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4035C" w14:textId="77777777" w:rsidR="00F23783" w:rsidRPr="00F23783" w:rsidRDefault="00F23783" w:rsidP="00F23783">
      <w:pPr>
        <w:spacing w:line="480" w:lineRule="auto"/>
        <w:jc w:val="center"/>
        <w:rPr>
          <w:rFonts w:eastAsia="Calibri"/>
          <w:b/>
          <w:color w:val="CC0000"/>
        </w:rPr>
      </w:pPr>
      <w:bookmarkStart w:id="0" w:name="_Hlk186268572"/>
      <w:r w:rsidRPr="00F23783">
        <w:rPr>
          <w:rFonts w:eastAsia="Arial"/>
          <w:b/>
        </w:rPr>
        <w:t xml:space="preserve">Table S1. </w:t>
      </w:r>
      <w:r w:rsidRPr="00F23783">
        <w:rPr>
          <w:rFonts w:eastAsia="Arial"/>
          <w:b/>
          <w:bCs/>
        </w:rPr>
        <w:t>Detailed search strategy, restrictions, access dates, and results for each database.</w:t>
      </w:r>
    </w:p>
    <w:tbl>
      <w:tblPr>
        <w:tblW w:w="13968" w:type="dxa"/>
        <w:tblInd w:w="-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2340"/>
        <w:gridCol w:w="1530"/>
        <w:gridCol w:w="6840"/>
        <w:gridCol w:w="1638"/>
      </w:tblGrid>
      <w:tr w:rsidR="00F23783" w:rsidRPr="00F23783" w14:paraId="26990BD8" w14:textId="77777777" w:rsidTr="00494B7B">
        <w:trPr>
          <w:trHeight w:val="403"/>
        </w:trPr>
        <w:tc>
          <w:tcPr>
            <w:tcW w:w="1620" w:type="dxa"/>
            <w:shd w:val="clear" w:color="auto" w:fill="EFEFEF"/>
            <w:tcMar>
              <w:top w:w="100" w:type="dxa"/>
              <w:left w:w="100" w:type="dxa"/>
              <w:bottom w:w="100" w:type="dxa"/>
              <w:right w:w="100" w:type="dxa"/>
            </w:tcMar>
            <w:vAlign w:val="center"/>
          </w:tcPr>
          <w:bookmarkEnd w:id="0"/>
          <w:p w14:paraId="363193F9" w14:textId="77777777" w:rsidR="00F23783" w:rsidRPr="00F23783" w:rsidRDefault="00F23783" w:rsidP="00494B7B">
            <w:pPr>
              <w:widowControl w:val="0"/>
              <w:pBdr>
                <w:top w:val="nil"/>
                <w:left w:val="nil"/>
                <w:bottom w:val="nil"/>
                <w:right w:val="nil"/>
                <w:between w:val="nil"/>
              </w:pBdr>
              <w:jc w:val="center"/>
              <w:rPr>
                <w:b/>
              </w:rPr>
            </w:pPr>
            <w:r w:rsidRPr="00F23783">
              <w:rPr>
                <w:b/>
              </w:rPr>
              <w:t>Database</w:t>
            </w:r>
          </w:p>
        </w:tc>
        <w:tc>
          <w:tcPr>
            <w:tcW w:w="2340" w:type="dxa"/>
            <w:shd w:val="clear" w:color="auto" w:fill="EFEFEF"/>
            <w:vAlign w:val="center"/>
          </w:tcPr>
          <w:p w14:paraId="27069019" w14:textId="77777777" w:rsidR="00F23783" w:rsidRPr="00F23783" w:rsidRDefault="00F23783" w:rsidP="00494B7B">
            <w:pPr>
              <w:widowControl w:val="0"/>
              <w:pBdr>
                <w:top w:val="nil"/>
                <w:left w:val="nil"/>
                <w:bottom w:val="nil"/>
                <w:right w:val="nil"/>
                <w:between w:val="nil"/>
              </w:pBdr>
              <w:jc w:val="center"/>
              <w:rPr>
                <w:b/>
              </w:rPr>
            </w:pPr>
            <w:r w:rsidRPr="00F23783">
              <w:rPr>
                <w:b/>
              </w:rPr>
              <w:t>Restrictions</w:t>
            </w:r>
          </w:p>
        </w:tc>
        <w:tc>
          <w:tcPr>
            <w:tcW w:w="1530" w:type="dxa"/>
            <w:shd w:val="clear" w:color="auto" w:fill="EFEFEF"/>
            <w:tcMar>
              <w:top w:w="100" w:type="dxa"/>
              <w:left w:w="100" w:type="dxa"/>
              <w:bottom w:w="100" w:type="dxa"/>
              <w:right w:w="100" w:type="dxa"/>
            </w:tcMar>
            <w:vAlign w:val="center"/>
          </w:tcPr>
          <w:p w14:paraId="41D2E45A" w14:textId="77777777" w:rsidR="00F23783" w:rsidRPr="00F23783" w:rsidRDefault="00F23783" w:rsidP="00494B7B">
            <w:pPr>
              <w:widowControl w:val="0"/>
              <w:pBdr>
                <w:top w:val="nil"/>
                <w:left w:val="nil"/>
                <w:bottom w:val="nil"/>
                <w:right w:val="nil"/>
                <w:between w:val="nil"/>
              </w:pBdr>
              <w:jc w:val="center"/>
              <w:rPr>
                <w:b/>
              </w:rPr>
            </w:pPr>
            <w:r w:rsidRPr="00F23783">
              <w:rPr>
                <w:b/>
              </w:rPr>
              <w:t>Access date</w:t>
            </w:r>
          </w:p>
        </w:tc>
        <w:tc>
          <w:tcPr>
            <w:tcW w:w="6840" w:type="dxa"/>
            <w:shd w:val="clear" w:color="auto" w:fill="EFEFEF"/>
            <w:tcMar>
              <w:top w:w="100" w:type="dxa"/>
              <w:left w:w="100" w:type="dxa"/>
              <w:bottom w:w="100" w:type="dxa"/>
              <w:right w:w="100" w:type="dxa"/>
            </w:tcMar>
            <w:vAlign w:val="center"/>
          </w:tcPr>
          <w:p w14:paraId="528F1F4B" w14:textId="77777777" w:rsidR="00F23783" w:rsidRPr="00F23783" w:rsidRDefault="00F23783" w:rsidP="00494B7B">
            <w:pPr>
              <w:widowControl w:val="0"/>
              <w:pBdr>
                <w:top w:val="nil"/>
                <w:left w:val="nil"/>
                <w:bottom w:val="nil"/>
                <w:right w:val="nil"/>
                <w:between w:val="nil"/>
              </w:pBdr>
              <w:jc w:val="center"/>
              <w:rPr>
                <w:b/>
              </w:rPr>
            </w:pPr>
            <w:r w:rsidRPr="00F23783">
              <w:rPr>
                <w:b/>
              </w:rPr>
              <w:t>Search strategy</w:t>
            </w:r>
          </w:p>
        </w:tc>
        <w:tc>
          <w:tcPr>
            <w:tcW w:w="1638" w:type="dxa"/>
            <w:shd w:val="clear" w:color="auto" w:fill="EFEFEF"/>
            <w:tcMar>
              <w:top w:w="100" w:type="dxa"/>
              <w:left w:w="100" w:type="dxa"/>
              <w:bottom w:w="100" w:type="dxa"/>
              <w:right w:w="100" w:type="dxa"/>
            </w:tcMar>
            <w:vAlign w:val="center"/>
          </w:tcPr>
          <w:p w14:paraId="57B06ED7" w14:textId="77777777" w:rsidR="00F23783" w:rsidRPr="00F23783" w:rsidRDefault="00F23783" w:rsidP="00494B7B">
            <w:pPr>
              <w:widowControl w:val="0"/>
              <w:pBdr>
                <w:top w:val="nil"/>
                <w:left w:val="nil"/>
                <w:bottom w:val="nil"/>
                <w:right w:val="nil"/>
                <w:between w:val="nil"/>
              </w:pBdr>
              <w:jc w:val="center"/>
              <w:rPr>
                <w:b/>
              </w:rPr>
            </w:pPr>
            <w:r w:rsidRPr="00F23783">
              <w:rPr>
                <w:b/>
              </w:rPr>
              <w:t>No of results</w:t>
            </w:r>
          </w:p>
        </w:tc>
      </w:tr>
      <w:tr w:rsidR="00F23783" w:rsidRPr="00F23783" w14:paraId="5DFAA915" w14:textId="77777777" w:rsidTr="00494B7B">
        <w:trPr>
          <w:trHeight w:val="441"/>
        </w:trPr>
        <w:tc>
          <w:tcPr>
            <w:tcW w:w="1620" w:type="dxa"/>
            <w:tcMar>
              <w:top w:w="100" w:type="dxa"/>
              <w:left w:w="100" w:type="dxa"/>
              <w:bottom w:w="100" w:type="dxa"/>
              <w:right w:w="100" w:type="dxa"/>
            </w:tcMar>
          </w:tcPr>
          <w:p w14:paraId="586819DC" w14:textId="77777777" w:rsidR="00F23783" w:rsidRPr="00F23783" w:rsidRDefault="00F23783" w:rsidP="00494B7B">
            <w:pPr>
              <w:widowControl w:val="0"/>
              <w:pBdr>
                <w:top w:val="nil"/>
                <w:left w:val="nil"/>
                <w:bottom w:val="nil"/>
                <w:right w:val="nil"/>
                <w:between w:val="nil"/>
              </w:pBdr>
              <w:rPr>
                <w:b/>
              </w:rPr>
            </w:pPr>
            <w:r w:rsidRPr="00F23783">
              <w:rPr>
                <w:b/>
              </w:rPr>
              <w:t>OVID Embase</w:t>
            </w:r>
          </w:p>
        </w:tc>
        <w:tc>
          <w:tcPr>
            <w:tcW w:w="2340" w:type="dxa"/>
          </w:tcPr>
          <w:p w14:paraId="2CB4F633" w14:textId="77777777" w:rsidR="00F23783" w:rsidRPr="00F23783" w:rsidRDefault="00F23783" w:rsidP="00494B7B">
            <w:pPr>
              <w:widowControl w:val="0"/>
              <w:pBdr>
                <w:top w:val="nil"/>
                <w:left w:val="nil"/>
                <w:bottom w:val="nil"/>
                <w:right w:val="nil"/>
                <w:between w:val="nil"/>
              </w:pBdr>
            </w:pPr>
            <w:r w:rsidRPr="00F23783">
              <w:t>From January 2010, English language, Human</w:t>
            </w:r>
          </w:p>
        </w:tc>
        <w:tc>
          <w:tcPr>
            <w:tcW w:w="1530" w:type="dxa"/>
            <w:tcMar>
              <w:top w:w="100" w:type="dxa"/>
              <w:left w:w="100" w:type="dxa"/>
              <w:bottom w:w="100" w:type="dxa"/>
              <w:right w:w="100" w:type="dxa"/>
            </w:tcMar>
          </w:tcPr>
          <w:p w14:paraId="3555BDDF" w14:textId="77777777" w:rsidR="00F23783" w:rsidRPr="00F23783" w:rsidRDefault="00F23783" w:rsidP="00494B7B">
            <w:pPr>
              <w:widowControl w:val="0"/>
              <w:pBdr>
                <w:top w:val="nil"/>
                <w:left w:val="nil"/>
                <w:bottom w:val="nil"/>
                <w:right w:val="nil"/>
                <w:between w:val="nil"/>
              </w:pBdr>
            </w:pPr>
            <w:r w:rsidRPr="00F23783">
              <w:t>September 2025</w:t>
            </w:r>
          </w:p>
        </w:tc>
        <w:tc>
          <w:tcPr>
            <w:tcW w:w="6840" w:type="dxa"/>
            <w:tcMar>
              <w:top w:w="100" w:type="dxa"/>
              <w:left w:w="100" w:type="dxa"/>
              <w:bottom w:w="100" w:type="dxa"/>
              <w:right w:w="100" w:type="dxa"/>
            </w:tcMar>
          </w:tcPr>
          <w:p w14:paraId="3561E875" w14:textId="77777777" w:rsidR="00F23783" w:rsidRPr="00F23783" w:rsidRDefault="00F23783" w:rsidP="00494B7B">
            <w:pPr>
              <w:widowControl w:val="0"/>
              <w:spacing w:before="220" w:after="220" w:line="276" w:lineRule="auto"/>
            </w:pPr>
            <w:r w:rsidRPr="00F23783">
              <w:t xml:space="preserve">("serious mental illness".ti,ab. OR "severe mental illness".ti,ab. OR schizophrenia.ti,ab. OR schizophreniform.ti,ab. OR "schizophrenia spectrum disorder".ti,ab. OR schizoaffective.ti,ab. OR "brief psychotic disorder".ti,ab. OR "bipolar disorder".ti,ab. OR "bipolar I disorder".ti,ab. OR "bipolar II disorder".ti,ab. OR mania.ti,ab. OR "major depression".ti,ab. OR "recurrent major depressive disorder".ti,ab.) </w:t>
            </w:r>
          </w:p>
          <w:p w14:paraId="081F9F2F" w14:textId="77777777" w:rsidR="00F23783" w:rsidRPr="00F23783" w:rsidRDefault="00F23783" w:rsidP="00494B7B">
            <w:pPr>
              <w:widowControl w:val="0"/>
              <w:spacing w:before="220" w:after="220" w:line="276" w:lineRule="auto"/>
            </w:pPr>
            <w:r w:rsidRPr="00F23783">
              <w:t>AND</w:t>
            </w:r>
          </w:p>
          <w:p w14:paraId="402A76E9" w14:textId="77777777" w:rsidR="00F23783" w:rsidRPr="00F23783" w:rsidRDefault="00F23783" w:rsidP="00494B7B">
            <w:pPr>
              <w:widowControl w:val="0"/>
              <w:spacing w:before="220" w:after="220" w:line="276" w:lineRule="auto"/>
            </w:pPr>
            <w:r w:rsidRPr="00F23783">
              <w:t xml:space="preserve">(comorbid*.ti,ab. OR prevalence.ti,ab. OR incidence.ti,ab.) </w:t>
            </w:r>
          </w:p>
          <w:p w14:paraId="3820A242" w14:textId="77777777" w:rsidR="00F23783" w:rsidRPr="00F23783" w:rsidRDefault="00F23783" w:rsidP="00494B7B">
            <w:pPr>
              <w:widowControl w:val="0"/>
              <w:spacing w:before="220" w:after="220" w:line="276" w:lineRule="auto"/>
            </w:pPr>
            <w:r w:rsidRPr="00F23783">
              <w:t>AND</w:t>
            </w:r>
          </w:p>
          <w:p w14:paraId="56FDA11B" w14:textId="77777777" w:rsidR="00F23783" w:rsidRPr="00F23783" w:rsidRDefault="00F23783" w:rsidP="00494B7B">
            <w:pPr>
              <w:widowControl w:val="0"/>
              <w:spacing w:before="220" w:after="220" w:line="276" w:lineRule="auto"/>
            </w:pPr>
            <w:r w:rsidRPr="00F23783">
              <w:t xml:space="preserve"> ("Middle East".ti,ab. OR MENA.ti,ab. OR "North Africa".ti,ab. OR "Arab countr*".ti,ab. OR GCC.ti,ab. OR "Eastern Mediterranean".ti,ab. OR "Saudi Arabia".ti,ab. OR "United Arab Emirates".ti,ab. OR UAE.ti,ab. OR Qatar.ti,ab. OR Kuwait.ti,ab. OR Oman.ti,ab. OR Bahrain.ti,ab. OR Jordan.ti,ab. OR Iraq.ti,ab. OR Syria.ti,ab. OR Lebanon.ti,ab. OR Palestine.ti,ab. OR Israel.ti,ab. OR Iran.ti,ab. OR Yemen.ti,ab. OR Egypt.ti,ab. OR Libya.ti,ab. OR Sudan.ti,ab. OR Tunisia.ti,ab. OR Algeria.ti,ab. OR Morocco.ti,ab. OR Turkey.ti,ab.)</w:t>
            </w:r>
          </w:p>
          <w:p w14:paraId="5B1A6E8F" w14:textId="77777777" w:rsidR="00F23783" w:rsidRPr="00F23783" w:rsidRDefault="00F23783" w:rsidP="00494B7B">
            <w:pPr>
              <w:widowControl w:val="0"/>
              <w:spacing w:before="220" w:after="220" w:line="276" w:lineRule="auto"/>
            </w:pPr>
            <w:r w:rsidRPr="00F23783">
              <w:t>NOT (systematic review.pt. OR meta analysis.pt.)</w:t>
            </w:r>
          </w:p>
          <w:p w14:paraId="2010576A" w14:textId="77777777" w:rsidR="00F23783" w:rsidRPr="00F23783" w:rsidRDefault="00F23783" w:rsidP="00494B7B">
            <w:pPr>
              <w:widowControl w:val="0"/>
              <w:spacing w:before="220" w:after="220" w:line="276" w:lineRule="auto"/>
            </w:pPr>
            <w:r w:rsidRPr="00F23783">
              <w:lastRenderedPageBreak/>
              <w:t xml:space="preserve">limit to (humans and English language) </w:t>
            </w:r>
          </w:p>
        </w:tc>
        <w:tc>
          <w:tcPr>
            <w:tcW w:w="1638" w:type="dxa"/>
            <w:tcMar>
              <w:top w:w="100" w:type="dxa"/>
              <w:left w:w="100" w:type="dxa"/>
              <w:bottom w:w="100" w:type="dxa"/>
              <w:right w:w="100" w:type="dxa"/>
            </w:tcMar>
            <w:vAlign w:val="center"/>
          </w:tcPr>
          <w:p w14:paraId="2DF653D4" w14:textId="77777777" w:rsidR="00F23783" w:rsidRPr="00F23783" w:rsidRDefault="00F23783" w:rsidP="00494B7B">
            <w:pPr>
              <w:widowControl w:val="0"/>
              <w:pBdr>
                <w:top w:val="nil"/>
                <w:left w:val="nil"/>
                <w:bottom w:val="nil"/>
                <w:right w:val="nil"/>
                <w:between w:val="nil"/>
              </w:pBdr>
              <w:jc w:val="center"/>
            </w:pPr>
            <w:r w:rsidRPr="00F23783">
              <w:lastRenderedPageBreak/>
              <w:t>305</w:t>
            </w:r>
          </w:p>
        </w:tc>
      </w:tr>
      <w:tr w:rsidR="00F23783" w:rsidRPr="00F23783" w14:paraId="62985942" w14:textId="77777777" w:rsidTr="00494B7B">
        <w:trPr>
          <w:trHeight w:val="441"/>
        </w:trPr>
        <w:tc>
          <w:tcPr>
            <w:tcW w:w="1620" w:type="dxa"/>
            <w:tcMar>
              <w:top w:w="100" w:type="dxa"/>
              <w:left w:w="100" w:type="dxa"/>
              <w:bottom w:w="100" w:type="dxa"/>
              <w:right w:w="100" w:type="dxa"/>
            </w:tcMar>
          </w:tcPr>
          <w:p w14:paraId="743565E4" w14:textId="77777777" w:rsidR="00F23783" w:rsidRPr="00F23783" w:rsidRDefault="00F23783" w:rsidP="00494B7B">
            <w:pPr>
              <w:widowControl w:val="0"/>
              <w:pBdr>
                <w:top w:val="nil"/>
                <w:left w:val="nil"/>
                <w:bottom w:val="nil"/>
                <w:right w:val="nil"/>
                <w:between w:val="nil"/>
              </w:pBdr>
              <w:rPr>
                <w:b/>
              </w:rPr>
            </w:pPr>
            <w:r w:rsidRPr="00F23783">
              <w:rPr>
                <w:b/>
              </w:rPr>
              <w:t>OVID MEDLINE</w:t>
            </w:r>
          </w:p>
        </w:tc>
        <w:tc>
          <w:tcPr>
            <w:tcW w:w="2340" w:type="dxa"/>
          </w:tcPr>
          <w:p w14:paraId="3F92BECF" w14:textId="77777777" w:rsidR="00F23783" w:rsidRPr="00F23783" w:rsidRDefault="00F23783" w:rsidP="00494B7B">
            <w:pPr>
              <w:widowControl w:val="0"/>
              <w:pBdr>
                <w:top w:val="nil"/>
                <w:left w:val="nil"/>
                <w:bottom w:val="nil"/>
                <w:right w:val="nil"/>
                <w:between w:val="nil"/>
              </w:pBdr>
            </w:pPr>
            <w:r w:rsidRPr="00F23783">
              <w:t>From January 2010, English language, Human</w:t>
            </w:r>
          </w:p>
        </w:tc>
        <w:tc>
          <w:tcPr>
            <w:tcW w:w="1530" w:type="dxa"/>
            <w:tcMar>
              <w:top w:w="100" w:type="dxa"/>
              <w:left w:w="100" w:type="dxa"/>
              <w:bottom w:w="100" w:type="dxa"/>
              <w:right w:w="100" w:type="dxa"/>
            </w:tcMar>
          </w:tcPr>
          <w:p w14:paraId="7BAEE316" w14:textId="77777777" w:rsidR="00F23783" w:rsidRPr="00F23783" w:rsidRDefault="00F23783" w:rsidP="00494B7B">
            <w:pPr>
              <w:widowControl w:val="0"/>
              <w:pBdr>
                <w:top w:val="nil"/>
                <w:left w:val="nil"/>
                <w:bottom w:val="nil"/>
                <w:right w:val="nil"/>
                <w:between w:val="nil"/>
              </w:pBdr>
            </w:pPr>
            <w:r w:rsidRPr="00F23783">
              <w:t>September 2025</w:t>
            </w:r>
          </w:p>
        </w:tc>
        <w:tc>
          <w:tcPr>
            <w:tcW w:w="6840" w:type="dxa"/>
            <w:tcMar>
              <w:top w:w="100" w:type="dxa"/>
              <w:left w:w="100" w:type="dxa"/>
              <w:bottom w:w="100" w:type="dxa"/>
              <w:right w:w="100" w:type="dxa"/>
            </w:tcMar>
          </w:tcPr>
          <w:p w14:paraId="7F4AC5AA" w14:textId="77777777" w:rsidR="00F23783" w:rsidRPr="00F23783" w:rsidRDefault="00F23783" w:rsidP="00494B7B">
            <w:pPr>
              <w:widowControl w:val="0"/>
              <w:spacing w:before="220" w:after="220" w:line="276" w:lineRule="auto"/>
            </w:pPr>
            <w:r w:rsidRPr="00F23783">
              <w:t xml:space="preserve">("serious mental illness".ti,ab. OR "severe mental illness".ti,ab. OR schizophrenia.ti,ab. OR schizophreniform.ti,ab. OR "schizophrenia spectrum disorder".ti,ab. OR schizoaffective.ti,ab. OR "brief psychotic disorder".ti,ab. OR "bipolar disorder".ti,ab. OR "bipolar I disorder".ti,ab. OR "bipolar II disorder".ti,ab. OR mania.ti,ab. OR "major depression".ti,ab. OR "recurrent major depressive disorder".ti,ab.) </w:t>
            </w:r>
          </w:p>
          <w:p w14:paraId="728E0291" w14:textId="77777777" w:rsidR="00F23783" w:rsidRPr="00F23783" w:rsidRDefault="00F23783" w:rsidP="00494B7B">
            <w:pPr>
              <w:widowControl w:val="0"/>
              <w:spacing w:before="220" w:after="220" w:line="276" w:lineRule="auto"/>
            </w:pPr>
            <w:r w:rsidRPr="00F23783">
              <w:t>AND</w:t>
            </w:r>
          </w:p>
          <w:p w14:paraId="4D055F99" w14:textId="77777777" w:rsidR="00F23783" w:rsidRPr="00F23783" w:rsidRDefault="00F23783" w:rsidP="00494B7B">
            <w:pPr>
              <w:widowControl w:val="0"/>
              <w:spacing w:before="220" w:after="220" w:line="276" w:lineRule="auto"/>
            </w:pPr>
            <w:r w:rsidRPr="00F23783">
              <w:t xml:space="preserve">(comorbid*.ti,ab. OR prevalence.ti,ab. OR incidence.ti,ab.) </w:t>
            </w:r>
          </w:p>
          <w:p w14:paraId="62315236" w14:textId="77777777" w:rsidR="00F23783" w:rsidRPr="00F23783" w:rsidRDefault="00F23783" w:rsidP="00494B7B">
            <w:pPr>
              <w:widowControl w:val="0"/>
              <w:spacing w:before="220" w:after="220" w:line="276" w:lineRule="auto"/>
            </w:pPr>
            <w:r w:rsidRPr="00F23783">
              <w:t>AND</w:t>
            </w:r>
          </w:p>
          <w:p w14:paraId="192BD576" w14:textId="77777777" w:rsidR="00F23783" w:rsidRPr="00F23783" w:rsidRDefault="00F23783" w:rsidP="00494B7B">
            <w:pPr>
              <w:widowControl w:val="0"/>
              <w:spacing w:before="220" w:after="220" w:line="276" w:lineRule="auto"/>
            </w:pPr>
            <w:r w:rsidRPr="00F23783">
              <w:t xml:space="preserve"> ("Middle East".ti,ab. OR MENA.ti,ab. OR "North Africa".ti,ab. OR "Arab countr*".ti,ab. OR GCC.ti,ab. OR "Eastern Mediterranean".ti,ab. OR "Saudi Arabia".ti,ab. OR "United Arab Emirates".ti,ab. OR UAE.ti,ab. OR Qatar.ti,ab. OR Kuwait.ti,ab. OR Oman.ti,ab. OR Bahrain.ti,ab. OR Jordan.ti,ab. OR Iraq.ti,ab. OR Syria.ti,ab. OR Lebanon.ti,ab. OR Palestine.ti,ab. OR Israel.ti,ab. OR Iran.ti,ab. OR Yemen.ti,ab. OR Egypt.ti,ab. OR Libya.ti,ab. OR Sudan.ti,ab. OR Tunisia.ti,ab. OR Algeria.ti,ab. OR Morocco.ti,ab. OR Turkey.ti,ab.)</w:t>
            </w:r>
          </w:p>
          <w:p w14:paraId="41A8BC4D" w14:textId="77777777" w:rsidR="00F23783" w:rsidRPr="00F23783" w:rsidRDefault="00F23783" w:rsidP="00494B7B">
            <w:pPr>
              <w:widowControl w:val="0"/>
              <w:spacing w:before="220" w:after="220" w:line="276" w:lineRule="auto"/>
            </w:pPr>
            <w:r w:rsidRPr="00F23783">
              <w:t>NOT (systematic review.pt. OR meta analysis.pt.)</w:t>
            </w:r>
          </w:p>
          <w:p w14:paraId="014CA4CD" w14:textId="77777777" w:rsidR="00F23783" w:rsidRPr="00F23783" w:rsidRDefault="00F23783" w:rsidP="00494B7B">
            <w:pPr>
              <w:widowControl w:val="0"/>
              <w:spacing w:before="220" w:after="220" w:line="276" w:lineRule="auto"/>
            </w:pPr>
            <w:r w:rsidRPr="00F23783">
              <w:lastRenderedPageBreak/>
              <w:t>limit to (humans and English language)</w:t>
            </w:r>
          </w:p>
        </w:tc>
        <w:tc>
          <w:tcPr>
            <w:tcW w:w="1638" w:type="dxa"/>
            <w:tcMar>
              <w:top w:w="100" w:type="dxa"/>
              <w:left w:w="100" w:type="dxa"/>
              <w:bottom w:w="100" w:type="dxa"/>
              <w:right w:w="100" w:type="dxa"/>
            </w:tcMar>
            <w:vAlign w:val="center"/>
          </w:tcPr>
          <w:p w14:paraId="745B033E" w14:textId="77777777" w:rsidR="00F23783" w:rsidRPr="00F23783" w:rsidRDefault="00F23783" w:rsidP="00494B7B">
            <w:pPr>
              <w:widowControl w:val="0"/>
              <w:pBdr>
                <w:top w:val="nil"/>
                <w:left w:val="nil"/>
                <w:bottom w:val="nil"/>
                <w:right w:val="nil"/>
                <w:between w:val="nil"/>
              </w:pBdr>
              <w:jc w:val="center"/>
            </w:pPr>
            <w:r w:rsidRPr="00F23783">
              <w:lastRenderedPageBreak/>
              <w:t>287</w:t>
            </w:r>
          </w:p>
        </w:tc>
      </w:tr>
      <w:tr w:rsidR="00F23783" w:rsidRPr="00F23783" w14:paraId="1813C7B7" w14:textId="77777777" w:rsidTr="00494B7B">
        <w:trPr>
          <w:trHeight w:val="441"/>
        </w:trPr>
        <w:tc>
          <w:tcPr>
            <w:tcW w:w="1620" w:type="dxa"/>
            <w:tcMar>
              <w:top w:w="100" w:type="dxa"/>
              <w:left w:w="100" w:type="dxa"/>
              <w:bottom w:w="100" w:type="dxa"/>
              <w:right w:w="100" w:type="dxa"/>
            </w:tcMar>
          </w:tcPr>
          <w:p w14:paraId="09A52866" w14:textId="77777777" w:rsidR="00F23783" w:rsidRPr="00F23783" w:rsidRDefault="00F23783" w:rsidP="00494B7B">
            <w:pPr>
              <w:widowControl w:val="0"/>
              <w:pBdr>
                <w:top w:val="nil"/>
                <w:left w:val="nil"/>
                <w:bottom w:val="nil"/>
                <w:right w:val="nil"/>
                <w:between w:val="nil"/>
              </w:pBdr>
              <w:rPr>
                <w:b/>
              </w:rPr>
            </w:pPr>
            <w:r w:rsidRPr="00F23783">
              <w:rPr>
                <w:b/>
              </w:rPr>
              <w:t>OVID PsycINFO</w:t>
            </w:r>
          </w:p>
        </w:tc>
        <w:tc>
          <w:tcPr>
            <w:tcW w:w="2340" w:type="dxa"/>
          </w:tcPr>
          <w:p w14:paraId="200B885B" w14:textId="77777777" w:rsidR="00F23783" w:rsidRPr="00F23783" w:rsidRDefault="00F23783" w:rsidP="00494B7B">
            <w:pPr>
              <w:widowControl w:val="0"/>
              <w:pBdr>
                <w:top w:val="nil"/>
                <w:left w:val="nil"/>
                <w:bottom w:val="nil"/>
                <w:right w:val="nil"/>
                <w:between w:val="nil"/>
              </w:pBdr>
            </w:pPr>
            <w:r w:rsidRPr="00F23783">
              <w:t>From January 2010, English language, Human</w:t>
            </w:r>
          </w:p>
        </w:tc>
        <w:tc>
          <w:tcPr>
            <w:tcW w:w="1530" w:type="dxa"/>
            <w:tcMar>
              <w:top w:w="100" w:type="dxa"/>
              <w:left w:w="100" w:type="dxa"/>
              <w:bottom w:w="100" w:type="dxa"/>
              <w:right w:w="100" w:type="dxa"/>
            </w:tcMar>
          </w:tcPr>
          <w:p w14:paraId="757AC07B" w14:textId="77777777" w:rsidR="00F23783" w:rsidRPr="00F23783" w:rsidRDefault="00F23783" w:rsidP="00494B7B">
            <w:pPr>
              <w:widowControl w:val="0"/>
              <w:pBdr>
                <w:top w:val="nil"/>
                <w:left w:val="nil"/>
                <w:bottom w:val="nil"/>
                <w:right w:val="nil"/>
                <w:between w:val="nil"/>
              </w:pBdr>
            </w:pPr>
            <w:r w:rsidRPr="00F23783">
              <w:t>September 2025</w:t>
            </w:r>
          </w:p>
        </w:tc>
        <w:tc>
          <w:tcPr>
            <w:tcW w:w="6840" w:type="dxa"/>
            <w:tcMar>
              <w:top w:w="100" w:type="dxa"/>
              <w:left w:w="100" w:type="dxa"/>
              <w:bottom w:w="100" w:type="dxa"/>
              <w:right w:w="100" w:type="dxa"/>
            </w:tcMar>
          </w:tcPr>
          <w:p w14:paraId="01371C15" w14:textId="77777777" w:rsidR="00F23783" w:rsidRPr="00F23783" w:rsidRDefault="00F23783" w:rsidP="00494B7B">
            <w:pPr>
              <w:widowControl w:val="0"/>
              <w:spacing w:before="220" w:after="220" w:line="276" w:lineRule="auto"/>
            </w:pPr>
            <w:r w:rsidRPr="00F23783">
              <w:t xml:space="preserve"> ("serious mental illness".ti,ab. OR "severe mental illness".ti,ab. OR schizophrenia.ti,ab. OR schizophreniform.ti,ab. OR "schizophrenia spectrum disorder".ti,ab. OR schizoaffective.ti,ab. OR "brief psychotic disorder".ti,ab. OR "bipolar disorder".ti,ab. OR "bipolar I disorder".ti,ab. OR "bipolar II disorder".ti,ab. OR mania.ti,ab. OR "major depression".ti,ab. OR "recurrent major depressive disorder".ti,ab.) </w:t>
            </w:r>
          </w:p>
          <w:p w14:paraId="3A3D0C99" w14:textId="77777777" w:rsidR="00F23783" w:rsidRPr="00F23783" w:rsidRDefault="00F23783" w:rsidP="00494B7B">
            <w:pPr>
              <w:widowControl w:val="0"/>
              <w:spacing w:before="220" w:after="220" w:line="276" w:lineRule="auto"/>
            </w:pPr>
            <w:r w:rsidRPr="00F23783">
              <w:t>AND</w:t>
            </w:r>
          </w:p>
          <w:p w14:paraId="5319218C" w14:textId="77777777" w:rsidR="00F23783" w:rsidRPr="00F23783" w:rsidRDefault="00F23783" w:rsidP="00494B7B">
            <w:pPr>
              <w:widowControl w:val="0"/>
              <w:spacing w:before="220" w:after="220" w:line="276" w:lineRule="auto"/>
            </w:pPr>
            <w:r w:rsidRPr="00F23783">
              <w:t xml:space="preserve">(comorbid*.ti,ab. OR prevalence.ti,ab. OR incidence.ti,ab.) </w:t>
            </w:r>
          </w:p>
          <w:p w14:paraId="0628E69B" w14:textId="77777777" w:rsidR="00F23783" w:rsidRPr="00F23783" w:rsidRDefault="00F23783" w:rsidP="00494B7B">
            <w:pPr>
              <w:widowControl w:val="0"/>
              <w:spacing w:before="220" w:after="220" w:line="276" w:lineRule="auto"/>
            </w:pPr>
            <w:r w:rsidRPr="00F23783">
              <w:t>AND</w:t>
            </w:r>
          </w:p>
          <w:p w14:paraId="6A238D9D" w14:textId="77777777" w:rsidR="00F23783" w:rsidRPr="00F23783" w:rsidRDefault="00F23783" w:rsidP="00494B7B">
            <w:pPr>
              <w:widowControl w:val="0"/>
              <w:spacing w:before="220" w:after="220" w:line="276" w:lineRule="auto"/>
            </w:pPr>
            <w:r w:rsidRPr="00F23783">
              <w:t xml:space="preserve"> ("Middle East".ti,ab. OR MENA.ti,ab. OR "North Africa".ti,ab. OR "Arab countr*".ti,ab. OR GCC.ti,ab. OR "Eastern Mediterranean".ti,ab. OR "Saudi Arabia".ti,ab. OR "United Arab Emirates".ti,ab. OR UAE.ti,ab. OR Qatar.ti,ab. OR Kuwait.ti,ab. OR Oman.ti,ab. OR Bahrain.ti,ab. OR Jordan.ti,ab. OR Iraq.ti,ab. OR Syria.ti,ab. OR Lebanon.ti,ab. OR Palestine.ti,ab. OR Israel.ti,ab. OR Iran.ti,ab. OR Yemen.ti,ab. OR Egypt.ti,ab. OR Libya.ti,ab. OR Sudan.ti,ab. OR Tunisia.ti,ab. OR Algeria.ti,ab. OR Morocco.ti,ab. OR Turkey.ti,ab.)</w:t>
            </w:r>
          </w:p>
          <w:p w14:paraId="70FCC0E9" w14:textId="77777777" w:rsidR="00F23783" w:rsidRPr="00F23783" w:rsidRDefault="00F23783" w:rsidP="00494B7B">
            <w:pPr>
              <w:widowControl w:val="0"/>
              <w:spacing w:before="220" w:after="220" w:line="276" w:lineRule="auto"/>
            </w:pPr>
            <w:r w:rsidRPr="00F23783">
              <w:t>NOT (systematic review.pt. OR meta analysis.pt.)</w:t>
            </w:r>
          </w:p>
          <w:p w14:paraId="2B8194AB" w14:textId="77777777" w:rsidR="00F23783" w:rsidRPr="00F23783" w:rsidRDefault="00F23783" w:rsidP="00494B7B">
            <w:pPr>
              <w:widowControl w:val="0"/>
              <w:spacing w:before="220" w:after="220" w:line="276" w:lineRule="auto"/>
            </w:pPr>
            <w:r w:rsidRPr="00F23783">
              <w:lastRenderedPageBreak/>
              <w:t>limit to (humans and English language)</w:t>
            </w:r>
          </w:p>
          <w:p w14:paraId="25313EDC" w14:textId="77777777" w:rsidR="00F23783" w:rsidRPr="00F23783" w:rsidRDefault="00F23783" w:rsidP="00494B7B">
            <w:pPr>
              <w:widowControl w:val="0"/>
              <w:spacing w:before="220" w:after="220" w:line="276" w:lineRule="auto"/>
            </w:pPr>
          </w:p>
        </w:tc>
        <w:tc>
          <w:tcPr>
            <w:tcW w:w="1638" w:type="dxa"/>
            <w:tcMar>
              <w:top w:w="100" w:type="dxa"/>
              <w:left w:w="100" w:type="dxa"/>
              <w:bottom w:w="100" w:type="dxa"/>
              <w:right w:w="100" w:type="dxa"/>
            </w:tcMar>
            <w:vAlign w:val="center"/>
          </w:tcPr>
          <w:p w14:paraId="6D45567C" w14:textId="77777777" w:rsidR="00F23783" w:rsidRPr="00F23783" w:rsidRDefault="00F23783" w:rsidP="00494B7B">
            <w:pPr>
              <w:widowControl w:val="0"/>
              <w:pBdr>
                <w:top w:val="nil"/>
                <w:left w:val="nil"/>
                <w:bottom w:val="nil"/>
                <w:right w:val="nil"/>
                <w:between w:val="nil"/>
              </w:pBdr>
              <w:jc w:val="center"/>
            </w:pPr>
            <w:r w:rsidRPr="00F23783">
              <w:lastRenderedPageBreak/>
              <w:t>30</w:t>
            </w:r>
          </w:p>
        </w:tc>
      </w:tr>
      <w:tr w:rsidR="00F23783" w:rsidRPr="00F23783" w14:paraId="6DB46C67" w14:textId="77777777" w:rsidTr="00494B7B">
        <w:trPr>
          <w:trHeight w:val="2798"/>
        </w:trPr>
        <w:tc>
          <w:tcPr>
            <w:tcW w:w="1620" w:type="dxa"/>
            <w:tcMar>
              <w:top w:w="100" w:type="dxa"/>
              <w:left w:w="100" w:type="dxa"/>
              <w:bottom w:w="100" w:type="dxa"/>
              <w:right w:w="100" w:type="dxa"/>
            </w:tcMar>
          </w:tcPr>
          <w:p w14:paraId="49E163EA" w14:textId="77777777" w:rsidR="00F23783" w:rsidRPr="00F23783" w:rsidRDefault="00F23783" w:rsidP="00494B7B">
            <w:pPr>
              <w:widowControl w:val="0"/>
              <w:pBdr>
                <w:top w:val="nil"/>
                <w:left w:val="nil"/>
                <w:bottom w:val="nil"/>
                <w:right w:val="nil"/>
                <w:between w:val="nil"/>
              </w:pBdr>
              <w:rPr>
                <w:b/>
              </w:rPr>
            </w:pPr>
            <w:r w:rsidRPr="00F23783">
              <w:rPr>
                <w:b/>
              </w:rPr>
              <w:t>Scopus</w:t>
            </w:r>
          </w:p>
        </w:tc>
        <w:tc>
          <w:tcPr>
            <w:tcW w:w="2340" w:type="dxa"/>
          </w:tcPr>
          <w:p w14:paraId="66C2D6D5" w14:textId="77777777" w:rsidR="00F23783" w:rsidRPr="00F23783" w:rsidRDefault="00F23783" w:rsidP="00494B7B">
            <w:pPr>
              <w:widowControl w:val="0"/>
            </w:pPr>
            <w:r w:rsidRPr="00F23783">
              <w:t>From January 2010, Human, English language</w:t>
            </w:r>
          </w:p>
        </w:tc>
        <w:tc>
          <w:tcPr>
            <w:tcW w:w="1530" w:type="dxa"/>
            <w:tcMar>
              <w:top w:w="100" w:type="dxa"/>
              <w:left w:w="100" w:type="dxa"/>
              <w:bottom w:w="100" w:type="dxa"/>
              <w:right w:w="100" w:type="dxa"/>
            </w:tcMar>
          </w:tcPr>
          <w:p w14:paraId="5BB88683" w14:textId="77777777" w:rsidR="00F23783" w:rsidRPr="00F23783" w:rsidRDefault="00F23783" w:rsidP="00494B7B">
            <w:pPr>
              <w:widowControl w:val="0"/>
            </w:pPr>
            <w:r w:rsidRPr="00F23783">
              <w:t>September 2025</w:t>
            </w:r>
          </w:p>
        </w:tc>
        <w:tc>
          <w:tcPr>
            <w:tcW w:w="6840" w:type="dxa"/>
            <w:tcMar>
              <w:top w:w="100" w:type="dxa"/>
              <w:left w:w="100" w:type="dxa"/>
              <w:bottom w:w="100" w:type="dxa"/>
              <w:right w:w="100" w:type="dxa"/>
            </w:tcMar>
          </w:tcPr>
          <w:p w14:paraId="510D4753" w14:textId="77777777" w:rsidR="00F23783" w:rsidRPr="00F23783" w:rsidRDefault="00F23783" w:rsidP="00494B7B">
            <w:pPr>
              <w:widowControl w:val="0"/>
              <w:spacing w:before="220" w:after="220" w:line="276" w:lineRule="auto"/>
            </w:pPr>
            <w:r w:rsidRPr="00F23783">
              <w:t>(TITLE-ABS-KEY("serious mental illness" OR "severe mental illness" OR schizophrenia OR schizophreniform OR "schizophrenia spectrum disorder" OR schizoaffective OR "brief psychotic disorder" OR "bipolar disorder" OR "bipolar I disorder" OR "bipolar II disorder" OR mania OR "major depression" OR "recurrent major depressive disorder"))</w:t>
            </w:r>
          </w:p>
          <w:p w14:paraId="05761F09" w14:textId="77777777" w:rsidR="00F23783" w:rsidRPr="00F23783" w:rsidRDefault="00F23783" w:rsidP="00494B7B">
            <w:pPr>
              <w:widowControl w:val="0"/>
              <w:spacing w:before="220" w:after="220" w:line="276" w:lineRule="auto"/>
            </w:pPr>
            <w:r w:rsidRPr="00F23783">
              <w:t>AND</w:t>
            </w:r>
          </w:p>
          <w:p w14:paraId="1F91549E" w14:textId="77777777" w:rsidR="00F23783" w:rsidRPr="00F23783" w:rsidRDefault="00F23783" w:rsidP="00494B7B">
            <w:pPr>
              <w:widowControl w:val="0"/>
              <w:spacing w:before="220" w:after="220" w:line="276" w:lineRule="auto"/>
            </w:pPr>
            <w:r w:rsidRPr="00F23783">
              <w:t>(TITLE-ABS-KEY(comorbid* OR prevalence OR incidence))</w:t>
            </w:r>
          </w:p>
          <w:p w14:paraId="2567FBA8" w14:textId="77777777" w:rsidR="00F23783" w:rsidRPr="00F23783" w:rsidRDefault="00F23783" w:rsidP="00494B7B">
            <w:pPr>
              <w:widowControl w:val="0"/>
              <w:spacing w:before="220" w:after="220" w:line="276" w:lineRule="auto"/>
            </w:pPr>
            <w:r w:rsidRPr="00F23783">
              <w:t>AND</w:t>
            </w:r>
          </w:p>
          <w:p w14:paraId="212E0FBC" w14:textId="77777777" w:rsidR="00F23783" w:rsidRPr="00F23783" w:rsidRDefault="00F23783" w:rsidP="00494B7B">
            <w:pPr>
              <w:widowControl w:val="0"/>
              <w:spacing w:before="220" w:after="220" w:line="276" w:lineRule="auto"/>
            </w:pPr>
            <w:r w:rsidRPr="00F23783">
              <w:t>(TITLE-ABS-KEY("Middle East" OR MENA OR "North Africa" OR "Arab countr*" OR GCC OR "Eastern Mediterranean" OR "Saudi Arabia" OR "United Arab Emirates" OR UAE OR Qatar OR Kuwait OR Oman OR Bahrain OR Jordan OR Iraq OR Syria OR Lebanon OR Palestine OR Israel OR Iran OR Yemen OR Egypt OR Libya OR Sudan OR Tunisia OR Algeria OR Morocco OR Turkey))</w:t>
            </w:r>
          </w:p>
          <w:p w14:paraId="7F1E5F82" w14:textId="77777777" w:rsidR="00F23783" w:rsidRPr="00F23783" w:rsidRDefault="00F23783" w:rsidP="00494B7B">
            <w:pPr>
              <w:widowControl w:val="0"/>
              <w:spacing w:before="220" w:after="220" w:line="276" w:lineRule="auto"/>
            </w:pPr>
            <w:r w:rsidRPr="00F23783">
              <w:t>AND</w:t>
            </w:r>
          </w:p>
          <w:p w14:paraId="4B42F19E" w14:textId="77777777" w:rsidR="00F23783" w:rsidRPr="00F23783" w:rsidRDefault="00F23783" w:rsidP="00494B7B">
            <w:pPr>
              <w:widowControl w:val="0"/>
              <w:spacing w:before="220" w:after="220" w:line="276" w:lineRule="auto"/>
            </w:pPr>
            <w:r w:rsidRPr="00F23783">
              <w:t xml:space="preserve">PUBYEAR &gt; 2009 AND PUBYEAR &lt; 2026 </w:t>
            </w:r>
          </w:p>
          <w:p w14:paraId="623C09BF" w14:textId="77777777" w:rsidR="00F23783" w:rsidRPr="00F23783" w:rsidRDefault="00F23783" w:rsidP="00494B7B">
            <w:pPr>
              <w:widowControl w:val="0"/>
              <w:spacing w:before="220" w:after="220" w:line="276" w:lineRule="auto"/>
            </w:pPr>
            <w:r w:rsidRPr="00F23783">
              <w:t xml:space="preserve">AND ( LIMIT-TO ( EXACTKEYWORD,"Human" ) ) </w:t>
            </w:r>
          </w:p>
          <w:p w14:paraId="344ECBF0" w14:textId="77777777" w:rsidR="00F23783" w:rsidRPr="00F23783" w:rsidRDefault="00F23783" w:rsidP="00494B7B">
            <w:pPr>
              <w:widowControl w:val="0"/>
              <w:spacing w:before="220" w:after="220" w:line="276" w:lineRule="auto"/>
            </w:pPr>
            <w:r w:rsidRPr="00F23783">
              <w:lastRenderedPageBreak/>
              <w:t>AND ( LIMIT-TO ( LANGUAGE,"English" ) )</w:t>
            </w:r>
          </w:p>
        </w:tc>
        <w:tc>
          <w:tcPr>
            <w:tcW w:w="1638" w:type="dxa"/>
            <w:tcMar>
              <w:top w:w="100" w:type="dxa"/>
              <w:left w:w="100" w:type="dxa"/>
              <w:bottom w:w="100" w:type="dxa"/>
              <w:right w:w="100" w:type="dxa"/>
            </w:tcMar>
            <w:vAlign w:val="center"/>
          </w:tcPr>
          <w:p w14:paraId="4DF29113" w14:textId="77777777" w:rsidR="00F23783" w:rsidRPr="00F23783" w:rsidRDefault="00F23783" w:rsidP="00494B7B">
            <w:pPr>
              <w:widowControl w:val="0"/>
              <w:pBdr>
                <w:top w:val="nil"/>
                <w:left w:val="nil"/>
                <w:bottom w:val="nil"/>
                <w:right w:val="nil"/>
                <w:between w:val="nil"/>
              </w:pBdr>
              <w:jc w:val="center"/>
            </w:pPr>
            <w:r w:rsidRPr="00F23783">
              <w:lastRenderedPageBreak/>
              <w:t>1226</w:t>
            </w:r>
          </w:p>
        </w:tc>
      </w:tr>
      <w:tr w:rsidR="00F23783" w:rsidRPr="00F23783" w14:paraId="0A24FB95" w14:textId="77777777" w:rsidTr="00494B7B">
        <w:trPr>
          <w:trHeight w:val="2798"/>
        </w:trPr>
        <w:tc>
          <w:tcPr>
            <w:tcW w:w="1620" w:type="dxa"/>
            <w:tcMar>
              <w:top w:w="100" w:type="dxa"/>
              <w:left w:w="100" w:type="dxa"/>
              <w:bottom w:w="100" w:type="dxa"/>
              <w:right w:w="100" w:type="dxa"/>
            </w:tcMar>
          </w:tcPr>
          <w:p w14:paraId="3DAF97D7" w14:textId="77777777" w:rsidR="00F23783" w:rsidRPr="00F23783" w:rsidRDefault="00F23783" w:rsidP="00494B7B">
            <w:pPr>
              <w:widowControl w:val="0"/>
              <w:pBdr>
                <w:top w:val="nil"/>
                <w:left w:val="nil"/>
                <w:bottom w:val="nil"/>
                <w:right w:val="nil"/>
                <w:between w:val="nil"/>
              </w:pBdr>
              <w:rPr>
                <w:b/>
              </w:rPr>
            </w:pPr>
            <w:r w:rsidRPr="00F23783">
              <w:rPr>
                <w:b/>
              </w:rPr>
              <w:t>Web of Science</w:t>
            </w:r>
          </w:p>
        </w:tc>
        <w:tc>
          <w:tcPr>
            <w:tcW w:w="2340" w:type="dxa"/>
          </w:tcPr>
          <w:p w14:paraId="1460E6A7" w14:textId="77777777" w:rsidR="00F23783" w:rsidRPr="00F23783" w:rsidRDefault="00F23783" w:rsidP="00494B7B">
            <w:pPr>
              <w:widowControl w:val="0"/>
            </w:pPr>
            <w:r w:rsidRPr="00F23783">
              <w:t>From January 2010, English language</w:t>
            </w:r>
          </w:p>
        </w:tc>
        <w:tc>
          <w:tcPr>
            <w:tcW w:w="1530" w:type="dxa"/>
            <w:tcMar>
              <w:top w:w="100" w:type="dxa"/>
              <w:left w:w="100" w:type="dxa"/>
              <w:bottom w:w="100" w:type="dxa"/>
              <w:right w:w="100" w:type="dxa"/>
            </w:tcMar>
          </w:tcPr>
          <w:p w14:paraId="647D5C73" w14:textId="77777777" w:rsidR="00F23783" w:rsidRPr="00F23783" w:rsidRDefault="00F23783" w:rsidP="00494B7B">
            <w:pPr>
              <w:widowControl w:val="0"/>
            </w:pPr>
            <w:r w:rsidRPr="00F23783">
              <w:t>September 2025</w:t>
            </w:r>
          </w:p>
        </w:tc>
        <w:tc>
          <w:tcPr>
            <w:tcW w:w="6840" w:type="dxa"/>
            <w:tcMar>
              <w:top w:w="100" w:type="dxa"/>
              <w:left w:w="100" w:type="dxa"/>
              <w:bottom w:w="100" w:type="dxa"/>
              <w:right w:w="100" w:type="dxa"/>
            </w:tcMar>
          </w:tcPr>
          <w:p w14:paraId="38508211" w14:textId="77777777" w:rsidR="00F23783" w:rsidRPr="00F23783" w:rsidRDefault="00F23783" w:rsidP="00494B7B">
            <w:pPr>
              <w:widowControl w:val="0"/>
              <w:spacing w:before="220" w:after="220" w:line="276" w:lineRule="auto"/>
            </w:pPr>
            <w:r w:rsidRPr="00F23783">
              <w:t>(TI=("serious mental illness" OR "severe mental illness" OR schizophrenia OR schizophreniform OR "schizophrenia spectrum disorder" OR schizoaffective OR "brief psychotic disorder" OR "bipolar disorder" OR "bipolar I disorder" OR "bipolar II disorder" OR mania OR "major depression" OR "recurrent major depressive disorder")</w:t>
            </w:r>
          </w:p>
          <w:p w14:paraId="039A9B4C" w14:textId="77777777" w:rsidR="00F23783" w:rsidRPr="00F23783" w:rsidRDefault="00F23783" w:rsidP="00494B7B">
            <w:pPr>
              <w:widowControl w:val="0"/>
              <w:spacing w:before="220" w:after="220" w:line="276" w:lineRule="auto"/>
            </w:pPr>
            <w:r w:rsidRPr="00F23783">
              <w:t>AND</w:t>
            </w:r>
          </w:p>
          <w:p w14:paraId="5D447345" w14:textId="77777777" w:rsidR="00F23783" w:rsidRPr="00F23783" w:rsidRDefault="00F23783" w:rsidP="00494B7B">
            <w:pPr>
              <w:widowControl w:val="0"/>
              <w:spacing w:before="220" w:after="220" w:line="276" w:lineRule="auto"/>
            </w:pPr>
            <w:r w:rsidRPr="00F23783">
              <w:t>(TI=(comorbid* OR prevalence OR incidence)</w:t>
            </w:r>
          </w:p>
          <w:p w14:paraId="260714E8" w14:textId="77777777" w:rsidR="00F23783" w:rsidRPr="00F23783" w:rsidRDefault="00F23783" w:rsidP="00494B7B">
            <w:pPr>
              <w:widowControl w:val="0"/>
              <w:spacing w:before="220" w:after="220" w:line="276" w:lineRule="auto"/>
            </w:pPr>
            <w:r w:rsidRPr="00F23783">
              <w:t xml:space="preserve"> </w:t>
            </w:r>
          </w:p>
          <w:p w14:paraId="78B9BEE7" w14:textId="77777777" w:rsidR="00F23783" w:rsidRPr="00F23783" w:rsidRDefault="00F23783" w:rsidP="00494B7B">
            <w:pPr>
              <w:widowControl w:val="0"/>
              <w:spacing w:before="220" w:after="220" w:line="276" w:lineRule="auto"/>
            </w:pPr>
            <w:r w:rsidRPr="00F23783">
              <w:t>AND</w:t>
            </w:r>
          </w:p>
          <w:p w14:paraId="08DD8DB8" w14:textId="77777777" w:rsidR="00F23783" w:rsidRPr="00F23783" w:rsidRDefault="00F23783" w:rsidP="00494B7B">
            <w:pPr>
              <w:widowControl w:val="0"/>
              <w:spacing w:before="220" w:after="220" w:line="276" w:lineRule="auto"/>
            </w:pPr>
            <w:r w:rsidRPr="00F23783">
              <w:t xml:space="preserve">(TI=("Middle East" OR MENA OR "North Africa" OR "Arab countr*" OR GCC OR "Eastern Mediterranean" OR "Saudi Arabia" OR "United Arab Emirates" OR UAE OR Qatar OR Kuwait OR Oman OR Bahrain OR Jordan OR Iraq OR Syria OR Lebanon OR Palestine OR Israel OR Iran OR Yemen OR Egypt OR Libya OR </w:t>
            </w:r>
            <w:r w:rsidRPr="00F23783">
              <w:lastRenderedPageBreak/>
              <w:t>Sudan OR Tunisia OR Algeria OR Morocco OR Turkey)</w:t>
            </w:r>
          </w:p>
          <w:p w14:paraId="3692919A" w14:textId="77777777" w:rsidR="00F23783" w:rsidRPr="00F23783" w:rsidRDefault="00F23783" w:rsidP="00494B7B">
            <w:pPr>
              <w:widowControl w:val="0"/>
              <w:spacing w:before="220" w:after="220" w:line="276" w:lineRule="auto"/>
            </w:pPr>
          </w:p>
        </w:tc>
        <w:tc>
          <w:tcPr>
            <w:tcW w:w="1638" w:type="dxa"/>
            <w:tcMar>
              <w:top w:w="100" w:type="dxa"/>
              <w:left w:w="100" w:type="dxa"/>
              <w:bottom w:w="100" w:type="dxa"/>
              <w:right w:w="100" w:type="dxa"/>
            </w:tcMar>
            <w:vAlign w:val="center"/>
          </w:tcPr>
          <w:p w14:paraId="2FE89EE8" w14:textId="77777777" w:rsidR="00F23783" w:rsidRPr="00F23783" w:rsidRDefault="00F23783" w:rsidP="00494B7B">
            <w:pPr>
              <w:widowControl w:val="0"/>
              <w:pBdr>
                <w:top w:val="nil"/>
                <w:left w:val="nil"/>
                <w:bottom w:val="nil"/>
                <w:right w:val="nil"/>
                <w:between w:val="nil"/>
              </w:pBdr>
              <w:jc w:val="center"/>
            </w:pPr>
            <w:r w:rsidRPr="00F23783">
              <w:lastRenderedPageBreak/>
              <w:t>332</w:t>
            </w:r>
          </w:p>
        </w:tc>
      </w:tr>
      <w:tr w:rsidR="00F23783" w:rsidRPr="00F23783" w14:paraId="4F45C5DA" w14:textId="77777777" w:rsidTr="00494B7B">
        <w:trPr>
          <w:trHeight w:val="2798"/>
        </w:trPr>
        <w:tc>
          <w:tcPr>
            <w:tcW w:w="1620" w:type="dxa"/>
            <w:tcMar>
              <w:top w:w="100" w:type="dxa"/>
              <w:left w:w="100" w:type="dxa"/>
              <w:bottom w:w="100" w:type="dxa"/>
              <w:right w:w="100" w:type="dxa"/>
            </w:tcMar>
          </w:tcPr>
          <w:p w14:paraId="47D439AD" w14:textId="77777777" w:rsidR="00F23783" w:rsidRPr="00F23783" w:rsidRDefault="00F23783" w:rsidP="00494B7B">
            <w:pPr>
              <w:widowControl w:val="0"/>
              <w:pBdr>
                <w:top w:val="nil"/>
                <w:left w:val="nil"/>
                <w:bottom w:val="nil"/>
                <w:right w:val="nil"/>
                <w:between w:val="nil"/>
              </w:pBdr>
              <w:rPr>
                <w:b/>
              </w:rPr>
            </w:pPr>
            <w:r w:rsidRPr="00F23783">
              <w:rPr>
                <w:b/>
              </w:rPr>
              <w:t>ClinicalTrials.gov</w:t>
            </w:r>
          </w:p>
        </w:tc>
        <w:tc>
          <w:tcPr>
            <w:tcW w:w="2340" w:type="dxa"/>
          </w:tcPr>
          <w:p w14:paraId="33B584AE" w14:textId="77777777" w:rsidR="00F23783" w:rsidRPr="00F23783" w:rsidRDefault="00F23783" w:rsidP="00494B7B">
            <w:pPr>
              <w:widowControl w:val="0"/>
            </w:pPr>
            <w:r w:rsidRPr="00F23783">
              <w:t>From January 2010, English language, Human</w:t>
            </w:r>
          </w:p>
        </w:tc>
        <w:tc>
          <w:tcPr>
            <w:tcW w:w="1530" w:type="dxa"/>
            <w:tcMar>
              <w:top w:w="100" w:type="dxa"/>
              <w:left w:w="100" w:type="dxa"/>
              <w:bottom w:w="100" w:type="dxa"/>
              <w:right w:w="100" w:type="dxa"/>
            </w:tcMar>
          </w:tcPr>
          <w:p w14:paraId="55AFD117" w14:textId="77777777" w:rsidR="00F23783" w:rsidRPr="00F23783" w:rsidRDefault="00F23783" w:rsidP="00494B7B">
            <w:pPr>
              <w:widowControl w:val="0"/>
              <w:jc w:val="both"/>
            </w:pPr>
            <w:r w:rsidRPr="00F23783">
              <w:t>September 2025</w:t>
            </w:r>
          </w:p>
        </w:tc>
        <w:tc>
          <w:tcPr>
            <w:tcW w:w="6840" w:type="dxa"/>
            <w:tcMar>
              <w:top w:w="100" w:type="dxa"/>
              <w:left w:w="100" w:type="dxa"/>
              <w:bottom w:w="100" w:type="dxa"/>
              <w:right w:w="100" w:type="dxa"/>
            </w:tcMar>
          </w:tcPr>
          <w:p w14:paraId="54F53CF1" w14:textId="77777777" w:rsidR="00F23783" w:rsidRPr="00F23783" w:rsidRDefault="00F23783" w:rsidP="00494B7B">
            <w:pPr>
              <w:widowControl w:val="0"/>
              <w:spacing w:before="220" w:after="220" w:line="276" w:lineRule="auto"/>
            </w:pPr>
            <w:r w:rsidRPr="00F23783">
              <w:t xml:space="preserve">(("serious mental illness" OR "severe mental illness" OR schizophrenia OR schizophreniform OR "schizophrenia spectrum disorder" OR schizoaffective OR "brief psychotic disorder" OR "bipolar disorder" OR "bipolar I disorder" OR "bipolar II disorder" OR mania OR "major depression" OR "recurrent major depressive disorder") </w:t>
            </w:r>
          </w:p>
          <w:p w14:paraId="5F2FBE5E" w14:textId="77777777" w:rsidR="00F23783" w:rsidRPr="00F23783" w:rsidRDefault="00F23783" w:rsidP="00494B7B">
            <w:pPr>
              <w:widowControl w:val="0"/>
              <w:spacing w:before="220" w:after="220" w:line="276" w:lineRule="auto"/>
            </w:pPr>
            <w:r w:rsidRPr="00F23783">
              <w:t xml:space="preserve">AND </w:t>
            </w:r>
          </w:p>
          <w:p w14:paraId="45A70DAA" w14:textId="77777777" w:rsidR="00F23783" w:rsidRPr="00F23783" w:rsidRDefault="00F23783" w:rsidP="00494B7B">
            <w:pPr>
              <w:widowControl w:val="0"/>
              <w:spacing w:before="220" w:after="220" w:line="276" w:lineRule="auto"/>
            </w:pPr>
            <w:r w:rsidRPr="00F23783">
              <w:t xml:space="preserve">(comorbid* OR prevalence OR incidence) </w:t>
            </w:r>
          </w:p>
          <w:p w14:paraId="34C413B7" w14:textId="77777777" w:rsidR="00F23783" w:rsidRPr="00F23783" w:rsidRDefault="00F23783" w:rsidP="00494B7B">
            <w:pPr>
              <w:widowControl w:val="0"/>
              <w:spacing w:before="220" w:after="220" w:line="276" w:lineRule="auto"/>
            </w:pPr>
            <w:r w:rsidRPr="00F23783">
              <w:t xml:space="preserve">AND </w:t>
            </w:r>
          </w:p>
          <w:p w14:paraId="61352EF7" w14:textId="77777777" w:rsidR="00F23783" w:rsidRPr="00F23783" w:rsidRDefault="00F23783" w:rsidP="00494B7B">
            <w:pPr>
              <w:widowControl w:val="0"/>
              <w:spacing w:before="220" w:after="220" w:line="276" w:lineRule="auto"/>
            </w:pPr>
            <w:r w:rsidRPr="00F23783">
              <w:t>("Middle East" OR MENA OR "North Africa" OR "Arab countr*" OR GCC OR "Eastern Mediterranean" OR "Saudi Arabia" OR "United Arab Emirates" OR UAE OR Qatar OR Kuwait OR Oman OR Bahrain OR Jordan OR Iraq OR Syria OR Lebanon OR Palestine OR Israel OR Iran OR Yemen OR Egypt OR Libya OR Sudan OR Tunisia OR Algeria OR Morocco OR Turkey))</w:t>
            </w:r>
          </w:p>
        </w:tc>
        <w:tc>
          <w:tcPr>
            <w:tcW w:w="1638" w:type="dxa"/>
            <w:tcMar>
              <w:top w:w="100" w:type="dxa"/>
              <w:left w:w="100" w:type="dxa"/>
              <w:bottom w:w="100" w:type="dxa"/>
              <w:right w:w="100" w:type="dxa"/>
            </w:tcMar>
            <w:vAlign w:val="center"/>
          </w:tcPr>
          <w:p w14:paraId="5057B19D" w14:textId="77777777" w:rsidR="00F23783" w:rsidRPr="00F23783" w:rsidRDefault="00F23783" w:rsidP="00494B7B">
            <w:pPr>
              <w:widowControl w:val="0"/>
              <w:pBdr>
                <w:top w:val="nil"/>
                <w:left w:val="nil"/>
                <w:bottom w:val="nil"/>
                <w:right w:val="nil"/>
                <w:between w:val="nil"/>
              </w:pBdr>
              <w:jc w:val="center"/>
            </w:pPr>
            <w:r w:rsidRPr="00F23783">
              <w:t>49</w:t>
            </w:r>
          </w:p>
        </w:tc>
      </w:tr>
      <w:tr w:rsidR="00F23783" w:rsidRPr="00F23783" w14:paraId="64BECDE1" w14:textId="77777777" w:rsidTr="00494B7B">
        <w:trPr>
          <w:trHeight w:val="2798"/>
        </w:trPr>
        <w:tc>
          <w:tcPr>
            <w:tcW w:w="1620" w:type="dxa"/>
            <w:tcMar>
              <w:top w:w="100" w:type="dxa"/>
              <w:left w:w="100" w:type="dxa"/>
              <w:bottom w:w="100" w:type="dxa"/>
              <w:right w:w="100" w:type="dxa"/>
            </w:tcMar>
          </w:tcPr>
          <w:p w14:paraId="42C412AA" w14:textId="77777777" w:rsidR="00F23783" w:rsidRPr="00F23783" w:rsidRDefault="00F23783" w:rsidP="00494B7B">
            <w:pPr>
              <w:widowControl w:val="0"/>
              <w:pBdr>
                <w:top w:val="nil"/>
                <w:left w:val="nil"/>
                <w:bottom w:val="nil"/>
                <w:right w:val="nil"/>
                <w:between w:val="nil"/>
              </w:pBdr>
              <w:rPr>
                <w:b/>
              </w:rPr>
            </w:pPr>
            <w:r w:rsidRPr="00F23783">
              <w:rPr>
                <w:b/>
              </w:rPr>
              <w:lastRenderedPageBreak/>
              <w:t>PubMed</w:t>
            </w:r>
          </w:p>
        </w:tc>
        <w:tc>
          <w:tcPr>
            <w:tcW w:w="2340" w:type="dxa"/>
          </w:tcPr>
          <w:p w14:paraId="770CCEC2" w14:textId="77777777" w:rsidR="00F23783" w:rsidRPr="00F23783" w:rsidRDefault="00F23783" w:rsidP="00494B7B">
            <w:pPr>
              <w:widowControl w:val="0"/>
            </w:pPr>
            <w:r w:rsidRPr="00F23783">
              <w:t>From January 2010, English language, Human</w:t>
            </w:r>
          </w:p>
        </w:tc>
        <w:tc>
          <w:tcPr>
            <w:tcW w:w="1530" w:type="dxa"/>
            <w:tcMar>
              <w:top w:w="100" w:type="dxa"/>
              <w:left w:w="100" w:type="dxa"/>
              <w:bottom w:w="100" w:type="dxa"/>
              <w:right w:w="100" w:type="dxa"/>
            </w:tcMar>
          </w:tcPr>
          <w:p w14:paraId="4164E1DC" w14:textId="77777777" w:rsidR="00F23783" w:rsidRPr="00F23783" w:rsidRDefault="00F23783" w:rsidP="00494B7B">
            <w:pPr>
              <w:widowControl w:val="0"/>
              <w:jc w:val="both"/>
            </w:pPr>
            <w:r w:rsidRPr="00F23783">
              <w:t>September 2025</w:t>
            </w:r>
          </w:p>
        </w:tc>
        <w:tc>
          <w:tcPr>
            <w:tcW w:w="6840" w:type="dxa"/>
            <w:tcMar>
              <w:top w:w="100" w:type="dxa"/>
              <w:left w:w="100" w:type="dxa"/>
              <w:bottom w:w="100" w:type="dxa"/>
              <w:right w:w="100" w:type="dxa"/>
            </w:tcMar>
          </w:tcPr>
          <w:p w14:paraId="563998A7" w14:textId="77777777" w:rsidR="00F23783" w:rsidRPr="00F23783" w:rsidRDefault="00F23783" w:rsidP="00494B7B">
            <w:pPr>
              <w:widowControl w:val="0"/>
              <w:spacing w:before="220" w:after="220" w:line="276" w:lineRule="auto"/>
            </w:pPr>
            <w:r w:rsidRPr="00F23783">
              <w:t xml:space="preserve">("serious mental illness"[tiab] OR "severe mental illness"[tiab] OR schizophrenia[tiab] OR schizophreniform[tiab] OR "schizophrenia spectrum disorder"[tiab] OR schizoaffective[tiab] OR "brief psychotic disorder"[tiab] OR "bipolar disorder"[tiab] OR "bipolar I disorder"[tiab] OR "bipolar II disorder"[tiab] OR mania[tiab] OR "major depression"[tiab] OR "recurrent major depressive disorder"[tiab] OR "Schizophrenia"[Mesh] OR "Bipolar Disorder"[Mesh] OR "Depressive Disorder, Major"[Mesh]) </w:t>
            </w:r>
          </w:p>
          <w:p w14:paraId="7AA20F70" w14:textId="77777777" w:rsidR="00F23783" w:rsidRPr="00F23783" w:rsidRDefault="00F23783" w:rsidP="00494B7B">
            <w:pPr>
              <w:widowControl w:val="0"/>
              <w:spacing w:before="220" w:after="220" w:line="276" w:lineRule="auto"/>
            </w:pPr>
            <w:r w:rsidRPr="00F23783">
              <w:t>AND</w:t>
            </w:r>
          </w:p>
          <w:p w14:paraId="3637348C" w14:textId="77777777" w:rsidR="00F23783" w:rsidRPr="00F23783" w:rsidRDefault="00F23783" w:rsidP="00494B7B">
            <w:pPr>
              <w:widowControl w:val="0"/>
              <w:spacing w:before="220" w:after="220" w:line="276" w:lineRule="auto"/>
            </w:pPr>
            <w:r w:rsidRPr="00F23783">
              <w:t xml:space="preserve"> (comorbid*[tiab] OR prevalence[tiab] OR incidence[tiab] OR "Comorbidity"[Mesh] OR "Prevalence"[Mesh] OR "Incidence"[Mesh]) </w:t>
            </w:r>
          </w:p>
          <w:p w14:paraId="7EE7B83F" w14:textId="77777777" w:rsidR="00F23783" w:rsidRPr="00F23783" w:rsidRDefault="00F23783" w:rsidP="00494B7B">
            <w:pPr>
              <w:widowControl w:val="0"/>
              <w:spacing w:before="220" w:after="220" w:line="276" w:lineRule="auto"/>
            </w:pPr>
            <w:r w:rsidRPr="00F23783">
              <w:t>AND</w:t>
            </w:r>
          </w:p>
          <w:p w14:paraId="1A943D7A" w14:textId="77777777" w:rsidR="00F23783" w:rsidRPr="00F23783" w:rsidRDefault="00F23783" w:rsidP="00494B7B">
            <w:pPr>
              <w:widowControl w:val="0"/>
              <w:spacing w:before="220" w:after="220" w:line="276" w:lineRule="auto"/>
            </w:pPr>
            <w:r w:rsidRPr="00F23783">
              <w:t xml:space="preserve"> ("Middle East"[tiab] OR MENA[tiab] OR "North Africa"[tiab] OR "Arab countr*"[tiab] OR GCC[tiab] OR "Eastern Mediterranean"[tiab] OR "Saudi Arabia"[tiab] OR "United Arab Emirates"[tiab] OR UAE[tiab] OR Qatar[tiab] OR Kuwait[tiab] OR Oman[tiab] OR Bahrain[tiab] OR Jordan[tiab] OR Iraq[tiab] OR Syria[tiab] OR Lebanon[tiab] OR Palestine[tiab] OR Israel[tiab] OR Iran[tiab] OR Yemen[tiab] OR Egypt[tiab] OR Libya[tiab] OR Sudan[tiab] OR Tunisia[tiab] OR Algeria[tiab] OR Morocco[tiab] OR Turkey[tiab] OR "Middle East"[Mesh] OR "Africa, Northern"[Mesh] OR "Turkey"[Mesh]) NOT ("Systematic Review"[Publication Type] OR "Meta-Analysis"[Publication Type]) </w:t>
            </w:r>
          </w:p>
        </w:tc>
        <w:tc>
          <w:tcPr>
            <w:tcW w:w="1638" w:type="dxa"/>
            <w:tcMar>
              <w:top w:w="100" w:type="dxa"/>
              <w:left w:w="100" w:type="dxa"/>
              <w:bottom w:w="100" w:type="dxa"/>
              <w:right w:w="100" w:type="dxa"/>
            </w:tcMar>
            <w:vAlign w:val="center"/>
          </w:tcPr>
          <w:p w14:paraId="44073D13" w14:textId="77777777" w:rsidR="00F23783" w:rsidRPr="00F23783" w:rsidRDefault="00F23783" w:rsidP="00494B7B">
            <w:pPr>
              <w:widowControl w:val="0"/>
              <w:pBdr>
                <w:top w:val="nil"/>
                <w:left w:val="nil"/>
                <w:bottom w:val="nil"/>
                <w:right w:val="nil"/>
                <w:between w:val="nil"/>
              </w:pBdr>
              <w:jc w:val="center"/>
            </w:pPr>
            <w:r w:rsidRPr="00F23783">
              <w:t>546</w:t>
            </w:r>
          </w:p>
        </w:tc>
      </w:tr>
      <w:tr w:rsidR="00F23783" w:rsidRPr="00F23783" w14:paraId="0D0800CD" w14:textId="77777777" w:rsidTr="00494B7B">
        <w:trPr>
          <w:trHeight w:val="280"/>
        </w:trPr>
        <w:tc>
          <w:tcPr>
            <w:tcW w:w="12330" w:type="dxa"/>
            <w:gridSpan w:val="4"/>
            <w:shd w:val="clear" w:color="auto" w:fill="EFEFEF"/>
            <w:tcMar>
              <w:top w:w="100" w:type="dxa"/>
              <w:left w:w="100" w:type="dxa"/>
              <w:bottom w:w="100" w:type="dxa"/>
              <w:right w:w="100" w:type="dxa"/>
            </w:tcMar>
            <w:vAlign w:val="center"/>
          </w:tcPr>
          <w:p w14:paraId="06ED11A0" w14:textId="77777777" w:rsidR="00F23783" w:rsidRPr="00F23783" w:rsidRDefault="00F23783" w:rsidP="00494B7B">
            <w:pPr>
              <w:widowControl w:val="0"/>
              <w:pBdr>
                <w:top w:val="nil"/>
                <w:left w:val="nil"/>
                <w:bottom w:val="nil"/>
                <w:right w:val="nil"/>
                <w:between w:val="nil"/>
              </w:pBdr>
              <w:jc w:val="center"/>
              <w:rPr>
                <w:b/>
                <w:sz w:val="20"/>
                <w:szCs w:val="20"/>
              </w:rPr>
            </w:pPr>
            <w:r w:rsidRPr="00F23783">
              <w:rPr>
                <w:b/>
              </w:rPr>
              <w:lastRenderedPageBreak/>
              <w:t>Total</w:t>
            </w:r>
          </w:p>
        </w:tc>
        <w:tc>
          <w:tcPr>
            <w:tcW w:w="1638" w:type="dxa"/>
            <w:tcMar>
              <w:top w:w="100" w:type="dxa"/>
              <w:left w:w="100" w:type="dxa"/>
              <w:bottom w:w="100" w:type="dxa"/>
              <w:right w:w="100" w:type="dxa"/>
            </w:tcMar>
            <w:vAlign w:val="center"/>
          </w:tcPr>
          <w:p w14:paraId="4FC9D548" w14:textId="77777777" w:rsidR="00F23783" w:rsidRPr="00F23783" w:rsidRDefault="00F23783" w:rsidP="00494B7B">
            <w:pPr>
              <w:widowControl w:val="0"/>
              <w:pBdr>
                <w:top w:val="nil"/>
                <w:left w:val="nil"/>
                <w:bottom w:val="nil"/>
                <w:right w:val="nil"/>
                <w:between w:val="nil"/>
              </w:pBdr>
              <w:jc w:val="center"/>
              <w:rPr>
                <w:sz w:val="20"/>
                <w:szCs w:val="20"/>
              </w:rPr>
            </w:pPr>
            <w:r w:rsidRPr="00F23783">
              <w:rPr>
                <w:sz w:val="20"/>
                <w:szCs w:val="20"/>
              </w:rPr>
              <w:t>2775</w:t>
            </w:r>
          </w:p>
        </w:tc>
      </w:tr>
    </w:tbl>
    <w:p w14:paraId="0713838E" w14:textId="77777777" w:rsidR="00F23783" w:rsidRPr="00F23783" w:rsidRDefault="00F23783" w:rsidP="00F23783">
      <w:pPr>
        <w:spacing w:line="276" w:lineRule="auto"/>
      </w:pPr>
    </w:p>
    <w:p w14:paraId="12AA9237" w14:textId="77777777" w:rsidR="00F23783" w:rsidRPr="00F23783" w:rsidRDefault="00F23783" w:rsidP="00F23783">
      <w:pPr>
        <w:spacing w:line="480" w:lineRule="auto"/>
        <w:jc w:val="center"/>
      </w:pPr>
    </w:p>
    <w:p w14:paraId="34B8013A" w14:textId="77777777" w:rsidR="00F23783" w:rsidRPr="00F23783" w:rsidRDefault="00F23783" w:rsidP="00F23783"/>
    <w:p w14:paraId="2C24094D" w14:textId="6824AEBB" w:rsidR="00DA5713" w:rsidRPr="00F23783" w:rsidRDefault="00DA5713" w:rsidP="00DA5713">
      <w:pPr>
        <w:pStyle w:val="Caption"/>
        <w:jc w:val="both"/>
        <w:rPr>
          <w:rFonts w:ascii="Times New Roman" w:hAnsi="Times New Roman" w:cs="Times New Roman"/>
          <w:b/>
          <w:bCs/>
          <w:i w:val="0"/>
          <w:iCs w:val="0"/>
          <w:color w:val="auto"/>
          <w:sz w:val="24"/>
          <w:szCs w:val="24"/>
        </w:rPr>
      </w:pPr>
      <w:r w:rsidRPr="00F23783">
        <w:rPr>
          <w:rFonts w:ascii="Times New Roman" w:hAnsi="Times New Roman" w:cs="Times New Roman"/>
          <w:b/>
          <w:bCs/>
          <w:i w:val="0"/>
          <w:iCs w:val="0"/>
          <w:color w:val="auto"/>
          <w:sz w:val="24"/>
          <w:szCs w:val="24"/>
        </w:rPr>
        <w:t xml:space="preserve">Table </w:t>
      </w:r>
      <w:r w:rsidR="00620E69" w:rsidRPr="00F23783">
        <w:rPr>
          <w:rFonts w:ascii="Times New Roman" w:hAnsi="Times New Roman" w:cs="Times New Roman"/>
          <w:b/>
          <w:bCs/>
          <w:i w:val="0"/>
          <w:iCs w:val="0"/>
          <w:color w:val="auto"/>
          <w:sz w:val="24"/>
          <w:szCs w:val="24"/>
        </w:rPr>
        <w:t>S</w:t>
      </w:r>
      <w:r w:rsidR="003B0F85" w:rsidRPr="00F23783">
        <w:rPr>
          <w:rFonts w:ascii="Times New Roman" w:hAnsi="Times New Roman" w:cs="Times New Roman"/>
          <w:b/>
          <w:bCs/>
          <w:i w:val="0"/>
          <w:iCs w:val="0"/>
          <w:color w:val="auto"/>
          <w:sz w:val="24"/>
          <w:szCs w:val="24"/>
        </w:rPr>
        <w:t>2</w:t>
      </w:r>
      <w:r w:rsidRPr="00F23783">
        <w:rPr>
          <w:rFonts w:ascii="Times New Roman" w:hAnsi="Times New Roman" w:cs="Times New Roman"/>
          <w:b/>
          <w:bCs/>
          <w:i w:val="0"/>
          <w:iCs w:val="0"/>
          <w:color w:val="auto"/>
          <w:sz w:val="24"/>
          <w:szCs w:val="24"/>
        </w:rPr>
        <w:t>:</w:t>
      </w:r>
      <w:r w:rsidR="00DE6C49" w:rsidRPr="00F23783">
        <w:rPr>
          <w:rFonts w:ascii="Times New Roman" w:hAnsi="Times New Roman" w:cs="Times New Roman"/>
          <w:b/>
          <w:bCs/>
          <w:i w:val="0"/>
          <w:iCs w:val="0"/>
          <w:color w:val="auto"/>
          <w:sz w:val="24"/>
          <w:szCs w:val="24"/>
        </w:rPr>
        <w:t xml:space="preserve"> </w:t>
      </w:r>
      <w:r w:rsidRPr="00F23783">
        <w:rPr>
          <w:rFonts w:ascii="Times New Roman" w:hAnsi="Times New Roman" w:cs="Times New Roman"/>
          <w:b/>
          <w:bCs/>
          <w:i w:val="0"/>
          <w:iCs w:val="0"/>
          <w:color w:val="auto"/>
          <w:sz w:val="24"/>
          <w:szCs w:val="24"/>
        </w:rPr>
        <w:t>Basic characteristics and quality of the included studies in a systematic review and meta-analysis of prevalence and comorbidity of severe mental illness.</w:t>
      </w:r>
    </w:p>
    <w:tbl>
      <w:tblPr>
        <w:tblStyle w:val="TableGrid"/>
        <w:tblW w:w="13671" w:type="dxa"/>
        <w:tblInd w:w="-635" w:type="dxa"/>
        <w:tblLayout w:type="fixed"/>
        <w:tblLook w:val="04A0" w:firstRow="1" w:lastRow="0" w:firstColumn="1" w:lastColumn="0" w:noHBand="0" w:noVBand="1"/>
      </w:tblPr>
      <w:tblGrid>
        <w:gridCol w:w="488"/>
        <w:gridCol w:w="1829"/>
        <w:gridCol w:w="1049"/>
        <w:gridCol w:w="856"/>
        <w:gridCol w:w="1086"/>
        <w:gridCol w:w="1086"/>
        <w:gridCol w:w="1257"/>
        <w:gridCol w:w="856"/>
        <w:gridCol w:w="704"/>
        <w:gridCol w:w="1436"/>
        <w:gridCol w:w="977"/>
        <w:gridCol w:w="1339"/>
        <w:gridCol w:w="708"/>
      </w:tblGrid>
      <w:tr w:rsidR="00DA5713" w:rsidRPr="00F23783" w14:paraId="3162885E" w14:textId="77777777" w:rsidTr="0056011D">
        <w:trPr>
          <w:trHeight w:val="300"/>
        </w:trPr>
        <w:tc>
          <w:tcPr>
            <w:tcW w:w="488" w:type="dxa"/>
          </w:tcPr>
          <w:p w14:paraId="7D85A476" w14:textId="65921917" w:rsidR="00DA5713" w:rsidRPr="00F23783" w:rsidRDefault="0056011D" w:rsidP="0078277C">
            <w:pPr>
              <w:rPr>
                <w:b/>
                <w:bCs/>
                <w:color w:val="000000"/>
                <w:sz w:val="20"/>
                <w:szCs w:val="20"/>
              </w:rPr>
            </w:pPr>
            <w:r w:rsidRPr="00F23783">
              <w:rPr>
                <w:b/>
                <w:bCs/>
                <w:color w:val="000000"/>
                <w:sz w:val="20"/>
                <w:szCs w:val="20"/>
              </w:rPr>
              <w:t>No</w:t>
            </w:r>
          </w:p>
        </w:tc>
        <w:tc>
          <w:tcPr>
            <w:tcW w:w="1829" w:type="dxa"/>
            <w:noWrap/>
            <w:hideMark/>
          </w:tcPr>
          <w:p w14:paraId="0B034CBD" w14:textId="53060FDE" w:rsidR="00DA5713" w:rsidRPr="00F23783" w:rsidRDefault="00DA5713" w:rsidP="0078277C">
            <w:pPr>
              <w:rPr>
                <w:b/>
                <w:bCs/>
                <w:color w:val="000000"/>
                <w:sz w:val="20"/>
                <w:szCs w:val="20"/>
              </w:rPr>
            </w:pPr>
            <w:r w:rsidRPr="00F23783">
              <w:rPr>
                <w:b/>
                <w:bCs/>
                <w:color w:val="000000"/>
                <w:sz w:val="20"/>
                <w:szCs w:val="20"/>
              </w:rPr>
              <w:t>Author</w:t>
            </w:r>
            <w:r w:rsidR="0056011D" w:rsidRPr="00F23783">
              <w:rPr>
                <w:b/>
                <w:bCs/>
                <w:color w:val="000000"/>
                <w:sz w:val="20"/>
                <w:szCs w:val="20"/>
              </w:rPr>
              <w:t>, year</w:t>
            </w:r>
          </w:p>
        </w:tc>
        <w:tc>
          <w:tcPr>
            <w:tcW w:w="1049" w:type="dxa"/>
            <w:noWrap/>
            <w:hideMark/>
          </w:tcPr>
          <w:p w14:paraId="18A3AA88" w14:textId="77777777" w:rsidR="00DA5713" w:rsidRPr="00F23783" w:rsidRDefault="00DA5713" w:rsidP="0078277C">
            <w:pPr>
              <w:rPr>
                <w:b/>
                <w:bCs/>
                <w:color w:val="000000"/>
                <w:sz w:val="20"/>
                <w:szCs w:val="20"/>
              </w:rPr>
            </w:pPr>
            <w:r w:rsidRPr="00F23783">
              <w:rPr>
                <w:b/>
                <w:bCs/>
                <w:color w:val="000000"/>
                <w:sz w:val="20"/>
                <w:szCs w:val="20"/>
              </w:rPr>
              <w:t>MENAT region</w:t>
            </w:r>
          </w:p>
        </w:tc>
        <w:tc>
          <w:tcPr>
            <w:tcW w:w="856" w:type="dxa"/>
            <w:noWrap/>
            <w:hideMark/>
          </w:tcPr>
          <w:p w14:paraId="59D1DBE7" w14:textId="77777777" w:rsidR="00DA5713" w:rsidRPr="00F23783" w:rsidRDefault="00DA5713" w:rsidP="0078277C">
            <w:pPr>
              <w:rPr>
                <w:b/>
                <w:bCs/>
                <w:color w:val="000000"/>
                <w:sz w:val="20"/>
                <w:szCs w:val="20"/>
              </w:rPr>
            </w:pPr>
            <w:r w:rsidRPr="00F23783">
              <w:rPr>
                <w:b/>
                <w:bCs/>
                <w:color w:val="000000"/>
                <w:sz w:val="20"/>
                <w:szCs w:val="20"/>
              </w:rPr>
              <w:t>Region</w:t>
            </w:r>
          </w:p>
        </w:tc>
        <w:tc>
          <w:tcPr>
            <w:tcW w:w="1086" w:type="dxa"/>
            <w:noWrap/>
            <w:hideMark/>
          </w:tcPr>
          <w:p w14:paraId="62EE051B" w14:textId="77777777" w:rsidR="00DA5713" w:rsidRPr="00F23783" w:rsidRDefault="00DA5713" w:rsidP="0078277C">
            <w:pPr>
              <w:rPr>
                <w:b/>
                <w:bCs/>
                <w:color w:val="000000"/>
                <w:sz w:val="20"/>
                <w:szCs w:val="20"/>
              </w:rPr>
            </w:pPr>
            <w:r w:rsidRPr="00F23783">
              <w:rPr>
                <w:b/>
                <w:bCs/>
                <w:color w:val="000000"/>
                <w:sz w:val="20"/>
                <w:szCs w:val="20"/>
              </w:rPr>
              <w:t>Study Design</w:t>
            </w:r>
          </w:p>
        </w:tc>
        <w:tc>
          <w:tcPr>
            <w:tcW w:w="1086" w:type="dxa"/>
            <w:noWrap/>
            <w:hideMark/>
          </w:tcPr>
          <w:p w14:paraId="6046D4FE" w14:textId="77777777" w:rsidR="00DA5713" w:rsidRPr="00F23783" w:rsidRDefault="00DA5713" w:rsidP="0078277C">
            <w:pPr>
              <w:rPr>
                <w:b/>
                <w:bCs/>
                <w:color w:val="000000"/>
                <w:sz w:val="20"/>
                <w:szCs w:val="20"/>
              </w:rPr>
            </w:pPr>
            <w:r w:rsidRPr="00F23783">
              <w:rPr>
                <w:b/>
                <w:bCs/>
                <w:color w:val="000000"/>
                <w:sz w:val="20"/>
                <w:szCs w:val="20"/>
              </w:rPr>
              <w:t>Age-included</w:t>
            </w:r>
          </w:p>
        </w:tc>
        <w:tc>
          <w:tcPr>
            <w:tcW w:w="1257" w:type="dxa"/>
            <w:noWrap/>
            <w:hideMark/>
          </w:tcPr>
          <w:p w14:paraId="1865FB9A" w14:textId="77777777" w:rsidR="00DA5713" w:rsidRPr="00F23783" w:rsidRDefault="00DA5713" w:rsidP="0078277C">
            <w:pPr>
              <w:rPr>
                <w:b/>
                <w:bCs/>
                <w:color w:val="000000"/>
                <w:sz w:val="20"/>
                <w:szCs w:val="20"/>
              </w:rPr>
            </w:pPr>
            <w:r w:rsidRPr="00F23783">
              <w:rPr>
                <w:b/>
                <w:bCs/>
                <w:color w:val="000000"/>
                <w:sz w:val="20"/>
                <w:szCs w:val="20"/>
              </w:rPr>
              <w:t xml:space="preserve">Diagnostic methods </w:t>
            </w:r>
          </w:p>
        </w:tc>
        <w:tc>
          <w:tcPr>
            <w:tcW w:w="856" w:type="dxa"/>
            <w:noWrap/>
            <w:hideMark/>
          </w:tcPr>
          <w:p w14:paraId="1B7208EE" w14:textId="77777777" w:rsidR="00DA5713" w:rsidRPr="00F23783" w:rsidRDefault="00DA5713" w:rsidP="0078277C">
            <w:pPr>
              <w:rPr>
                <w:b/>
                <w:bCs/>
                <w:color w:val="000000"/>
                <w:sz w:val="20"/>
                <w:szCs w:val="20"/>
              </w:rPr>
            </w:pPr>
            <w:r w:rsidRPr="00F23783">
              <w:rPr>
                <w:b/>
                <w:bCs/>
                <w:color w:val="000000"/>
                <w:sz w:val="20"/>
                <w:szCs w:val="20"/>
              </w:rPr>
              <w:t>Sample Size</w:t>
            </w:r>
          </w:p>
        </w:tc>
        <w:tc>
          <w:tcPr>
            <w:tcW w:w="704" w:type="dxa"/>
            <w:noWrap/>
            <w:hideMark/>
          </w:tcPr>
          <w:p w14:paraId="00CD5EF8" w14:textId="77777777" w:rsidR="00DA5713" w:rsidRPr="00F23783" w:rsidRDefault="00DA5713" w:rsidP="0078277C">
            <w:pPr>
              <w:rPr>
                <w:b/>
                <w:bCs/>
                <w:color w:val="000000"/>
                <w:sz w:val="20"/>
                <w:szCs w:val="20"/>
              </w:rPr>
            </w:pPr>
            <w:r w:rsidRPr="00F23783">
              <w:rPr>
                <w:b/>
                <w:bCs/>
                <w:color w:val="000000"/>
                <w:sz w:val="20"/>
                <w:szCs w:val="20"/>
              </w:rPr>
              <w:t>SMI case</w:t>
            </w:r>
          </w:p>
        </w:tc>
        <w:tc>
          <w:tcPr>
            <w:tcW w:w="1436" w:type="dxa"/>
            <w:noWrap/>
            <w:hideMark/>
          </w:tcPr>
          <w:p w14:paraId="61C0EEAA" w14:textId="77777777" w:rsidR="00DA5713" w:rsidRPr="00F23783" w:rsidRDefault="00DA5713" w:rsidP="0078277C">
            <w:pPr>
              <w:rPr>
                <w:b/>
                <w:bCs/>
                <w:color w:val="000000"/>
                <w:sz w:val="20"/>
                <w:szCs w:val="20"/>
              </w:rPr>
            </w:pPr>
            <w:r w:rsidRPr="00F23783">
              <w:rPr>
                <w:b/>
                <w:bCs/>
                <w:color w:val="000000"/>
                <w:sz w:val="20"/>
                <w:szCs w:val="20"/>
              </w:rPr>
              <w:t>Prevalence of SMI (%)</w:t>
            </w:r>
          </w:p>
        </w:tc>
        <w:tc>
          <w:tcPr>
            <w:tcW w:w="977" w:type="dxa"/>
            <w:noWrap/>
            <w:hideMark/>
          </w:tcPr>
          <w:p w14:paraId="4190CDCB" w14:textId="77777777" w:rsidR="00DA5713" w:rsidRPr="00F23783" w:rsidRDefault="00DA5713" w:rsidP="0078277C">
            <w:pPr>
              <w:rPr>
                <w:b/>
                <w:bCs/>
                <w:color w:val="000000"/>
                <w:sz w:val="20"/>
                <w:szCs w:val="20"/>
              </w:rPr>
            </w:pPr>
            <w:r w:rsidRPr="00F23783">
              <w:rPr>
                <w:b/>
                <w:bCs/>
                <w:color w:val="000000"/>
                <w:sz w:val="20"/>
                <w:szCs w:val="20"/>
              </w:rPr>
              <w:t>Comorbidities</w:t>
            </w:r>
          </w:p>
        </w:tc>
        <w:tc>
          <w:tcPr>
            <w:tcW w:w="1339" w:type="dxa"/>
            <w:noWrap/>
            <w:hideMark/>
          </w:tcPr>
          <w:p w14:paraId="6B33C879" w14:textId="77777777" w:rsidR="00DA5713" w:rsidRPr="00F23783" w:rsidRDefault="00DA5713" w:rsidP="0078277C">
            <w:pPr>
              <w:rPr>
                <w:b/>
                <w:bCs/>
                <w:color w:val="000000"/>
                <w:sz w:val="20"/>
                <w:szCs w:val="20"/>
              </w:rPr>
            </w:pPr>
            <w:r w:rsidRPr="00F23783">
              <w:rPr>
                <w:b/>
                <w:bCs/>
                <w:color w:val="000000"/>
                <w:sz w:val="20"/>
                <w:szCs w:val="20"/>
              </w:rPr>
              <w:t>Comorbidity status</w:t>
            </w:r>
          </w:p>
        </w:tc>
        <w:tc>
          <w:tcPr>
            <w:tcW w:w="708" w:type="dxa"/>
            <w:noWrap/>
            <w:hideMark/>
          </w:tcPr>
          <w:p w14:paraId="3C9EC118" w14:textId="77777777" w:rsidR="00DA5713" w:rsidRPr="00F23783" w:rsidRDefault="00DA5713" w:rsidP="0078277C">
            <w:pPr>
              <w:rPr>
                <w:b/>
                <w:bCs/>
                <w:color w:val="000000"/>
                <w:sz w:val="20"/>
                <w:szCs w:val="20"/>
              </w:rPr>
            </w:pPr>
            <w:r w:rsidRPr="00F23783">
              <w:rPr>
                <w:b/>
                <w:bCs/>
                <w:color w:val="000000"/>
                <w:sz w:val="20"/>
                <w:szCs w:val="20"/>
              </w:rPr>
              <w:t>JBI score</w:t>
            </w:r>
          </w:p>
        </w:tc>
      </w:tr>
      <w:tr w:rsidR="00597462" w:rsidRPr="00F23783" w14:paraId="5E7FE8AC" w14:textId="77777777" w:rsidTr="0056011D">
        <w:trPr>
          <w:trHeight w:val="300"/>
        </w:trPr>
        <w:tc>
          <w:tcPr>
            <w:tcW w:w="488" w:type="dxa"/>
          </w:tcPr>
          <w:p w14:paraId="2C163F0A" w14:textId="0DA1389A" w:rsidR="00597462" w:rsidRPr="00F23783" w:rsidRDefault="00597462" w:rsidP="00597462">
            <w:pPr>
              <w:jc w:val="center"/>
              <w:rPr>
                <w:color w:val="000000"/>
                <w:sz w:val="20"/>
                <w:szCs w:val="20"/>
              </w:rPr>
            </w:pPr>
            <w:r w:rsidRPr="00F23783">
              <w:rPr>
                <w:sz w:val="20"/>
                <w:szCs w:val="20"/>
              </w:rPr>
              <w:t>1</w:t>
            </w:r>
          </w:p>
        </w:tc>
        <w:tc>
          <w:tcPr>
            <w:tcW w:w="1829" w:type="dxa"/>
            <w:noWrap/>
            <w:hideMark/>
          </w:tcPr>
          <w:p w14:paraId="6C7D21A5" w14:textId="77777777" w:rsidR="00597462" w:rsidRPr="00F23783" w:rsidRDefault="00597462" w:rsidP="0056011D">
            <w:pPr>
              <w:rPr>
                <w:color w:val="000000"/>
                <w:sz w:val="20"/>
                <w:szCs w:val="20"/>
              </w:rPr>
            </w:pPr>
            <w:r w:rsidRPr="00F23783">
              <w:rPr>
                <w:color w:val="000000"/>
                <w:sz w:val="20"/>
                <w:szCs w:val="20"/>
              </w:rPr>
              <w:t xml:space="preserve">(Behnam et al., 2010) </w:t>
            </w:r>
          </w:p>
        </w:tc>
        <w:tc>
          <w:tcPr>
            <w:tcW w:w="1049" w:type="dxa"/>
            <w:noWrap/>
            <w:hideMark/>
          </w:tcPr>
          <w:p w14:paraId="1780ADEE"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3E9D4805"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32E0C960"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749A2E61" w14:textId="77777777" w:rsidR="00597462" w:rsidRPr="00F23783" w:rsidRDefault="00597462" w:rsidP="00597462">
            <w:pPr>
              <w:jc w:val="center"/>
              <w:rPr>
                <w:color w:val="000000"/>
                <w:sz w:val="20"/>
                <w:szCs w:val="20"/>
              </w:rPr>
            </w:pPr>
            <w:r w:rsidRPr="00F23783">
              <w:rPr>
                <w:color w:val="000000"/>
                <w:sz w:val="20"/>
                <w:szCs w:val="20"/>
              </w:rPr>
              <w:t>&gt;30</w:t>
            </w:r>
          </w:p>
        </w:tc>
        <w:tc>
          <w:tcPr>
            <w:tcW w:w="1257" w:type="dxa"/>
            <w:noWrap/>
            <w:hideMark/>
          </w:tcPr>
          <w:p w14:paraId="59F23C84"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3D0888C4" w14:textId="77777777" w:rsidR="00597462" w:rsidRPr="00F23783" w:rsidRDefault="00597462" w:rsidP="00597462">
            <w:pPr>
              <w:jc w:val="center"/>
              <w:rPr>
                <w:color w:val="000000"/>
                <w:sz w:val="20"/>
                <w:szCs w:val="20"/>
              </w:rPr>
            </w:pPr>
            <w:r w:rsidRPr="00F23783">
              <w:rPr>
                <w:color w:val="000000"/>
                <w:sz w:val="20"/>
                <w:szCs w:val="20"/>
              </w:rPr>
              <w:t>198</w:t>
            </w:r>
          </w:p>
        </w:tc>
        <w:tc>
          <w:tcPr>
            <w:tcW w:w="704" w:type="dxa"/>
            <w:noWrap/>
            <w:hideMark/>
          </w:tcPr>
          <w:p w14:paraId="0B73A7DD" w14:textId="77777777" w:rsidR="00597462" w:rsidRPr="00F23783" w:rsidRDefault="00597462" w:rsidP="00597462">
            <w:pPr>
              <w:jc w:val="center"/>
              <w:rPr>
                <w:color w:val="000000"/>
                <w:sz w:val="20"/>
                <w:szCs w:val="20"/>
              </w:rPr>
            </w:pPr>
            <w:r w:rsidRPr="00F23783">
              <w:rPr>
                <w:color w:val="000000"/>
                <w:sz w:val="20"/>
                <w:szCs w:val="20"/>
              </w:rPr>
              <w:t>35</w:t>
            </w:r>
          </w:p>
        </w:tc>
        <w:tc>
          <w:tcPr>
            <w:tcW w:w="1436" w:type="dxa"/>
            <w:noWrap/>
            <w:hideMark/>
          </w:tcPr>
          <w:p w14:paraId="6EFB88E6" w14:textId="77777777" w:rsidR="00597462" w:rsidRPr="00F23783" w:rsidRDefault="00597462" w:rsidP="00597462">
            <w:pPr>
              <w:jc w:val="center"/>
              <w:rPr>
                <w:color w:val="000000"/>
                <w:sz w:val="20"/>
                <w:szCs w:val="20"/>
              </w:rPr>
            </w:pPr>
            <w:r w:rsidRPr="00F23783">
              <w:rPr>
                <w:color w:val="000000"/>
                <w:sz w:val="20"/>
                <w:szCs w:val="20"/>
              </w:rPr>
              <w:t>17.68</w:t>
            </w:r>
          </w:p>
        </w:tc>
        <w:tc>
          <w:tcPr>
            <w:tcW w:w="977" w:type="dxa"/>
            <w:noWrap/>
            <w:hideMark/>
          </w:tcPr>
          <w:p w14:paraId="42BFC190"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51717B44"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0992C443"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188A24CB" w14:textId="77777777" w:rsidTr="0056011D">
        <w:trPr>
          <w:trHeight w:val="300"/>
        </w:trPr>
        <w:tc>
          <w:tcPr>
            <w:tcW w:w="488" w:type="dxa"/>
          </w:tcPr>
          <w:p w14:paraId="6C0E005F" w14:textId="7D052C75" w:rsidR="00597462" w:rsidRPr="00F23783" w:rsidRDefault="00597462" w:rsidP="00597462">
            <w:pPr>
              <w:jc w:val="center"/>
              <w:rPr>
                <w:color w:val="000000"/>
                <w:sz w:val="20"/>
                <w:szCs w:val="20"/>
              </w:rPr>
            </w:pPr>
            <w:r w:rsidRPr="00F23783">
              <w:rPr>
                <w:sz w:val="20"/>
                <w:szCs w:val="20"/>
              </w:rPr>
              <w:t>2</w:t>
            </w:r>
          </w:p>
        </w:tc>
        <w:tc>
          <w:tcPr>
            <w:tcW w:w="1829" w:type="dxa"/>
            <w:noWrap/>
            <w:hideMark/>
          </w:tcPr>
          <w:p w14:paraId="7031404F" w14:textId="77777777" w:rsidR="00597462" w:rsidRPr="00F23783" w:rsidRDefault="00597462" w:rsidP="0056011D">
            <w:pPr>
              <w:rPr>
                <w:color w:val="000000"/>
                <w:sz w:val="20"/>
                <w:szCs w:val="20"/>
              </w:rPr>
            </w:pPr>
            <w:r w:rsidRPr="00F23783">
              <w:rPr>
                <w:color w:val="000000"/>
                <w:sz w:val="20"/>
                <w:szCs w:val="20"/>
              </w:rPr>
              <w:t xml:space="preserve">(Kadri et al., 2010) </w:t>
            </w:r>
          </w:p>
        </w:tc>
        <w:tc>
          <w:tcPr>
            <w:tcW w:w="1049" w:type="dxa"/>
            <w:noWrap/>
            <w:hideMark/>
          </w:tcPr>
          <w:p w14:paraId="2C7D0405" w14:textId="77777777" w:rsidR="00597462" w:rsidRPr="00F23783" w:rsidRDefault="00597462" w:rsidP="00597462">
            <w:pPr>
              <w:jc w:val="center"/>
              <w:rPr>
                <w:color w:val="000000"/>
                <w:sz w:val="20"/>
                <w:szCs w:val="20"/>
              </w:rPr>
            </w:pPr>
            <w:r w:rsidRPr="00F23783">
              <w:rPr>
                <w:color w:val="000000"/>
                <w:sz w:val="20"/>
                <w:szCs w:val="20"/>
              </w:rPr>
              <w:t>Morocco</w:t>
            </w:r>
          </w:p>
        </w:tc>
        <w:tc>
          <w:tcPr>
            <w:tcW w:w="856" w:type="dxa"/>
            <w:noWrap/>
            <w:hideMark/>
          </w:tcPr>
          <w:p w14:paraId="53100E41"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29FFB6AC"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20F9CE8" w14:textId="77777777" w:rsidR="00597462" w:rsidRPr="00F23783" w:rsidRDefault="00597462" w:rsidP="00597462">
            <w:pPr>
              <w:jc w:val="center"/>
              <w:rPr>
                <w:color w:val="000000"/>
                <w:sz w:val="20"/>
                <w:szCs w:val="20"/>
              </w:rPr>
            </w:pPr>
            <w:r w:rsidRPr="00F23783">
              <w:rPr>
                <w:color w:val="000000"/>
                <w:sz w:val="20"/>
                <w:szCs w:val="20"/>
              </w:rPr>
              <w:t>&gt;15</w:t>
            </w:r>
          </w:p>
        </w:tc>
        <w:tc>
          <w:tcPr>
            <w:tcW w:w="1257" w:type="dxa"/>
            <w:noWrap/>
            <w:hideMark/>
          </w:tcPr>
          <w:p w14:paraId="3C034181"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63F4C7CE" w14:textId="77777777" w:rsidR="00597462" w:rsidRPr="00F23783" w:rsidRDefault="00597462" w:rsidP="00597462">
            <w:pPr>
              <w:jc w:val="center"/>
              <w:rPr>
                <w:color w:val="000000"/>
                <w:sz w:val="20"/>
                <w:szCs w:val="20"/>
              </w:rPr>
            </w:pPr>
            <w:r w:rsidRPr="00F23783">
              <w:rPr>
                <w:color w:val="000000"/>
                <w:sz w:val="20"/>
                <w:szCs w:val="20"/>
              </w:rPr>
              <w:t>5498</w:t>
            </w:r>
          </w:p>
        </w:tc>
        <w:tc>
          <w:tcPr>
            <w:tcW w:w="704" w:type="dxa"/>
            <w:noWrap/>
            <w:hideMark/>
          </w:tcPr>
          <w:p w14:paraId="40A210CA" w14:textId="4564B558" w:rsidR="00597462" w:rsidRPr="00F23783" w:rsidRDefault="008319B7" w:rsidP="00597462">
            <w:pPr>
              <w:jc w:val="center"/>
              <w:rPr>
                <w:color w:val="000000"/>
                <w:sz w:val="20"/>
                <w:szCs w:val="20"/>
              </w:rPr>
            </w:pPr>
            <w:r w:rsidRPr="00F23783">
              <w:rPr>
                <w:color w:val="000000"/>
                <w:sz w:val="20"/>
                <w:szCs w:val="20"/>
              </w:rPr>
              <w:t>176</w:t>
            </w:r>
          </w:p>
        </w:tc>
        <w:tc>
          <w:tcPr>
            <w:tcW w:w="1436" w:type="dxa"/>
            <w:noWrap/>
            <w:hideMark/>
          </w:tcPr>
          <w:p w14:paraId="246ADEE4" w14:textId="4EAA471C" w:rsidR="00597462" w:rsidRPr="00F23783" w:rsidRDefault="008319B7" w:rsidP="00597462">
            <w:pPr>
              <w:jc w:val="center"/>
              <w:rPr>
                <w:color w:val="000000"/>
                <w:sz w:val="20"/>
                <w:szCs w:val="20"/>
              </w:rPr>
            </w:pPr>
            <w:r w:rsidRPr="00F23783">
              <w:rPr>
                <w:color w:val="000000"/>
                <w:sz w:val="20"/>
                <w:szCs w:val="20"/>
              </w:rPr>
              <w:t>3.20</w:t>
            </w:r>
          </w:p>
        </w:tc>
        <w:tc>
          <w:tcPr>
            <w:tcW w:w="977" w:type="dxa"/>
            <w:noWrap/>
            <w:hideMark/>
          </w:tcPr>
          <w:p w14:paraId="32F58B93"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10F84977"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20272383"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3A13EFD6" w14:textId="77777777" w:rsidTr="0056011D">
        <w:trPr>
          <w:trHeight w:val="300"/>
        </w:trPr>
        <w:tc>
          <w:tcPr>
            <w:tcW w:w="488" w:type="dxa"/>
          </w:tcPr>
          <w:p w14:paraId="06B24F2D" w14:textId="4A876D67" w:rsidR="00597462" w:rsidRPr="00F23783" w:rsidRDefault="00597462" w:rsidP="00597462">
            <w:pPr>
              <w:jc w:val="center"/>
              <w:rPr>
                <w:color w:val="000000"/>
                <w:sz w:val="20"/>
                <w:szCs w:val="20"/>
              </w:rPr>
            </w:pPr>
            <w:r w:rsidRPr="00F23783">
              <w:rPr>
                <w:sz w:val="20"/>
                <w:szCs w:val="20"/>
              </w:rPr>
              <w:t>3</w:t>
            </w:r>
          </w:p>
        </w:tc>
        <w:tc>
          <w:tcPr>
            <w:tcW w:w="1829" w:type="dxa"/>
            <w:noWrap/>
            <w:hideMark/>
          </w:tcPr>
          <w:p w14:paraId="01941325" w14:textId="77777777" w:rsidR="00597462" w:rsidRPr="00F23783" w:rsidRDefault="00597462" w:rsidP="0056011D">
            <w:pPr>
              <w:rPr>
                <w:color w:val="000000"/>
                <w:sz w:val="20"/>
                <w:szCs w:val="20"/>
              </w:rPr>
            </w:pPr>
            <w:r w:rsidRPr="00F23783">
              <w:rPr>
                <w:color w:val="000000"/>
                <w:sz w:val="20"/>
                <w:szCs w:val="20"/>
              </w:rPr>
              <w:t xml:space="preserve">(Demir et al., 2011) </w:t>
            </w:r>
          </w:p>
        </w:tc>
        <w:tc>
          <w:tcPr>
            <w:tcW w:w="1049" w:type="dxa"/>
            <w:noWrap/>
            <w:hideMark/>
          </w:tcPr>
          <w:p w14:paraId="28AF22D9" w14:textId="77777777" w:rsidR="00597462" w:rsidRPr="00F23783" w:rsidRDefault="00597462" w:rsidP="00597462">
            <w:pPr>
              <w:jc w:val="center"/>
              <w:rPr>
                <w:color w:val="000000"/>
                <w:sz w:val="20"/>
                <w:szCs w:val="20"/>
              </w:rPr>
            </w:pPr>
            <w:r w:rsidRPr="00F23783">
              <w:rPr>
                <w:color w:val="000000"/>
                <w:sz w:val="20"/>
                <w:szCs w:val="20"/>
              </w:rPr>
              <w:t>Turkey</w:t>
            </w:r>
          </w:p>
        </w:tc>
        <w:tc>
          <w:tcPr>
            <w:tcW w:w="856" w:type="dxa"/>
            <w:noWrap/>
            <w:hideMark/>
          </w:tcPr>
          <w:p w14:paraId="61D89F58"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4E65E75F"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3669F4FD" w14:textId="77777777" w:rsidR="00597462" w:rsidRPr="00F23783" w:rsidRDefault="00597462" w:rsidP="00597462">
            <w:pPr>
              <w:jc w:val="center"/>
              <w:rPr>
                <w:color w:val="000000"/>
                <w:sz w:val="20"/>
                <w:szCs w:val="20"/>
              </w:rPr>
            </w:pPr>
            <w:r w:rsidRPr="00F23783">
              <w:rPr>
                <w:color w:val="000000"/>
                <w:sz w:val="20"/>
                <w:szCs w:val="20"/>
              </w:rPr>
              <w:t>9–16</w:t>
            </w:r>
          </w:p>
        </w:tc>
        <w:tc>
          <w:tcPr>
            <w:tcW w:w="1257" w:type="dxa"/>
            <w:noWrap/>
            <w:hideMark/>
          </w:tcPr>
          <w:p w14:paraId="19E860B5"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02D2CE95" w14:textId="77777777" w:rsidR="00597462" w:rsidRPr="00F23783" w:rsidRDefault="00597462" w:rsidP="00597462">
            <w:pPr>
              <w:jc w:val="center"/>
              <w:rPr>
                <w:color w:val="000000"/>
                <w:sz w:val="20"/>
                <w:szCs w:val="20"/>
              </w:rPr>
            </w:pPr>
            <w:r w:rsidRPr="00F23783">
              <w:rPr>
                <w:color w:val="000000"/>
                <w:sz w:val="20"/>
                <w:szCs w:val="20"/>
              </w:rPr>
              <w:t>1482</w:t>
            </w:r>
          </w:p>
        </w:tc>
        <w:tc>
          <w:tcPr>
            <w:tcW w:w="704" w:type="dxa"/>
            <w:noWrap/>
            <w:hideMark/>
          </w:tcPr>
          <w:p w14:paraId="6C4BE0E6" w14:textId="77777777" w:rsidR="00597462" w:rsidRPr="00F23783" w:rsidRDefault="00597462" w:rsidP="00597462">
            <w:pPr>
              <w:jc w:val="center"/>
              <w:rPr>
                <w:color w:val="000000"/>
                <w:sz w:val="20"/>
                <w:szCs w:val="20"/>
              </w:rPr>
            </w:pPr>
            <w:r w:rsidRPr="00F23783">
              <w:rPr>
                <w:color w:val="000000"/>
                <w:sz w:val="20"/>
                <w:szCs w:val="20"/>
              </w:rPr>
              <w:t>23</w:t>
            </w:r>
          </w:p>
        </w:tc>
        <w:tc>
          <w:tcPr>
            <w:tcW w:w="1436" w:type="dxa"/>
            <w:noWrap/>
            <w:hideMark/>
          </w:tcPr>
          <w:p w14:paraId="35FFCF4B" w14:textId="77777777" w:rsidR="00597462" w:rsidRPr="00F23783" w:rsidRDefault="00597462" w:rsidP="00597462">
            <w:pPr>
              <w:jc w:val="center"/>
              <w:rPr>
                <w:color w:val="000000"/>
                <w:sz w:val="20"/>
                <w:szCs w:val="20"/>
              </w:rPr>
            </w:pPr>
            <w:r w:rsidRPr="00F23783">
              <w:rPr>
                <w:color w:val="000000"/>
                <w:sz w:val="20"/>
                <w:szCs w:val="20"/>
              </w:rPr>
              <w:t>1.55</w:t>
            </w:r>
          </w:p>
        </w:tc>
        <w:tc>
          <w:tcPr>
            <w:tcW w:w="977" w:type="dxa"/>
            <w:noWrap/>
            <w:hideMark/>
          </w:tcPr>
          <w:p w14:paraId="31C044D7"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381DC8B8"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69AA01CC" w14:textId="77777777" w:rsidR="00597462" w:rsidRPr="00F23783" w:rsidRDefault="00597462" w:rsidP="00597462">
            <w:pPr>
              <w:jc w:val="center"/>
              <w:rPr>
                <w:color w:val="000000"/>
                <w:sz w:val="20"/>
                <w:szCs w:val="20"/>
              </w:rPr>
            </w:pPr>
            <w:r w:rsidRPr="00F23783">
              <w:rPr>
                <w:sz w:val="20"/>
                <w:szCs w:val="20"/>
              </w:rPr>
              <w:t>66.7</w:t>
            </w:r>
          </w:p>
        </w:tc>
      </w:tr>
      <w:tr w:rsidR="00597462" w:rsidRPr="00F23783" w14:paraId="1495FDE3" w14:textId="77777777" w:rsidTr="0056011D">
        <w:trPr>
          <w:trHeight w:val="300"/>
        </w:trPr>
        <w:tc>
          <w:tcPr>
            <w:tcW w:w="488" w:type="dxa"/>
          </w:tcPr>
          <w:p w14:paraId="29E4C0D5" w14:textId="487CEDA5" w:rsidR="00597462" w:rsidRPr="00F23783" w:rsidRDefault="00597462" w:rsidP="00597462">
            <w:pPr>
              <w:jc w:val="center"/>
              <w:rPr>
                <w:color w:val="000000"/>
                <w:sz w:val="20"/>
                <w:szCs w:val="20"/>
              </w:rPr>
            </w:pPr>
            <w:r w:rsidRPr="00F23783">
              <w:rPr>
                <w:sz w:val="20"/>
                <w:szCs w:val="20"/>
              </w:rPr>
              <w:t>4</w:t>
            </w:r>
          </w:p>
        </w:tc>
        <w:tc>
          <w:tcPr>
            <w:tcW w:w="1829" w:type="dxa"/>
            <w:noWrap/>
            <w:hideMark/>
          </w:tcPr>
          <w:p w14:paraId="47C667EC" w14:textId="77777777" w:rsidR="00597462" w:rsidRPr="00F23783" w:rsidRDefault="00597462" w:rsidP="0056011D">
            <w:pPr>
              <w:rPr>
                <w:color w:val="000000"/>
                <w:sz w:val="20"/>
                <w:szCs w:val="20"/>
              </w:rPr>
            </w:pPr>
            <w:r w:rsidRPr="00F23783">
              <w:rPr>
                <w:color w:val="000000"/>
                <w:sz w:val="20"/>
                <w:szCs w:val="20"/>
              </w:rPr>
              <w:t xml:space="preserve">(Parvaresh et al., 2011) </w:t>
            </w:r>
          </w:p>
        </w:tc>
        <w:tc>
          <w:tcPr>
            <w:tcW w:w="1049" w:type="dxa"/>
            <w:noWrap/>
            <w:hideMark/>
          </w:tcPr>
          <w:p w14:paraId="218D9996"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5049C298"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38BB166A"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7C57A823" w14:textId="77777777" w:rsidR="00597462" w:rsidRPr="00F23783" w:rsidRDefault="00597462" w:rsidP="00597462">
            <w:pPr>
              <w:jc w:val="center"/>
              <w:rPr>
                <w:color w:val="000000"/>
                <w:sz w:val="20"/>
                <w:szCs w:val="20"/>
              </w:rPr>
            </w:pPr>
            <w:r w:rsidRPr="00F23783">
              <w:rPr>
                <w:color w:val="000000"/>
                <w:sz w:val="20"/>
                <w:szCs w:val="20"/>
              </w:rPr>
              <w:t>≥ 15</w:t>
            </w:r>
          </w:p>
        </w:tc>
        <w:tc>
          <w:tcPr>
            <w:tcW w:w="1257" w:type="dxa"/>
            <w:noWrap/>
            <w:hideMark/>
          </w:tcPr>
          <w:p w14:paraId="49DA396E"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53DA0E65" w14:textId="77777777" w:rsidR="00597462" w:rsidRPr="00F23783" w:rsidRDefault="00597462" w:rsidP="00597462">
            <w:pPr>
              <w:jc w:val="center"/>
              <w:rPr>
                <w:color w:val="000000"/>
                <w:sz w:val="20"/>
                <w:szCs w:val="20"/>
              </w:rPr>
            </w:pPr>
            <w:r w:rsidRPr="00F23783">
              <w:rPr>
                <w:color w:val="000000"/>
                <w:sz w:val="20"/>
                <w:szCs w:val="20"/>
              </w:rPr>
              <w:t>1527</w:t>
            </w:r>
          </w:p>
        </w:tc>
        <w:tc>
          <w:tcPr>
            <w:tcW w:w="704" w:type="dxa"/>
            <w:noWrap/>
            <w:hideMark/>
          </w:tcPr>
          <w:p w14:paraId="6F6725EF" w14:textId="77777777" w:rsidR="00597462" w:rsidRPr="00F23783" w:rsidRDefault="00597462" w:rsidP="00597462">
            <w:pPr>
              <w:jc w:val="center"/>
              <w:rPr>
                <w:color w:val="000000"/>
                <w:sz w:val="20"/>
                <w:szCs w:val="20"/>
              </w:rPr>
            </w:pPr>
            <w:r w:rsidRPr="00F23783">
              <w:rPr>
                <w:color w:val="000000"/>
                <w:sz w:val="20"/>
                <w:szCs w:val="20"/>
              </w:rPr>
              <w:t>123</w:t>
            </w:r>
          </w:p>
        </w:tc>
        <w:tc>
          <w:tcPr>
            <w:tcW w:w="1436" w:type="dxa"/>
            <w:noWrap/>
            <w:hideMark/>
          </w:tcPr>
          <w:p w14:paraId="63273B95" w14:textId="77777777" w:rsidR="00597462" w:rsidRPr="00F23783" w:rsidRDefault="00597462" w:rsidP="00597462">
            <w:pPr>
              <w:jc w:val="center"/>
              <w:rPr>
                <w:color w:val="000000"/>
                <w:sz w:val="20"/>
                <w:szCs w:val="20"/>
              </w:rPr>
            </w:pPr>
            <w:r w:rsidRPr="00F23783">
              <w:rPr>
                <w:color w:val="000000"/>
                <w:sz w:val="20"/>
                <w:szCs w:val="20"/>
              </w:rPr>
              <w:t>8.06</w:t>
            </w:r>
          </w:p>
        </w:tc>
        <w:tc>
          <w:tcPr>
            <w:tcW w:w="977" w:type="dxa"/>
            <w:noWrap/>
            <w:hideMark/>
          </w:tcPr>
          <w:p w14:paraId="7325A369"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05FADCA6"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03EF7632"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70157B9B" w14:textId="77777777" w:rsidTr="0056011D">
        <w:trPr>
          <w:trHeight w:val="300"/>
        </w:trPr>
        <w:tc>
          <w:tcPr>
            <w:tcW w:w="488" w:type="dxa"/>
          </w:tcPr>
          <w:p w14:paraId="593996E6" w14:textId="7BB5BBFD" w:rsidR="00597462" w:rsidRPr="00F23783" w:rsidRDefault="00597462" w:rsidP="00597462">
            <w:pPr>
              <w:jc w:val="center"/>
              <w:rPr>
                <w:color w:val="000000"/>
                <w:sz w:val="20"/>
                <w:szCs w:val="20"/>
              </w:rPr>
            </w:pPr>
            <w:r w:rsidRPr="00F23783">
              <w:rPr>
                <w:sz w:val="20"/>
                <w:szCs w:val="20"/>
              </w:rPr>
              <w:t>5</w:t>
            </w:r>
          </w:p>
        </w:tc>
        <w:tc>
          <w:tcPr>
            <w:tcW w:w="1829" w:type="dxa"/>
            <w:noWrap/>
            <w:hideMark/>
          </w:tcPr>
          <w:p w14:paraId="115EE08E" w14:textId="77777777" w:rsidR="00597462" w:rsidRPr="00F23783" w:rsidRDefault="00597462" w:rsidP="0056011D">
            <w:pPr>
              <w:rPr>
                <w:color w:val="000000"/>
                <w:sz w:val="20"/>
                <w:szCs w:val="20"/>
              </w:rPr>
            </w:pPr>
            <w:r w:rsidRPr="00F23783">
              <w:rPr>
                <w:color w:val="000000"/>
                <w:sz w:val="20"/>
                <w:szCs w:val="20"/>
              </w:rPr>
              <w:t xml:space="preserve">(Ghuloum et al., 2011) </w:t>
            </w:r>
          </w:p>
        </w:tc>
        <w:tc>
          <w:tcPr>
            <w:tcW w:w="1049" w:type="dxa"/>
            <w:noWrap/>
            <w:hideMark/>
          </w:tcPr>
          <w:p w14:paraId="7FD969BE" w14:textId="77777777" w:rsidR="00597462" w:rsidRPr="00F23783" w:rsidRDefault="00597462" w:rsidP="00597462">
            <w:pPr>
              <w:jc w:val="center"/>
              <w:rPr>
                <w:color w:val="000000"/>
                <w:sz w:val="20"/>
                <w:szCs w:val="20"/>
              </w:rPr>
            </w:pPr>
            <w:r w:rsidRPr="00F23783">
              <w:rPr>
                <w:color w:val="000000"/>
                <w:sz w:val="20"/>
                <w:szCs w:val="20"/>
              </w:rPr>
              <w:t>Qatar</w:t>
            </w:r>
          </w:p>
        </w:tc>
        <w:tc>
          <w:tcPr>
            <w:tcW w:w="856" w:type="dxa"/>
            <w:noWrap/>
            <w:hideMark/>
          </w:tcPr>
          <w:p w14:paraId="52BAAD23"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E90EF28"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7933AA65" w14:textId="77777777" w:rsidR="00597462" w:rsidRPr="00F23783" w:rsidRDefault="00597462" w:rsidP="00597462">
            <w:pPr>
              <w:jc w:val="center"/>
              <w:rPr>
                <w:color w:val="000000"/>
                <w:sz w:val="20"/>
                <w:szCs w:val="20"/>
              </w:rPr>
            </w:pPr>
            <w:r w:rsidRPr="00F23783">
              <w:rPr>
                <w:color w:val="000000"/>
                <w:sz w:val="20"/>
                <w:szCs w:val="20"/>
              </w:rPr>
              <w:t>18–65</w:t>
            </w:r>
          </w:p>
        </w:tc>
        <w:tc>
          <w:tcPr>
            <w:tcW w:w="1257" w:type="dxa"/>
            <w:noWrap/>
            <w:hideMark/>
          </w:tcPr>
          <w:p w14:paraId="4E1CCEDD"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4238DCF6" w14:textId="77777777" w:rsidR="00597462" w:rsidRPr="00F23783" w:rsidRDefault="00597462" w:rsidP="00597462">
            <w:pPr>
              <w:jc w:val="center"/>
              <w:rPr>
                <w:color w:val="000000"/>
                <w:sz w:val="20"/>
                <w:szCs w:val="20"/>
              </w:rPr>
            </w:pPr>
            <w:r w:rsidRPr="00F23783">
              <w:rPr>
                <w:color w:val="000000"/>
                <w:sz w:val="20"/>
                <w:szCs w:val="20"/>
              </w:rPr>
              <w:t>1660</w:t>
            </w:r>
          </w:p>
        </w:tc>
        <w:tc>
          <w:tcPr>
            <w:tcW w:w="704" w:type="dxa"/>
            <w:noWrap/>
            <w:hideMark/>
          </w:tcPr>
          <w:p w14:paraId="1A8199B1" w14:textId="24124728" w:rsidR="00597462" w:rsidRPr="00F23783" w:rsidRDefault="008319B7" w:rsidP="00597462">
            <w:pPr>
              <w:jc w:val="center"/>
              <w:rPr>
                <w:color w:val="000000"/>
                <w:sz w:val="20"/>
                <w:szCs w:val="20"/>
              </w:rPr>
            </w:pPr>
            <w:r w:rsidRPr="00F23783">
              <w:rPr>
                <w:color w:val="000000"/>
                <w:sz w:val="20"/>
                <w:szCs w:val="20"/>
              </w:rPr>
              <w:t>130</w:t>
            </w:r>
          </w:p>
        </w:tc>
        <w:tc>
          <w:tcPr>
            <w:tcW w:w="1436" w:type="dxa"/>
            <w:noWrap/>
            <w:hideMark/>
          </w:tcPr>
          <w:p w14:paraId="78F1EA59" w14:textId="12E701D0" w:rsidR="00597462" w:rsidRPr="00F23783" w:rsidRDefault="008319B7" w:rsidP="00597462">
            <w:pPr>
              <w:jc w:val="center"/>
              <w:rPr>
                <w:color w:val="000000"/>
                <w:sz w:val="20"/>
                <w:szCs w:val="20"/>
              </w:rPr>
            </w:pPr>
            <w:r w:rsidRPr="00F23783">
              <w:rPr>
                <w:color w:val="000000"/>
                <w:sz w:val="20"/>
                <w:szCs w:val="20"/>
              </w:rPr>
              <w:t>7.83</w:t>
            </w:r>
          </w:p>
        </w:tc>
        <w:tc>
          <w:tcPr>
            <w:tcW w:w="977" w:type="dxa"/>
            <w:noWrap/>
            <w:hideMark/>
          </w:tcPr>
          <w:p w14:paraId="73B84A5F"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000A0A0A"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1C2FC7EC"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020E2FD4" w14:textId="77777777" w:rsidTr="0056011D">
        <w:trPr>
          <w:trHeight w:val="300"/>
        </w:trPr>
        <w:tc>
          <w:tcPr>
            <w:tcW w:w="488" w:type="dxa"/>
          </w:tcPr>
          <w:p w14:paraId="0333CCBE" w14:textId="05F9CC14" w:rsidR="00597462" w:rsidRPr="00F23783" w:rsidRDefault="00597462" w:rsidP="00597462">
            <w:pPr>
              <w:jc w:val="center"/>
              <w:rPr>
                <w:color w:val="000000"/>
                <w:sz w:val="20"/>
                <w:szCs w:val="20"/>
              </w:rPr>
            </w:pPr>
            <w:r w:rsidRPr="00F23783">
              <w:rPr>
                <w:sz w:val="20"/>
                <w:szCs w:val="20"/>
              </w:rPr>
              <w:t>6</w:t>
            </w:r>
          </w:p>
        </w:tc>
        <w:tc>
          <w:tcPr>
            <w:tcW w:w="1829" w:type="dxa"/>
            <w:noWrap/>
            <w:hideMark/>
          </w:tcPr>
          <w:p w14:paraId="754249FF" w14:textId="77777777" w:rsidR="00597462" w:rsidRPr="00F23783" w:rsidRDefault="00597462" w:rsidP="0056011D">
            <w:pPr>
              <w:rPr>
                <w:color w:val="000000"/>
                <w:sz w:val="20"/>
                <w:szCs w:val="20"/>
              </w:rPr>
            </w:pPr>
            <w:r w:rsidRPr="00F23783">
              <w:rPr>
                <w:color w:val="000000"/>
                <w:sz w:val="20"/>
                <w:szCs w:val="20"/>
              </w:rPr>
              <w:t xml:space="preserve">(Armaly et al., 2012) </w:t>
            </w:r>
          </w:p>
        </w:tc>
        <w:tc>
          <w:tcPr>
            <w:tcW w:w="1049" w:type="dxa"/>
            <w:noWrap/>
            <w:hideMark/>
          </w:tcPr>
          <w:p w14:paraId="0B1DA597" w14:textId="77777777" w:rsidR="00597462" w:rsidRPr="00F23783" w:rsidRDefault="00597462" w:rsidP="00597462">
            <w:pPr>
              <w:jc w:val="center"/>
              <w:rPr>
                <w:color w:val="000000"/>
                <w:sz w:val="20"/>
                <w:szCs w:val="20"/>
              </w:rPr>
            </w:pPr>
            <w:r w:rsidRPr="00F23783">
              <w:rPr>
                <w:color w:val="000000"/>
                <w:sz w:val="20"/>
                <w:szCs w:val="20"/>
              </w:rPr>
              <w:t>Israel</w:t>
            </w:r>
          </w:p>
        </w:tc>
        <w:tc>
          <w:tcPr>
            <w:tcW w:w="856" w:type="dxa"/>
            <w:noWrap/>
            <w:hideMark/>
          </w:tcPr>
          <w:p w14:paraId="0B665645"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70084252"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07E538E8" w14:textId="77777777" w:rsidR="00597462" w:rsidRPr="00F23783" w:rsidRDefault="00597462" w:rsidP="00597462">
            <w:pPr>
              <w:jc w:val="center"/>
              <w:rPr>
                <w:color w:val="000000"/>
                <w:sz w:val="20"/>
                <w:szCs w:val="20"/>
              </w:rPr>
            </w:pPr>
            <w:r w:rsidRPr="00F23783">
              <w:rPr>
                <w:color w:val="000000"/>
                <w:sz w:val="20"/>
                <w:szCs w:val="20"/>
              </w:rPr>
              <w:t>≥18</w:t>
            </w:r>
          </w:p>
        </w:tc>
        <w:tc>
          <w:tcPr>
            <w:tcW w:w="1257" w:type="dxa"/>
            <w:noWrap/>
            <w:hideMark/>
          </w:tcPr>
          <w:p w14:paraId="7FC4CC28"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3BD91D5B" w14:textId="77777777" w:rsidR="00597462" w:rsidRPr="00F23783" w:rsidRDefault="00597462" w:rsidP="00597462">
            <w:pPr>
              <w:jc w:val="center"/>
              <w:rPr>
                <w:color w:val="000000"/>
                <w:sz w:val="20"/>
                <w:szCs w:val="20"/>
              </w:rPr>
            </w:pPr>
            <w:r w:rsidRPr="00F23783">
              <w:rPr>
                <w:color w:val="000000"/>
                <w:sz w:val="20"/>
                <w:szCs w:val="20"/>
              </w:rPr>
              <w:t>71</w:t>
            </w:r>
          </w:p>
        </w:tc>
        <w:tc>
          <w:tcPr>
            <w:tcW w:w="704" w:type="dxa"/>
            <w:noWrap/>
            <w:hideMark/>
          </w:tcPr>
          <w:p w14:paraId="13480B98" w14:textId="77777777" w:rsidR="00597462" w:rsidRPr="00F23783" w:rsidRDefault="00597462" w:rsidP="00597462">
            <w:pPr>
              <w:jc w:val="center"/>
              <w:rPr>
                <w:color w:val="000000"/>
                <w:sz w:val="20"/>
                <w:szCs w:val="20"/>
              </w:rPr>
            </w:pPr>
            <w:r w:rsidRPr="00F23783">
              <w:rPr>
                <w:color w:val="000000"/>
                <w:sz w:val="20"/>
                <w:szCs w:val="20"/>
              </w:rPr>
              <w:t>31</w:t>
            </w:r>
          </w:p>
        </w:tc>
        <w:tc>
          <w:tcPr>
            <w:tcW w:w="1436" w:type="dxa"/>
            <w:noWrap/>
            <w:hideMark/>
          </w:tcPr>
          <w:p w14:paraId="4DF19066" w14:textId="77777777" w:rsidR="00597462" w:rsidRPr="00F23783" w:rsidRDefault="00597462" w:rsidP="00597462">
            <w:pPr>
              <w:jc w:val="center"/>
              <w:rPr>
                <w:color w:val="000000"/>
                <w:sz w:val="20"/>
                <w:szCs w:val="20"/>
              </w:rPr>
            </w:pPr>
            <w:r w:rsidRPr="00F23783">
              <w:rPr>
                <w:color w:val="000000"/>
                <w:sz w:val="20"/>
                <w:szCs w:val="20"/>
              </w:rPr>
              <w:t>43.66</w:t>
            </w:r>
          </w:p>
        </w:tc>
        <w:tc>
          <w:tcPr>
            <w:tcW w:w="977" w:type="dxa"/>
            <w:noWrap/>
            <w:hideMark/>
          </w:tcPr>
          <w:p w14:paraId="473D6C26"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1A6AD881"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10009985"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0C1EF426" w14:textId="77777777" w:rsidTr="0056011D">
        <w:trPr>
          <w:trHeight w:val="300"/>
        </w:trPr>
        <w:tc>
          <w:tcPr>
            <w:tcW w:w="488" w:type="dxa"/>
          </w:tcPr>
          <w:p w14:paraId="754D8771" w14:textId="5B16D5C9" w:rsidR="00597462" w:rsidRPr="00F23783" w:rsidRDefault="00597462" w:rsidP="00597462">
            <w:pPr>
              <w:jc w:val="center"/>
              <w:rPr>
                <w:color w:val="000000"/>
                <w:sz w:val="20"/>
                <w:szCs w:val="20"/>
              </w:rPr>
            </w:pPr>
            <w:r w:rsidRPr="00F23783">
              <w:rPr>
                <w:sz w:val="20"/>
                <w:szCs w:val="20"/>
              </w:rPr>
              <w:t>7</w:t>
            </w:r>
          </w:p>
        </w:tc>
        <w:tc>
          <w:tcPr>
            <w:tcW w:w="1829" w:type="dxa"/>
            <w:noWrap/>
            <w:hideMark/>
          </w:tcPr>
          <w:p w14:paraId="3A51F96F" w14:textId="77777777" w:rsidR="00597462" w:rsidRPr="00F23783" w:rsidRDefault="00597462" w:rsidP="0056011D">
            <w:pPr>
              <w:rPr>
                <w:color w:val="000000"/>
                <w:sz w:val="20"/>
                <w:szCs w:val="20"/>
              </w:rPr>
            </w:pPr>
            <w:r w:rsidRPr="00F23783">
              <w:rPr>
                <w:color w:val="000000"/>
                <w:sz w:val="20"/>
                <w:szCs w:val="20"/>
              </w:rPr>
              <w:t>(Abou-Mrad et al., 2012)</w:t>
            </w:r>
          </w:p>
        </w:tc>
        <w:tc>
          <w:tcPr>
            <w:tcW w:w="1049" w:type="dxa"/>
            <w:noWrap/>
            <w:hideMark/>
          </w:tcPr>
          <w:p w14:paraId="75DAD9C8" w14:textId="77777777" w:rsidR="00597462" w:rsidRPr="00F23783" w:rsidRDefault="00597462" w:rsidP="00597462">
            <w:pPr>
              <w:jc w:val="center"/>
              <w:rPr>
                <w:color w:val="000000"/>
                <w:sz w:val="20"/>
                <w:szCs w:val="20"/>
              </w:rPr>
            </w:pPr>
            <w:r w:rsidRPr="00F23783">
              <w:rPr>
                <w:color w:val="000000"/>
                <w:sz w:val="20"/>
                <w:szCs w:val="20"/>
              </w:rPr>
              <w:t>Lebanon</w:t>
            </w:r>
          </w:p>
        </w:tc>
        <w:tc>
          <w:tcPr>
            <w:tcW w:w="856" w:type="dxa"/>
            <w:noWrap/>
            <w:hideMark/>
          </w:tcPr>
          <w:p w14:paraId="67E1D247"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D4CDB1D"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687EC1E6" w14:textId="77777777" w:rsidR="00597462" w:rsidRPr="00F23783" w:rsidRDefault="00597462" w:rsidP="00597462">
            <w:pPr>
              <w:jc w:val="center"/>
              <w:rPr>
                <w:color w:val="000000"/>
                <w:sz w:val="20"/>
                <w:szCs w:val="20"/>
              </w:rPr>
            </w:pPr>
            <w:r w:rsidRPr="00F23783">
              <w:rPr>
                <w:color w:val="000000"/>
                <w:sz w:val="20"/>
                <w:szCs w:val="20"/>
              </w:rPr>
              <w:t>≥18</w:t>
            </w:r>
          </w:p>
        </w:tc>
        <w:tc>
          <w:tcPr>
            <w:tcW w:w="1257" w:type="dxa"/>
            <w:noWrap/>
            <w:hideMark/>
          </w:tcPr>
          <w:p w14:paraId="61E170A4"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20AB267C" w14:textId="77777777" w:rsidR="00597462" w:rsidRPr="00F23783" w:rsidRDefault="00597462" w:rsidP="00597462">
            <w:pPr>
              <w:jc w:val="center"/>
              <w:rPr>
                <w:color w:val="000000"/>
                <w:sz w:val="20"/>
                <w:szCs w:val="20"/>
              </w:rPr>
            </w:pPr>
            <w:r w:rsidRPr="00F23783">
              <w:rPr>
                <w:color w:val="000000"/>
                <w:sz w:val="20"/>
                <w:szCs w:val="20"/>
              </w:rPr>
              <w:t>56</w:t>
            </w:r>
          </w:p>
        </w:tc>
        <w:tc>
          <w:tcPr>
            <w:tcW w:w="704" w:type="dxa"/>
            <w:noWrap/>
            <w:hideMark/>
          </w:tcPr>
          <w:p w14:paraId="60F033E5" w14:textId="77777777" w:rsidR="00597462" w:rsidRPr="00F23783" w:rsidRDefault="00597462" w:rsidP="00597462">
            <w:pPr>
              <w:jc w:val="center"/>
              <w:rPr>
                <w:color w:val="000000"/>
                <w:sz w:val="20"/>
                <w:szCs w:val="20"/>
              </w:rPr>
            </w:pPr>
            <w:r w:rsidRPr="00F23783">
              <w:rPr>
                <w:color w:val="000000"/>
                <w:sz w:val="20"/>
                <w:szCs w:val="20"/>
              </w:rPr>
              <w:t>5</w:t>
            </w:r>
          </w:p>
        </w:tc>
        <w:tc>
          <w:tcPr>
            <w:tcW w:w="1436" w:type="dxa"/>
            <w:noWrap/>
            <w:hideMark/>
          </w:tcPr>
          <w:p w14:paraId="7A03B1A7" w14:textId="77777777" w:rsidR="00597462" w:rsidRPr="00F23783" w:rsidRDefault="00597462" w:rsidP="00597462">
            <w:pPr>
              <w:jc w:val="center"/>
              <w:rPr>
                <w:color w:val="000000"/>
                <w:sz w:val="20"/>
                <w:szCs w:val="20"/>
              </w:rPr>
            </w:pPr>
            <w:r w:rsidRPr="00F23783">
              <w:rPr>
                <w:color w:val="000000"/>
                <w:sz w:val="20"/>
                <w:szCs w:val="20"/>
              </w:rPr>
              <w:t>8.93</w:t>
            </w:r>
          </w:p>
        </w:tc>
        <w:tc>
          <w:tcPr>
            <w:tcW w:w="977" w:type="dxa"/>
            <w:noWrap/>
            <w:hideMark/>
          </w:tcPr>
          <w:p w14:paraId="7AC34F39"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31C32BC7"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277344B1" w14:textId="77777777" w:rsidR="00597462" w:rsidRPr="00F23783" w:rsidRDefault="00597462" w:rsidP="00597462">
            <w:pPr>
              <w:jc w:val="center"/>
              <w:rPr>
                <w:color w:val="000000"/>
                <w:sz w:val="20"/>
                <w:szCs w:val="20"/>
              </w:rPr>
            </w:pPr>
            <w:r w:rsidRPr="00F23783">
              <w:rPr>
                <w:sz w:val="20"/>
                <w:szCs w:val="20"/>
              </w:rPr>
              <w:t>66.7</w:t>
            </w:r>
          </w:p>
        </w:tc>
      </w:tr>
      <w:tr w:rsidR="00597462" w:rsidRPr="00F23783" w14:paraId="0798BDD7" w14:textId="77777777" w:rsidTr="0056011D">
        <w:trPr>
          <w:trHeight w:val="300"/>
        </w:trPr>
        <w:tc>
          <w:tcPr>
            <w:tcW w:w="488" w:type="dxa"/>
          </w:tcPr>
          <w:p w14:paraId="1A8911FA" w14:textId="1614548B" w:rsidR="00597462" w:rsidRPr="00F23783" w:rsidRDefault="00597462" w:rsidP="00597462">
            <w:pPr>
              <w:jc w:val="center"/>
              <w:rPr>
                <w:color w:val="000000"/>
                <w:sz w:val="20"/>
                <w:szCs w:val="20"/>
              </w:rPr>
            </w:pPr>
            <w:r w:rsidRPr="00F23783">
              <w:rPr>
                <w:sz w:val="20"/>
                <w:szCs w:val="20"/>
              </w:rPr>
              <w:t>8</w:t>
            </w:r>
          </w:p>
        </w:tc>
        <w:tc>
          <w:tcPr>
            <w:tcW w:w="1829" w:type="dxa"/>
            <w:noWrap/>
            <w:hideMark/>
          </w:tcPr>
          <w:p w14:paraId="178351D4" w14:textId="77777777" w:rsidR="00597462" w:rsidRPr="00F23783" w:rsidRDefault="00597462" w:rsidP="0056011D">
            <w:pPr>
              <w:rPr>
                <w:color w:val="000000"/>
                <w:sz w:val="20"/>
                <w:szCs w:val="20"/>
              </w:rPr>
            </w:pPr>
            <w:r w:rsidRPr="00F23783">
              <w:rPr>
                <w:color w:val="000000"/>
                <w:sz w:val="20"/>
                <w:szCs w:val="20"/>
              </w:rPr>
              <w:t>(Binbay et al., 2012)</w:t>
            </w:r>
          </w:p>
        </w:tc>
        <w:tc>
          <w:tcPr>
            <w:tcW w:w="1049" w:type="dxa"/>
            <w:noWrap/>
            <w:hideMark/>
          </w:tcPr>
          <w:p w14:paraId="23E6F9B9" w14:textId="77777777" w:rsidR="00597462" w:rsidRPr="00F23783" w:rsidRDefault="00597462" w:rsidP="00597462">
            <w:pPr>
              <w:jc w:val="center"/>
              <w:rPr>
                <w:color w:val="000000"/>
                <w:sz w:val="20"/>
                <w:szCs w:val="20"/>
              </w:rPr>
            </w:pPr>
            <w:r w:rsidRPr="00F23783">
              <w:rPr>
                <w:color w:val="000000"/>
                <w:sz w:val="20"/>
                <w:szCs w:val="20"/>
              </w:rPr>
              <w:t>Turkey</w:t>
            </w:r>
          </w:p>
        </w:tc>
        <w:tc>
          <w:tcPr>
            <w:tcW w:w="856" w:type="dxa"/>
            <w:noWrap/>
            <w:hideMark/>
          </w:tcPr>
          <w:p w14:paraId="6F070186"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7AD27148"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7650BDE1" w14:textId="77777777" w:rsidR="00597462" w:rsidRPr="00F23783" w:rsidRDefault="00597462" w:rsidP="00597462">
            <w:pPr>
              <w:jc w:val="center"/>
              <w:rPr>
                <w:color w:val="000000"/>
                <w:sz w:val="20"/>
                <w:szCs w:val="20"/>
              </w:rPr>
            </w:pPr>
            <w:r w:rsidRPr="00F23783">
              <w:rPr>
                <w:color w:val="000000"/>
                <w:sz w:val="20"/>
                <w:szCs w:val="20"/>
              </w:rPr>
              <w:t>15–64</w:t>
            </w:r>
          </w:p>
        </w:tc>
        <w:tc>
          <w:tcPr>
            <w:tcW w:w="1257" w:type="dxa"/>
            <w:noWrap/>
            <w:hideMark/>
          </w:tcPr>
          <w:p w14:paraId="12916224"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6E6ECD3A" w14:textId="77777777" w:rsidR="00597462" w:rsidRPr="00F23783" w:rsidRDefault="00597462" w:rsidP="00597462">
            <w:pPr>
              <w:jc w:val="center"/>
              <w:rPr>
                <w:color w:val="000000"/>
                <w:sz w:val="20"/>
                <w:szCs w:val="20"/>
              </w:rPr>
            </w:pPr>
            <w:r w:rsidRPr="00F23783">
              <w:rPr>
                <w:color w:val="000000"/>
                <w:sz w:val="20"/>
                <w:szCs w:val="20"/>
              </w:rPr>
              <w:t>4,011</w:t>
            </w:r>
          </w:p>
        </w:tc>
        <w:tc>
          <w:tcPr>
            <w:tcW w:w="704" w:type="dxa"/>
            <w:noWrap/>
            <w:hideMark/>
          </w:tcPr>
          <w:p w14:paraId="2BC41538" w14:textId="77777777" w:rsidR="00597462" w:rsidRPr="00F23783" w:rsidRDefault="00597462" w:rsidP="00597462">
            <w:pPr>
              <w:jc w:val="center"/>
              <w:rPr>
                <w:color w:val="000000"/>
                <w:sz w:val="20"/>
                <w:szCs w:val="20"/>
              </w:rPr>
            </w:pPr>
            <w:r w:rsidRPr="00F23783">
              <w:rPr>
                <w:color w:val="000000"/>
                <w:sz w:val="20"/>
                <w:szCs w:val="20"/>
              </w:rPr>
              <w:t>105</w:t>
            </w:r>
          </w:p>
        </w:tc>
        <w:tc>
          <w:tcPr>
            <w:tcW w:w="1436" w:type="dxa"/>
            <w:noWrap/>
            <w:hideMark/>
          </w:tcPr>
          <w:p w14:paraId="1C6ED598" w14:textId="77777777" w:rsidR="00597462" w:rsidRPr="00F23783" w:rsidRDefault="00597462" w:rsidP="00597462">
            <w:pPr>
              <w:jc w:val="center"/>
              <w:rPr>
                <w:color w:val="000000"/>
                <w:sz w:val="20"/>
                <w:szCs w:val="20"/>
              </w:rPr>
            </w:pPr>
            <w:r w:rsidRPr="00F23783">
              <w:rPr>
                <w:color w:val="000000"/>
                <w:sz w:val="20"/>
                <w:szCs w:val="20"/>
              </w:rPr>
              <w:t>2.62</w:t>
            </w:r>
          </w:p>
        </w:tc>
        <w:tc>
          <w:tcPr>
            <w:tcW w:w="977" w:type="dxa"/>
            <w:noWrap/>
            <w:hideMark/>
          </w:tcPr>
          <w:p w14:paraId="6304F04C"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4F8389C5"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04493591"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280C4A11" w14:textId="77777777" w:rsidTr="0056011D">
        <w:trPr>
          <w:trHeight w:val="300"/>
        </w:trPr>
        <w:tc>
          <w:tcPr>
            <w:tcW w:w="488" w:type="dxa"/>
          </w:tcPr>
          <w:p w14:paraId="09B7A37F" w14:textId="24FC07C7" w:rsidR="00597462" w:rsidRPr="00F23783" w:rsidRDefault="00597462" w:rsidP="00597462">
            <w:pPr>
              <w:jc w:val="center"/>
              <w:rPr>
                <w:color w:val="000000"/>
                <w:sz w:val="20"/>
                <w:szCs w:val="20"/>
              </w:rPr>
            </w:pPr>
            <w:r w:rsidRPr="00F23783">
              <w:rPr>
                <w:sz w:val="20"/>
                <w:szCs w:val="20"/>
              </w:rPr>
              <w:t>9</w:t>
            </w:r>
          </w:p>
        </w:tc>
        <w:tc>
          <w:tcPr>
            <w:tcW w:w="1829" w:type="dxa"/>
            <w:noWrap/>
            <w:hideMark/>
          </w:tcPr>
          <w:p w14:paraId="6507F010" w14:textId="77777777" w:rsidR="00597462" w:rsidRPr="00F23783" w:rsidRDefault="00597462" w:rsidP="0056011D">
            <w:pPr>
              <w:rPr>
                <w:color w:val="000000"/>
                <w:sz w:val="20"/>
                <w:szCs w:val="20"/>
              </w:rPr>
            </w:pPr>
            <w:r w:rsidRPr="00F23783">
              <w:rPr>
                <w:color w:val="000000"/>
                <w:sz w:val="20"/>
                <w:szCs w:val="20"/>
              </w:rPr>
              <w:t>(Wafki et al., 2011)</w:t>
            </w:r>
          </w:p>
        </w:tc>
        <w:tc>
          <w:tcPr>
            <w:tcW w:w="1049" w:type="dxa"/>
            <w:noWrap/>
            <w:hideMark/>
          </w:tcPr>
          <w:p w14:paraId="7C91871A" w14:textId="77777777" w:rsidR="00597462" w:rsidRPr="00F23783" w:rsidRDefault="00597462" w:rsidP="00597462">
            <w:pPr>
              <w:jc w:val="center"/>
              <w:rPr>
                <w:color w:val="000000"/>
                <w:sz w:val="20"/>
                <w:szCs w:val="20"/>
              </w:rPr>
            </w:pPr>
            <w:r w:rsidRPr="00F23783">
              <w:rPr>
                <w:color w:val="000000"/>
                <w:sz w:val="20"/>
                <w:szCs w:val="20"/>
              </w:rPr>
              <w:t>Morocco</w:t>
            </w:r>
          </w:p>
        </w:tc>
        <w:tc>
          <w:tcPr>
            <w:tcW w:w="856" w:type="dxa"/>
            <w:noWrap/>
            <w:hideMark/>
          </w:tcPr>
          <w:p w14:paraId="75F8E2DC"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6823F9D8"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734D146" w14:textId="77777777" w:rsidR="00597462" w:rsidRPr="00F23783" w:rsidRDefault="00597462" w:rsidP="00597462">
            <w:pPr>
              <w:jc w:val="center"/>
              <w:rPr>
                <w:color w:val="0F1115"/>
                <w:sz w:val="20"/>
                <w:szCs w:val="20"/>
              </w:rPr>
            </w:pPr>
            <w:r w:rsidRPr="00F23783">
              <w:rPr>
                <w:color w:val="0F1115"/>
                <w:sz w:val="20"/>
                <w:szCs w:val="20"/>
              </w:rPr>
              <w:t>≥18</w:t>
            </w:r>
          </w:p>
        </w:tc>
        <w:tc>
          <w:tcPr>
            <w:tcW w:w="1257" w:type="dxa"/>
            <w:noWrap/>
            <w:hideMark/>
          </w:tcPr>
          <w:p w14:paraId="504D434B"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3F1B7E6B" w14:textId="77777777" w:rsidR="00597462" w:rsidRPr="00F23783" w:rsidRDefault="00597462" w:rsidP="00597462">
            <w:pPr>
              <w:jc w:val="center"/>
              <w:rPr>
                <w:color w:val="0F1115"/>
                <w:sz w:val="20"/>
                <w:szCs w:val="20"/>
              </w:rPr>
            </w:pPr>
            <w:r w:rsidRPr="00F23783">
              <w:rPr>
                <w:color w:val="0F1115"/>
                <w:sz w:val="20"/>
                <w:szCs w:val="20"/>
              </w:rPr>
              <w:t>59</w:t>
            </w:r>
          </w:p>
        </w:tc>
        <w:tc>
          <w:tcPr>
            <w:tcW w:w="704" w:type="dxa"/>
            <w:noWrap/>
            <w:hideMark/>
          </w:tcPr>
          <w:p w14:paraId="1CCDB779" w14:textId="77777777" w:rsidR="00597462" w:rsidRPr="00F23783" w:rsidRDefault="00597462" w:rsidP="00597462">
            <w:pPr>
              <w:jc w:val="center"/>
              <w:rPr>
                <w:color w:val="0F1115"/>
                <w:sz w:val="20"/>
                <w:szCs w:val="20"/>
              </w:rPr>
            </w:pPr>
            <w:r w:rsidRPr="00F23783">
              <w:rPr>
                <w:color w:val="0F1115"/>
                <w:sz w:val="20"/>
                <w:szCs w:val="20"/>
              </w:rPr>
              <w:t>36</w:t>
            </w:r>
          </w:p>
        </w:tc>
        <w:tc>
          <w:tcPr>
            <w:tcW w:w="1436" w:type="dxa"/>
            <w:noWrap/>
            <w:hideMark/>
          </w:tcPr>
          <w:p w14:paraId="1B046650" w14:textId="77777777" w:rsidR="00597462" w:rsidRPr="00F23783" w:rsidRDefault="00597462" w:rsidP="00597462">
            <w:pPr>
              <w:jc w:val="center"/>
              <w:rPr>
                <w:color w:val="000000"/>
                <w:sz w:val="20"/>
                <w:szCs w:val="20"/>
              </w:rPr>
            </w:pPr>
            <w:r w:rsidRPr="00F23783">
              <w:rPr>
                <w:color w:val="000000"/>
                <w:sz w:val="20"/>
                <w:szCs w:val="20"/>
              </w:rPr>
              <w:t>61.02</w:t>
            </w:r>
          </w:p>
        </w:tc>
        <w:tc>
          <w:tcPr>
            <w:tcW w:w="977" w:type="dxa"/>
            <w:noWrap/>
            <w:hideMark/>
          </w:tcPr>
          <w:p w14:paraId="12D5DE3C"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31BB6F1A"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7EA200F9"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435B20E1" w14:textId="77777777" w:rsidTr="0056011D">
        <w:trPr>
          <w:trHeight w:val="300"/>
        </w:trPr>
        <w:tc>
          <w:tcPr>
            <w:tcW w:w="488" w:type="dxa"/>
          </w:tcPr>
          <w:p w14:paraId="7A824085" w14:textId="73C3285E" w:rsidR="00597462" w:rsidRPr="00F23783" w:rsidRDefault="00597462" w:rsidP="00597462">
            <w:pPr>
              <w:jc w:val="center"/>
              <w:rPr>
                <w:color w:val="000000"/>
                <w:sz w:val="20"/>
                <w:szCs w:val="20"/>
              </w:rPr>
            </w:pPr>
            <w:r w:rsidRPr="00F23783">
              <w:rPr>
                <w:sz w:val="20"/>
                <w:szCs w:val="20"/>
              </w:rPr>
              <w:t>10</w:t>
            </w:r>
          </w:p>
        </w:tc>
        <w:tc>
          <w:tcPr>
            <w:tcW w:w="1829" w:type="dxa"/>
            <w:noWrap/>
            <w:hideMark/>
          </w:tcPr>
          <w:p w14:paraId="71F2200E" w14:textId="77777777" w:rsidR="00597462" w:rsidRPr="00F23783" w:rsidRDefault="00597462" w:rsidP="0056011D">
            <w:pPr>
              <w:rPr>
                <w:color w:val="000000"/>
                <w:sz w:val="20"/>
                <w:szCs w:val="20"/>
              </w:rPr>
            </w:pPr>
            <w:r w:rsidRPr="00F23783">
              <w:rPr>
                <w:color w:val="000000"/>
                <w:sz w:val="20"/>
                <w:szCs w:val="20"/>
              </w:rPr>
              <w:t>(Amamou et al., 2013)</w:t>
            </w:r>
          </w:p>
        </w:tc>
        <w:tc>
          <w:tcPr>
            <w:tcW w:w="1049" w:type="dxa"/>
            <w:noWrap/>
            <w:hideMark/>
          </w:tcPr>
          <w:p w14:paraId="70C4AF18" w14:textId="77777777" w:rsidR="00597462" w:rsidRPr="00F23783" w:rsidRDefault="00597462" w:rsidP="00597462">
            <w:pPr>
              <w:jc w:val="center"/>
              <w:rPr>
                <w:color w:val="000000"/>
                <w:sz w:val="20"/>
                <w:szCs w:val="20"/>
              </w:rPr>
            </w:pPr>
            <w:r w:rsidRPr="00F23783">
              <w:rPr>
                <w:color w:val="000000"/>
                <w:sz w:val="20"/>
                <w:szCs w:val="20"/>
              </w:rPr>
              <w:t>Tunisia</w:t>
            </w:r>
          </w:p>
        </w:tc>
        <w:tc>
          <w:tcPr>
            <w:tcW w:w="856" w:type="dxa"/>
            <w:noWrap/>
            <w:hideMark/>
          </w:tcPr>
          <w:p w14:paraId="447E2F38"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37E648CB"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1883583C" w14:textId="77777777" w:rsidR="00597462" w:rsidRPr="00F23783" w:rsidRDefault="00597462" w:rsidP="00597462">
            <w:pPr>
              <w:jc w:val="center"/>
              <w:rPr>
                <w:color w:val="0F1115"/>
                <w:sz w:val="20"/>
                <w:szCs w:val="20"/>
              </w:rPr>
            </w:pPr>
            <w:r w:rsidRPr="00F23783">
              <w:rPr>
                <w:color w:val="0F1115"/>
                <w:sz w:val="20"/>
                <w:szCs w:val="20"/>
              </w:rPr>
              <w:t>≥18</w:t>
            </w:r>
          </w:p>
        </w:tc>
        <w:tc>
          <w:tcPr>
            <w:tcW w:w="1257" w:type="dxa"/>
            <w:noWrap/>
            <w:hideMark/>
          </w:tcPr>
          <w:p w14:paraId="01DCAA07" w14:textId="77777777" w:rsidR="00597462" w:rsidRPr="00F23783" w:rsidRDefault="00597462" w:rsidP="00597462">
            <w:pPr>
              <w:jc w:val="center"/>
              <w:rPr>
                <w:color w:val="000000"/>
                <w:sz w:val="20"/>
                <w:szCs w:val="20"/>
              </w:rPr>
            </w:pPr>
            <w:r w:rsidRPr="00F23783">
              <w:rPr>
                <w:color w:val="000000"/>
                <w:sz w:val="20"/>
                <w:szCs w:val="20"/>
              </w:rPr>
              <w:t>ICD-based</w:t>
            </w:r>
          </w:p>
        </w:tc>
        <w:tc>
          <w:tcPr>
            <w:tcW w:w="856" w:type="dxa"/>
            <w:noWrap/>
            <w:hideMark/>
          </w:tcPr>
          <w:p w14:paraId="097372D0" w14:textId="77777777" w:rsidR="00597462" w:rsidRPr="00F23783" w:rsidRDefault="00597462" w:rsidP="00597462">
            <w:pPr>
              <w:jc w:val="center"/>
              <w:rPr>
                <w:color w:val="0F1115"/>
                <w:sz w:val="20"/>
                <w:szCs w:val="20"/>
              </w:rPr>
            </w:pPr>
            <w:r w:rsidRPr="00F23783">
              <w:rPr>
                <w:color w:val="0F1115"/>
                <w:sz w:val="20"/>
                <w:szCs w:val="20"/>
              </w:rPr>
              <w:t>1246</w:t>
            </w:r>
          </w:p>
        </w:tc>
        <w:tc>
          <w:tcPr>
            <w:tcW w:w="704" w:type="dxa"/>
            <w:noWrap/>
            <w:hideMark/>
          </w:tcPr>
          <w:p w14:paraId="2D0845BF" w14:textId="77777777" w:rsidR="00597462" w:rsidRPr="00F23783" w:rsidRDefault="00597462" w:rsidP="00597462">
            <w:pPr>
              <w:jc w:val="center"/>
              <w:rPr>
                <w:color w:val="0F1115"/>
                <w:sz w:val="20"/>
                <w:szCs w:val="20"/>
              </w:rPr>
            </w:pPr>
            <w:r w:rsidRPr="00F23783">
              <w:rPr>
                <w:color w:val="0F1115"/>
                <w:sz w:val="20"/>
                <w:szCs w:val="20"/>
              </w:rPr>
              <w:t>329</w:t>
            </w:r>
          </w:p>
        </w:tc>
        <w:tc>
          <w:tcPr>
            <w:tcW w:w="1436" w:type="dxa"/>
            <w:noWrap/>
            <w:hideMark/>
          </w:tcPr>
          <w:p w14:paraId="316872FD" w14:textId="77777777" w:rsidR="00597462" w:rsidRPr="00F23783" w:rsidRDefault="00597462" w:rsidP="00597462">
            <w:pPr>
              <w:jc w:val="center"/>
              <w:rPr>
                <w:color w:val="000000"/>
                <w:sz w:val="20"/>
                <w:szCs w:val="20"/>
              </w:rPr>
            </w:pPr>
            <w:r w:rsidRPr="00F23783">
              <w:rPr>
                <w:color w:val="000000"/>
                <w:sz w:val="20"/>
                <w:szCs w:val="20"/>
              </w:rPr>
              <w:t>26.40</w:t>
            </w:r>
          </w:p>
        </w:tc>
        <w:tc>
          <w:tcPr>
            <w:tcW w:w="977" w:type="dxa"/>
            <w:noWrap/>
            <w:hideMark/>
          </w:tcPr>
          <w:p w14:paraId="0F1030DD"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7B2F3B0D"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5DF96316"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236E4652" w14:textId="77777777" w:rsidTr="0056011D">
        <w:trPr>
          <w:trHeight w:val="300"/>
        </w:trPr>
        <w:tc>
          <w:tcPr>
            <w:tcW w:w="488" w:type="dxa"/>
          </w:tcPr>
          <w:p w14:paraId="1A092212" w14:textId="20F09E81" w:rsidR="00597462" w:rsidRPr="00F23783" w:rsidRDefault="00597462" w:rsidP="00597462">
            <w:pPr>
              <w:jc w:val="center"/>
              <w:rPr>
                <w:color w:val="000000"/>
                <w:sz w:val="20"/>
                <w:szCs w:val="20"/>
              </w:rPr>
            </w:pPr>
            <w:r w:rsidRPr="00F23783">
              <w:rPr>
                <w:sz w:val="20"/>
                <w:szCs w:val="20"/>
              </w:rPr>
              <w:t>11</w:t>
            </w:r>
          </w:p>
        </w:tc>
        <w:tc>
          <w:tcPr>
            <w:tcW w:w="1829" w:type="dxa"/>
            <w:noWrap/>
            <w:hideMark/>
          </w:tcPr>
          <w:p w14:paraId="6B6CC735" w14:textId="77777777" w:rsidR="00597462" w:rsidRPr="00F23783" w:rsidRDefault="00597462" w:rsidP="0056011D">
            <w:pPr>
              <w:rPr>
                <w:color w:val="000000"/>
                <w:sz w:val="20"/>
                <w:szCs w:val="20"/>
              </w:rPr>
            </w:pPr>
            <w:r w:rsidRPr="00F23783">
              <w:rPr>
                <w:color w:val="000000"/>
                <w:sz w:val="20"/>
                <w:szCs w:val="20"/>
              </w:rPr>
              <w:t>(Bozkurt et al., 2013)</w:t>
            </w:r>
          </w:p>
        </w:tc>
        <w:tc>
          <w:tcPr>
            <w:tcW w:w="1049" w:type="dxa"/>
            <w:noWrap/>
            <w:hideMark/>
          </w:tcPr>
          <w:p w14:paraId="47231EB6" w14:textId="77777777" w:rsidR="00597462" w:rsidRPr="00F23783" w:rsidRDefault="00597462" w:rsidP="00597462">
            <w:pPr>
              <w:jc w:val="center"/>
              <w:rPr>
                <w:color w:val="000000"/>
                <w:sz w:val="20"/>
                <w:szCs w:val="20"/>
              </w:rPr>
            </w:pPr>
            <w:r w:rsidRPr="00F23783">
              <w:rPr>
                <w:color w:val="000000"/>
                <w:sz w:val="20"/>
                <w:szCs w:val="20"/>
              </w:rPr>
              <w:t>Turkey</w:t>
            </w:r>
          </w:p>
        </w:tc>
        <w:tc>
          <w:tcPr>
            <w:tcW w:w="856" w:type="dxa"/>
            <w:noWrap/>
            <w:hideMark/>
          </w:tcPr>
          <w:p w14:paraId="295DF9AB"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153FEEE3"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0BC452B" w14:textId="77777777" w:rsidR="00597462" w:rsidRPr="00F23783" w:rsidRDefault="00597462" w:rsidP="00597462">
            <w:pPr>
              <w:jc w:val="center"/>
              <w:rPr>
                <w:color w:val="0F1115"/>
                <w:sz w:val="20"/>
                <w:szCs w:val="20"/>
              </w:rPr>
            </w:pPr>
            <w:r w:rsidRPr="00F23783">
              <w:rPr>
                <w:color w:val="0F1115"/>
                <w:sz w:val="20"/>
                <w:szCs w:val="20"/>
              </w:rPr>
              <w:t>10-18</w:t>
            </w:r>
          </w:p>
        </w:tc>
        <w:tc>
          <w:tcPr>
            <w:tcW w:w="1257" w:type="dxa"/>
            <w:noWrap/>
            <w:hideMark/>
          </w:tcPr>
          <w:p w14:paraId="61B66021"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2C92C634" w14:textId="77777777" w:rsidR="00597462" w:rsidRPr="00F23783" w:rsidRDefault="00597462" w:rsidP="00597462">
            <w:pPr>
              <w:jc w:val="center"/>
              <w:rPr>
                <w:color w:val="0F1115"/>
                <w:sz w:val="20"/>
                <w:szCs w:val="20"/>
              </w:rPr>
            </w:pPr>
            <w:r w:rsidRPr="00F23783">
              <w:rPr>
                <w:color w:val="0F1115"/>
                <w:sz w:val="20"/>
                <w:szCs w:val="20"/>
              </w:rPr>
              <w:t>60</w:t>
            </w:r>
          </w:p>
        </w:tc>
        <w:tc>
          <w:tcPr>
            <w:tcW w:w="704" w:type="dxa"/>
            <w:noWrap/>
            <w:hideMark/>
          </w:tcPr>
          <w:p w14:paraId="15CA882B" w14:textId="77777777" w:rsidR="00597462" w:rsidRPr="00F23783" w:rsidRDefault="00597462" w:rsidP="00597462">
            <w:pPr>
              <w:jc w:val="center"/>
              <w:rPr>
                <w:color w:val="0F1115"/>
                <w:sz w:val="20"/>
                <w:szCs w:val="20"/>
              </w:rPr>
            </w:pPr>
            <w:r w:rsidRPr="00F23783">
              <w:rPr>
                <w:color w:val="0F1115"/>
                <w:sz w:val="20"/>
                <w:szCs w:val="20"/>
              </w:rPr>
              <w:t>19</w:t>
            </w:r>
          </w:p>
        </w:tc>
        <w:tc>
          <w:tcPr>
            <w:tcW w:w="1436" w:type="dxa"/>
            <w:noWrap/>
            <w:hideMark/>
          </w:tcPr>
          <w:p w14:paraId="15D693D8" w14:textId="77777777" w:rsidR="00597462" w:rsidRPr="00F23783" w:rsidRDefault="00597462" w:rsidP="00597462">
            <w:pPr>
              <w:jc w:val="center"/>
              <w:rPr>
                <w:color w:val="000000"/>
                <w:sz w:val="20"/>
                <w:szCs w:val="20"/>
              </w:rPr>
            </w:pPr>
            <w:r w:rsidRPr="00F23783">
              <w:rPr>
                <w:color w:val="000000"/>
                <w:sz w:val="20"/>
                <w:szCs w:val="20"/>
              </w:rPr>
              <w:t>31.67</w:t>
            </w:r>
          </w:p>
        </w:tc>
        <w:tc>
          <w:tcPr>
            <w:tcW w:w="977" w:type="dxa"/>
            <w:noWrap/>
            <w:hideMark/>
          </w:tcPr>
          <w:p w14:paraId="63F27E1D"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68DD04A9"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0208B757" w14:textId="77777777" w:rsidR="00597462" w:rsidRPr="00F23783" w:rsidRDefault="00597462" w:rsidP="00597462">
            <w:pPr>
              <w:jc w:val="center"/>
              <w:rPr>
                <w:color w:val="000000"/>
                <w:sz w:val="20"/>
                <w:szCs w:val="20"/>
              </w:rPr>
            </w:pPr>
            <w:r w:rsidRPr="00F23783">
              <w:rPr>
                <w:sz w:val="20"/>
                <w:szCs w:val="20"/>
              </w:rPr>
              <w:t>66.7</w:t>
            </w:r>
          </w:p>
        </w:tc>
      </w:tr>
      <w:tr w:rsidR="00597462" w:rsidRPr="00F23783" w14:paraId="2507F5D8" w14:textId="77777777" w:rsidTr="0056011D">
        <w:trPr>
          <w:trHeight w:val="300"/>
        </w:trPr>
        <w:tc>
          <w:tcPr>
            <w:tcW w:w="488" w:type="dxa"/>
          </w:tcPr>
          <w:p w14:paraId="588C76BB" w14:textId="49FD742F" w:rsidR="00597462" w:rsidRPr="00F23783" w:rsidRDefault="00597462" w:rsidP="00597462">
            <w:pPr>
              <w:jc w:val="center"/>
              <w:rPr>
                <w:color w:val="000000"/>
                <w:sz w:val="20"/>
                <w:szCs w:val="20"/>
              </w:rPr>
            </w:pPr>
            <w:r w:rsidRPr="00F23783">
              <w:rPr>
                <w:sz w:val="20"/>
                <w:szCs w:val="20"/>
              </w:rPr>
              <w:t>12</w:t>
            </w:r>
          </w:p>
        </w:tc>
        <w:tc>
          <w:tcPr>
            <w:tcW w:w="1829" w:type="dxa"/>
            <w:noWrap/>
            <w:hideMark/>
          </w:tcPr>
          <w:p w14:paraId="1FB3C498" w14:textId="77777777" w:rsidR="00597462" w:rsidRPr="00F23783" w:rsidRDefault="00597462" w:rsidP="0056011D">
            <w:pPr>
              <w:rPr>
                <w:color w:val="000000"/>
                <w:sz w:val="20"/>
                <w:szCs w:val="20"/>
              </w:rPr>
            </w:pPr>
            <w:r w:rsidRPr="00F23783">
              <w:rPr>
                <w:color w:val="000000"/>
                <w:sz w:val="20"/>
                <w:szCs w:val="20"/>
              </w:rPr>
              <w:t>(Okasha et al., 2013)</w:t>
            </w:r>
          </w:p>
        </w:tc>
        <w:tc>
          <w:tcPr>
            <w:tcW w:w="1049" w:type="dxa"/>
            <w:noWrap/>
            <w:hideMark/>
          </w:tcPr>
          <w:p w14:paraId="4E89BAD5" w14:textId="77777777" w:rsidR="00597462" w:rsidRPr="00F23783" w:rsidRDefault="00597462" w:rsidP="00597462">
            <w:pPr>
              <w:jc w:val="center"/>
              <w:rPr>
                <w:color w:val="000000"/>
                <w:sz w:val="20"/>
                <w:szCs w:val="20"/>
              </w:rPr>
            </w:pPr>
            <w:r w:rsidRPr="00F23783">
              <w:rPr>
                <w:color w:val="000000"/>
                <w:sz w:val="20"/>
                <w:szCs w:val="20"/>
              </w:rPr>
              <w:t>Egypt</w:t>
            </w:r>
          </w:p>
        </w:tc>
        <w:tc>
          <w:tcPr>
            <w:tcW w:w="856" w:type="dxa"/>
            <w:noWrap/>
            <w:hideMark/>
          </w:tcPr>
          <w:p w14:paraId="14D15F63"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3F4522EB"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A5975EC" w14:textId="77777777" w:rsidR="00597462" w:rsidRPr="00F23783" w:rsidRDefault="00597462" w:rsidP="00597462">
            <w:pPr>
              <w:jc w:val="center"/>
              <w:rPr>
                <w:color w:val="0F1115"/>
                <w:sz w:val="20"/>
                <w:szCs w:val="20"/>
              </w:rPr>
            </w:pPr>
            <w:r w:rsidRPr="00F23783">
              <w:rPr>
                <w:color w:val="0F1115"/>
                <w:sz w:val="20"/>
                <w:szCs w:val="20"/>
              </w:rPr>
              <w:t>≥18</w:t>
            </w:r>
          </w:p>
        </w:tc>
        <w:tc>
          <w:tcPr>
            <w:tcW w:w="1257" w:type="dxa"/>
            <w:noWrap/>
            <w:hideMark/>
          </w:tcPr>
          <w:p w14:paraId="350DD5CC"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6ECFBEA2" w14:textId="77777777" w:rsidR="00597462" w:rsidRPr="00F23783" w:rsidRDefault="00597462" w:rsidP="00597462">
            <w:pPr>
              <w:jc w:val="center"/>
              <w:rPr>
                <w:color w:val="0F1115"/>
                <w:sz w:val="20"/>
                <w:szCs w:val="20"/>
              </w:rPr>
            </w:pPr>
            <w:r w:rsidRPr="00F23783">
              <w:rPr>
                <w:color w:val="0F1115"/>
                <w:sz w:val="20"/>
                <w:szCs w:val="20"/>
              </w:rPr>
              <w:t>306</w:t>
            </w:r>
          </w:p>
        </w:tc>
        <w:tc>
          <w:tcPr>
            <w:tcW w:w="704" w:type="dxa"/>
            <w:noWrap/>
            <w:hideMark/>
          </w:tcPr>
          <w:p w14:paraId="32D150A7" w14:textId="77777777" w:rsidR="00597462" w:rsidRPr="00F23783" w:rsidRDefault="00597462" w:rsidP="00597462">
            <w:pPr>
              <w:jc w:val="center"/>
              <w:rPr>
                <w:color w:val="0F1115"/>
                <w:sz w:val="20"/>
                <w:szCs w:val="20"/>
              </w:rPr>
            </w:pPr>
            <w:r w:rsidRPr="00F23783">
              <w:rPr>
                <w:color w:val="0F1115"/>
                <w:sz w:val="20"/>
                <w:szCs w:val="20"/>
              </w:rPr>
              <w:t>80</w:t>
            </w:r>
          </w:p>
        </w:tc>
        <w:tc>
          <w:tcPr>
            <w:tcW w:w="1436" w:type="dxa"/>
            <w:noWrap/>
            <w:hideMark/>
          </w:tcPr>
          <w:p w14:paraId="230FDDA1" w14:textId="77777777" w:rsidR="00597462" w:rsidRPr="00F23783" w:rsidRDefault="00597462" w:rsidP="00597462">
            <w:pPr>
              <w:jc w:val="center"/>
              <w:rPr>
                <w:color w:val="000000"/>
                <w:sz w:val="20"/>
                <w:szCs w:val="20"/>
              </w:rPr>
            </w:pPr>
            <w:r w:rsidRPr="00F23783">
              <w:rPr>
                <w:color w:val="000000"/>
                <w:sz w:val="20"/>
                <w:szCs w:val="20"/>
              </w:rPr>
              <w:t>26.14</w:t>
            </w:r>
          </w:p>
        </w:tc>
        <w:tc>
          <w:tcPr>
            <w:tcW w:w="977" w:type="dxa"/>
            <w:noWrap/>
            <w:hideMark/>
          </w:tcPr>
          <w:p w14:paraId="32B61D7D"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0F962080" w14:textId="77777777" w:rsidR="00597462" w:rsidRPr="00F23783" w:rsidRDefault="00597462" w:rsidP="00597462">
            <w:pPr>
              <w:jc w:val="center"/>
              <w:rPr>
                <w:color w:val="000000"/>
                <w:sz w:val="20"/>
                <w:szCs w:val="20"/>
              </w:rPr>
            </w:pPr>
            <w:r w:rsidRPr="00F23783">
              <w:rPr>
                <w:color w:val="000000"/>
                <w:sz w:val="20"/>
                <w:szCs w:val="20"/>
              </w:rPr>
              <w:t>Both</w:t>
            </w:r>
          </w:p>
        </w:tc>
        <w:tc>
          <w:tcPr>
            <w:tcW w:w="708" w:type="dxa"/>
            <w:noWrap/>
            <w:hideMark/>
          </w:tcPr>
          <w:p w14:paraId="0D698B0C"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342D7EBD" w14:textId="77777777" w:rsidTr="0056011D">
        <w:trPr>
          <w:trHeight w:val="300"/>
        </w:trPr>
        <w:tc>
          <w:tcPr>
            <w:tcW w:w="488" w:type="dxa"/>
          </w:tcPr>
          <w:p w14:paraId="3D6F38EF" w14:textId="1B5F0731" w:rsidR="00597462" w:rsidRPr="00F23783" w:rsidRDefault="00597462" w:rsidP="00597462">
            <w:pPr>
              <w:jc w:val="center"/>
              <w:rPr>
                <w:color w:val="000000"/>
                <w:sz w:val="20"/>
                <w:szCs w:val="20"/>
              </w:rPr>
            </w:pPr>
            <w:r w:rsidRPr="00F23783">
              <w:rPr>
                <w:sz w:val="20"/>
                <w:szCs w:val="20"/>
              </w:rPr>
              <w:t>13</w:t>
            </w:r>
          </w:p>
        </w:tc>
        <w:tc>
          <w:tcPr>
            <w:tcW w:w="1829" w:type="dxa"/>
            <w:noWrap/>
            <w:hideMark/>
          </w:tcPr>
          <w:p w14:paraId="6EE7FE04" w14:textId="77777777" w:rsidR="00597462" w:rsidRPr="00F23783" w:rsidRDefault="00597462" w:rsidP="0056011D">
            <w:pPr>
              <w:rPr>
                <w:color w:val="000000"/>
                <w:sz w:val="20"/>
                <w:szCs w:val="20"/>
              </w:rPr>
            </w:pPr>
            <w:r w:rsidRPr="00F23783">
              <w:rPr>
                <w:color w:val="000000"/>
                <w:sz w:val="20"/>
                <w:szCs w:val="20"/>
              </w:rPr>
              <w:t>(Al Zaben et al., 2014)</w:t>
            </w:r>
          </w:p>
        </w:tc>
        <w:tc>
          <w:tcPr>
            <w:tcW w:w="1049" w:type="dxa"/>
            <w:noWrap/>
            <w:hideMark/>
          </w:tcPr>
          <w:p w14:paraId="5508CD72"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4DBE8121"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206CAC5A"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041CB89D" w14:textId="77777777" w:rsidR="00597462" w:rsidRPr="00F23783" w:rsidRDefault="00597462" w:rsidP="00597462">
            <w:pPr>
              <w:jc w:val="center"/>
              <w:rPr>
                <w:color w:val="0F1115"/>
                <w:sz w:val="20"/>
                <w:szCs w:val="20"/>
              </w:rPr>
            </w:pPr>
            <w:r w:rsidRPr="00F23783">
              <w:rPr>
                <w:color w:val="0F1115"/>
                <w:sz w:val="20"/>
                <w:szCs w:val="20"/>
              </w:rPr>
              <w:t>18-85</w:t>
            </w:r>
          </w:p>
        </w:tc>
        <w:tc>
          <w:tcPr>
            <w:tcW w:w="1257" w:type="dxa"/>
            <w:noWrap/>
            <w:hideMark/>
          </w:tcPr>
          <w:p w14:paraId="5CE31030"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0DF0E146" w14:textId="77777777" w:rsidR="00597462" w:rsidRPr="00F23783" w:rsidRDefault="00597462" w:rsidP="00597462">
            <w:pPr>
              <w:jc w:val="center"/>
              <w:rPr>
                <w:color w:val="0F1115"/>
                <w:sz w:val="20"/>
                <w:szCs w:val="20"/>
              </w:rPr>
            </w:pPr>
            <w:r w:rsidRPr="00F23783">
              <w:rPr>
                <w:color w:val="0F1115"/>
                <w:sz w:val="20"/>
                <w:szCs w:val="20"/>
              </w:rPr>
              <w:t>310</w:t>
            </w:r>
          </w:p>
        </w:tc>
        <w:tc>
          <w:tcPr>
            <w:tcW w:w="704" w:type="dxa"/>
            <w:noWrap/>
            <w:hideMark/>
          </w:tcPr>
          <w:p w14:paraId="6CFEFA1E" w14:textId="77777777" w:rsidR="00597462" w:rsidRPr="00F23783" w:rsidRDefault="00597462" w:rsidP="00597462">
            <w:pPr>
              <w:jc w:val="center"/>
              <w:rPr>
                <w:color w:val="0F1115"/>
                <w:sz w:val="20"/>
                <w:szCs w:val="20"/>
              </w:rPr>
            </w:pPr>
            <w:r w:rsidRPr="00F23783">
              <w:rPr>
                <w:color w:val="0F1115"/>
                <w:sz w:val="20"/>
                <w:szCs w:val="20"/>
              </w:rPr>
              <w:t>10</w:t>
            </w:r>
          </w:p>
        </w:tc>
        <w:tc>
          <w:tcPr>
            <w:tcW w:w="1436" w:type="dxa"/>
            <w:noWrap/>
            <w:hideMark/>
          </w:tcPr>
          <w:p w14:paraId="0CCE39E0" w14:textId="77777777" w:rsidR="00597462" w:rsidRPr="00F23783" w:rsidRDefault="00597462" w:rsidP="00597462">
            <w:pPr>
              <w:jc w:val="center"/>
              <w:rPr>
                <w:color w:val="000000"/>
                <w:sz w:val="20"/>
                <w:szCs w:val="20"/>
              </w:rPr>
            </w:pPr>
            <w:r w:rsidRPr="00F23783">
              <w:rPr>
                <w:color w:val="000000"/>
                <w:sz w:val="20"/>
                <w:szCs w:val="20"/>
              </w:rPr>
              <w:t>3.23</w:t>
            </w:r>
          </w:p>
        </w:tc>
        <w:tc>
          <w:tcPr>
            <w:tcW w:w="977" w:type="dxa"/>
            <w:noWrap/>
            <w:hideMark/>
          </w:tcPr>
          <w:p w14:paraId="5E8F0C48"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30D7120E"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45DC6C24"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451A3786" w14:textId="77777777" w:rsidTr="0056011D">
        <w:trPr>
          <w:trHeight w:val="300"/>
        </w:trPr>
        <w:tc>
          <w:tcPr>
            <w:tcW w:w="488" w:type="dxa"/>
          </w:tcPr>
          <w:p w14:paraId="5063F472" w14:textId="27A3ADA8" w:rsidR="00597462" w:rsidRPr="00F23783" w:rsidRDefault="00597462" w:rsidP="00597462">
            <w:pPr>
              <w:jc w:val="center"/>
              <w:rPr>
                <w:color w:val="000000"/>
                <w:sz w:val="20"/>
                <w:szCs w:val="20"/>
              </w:rPr>
            </w:pPr>
            <w:r w:rsidRPr="00F23783">
              <w:rPr>
                <w:sz w:val="20"/>
                <w:szCs w:val="20"/>
              </w:rPr>
              <w:lastRenderedPageBreak/>
              <w:t>14</w:t>
            </w:r>
          </w:p>
        </w:tc>
        <w:tc>
          <w:tcPr>
            <w:tcW w:w="1829" w:type="dxa"/>
            <w:noWrap/>
            <w:hideMark/>
          </w:tcPr>
          <w:p w14:paraId="25A5A6D0" w14:textId="77777777" w:rsidR="00597462" w:rsidRPr="00F23783" w:rsidRDefault="00597462" w:rsidP="0056011D">
            <w:pPr>
              <w:rPr>
                <w:color w:val="000000"/>
                <w:sz w:val="20"/>
                <w:szCs w:val="20"/>
              </w:rPr>
            </w:pPr>
            <w:r w:rsidRPr="00F23783">
              <w:rPr>
                <w:color w:val="000000"/>
                <w:sz w:val="20"/>
                <w:szCs w:val="20"/>
              </w:rPr>
              <w:t>(Alosaimi et al., 2014)</w:t>
            </w:r>
          </w:p>
        </w:tc>
        <w:tc>
          <w:tcPr>
            <w:tcW w:w="1049" w:type="dxa"/>
            <w:noWrap/>
            <w:hideMark/>
          </w:tcPr>
          <w:p w14:paraId="5EFD3488"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32D51D60"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34D4A8CB"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D5C4112" w14:textId="77777777" w:rsidR="00597462" w:rsidRPr="00F23783" w:rsidRDefault="00597462" w:rsidP="00597462">
            <w:pPr>
              <w:jc w:val="center"/>
              <w:rPr>
                <w:color w:val="0F1115"/>
                <w:sz w:val="20"/>
                <w:szCs w:val="20"/>
              </w:rPr>
            </w:pPr>
            <w:r w:rsidRPr="00F23783">
              <w:rPr>
                <w:color w:val="0F1115"/>
                <w:sz w:val="20"/>
                <w:szCs w:val="20"/>
              </w:rPr>
              <w:t>≥18 years</w:t>
            </w:r>
          </w:p>
        </w:tc>
        <w:tc>
          <w:tcPr>
            <w:tcW w:w="1257" w:type="dxa"/>
            <w:noWrap/>
            <w:hideMark/>
          </w:tcPr>
          <w:p w14:paraId="37393AC3"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299021E9" w14:textId="77777777" w:rsidR="00597462" w:rsidRPr="00F23783" w:rsidRDefault="00597462" w:rsidP="00597462">
            <w:pPr>
              <w:jc w:val="center"/>
              <w:rPr>
                <w:color w:val="0F1115"/>
                <w:sz w:val="20"/>
                <w:szCs w:val="20"/>
              </w:rPr>
            </w:pPr>
            <w:r w:rsidRPr="00F23783">
              <w:rPr>
                <w:color w:val="0F1115"/>
                <w:sz w:val="20"/>
                <w:szCs w:val="20"/>
              </w:rPr>
              <w:t>321</w:t>
            </w:r>
          </w:p>
        </w:tc>
        <w:tc>
          <w:tcPr>
            <w:tcW w:w="704" w:type="dxa"/>
            <w:noWrap/>
            <w:hideMark/>
          </w:tcPr>
          <w:p w14:paraId="19719DAC" w14:textId="77777777" w:rsidR="00597462" w:rsidRPr="00F23783" w:rsidRDefault="00597462" w:rsidP="00597462">
            <w:pPr>
              <w:jc w:val="center"/>
              <w:rPr>
                <w:color w:val="0F1115"/>
                <w:sz w:val="20"/>
                <w:szCs w:val="20"/>
              </w:rPr>
            </w:pPr>
            <w:r w:rsidRPr="00F23783">
              <w:rPr>
                <w:color w:val="0F1115"/>
                <w:sz w:val="20"/>
                <w:szCs w:val="20"/>
              </w:rPr>
              <w:t>150</w:t>
            </w:r>
          </w:p>
        </w:tc>
        <w:tc>
          <w:tcPr>
            <w:tcW w:w="1436" w:type="dxa"/>
            <w:noWrap/>
            <w:hideMark/>
          </w:tcPr>
          <w:p w14:paraId="36BA818A" w14:textId="77777777" w:rsidR="00597462" w:rsidRPr="00F23783" w:rsidRDefault="00597462" w:rsidP="00597462">
            <w:pPr>
              <w:jc w:val="center"/>
              <w:rPr>
                <w:color w:val="000000"/>
                <w:sz w:val="20"/>
                <w:szCs w:val="20"/>
              </w:rPr>
            </w:pPr>
            <w:r w:rsidRPr="00F23783">
              <w:rPr>
                <w:color w:val="000000"/>
                <w:sz w:val="20"/>
                <w:szCs w:val="20"/>
              </w:rPr>
              <w:t>46.73</w:t>
            </w:r>
          </w:p>
        </w:tc>
        <w:tc>
          <w:tcPr>
            <w:tcW w:w="977" w:type="dxa"/>
            <w:noWrap/>
            <w:hideMark/>
          </w:tcPr>
          <w:p w14:paraId="2C084B7F"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55452219"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583A068D"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157DC4CF" w14:textId="77777777" w:rsidTr="0056011D">
        <w:trPr>
          <w:trHeight w:val="300"/>
        </w:trPr>
        <w:tc>
          <w:tcPr>
            <w:tcW w:w="488" w:type="dxa"/>
          </w:tcPr>
          <w:p w14:paraId="19D0E387" w14:textId="4D49CB1D" w:rsidR="00597462" w:rsidRPr="00F23783" w:rsidRDefault="00597462" w:rsidP="00597462">
            <w:pPr>
              <w:jc w:val="center"/>
              <w:rPr>
                <w:color w:val="000000"/>
                <w:sz w:val="20"/>
                <w:szCs w:val="20"/>
              </w:rPr>
            </w:pPr>
            <w:r w:rsidRPr="00F23783">
              <w:rPr>
                <w:sz w:val="20"/>
                <w:szCs w:val="20"/>
              </w:rPr>
              <w:t>15</w:t>
            </w:r>
          </w:p>
        </w:tc>
        <w:tc>
          <w:tcPr>
            <w:tcW w:w="1829" w:type="dxa"/>
            <w:noWrap/>
            <w:hideMark/>
          </w:tcPr>
          <w:p w14:paraId="7DB56F55" w14:textId="77777777" w:rsidR="00597462" w:rsidRPr="00F23783" w:rsidRDefault="00597462" w:rsidP="0056011D">
            <w:pPr>
              <w:rPr>
                <w:color w:val="000000"/>
                <w:sz w:val="20"/>
                <w:szCs w:val="20"/>
              </w:rPr>
            </w:pPr>
            <w:r w:rsidRPr="00F23783">
              <w:rPr>
                <w:color w:val="000000"/>
                <w:sz w:val="20"/>
                <w:szCs w:val="20"/>
              </w:rPr>
              <w:t>(Abbasi et al., 2014)</w:t>
            </w:r>
          </w:p>
        </w:tc>
        <w:tc>
          <w:tcPr>
            <w:tcW w:w="1049" w:type="dxa"/>
            <w:noWrap/>
            <w:hideMark/>
          </w:tcPr>
          <w:p w14:paraId="347D000C"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3A77A30D"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1AB709A2"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7AF95281" w14:textId="77777777" w:rsidR="00597462" w:rsidRPr="00F23783" w:rsidRDefault="00597462" w:rsidP="00597462">
            <w:pPr>
              <w:jc w:val="center"/>
              <w:rPr>
                <w:color w:val="000000"/>
                <w:sz w:val="20"/>
                <w:szCs w:val="20"/>
              </w:rPr>
            </w:pPr>
            <w:r w:rsidRPr="00F23783">
              <w:rPr>
                <w:color w:val="000000"/>
                <w:sz w:val="20"/>
                <w:szCs w:val="20"/>
              </w:rPr>
              <w:t>All</w:t>
            </w:r>
          </w:p>
        </w:tc>
        <w:tc>
          <w:tcPr>
            <w:tcW w:w="1257" w:type="dxa"/>
            <w:noWrap/>
            <w:hideMark/>
          </w:tcPr>
          <w:p w14:paraId="49DF2A14"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115E2DFD" w14:textId="77777777" w:rsidR="00597462" w:rsidRPr="00F23783" w:rsidRDefault="00597462" w:rsidP="00597462">
            <w:pPr>
              <w:jc w:val="center"/>
              <w:rPr>
                <w:color w:val="000000"/>
                <w:sz w:val="20"/>
                <w:szCs w:val="20"/>
              </w:rPr>
            </w:pPr>
            <w:r w:rsidRPr="00F23783">
              <w:rPr>
                <w:color w:val="000000"/>
                <w:sz w:val="20"/>
                <w:szCs w:val="20"/>
              </w:rPr>
              <w:t>600</w:t>
            </w:r>
          </w:p>
        </w:tc>
        <w:tc>
          <w:tcPr>
            <w:tcW w:w="704" w:type="dxa"/>
            <w:noWrap/>
            <w:hideMark/>
          </w:tcPr>
          <w:p w14:paraId="65170BE3" w14:textId="77777777" w:rsidR="00597462" w:rsidRPr="00F23783" w:rsidRDefault="00597462" w:rsidP="00597462">
            <w:pPr>
              <w:jc w:val="center"/>
              <w:rPr>
                <w:color w:val="000000"/>
                <w:sz w:val="20"/>
                <w:szCs w:val="20"/>
              </w:rPr>
            </w:pPr>
            <w:r w:rsidRPr="00F23783">
              <w:rPr>
                <w:color w:val="000000"/>
                <w:sz w:val="20"/>
                <w:szCs w:val="20"/>
              </w:rPr>
              <w:t>27</w:t>
            </w:r>
          </w:p>
        </w:tc>
        <w:tc>
          <w:tcPr>
            <w:tcW w:w="1436" w:type="dxa"/>
            <w:noWrap/>
            <w:hideMark/>
          </w:tcPr>
          <w:p w14:paraId="40300085" w14:textId="77777777" w:rsidR="00597462" w:rsidRPr="00F23783" w:rsidRDefault="00597462" w:rsidP="00597462">
            <w:pPr>
              <w:jc w:val="center"/>
              <w:rPr>
                <w:color w:val="000000"/>
                <w:sz w:val="20"/>
                <w:szCs w:val="20"/>
              </w:rPr>
            </w:pPr>
            <w:r w:rsidRPr="00F23783">
              <w:rPr>
                <w:color w:val="000000"/>
                <w:sz w:val="20"/>
                <w:szCs w:val="20"/>
              </w:rPr>
              <w:t>4.50</w:t>
            </w:r>
          </w:p>
        </w:tc>
        <w:tc>
          <w:tcPr>
            <w:tcW w:w="977" w:type="dxa"/>
            <w:noWrap/>
            <w:hideMark/>
          </w:tcPr>
          <w:p w14:paraId="0C90CE3A"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2A444DBB"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1966BD6D"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02C18E9D" w14:textId="77777777" w:rsidTr="0056011D">
        <w:trPr>
          <w:trHeight w:val="300"/>
        </w:trPr>
        <w:tc>
          <w:tcPr>
            <w:tcW w:w="488" w:type="dxa"/>
          </w:tcPr>
          <w:p w14:paraId="14F3F43F" w14:textId="23020382" w:rsidR="00597462" w:rsidRPr="00F23783" w:rsidRDefault="00597462" w:rsidP="00597462">
            <w:pPr>
              <w:jc w:val="center"/>
              <w:rPr>
                <w:color w:val="000000"/>
                <w:sz w:val="20"/>
                <w:szCs w:val="20"/>
              </w:rPr>
            </w:pPr>
            <w:r w:rsidRPr="00F23783">
              <w:rPr>
                <w:sz w:val="20"/>
                <w:szCs w:val="20"/>
              </w:rPr>
              <w:t>16</w:t>
            </w:r>
          </w:p>
        </w:tc>
        <w:tc>
          <w:tcPr>
            <w:tcW w:w="1829" w:type="dxa"/>
            <w:noWrap/>
            <w:hideMark/>
          </w:tcPr>
          <w:p w14:paraId="6DEDCD75" w14:textId="77777777" w:rsidR="00597462" w:rsidRPr="00F23783" w:rsidRDefault="00597462" w:rsidP="0056011D">
            <w:pPr>
              <w:rPr>
                <w:color w:val="000000"/>
                <w:sz w:val="20"/>
                <w:szCs w:val="20"/>
              </w:rPr>
            </w:pPr>
            <w:r w:rsidRPr="00F23783">
              <w:rPr>
                <w:color w:val="000000"/>
                <w:sz w:val="20"/>
                <w:szCs w:val="20"/>
              </w:rPr>
              <w:t>(Al-Muzien &amp; Al-Sowielem, 2014)</w:t>
            </w:r>
          </w:p>
        </w:tc>
        <w:tc>
          <w:tcPr>
            <w:tcW w:w="1049" w:type="dxa"/>
            <w:noWrap/>
            <w:hideMark/>
          </w:tcPr>
          <w:p w14:paraId="56EFE0A9"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4B8AA79C"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214CDAF3"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1C785680" w14:textId="77777777" w:rsidR="00597462" w:rsidRPr="00F23783" w:rsidRDefault="00597462" w:rsidP="00597462">
            <w:pPr>
              <w:jc w:val="center"/>
              <w:rPr>
                <w:color w:val="000000"/>
                <w:sz w:val="20"/>
                <w:szCs w:val="20"/>
              </w:rPr>
            </w:pPr>
            <w:r w:rsidRPr="00F23783">
              <w:rPr>
                <w:color w:val="000000"/>
                <w:sz w:val="20"/>
                <w:szCs w:val="20"/>
              </w:rPr>
              <w:t>≥18</w:t>
            </w:r>
          </w:p>
        </w:tc>
        <w:tc>
          <w:tcPr>
            <w:tcW w:w="1257" w:type="dxa"/>
            <w:noWrap/>
            <w:hideMark/>
          </w:tcPr>
          <w:p w14:paraId="4F9B2525"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0DECE292" w14:textId="77777777" w:rsidR="00597462" w:rsidRPr="00F23783" w:rsidRDefault="00597462" w:rsidP="00597462">
            <w:pPr>
              <w:jc w:val="center"/>
              <w:rPr>
                <w:color w:val="000000"/>
                <w:sz w:val="20"/>
                <w:szCs w:val="20"/>
              </w:rPr>
            </w:pPr>
            <w:r w:rsidRPr="00F23783">
              <w:rPr>
                <w:color w:val="000000"/>
                <w:sz w:val="20"/>
                <w:szCs w:val="20"/>
              </w:rPr>
              <w:t>325</w:t>
            </w:r>
          </w:p>
        </w:tc>
        <w:tc>
          <w:tcPr>
            <w:tcW w:w="704" w:type="dxa"/>
            <w:noWrap/>
            <w:hideMark/>
          </w:tcPr>
          <w:p w14:paraId="53BCC49E" w14:textId="77777777" w:rsidR="00597462" w:rsidRPr="00F23783" w:rsidRDefault="00597462" w:rsidP="00597462">
            <w:pPr>
              <w:jc w:val="center"/>
              <w:rPr>
                <w:color w:val="000000"/>
                <w:sz w:val="20"/>
                <w:szCs w:val="20"/>
              </w:rPr>
            </w:pPr>
            <w:r w:rsidRPr="00F23783">
              <w:rPr>
                <w:color w:val="000000"/>
                <w:sz w:val="20"/>
                <w:szCs w:val="20"/>
              </w:rPr>
              <w:t>20</w:t>
            </w:r>
          </w:p>
        </w:tc>
        <w:tc>
          <w:tcPr>
            <w:tcW w:w="1436" w:type="dxa"/>
            <w:noWrap/>
            <w:hideMark/>
          </w:tcPr>
          <w:p w14:paraId="0BCFC97A" w14:textId="77777777" w:rsidR="00597462" w:rsidRPr="00F23783" w:rsidRDefault="00597462" w:rsidP="00597462">
            <w:pPr>
              <w:jc w:val="center"/>
              <w:rPr>
                <w:color w:val="000000"/>
                <w:sz w:val="20"/>
                <w:szCs w:val="20"/>
              </w:rPr>
            </w:pPr>
            <w:r w:rsidRPr="00F23783">
              <w:rPr>
                <w:color w:val="000000"/>
                <w:sz w:val="20"/>
                <w:szCs w:val="20"/>
              </w:rPr>
              <w:t>6.15</w:t>
            </w:r>
          </w:p>
        </w:tc>
        <w:tc>
          <w:tcPr>
            <w:tcW w:w="977" w:type="dxa"/>
            <w:noWrap/>
            <w:hideMark/>
          </w:tcPr>
          <w:p w14:paraId="3D710C43"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34F02FFF" w14:textId="77777777" w:rsidR="00597462" w:rsidRPr="00F23783" w:rsidRDefault="00597462" w:rsidP="00597462">
            <w:pPr>
              <w:jc w:val="center"/>
              <w:rPr>
                <w:color w:val="000000"/>
                <w:sz w:val="20"/>
                <w:szCs w:val="20"/>
              </w:rPr>
            </w:pPr>
            <w:r w:rsidRPr="00F23783">
              <w:rPr>
                <w:color w:val="000000"/>
                <w:sz w:val="20"/>
                <w:szCs w:val="20"/>
              </w:rPr>
              <w:t>Both</w:t>
            </w:r>
          </w:p>
        </w:tc>
        <w:tc>
          <w:tcPr>
            <w:tcW w:w="708" w:type="dxa"/>
            <w:noWrap/>
            <w:hideMark/>
          </w:tcPr>
          <w:p w14:paraId="7D6E1250"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2302A652" w14:textId="77777777" w:rsidTr="0056011D">
        <w:trPr>
          <w:trHeight w:val="300"/>
        </w:trPr>
        <w:tc>
          <w:tcPr>
            <w:tcW w:w="488" w:type="dxa"/>
          </w:tcPr>
          <w:p w14:paraId="5688C0C6" w14:textId="1F4D6241" w:rsidR="00597462" w:rsidRPr="00F23783" w:rsidRDefault="00597462" w:rsidP="00597462">
            <w:pPr>
              <w:jc w:val="center"/>
              <w:rPr>
                <w:color w:val="000000"/>
                <w:sz w:val="20"/>
                <w:szCs w:val="20"/>
              </w:rPr>
            </w:pPr>
            <w:r w:rsidRPr="00F23783">
              <w:rPr>
                <w:sz w:val="20"/>
                <w:szCs w:val="20"/>
              </w:rPr>
              <w:t>17</w:t>
            </w:r>
          </w:p>
        </w:tc>
        <w:tc>
          <w:tcPr>
            <w:tcW w:w="1829" w:type="dxa"/>
            <w:noWrap/>
            <w:hideMark/>
          </w:tcPr>
          <w:p w14:paraId="57585E6C" w14:textId="77777777" w:rsidR="00597462" w:rsidRPr="00F23783" w:rsidRDefault="00597462" w:rsidP="0056011D">
            <w:pPr>
              <w:rPr>
                <w:color w:val="000000"/>
                <w:sz w:val="20"/>
                <w:szCs w:val="20"/>
              </w:rPr>
            </w:pPr>
            <w:r w:rsidRPr="00F23783">
              <w:rPr>
                <w:color w:val="000000"/>
                <w:sz w:val="20"/>
                <w:szCs w:val="20"/>
              </w:rPr>
              <w:t>(Sepehrmanesh et al., 2014)</w:t>
            </w:r>
          </w:p>
        </w:tc>
        <w:tc>
          <w:tcPr>
            <w:tcW w:w="1049" w:type="dxa"/>
            <w:noWrap/>
            <w:hideMark/>
          </w:tcPr>
          <w:p w14:paraId="742B34B1"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389153E0"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3A4B8FAB"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7FD35E0C" w14:textId="77777777" w:rsidR="00597462" w:rsidRPr="00F23783" w:rsidRDefault="00597462" w:rsidP="00597462">
            <w:pPr>
              <w:jc w:val="center"/>
              <w:rPr>
                <w:color w:val="000000"/>
                <w:sz w:val="20"/>
                <w:szCs w:val="20"/>
              </w:rPr>
            </w:pPr>
            <w:r w:rsidRPr="00F23783">
              <w:rPr>
                <w:color w:val="000000"/>
                <w:sz w:val="20"/>
                <w:szCs w:val="20"/>
              </w:rPr>
              <w:t>All</w:t>
            </w:r>
          </w:p>
        </w:tc>
        <w:tc>
          <w:tcPr>
            <w:tcW w:w="1257" w:type="dxa"/>
            <w:noWrap/>
            <w:hideMark/>
          </w:tcPr>
          <w:p w14:paraId="6ACBE4C6"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2B1467DB" w14:textId="77777777" w:rsidR="00597462" w:rsidRPr="00F23783" w:rsidRDefault="00597462" w:rsidP="00597462">
            <w:pPr>
              <w:jc w:val="center"/>
              <w:rPr>
                <w:color w:val="000000"/>
                <w:sz w:val="20"/>
                <w:szCs w:val="20"/>
              </w:rPr>
            </w:pPr>
            <w:r w:rsidRPr="00F23783">
              <w:rPr>
                <w:color w:val="000000"/>
                <w:sz w:val="20"/>
                <w:szCs w:val="20"/>
              </w:rPr>
              <w:t>159</w:t>
            </w:r>
          </w:p>
        </w:tc>
        <w:tc>
          <w:tcPr>
            <w:tcW w:w="704" w:type="dxa"/>
            <w:noWrap/>
            <w:hideMark/>
          </w:tcPr>
          <w:p w14:paraId="48E11400" w14:textId="77777777" w:rsidR="00597462" w:rsidRPr="00F23783" w:rsidRDefault="00597462" w:rsidP="00597462">
            <w:pPr>
              <w:jc w:val="center"/>
              <w:rPr>
                <w:color w:val="000000"/>
                <w:sz w:val="20"/>
                <w:szCs w:val="20"/>
              </w:rPr>
            </w:pPr>
            <w:r w:rsidRPr="00F23783">
              <w:rPr>
                <w:color w:val="000000"/>
                <w:sz w:val="20"/>
                <w:szCs w:val="20"/>
              </w:rPr>
              <w:t>60</w:t>
            </w:r>
          </w:p>
        </w:tc>
        <w:tc>
          <w:tcPr>
            <w:tcW w:w="1436" w:type="dxa"/>
            <w:noWrap/>
            <w:hideMark/>
          </w:tcPr>
          <w:p w14:paraId="7DC91CDD" w14:textId="77777777" w:rsidR="00597462" w:rsidRPr="00F23783" w:rsidRDefault="00597462" w:rsidP="00597462">
            <w:pPr>
              <w:jc w:val="center"/>
              <w:rPr>
                <w:color w:val="000000"/>
                <w:sz w:val="20"/>
                <w:szCs w:val="20"/>
              </w:rPr>
            </w:pPr>
            <w:r w:rsidRPr="00F23783">
              <w:rPr>
                <w:color w:val="000000"/>
                <w:sz w:val="20"/>
                <w:szCs w:val="20"/>
              </w:rPr>
              <w:t>37.74</w:t>
            </w:r>
          </w:p>
        </w:tc>
        <w:tc>
          <w:tcPr>
            <w:tcW w:w="977" w:type="dxa"/>
            <w:noWrap/>
            <w:hideMark/>
          </w:tcPr>
          <w:p w14:paraId="27653476"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709A552D"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6BC29608" w14:textId="77777777" w:rsidR="00597462" w:rsidRPr="00F23783" w:rsidRDefault="00597462" w:rsidP="00597462">
            <w:pPr>
              <w:jc w:val="center"/>
              <w:rPr>
                <w:color w:val="000000"/>
                <w:sz w:val="20"/>
                <w:szCs w:val="20"/>
              </w:rPr>
            </w:pPr>
            <w:r w:rsidRPr="00F23783">
              <w:rPr>
                <w:sz w:val="20"/>
                <w:szCs w:val="20"/>
              </w:rPr>
              <w:t>66.7</w:t>
            </w:r>
          </w:p>
        </w:tc>
      </w:tr>
      <w:tr w:rsidR="00597462" w:rsidRPr="00F23783" w14:paraId="2919C437" w14:textId="77777777" w:rsidTr="0056011D">
        <w:trPr>
          <w:trHeight w:val="300"/>
        </w:trPr>
        <w:tc>
          <w:tcPr>
            <w:tcW w:w="488" w:type="dxa"/>
          </w:tcPr>
          <w:p w14:paraId="37B3638B" w14:textId="76BF0AC9" w:rsidR="00597462" w:rsidRPr="00F23783" w:rsidRDefault="00597462" w:rsidP="00597462">
            <w:pPr>
              <w:jc w:val="center"/>
              <w:rPr>
                <w:color w:val="000000"/>
                <w:sz w:val="20"/>
                <w:szCs w:val="20"/>
              </w:rPr>
            </w:pPr>
            <w:r w:rsidRPr="00F23783">
              <w:rPr>
                <w:sz w:val="20"/>
                <w:szCs w:val="20"/>
              </w:rPr>
              <w:t>18</w:t>
            </w:r>
          </w:p>
        </w:tc>
        <w:tc>
          <w:tcPr>
            <w:tcW w:w="1829" w:type="dxa"/>
            <w:noWrap/>
            <w:hideMark/>
          </w:tcPr>
          <w:p w14:paraId="77FE9778" w14:textId="77777777" w:rsidR="00597462" w:rsidRPr="00F23783" w:rsidRDefault="00597462" w:rsidP="0056011D">
            <w:pPr>
              <w:rPr>
                <w:color w:val="000000"/>
                <w:sz w:val="20"/>
                <w:szCs w:val="20"/>
              </w:rPr>
            </w:pPr>
            <w:r w:rsidRPr="00F23783">
              <w:rPr>
                <w:color w:val="000000"/>
                <w:sz w:val="20"/>
                <w:szCs w:val="20"/>
              </w:rPr>
              <w:t>(Al-Hamzawi et al., 2015)</w:t>
            </w:r>
          </w:p>
        </w:tc>
        <w:tc>
          <w:tcPr>
            <w:tcW w:w="1049" w:type="dxa"/>
            <w:noWrap/>
            <w:hideMark/>
          </w:tcPr>
          <w:p w14:paraId="7D05DDD6" w14:textId="77777777" w:rsidR="00597462" w:rsidRPr="00F23783" w:rsidRDefault="00597462" w:rsidP="00597462">
            <w:pPr>
              <w:jc w:val="center"/>
              <w:rPr>
                <w:color w:val="000000"/>
                <w:sz w:val="20"/>
                <w:szCs w:val="20"/>
              </w:rPr>
            </w:pPr>
            <w:r w:rsidRPr="00F23783">
              <w:rPr>
                <w:color w:val="000000"/>
                <w:sz w:val="20"/>
                <w:szCs w:val="20"/>
              </w:rPr>
              <w:t>Iraq</w:t>
            </w:r>
          </w:p>
        </w:tc>
        <w:tc>
          <w:tcPr>
            <w:tcW w:w="856" w:type="dxa"/>
            <w:noWrap/>
            <w:hideMark/>
          </w:tcPr>
          <w:p w14:paraId="651C55B3"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0B1090B8"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158C8A69" w14:textId="77777777" w:rsidR="00597462" w:rsidRPr="00F23783" w:rsidRDefault="00597462" w:rsidP="00597462">
            <w:pPr>
              <w:jc w:val="center"/>
              <w:rPr>
                <w:color w:val="000000"/>
                <w:sz w:val="20"/>
                <w:szCs w:val="20"/>
              </w:rPr>
            </w:pPr>
            <w:r w:rsidRPr="00F23783">
              <w:rPr>
                <w:color w:val="000000"/>
                <w:sz w:val="20"/>
                <w:szCs w:val="20"/>
              </w:rPr>
              <w:t>18-96</w:t>
            </w:r>
          </w:p>
        </w:tc>
        <w:tc>
          <w:tcPr>
            <w:tcW w:w="1257" w:type="dxa"/>
            <w:noWrap/>
            <w:hideMark/>
          </w:tcPr>
          <w:p w14:paraId="4BA68E06"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4FA358A4" w14:textId="77777777" w:rsidR="00597462" w:rsidRPr="00F23783" w:rsidRDefault="00597462" w:rsidP="00597462">
            <w:pPr>
              <w:jc w:val="center"/>
              <w:rPr>
                <w:color w:val="000000"/>
                <w:sz w:val="20"/>
                <w:szCs w:val="20"/>
              </w:rPr>
            </w:pPr>
            <w:r w:rsidRPr="00F23783">
              <w:rPr>
                <w:color w:val="000000"/>
                <w:sz w:val="20"/>
                <w:szCs w:val="20"/>
              </w:rPr>
              <w:t>4332</w:t>
            </w:r>
          </w:p>
        </w:tc>
        <w:tc>
          <w:tcPr>
            <w:tcW w:w="704" w:type="dxa"/>
            <w:noWrap/>
            <w:hideMark/>
          </w:tcPr>
          <w:p w14:paraId="488C6AF6" w14:textId="77777777" w:rsidR="00597462" w:rsidRPr="00F23783" w:rsidRDefault="00597462" w:rsidP="00597462">
            <w:pPr>
              <w:jc w:val="center"/>
              <w:rPr>
                <w:color w:val="000000"/>
                <w:sz w:val="20"/>
                <w:szCs w:val="20"/>
              </w:rPr>
            </w:pPr>
            <w:r w:rsidRPr="00F23783">
              <w:rPr>
                <w:color w:val="000000"/>
                <w:sz w:val="20"/>
                <w:szCs w:val="20"/>
              </w:rPr>
              <w:t>341</w:t>
            </w:r>
          </w:p>
        </w:tc>
        <w:tc>
          <w:tcPr>
            <w:tcW w:w="1436" w:type="dxa"/>
            <w:noWrap/>
            <w:hideMark/>
          </w:tcPr>
          <w:p w14:paraId="4DF041F9" w14:textId="77777777" w:rsidR="00597462" w:rsidRPr="00F23783" w:rsidRDefault="00597462" w:rsidP="00597462">
            <w:pPr>
              <w:jc w:val="center"/>
              <w:rPr>
                <w:color w:val="000000"/>
                <w:sz w:val="20"/>
                <w:szCs w:val="20"/>
              </w:rPr>
            </w:pPr>
            <w:r w:rsidRPr="00F23783">
              <w:rPr>
                <w:color w:val="000000"/>
                <w:sz w:val="20"/>
                <w:szCs w:val="20"/>
              </w:rPr>
              <w:t>7.87</w:t>
            </w:r>
          </w:p>
        </w:tc>
        <w:tc>
          <w:tcPr>
            <w:tcW w:w="977" w:type="dxa"/>
            <w:noWrap/>
            <w:hideMark/>
          </w:tcPr>
          <w:p w14:paraId="151FC8CC"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7F66FDB1"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2D1F695C" w14:textId="77777777" w:rsidR="00597462" w:rsidRPr="00F23783" w:rsidRDefault="00597462" w:rsidP="00597462">
            <w:pPr>
              <w:jc w:val="center"/>
              <w:rPr>
                <w:color w:val="000000"/>
                <w:sz w:val="20"/>
                <w:szCs w:val="20"/>
              </w:rPr>
            </w:pPr>
            <w:r w:rsidRPr="00F23783">
              <w:rPr>
                <w:sz w:val="20"/>
                <w:szCs w:val="20"/>
              </w:rPr>
              <w:t>100.0</w:t>
            </w:r>
          </w:p>
        </w:tc>
      </w:tr>
      <w:tr w:rsidR="00597462" w:rsidRPr="00F23783" w14:paraId="6799B048" w14:textId="77777777" w:rsidTr="0056011D">
        <w:trPr>
          <w:trHeight w:val="300"/>
        </w:trPr>
        <w:tc>
          <w:tcPr>
            <w:tcW w:w="488" w:type="dxa"/>
          </w:tcPr>
          <w:p w14:paraId="5C894AFE" w14:textId="1A0DC38C" w:rsidR="00597462" w:rsidRPr="00F23783" w:rsidRDefault="00597462" w:rsidP="00597462">
            <w:pPr>
              <w:jc w:val="center"/>
              <w:rPr>
                <w:color w:val="000000"/>
                <w:sz w:val="20"/>
                <w:szCs w:val="20"/>
              </w:rPr>
            </w:pPr>
            <w:r w:rsidRPr="00F23783">
              <w:rPr>
                <w:sz w:val="20"/>
                <w:szCs w:val="20"/>
              </w:rPr>
              <w:t>19</w:t>
            </w:r>
          </w:p>
        </w:tc>
        <w:tc>
          <w:tcPr>
            <w:tcW w:w="1829" w:type="dxa"/>
            <w:noWrap/>
            <w:hideMark/>
          </w:tcPr>
          <w:p w14:paraId="1A0EEA63" w14:textId="77777777" w:rsidR="00597462" w:rsidRPr="00F23783" w:rsidRDefault="00597462" w:rsidP="0056011D">
            <w:pPr>
              <w:rPr>
                <w:color w:val="000000"/>
                <w:sz w:val="20"/>
                <w:szCs w:val="20"/>
              </w:rPr>
            </w:pPr>
            <w:r w:rsidRPr="00F23783">
              <w:rPr>
                <w:color w:val="000000"/>
                <w:sz w:val="20"/>
                <w:szCs w:val="20"/>
              </w:rPr>
              <w:t>(Alsaadi et al., 2015)</w:t>
            </w:r>
          </w:p>
        </w:tc>
        <w:tc>
          <w:tcPr>
            <w:tcW w:w="1049" w:type="dxa"/>
            <w:noWrap/>
            <w:hideMark/>
          </w:tcPr>
          <w:p w14:paraId="494291F6" w14:textId="77777777" w:rsidR="00597462" w:rsidRPr="00F23783" w:rsidRDefault="00597462" w:rsidP="00597462">
            <w:pPr>
              <w:jc w:val="center"/>
              <w:rPr>
                <w:color w:val="000000"/>
                <w:sz w:val="20"/>
                <w:szCs w:val="20"/>
              </w:rPr>
            </w:pPr>
            <w:r w:rsidRPr="00F23783">
              <w:rPr>
                <w:color w:val="000000"/>
                <w:sz w:val="20"/>
                <w:szCs w:val="20"/>
              </w:rPr>
              <w:t>UAE</w:t>
            </w:r>
          </w:p>
        </w:tc>
        <w:tc>
          <w:tcPr>
            <w:tcW w:w="856" w:type="dxa"/>
            <w:noWrap/>
            <w:hideMark/>
          </w:tcPr>
          <w:p w14:paraId="19E65479"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34437216"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1A7C7E73" w14:textId="77777777" w:rsidR="00597462" w:rsidRPr="00F23783" w:rsidRDefault="00597462" w:rsidP="00597462">
            <w:pPr>
              <w:jc w:val="center"/>
              <w:rPr>
                <w:color w:val="000000"/>
                <w:sz w:val="20"/>
                <w:szCs w:val="20"/>
              </w:rPr>
            </w:pPr>
            <w:r w:rsidRPr="00F23783">
              <w:rPr>
                <w:color w:val="000000"/>
                <w:sz w:val="20"/>
                <w:szCs w:val="20"/>
              </w:rPr>
              <w:t>&gt;18</w:t>
            </w:r>
          </w:p>
        </w:tc>
        <w:tc>
          <w:tcPr>
            <w:tcW w:w="1257" w:type="dxa"/>
            <w:noWrap/>
            <w:hideMark/>
          </w:tcPr>
          <w:p w14:paraId="350BCE0E"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20ECC57B" w14:textId="77777777" w:rsidR="00597462" w:rsidRPr="00F23783" w:rsidRDefault="00597462" w:rsidP="00597462">
            <w:pPr>
              <w:jc w:val="center"/>
              <w:rPr>
                <w:color w:val="000000"/>
                <w:sz w:val="20"/>
                <w:szCs w:val="20"/>
              </w:rPr>
            </w:pPr>
            <w:r w:rsidRPr="00F23783">
              <w:rPr>
                <w:color w:val="000000"/>
                <w:sz w:val="20"/>
                <w:szCs w:val="20"/>
              </w:rPr>
              <w:t>80</w:t>
            </w:r>
          </w:p>
        </w:tc>
        <w:tc>
          <w:tcPr>
            <w:tcW w:w="704" w:type="dxa"/>
            <w:noWrap/>
            <w:hideMark/>
          </w:tcPr>
          <w:p w14:paraId="3660C3B8" w14:textId="77777777" w:rsidR="00597462" w:rsidRPr="00F23783" w:rsidRDefault="00597462" w:rsidP="00597462">
            <w:pPr>
              <w:jc w:val="center"/>
              <w:rPr>
                <w:color w:val="000000"/>
                <w:sz w:val="20"/>
                <w:szCs w:val="20"/>
              </w:rPr>
            </w:pPr>
            <w:r w:rsidRPr="00F23783">
              <w:rPr>
                <w:color w:val="000000"/>
                <w:sz w:val="20"/>
                <w:szCs w:val="20"/>
              </w:rPr>
              <w:t>14</w:t>
            </w:r>
          </w:p>
        </w:tc>
        <w:tc>
          <w:tcPr>
            <w:tcW w:w="1436" w:type="dxa"/>
            <w:noWrap/>
            <w:hideMark/>
          </w:tcPr>
          <w:p w14:paraId="394140FC" w14:textId="77777777" w:rsidR="00597462" w:rsidRPr="00F23783" w:rsidRDefault="00597462" w:rsidP="00597462">
            <w:pPr>
              <w:jc w:val="center"/>
              <w:rPr>
                <w:color w:val="000000"/>
                <w:sz w:val="20"/>
                <w:szCs w:val="20"/>
              </w:rPr>
            </w:pPr>
            <w:r w:rsidRPr="00F23783">
              <w:rPr>
                <w:color w:val="000000"/>
                <w:sz w:val="20"/>
                <w:szCs w:val="20"/>
              </w:rPr>
              <w:t>17.50</w:t>
            </w:r>
          </w:p>
        </w:tc>
        <w:tc>
          <w:tcPr>
            <w:tcW w:w="977" w:type="dxa"/>
            <w:noWrap/>
            <w:hideMark/>
          </w:tcPr>
          <w:p w14:paraId="1766E6E8"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61B50036"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77D5FEB7"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4FEDC7F1" w14:textId="77777777" w:rsidTr="0056011D">
        <w:trPr>
          <w:trHeight w:val="300"/>
        </w:trPr>
        <w:tc>
          <w:tcPr>
            <w:tcW w:w="488" w:type="dxa"/>
          </w:tcPr>
          <w:p w14:paraId="0E0CB976" w14:textId="1D139586" w:rsidR="00597462" w:rsidRPr="00F23783" w:rsidRDefault="00597462" w:rsidP="00597462">
            <w:pPr>
              <w:jc w:val="center"/>
              <w:rPr>
                <w:color w:val="000000"/>
                <w:sz w:val="20"/>
                <w:szCs w:val="20"/>
              </w:rPr>
            </w:pPr>
            <w:r w:rsidRPr="00F23783">
              <w:rPr>
                <w:sz w:val="20"/>
                <w:szCs w:val="20"/>
              </w:rPr>
              <w:t>20</w:t>
            </w:r>
          </w:p>
        </w:tc>
        <w:tc>
          <w:tcPr>
            <w:tcW w:w="1829" w:type="dxa"/>
            <w:noWrap/>
            <w:hideMark/>
          </w:tcPr>
          <w:p w14:paraId="1933AEA6" w14:textId="77777777" w:rsidR="00597462" w:rsidRPr="00F23783" w:rsidRDefault="00597462" w:rsidP="0056011D">
            <w:pPr>
              <w:rPr>
                <w:color w:val="000000"/>
                <w:sz w:val="20"/>
                <w:szCs w:val="20"/>
              </w:rPr>
            </w:pPr>
            <w:r w:rsidRPr="00F23783">
              <w:rPr>
                <w:color w:val="000000"/>
                <w:sz w:val="20"/>
                <w:szCs w:val="20"/>
              </w:rPr>
              <w:t>(Bannour et al., 2015)</w:t>
            </w:r>
          </w:p>
        </w:tc>
        <w:tc>
          <w:tcPr>
            <w:tcW w:w="1049" w:type="dxa"/>
            <w:noWrap/>
            <w:hideMark/>
          </w:tcPr>
          <w:p w14:paraId="6EBFD46B" w14:textId="77777777" w:rsidR="00597462" w:rsidRPr="00F23783" w:rsidRDefault="00597462" w:rsidP="00597462">
            <w:pPr>
              <w:jc w:val="center"/>
              <w:rPr>
                <w:color w:val="000000"/>
                <w:sz w:val="20"/>
                <w:szCs w:val="20"/>
              </w:rPr>
            </w:pPr>
            <w:r w:rsidRPr="00F23783">
              <w:rPr>
                <w:color w:val="000000"/>
                <w:sz w:val="20"/>
                <w:szCs w:val="20"/>
              </w:rPr>
              <w:t>Tunisia</w:t>
            </w:r>
          </w:p>
        </w:tc>
        <w:tc>
          <w:tcPr>
            <w:tcW w:w="856" w:type="dxa"/>
            <w:noWrap/>
            <w:hideMark/>
          </w:tcPr>
          <w:p w14:paraId="5044FCF7"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01A95F62"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9BCE94C" w14:textId="77777777" w:rsidR="00597462" w:rsidRPr="00F23783" w:rsidRDefault="00597462" w:rsidP="00597462">
            <w:pPr>
              <w:jc w:val="center"/>
              <w:rPr>
                <w:color w:val="000000"/>
                <w:sz w:val="20"/>
                <w:szCs w:val="20"/>
              </w:rPr>
            </w:pPr>
            <w:r w:rsidRPr="00F23783">
              <w:rPr>
                <w:color w:val="000000"/>
                <w:sz w:val="20"/>
                <w:szCs w:val="20"/>
              </w:rPr>
              <w:t>≥18</w:t>
            </w:r>
          </w:p>
        </w:tc>
        <w:tc>
          <w:tcPr>
            <w:tcW w:w="1257" w:type="dxa"/>
            <w:noWrap/>
            <w:hideMark/>
          </w:tcPr>
          <w:p w14:paraId="3F4EF961" w14:textId="77777777" w:rsidR="00597462" w:rsidRPr="00F23783" w:rsidRDefault="00597462" w:rsidP="00597462">
            <w:pPr>
              <w:jc w:val="center"/>
              <w:rPr>
                <w:color w:val="000000"/>
                <w:sz w:val="20"/>
                <w:szCs w:val="20"/>
              </w:rPr>
            </w:pPr>
            <w:r w:rsidRPr="00F23783">
              <w:rPr>
                <w:color w:val="000000"/>
                <w:sz w:val="20"/>
                <w:szCs w:val="20"/>
              </w:rPr>
              <w:t>ICD-based</w:t>
            </w:r>
          </w:p>
        </w:tc>
        <w:tc>
          <w:tcPr>
            <w:tcW w:w="856" w:type="dxa"/>
            <w:noWrap/>
            <w:hideMark/>
          </w:tcPr>
          <w:p w14:paraId="53C1CB57" w14:textId="77777777" w:rsidR="00597462" w:rsidRPr="00F23783" w:rsidRDefault="00597462" w:rsidP="00597462">
            <w:pPr>
              <w:jc w:val="center"/>
              <w:rPr>
                <w:color w:val="000000"/>
                <w:sz w:val="20"/>
                <w:szCs w:val="20"/>
              </w:rPr>
            </w:pPr>
            <w:r w:rsidRPr="00F23783">
              <w:rPr>
                <w:color w:val="000000"/>
                <w:sz w:val="20"/>
                <w:szCs w:val="20"/>
              </w:rPr>
              <w:t>1309</w:t>
            </w:r>
          </w:p>
        </w:tc>
        <w:tc>
          <w:tcPr>
            <w:tcW w:w="704" w:type="dxa"/>
            <w:noWrap/>
            <w:hideMark/>
          </w:tcPr>
          <w:p w14:paraId="4CA29EEC" w14:textId="77777777" w:rsidR="00597462" w:rsidRPr="00F23783" w:rsidRDefault="00597462" w:rsidP="00597462">
            <w:pPr>
              <w:jc w:val="center"/>
              <w:rPr>
                <w:color w:val="000000"/>
                <w:sz w:val="20"/>
                <w:szCs w:val="20"/>
              </w:rPr>
            </w:pPr>
            <w:r w:rsidRPr="00F23783">
              <w:rPr>
                <w:color w:val="000000"/>
                <w:sz w:val="20"/>
                <w:szCs w:val="20"/>
              </w:rPr>
              <w:t>144</w:t>
            </w:r>
          </w:p>
        </w:tc>
        <w:tc>
          <w:tcPr>
            <w:tcW w:w="1436" w:type="dxa"/>
            <w:noWrap/>
            <w:hideMark/>
          </w:tcPr>
          <w:p w14:paraId="15B7A72B" w14:textId="77777777" w:rsidR="00597462" w:rsidRPr="00F23783" w:rsidRDefault="00597462" w:rsidP="00597462">
            <w:pPr>
              <w:jc w:val="center"/>
              <w:rPr>
                <w:color w:val="000000"/>
                <w:sz w:val="20"/>
                <w:szCs w:val="20"/>
              </w:rPr>
            </w:pPr>
            <w:r w:rsidRPr="00F23783">
              <w:rPr>
                <w:color w:val="000000"/>
                <w:sz w:val="20"/>
                <w:szCs w:val="20"/>
              </w:rPr>
              <w:t>11.00</w:t>
            </w:r>
          </w:p>
        </w:tc>
        <w:tc>
          <w:tcPr>
            <w:tcW w:w="977" w:type="dxa"/>
            <w:noWrap/>
            <w:hideMark/>
          </w:tcPr>
          <w:p w14:paraId="4194D185"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0536BE4D"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202F416D"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3FF6D186" w14:textId="77777777" w:rsidTr="0056011D">
        <w:trPr>
          <w:trHeight w:val="300"/>
        </w:trPr>
        <w:tc>
          <w:tcPr>
            <w:tcW w:w="488" w:type="dxa"/>
          </w:tcPr>
          <w:p w14:paraId="701C3E1E" w14:textId="135BE9FC" w:rsidR="00597462" w:rsidRPr="00F23783" w:rsidRDefault="00597462" w:rsidP="00597462">
            <w:pPr>
              <w:jc w:val="center"/>
              <w:rPr>
                <w:color w:val="000000"/>
                <w:sz w:val="20"/>
                <w:szCs w:val="20"/>
              </w:rPr>
            </w:pPr>
            <w:r w:rsidRPr="00F23783">
              <w:rPr>
                <w:sz w:val="20"/>
                <w:szCs w:val="20"/>
              </w:rPr>
              <w:t>21</w:t>
            </w:r>
          </w:p>
        </w:tc>
        <w:tc>
          <w:tcPr>
            <w:tcW w:w="1829" w:type="dxa"/>
            <w:noWrap/>
            <w:hideMark/>
          </w:tcPr>
          <w:p w14:paraId="0687EF60" w14:textId="77777777" w:rsidR="00597462" w:rsidRPr="00F23783" w:rsidRDefault="00597462" w:rsidP="0056011D">
            <w:pPr>
              <w:rPr>
                <w:color w:val="000000"/>
                <w:sz w:val="20"/>
                <w:szCs w:val="20"/>
              </w:rPr>
            </w:pPr>
            <w:r w:rsidRPr="00F23783">
              <w:rPr>
                <w:color w:val="000000"/>
                <w:sz w:val="20"/>
                <w:szCs w:val="20"/>
              </w:rPr>
              <w:t>(Kozdağ et al., 2015)</w:t>
            </w:r>
          </w:p>
        </w:tc>
        <w:tc>
          <w:tcPr>
            <w:tcW w:w="1049" w:type="dxa"/>
            <w:noWrap/>
            <w:hideMark/>
          </w:tcPr>
          <w:p w14:paraId="27F6EDB3" w14:textId="77777777" w:rsidR="00597462" w:rsidRPr="00F23783" w:rsidRDefault="00597462" w:rsidP="00597462">
            <w:pPr>
              <w:jc w:val="center"/>
              <w:rPr>
                <w:color w:val="000000"/>
                <w:sz w:val="20"/>
                <w:szCs w:val="20"/>
              </w:rPr>
            </w:pPr>
            <w:r w:rsidRPr="00F23783">
              <w:rPr>
                <w:color w:val="000000"/>
                <w:sz w:val="20"/>
                <w:szCs w:val="20"/>
              </w:rPr>
              <w:t>Turkey</w:t>
            </w:r>
          </w:p>
        </w:tc>
        <w:tc>
          <w:tcPr>
            <w:tcW w:w="856" w:type="dxa"/>
            <w:noWrap/>
            <w:hideMark/>
          </w:tcPr>
          <w:p w14:paraId="4709ABDE"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9133432"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0C6461E" w14:textId="77777777" w:rsidR="00597462" w:rsidRPr="00F23783" w:rsidRDefault="00597462" w:rsidP="00597462">
            <w:pPr>
              <w:jc w:val="center"/>
              <w:rPr>
                <w:color w:val="000000"/>
                <w:sz w:val="20"/>
                <w:szCs w:val="20"/>
              </w:rPr>
            </w:pPr>
            <w:r w:rsidRPr="00F23783">
              <w:rPr>
                <w:color w:val="000000"/>
                <w:sz w:val="20"/>
                <w:szCs w:val="20"/>
              </w:rPr>
              <w:t>&gt;60</w:t>
            </w:r>
          </w:p>
        </w:tc>
        <w:tc>
          <w:tcPr>
            <w:tcW w:w="1257" w:type="dxa"/>
            <w:noWrap/>
            <w:hideMark/>
          </w:tcPr>
          <w:p w14:paraId="617CD293"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0CA73DE7" w14:textId="77777777" w:rsidR="00597462" w:rsidRPr="00F23783" w:rsidRDefault="00597462" w:rsidP="00597462">
            <w:pPr>
              <w:jc w:val="center"/>
              <w:rPr>
                <w:color w:val="000000"/>
                <w:sz w:val="20"/>
                <w:szCs w:val="20"/>
              </w:rPr>
            </w:pPr>
            <w:r w:rsidRPr="00F23783">
              <w:rPr>
                <w:color w:val="000000"/>
                <w:sz w:val="20"/>
                <w:szCs w:val="20"/>
              </w:rPr>
              <w:t>54</w:t>
            </w:r>
          </w:p>
        </w:tc>
        <w:tc>
          <w:tcPr>
            <w:tcW w:w="704" w:type="dxa"/>
            <w:noWrap/>
            <w:hideMark/>
          </w:tcPr>
          <w:p w14:paraId="06FE7AFF" w14:textId="77777777" w:rsidR="00597462" w:rsidRPr="00F23783" w:rsidRDefault="00597462" w:rsidP="00597462">
            <w:pPr>
              <w:jc w:val="center"/>
              <w:rPr>
                <w:color w:val="000000"/>
                <w:sz w:val="20"/>
                <w:szCs w:val="20"/>
              </w:rPr>
            </w:pPr>
            <w:r w:rsidRPr="00F23783">
              <w:rPr>
                <w:color w:val="000000"/>
                <w:sz w:val="20"/>
                <w:szCs w:val="20"/>
              </w:rPr>
              <w:t>28</w:t>
            </w:r>
          </w:p>
        </w:tc>
        <w:tc>
          <w:tcPr>
            <w:tcW w:w="1436" w:type="dxa"/>
            <w:noWrap/>
            <w:hideMark/>
          </w:tcPr>
          <w:p w14:paraId="6BC14554" w14:textId="77777777" w:rsidR="00597462" w:rsidRPr="00F23783" w:rsidRDefault="00597462" w:rsidP="00597462">
            <w:pPr>
              <w:jc w:val="center"/>
              <w:rPr>
                <w:color w:val="000000"/>
                <w:sz w:val="20"/>
                <w:szCs w:val="20"/>
              </w:rPr>
            </w:pPr>
            <w:r w:rsidRPr="00F23783">
              <w:rPr>
                <w:color w:val="000000"/>
                <w:sz w:val="20"/>
                <w:szCs w:val="20"/>
              </w:rPr>
              <w:t>51.85</w:t>
            </w:r>
          </w:p>
        </w:tc>
        <w:tc>
          <w:tcPr>
            <w:tcW w:w="977" w:type="dxa"/>
            <w:noWrap/>
            <w:hideMark/>
          </w:tcPr>
          <w:p w14:paraId="708D864C"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00660946"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657E790D"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60C3D415" w14:textId="77777777" w:rsidTr="0056011D">
        <w:trPr>
          <w:trHeight w:val="300"/>
        </w:trPr>
        <w:tc>
          <w:tcPr>
            <w:tcW w:w="488" w:type="dxa"/>
          </w:tcPr>
          <w:p w14:paraId="7AD0D5D2" w14:textId="482C13C8" w:rsidR="00597462" w:rsidRPr="00F23783" w:rsidRDefault="00597462" w:rsidP="00597462">
            <w:pPr>
              <w:jc w:val="center"/>
              <w:rPr>
                <w:color w:val="000000"/>
                <w:sz w:val="20"/>
                <w:szCs w:val="20"/>
              </w:rPr>
            </w:pPr>
            <w:r w:rsidRPr="00F23783">
              <w:rPr>
                <w:sz w:val="20"/>
                <w:szCs w:val="20"/>
              </w:rPr>
              <w:t>22</w:t>
            </w:r>
          </w:p>
        </w:tc>
        <w:tc>
          <w:tcPr>
            <w:tcW w:w="1829" w:type="dxa"/>
            <w:noWrap/>
            <w:hideMark/>
          </w:tcPr>
          <w:p w14:paraId="38A7D8D1" w14:textId="77777777" w:rsidR="00597462" w:rsidRPr="00F23783" w:rsidRDefault="00597462" w:rsidP="0056011D">
            <w:pPr>
              <w:rPr>
                <w:color w:val="000000"/>
                <w:sz w:val="20"/>
                <w:szCs w:val="20"/>
              </w:rPr>
            </w:pPr>
            <w:r w:rsidRPr="00F23783">
              <w:rPr>
                <w:color w:val="000000"/>
                <w:sz w:val="20"/>
                <w:szCs w:val="20"/>
              </w:rPr>
              <w:t>(Bassiony et al., 2015)</w:t>
            </w:r>
          </w:p>
        </w:tc>
        <w:tc>
          <w:tcPr>
            <w:tcW w:w="1049" w:type="dxa"/>
            <w:noWrap/>
            <w:hideMark/>
          </w:tcPr>
          <w:p w14:paraId="1A35A9C3" w14:textId="77777777" w:rsidR="00597462" w:rsidRPr="00F23783" w:rsidRDefault="00597462" w:rsidP="00597462">
            <w:pPr>
              <w:jc w:val="center"/>
              <w:rPr>
                <w:color w:val="000000"/>
                <w:sz w:val="20"/>
                <w:szCs w:val="20"/>
              </w:rPr>
            </w:pPr>
            <w:r w:rsidRPr="00F23783">
              <w:rPr>
                <w:color w:val="000000"/>
                <w:sz w:val="20"/>
                <w:szCs w:val="20"/>
              </w:rPr>
              <w:t>Egypt</w:t>
            </w:r>
          </w:p>
        </w:tc>
        <w:tc>
          <w:tcPr>
            <w:tcW w:w="856" w:type="dxa"/>
            <w:noWrap/>
            <w:hideMark/>
          </w:tcPr>
          <w:p w14:paraId="17BE5D88"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7D16ED04" w14:textId="77777777" w:rsidR="00597462" w:rsidRPr="00F23783" w:rsidRDefault="00597462" w:rsidP="00597462">
            <w:pPr>
              <w:jc w:val="center"/>
              <w:rPr>
                <w:color w:val="000000"/>
                <w:sz w:val="20"/>
                <w:szCs w:val="20"/>
              </w:rPr>
            </w:pPr>
            <w:r w:rsidRPr="00F23783">
              <w:rPr>
                <w:color w:val="000000"/>
                <w:sz w:val="20"/>
                <w:szCs w:val="20"/>
              </w:rPr>
              <w:t>Prospective cohort</w:t>
            </w:r>
          </w:p>
        </w:tc>
        <w:tc>
          <w:tcPr>
            <w:tcW w:w="1086" w:type="dxa"/>
            <w:noWrap/>
            <w:hideMark/>
          </w:tcPr>
          <w:p w14:paraId="738F9EA6" w14:textId="77777777" w:rsidR="00597462" w:rsidRPr="00F23783" w:rsidRDefault="00597462" w:rsidP="00597462">
            <w:pPr>
              <w:jc w:val="center"/>
              <w:rPr>
                <w:color w:val="000000"/>
                <w:sz w:val="20"/>
                <w:szCs w:val="20"/>
              </w:rPr>
            </w:pPr>
            <w:r w:rsidRPr="00F23783">
              <w:rPr>
                <w:color w:val="000000"/>
                <w:sz w:val="20"/>
                <w:szCs w:val="20"/>
              </w:rPr>
              <w:t>21-59</w:t>
            </w:r>
          </w:p>
        </w:tc>
        <w:tc>
          <w:tcPr>
            <w:tcW w:w="1257" w:type="dxa"/>
            <w:noWrap/>
            <w:hideMark/>
          </w:tcPr>
          <w:p w14:paraId="67C62B3B"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38756A0C" w14:textId="77777777" w:rsidR="00597462" w:rsidRPr="00F23783" w:rsidRDefault="00597462" w:rsidP="00597462">
            <w:pPr>
              <w:jc w:val="center"/>
              <w:rPr>
                <w:color w:val="000000"/>
                <w:sz w:val="20"/>
                <w:szCs w:val="20"/>
              </w:rPr>
            </w:pPr>
            <w:r w:rsidRPr="00F23783">
              <w:rPr>
                <w:color w:val="000000"/>
                <w:sz w:val="20"/>
                <w:szCs w:val="20"/>
              </w:rPr>
              <w:t>58</w:t>
            </w:r>
          </w:p>
        </w:tc>
        <w:tc>
          <w:tcPr>
            <w:tcW w:w="704" w:type="dxa"/>
            <w:noWrap/>
            <w:hideMark/>
          </w:tcPr>
          <w:p w14:paraId="0B72329E" w14:textId="77777777" w:rsidR="00597462" w:rsidRPr="00F23783" w:rsidRDefault="00597462" w:rsidP="00597462">
            <w:pPr>
              <w:jc w:val="center"/>
              <w:rPr>
                <w:color w:val="000000"/>
                <w:sz w:val="20"/>
                <w:szCs w:val="20"/>
              </w:rPr>
            </w:pPr>
            <w:r w:rsidRPr="00F23783">
              <w:rPr>
                <w:color w:val="000000"/>
                <w:sz w:val="20"/>
                <w:szCs w:val="20"/>
              </w:rPr>
              <w:t>22</w:t>
            </w:r>
          </w:p>
        </w:tc>
        <w:tc>
          <w:tcPr>
            <w:tcW w:w="1436" w:type="dxa"/>
            <w:noWrap/>
            <w:hideMark/>
          </w:tcPr>
          <w:p w14:paraId="370C8C39" w14:textId="77777777" w:rsidR="00597462" w:rsidRPr="00F23783" w:rsidRDefault="00597462" w:rsidP="00597462">
            <w:pPr>
              <w:jc w:val="center"/>
              <w:rPr>
                <w:color w:val="000000"/>
                <w:sz w:val="20"/>
                <w:szCs w:val="20"/>
              </w:rPr>
            </w:pPr>
            <w:r w:rsidRPr="00F23783">
              <w:rPr>
                <w:color w:val="000000"/>
                <w:sz w:val="20"/>
                <w:szCs w:val="20"/>
              </w:rPr>
              <w:t>37.93</w:t>
            </w:r>
          </w:p>
        </w:tc>
        <w:tc>
          <w:tcPr>
            <w:tcW w:w="977" w:type="dxa"/>
            <w:noWrap/>
            <w:hideMark/>
          </w:tcPr>
          <w:p w14:paraId="776C42B7"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0F4868C9"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67E895B3"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36949DD3" w14:textId="77777777" w:rsidTr="0056011D">
        <w:trPr>
          <w:trHeight w:val="300"/>
        </w:trPr>
        <w:tc>
          <w:tcPr>
            <w:tcW w:w="488" w:type="dxa"/>
          </w:tcPr>
          <w:p w14:paraId="53AC2496" w14:textId="5DFFB213" w:rsidR="00597462" w:rsidRPr="00F23783" w:rsidRDefault="00597462" w:rsidP="00597462">
            <w:pPr>
              <w:jc w:val="center"/>
              <w:rPr>
                <w:color w:val="000000"/>
                <w:sz w:val="20"/>
                <w:szCs w:val="20"/>
              </w:rPr>
            </w:pPr>
            <w:r w:rsidRPr="00F23783">
              <w:rPr>
                <w:sz w:val="20"/>
                <w:szCs w:val="20"/>
              </w:rPr>
              <w:t>23</w:t>
            </w:r>
          </w:p>
        </w:tc>
        <w:tc>
          <w:tcPr>
            <w:tcW w:w="1829" w:type="dxa"/>
            <w:noWrap/>
            <w:hideMark/>
          </w:tcPr>
          <w:p w14:paraId="0E046B1B" w14:textId="77777777" w:rsidR="00597462" w:rsidRPr="00F23783" w:rsidRDefault="00597462" w:rsidP="0056011D">
            <w:pPr>
              <w:rPr>
                <w:color w:val="000000"/>
                <w:sz w:val="20"/>
                <w:szCs w:val="20"/>
              </w:rPr>
            </w:pPr>
            <w:r w:rsidRPr="00F23783">
              <w:rPr>
                <w:color w:val="000000"/>
                <w:sz w:val="20"/>
                <w:szCs w:val="20"/>
              </w:rPr>
              <w:t>(Oneib et al., 2015)</w:t>
            </w:r>
          </w:p>
        </w:tc>
        <w:tc>
          <w:tcPr>
            <w:tcW w:w="1049" w:type="dxa"/>
            <w:noWrap/>
            <w:hideMark/>
          </w:tcPr>
          <w:p w14:paraId="5A8DB1C4" w14:textId="77777777" w:rsidR="00597462" w:rsidRPr="00F23783" w:rsidRDefault="00597462" w:rsidP="00597462">
            <w:pPr>
              <w:jc w:val="center"/>
              <w:rPr>
                <w:color w:val="000000"/>
                <w:sz w:val="20"/>
                <w:szCs w:val="20"/>
              </w:rPr>
            </w:pPr>
            <w:r w:rsidRPr="00F23783">
              <w:rPr>
                <w:color w:val="000000"/>
                <w:sz w:val="20"/>
                <w:szCs w:val="20"/>
              </w:rPr>
              <w:t>Morocco</w:t>
            </w:r>
          </w:p>
        </w:tc>
        <w:tc>
          <w:tcPr>
            <w:tcW w:w="856" w:type="dxa"/>
            <w:noWrap/>
            <w:hideMark/>
          </w:tcPr>
          <w:p w14:paraId="08E98692"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01DC44C4"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7A46CFBE" w14:textId="77777777" w:rsidR="00597462" w:rsidRPr="00F23783" w:rsidRDefault="00597462" w:rsidP="00597462">
            <w:pPr>
              <w:jc w:val="center"/>
              <w:rPr>
                <w:color w:val="000000"/>
                <w:sz w:val="20"/>
                <w:szCs w:val="20"/>
              </w:rPr>
            </w:pPr>
            <w:r w:rsidRPr="00F23783">
              <w:rPr>
                <w:color w:val="000000"/>
                <w:sz w:val="20"/>
                <w:szCs w:val="20"/>
              </w:rPr>
              <w:t>≥18</w:t>
            </w:r>
          </w:p>
        </w:tc>
        <w:tc>
          <w:tcPr>
            <w:tcW w:w="1257" w:type="dxa"/>
            <w:noWrap/>
            <w:hideMark/>
          </w:tcPr>
          <w:p w14:paraId="099CA33E"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592F2543" w14:textId="77777777" w:rsidR="00597462" w:rsidRPr="00F23783" w:rsidRDefault="00597462" w:rsidP="00597462">
            <w:pPr>
              <w:jc w:val="center"/>
              <w:rPr>
                <w:color w:val="000000"/>
                <w:sz w:val="20"/>
                <w:szCs w:val="20"/>
              </w:rPr>
            </w:pPr>
            <w:r w:rsidRPr="00F23783">
              <w:rPr>
                <w:color w:val="000000"/>
                <w:sz w:val="20"/>
                <w:szCs w:val="20"/>
              </w:rPr>
              <w:t>351</w:t>
            </w:r>
          </w:p>
        </w:tc>
        <w:tc>
          <w:tcPr>
            <w:tcW w:w="704" w:type="dxa"/>
            <w:noWrap/>
            <w:hideMark/>
          </w:tcPr>
          <w:p w14:paraId="00B56DD6" w14:textId="77777777" w:rsidR="00597462" w:rsidRPr="00F23783" w:rsidRDefault="00597462" w:rsidP="00597462">
            <w:pPr>
              <w:jc w:val="center"/>
              <w:rPr>
                <w:color w:val="000000"/>
                <w:sz w:val="20"/>
                <w:szCs w:val="20"/>
              </w:rPr>
            </w:pPr>
            <w:r w:rsidRPr="00F23783">
              <w:rPr>
                <w:color w:val="000000"/>
                <w:sz w:val="20"/>
                <w:szCs w:val="20"/>
              </w:rPr>
              <w:t>32</w:t>
            </w:r>
          </w:p>
        </w:tc>
        <w:tc>
          <w:tcPr>
            <w:tcW w:w="1436" w:type="dxa"/>
            <w:noWrap/>
            <w:hideMark/>
          </w:tcPr>
          <w:p w14:paraId="4B434CD6" w14:textId="77777777" w:rsidR="00597462" w:rsidRPr="00F23783" w:rsidRDefault="00597462" w:rsidP="00597462">
            <w:pPr>
              <w:jc w:val="center"/>
              <w:rPr>
                <w:color w:val="000000"/>
                <w:sz w:val="20"/>
                <w:szCs w:val="20"/>
              </w:rPr>
            </w:pPr>
            <w:r w:rsidRPr="00F23783">
              <w:rPr>
                <w:color w:val="000000"/>
                <w:sz w:val="20"/>
                <w:szCs w:val="20"/>
              </w:rPr>
              <w:t>9.12</w:t>
            </w:r>
          </w:p>
        </w:tc>
        <w:tc>
          <w:tcPr>
            <w:tcW w:w="977" w:type="dxa"/>
            <w:noWrap/>
            <w:hideMark/>
          </w:tcPr>
          <w:p w14:paraId="6FE77A05"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1E40F3AD"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3CD0F004" w14:textId="77777777" w:rsidR="00597462" w:rsidRPr="00F23783" w:rsidRDefault="00597462" w:rsidP="00597462">
            <w:pPr>
              <w:jc w:val="center"/>
              <w:rPr>
                <w:color w:val="000000"/>
                <w:sz w:val="20"/>
                <w:szCs w:val="20"/>
              </w:rPr>
            </w:pPr>
            <w:r w:rsidRPr="00F23783">
              <w:rPr>
                <w:sz w:val="20"/>
                <w:szCs w:val="20"/>
              </w:rPr>
              <w:t>66.7</w:t>
            </w:r>
          </w:p>
        </w:tc>
      </w:tr>
      <w:tr w:rsidR="00597462" w:rsidRPr="00F23783" w14:paraId="34A4DE91" w14:textId="77777777" w:rsidTr="0056011D">
        <w:trPr>
          <w:trHeight w:val="300"/>
        </w:trPr>
        <w:tc>
          <w:tcPr>
            <w:tcW w:w="488" w:type="dxa"/>
          </w:tcPr>
          <w:p w14:paraId="7E776F5B" w14:textId="355F7B9D" w:rsidR="00597462" w:rsidRPr="00F23783" w:rsidRDefault="00597462" w:rsidP="00597462">
            <w:pPr>
              <w:jc w:val="center"/>
              <w:rPr>
                <w:color w:val="000000"/>
                <w:sz w:val="20"/>
                <w:szCs w:val="20"/>
              </w:rPr>
            </w:pPr>
            <w:r w:rsidRPr="00F23783">
              <w:rPr>
                <w:sz w:val="20"/>
                <w:szCs w:val="20"/>
              </w:rPr>
              <w:t>24</w:t>
            </w:r>
          </w:p>
        </w:tc>
        <w:tc>
          <w:tcPr>
            <w:tcW w:w="1829" w:type="dxa"/>
            <w:noWrap/>
            <w:hideMark/>
          </w:tcPr>
          <w:p w14:paraId="46F7EFBE" w14:textId="77777777" w:rsidR="00597462" w:rsidRPr="00F23783" w:rsidRDefault="00597462" w:rsidP="0056011D">
            <w:pPr>
              <w:rPr>
                <w:color w:val="000000"/>
                <w:sz w:val="20"/>
                <w:szCs w:val="20"/>
              </w:rPr>
            </w:pPr>
            <w:r w:rsidRPr="00F23783">
              <w:rPr>
                <w:color w:val="000000"/>
                <w:sz w:val="20"/>
                <w:szCs w:val="20"/>
              </w:rPr>
              <w:t>(Al Ahwal et al., 2015)</w:t>
            </w:r>
          </w:p>
        </w:tc>
        <w:tc>
          <w:tcPr>
            <w:tcW w:w="1049" w:type="dxa"/>
            <w:noWrap/>
            <w:hideMark/>
          </w:tcPr>
          <w:p w14:paraId="30B52544"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306361FE"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6FB32144"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6101F4B" w14:textId="77777777" w:rsidR="00597462" w:rsidRPr="00F23783" w:rsidRDefault="00597462" w:rsidP="00597462">
            <w:pPr>
              <w:jc w:val="center"/>
              <w:rPr>
                <w:color w:val="000000"/>
                <w:sz w:val="20"/>
                <w:szCs w:val="20"/>
              </w:rPr>
            </w:pPr>
            <w:r w:rsidRPr="00F23783">
              <w:rPr>
                <w:color w:val="000000"/>
                <w:sz w:val="20"/>
                <w:szCs w:val="20"/>
              </w:rPr>
              <w:t>18-85</w:t>
            </w:r>
          </w:p>
        </w:tc>
        <w:tc>
          <w:tcPr>
            <w:tcW w:w="1257" w:type="dxa"/>
            <w:noWrap/>
            <w:hideMark/>
          </w:tcPr>
          <w:p w14:paraId="738D682B"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12E2375B" w14:textId="77777777" w:rsidR="00597462" w:rsidRPr="00F23783" w:rsidRDefault="00597462" w:rsidP="00597462">
            <w:pPr>
              <w:jc w:val="center"/>
              <w:rPr>
                <w:color w:val="000000"/>
                <w:sz w:val="20"/>
                <w:szCs w:val="20"/>
              </w:rPr>
            </w:pPr>
            <w:r w:rsidRPr="00F23783">
              <w:rPr>
                <w:color w:val="000000"/>
                <w:sz w:val="20"/>
                <w:szCs w:val="20"/>
              </w:rPr>
              <w:t>70</w:t>
            </w:r>
          </w:p>
        </w:tc>
        <w:tc>
          <w:tcPr>
            <w:tcW w:w="704" w:type="dxa"/>
            <w:noWrap/>
            <w:hideMark/>
          </w:tcPr>
          <w:p w14:paraId="0B7249BF" w14:textId="77777777" w:rsidR="00597462" w:rsidRPr="00F23783" w:rsidRDefault="00597462" w:rsidP="00597462">
            <w:pPr>
              <w:jc w:val="center"/>
              <w:rPr>
                <w:color w:val="000000"/>
                <w:sz w:val="20"/>
                <w:szCs w:val="20"/>
              </w:rPr>
            </w:pPr>
            <w:r w:rsidRPr="00F23783">
              <w:rPr>
                <w:color w:val="000000"/>
                <w:sz w:val="20"/>
                <w:szCs w:val="20"/>
              </w:rPr>
              <w:t>9</w:t>
            </w:r>
          </w:p>
        </w:tc>
        <w:tc>
          <w:tcPr>
            <w:tcW w:w="1436" w:type="dxa"/>
            <w:noWrap/>
            <w:hideMark/>
          </w:tcPr>
          <w:p w14:paraId="3A83D3E4" w14:textId="77777777" w:rsidR="00597462" w:rsidRPr="00F23783" w:rsidRDefault="00597462" w:rsidP="00597462">
            <w:pPr>
              <w:jc w:val="center"/>
              <w:rPr>
                <w:color w:val="000000"/>
                <w:sz w:val="20"/>
                <w:szCs w:val="20"/>
              </w:rPr>
            </w:pPr>
            <w:r w:rsidRPr="00F23783">
              <w:rPr>
                <w:color w:val="000000"/>
                <w:sz w:val="20"/>
                <w:szCs w:val="20"/>
              </w:rPr>
              <w:t>12.86</w:t>
            </w:r>
          </w:p>
        </w:tc>
        <w:tc>
          <w:tcPr>
            <w:tcW w:w="977" w:type="dxa"/>
            <w:noWrap/>
            <w:hideMark/>
          </w:tcPr>
          <w:p w14:paraId="6E64B1CF"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28064631" w14:textId="77777777" w:rsidR="00597462" w:rsidRPr="00F23783" w:rsidRDefault="00597462" w:rsidP="00597462">
            <w:pPr>
              <w:jc w:val="center"/>
              <w:rPr>
                <w:color w:val="000000"/>
                <w:sz w:val="20"/>
                <w:szCs w:val="20"/>
              </w:rPr>
            </w:pPr>
            <w:r w:rsidRPr="00F23783">
              <w:rPr>
                <w:color w:val="000000"/>
                <w:sz w:val="20"/>
                <w:szCs w:val="20"/>
              </w:rPr>
              <w:t>Both</w:t>
            </w:r>
          </w:p>
        </w:tc>
        <w:tc>
          <w:tcPr>
            <w:tcW w:w="708" w:type="dxa"/>
            <w:noWrap/>
            <w:hideMark/>
          </w:tcPr>
          <w:p w14:paraId="13BF802C"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718C8D15" w14:textId="77777777" w:rsidTr="0056011D">
        <w:trPr>
          <w:trHeight w:val="300"/>
        </w:trPr>
        <w:tc>
          <w:tcPr>
            <w:tcW w:w="488" w:type="dxa"/>
          </w:tcPr>
          <w:p w14:paraId="33FB3E90" w14:textId="2B16016A" w:rsidR="00597462" w:rsidRPr="00F23783" w:rsidRDefault="00597462" w:rsidP="00597462">
            <w:pPr>
              <w:jc w:val="center"/>
              <w:rPr>
                <w:color w:val="000000"/>
                <w:sz w:val="20"/>
                <w:szCs w:val="20"/>
              </w:rPr>
            </w:pPr>
            <w:r w:rsidRPr="00F23783">
              <w:rPr>
                <w:sz w:val="20"/>
                <w:szCs w:val="20"/>
              </w:rPr>
              <w:t>25</w:t>
            </w:r>
          </w:p>
        </w:tc>
        <w:tc>
          <w:tcPr>
            <w:tcW w:w="1829" w:type="dxa"/>
            <w:noWrap/>
            <w:hideMark/>
          </w:tcPr>
          <w:p w14:paraId="489BE4A4" w14:textId="77777777" w:rsidR="00597462" w:rsidRPr="00F23783" w:rsidRDefault="00597462" w:rsidP="0056011D">
            <w:pPr>
              <w:rPr>
                <w:color w:val="000000"/>
                <w:sz w:val="20"/>
                <w:szCs w:val="20"/>
              </w:rPr>
            </w:pPr>
            <w:r w:rsidRPr="00F23783">
              <w:rPr>
                <w:color w:val="000000"/>
                <w:sz w:val="20"/>
                <w:szCs w:val="20"/>
              </w:rPr>
              <w:t>(Topuzoğlu et al., 2015)</w:t>
            </w:r>
          </w:p>
        </w:tc>
        <w:tc>
          <w:tcPr>
            <w:tcW w:w="1049" w:type="dxa"/>
            <w:noWrap/>
            <w:hideMark/>
          </w:tcPr>
          <w:p w14:paraId="1F9F489D" w14:textId="77777777" w:rsidR="00597462" w:rsidRPr="00F23783" w:rsidRDefault="00597462" w:rsidP="00597462">
            <w:pPr>
              <w:jc w:val="center"/>
              <w:rPr>
                <w:color w:val="000000"/>
                <w:sz w:val="20"/>
                <w:szCs w:val="20"/>
              </w:rPr>
            </w:pPr>
            <w:r w:rsidRPr="00F23783">
              <w:rPr>
                <w:color w:val="000000"/>
                <w:sz w:val="20"/>
                <w:szCs w:val="20"/>
              </w:rPr>
              <w:t>Turkey</w:t>
            </w:r>
          </w:p>
        </w:tc>
        <w:tc>
          <w:tcPr>
            <w:tcW w:w="856" w:type="dxa"/>
            <w:noWrap/>
            <w:hideMark/>
          </w:tcPr>
          <w:p w14:paraId="3CB16B21"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7D679E63"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0B342E29" w14:textId="77777777" w:rsidR="00597462" w:rsidRPr="00F23783" w:rsidRDefault="00597462" w:rsidP="00597462">
            <w:pPr>
              <w:jc w:val="center"/>
              <w:rPr>
                <w:color w:val="000000"/>
                <w:sz w:val="20"/>
                <w:szCs w:val="20"/>
              </w:rPr>
            </w:pPr>
            <w:r w:rsidRPr="00F23783">
              <w:rPr>
                <w:color w:val="000000"/>
                <w:sz w:val="20"/>
                <w:szCs w:val="20"/>
              </w:rPr>
              <w:t>15-64</w:t>
            </w:r>
          </w:p>
        </w:tc>
        <w:tc>
          <w:tcPr>
            <w:tcW w:w="1257" w:type="dxa"/>
            <w:noWrap/>
            <w:hideMark/>
          </w:tcPr>
          <w:p w14:paraId="6BDB8779"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5FE93014" w14:textId="77777777" w:rsidR="00597462" w:rsidRPr="00F23783" w:rsidRDefault="00597462" w:rsidP="00597462">
            <w:pPr>
              <w:jc w:val="center"/>
              <w:rPr>
                <w:color w:val="000000"/>
                <w:sz w:val="20"/>
                <w:szCs w:val="20"/>
              </w:rPr>
            </w:pPr>
            <w:r w:rsidRPr="00F23783">
              <w:rPr>
                <w:color w:val="000000"/>
                <w:sz w:val="20"/>
                <w:szCs w:val="20"/>
              </w:rPr>
              <w:t>4011</w:t>
            </w:r>
          </w:p>
        </w:tc>
        <w:tc>
          <w:tcPr>
            <w:tcW w:w="704" w:type="dxa"/>
            <w:noWrap/>
            <w:hideMark/>
          </w:tcPr>
          <w:p w14:paraId="0FE66AAD" w14:textId="77777777" w:rsidR="00597462" w:rsidRPr="00F23783" w:rsidRDefault="00597462" w:rsidP="00597462">
            <w:pPr>
              <w:jc w:val="center"/>
              <w:rPr>
                <w:color w:val="000000"/>
                <w:sz w:val="20"/>
                <w:szCs w:val="20"/>
              </w:rPr>
            </w:pPr>
            <w:r w:rsidRPr="00F23783">
              <w:rPr>
                <w:color w:val="000000"/>
                <w:sz w:val="20"/>
                <w:szCs w:val="20"/>
              </w:rPr>
              <w:t>330</w:t>
            </w:r>
          </w:p>
        </w:tc>
        <w:tc>
          <w:tcPr>
            <w:tcW w:w="1436" w:type="dxa"/>
            <w:noWrap/>
            <w:hideMark/>
          </w:tcPr>
          <w:p w14:paraId="1597288C" w14:textId="77777777" w:rsidR="00597462" w:rsidRPr="00F23783" w:rsidRDefault="00597462" w:rsidP="00597462">
            <w:pPr>
              <w:jc w:val="center"/>
              <w:rPr>
                <w:color w:val="000000"/>
                <w:sz w:val="20"/>
                <w:szCs w:val="20"/>
              </w:rPr>
            </w:pPr>
            <w:r w:rsidRPr="00F23783">
              <w:rPr>
                <w:color w:val="000000"/>
                <w:sz w:val="20"/>
                <w:szCs w:val="20"/>
              </w:rPr>
              <w:t>8.23</w:t>
            </w:r>
          </w:p>
        </w:tc>
        <w:tc>
          <w:tcPr>
            <w:tcW w:w="977" w:type="dxa"/>
            <w:noWrap/>
            <w:hideMark/>
          </w:tcPr>
          <w:p w14:paraId="62FB3117"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59971BF7"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1518C00E"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606729AA" w14:textId="77777777" w:rsidTr="0056011D">
        <w:trPr>
          <w:trHeight w:val="300"/>
        </w:trPr>
        <w:tc>
          <w:tcPr>
            <w:tcW w:w="488" w:type="dxa"/>
          </w:tcPr>
          <w:p w14:paraId="380D6114" w14:textId="06410F03" w:rsidR="00597462" w:rsidRPr="00F23783" w:rsidRDefault="00597462" w:rsidP="00597462">
            <w:pPr>
              <w:jc w:val="center"/>
              <w:rPr>
                <w:color w:val="000000"/>
                <w:sz w:val="20"/>
                <w:szCs w:val="20"/>
              </w:rPr>
            </w:pPr>
            <w:r w:rsidRPr="00F23783">
              <w:rPr>
                <w:sz w:val="20"/>
                <w:szCs w:val="20"/>
              </w:rPr>
              <w:t>26</w:t>
            </w:r>
          </w:p>
        </w:tc>
        <w:tc>
          <w:tcPr>
            <w:tcW w:w="1829" w:type="dxa"/>
            <w:noWrap/>
            <w:hideMark/>
          </w:tcPr>
          <w:p w14:paraId="74521F3E" w14:textId="77777777" w:rsidR="00597462" w:rsidRPr="00F23783" w:rsidRDefault="00597462" w:rsidP="0056011D">
            <w:pPr>
              <w:rPr>
                <w:color w:val="000000"/>
                <w:sz w:val="20"/>
                <w:szCs w:val="20"/>
              </w:rPr>
            </w:pPr>
            <w:r w:rsidRPr="00F23783">
              <w:rPr>
                <w:color w:val="000000"/>
                <w:sz w:val="20"/>
                <w:szCs w:val="20"/>
              </w:rPr>
              <w:t>(Sharifi et al., 2011)</w:t>
            </w:r>
          </w:p>
        </w:tc>
        <w:tc>
          <w:tcPr>
            <w:tcW w:w="1049" w:type="dxa"/>
            <w:noWrap/>
            <w:hideMark/>
          </w:tcPr>
          <w:p w14:paraId="0D858BB5"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574D4DBC"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4BABFADD"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1FC3DAC3" w14:textId="77777777" w:rsidR="00597462" w:rsidRPr="00F23783" w:rsidRDefault="00597462" w:rsidP="00597462">
            <w:pPr>
              <w:jc w:val="center"/>
              <w:rPr>
                <w:color w:val="000000"/>
                <w:sz w:val="20"/>
                <w:szCs w:val="20"/>
              </w:rPr>
            </w:pPr>
            <w:r w:rsidRPr="00F23783">
              <w:rPr>
                <w:color w:val="000000"/>
                <w:sz w:val="20"/>
                <w:szCs w:val="20"/>
              </w:rPr>
              <w:t>15-64</w:t>
            </w:r>
          </w:p>
        </w:tc>
        <w:tc>
          <w:tcPr>
            <w:tcW w:w="1257" w:type="dxa"/>
            <w:noWrap/>
            <w:hideMark/>
          </w:tcPr>
          <w:p w14:paraId="37AC2296"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61B7B3B9" w14:textId="77777777" w:rsidR="00597462" w:rsidRPr="00F23783" w:rsidRDefault="00597462" w:rsidP="00597462">
            <w:pPr>
              <w:jc w:val="center"/>
              <w:rPr>
                <w:color w:val="000000"/>
                <w:sz w:val="20"/>
                <w:szCs w:val="20"/>
              </w:rPr>
            </w:pPr>
            <w:r w:rsidRPr="00F23783">
              <w:rPr>
                <w:color w:val="000000"/>
                <w:sz w:val="20"/>
                <w:szCs w:val="20"/>
              </w:rPr>
              <w:t>7886</w:t>
            </w:r>
          </w:p>
        </w:tc>
        <w:tc>
          <w:tcPr>
            <w:tcW w:w="704" w:type="dxa"/>
            <w:noWrap/>
            <w:hideMark/>
          </w:tcPr>
          <w:p w14:paraId="5F76BB3D" w14:textId="77777777" w:rsidR="00597462" w:rsidRPr="00F23783" w:rsidRDefault="00597462" w:rsidP="00597462">
            <w:pPr>
              <w:jc w:val="center"/>
              <w:rPr>
                <w:color w:val="000000"/>
                <w:sz w:val="20"/>
                <w:szCs w:val="20"/>
              </w:rPr>
            </w:pPr>
            <w:r w:rsidRPr="00F23783">
              <w:rPr>
                <w:color w:val="000000"/>
                <w:sz w:val="20"/>
                <w:szCs w:val="20"/>
              </w:rPr>
              <w:t>1047</w:t>
            </w:r>
          </w:p>
        </w:tc>
        <w:tc>
          <w:tcPr>
            <w:tcW w:w="1436" w:type="dxa"/>
            <w:noWrap/>
            <w:hideMark/>
          </w:tcPr>
          <w:p w14:paraId="68F9F6BD" w14:textId="77777777" w:rsidR="00597462" w:rsidRPr="00F23783" w:rsidRDefault="00597462" w:rsidP="00597462">
            <w:pPr>
              <w:jc w:val="center"/>
              <w:rPr>
                <w:color w:val="000000"/>
                <w:sz w:val="20"/>
                <w:szCs w:val="20"/>
              </w:rPr>
            </w:pPr>
            <w:r w:rsidRPr="00F23783">
              <w:rPr>
                <w:color w:val="000000"/>
                <w:sz w:val="20"/>
                <w:szCs w:val="20"/>
              </w:rPr>
              <w:t>13.28</w:t>
            </w:r>
          </w:p>
        </w:tc>
        <w:tc>
          <w:tcPr>
            <w:tcW w:w="977" w:type="dxa"/>
            <w:noWrap/>
            <w:hideMark/>
          </w:tcPr>
          <w:p w14:paraId="587B99DC"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18CA67AA"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27F796F6" w14:textId="77777777" w:rsidR="00597462" w:rsidRPr="00F23783" w:rsidRDefault="00597462" w:rsidP="00597462">
            <w:pPr>
              <w:jc w:val="center"/>
              <w:rPr>
                <w:color w:val="000000"/>
                <w:sz w:val="20"/>
                <w:szCs w:val="20"/>
              </w:rPr>
            </w:pPr>
            <w:r w:rsidRPr="00F23783">
              <w:rPr>
                <w:sz w:val="20"/>
                <w:szCs w:val="20"/>
              </w:rPr>
              <w:t>66.7</w:t>
            </w:r>
          </w:p>
        </w:tc>
      </w:tr>
      <w:tr w:rsidR="00597462" w:rsidRPr="00F23783" w14:paraId="4ABA3388" w14:textId="77777777" w:rsidTr="0056011D">
        <w:trPr>
          <w:trHeight w:val="300"/>
        </w:trPr>
        <w:tc>
          <w:tcPr>
            <w:tcW w:w="488" w:type="dxa"/>
          </w:tcPr>
          <w:p w14:paraId="70B657D7" w14:textId="08E98EDB" w:rsidR="00597462" w:rsidRPr="00F23783" w:rsidRDefault="00597462" w:rsidP="00597462">
            <w:pPr>
              <w:jc w:val="center"/>
              <w:rPr>
                <w:color w:val="000000"/>
                <w:sz w:val="20"/>
                <w:szCs w:val="20"/>
              </w:rPr>
            </w:pPr>
            <w:r w:rsidRPr="00F23783">
              <w:rPr>
                <w:sz w:val="20"/>
                <w:szCs w:val="20"/>
              </w:rPr>
              <w:t>27</w:t>
            </w:r>
          </w:p>
        </w:tc>
        <w:tc>
          <w:tcPr>
            <w:tcW w:w="1829" w:type="dxa"/>
            <w:noWrap/>
            <w:hideMark/>
          </w:tcPr>
          <w:p w14:paraId="1E54C154" w14:textId="77777777" w:rsidR="00597462" w:rsidRPr="00F23783" w:rsidRDefault="00597462" w:rsidP="0056011D">
            <w:pPr>
              <w:rPr>
                <w:color w:val="000000"/>
                <w:sz w:val="20"/>
                <w:szCs w:val="20"/>
              </w:rPr>
            </w:pPr>
            <w:r w:rsidRPr="00F23783">
              <w:rPr>
                <w:color w:val="000000"/>
                <w:sz w:val="20"/>
                <w:szCs w:val="20"/>
              </w:rPr>
              <w:t>(Al-Maliki et al., 2016)</w:t>
            </w:r>
          </w:p>
        </w:tc>
        <w:tc>
          <w:tcPr>
            <w:tcW w:w="1049" w:type="dxa"/>
            <w:noWrap/>
            <w:hideMark/>
          </w:tcPr>
          <w:p w14:paraId="34896E7C" w14:textId="77777777" w:rsidR="00597462" w:rsidRPr="00F23783" w:rsidRDefault="00597462" w:rsidP="00597462">
            <w:pPr>
              <w:jc w:val="center"/>
              <w:rPr>
                <w:color w:val="000000"/>
                <w:sz w:val="20"/>
                <w:szCs w:val="20"/>
              </w:rPr>
            </w:pPr>
            <w:r w:rsidRPr="00F23783">
              <w:rPr>
                <w:color w:val="000000"/>
                <w:sz w:val="20"/>
                <w:szCs w:val="20"/>
              </w:rPr>
              <w:t>Iraq</w:t>
            </w:r>
          </w:p>
        </w:tc>
        <w:tc>
          <w:tcPr>
            <w:tcW w:w="856" w:type="dxa"/>
            <w:noWrap/>
            <w:hideMark/>
          </w:tcPr>
          <w:p w14:paraId="17606304"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67C34D5E"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A7C02D6" w14:textId="77777777" w:rsidR="00597462" w:rsidRPr="00F23783" w:rsidRDefault="00597462" w:rsidP="00597462">
            <w:pPr>
              <w:jc w:val="center"/>
              <w:rPr>
                <w:color w:val="000000"/>
                <w:sz w:val="20"/>
                <w:szCs w:val="20"/>
              </w:rPr>
            </w:pPr>
            <w:r w:rsidRPr="00F23783">
              <w:rPr>
                <w:color w:val="000000"/>
                <w:sz w:val="20"/>
                <w:szCs w:val="20"/>
              </w:rPr>
              <w:t>All</w:t>
            </w:r>
          </w:p>
        </w:tc>
        <w:tc>
          <w:tcPr>
            <w:tcW w:w="1257" w:type="dxa"/>
            <w:noWrap/>
            <w:hideMark/>
          </w:tcPr>
          <w:p w14:paraId="1285B6F8"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2EC8F8CC" w14:textId="77777777" w:rsidR="00597462" w:rsidRPr="00F23783" w:rsidRDefault="00597462" w:rsidP="00597462">
            <w:pPr>
              <w:jc w:val="center"/>
              <w:rPr>
                <w:color w:val="000000"/>
                <w:sz w:val="20"/>
                <w:szCs w:val="20"/>
              </w:rPr>
            </w:pPr>
            <w:r w:rsidRPr="00F23783">
              <w:rPr>
                <w:color w:val="000000"/>
                <w:sz w:val="20"/>
                <w:szCs w:val="20"/>
              </w:rPr>
              <w:t>336</w:t>
            </w:r>
          </w:p>
        </w:tc>
        <w:tc>
          <w:tcPr>
            <w:tcW w:w="704" w:type="dxa"/>
            <w:noWrap/>
            <w:hideMark/>
          </w:tcPr>
          <w:p w14:paraId="6EFD867E" w14:textId="77777777" w:rsidR="00597462" w:rsidRPr="00F23783" w:rsidRDefault="00597462" w:rsidP="00597462">
            <w:pPr>
              <w:jc w:val="center"/>
              <w:rPr>
                <w:color w:val="000000"/>
                <w:sz w:val="20"/>
                <w:szCs w:val="20"/>
              </w:rPr>
            </w:pPr>
            <w:r w:rsidRPr="00F23783">
              <w:rPr>
                <w:color w:val="000000"/>
                <w:sz w:val="20"/>
                <w:szCs w:val="20"/>
              </w:rPr>
              <w:t>182</w:t>
            </w:r>
          </w:p>
        </w:tc>
        <w:tc>
          <w:tcPr>
            <w:tcW w:w="1436" w:type="dxa"/>
            <w:noWrap/>
            <w:hideMark/>
          </w:tcPr>
          <w:p w14:paraId="0F1D8E8E" w14:textId="77777777" w:rsidR="00597462" w:rsidRPr="00F23783" w:rsidRDefault="00597462" w:rsidP="00597462">
            <w:pPr>
              <w:jc w:val="center"/>
              <w:rPr>
                <w:color w:val="000000"/>
                <w:sz w:val="20"/>
                <w:szCs w:val="20"/>
              </w:rPr>
            </w:pPr>
            <w:r w:rsidRPr="00F23783">
              <w:rPr>
                <w:color w:val="000000"/>
                <w:sz w:val="20"/>
                <w:szCs w:val="20"/>
              </w:rPr>
              <w:t>54.17</w:t>
            </w:r>
          </w:p>
        </w:tc>
        <w:tc>
          <w:tcPr>
            <w:tcW w:w="977" w:type="dxa"/>
            <w:noWrap/>
            <w:hideMark/>
          </w:tcPr>
          <w:p w14:paraId="7BF29DF2"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25A24E3E"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5EA067C7" w14:textId="77777777" w:rsidR="00597462" w:rsidRPr="00F23783" w:rsidRDefault="00597462" w:rsidP="00597462">
            <w:pPr>
              <w:jc w:val="center"/>
              <w:rPr>
                <w:color w:val="000000"/>
                <w:sz w:val="20"/>
                <w:szCs w:val="20"/>
              </w:rPr>
            </w:pPr>
            <w:r w:rsidRPr="00F23783">
              <w:rPr>
                <w:sz w:val="20"/>
                <w:szCs w:val="20"/>
              </w:rPr>
              <w:t>66.7</w:t>
            </w:r>
          </w:p>
        </w:tc>
      </w:tr>
      <w:tr w:rsidR="00597462" w:rsidRPr="00F23783" w14:paraId="1D623C84" w14:textId="77777777" w:rsidTr="0056011D">
        <w:trPr>
          <w:trHeight w:val="300"/>
        </w:trPr>
        <w:tc>
          <w:tcPr>
            <w:tcW w:w="488" w:type="dxa"/>
          </w:tcPr>
          <w:p w14:paraId="6457B402" w14:textId="031A13D8" w:rsidR="00597462" w:rsidRPr="00F23783" w:rsidRDefault="00597462" w:rsidP="00597462">
            <w:pPr>
              <w:jc w:val="center"/>
              <w:rPr>
                <w:color w:val="000000"/>
                <w:sz w:val="20"/>
                <w:szCs w:val="20"/>
              </w:rPr>
            </w:pPr>
            <w:r w:rsidRPr="00F23783">
              <w:rPr>
                <w:sz w:val="20"/>
                <w:szCs w:val="20"/>
              </w:rPr>
              <w:t>28</w:t>
            </w:r>
          </w:p>
        </w:tc>
        <w:tc>
          <w:tcPr>
            <w:tcW w:w="1829" w:type="dxa"/>
            <w:noWrap/>
            <w:hideMark/>
          </w:tcPr>
          <w:p w14:paraId="13A19522" w14:textId="77777777" w:rsidR="00597462" w:rsidRPr="00F23783" w:rsidRDefault="00597462" w:rsidP="0056011D">
            <w:pPr>
              <w:rPr>
                <w:color w:val="000000"/>
                <w:sz w:val="20"/>
                <w:szCs w:val="20"/>
              </w:rPr>
            </w:pPr>
            <w:r w:rsidRPr="00F23783">
              <w:rPr>
                <w:color w:val="000000"/>
                <w:sz w:val="20"/>
                <w:szCs w:val="20"/>
              </w:rPr>
              <w:t>(Alamri et al., 2017)</w:t>
            </w:r>
          </w:p>
        </w:tc>
        <w:tc>
          <w:tcPr>
            <w:tcW w:w="1049" w:type="dxa"/>
            <w:noWrap/>
            <w:hideMark/>
          </w:tcPr>
          <w:p w14:paraId="38E2FC1D"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76EEB84D"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3F216506"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7F2D652D" w14:textId="77777777" w:rsidR="00597462" w:rsidRPr="00F23783" w:rsidRDefault="00597462" w:rsidP="00597462">
            <w:pPr>
              <w:jc w:val="center"/>
              <w:rPr>
                <w:color w:val="000000"/>
                <w:sz w:val="20"/>
                <w:szCs w:val="20"/>
              </w:rPr>
            </w:pPr>
            <w:r w:rsidRPr="00F23783">
              <w:rPr>
                <w:color w:val="000000"/>
                <w:sz w:val="20"/>
                <w:szCs w:val="20"/>
              </w:rPr>
              <w:t>≥60</w:t>
            </w:r>
          </w:p>
        </w:tc>
        <w:tc>
          <w:tcPr>
            <w:tcW w:w="1257" w:type="dxa"/>
            <w:noWrap/>
            <w:hideMark/>
          </w:tcPr>
          <w:p w14:paraId="0B8F72ED"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1938A014" w14:textId="77777777" w:rsidR="00597462" w:rsidRPr="00F23783" w:rsidRDefault="00597462" w:rsidP="00597462">
            <w:pPr>
              <w:jc w:val="center"/>
              <w:rPr>
                <w:color w:val="000000"/>
                <w:sz w:val="20"/>
                <w:szCs w:val="20"/>
              </w:rPr>
            </w:pPr>
            <w:r w:rsidRPr="00F23783">
              <w:rPr>
                <w:color w:val="000000"/>
                <w:sz w:val="20"/>
                <w:szCs w:val="20"/>
              </w:rPr>
              <w:t>200</w:t>
            </w:r>
          </w:p>
        </w:tc>
        <w:tc>
          <w:tcPr>
            <w:tcW w:w="704" w:type="dxa"/>
            <w:noWrap/>
            <w:hideMark/>
          </w:tcPr>
          <w:p w14:paraId="2C61D8AA" w14:textId="77777777" w:rsidR="00597462" w:rsidRPr="00F23783" w:rsidRDefault="00597462" w:rsidP="00597462">
            <w:pPr>
              <w:jc w:val="center"/>
              <w:rPr>
                <w:color w:val="000000"/>
                <w:sz w:val="20"/>
                <w:szCs w:val="20"/>
              </w:rPr>
            </w:pPr>
            <w:r w:rsidRPr="00F23783">
              <w:rPr>
                <w:color w:val="000000"/>
                <w:sz w:val="20"/>
                <w:szCs w:val="20"/>
              </w:rPr>
              <w:t>24</w:t>
            </w:r>
          </w:p>
        </w:tc>
        <w:tc>
          <w:tcPr>
            <w:tcW w:w="1436" w:type="dxa"/>
            <w:noWrap/>
            <w:hideMark/>
          </w:tcPr>
          <w:p w14:paraId="40C1AA7B" w14:textId="77777777" w:rsidR="00597462" w:rsidRPr="00F23783" w:rsidRDefault="00597462" w:rsidP="00597462">
            <w:pPr>
              <w:jc w:val="center"/>
              <w:rPr>
                <w:color w:val="000000"/>
                <w:sz w:val="20"/>
                <w:szCs w:val="20"/>
              </w:rPr>
            </w:pPr>
            <w:r w:rsidRPr="00F23783">
              <w:rPr>
                <w:color w:val="000000"/>
                <w:sz w:val="20"/>
                <w:szCs w:val="20"/>
              </w:rPr>
              <w:t>12.00</w:t>
            </w:r>
          </w:p>
        </w:tc>
        <w:tc>
          <w:tcPr>
            <w:tcW w:w="977" w:type="dxa"/>
            <w:noWrap/>
            <w:hideMark/>
          </w:tcPr>
          <w:p w14:paraId="60B5F76A"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3FE18954"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4A5E43F7"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6D013FEA" w14:textId="77777777" w:rsidTr="0056011D">
        <w:trPr>
          <w:trHeight w:val="300"/>
        </w:trPr>
        <w:tc>
          <w:tcPr>
            <w:tcW w:w="488" w:type="dxa"/>
          </w:tcPr>
          <w:p w14:paraId="5CB84900" w14:textId="1A78065C" w:rsidR="00597462" w:rsidRPr="00F23783" w:rsidRDefault="00597462" w:rsidP="00597462">
            <w:pPr>
              <w:jc w:val="center"/>
              <w:rPr>
                <w:color w:val="000000"/>
                <w:sz w:val="20"/>
                <w:szCs w:val="20"/>
              </w:rPr>
            </w:pPr>
            <w:r w:rsidRPr="00F23783">
              <w:rPr>
                <w:sz w:val="20"/>
                <w:szCs w:val="20"/>
              </w:rPr>
              <w:t>29</w:t>
            </w:r>
          </w:p>
        </w:tc>
        <w:tc>
          <w:tcPr>
            <w:tcW w:w="1829" w:type="dxa"/>
            <w:noWrap/>
            <w:hideMark/>
          </w:tcPr>
          <w:p w14:paraId="24D575EB" w14:textId="77777777" w:rsidR="00597462" w:rsidRPr="00F23783" w:rsidRDefault="00597462" w:rsidP="0056011D">
            <w:pPr>
              <w:rPr>
                <w:color w:val="000000"/>
                <w:sz w:val="20"/>
                <w:szCs w:val="20"/>
              </w:rPr>
            </w:pPr>
            <w:r w:rsidRPr="00F23783">
              <w:rPr>
                <w:color w:val="000000"/>
                <w:sz w:val="20"/>
                <w:szCs w:val="20"/>
              </w:rPr>
              <w:t>(Halperin et al., 2016)</w:t>
            </w:r>
          </w:p>
        </w:tc>
        <w:tc>
          <w:tcPr>
            <w:tcW w:w="1049" w:type="dxa"/>
            <w:noWrap/>
            <w:hideMark/>
          </w:tcPr>
          <w:p w14:paraId="2C1987F2" w14:textId="77777777" w:rsidR="00597462" w:rsidRPr="00F23783" w:rsidRDefault="00597462" w:rsidP="00597462">
            <w:pPr>
              <w:jc w:val="center"/>
              <w:rPr>
                <w:color w:val="000000"/>
                <w:sz w:val="20"/>
                <w:szCs w:val="20"/>
              </w:rPr>
            </w:pPr>
            <w:r w:rsidRPr="00F23783">
              <w:rPr>
                <w:color w:val="000000"/>
                <w:sz w:val="20"/>
                <w:szCs w:val="20"/>
              </w:rPr>
              <w:t>Israel</w:t>
            </w:r>
          </w:p>
        </w:tc>
        <w:tc>
          <w:tcPr>
            <w:tcW w:w="856" w:type="dxa"/>
            <w:noWrap/>
            <w:hideMark/>
          </w:tcPr>
          <w:p w14:paraId="6A812501"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77758C40"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73925ADF"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50B5254E"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50650AC2" w14:textId="77777777" w:rsidR="00597462" w:rsidRPr="00F23783" w:rsidRDefault="00597462" w:rsidP="00597462">
            <w:pPr>
              <w:jc w:val="center"/>
              <w:rPr>
                <w:color w:val="0F1115"/>
                <w:sz w:val="20"/>
                <w:szCs w:val="20"/>
              </w:rPr>
            </w:pPr>
            <w:r w:rsidRPr="00F23783">
              <w:rPr>
                <w:color w:val="0F1115"/>
                <w:sz w:val="20"/>
                <w:szCs w:val="20"/>
              </w:rPr>
              <w:t>758</w:t>
            </w:r>
          </w:p>
        </w:tc>
        <w:tc>
          <w:tcPr>
            <w:tcW w:w="704" w:type="dxa"/>
            <w:noWrap/>
            <w:hideMark/>
          </w:tcPr>
          <w:p w14:paraId="4F5AA41E" w14:textId="77777777" w:rsidR="00597462" w:rsidRPr="00F23783" w:rsidRDefault="00597462" w:rsidP="00597462">
            <w:pPr>
              <w:jc w:val="center"/>
              <w:rPr>
                <w:color w:val="0F1115"/>
                <w:sz w:val="20"/>
                <w:szCs w:val="20"/>
              </w:rPr>
            </w:pPr>
            <w:r w:rsidRPr="00F23783">
              <w:rPr>
                <w:color w:val="0F1115"/>
                <w:sz w:val="20"/>
                <w:szCs w:val="20"/>
              </w:rPr>
              <w:t>28</w:t>
            </w:r>
          </w:p>
        </w:tc>
        <w:tc>
          <w:tcPr>
            <w:tcW w:w="1436" w:type="dxa"/>
            <w:noWrap/>
            <w:hideMark/>
          </w:tcPr>
          <w:p w14:paraId="63570576" w14:textId="77777777" w:rsidR="00597462" w:rsidRPr="00F23783" w:rsidRDefault="00597462" w:rsidP="00597462">
            <w:pPr>
              <w:jc w:val="center"/>
              <w:rPr>
                <w:color w:val="000000"/>
                <w:sz w:val="20"/>
                <w:szCs w:val="20"/>
              </w:rPr>
            </w:pPr>
            <w:r w:rsidRPr="00F23783">
              <w:rPr>
                <w:color w:val="000000"/>
                <w:sz w:val="20"/>
                <w:szCs w:val="20"/>
              </w:rPr>
              <w:t>3.69</w:t>
            </w:r>
          </w:p>
        </w:tc>
        <w:tc>
          <w:tcPr>
            <w:tcW w:w="977" w:type="dxa"/>
            <w:noWrap/>
            <w:hideMark/>
          </w:tcPr>
          <w:p w14:paraId="1C7975A8"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7AA3762F"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6BF9E634"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5A6C8201" w14:textId="77777777" w:rsidTr="0056011D">
        <w:trPr>
          <w:trHeight w:val="300"/>
        </w:trPr>
        <w:tc>
          <w:tcPr>
            <w:tcW w:w="488" w:type="dxa"/>
          </w:tcPr>
          <w:p w14:paraId="63FDEAEB" w14:textId="0998B671" w:rsidR="00597462" w:rsidRPr="00F23783" w:rsidRDefault="00597462" w:rsidP="00597462">
            <w:pPr>
              <w:jc w:val="center"/>
              <w:rPr>
                <w:color w:val="000000"/>
                <w:sz w:val="20"/>
                <w:szCs w:val="20"/>
              </w:rPr>
            </w:pPr>
            <w:r w:rsidRPr="00F23783">
              <w:rPr>
                <w:sz w:val="20"/>
                <w:szCs w:val="20"/>
              </w:rPr>
              <w:t>30</w:t>
            </w:r>
          </w:p>
        </w:tc>
        <w:tc>
          <w:tcPr>
            <w:tcW w:w="1829" w:type="dxa"/>
            <w:noWrap/>
            <w:hideMark/>
          </w:tcPr>
          <w:p w14:paraId="1F2A1D67" w14:textId="77777777" w:rsidR="00597462" w:rsidRPr="00F23783" w:rsidRDefault="00597462" w:rsidP="0056011D">
            <w:pPr>
              <w:rPr>
                <w:color w:val="000000"/>
                <w:sz w:val="20"/>
                <w:szCs w:val="20"/>
              </w:rPr>
            </w:pPr>
            <w:r w:rsidRPr="00F23783">
              <w:rPr>
                <w:color w:val="000000"/>
                <w:sz w:val="20"/>
                <w:szCs w:val="20"/>
              </w:rPr>
              <w:t>(Tiosano et al., 2016)</w:t>
            </w:r>
          </w:p>
        </w:tc>
        <w:tc>
          <w:tcPr>
            <w:tcW w:w="1049" w:type="dxa"/>
            <w:noWrap/>
            <w:hideMark/>
          </w:tcPr>
          <w:p w14:paraId="2DB6BEB4" w14:textId="77777777" w:rsidR="00597462" w:rsidRPr="00F23783" w:rsidRDefault="00597462" w:rsidP="00597462">
            <w:pPr>
              <w:jc w:val="center"/>
              <w:rPr>
                <w:color w:val="000000"/>
                <w:sz w:val="20"/>
                <w:szCs w:val="20"/>
              </w:rPr>
            </w:pPr>
            <w:r w:rsidRPr="00F23783">
              <w:rPr>
                <w:color w:val="000000"/>
                <w:sz w:val="20"/>
                <w:szCs w:val="20"/>
              </w:rPr>
              <w:t>Israel</w:t>
            </w:r>
          </w:p>
        </w:tc>
        <w:tc>
          <w:tcPr>
            <w:tcW w:w="856" w:type="dxa"/>
            <w:noWrap/>
            <w:hideMark/>
          </w:tcPr>
          <w:p w14:paraId="56BEC167"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6F0E673A"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169B21F8"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5872F159"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4CA1BD65" w14:textId="77777777" w:rsidR="00597462" w:rsidRPr="00F23783" w:rsidRDefault="00597462" w:rsidP="00597462">
            <w:pPr>
              <w:jc w:val="center"/>
              <w:rPr>
                <w:color w:val="0F1115"/>
                <w:sz w:val="20"/>
                <w:szCs w:val="20"/>
              </w:rPr>
            </w:pPr>
            <w:r w:rsidRPr="00F23783">
              <w:rPr>
                <w:color w:val="0F1115"/>
                <w:sz w:val="20"/>
                <w:szCs w:val="20"/>
              </w:rPr>
              <w:t>30,108</w:t>
            </w:r>
          </w:p>
        </w:tc>
        <w:tc>
          <w:tcPr>
            <w:tcW w:w="704" w:type="dxa"/>
            <w:noWrap/>
            <w:hideMark/>
          </w:tcPr>
          <w:p w14:paraId="73EBB244" w14:textId="77777777" w:rsidR="00597462" w:rsidRPr="00F23783" w:rsidRDefault="00597462" w:rsidP="00597462">
            <w:pPr>
              <w:jc w:val="center"/>
              <w:rPr>
                <w:color w:val="0F1115"/>
                <w:sz w:val="20"/>
                <w:szCs w:val="20"/>
              </w:rPr>
            </w:pPr>
            <w:r w:rsidRPr="00F23783">
              <w:rPr>
                <w:color w:val="0F1115"/>
                <w:sz w:val="20"/>
                <w:szCs w:val="20"/>
              </w:rPr>
              <w:t>276</w:t>
            </w:r>
          </w:p>
        </w:tc>
        <w:tc>
          <w:tcPr>
            <w:tcW w:w="1436" w:type="dxa"/>
            <w:noWrap/>
            <w:hideMark/>
          </w:tcPr>
          <w:p w14:paraId="3422CE18" w14:textId="77777777" w:rsidR="00597462" w:rsidRPr="00F23783" w:rsidRDefault="00597462" w:rsidP="00597462">
            <w:pPr>
              <w:jc w:val="center"/>
              <w:rPr>
                <w:color w:val="000000"/>
                <w:sz w:val="20"/>
                <w:szCs w:val="20"/>
              </w:rPr>
            </w:pPr>
            <w:r w:rsidRPr="00F23783">
              <w:rPr>
                <w:color w:val="000000"/>
                <w:sz w:val="20"/>
                <w:szCs w:val="20"/>
              </w:rPr>
              <w:t>0.92</w:t>
            </w:r>
          </w:p>
        </w:tc>
        <w:tc>
          <w:tcPr>
            <w:tcW w:w="977" w:type="dxa"/>
            <w:noWrap/>
            <w:hideMark/>
          </w:tcPr>
          <w:p w14:paraId="36493E12"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32DEF9BA"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2F1F2F76"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114A3715" w14:textId="77777777" w:rsidTr="0056011D">
        <w:trPr>
          <w:trHeight w:val="300"/>
        </w:trPr>
        <w:tc>
          <w:tcPr>
            <w:tcW w:w="488" w:type="dxa"/>
          </w:tcPr>
          <w:p w14:paraId="0FC44CCA" w14:textId="429BCE50" w:rsidR="00597462" w:rsidRPr="00F23783" w:rsidRDefault="00597462" w:rsidP="00597462">
            <w:pPr>
              <w:jc w:val="center"/>
              <w:rPr>
                <w:color w:val="000000"/>
                <w:sz w:val="20"/>
                <w:szCs w:val="20"/>
              </w:rPr>
            </w:pPr>
            <w:r w:rsidRPr="00F23783">
              <w:rPr>
                <w:sz w:val="20"/>
                <w:szCs w:val="20"/>
              </w:rPr>
              <w:t>31</w:t>
            </w:r>
          </w:p>
        </w:tc>
        <w:tc>
          <w:tcPr>
            <w:tcW w:w="1829" w:type="dxa"/>
            <w:noWrap/>
            <w:hideMark/>
          </w:tcPr>
          <w:p w14:paraId="78C28E7D" w14:textId="77777777" w:rsidR="00597462" w:rsidRPr="00F23783" w:rsidRDefault="00597462" w:rsidP="0056011D">
            <w:pPr>
              <w:rPr>
                <w:color w:val="000000"/>
                <w:sz w:val="20"/>
                <w:szCs w:val="20"/>
              </w:rPr>
            </w:pPr>
            <w:r w:rsidRPr="00F23783">
              <w:rPr>
                <w:color w:val="000000"/>
                <w:sz w:val="20"/>
                <w:szCs w:val="20"/>
              </w:rPr>
              <w:t>(Albasheer et al., 2017)</w:t>
            </w:r>
          </w:p>
        </w:tc>
        <w:tc>
          <w:tcPr>
            <w:tcW w:w="1049" w:type="dxa"/>
            <w:noWrap/>
            <w:hideMark/>
          </w:tcPr>
          <w:p w14:paraId="5AE13896"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0D44B0FB"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1F464289"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657341D5" w14:textId="77777777" w:rsidR="00597462" w:rsidRPr="00F23783" w:rsidRDefault="00597462" w:rsidP="00597462">
            <w:pPr>
              <w:jc w:val="center"/>
              <w:rPr>
                <w:color w:val="0F1115"/>
                <w:sz w:val="20"/>
                <w:szCs w:val="20"/>
              </w:rPr>
            </w:pPr>
            <w:r w:rsidRPr="00F23783">
              <w:rPr>
                <w:color w:val="0F1115"/>
                <w:sz w:val="20"/>
                <w:szCs w:val="20"/>
              </w:rPr>
              <w:t>≥30</w:t>
            </w:r>
          </w:p>
        </w:tc>
        <w:tc>
          <w:tcPr>
            <w:tcW w:w="1257" w:type="dxa"/>
            <w:noWrap/>
            <w:hideMark/>
          </w:tcPr>
          <w:p w14:paraId="11B16DD6"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5ECF5BF8" w14:textId="77777777" w:rsidR="00597462" w:rsidRPr="00F23783" w:rsidRDefault="00597462" w:rsidP="00597462">
            <w:pPr>
              <w:jc w:val="center"/>
              <w:rPr>
                <w:color w:val="0F1115"/>
                <w:sz w:val="20"/>
                <w:szCs w:val="20"/>
              </w:rPr>
            </w:pPr>
            <w:r w:rsidRPr="00F23783">
              <w:rPr>
                <w:color w:val="0F1115"/>
                <w:sz w:val="20"/>
                <w:szCs w:val="20"/>
              </w:rPr>
              <w:t>385</w:t>
            </w:r>
          </w:p>
        </w:tc>
        <w:tc>
          <w:tcPr>
            <w:tcW w:w="704" w:type="dxa"/>
            <w:noWrap/>
            <w:hideMark/>
          </w:tcPr>
          <w:p w14:paraId="54081FE5" w14:textId="77777777" w:rsidR="00597462" w:rsidRPr="00F23783" w:rsidRDefault="00597462" w:rsidP="00597462">
            <w:pPr>
              <w:jc w:val="center"/>
              <w:rPr>
                <w:color w:val="0F1115"/>
                <w:sz w:val="20"/>
                <w:szCs w:val="20"/>
              </w:rPr>
            </w:pPr>
            <w:r w:rsidRPr="00F23783">
              <w:rPr>
                <w:color w:val="0F1115"/>
                <w:sz w:val="20"/>
                <w:szCs w:val="20"/>
              </w:rPr>
              <w:t>16</w:t>
            </w:r>
          </w:p>
        </w:tc>
        <w:tc>
          <w:tcPr>
            <w:tcW w:w="1436" w:type="dxa"/>
            <w:noWrap/>
            <w:hideMark/>
          </w:tcPr>
          <w:p w14:paraId="56BC761F" w14:textId="77777777" w:rsidR="00597462" w:rsidRPr="00F23783" w:rsidRDefault="00597462" w:rsidP="00597462">
            <w:pPr>
              <w:jc w:val="center"/>
              <w:rPr>
                <w:color w:val="000000"/>
                <w:sz w:val="20"/>
                <w:szCs w:val="20"/>
              </w:rPr>
            </w:pPr>
            <w:r w:rsidRPr="00F23783">
              <w:rPr>
                <w:color w:val="000000"/>
                <w:sz w:val="20"/>
                <w:szCs w:val="20"/>
              </w:rPr>
              <w:t>4.16</w:t>
            </w:r>
          </w:p>
        </w:tc>
        <w:tc>
          <w:tcPr>
            <w:tcW w:w="977" w:type="dxa"/>
            <w:noWrap/>
            <w:hideMark/>
          </w:tcPr>
          <w:p w14:paraId="170C6C9D"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52AF8559"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329B77A8"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56CE2F48" w14:textId="77777777" w:rsidTr="0056011D">
        <w:trPr>
          <w:trHeight w:val="300"/>
        </w:trPr>
        <w:tc>
          <w:tcPr>
            <w:tcW w:w="488" w:type="dxa"/>
          </w:tcPr>
          <w:p w14:paraId="672FEC4E" w14:textId="6E46B4EB" w:rsidR="00597462" w:rsidRPr="00F23783" w:rsidRDefault="00597462" w:rsidP="00597462">
            <w:pPr>
              <w:jc w:val="center"/>
              <w:rPr>
                <w:color w:val="000000"/>
                <w:sz w:val="20"/>
                <w:szCs w:val="20"/>
              </w:rPr>
            </w:pPr>
            <w:r w:rsidRPr="00F23783">
              <w:rPr>
                <w:sz w:val="20"/>
                <w:szCs w:val="20"/>
              </w:rPr>
              <w:t>32</w:t>
            </w:r>
          </w:p>
        </w:tc>
        <w:tc>
          <w:tcPr>
            <w:tcW w:w="1829" w:type="dxa"/>
            <w:noWrap/>
            <w:hideMark/>
          </w:tcPr>
          <w:p w14:paraId="348957B6" w14:textId="77777777" w:rsidR="00597462" w:rsidRPr="00F23783" w:rsidRDefault="00597462" w:rsidP="0056011D">
            <w:pPr>
              <w:rPr>
                <w:color w:val="000000"/>
                <w:sz w:val="20"/>
                <w:szCs w:val="20"/>
              </w:rPr>
            </w:pPr>
            <w:r w:rsidRPr="00F23783">
              <w:rPr>
                <w:color w:val="000000"/>
                <w:sz w:val="20"/>
                <w:szCs w:val="20"/>
              </w:rPr>
              <w:t>(Amin-Esmaeili et al., 2018)</w:t>
            </w:r>
          </w:p>
        </w:tc>
        <w:tc>
          <w:tcPr>
            <w:tcW w:w="1049" w:type="dxa"/>
            <w:noWrap/>
            <w:hideMark/>
          </w:tcPr>
          <w:p w14:paraId="13F69FC3"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775BA99E"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128711EE"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62C790EE" w14:textId="77777777" w:rsidR="00597462" w:rsidRPr="00F23783" w:rsidRDefault="00597462" w:rsidP="00597462">
            <w:pPr>
              <w:jc w:val="center"/>
              <w:rPr>
                <w:color w:val="0F1115"/>
                <w:sz w:val="20"/>
                <w:szCs w:val="20"/>
              </w:rPr>
            </w:pPr>
            <w:r w:rsidRPr="00F23783">
              <w:rPr>
                <w:color w:val="0F1115"/>
                <w:sz w:val="20"/>
                <w:szCs w:val="20"/>
              </w:rPr>
              <w:t>15-64</w:t>
            </w:r>
          </w:p>
        </w:tc>
        <w:tc>
          <w:tcPr>
            <w:tcW w:w="1257" w:type="dxa"/>
            <w:noWrap/>
            <w:hideMark/>
          </w:tcPr>
          <w:p w14:paraId="1D0FE084" w14:textId="77777777" w:rsidR="00597462" w:rsidRPr="00F23783" w:rsidRDefault="00597462" w:rsidP="00597462">
            <w:pPr>
              <w:jc w:val="center"/>
              <w:rPr>
                <w:color w:val="000000"/>
                <w:sz w:val="20"/>
                <w:szCs w:val="20"/>
              </w:rPr>
            </w:pPr>
            <w:r w:rsidRPr="00F23783">
              <w:rPr>
                <w:color w:val="000000"/>
                <w:sz w:val="20"/>
                <w:szCs w:val="20"/>
              </w:rPr>
              <w:t>ICD-based</w:t>
            </w:r>
          </w:p>
        </w:tc>
        <w:tc>
          <w:tcPr>
            <w:tcW w:w="856" w:type="dxa"/>
            <w:noWrap/>
            <w:hideMark/>
          </w:tcPr>
          <w:p w14:paraId="0524EA91" w14:textId="77777777" w:rsidR="00597462" w:rsidRPr="00F23783" w:rsidRDefault="00597462" w:rsidP="00597462">
            <w:pPr>
              <w:jc w:val="center"/>
              <w:rPr>
                <w:color w:val="0F1115"/>
                <w:sz w:val="20"/>
                <w:szCs w:val="20"/>
              </w:rPr>
            </w:pPr>
            <w:r w:rsidRPr="00F23783">
              <w:rPr>
                <w:color w:val="0F1115"/>
                <w:sz w:val="20"/>
                <w:szCs w:val="20"/>
              </w:rPr>
              <w:t>1014</w:t>
            </w:r>
          </w:p>
        </w:tc>
        <w:tc>
          <w:tcPr>
            <w:tcW w:w="704" w:type="dxa"/>
            <w:noWrap/>
            <w:hideMark/>
          </w:tcPr>
          <w:p w14:paraId="74478282" w14:textId="77777777" w:rsidR="00597462" w:rsidRPr="00F23783" w:rsidRDefault="00597462" w:rsidP="00597462">
            <w:pPr>
              <w:jc w:val="center"/>
              <w:rPr>
                <w:color w:val="0F1115"/>
                <w:sz w:val="20"/>
                <w:szCs w:val="20"/>
              </w:rPr>
            </w:pPr>
            <w:r w:rsidRPr="00F23783">
              <w:rPr>
                <w:color w:val="0F1115"/>
                <w:sz w:val="20"/>
                <w:szCs w:val="20"/>
              </w:rPr>
              <w:t>224</w:t>
            </w:r>
          </w:p>
        </w:tc>
        <w:tc>
          <w:tcPr>
            <w:tcW w:w="1436" w:type="dxa"/>
            <w:noWrap/>
            <w:hideMark/>
          </w:tcPr>
          <w:p w14:paraId="76669A27" w14:textId="77777777" w:rsidR="00597462" w:rsidRPr="00F23783" w:rsidRDefault="00597462" w:rsidP="00597462">
            <w:pPr>
              <w:jc w:val="center"/>
              <w:rPr>
                <w:color w:val="000000"/>
                <w:sz w:val="20"/>
                <w:szCs w:val="20"/>
              </w:rPr>
            </w:pPr>
            <w:r w:rsidRPr="00F23783">
              <w:rPr>
                <w:color w:val="000000"/>
                <w:sz w:val="20"/>
                <w:szCs w:val="20"/>
              </w:rPr>
              <w:t>22.09</w:t>
            </w:r>
          </w:p>
        </w:tc>
        <w:tc>
          <w:tcPr>
            <w:tcW w:w="977" w:type="dxa"/>
            <w:noWrap/>
            <w:hideMark/>
          </w:tcPr>
          <w:p w14:paraId="5934BDC8"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576185FC"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535DF6B4"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6D68E9DB" w14:textId="77777777" w:rsidTr="0056011D">
        <w:trPr>
          <w:trHeight w:val="300"/>
        </w:trPr>
        <w:tc>
          <w:tcPr>
            <w:tcW w:w="488" w:type="dxa"/>
          </w:tcPr>
          <w:p w14:paraId="3EF8B978" w14:textId="29977DC1" w:rsidR="00597462" w:rsidRPr="00F23783" w:rsidRDefault="00597462" w:rsidP="00597462">
            <w:pPr>
              <w:jc w:val="center"/>
              <w:rPr>
                <w:color w:val="000000"/>
                <w:sz w:val="20"/>
                <w:szCs w:val="20"/>
              </w:rPr>
            </w:pPr>
            <w:r w:rsidRPr="00F23783">
              <w:rPr>
                <w:sz w:val="20"/>
                <w:szCs w:val="20"/>
              </w:rPr>
              <w:lastRenderedPageBreak/>
              <w:t>33</w:t>
            </w:r>
          </w:p>
        </w:tc>
        <w:tc>
          <w:tcPr>
            <w:tcW w:w="1829" w:type="dxa"/>
            <w:noWrap/>
            <w:hideMark/>
          </w:tcPr>
          <w:p w14:paraId="66F0020A" w14:textId="77777777" w:rsidR="00597462" w:rsidRPr="00F23783" w:rsidRDefault="00597462" w:rsidP="0056011D">
            <w:pPr>
              <w:rPr>
                <w:color w:val="000000"/>
                <w:sz w:val="20"/>
                <w:szCs w:val="20"/>
              </w:rPr>
            </w:pPr>
            <w:r w:rsidRPr="00F23783">
              <w:rPr>
                <w:color w:val="000000"/>
                <w:sz w:val="20"/>
                <w:szCs w:val="20"/>
              </w:rPr>
              <w:t>(Shadloo et al., 2018)</w:t>
            </w:r>
          </w:p>
        </w:tc>
        <w:tc>
          <w:tcPr>
            <w:tcW w:w="1049" w:type="dxa"/>
            <w:noWrap/>
            <w:hideMark/>
          </w:tcPr>
          <w:p w14:paraId="208B247C"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15035D46"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3D1E110F"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58142FE" w14:textId="77777777" w:rsidR="00597462" w:rsidRPr="00F23783" w:rsidRDefault="00597462" w:rsidP="00597462">
            <w:pPr>
              <w:jc w:val="center"/>
              <w:rPr>
                <w:color w:val="0F1115"/>
                <w:sz w:val="20"/>
                <w:szCs w:val="20"/>
              </w:rPr>
            </w:pPr>
            <w:r w:rsidRPr="00F23783">
              <w:rPr>
                <w:color w:val="0F1115"/>
                <w:sz w:val="20"/>
                <w:szCs w:val="20"/>
              </w:rPr>
              <w:t>15-64</w:t>
            </w:r>
          </w:p>
        </w:tc>
        <w:tc>
          <w:tcPr>
            <w:tcW w:w="1257" w:type="dxa"/>
            <w:noWrap/>
            <w:hideMark/>
          </w:tcPr>
          <w:p w14:paraId="0AF3DC40" w14:textId="77777777" w:rsidR="00597462" w:rsidRPr="00F23783" w:rsidRDefault="00597462" w:rsidP="00597462">
            <w:pPr>
              <w:jc w:val="center"/>
              <w:rPr>
                <w:color w:val="000000"/>
                <w:sz w:val="20"/>
                <w:szCs w:val="20"/>
              </w:rPr>
            </w:pPr>
            <w:r w:rsidRPr="00F23783">
              <w:rPr>
                <w:color w:val="000000"/>
                <w:sz w:val="20"/>
                <w:szCs w:val="20"/>
              </w:rPr>
              <w:t>ICD-based</w:t>
            </w:r>
          </w:p>
        </w:tc>
        <w:tc>
          <w:tcPr>
            <w:tcW w:w="856" w:type="dxa"/>
            <w:noWrap/>
            <w:hideMark/>
          </w:tcPr>
          <w:p w14:paraId="48552BC9" w14:textId="77777777" w:rsidR="00597462" w:rsidRPr="00F23783" w:rsidRDefault="00597462" w:rsidP="00597462">
            <w:pPr>
              <w:jc w:val="center"/>
              <w:rPr>
                <w:color w:val="0F1115"/>
                <w:sz w:val="20"/>
                <w:szCs w:val="20"/>
              </w:rPr>
            </w:pPr>
            <w:r w:rsidRPr="00F23783">
              <w:rPr>
                <w:color w:val="0F1115"/>
                <w:sz w:val="20"/>
                <w:szCs w:val="20"/>
              </w:rPr>
              <w:t>250</w:t>
            </w:r>
          </w:p>
        </w:tc>
        <w:tc>
          <w:tcPr>
            <w:tcW w:w="704" w:type="dxa"/>
            <w:noWrap/>
            <w:hideMark/>
          </w:tcPr>
          <w:p w14:paraId="067DA221" w14:textId="77777777" w:rsidR="00597462" w:rsidRPr="00F23783" w:rsidRDefault="00597462" w:rsidP="00597462">
            <w:pPr>
              <w:jc w:val="center"/>
              <w:rPr>
                <w:color w:val="0F1115"/>
                <w:sz w:val="20"/>
                <w:szCs w:val="20"/>
              </w:rPr>
            </w:pPr>
            <w:r w:rsidRPr="00F23783">
              <w:rPr>
                <w:color w:val="0F1115"/>
                <w:sz w:val="20"/>
                <w:szCs w:val="20"/>
              </w:rPr>
              <w:t>86</w:t>
            </w:r>
          </w:p>
        </w:tc>
        <w:tc>
          <w:tcPr>
            <w:tcW w:w="1436" w:type="dxa"/>
            <w:noWrap/>
            <w:hideMark/>
          </w:tcPr>
          <w:p w14:paraId="1CC172E1" w14:textId="77777777" w:rsidR="00597462" w:rsidRPr="00F23783" w:rsidRDefault="00597462" w:rsidP="00597462">
            <w:pPr>
              <w:jc w:val="center"/>
              <w:rPr>
                <w:color w:val="000000"/>
                <w:sz w:val="20"/>
                <w:szCs w:val="20"/>
              </w:rPr>
            </w:pPr>
            <w:r w:rsidRPr="00F23783">
              <w:rPr>
                <w:color w:val="000000"/>
                <w:sz w:val="20"/>
                <w:szCs w:val="20"/>
              </w:rPr>
              <w:t>34.40</w:t>
            </w:r>
          </w:p>
        </w:tc>
        <w:tc>
          <w:tcPr>
            <w:tcW w:w="977" w:type="dxa"/>
            <w:noWrap/>
            <w:hideMark/>
          </w:tcPr>
          <w:p w14:paraId="4460DFA1"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536FFEAD"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0A8A0EDD"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7702E6FA" w14:textId="77777777" w:rsidTr="0056011D">
        <w:trPr>
          <w:trHeight w:val="300"/>
        </w:trPr>
        <w:tc>
          <w:tcPr>
            <w:tcW w:w="488" w:type="dxa"/>
          </w:tcPr>
          <w:p w14:paraId="6CE071E3" w14:textId="33C01B9F" w:rsidR="00597462" w:rsidRPr="00F23783" w:rsidRDefault="00597462" w:rsidP="00597462">
            <w:pPr>
              <w:jc w:val="center"/>
              <w:rPr>
                <w:color w:val="000000"/>
                <w:sz w:val="20"/>
                <w:szCs w:val="20"/>
              </w:rPr>
            </w:pPr>
            <w:r w:rsidRPr="00F23783">
              <w:rPr>
                <w:sz w:val="20"/>
                <w:szCs w:val="20"/>
              </w:rPr>
              <w:t>34</w:t>
            </w:r>
          </w:p>
        </w:tc>
        <w:tc>
          <w:tcPr>
            <w:tcW w:w="1829" w:type="dxa"/>
            <w:noWrap/>
            <w:hideMark/>
          </w:tcPr>
          <w:p w14:paraId="797E1111" w14:textId="77777777" w:rsidR="00597462" w:rsidRPr="00F23783" w:rsidRDefault="00597462" w:rsidP="0056011D">
            <w:pPr>
              <w:rPr>
                <w:color w:val="000000"/>
                <w:sz w:val="20"/>
                <w:szCs w:val="20"/>
              </w:rPr>
            </w:pPr>
            <w:r w:rsidRPr="00F23783">
              <w:rPr>
                <w:color w:val="000000"/>
                <w:sz w:val="20"/>
                <w:szCs w:val="20"/>
              </w:rPr>
              <w:t>(Yildirim et al., 2019)</w:t>
            </w:r>
          </w:p>
        </w:tc>
        <w:tc>
          <w:tcPr>
            <w:tcW w:w="1049" w:type="dxa"/>
            <w:noWrap/>
            <w:hideMark/>
          </w:tcPr>
          <w:p w14:paraId="74619FE6" w14:textId="77777777" w:rsidR="00597462" w:rsidRPr="00F23783" w:rsidRDefault="00597462" w:rsidP="00597462">
            <w:pPr>
              <w:jc w:val="center"/>
              <w:rPr>
                <w:color w:val="000000"/>
                <w:sz w:val="20"/>
                <w:szCs w:val="20"/>
              </w:rPr>
            </w:pPr>
            <w:r w:rsidRPr="00F23783">
              <w:rPr>
                <w:color w:val="000000"/>
                <w:sz w:val="20"/>
                <w:szCs w:val="20"/>
              </w:rPr>
              <w:t>Turkey</w:t>
            </w:r>
          </w:p>
        </w:tc>
        <w:tc>
          <w:tcPr>
            <w:tcW w:w="856" w:type="dxa"/>
            <w:noWrap/>
            <w:hideMark/>
          </w:tcPr>
          <w:p w14:paraId="60403BF4"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1B48F428"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8CB6750" w14:textId="77777777" w:rsidR="00597462" w:rsidRPr="00F23783" w:rsidRDefault="00597462" w:rsidP="00597462">
            <w:pPr>
              <w:jc w:val="center"/>
              <w:rPr>
                <w:color w:val="0F1115"/>
                <w:sz w:val="20"/>
                <w:szCs w:val="20"/>
              </w:rPr>
            </w:pPr>
            <w:r w:rsidRPr="00F23783">
              <w:rPr>
                <w:color w:val="0F1115"/>
                <w:sz w:val="20"/>
                <w:szCs w:val="20"/>
              </w:rPr>
              <w:t>18-60</w:t>
            </w:r>
          </w:p>
        </w:tc>
        <w:tc>
          <w:tcPr>
            <w:tcW w:w="1257" w:type="dxa"/>
            <w:noWrap/>
            <w:hideMark/>
          </w:tcPr>
          <w:p w14:paraId="0E475E87"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63021B2F" w14:textId="77777777" w:rsidR="00597462" w:rsidRPr="00F23783" w:rsidRDefault="00597462" w:rsidP="00597462">
            <w:pPr>
              <w:jc w:val="center"/>
              <w:rPr>
                <w:color w:val="0F1115"/>
                <w:sz w:val="20"/>
                <w:szCs w:val="20"/>
              </w:rPr>
            </w:pPr>
            <w:r w:rsidRPr="00F23783">
              <w:rPr>
                <w:color w:val="0F1115"/>
                <w:sz w:val="20"/>
                <w:szCs w:val="20"/>
              </w:rPr>
              <w:t>144</w:t>
            </w:r>
          </w:p>
        </w:tc>
        <w:tc>
          <w:tcPr>
            <w:tcW w:w="704" w:type="dxa"/>
            <w:noWrap/>
            <w:hideMark/>
          </w:tcPr>
          <w:p w14:paraId="62D9D87A" w14:textId="77777777" w:rsidR="00597462" w:rsidRPr="00F23783" w:rsidRDefault="00597462" w:rsidP="00597462">
            <w:pPr>
              <w:jc w:val="center"/>
              <w:rPr>
                <w:color w:val="0F1115"/>
                <w:sz w:val="20"/>
                <w:szCs w:val="20"/>
              </w:rPr>
            </w:pPr>
            <w:r w:rsidRPr="00F23783">
              <w:rPr>
                <w:color w:val="0F1115"/>
                <w:sz w:val="20"/>
                <w:szCs w:val="20"/>
              </w:rPr>
              <w:t>51</w:t>
            </w:r>
          </w:p>
        </w:tc>
        <w:tc>
          <w:tcPr>
            <w:tcW w:w="1436" w:type="dxa"/>
            <w:noWrap/>
            <w:hideMark/>
          </w:tcPr>
          <w:p w14:paraId="5A52AA91" w14:textId="77777777" w:rsidR="00597462" w:rsidRPr="00F23783" w:rsidRDefault="00597462" w:rsidP="00597462">
            <w:pPr>
              <w:jc w:val="center"/>
              <w:rPr>
                <w:color w:val="000000"/>
                <w:sz w:val="20"/>
                <w:szCs w:val="20"/>
              </w:rPr>
            </w:pPr>
            <w:r w:rsidRPr="00F23783">
              <w:rPr>
                <w:color w:val="000000"/>
                <w:sz w:val="20"/>
                <w:szCs w:val="20"/>
              </w:rPr>
              <w:t>35.42</w:t>
            </w:r>
          </w:p>
        </w:tc>
        <w:tc>
          <w:tcPr>
            <w:tcW w:w="977" w:type="dxa"/>
            <w:noWrap/>
            <w:hideMark/>
          </w:tcPr>
          <w:p w14:paraId="30666C3F"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6453721E"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704DE2CE"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12152611" w14:textId="77777777" w:rsidTr="0056011D">
        <w:trPr>
          <w:trHeight w:val="300"/>
        </w:trPr>
        <w:tc>
          <w:tcPr>
            <w:tcW w:w="488" w:type="dxa"/>
          </w:tcPr>
          <w:p w14:paraId="4564059F" w14:textId="6BF079AD" w:rsidR="00597462" w:rsidRPr="00F23783" w:rsidRDefault="00597462" w:rsidP="00597462">
            <w:pPr>
              <w:jc w:val="center"/>
              <w:rPr>
                <w:color w:val="000000"/>
                <w:sz w:val="20"/>
                <w:szCs w:val="20"/>
              </w:rPr>
            </w:pPr>
            <w:r w:rsidRPr="00F23783">
              <w:rPr>
                <w:sz w:val="20"/>
                <w:szCs w:val="20"/>
              </w:rPr>
              <w:t>35</w:t>
            </w:r>
          </w:p>
        </w:tc>
        <w:tc>
          <w:tcPr>
            <w:tcW w:w="1829" w:type="dxa"/>
            <w:noWrap/>
            <w:hideMark/>
          </w:tcPr>
          <w:p w14:paraId="293887E5" w14:textId="77777777" w:rsidR="00597462" w:rsidRPr="00F23783" w:rsidRDefault="00597462" w:rsidP="0056011D">
            <w:pPr>
              <w:rPr>
                <w:color w:val="000000"/>
                <w:sz w:val="20"/>
                <w:szCs w:val="20"/>
              </w:rPr>
            </w:pPr>
            <w:r w:rsidRPr="00F23783">
              <w:rPr>
                <w:color w:val="000000"/>
                <w:sz w:val="20"/>
                <w:szCs w:val="20"/>
              </w:rPr>
              <w:t>(Alzahrani et al., 2019)</w:t>
            </w:r>
          </w:p>
        </w:tc>
        <w:tc>
          <w:tcPr>
            <w:tcW w:w="1049" w:type="dxa"/>
            <w:noWrap/>
            <w:hideMark/>
          </w:tcPr>
          <w:p w14:paraId="78C21B94"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49A8F03B"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7114DDD3"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88ED20D" w14:textId="77777777" w:rsidR="00597462" w:rsidRPr="00F23783" w:rsidRDefault="00597462" w:rsidP="00597462">
            <w:pPr>
              <w:jc w:val="center"/>
              <w:rPr>
                <w:color w:val="0F1115"/>
                <w:sz w:val="20"/>
                <w:szCs w:val="20"/>
              </w:rPr>
            </w:pPr>
            <w:r w:rsidRPr="00F23783">
              <w:rPr>
                <w:color w:val="0F1115"/>
                <w:sz w:val="20"/>
                <w:szCs w:val="20"/>
              </w:rPr>
              <w:t>≥18</w:t>
            </w:r>
          </w:p>
        </w:tc>
        <w:tc>
          <w:tcPr>
            <w:tcW w:w="1257" w:type="dxa"/>
            <w:noWrap/>
            <w:hideMark/>
          </w:tcPr>
          <w:p w14:paraId="2A1D13DE"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388FE8A4" w14:textId="77777777" w:rsidR="00597462" w:rsidRPr="00F23783" w:rsidRDefault="00597462" w:rsidP="00597462">
            <w:pPr>
              <w:jc w:val="center"/>
              <w:rPr>
                <w:color w:val="0F1115"/>
                <w:sz w:val="20"/>
                <w:szCs w:val="20"/>
              </w:rPr>
            </w:pPr>
            <w:r w:rsidRPr="00F23783">
              <w:rPr>
                <w:color w:val="0F1115"/>
                <w:sz w:val="20"/>
                <w:szCs w:val="20"/>
              </w:rPr>
              <w:t>513</w:t>
            </w:r>
          </w:p>
        </w:tc>
        <w:tc>
          <w:tcPr>
            <w:tcW w:w="704" w:type="dxa"/>
            <w:noWrap/>
            <w:hideMark/>
          </w:tcPr>
          <w:p w14:paraId="03DCAFE0" w14:textId="77777777" w:rsidR="00597462" w:rsidRPr="00F23783" w:rsidRDefault="00597462" w:rsidP="00597462">
            <w:pPr>
              <w:jc w:val="center"/>
              <w:rPr>
                <w:color w:val="0F1115"/>
                <w:sz w:val="20"/>
                <w:szCs w:val="20"/>
              </w:rPr>
            </w:pPr>
            <w:r w:rsidRPr="00F23783">
              <w:rPr>
                <w:color w:val="0F1115"/>
                <w:sz w:val="20"/>
                <w:szCs w:val="20"/>
              </w:rPr>
              <w:t>17</w:t>
            </w:r>
          </w:p>
        </w:tc>
        <w:tc>
          <w:tcPr>
            <w:tcW w:w="1436" w:type="dxa"/>
            <w:noWrap/>
            <w:hideMark/>
          </w:tcPr>
          <w:p w14:paraId="4453E51D" w14:textId="77777777" w:rsidR="00597462" w:rsidRPr="00F23783" w:rsidRDefault="00597462" w:rsidP="00597462">
            <w:pPr>
              <w:jc w:val="center"/>
              <w:rPr>
                <w:color w:val="000000"/>
                <w:sz w:val="20"/>
                <w:szCs w:val="20"/>
              </w:rPr>
            </w:pPr>
            <w:r w:rsidRPr="00F23783">
              <w:rPr>
                <w:color w:val="000000"/>
                <w:sz w:val="20"/>
                <w:szCs w:val="20"/>
              </w:rPr>
              <w:t>3.31</w:t>
            </w:r>
          </w:p>
        </w:tc>
        <w:tc>
          <w:tcPr>
            <w:tcW w:w="977" w:type="dxa"/>
            <w:noWrap/>
            <w:hideMark/>
          </w:tcPr>
          <w:p w14:paraId="618960FA"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6E5A2FAF"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14E436C0" w14:textId="77777777" w:rsidR="00597462" w:rsidRPr="00F23783" w:rsidRDefault="00597462" w:rsidP="00597462">
            <w:pPr>
              <w:jc w:val="center"/>
              <w:rPr>
                <w:color w:val="000000"/>
                <w:sz w:val="20"/>
                <w:szCs w:val="20"/>
              </w:rPr>
            </w:pPr>
            <w:r w:rsidRPr="00F23783">
              <w:rPr>
                <w:sz w:val="20"/>
                <w:szCs w:val="20"/>
              </w:rPr>
              <w:t>66.7</w:t>
            </w:r>
          </w:p>
        </w:tc>
      </w:tr>
      <w:tr w:rsidR="00597462" w:rsidRPr="00F23783" w14:paraId="4EA4BAD9" w14:textId="77777777" w:rsidTr="0056011D">
        <w:trPr>
          <w:trHeight w:val="300"/>
        </w:trPr>
        <w:tc>
          <w:tcPr>
            <w:tcW w:w="488" w:type="dxa"/>
          </w:tcPr>
          <w:p w14:paraId="50620423" w14:textId="0378D6AA" w:rsidR="00597462" w:rsidRPr="00F23783" w:rsidRDefault="00597462" w:rsidP="00597462">
            <w:pPr>
              <w:jc w:val="center"/>
              <w:rPr>
                <w:color w:val="000000"/>
                <w:sz w:val="20"/>
                <w:szCs w:val="20"/>
              </w:rPr>
            </w:pPr>
            <w:r w:rsidRPr="00F23783">
              <w:rPr>
                <w:sz w:val="20"/>
                <w:szCs w:val="20"/>
              </w:rPr>
              <w:t>36</w:t>
            </w:r>
          </w:p>
        </w:tc>
        <w:tc>
          <w:tcPr>
            <w:tcW w:w="1829" w:type="dxa"/>
            <w:noWrap/>
            <w:hideMark/>
          </w:tcPr>
          <w:p w14:paraId="5B4581C3" w14:textId="77777777" w:rsidR="00597462" w:rsidRPr="00F23783" w:rsidRDefault="00597462" w:rsidP="0056011D">
            <w:pPr>
              <w:rPr>
                <w:color w:val="000000"/>
                <w:sz w:val="20"/>
                <w:szCs w:val="20"/>
              </w:rPr>
            </w:pPr>
            <w:r w:rsidRPr="00F23783">
              <w:rPr>
                <w:color w:val="000000"/>
                <w:sz w:val="20"/>
                <w:szCs w:val="20"/>
              </w:rPr>
              <w:t>(Gundogdu et al., 2019)</w:t>
            </w:r>
          </w:p>
        </w:tc>
        <w:tc>
          <w:tcPr>
            <w:tcW w:w="1049" w:type="dxa"/>
            <w:noWrap/>
            <w:hideMark/>
          </w:tcPr>
          <w:p w14:paraId="149007E2" w14:textId="77777777" w:rsidR="00597462" w:rsidRPr="00F23783" w:rsidRDefault="00597462" w:rsidP="00597462">
            <w:pPr>
              <w:jc w:val="center"/>
              <w:rPr>
                <w:color w:val="000000"/>
                <w:sz w:val="20"/>
                <w:szCs w:val="20"/>
              </w:rPr>
            </w:pPr>
            <w:r w:rsidRPr="00F23783">
              <w:rPr>
                <w:color w:val="000000"/>
                <w:sz w:val="20"/>
                <w:szCs w:val="20"/>
              </w:rPr>
              <w:t>Turkey</w:t>
            </w:r>
          </w:p>
        </w:tc>
        <w:tc>
          <w:tcPr>
            <w:tcW w:w="856" w:type="dxa"/>
            <w:noWrap/>
            <w:hideMark/>
          </w:tcPr>
          <w:p w14:paraId="748B2E1C"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1A74CD2E"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0DF00B7F" w14:textId="77777777" w:rsidR="00597462" w:rsidRPr="00F23783" w:rsidRDefault="00597462" w:rsidP="00597462">
            <w:pPr>
              <w:jc w:val="center"/>
              <w:rPr>
                <w:color w:val="0F1115"/>
                <w:sz w:val="20"/>
                <w:szCs w:val="20"/>
              </w:rPr>
            </w:pPr>
            <w:r w:rsidRPr="00F23783">
              <w:rPr>
                <w:color w:val="0F1115"/>
                <w:sz w:val="20"/>
                <w:szCs w:val="20"/>
              </w:rPr>
              <w:t>8-16</w:t>
            </w:r>
          </w:p>
        </w:tc>
        <w:tc>
          <w:tcPr>
            <w:tcW w:w="1257" w:type="dxa"/>
            <w:noWrap/>
            <w:hideMark/>
          </w:tcPr>
          <w:p w14:paraId="4CF5B9F0"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09EB0BE0" w14:textId="77777777" w:rsidR="00597462" w:rsidRPr="00F23783" w:rsidRDefault="00597462" w:rsidP="00597462">
            <w:pPr>
              <w:jc w:val="center"/>
              <w:rPr>
                <w:color w:val="0F1115"/>
                <w:sz w:val="20"/>
                <w:szCs w:val="20"/>
              </w:rPr>
            </w:pPr>
            <w:r w:rsidRPr="00F23783">
              <w:rPr>
                <w:color w:val="0F1115"/>
                <w:sz w:val="20"/>
                <w:szCs w:val="20"/>
              </w:rPr>
              <w:t>32</w:t>
            </w:r>
          </w:p>
        </w:tc>
        <w:tc>
          <w:tcPr>
            <w:tcW w:w="704" w:type="dxa"/>
            <w:noWrap/>
            <w:hideMark/>
          </w:tcPr>
          <w:p w14:paraId="19334221" w14:textId="77777777" w:rsidR="00597462" w:rsidRPr="00F23783" w:rsidRDefault="00597462" w:rsidP="00597462">
            <w:pPr>
              <w:jc w:val="center"/>
              <w:rPr>
                <w:color w:val="0F1115"/>
                <w:sz w:val="20"/>
                <w:szCs w:val="20"/>
              </w:rPr>
            </w:pPr>
            <w:r w:rsidRPr="00F23783">
              <w:rPr>
                <w:color w:val="0F1115"/>
                <w:sz w:val="20"/>
                <w:szCs w:val="20"/>
              </w:rPr>
              <w:t>7</w:t>
            </w:r>
          </w:p>
        </w:tc>
        <w:tc>
          <w:tcPr>
            <w:tcW w:w="1436" w:type="dxa"/>
            <w:noWrap/>
            <w:hideMark/>
          </w:tcPr>
          <w:p w14:paraId="5E7CB6D7" w14:textId="77777777" w:rsidR="00597462" w:rsidRPr="00F23783" w:rsidRDefault="00597462" w:rsidP="00597462">
            <w:pPr>
              <w:jc w:val="center"/>
              <w:rPr>
                <w:color w:val="000000"/>
                <w:sz w:val="20"/>
                <w:szCs w:val="20"/>
              </w:rPr>
            </w:pPr>
            <w:r w:rsidRPr="00F23783">
              <w:rPr>
                <w:color w:val="000000"/>
                <w:sz w:val="20"/>
                <w:szCs w:val="20"/>
              </w:rPr>
              <w:t>21.88</w:t>
            </w:r>
          </w:p>
        </w:tc>
        <w:tc>
          <w:tcPr>
            <w:tcW w:w="977" w:type="dxa"/>
            <w:noWrap/>
            <w:hideMark/>
          </w:tcPr>
          <w:p w14:paraId="717F418D"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3A02AA32"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13481044"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6E591A53" w14:textId="77777777" w:rsidTr="0056011D">
        <w:trPr>
          <w:trHeight w:val="300"/>
        </w:trPr>
        <w:tc>
          <w:tcPr>
            <w:tcW w:w="488" w:type="dxa"/>
          </w:tcPr>
          <w:p w14:paraId="1CF41DD9" w14:textId="4DCFF220" w:rsidR="00597462" w:rsidRPr="00F23783" w:rsidRDefault="00597462" w:rsidP="00597462">
            <w:pPr>
              <w:jc w:val="center"/>
              <w:rPr>
                <w:color w:val="000000"/>
                <w:sz w:val="20"/>
                <w:szCs w:val="20"/>
              </w:rPr>
            </w:pPr>
            <w:r w:rsidRPr="00F23783">
              <w:rPr>
                <w:sz w:val="20"/>
                <w:szCs w:val="20"/>
              </w:rPr>
              <w:t>37</w:t>
            </w:r>
          </w:p>
        </w:tc>
        <w:tc>
          <w:tcPr>
            <w:tcW w:w="1829" w:type="dxa"/>
            <w:noWrap/>
            <w:hideMark/>
          </w:tcPr>
          <w:p w14:paraId="5C29DA8F" w14:textId="77777777" w:rsidR="00597462" w:rsidRPr="00F23783" w:rsidRDefault="00597462" w:rsidP="0056011D">
            <w:pPr>
              <w:rPr>
                <w:color w:val="000000"/>
                <w:sz w:val="20"/>
                <w:szCs w:val="20"/>
              </w:rPr>
            </w:pPr>
            <w:r w:rsidRPr="00F23783">
              <w:rPr>
                <w:color w:val="000000"/>
                <w:sz w:val="20"/>
                <w:szCs w:val="20"/>
              </w:rPr>
              <w:t>(Khaled, 2019)</w:t>
            </w:r>
          </w:p>
        </w:tc>
        <w:tc>
          <w:tcPr>
            <w:tcW w:w="1049" w:type="dxa"/>
            <w:noWrap/>
            <w:hideMark/>
          </w:tcPr>
          <w:p w14:paraId="4CB279CA" w14:textId="77777777" w:rsidR="00597462" w:rsidRPr="00F23783" w:rsidRDefault="00597462" w:rsidP="00597462">
            <w:pPr>
              <w:jc w:val="center"/>
              <w:rPr>
                <w:color w:val="000000"/>
                <w:sz w:val="20"/>
                <w:szCs w:val="20"/>
              </w:rPr>
            </w:pPr>
            <w:r w:rsidRPr="00F23783">
              <w:rPr>
                <w:color w:val="000000"/>
                <w:sz w:val="20"/>
                <w:szCs w:val="20"/>
              </w:rPr>
              <w:t>Qatar</w:t>
            </w:r>
          </w:p>
        </w:tc>
        <w:tc>
          <w:tcPr>
            <w:tcW w:w="856" w:type="dxa"/>
            <w:noWrap/>
            <w:hideMark/>
          </w:tcPr>
          <w:p w14:paraId="75F70C0D"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21964E7A"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1E4D6C9F" w14:textId="77777777" w:rsidR="00597462" w:rsidRPr="00F23783" w:rsidRDefault="00597462" w:rsidP="00597462">
            <w:pPr>
              <w:jc w:val="center"/>
              <w:rPr>
                <w:color w:val="0F1115"/>
                <w:sz w:val="20"/>
                <w:szCs w:val="20"/>
              </w:rPr>
            </w:pPr>
            <w:r w:rsidRPr="00F23783">
              <w:rPr>
                <w:color w:val="0F1115"/>
                <w:sz w:val="20"/>
                <w:szCs w:val="20"/>
              </w:rPr>
              <w:t>≥18</w:t>
            </w:r>
          </w:p>
        </w:tc>
        <w:tc>
          <w:tcPr>
            <w:tcW w:w="1257" w:type="dxa"/>
            <w:noWrap/>
            <w:hideMark/>
          </w:tcPr>
          <w:p w14:paraId="1B4CE27C"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6F9976E7" w14:textId="77777777" w:rsidR="00597462" w:rsidRPr="00F23783" w:rsidRDefault="00597462" w:rsidP="00597462">
            <w:pPr>
              <w:jc w:val="center"/>
              <w:rPr>
                <w:color w:val="0F1115"/>
                <w:sz w:val="20"/>
                <w:szCs w:val="20"/>
              </w:rPr>
            </w:pPr>
            <w:r w:rsidRPr="00F23783">
              <w:rPr>
                <w:color w:val="0F1115"/>
                <w:sz w:val="20"/>
                <w:szCs w:val="20"/>
              </w:rPr>
              <w:t>2424</w:t>
            </w:r>
          </w:p>
        </w:tc>
        <w:tc>
          <w:tcPr>
            <w:tcW w:w="704" w:type="dxa"/>
            <w:noWrap/>
            <w:hideMark/>
          </w:tcPr>
          <w:p w14:paraId="6D735D2C" w14:textId="77777777" w:rsidR="00597462" w:rsidRPr="00F23783" w:rsidRDefault="00597462" w:rsidP="00597462">
            <w:pPr>
              <w:jc w:val="center"/>
              <w:rPr>
                <w:color w:val="0F1115"/>
                <w:sz w:val="20"/>
                <w:szCs w:val="20"/>
              </w:rPr>
            </w:pPr>
            <w:r w:rsidRPr="00F23783">
              <w:rPr>
                <w:color w:val="0F1115"/>
                <w:sz w:val="20"/>
                <w:szCs w:val="20"/>
              </w:rPr>
              <w:t>87</w:t>
            </w:r>
          </w:p>
        </w:tc>
        <w:tc>
          <w:tcPr>
            <w:tcW w:w="1436" w:type="dxa"/>
            <w:noWrap/>
            <w:hideMark/>
          </w:tcPr>
          <w:p w14:paraId="7DCA587E" w14:textId="77777777" w:rsidR="00597462" w:rsidRPr="00F23783" w:rsidRDefault="00597462" w:rsidP="00597462">
            <w:pPr>
              <w:jc w:val="center"/>
              <w:rPr>
                <w:color w:val="000000"/>
                <w:sz w:val="20"/>
                <w:szCs w:val="20"/>
              </w:rPr>
            </w:pPr>
            <w:r w:rsidRPr="00F23783">
              <w:rPr>
                <w:color w:val="000000"/>
                <w:sz w:val="20"/>
                <w:szCs w:val="20"/>
              </w:rPr>
              <w:t>3.59</w:t>
            </w:r>
          </w:p>
        </w:tc>
        <w:tc>
          <w:tcPr>
            <w:tcW w:w="977" w:type="dxa"/>
            <w:noWrap/>
            <w:hideMark/>
          </w:tcPr>
          <w:p w14:paraId="56B1CF2F"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7E663030"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315393C8"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13514197" w14:textId="77777777" w:rsidTr="0056011D">
        <w:trPr>
          <w:trHeight w:val="300"/>
        </w:trPr>
        <w:tc>
          <w:tcPr>
            <w:tcW w:w="488" w:type="dxa"/>
          </w:tcPr>
          <w:p w14:paraId="6B53C49B" w14:textId="3D88A292" w:rsidR="00597462" w:rsidRPr="00F23783" w:rsidRDefault="00597462" w:rsidP="00597462">
            <w:pPr>
              <w:jc w:val="center"/>
              <w:rPr>
                <w:color w:val="000000"/>
                <w:sz w:val="20"/>
                <w:szCs w:val="20"/>
              </w:rPr>
            </w:pPr>
            <w:r w:rsidRPr="00F23783">
              <w:rPr>
                <w:sz w:val="20"/>
                <w:szCs w:val="20"/>
              </w:rPr>
              <w:t>38</w:t>
            </w:r>
          </w:p>
        </w:tc>
        <w:tc>
          <w:tcPr>
            <w:tcW w:w="1829" w:type="dxa"/>
            <w:noWrap/>
            <w:hideMark/>
          </w:tcPr>
          <w:p w14:paraId="07AA623A" w14:textId="77777777" w:rsidR="00597462" w:rsidRPr="00F23783" w:rsidRDefault="00597462" w:rsidP="0056011D">
            <w:pPr>
              <w:rPr>
                <w:color w:val="000000"/>
                <w:sz w:val="20"/>
                <w:szCs w:val="20"/>
              </w:rPr>
            </w:pPr>
            <w:r w:rsidRPr="00F23783">
              <w:rPr>
                <w:color w:val="000000"/>
                <w:sz w:val="20"/>
                <w:szCs w:val="20"/>
              </w:rPr>
              <w:t>(Shirzadi et al., 2019)</w:t>
            </w:r>
          </w:p>
        </w:tc>
        <w:tc>
          <w:tcPr>
            <w:tcW w:w="1049" w:type="dxa"/>
            <w:noWrap/>
            <w:hideMark/>
          </w:tcPr>
          <w:p w14:paraId="2E86FE8C"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0BE01289"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2E33C4CC"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13119456" w14:textId="77777777" w:rsidR="00597462" w:rsidRPr="00F23783" w:rsidRDefault="00597462" w:rsidP="00597462">
            <w:pPr>
              <w:jc w:val="center"/>
              <w:rPr>
                <w:color w:val="0F1115"/>
                <w:sz w:val="20"/>
                <w:szCs w:val="20"/>
              </w:rPr>
            </w:pPr>
            <w:r w:rsidRPr="00F23783">
              <w:rPr>
                <w:color w:val="0F1115"/>
                <w:sz w:val="20"/>
                <w:szCs w:val="20"/>
              </w:rPr>
              <w:t>≥20</w:t>
            </w:r>
          </w:p>
        </w:tc>
        <w:tc>
          <w:tcPr>
            <w:tcW w:w="1257" w:type="dxa"/>
            <w:noWrap/>
            <w:hideMark/>
          </w:tcPr>
          <w:p w14:paraId="247472FF"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226C6C9E" w14:textId="77777777" w:rsidR="00597462" w:rsidRPr="00F23783" w:rsidRDefault="00597462" w:rsidP="00597462">
            <w:pPr>
              <w:jc w:val="center"/>
              <w:rPr>
                <w:color w:val="0F1115"/>
                <w:sz w:val="20"/>
                <w:szCs w:val="20"/>
              </w:rPr>
            </w:pPr>
            <w:r w:rsidRPr="00F23783">
              <w:rPr>
                <w:color w:val="0F1115"/>
                <w:sz w:val="20"/>
                <w:szCs w:val="20"/>
              </w:rPr>
              <w:t>2102</w:t>
            </w:r>
          </w:p>
        </w:tc>
        <w:tc>
          <w:tcPr>
            <w:tcW w:w="704" w:type="dxa"/>
            <w:noWrap/>
            <w:hideMark/>
          </w:tcPr>
          <w:p w14:paraId="348FA3EB" w14:textId="77777777" w:rsidR="00597462" w:rsidRPr="00F23783" w:rsidRDefault="00597462" w:rsidP="00597462">
            <w:pPr>
              <w:jc w:val="center"/>
              <w:rPr>
                <w:color w:val="0F1115"/>
                <w:sz w:val="20"/>
                <w:szCs w:val="20"/>
              </w:rPr>
            </w:pPr>
            <w:r w:rsidRPr="00F23783">
              <w:rPr>
                <w:color w:val="0F1115"/>
                <w:sz w:val="20"/>
                <w:szCs w:val="20"/>
              </w:rPr>
              <w:t>295</w:t>
            </w:r>
          </w:p>
        </w:tc>
        <w:tc>
          <w:tcPr>
            <w:tcW w:w="1436" w:type="dxa"/>
            <w:noWrap/>
            <w:hideMark/>
          </w:tcPr>
          <w:p w14:paraId="059042E5" w14:textId="77777777" w:rsidR="00597462" w:rsidRPr="00F23783" w:rsidRDefault="00597462" w:rsidP="00597462">
            <w:pPr>
              <w:jc w:val="center"/>
              <w:rPr>
                <w:color w:val="000000"/>
                <w:sz w:val="20"/>
                <w:szCs w:val="20"/>
              </w:rPr>
            </w:pPr>
            <w:r w:rsidRPr="00F23783">
              <w:rPr>
                <w:color w:val="000000"/>
                <w:sz w:val="20"/>
                <w:szCs w:val="20"/>
              </w:rPr>
              <w:t>14.03</w:t>
            </w:r>
          </w:p>
        </w:tc>
        <w:tc>
          <w:tcPr>
            <w:tcW w:w="977" w:type="dxa"/>
            <w:noWrap/>
            <w:hideMark/>
          </w:tcPr>
          <w:p w14:paraId="0A62FA7A"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122FBF0A"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4CC09642"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5326E5A2" w14:textId="77777777" w:rsidTr="0056011D">
        <w:trPr>
          <w:trHeight w:val="300"/>
        </w:trPr>
        <w:tc>
          <w:tcPr>
            <w:tcW w:w="488" w:type="dxa"/>
          </w:tcPr>
          <w:p w14:paraId="2F4DE8A4" w14:textId="3DD198ED" w:rsidR="00597462" w:rsidRPr="00F23783" w:rsidRDefault="00597462" w:rsidP="00597462">
            <w:pPr>
              <w:jc w:val="center"/>
              <w:rPr>
                <w:color w:val="000000"/>
                <w:sz w:val="20"/>
                <w:szCs w:val="20"/>
              </w:rPr>
            </w:pPr>
            <w:r w:rsidRPr="00F23783">
              <w:rPr>
                <w:sz w:val="20"/>
                <w:szCs w:val="20"/>
              </w:rPr>
              <w:t>39</w:t>
            </w:r>
          </w:p>
        </w:tc>
        <w:tc>
          <w:tcPr>
            <w:tcW w:w="1829" w:type="dxa"/>
            <w:noWrap/>
            <w:hideMark/>
          </w:tcPr>
          <w:p w14:paraId="5AE2AA8D" w14:textId="77777777" w:rsidR="00597462" w:rsidRPr="00F23783" w:rsidRDefault="00597462" w:rsidP="0056011D">
            <w:pPr>
              <w:rPr>
                <w:color w:val="000000"/>
                <w:sz w:val="20"/>
                <w:szCs w:val="20"/>
              </w:rPr>
            </w:pPr>
            <w:r w:rsidRPr="00F23783">
              <w:rPr>
                <w:color w:val="000000"/>
                <w:sz w:val="20"/>
                <w:szCs w:val="20"/>
              </w:rPr>
              <w:t>(Al Madhani et al., 2020)</w:t>
            </w:r>
          </w:p>
        </w:tc>
        <w:tc>
          <w:tcPr>
            <w:tcW w:w="1049" w:type="dxa"/>
            <w:noWrap/>
            <w:hideMark/>
          </w:tcPr>
          <w:p w14:paraId="44B5CE4C" w14:textId="77777777" w:rsidR="00597462" w:rsidRPr="00F23783" w:rsidRDefault="00597462" w:rsidP="00597462">
            <w:pPr>
              <w:jc w:val="center"/>
              <w:rPr>
                <w:color w:val="000000"/>
                <w:sz w:val="20"/>
                <w:szCs w:val="20"/>
              </w:rPr>
            </w:pPr>
            <w:r w:rsidRPr="00F23783">
              <w:rPr>
                <w:color w:val="000000"/>
                <w:sz w:val="20"/>
                <w:szCs w:val="20"/>
              </w:rPr>
              <w:t>Oman</w:t>
            </w:r>
          </w:p>
        </w:tc>
        <w:tc>
          <w:tcPr>
            <w:tcW w:w="856" w:type="dxa"/>
            <w:noWrap/>
            <w:hideMark/>
          </w:tcPr>
          <w:p w14:paraId="0DB802BE"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674DF149"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342E7B8D" w14:textId="77777777" w:rsidR="00597462" w:rsidRPr="00F23783" w:rsidRDefault="00597462" w:rsidP="00597462">
            <w:pPr>
              <w:jc w:val="center"/>
              <w:rPr>
                <w:color w:val="0F1115"/>
                <w:sz w:val="20"/>
                <w:szCs w:val="20"/>
              </w:rPr>
            </w:pPr>
            <w:r w:rsidRPr="00F23783">
              <w:rPr>
                <w:color w:val="0F1115"/>
                <w:sz w:val="20"/>
                <w:szCs w:val="20"/>
              </w:rPr>
              <w:t>&gt;18</w:t>
            </w:r>
          </w:p>
        </w:tc>
        <w:tc>
          <w:tcPr>
            <w:tcW w:w="1257" w:type="dxa"/>
            <w:noWrap/>
            <w:hideMark/>
          </w:tcPr>
          <w:p w14:paraId="764697A0"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0D33D94D" w14:textId="77777777" w:rsidR="00597462" w:rsidRPr="00F23783" w:rsidRDefault="00597462" w:rsidP="00597462">
            <w:pPr>
              <w:jc w:val="center"/>
              <w:rPr>
                <w:color w:val="0F1115"/>
                <w:sz w:val="20"/>
                <w:szCs w:val="20"/>
              </w:rPr>
            </w:pPr>
            <w:r w:rsidRPr="00F23783">
              <w:rPr>
                <w:color w:val="0F1115"/>
                <w:sz w:val="20"/>
                <w:szCs w:val="20"/>
              </w:rPr>
              <w:t>101</w:t>
            </w:r>
          </w:p>
        </w:tc>
        <w:tc>
          <w:tcPr>
            <w:tcW w:w="704" w:type="dxa"/>
            <w:noWrap/>
            <w:hideMark/>
          </w:tcPr>
          <w:p w14:paraId="19242256" w14:textId="77777777" w:rsidR="00597462" w:rsidRPr="00F23783" w:rsidRDefault="00597462" w:rsidP="00597462">
            <w:pPr>
              <w:jc w:val="center"/>
              <w:rPr>
                <w:color w:val="0F1115"/>
                <w:sz w:val="20"/>
                <w:szCs w:val="20"/>
              </w:rPr>
            </w:pPr>
            <w:r w:rsidRPr="00F23783">
              <w:rPr>
                <w:color w:val="0F1115"/>
                <w:sz w:val="20"/>
                <w:szCs w:val="20"/>
              </w:rPr>
              <w:t>42</w:t>
            </w:r>
          </w:p>
        </w:tc>
        <w:tc>
          <w:tcPr>
            <w:tcW w:w="1436" w:type="dxa"/>
            <w:noWrap/>
            <w:hideMark/>
          </w:tcPr>
          <w:p w14:paraId="1A45FC09" w14:textId="77777777" w:rsidR="00597462" w:rsidRPr="00F23783" w:rsidRDefault="00597462" w:rsidP="00597462">
            <w:pPr>
              <w:jc w:val="center"/>
              <w:rPr>
                <w:color w:val="000000"/>
                <w:sz w:val="20"/>
                <w:szCs w:val="20"/>
              </w:rPr>
            </w:pPr>
            <w:r w:rsidRPr="00F23783">
              <w:rPr>
                <w:color w:val="000000"/>
                <w:sz w:val="20"/>
                <w:szCs w:val="20"/>
              </w:rPr>
              <w:t>41.58</w:t>
            </w:r>
          </w:p>
        </w:tc>
        <w:tc>
          <w:tcPr>
            <w:tcW w:w="977" w:type="dxa"/>
            <w:noWrap/>
            <w:hideMark/>
          </w:tcPr>
          <w:p w14:paraId="09E2A0FE"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5646DAD5" w14:textId="77777777" w:rsidR="00597462" w:rsidRPr="00F23783" w:rsidRDefault="00597462" w:rsidP="00597462">
            <w:pPr>
              <w:jc w:val="center"/>
              <w:rPr>
                <w:color w:val="000000"/>
                <w:sz w:val="20"/>
                <w:szCs w:val="20"/>
              </w:rPr>
            </w:pPr>
            <w:r w:rsidRPr="00F23783">
              <w:rPr>
                <w:color w:val="000000"/>
                <w:sz w:val="20"/>
                <w:szCs w:val="20"/>
              </w:rPr>
              <w:t>Both</w:t>
            </w:r>
          </w:p>
        </w:tc>
        <w:tc>
          <w:tcPr>
            <w:tcW w:w="708" w:type="dxa"/>
            <w:noWrap/>
            <w:hideMark/>
          </w:tcPr>
          <w:p w14:paraId="7745FDCF"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1E64A1DD" w14:textId="77777777" w:rsidTr="0056011D">
        <w:trPr>
          <w:trHeight w:val="300"/>
        </w:trPr>
        <w:tc>
          <w:tcPr>
            <w:tcW w:w="488" w:type="dxa"/>
          </w:tcPr>
          <w:p w14:paraId="16446660" w14:textId="2CE4866E" w:rsidR="00597462" w:rsidRPr="00F23783" w:rsidRDefault="00597462" w:rsidP="00597462">
            <w:pPr>
              <w:jc w:val="center"/>
              <w:rPr>
                <w:color w:val="000000"/>
                <w:sz w:val="20"/>
                <w:szCs w:val="20"/>
              </w:rPr>
            </w:pPr>
            <w:r w:rsidRPr="00F23783">
              <w:rPr>
                <w:sz w:val="20"/>
                <w:szCs w:val="20"/>
              </w:rPr>
              <w:t>40</w:t>
            </w:r>
          </w:p>
        </w:tc>
        <w:tc>
          <w:tcPr>
            <w:tcW w:w="1829" w:type="dxa"/>
            <w:noWrap/>
            <w:hideMark/>
          </w:tcPr>
          <w:p w14:paraId="59182147" w14:textId="77777777" w:rsidR="00597462" w:rsidRPr="00F23783" w:rsidRDefault="00597462" w:rsidP="0056011D">
            <w:pPr>
              <w:rPr>
                <w:color w:val="000000"/>
                <w:sz w:val="20"/>
                <w:szCs w:val="20"/>
              </w:rPr>
            </w:pPr>
            <w:r w:rsidRPr="00F23783">
              <w:rPr>
                <w:color w:val="000000"/>
                <w:sz w:val="20"/>
                <w:szCs w:val="20"/>
              </w:rPr>
              <w:t>(Dursun et al., 2019)</w:t>
            </w:r>
          </w:p>
        </w:tc>
        <w:tc>
          <w:tcPr>
            <w:tcW w:w="1049" w:type="dxa"/>
            <w:noWrap/>
            <w:hideMark/>
          </w:tcPr>
          <w:p w14:paraId="0DC187AC" w14:textId="77777777" w:rsidR="00597462" w:rsidRPr="00F23783" w:rsidRDefault="00597462" w:rsidP="00597462">
            <w:pPr>
              <w:jc w:val="center"/>
              <w:rPr>
                <w:color w:val="000000"/>
                <w:sz w:val="20"/>
                <w:szCs w:val="20"/>
              </w:rPr>
            </w:pPr>
            <w:r w:rsidRPr="00F23783">
              <w:rPr>
                <w:color w:val="000000"/>
                <w:sz w:val="20"/>
                <w:szCs w:val="20"/>
              </w:rPr>
              <w:t>Turkey</w:t>
            </w:r>
          </w:p>
        </w:tc>
        <w:tc>
          <w:tcPr>
            <w:tcW w:w="856" w:type="dxa"/>
            <w:noWrap/>
            <w:hideMark/>
          </w:tcPr>
          <w:p w14:paraId="547E9405"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1701690C"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2C27B40C" w14:textId="77777777" w:rsidR="00597462" w:rsidRPr="00F23783" w:rsidRDefault="00597462" w:rsidP="00597462">
            <w:pPr>
              <w:jc w:val="center"/>
              <w:rPr>
                <w:color w:val="0F1115"/>
                <w:sz w:val="20"/>
                <w:szCs w:val="20"/>
              </w:rPr>
            </w:pPr>
            <w:r w:rsidRPr="00F23783">
              <w:rPr>
                <w:color w:val="0F1115"/>
                <w:sz w:val="20"/>
                <w:szCs w:val="20"/>
              </w:rPr>
              <w:t>7-9</w:t>
            </w:r>
          </w:p>
        </w:tc>
        <w:tc>
          <w:tcPr>
            <w:tcW w:w="1257" w:type="dxa"/>
            <w:noWrap/>
            <w:hideMark/>
          </w:tcPr>
          <w:p w14:paraId="0A32FD2A"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6126EEB3" w14:textId="77777777" w:rsidR="00597462" w:rsidRPr="00F23783" w:rsidRDefault="00597462" w:rsidP="00597462">
            <w:pPr>
              <w:jc w:val="center"/>
              <w:rPr>
                <w:color w:val="0F1115"/>
                <w:sz w:val="20"/>
                <w:szCs w:val="20"/>
              </w:rPr>
            </w:pPr>
            <w:r w:rsidRPr="00F23783">
              <w:rPr>
                <w:color w:val="0F1115"/>
                <w:sz w:val="20"/>
                <w:szCs w:val="20"/>
              </w:rPr>
              <w:t>1080</w:t>
            </w:r>
          </w:p>
        </w:tc>
        <w:tc>
          <w:tcPr>
            <w:tcW w:w="704" w:type="dxa"/>
            <w:noWrap/>
            <w:hideMark/>
          </w:tcPr>
          <w:p w14:paraId="2DA03CF1" w14:textId="77777777" w:rsidR="00597462" w:rsidRPr="00F23783" w:rsidRDefault="00597462" w:rsidP="00597462">
            <w:pPr>
              <w:jc w:val="center"/>
              <w:rPr>
                <w:color w:val="0F1115"/>
                <w:sz w:val="20"/>
                <w:szCs w:val="20"/>
              </w:rPr>
            </w:pPr>
            <w:r w:rsidRPr="00F23783">
              <w:rPr>
                <w:color w:val="0F1115"/>
                <w:sz w:val="20"/>
                <w:szCs w:val="20"/>
              </w:rPr>
              <w:t>13</w:t>
            </w:r>
          </w:p>
        </w:tc>
        <w:tc>
          <w:tcPr>
            <w:tcW w:w="1436" w:type="dxa"/>
            <w:noWrap/>
            <w:hideMark/>
          </w:tcPr>
          <w:p w14:paraId="774EC350" w14:textId="77777777" w:rsidR="00597462" w:rsidRPr="00F23783" w:rsidRDefault="00597462" w:rsidP="00597462">
            <w:pPr>
              <w:jc w:val="center"/>
              <w:rPr>
                <w:color w:val="000000"/>
                <w:sz w:val="20"/>
                <w:szCs w:val="20"/>
              </w:rPr>
            </w:pPr>
            <w:r w:rsidRPr="00F23783">
              <w:rPr>
                <w:color w:val="000000"/>
                <w:sz w:val="20"/>
                <w:szCs w:val="20"/>
              </w:rPr>
              <w:t>1.20</w:t>
            </w:r>
          </w:p>
        </w:tc>
        <w:tc>
          <w:tcPr>
            <w:tcW w:w="977" w:type="dxa"/>
            <w:noWrap/>
            <w:hideMark/>
          </w:tcPr>
          <w:p w14:paraId="23A7C522"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76426092"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6B7FBC38"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06DA35F3" w14:textId="77777777" w:rsidTr="0056011D">
        <w:trPr>
          <w:trHeight w:val="300"/>
        </w:trPr>
        <w:tc>
          <w:tcPr>
            <w:tcW w:w="488" w:type="dxa"/>
          </w:tcPr>
          <w:p w14:paraId="15A255F5" w14:textId="5605E4A1" w:rsidR="00597462" w:rsidRPr="00F23783" w:rsidRDefault="00597462" w:rsidP="00597462">
            <w:pPr>
              <w:jc w:val="center"/>
              <w:rPr>
                <w:color w:val="000000"/>
                <w:sz w:val="20"/>
                <w:szCs w:val="20"/>
              </w:rPr>
            </w:pPr>
            <w:r w:rsidRPr="00F23783">
              <w:rPr>
                <w:sz w:val="20"/>
                <w:szCs w:val="20"/>
              </w:rPr>
              <w:t>41</w:t>
            </w:r>
          </w:p>
        </w:tc>
        <w:tc>
          <w:tcPr>
            <w:tcW w:w="1829" w:type="dxa"/>
            <w:noWrap/>
            <w:hideMark/>
          </w:tcPr>
          <w:p w14:paraId="0FC8541A" w14:textId="77777777" w:rsidR="00597462" w:rsidRPr="00F23783" w:rsidRDefault="00597462" w:rsidP="0056011D">
            <w:pPr>
              <w:rPr>
                <w:color w:val="000000"/>
                <w:sz w:val="20"/>
                <w:szCs w:val="20"/>
              </w:rPr>
            </w:pPr>
            <w:r w:rsidRPr="00F23783">
              <w:rPr>
                <w:color w:val="000000"/>
                <w:sz w:val="20"/>
                <w:szCs w:val="20"/>
              </w:rPr>
              <w:t>(Kheradmand et al., 2020)</w:t>
            </w:r>
          </w:p>
        </w:tc>
        <w:tc>
          <w:tcPr>
            <w:tcW w:w="1049" w:type="dxa"/>
            <w:noWrap/>
            <w:hideMark/>
          </w:tcPr>
          <w:p w14:paraId="134F107C"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5B3830DF"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15B7D453"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8592A8D"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1FC2381E"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78EFA904" w14:textId="77777777" w:rsidR="00597462" w:rsidRPr="00F23783" w:rsidRDefault="00597462" w:rsidP="00597462">
            <w:pPr>
              <w:jc w:val="center"/>
              <w:rPr>
                <w:color w:val="0F1115"/>
                <w:sz w:val="20"/>
                <w:szCs w:val="20"/>
              </w:rPr>
            </w:pPr>
            <w:r w:rsidRPr="00F23783">
              <w:rPr>
                <w:color w:val="0F1115"/>
                <w:sz w:val="20"/>
                <w:szCs w:val="20"/>
              </w:rPr>
              <w:t>105</w:t>
            </w:r>
          </w:p>
        </w:tc>
        <w:tc>
          <w:tcPr>
            <w:tcW w:w="704" w:type="dxa"/>
            <w:noWrap/>
            <w:hideMark/>
          </w:tcPr>
          <w:p w14:paraId="1D3401A8" w14:textId="77777777" w:rsidR="00597462" w:rsidRPr="00F23783" w:rsidRDefault="00597462" w:rsidP="00597462">
            <w:pPr>
              <w:jc w:val="center"/>
              <w:rPr>
                <w:color w:val="0F1115"/>
                <w:sz w:val="20"/>
                <w:szCs w:val="20"/>
              </w:rPr>
            </w:pPr>
            <w:r w:rsidRPr="00F23783">
              <w:rPr>
                <w:color w:val="0F1115"/>
                <w:sz w:val="20"/>
                <w:szCs w:val="20"/>
              </w:rPr>
              <w:t>39</w:t>
            </w:r>
          </w:p>
        </w:tc>
        <w:tc>
          <w:tcPr>
            <w:tcW w:w="1436" w:type="dxa"/>
            <w:noWrap/>
            <w:hideMark/>
          </w:tcPr>
          <w:p w14:paraId="6F303F9A" w14:textId="77777777" w:rsidR="00597462" w:rsidRPr="00F23783" w:rsidRDefault="00597462" w:rsidP="00597462">
            <w:pPr>
              <w:jc w:val="center"/>
              <w:rPr>
                <w:color w:val="000000"/>
                <w:sz w:val="20"/>
                <w:szCs w:val="20"/>
              </w:rPr>
            </w:pPr>
            <w:r w:rsidRPr="00F23783">
              <w:rPr>
                <w:color w:val="000000"/>
                <w:sz w:val="20"/>
                <w:szCs w:val="20"/>
              </w:rPr>
              <w:t>37.14</w:t>
            </w:r>
          </w:p>
        </w:tc>
        <w:tc>
          <w:tcPr>
            <w:tcW w:w="977" w:type="dxa"/>
            <w:noWrap/>
            <w:hideMark/>
          </w:tcPr>
          <w:p w14:paraId="2904F247"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3DCF6708"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58B0848F"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28679F33" w14:textId="77777777" w:rsidTr="0056011D">
        <w:trPr>
          <w:trHeight w:val="300"/>
        </w:trPr>
        <w:tc>
          <w:tcPr>
            <w:tcW w:w="488" w:type="dxa"/>
          </w:tcPr>
          <w:p w14:paraId="57BCD323" w14:textId="3B20D6F2" w:rsidR="00597462" w:rsidRPr="00F23783" w:rsidRDefault="00597462" w:rsidP="00597462">
            <w:pPr>
              <w:jc w:val="center"/>
              <w:rPr>
                <w:color w:val="000000"/>
                <w:sz w:val="20"/>
                <w:szCs w:val="20"/>
              </w:rPr>
            </w:pPr>
            <w:r w:rsidRPr="00F23783">
              <w:rPr>
                <w:sz w:val="20"/>
                <w:szCs w:val="20"/>
              </w:rPr>
              <w:t>42</w:t>
            </w:r>
          </w:p>
        </w:tc>
        <w:tc>
          <w:tcPr>
            <w:tcW w:w="1829" w:type="dxa"/>
            <w:noWrap/>
            <w:hideMark/>
          </w:tcPr>
          <w:p w14:paraId="01FCBDC2" w14:textId="77777777" w:rsidR="00597462" w:rsidRPr="00F23783" w:rsidRDefault="00597462" w:rsidP="0056011D">
            <w:pPr>
              <w:rPr>
                <w:color w:val="000000"/>
                <w:sz w:val="20"/>
                <w:szCs w:val="20"/>
              </w:rPr>
            </w:pPr>
            <w:r w:rsidRPr="00F23783">
              <w:rPr>
                <w:color w:val="000000"/>
                <w:sz w:val="20"/>
                <w:szCs w:val="20"/>
              </w:rPr>
              <w:t>(Elgohary et al., 2021)</w:t>
            </w:r>
          </w:p>
        </w:tc>
        <w:tc>
          <w:tcPr>
            <w:tcW w:w="1049" w:type="dxa"/>
            <w:noWrap/>
            <w:hideMark/>
          </w:tcPr>
          <w:p w14:paraId="58087F5C" w14:textId="77777777" w:rsidR="00597462" w:rsidRPr="00F23783" w:rsidRDefault="00597462" w:rsidP="00597462">
            <w:pPr>
              <w:jc w:val="center"/>
              <w:rPr>
                <w:color w:val="000000"/>
                <w:sz w:val="20"/>
                <w:szCs w:val="20"/>
              </w:rPr>
            </w:pPr>
            <w:r w:rsidRPr="00F23783">
              <w:rPr>
                <w:color w:val="000000"/>
                <w:sz w:val="20"/>
                <w:szCs w:val="20"/>
              </w:rPr>
              <w:t>Egypt</w:t>
            </w:r>
          </w:p>
        </w:tc>
        <w:tc>
          <w:tcPr>
            <w:tcW w:w="856" w:type="dxa"/>
            <w:noWrap/>
            <w:hideMark/>
          </w:tcPr>
          <w:p w14:paraId="590ADBFE"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10A67B83"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DDD1B11" w14:textId="77777777" w:rsidR="00597462" w:rsidRPr="00F23783" w:rsidRDefault="00597462" w:rsidP="00597462">
            <w:pPr>
              <w:jc w:val="center"/>
              <w:rPr>
                <w:color w:val="0F1115"/>
                <w:sz w:val="20"/>
                <w:szCs w:val="20"/>
              </w:rPr>
            </w:pPr>
            <w:r w:rsidRPr="00F23783">
              <w:rPr>
                <w:color w:val="0F1115"/>
                <w:sz w:val="20"/>
                <w:szCs w:val="20"/>
              </w:rPr>
              <w:t>18-60</w:t>
            </w:r>
          </w:p>
        </w:tc>
        <w:tc>
          <w:tcPr>
            <w:tcW w:w="1257" w:type="dxa"/>
            <w:noWrap/>
            <w:hideMark/>
          </w:tcPr>
          <w:p w14:paraId="06644A26"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507D47A8" w14:textId="77777777" w:rsidR="00597462" w:rsidRPr="00F23783" w:rsidRDefault="00597462" w:rsidP="00597462">
            <w:pPr>
              <w:jc w:val="center"/>
              <w:rPr>
                <w:color w:val="0F1115"/>
                <w:sz w:val="20"/>
                <w:szCs w:val="20"/>
              </w:rPr>
            </w:pPr>
            <w:r w:rsidRPr="00F23783">
              <w:rPr>
                <w:color w:val="0F1115"/>
                <w:sz w:val="20"/>
                <w:szCs w:val="20"/>
              </w:rPr>
              <w:t>152</w:t>
            </w:r>
          </w:p>
        </w:tc>
        <w:tc>
          <w:tcPr>
            <w:tcW w:w="704" w:type="dxa"/>
            <w:noWrap/>
            <w:hideMark/>
          </w:tcPr>
          <w:p w14:paraId="7132C62E" w14:textId="77777777" w:rsidR="00597462" w:rsidRPr="00F23783" w:rsidRDefault="00597462" w:rsidP="00597462">
            <w:pPr>
              <w:jc w:val="center"/>
              <w:rPr>
                <w:color w:val="0F1115"/>
                <w:sz w:val="20"/>
                <w:szCs w:val="20"/>
              </w:rPr>
            </w:pPr>
            <w:r w:rsidRPr="00F23783">
              <w:rPr>
                <w:color w:val="0F1115"/>
                <w:sz w:val="20"/>
                <w:szCs w:val="20"/>
              </w:rPr>
              <w:t>113</w:t>
            </w:r>
          </w:p>
        </w:tc>
        <w:tc>
          <w:tcPr>
            <w:tcW w:w="1436" w:type="dxa"/>
            <w:noWrap/>
            <w:hideMark/>
          </w:tcPr>
          <w:p w14:paraId="43E9BDDC" w14:textId="77777777" w:rsidR="00597462" w:rsidRPr="00F23783" w:rsidRDefault="00597462" w:rsidP="00597462">
            <w:pPr>
              <w:jc w:val="center"/>
              <w:rPr>
                <w:color w:val="000000"/>
                <w:sz w:val="20"/>
                <w:szCs w:val="20"/>
              </w:rPr>
            </w:pPr>
            <w:r w:rsidRPr="00F23783">
              <w:rPr>
                <w:color w:val="000000"/>
                <w:sz w:val="20"/>
                <w:szCs w:val="20"/>
              </w:rPr>
              <w:t>74.34</w:t>
            </w:r>
          </w:p>
        </w:tc>
        <w:tc>
          <w:tcPr>
            <w:tcW w:w="977" w:type="dxa"/>
            <w:noWrap/>
            <w:hideMark/>
          </w:tcPr>
          <w:p w14:paraId="7925712B"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2C736D11"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632BF51F" w14:textId="77777777" w:rsidR="00597462" w:rsidRPr="00F23783" w:rsidRDefault="00597462" w:rsidP="00597462">
            <w:pPr>
              <w:jc w:val="center"/>
              <w:rPr>
                <w:color w:val="000000"/>
                <w:sz w:val="20"/>
                <w:szCs w:val="20"/>
              </w:rPr>
            </w:pPr>
            <w:r w:rsidRPr="00F23783">
              <w:rPr>
                <w:sz w:val="20"/>
                <w:szCs w:val="20"/>
              </w:rPr>
              <w:t>100.0</w:t>
            </w:r>
          </w:p>
        </w:tc>
      </w:tr>
      <w:tr w:rsidR="00597462" w:rsidRPr="00F23783" w14:paraId="78BB139E" w14:textId="77777777" w:rsidTr="0056011D">
        <w:trPr>
          <w:trHeight w:val="300"/>
        </w:trPr>
        <w:tc>
          <w:tcPr>
            <w:tcW w:w="488" w:type="dxa"/>
          </w:tcPr>
          <w:p w14:paraId="2A532173" w14:textId="75E2CF50" w:rsidR="00597462" w:rsidRPr="00F23783" w:rsidRDefault="00597462" w:rsidP="00597462">
            <w:pPr>
              <w:jc w:val="center"/>
              <w:rPr>
                <w:color w:val="000000"/>
                <w:sz w:val="20"/>
                <w:szCs w:val="20"/>
              </w:rPr>
            </w:pPr>
            <w:r w:rsidRPr="00F23783">
              <w:rPr>
                <w:sz w:val="20"/>
                <w:szCs w:val="20"/>
              </w:rPr>
              <w:t>43</w:t>
            </w:r>
          </w:p>
        </w:tc>
        <w:tc>
          <w:tcPr>
            <w:tcW w:w="1829" w:type="dxa"/>
            <w:noWrap/>
            <w:hideMark/>
          </w:tcPr>
          <w:p w14:paraId="5236FBEA" w14:textId="77777777" w:rsidR="00597462" w:rsidRPr="00F23783" w:rsidRDefault="00597462" w:rsidP="0056011D">
            <w:pPr>
              <w:rPr>
                <w:color w:val="000000"/>
                <w:sz w:val="20"/>
                <w:szCs w:val="20"/>
              </w:rPr>
            </w:pPr>
            <w:r w:rsidRPr="00F23783">
              <w:rPr>
                <w:color w:val="000000"/>
                <w:sz w:val="20"/>
                <w:szCs w:val="20"/>
              </w:rPr>
              <w:t>(Naser et al., 2021)</w:t>
            </w:r>
          </w:p>
        </w:tc>
        <w:tc>
          <w:tcPr>
            <w:tcW w:w="1049" w:type="dxa"/>
            <w:noWrap/>
            <w:hideMark/>
          </w:tcPr>
          <w:p w14:paraId="226B1042" w14:textId="77777777" w:rsidR="00597462" w:rsidRPr="00F23783" w:rsidRDefault="00597462" w:rsidP="00597462">
            <w:pPr>
              <w:jc w:val="center"/>
              <w:rPr>
                <w:color w:val="000000"/>
                <w:sz w:val="20"/>
                <w:szCs w:val="20"/>
              </w:rPr>
            </w:pPr>
            <w:r w:rsidRPr="00F23783">
              <w:rPr>
                <w:color w:val="000000"/>
                <w:sz w:val="20"/>
                <w:szCs w:val="20"/>
              </w:rPr>
              <w:t>Jordan</w:t>
            </w:r>
          </w:p>
        </w:tc>
        <w:tc>
          <w:tcPr>
            <w:tcW w:w="856" w:type="dxa"/>
            <w:noWrap/>
            <w:hideMark/>
          </w:tcPr>
          <w:p w14:paraId="005B7C10"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0B31B3F"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02292AE4"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005F1704"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5B02B20C" w14:textId="77777777" w:rsidR="00597462" w:rsidRPr="00F23783" w:rsidRDefault="00597462" w:rsidP="00597462">
            <w:pPr>
              <w:jc w:val="center"/>
              <w:rPr>
                <w:color w:val="0F1115"/>
                <w:sz w:val="20"/>
                <w:szCs w:val="20"/>
              </w:rPr>
            </w:pPr>
            <w:r w:rsidRPr="00F23783">
              <w:rPr>
                <w:color w:val="0F1115"/>
                <w:sz w:val="20"/>
                <w:szCs w:val="20"/>
              </w:rPr>
              <w:t>1482</w:t>
            </w:r>
          </w:p>
        </w:tc>
        <w:tc>
          <w:tcPr>
            <w:tcW w:w="704" w:type="dxa"/>
            <w:noWrap/>
            <w:hideMark/>
          </w:tcPr>
          <w:p w14:paraId="11754CAD" w14:textId="77777777" w:rsidR="00597462" w:rsidRPr="00F23783" w:rsidRDefault="00597462" w:rsidP="00597462">
            <w:pPr>
              <w:jc w:val="center"/>
              <w:rPr>
                <w:color w:val="0F1115"/>
                <w:sz w:val="20"/>
                <w:szCs w:val="20"/>
              </w:rPr>
            </w:pPr>
            <w:r w:rsidRPr="00F23783">
              <w:rPr>
                <w:color w:val="0F1115"/>
                <w:sz w:val="20"/>
                <w:szCs w:val="20"/>
              </w:rPr>
              <w:t>112</w:t>
            </w:r>
          </w:p>
        </w:tc>
        <w:tc>
          <w:tcPr>
            <w:tcW w:w="1436" w:type="dxa"/>
            <w:noWrap/>
            <w:hideMark/>
          </w:tcPr>
          <w:p w14:paraId="5C0B35A7" w14:textId="77777777" w:rsidR="00597462" w:rsidRPr="00F23783" w:rsidRDefault="00597462" w:rsidP="00597462">
            <w:pPr>
              <w:jc w:val="center"/>
              <w:rPr>
                <w:color w:val="000000"/>
                <w:sz w:val="20"/>
                <w:szCs w:val="20"/>
              </w:rPr>
            </w:pPr>
            <w:r w:rsidRPr="00F23783">
              <w:rPr>
                <w:color w:val="000000"/>
                <w:sz w:val="20"/>
                <w:szCs w:val="20"/>
              </w:rPr>
              <w:t>7.56</w:t>
            </w:r>
          </w:p>
        </w:tc>
        <w:tc>
          <w:tcPr>
            <w:tcW w:w="977" w:type="dxa"/>
            <w:noWrap/>
            <w:hideMark/>
          </w:tcPr>
          <w:p w14:paraId="35163956"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30A260C6"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60675F2C"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33B9F5B0" w14:textId="77777777" w:rsidTr="0056011D">
        <w:trPr>
          <w:trHeight w:val="300"/>
        </w:trPr>
        <w:tc>
          <w:tcPr>
            <w:tcW w:w="488" w:type="dxa"/>
          </w:tcPr>
          <w:p w14:paraId="3BEC7F2C" w14:textId="19382242" w:rsidR="00597462" w:rsidRPr="00F23783" w:rsidRDefault="00597462" w:rsidP="00597462">
            <w:pPr>
              <w:jc w:val="center"/>
              <w:rPr>
                <w:color w:val="000000"/>
                <w:sz w:val="20"/>
                <w:szCs w:val="20"/>
              </w:rPr>
            </w:pPr>
            <w:r w:rsidRPr="00F23783">
              <w:rPr>
                <w:sz w:val="20"/>
                <w:szCs w:val="20"/>
              </w:rPr>
              <w:t>44</w:t>
            </w:r>
          </w:p>
        </w:tc>
        <w:tc>
          <w:tcPr>
            <w:tcW w:w="1829" w:type="dxa"/>
            <w:noWrap/>
            <w:hideMark/>
          </w:tcPr>
          <w:p w14:paraId="7AD78EAD" w14:textId="77777777" w:rsidR="00597462" w:rsidRPr="00F23783" w:rsidRDefault="00597462" w:rsidP="0056011D">
            <w:pPr>
              <w:rPr>
                <w:color w:val="000000"/>
                <w:sz w:val="20"/>
                <w:szCs w:val="20"/>
              </w:rPr>
            </w:pPr>
            <w:r w:rsidRPr="00F23783">
              <w:rPr>
                <w:color w:val="000000"/>
                <w:sz w:val="20"/>
                <w:szCs w:val="20"/>
              </w:rPr>
              <w:t>(Rawashdeh et al., 2021)</w:t>
            </w:r>
          </w:p>
        </w:tc>
        <w:tc>
          <w:tcPr>
            <w:tcW w:w="1049" w:type="dxa"/>
            <w:noWrap/>
            <w:hideMark/>
          </w:tcPr>
          <w:p w14:paraId="3A897EEE" w14:textId="77777777" w:rsidR="00597462" w:rsidRPr="00F23783" w:rsidRDefault="00597462" w:rsidP="00597462">
            <w:pPr>
              <w:jc w:val="center"/>
              <w:rPr>
                <w:color w:val="000000"/>
                <w:sz w:val="20"/>
                <w:szCs w:val="20"/>
              </w:rPr>
            </w:pPr>
            <w:r w:rsidRPr="00F23783">
              <w:rPr>
                <w:color w:val="000000"/>
                <w:sz w:val="20"/>
                <w:szCs w:val="20"/>
              </w:rPr>
              <w:t>Jordan</w:t>
            </w:r>
          </w:p>
        </w:tc>
        <w:tc>
          <w:tcPr>
            <w:tcW w:w="856" w:type="dxa"/>
            <w:noWrap/>
            <w:hideMark/>
          </w:tcPr>
          <w:p w14:paraId="47D74282"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281F4B19"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390B7B3" w14:textId="77777777" w:rsidR="00597462" w:rsidRPr="00F23783" w:rsidRDefault="00597462" w:rsidP="00597462">
            <w:pPr>
              <w:jc w:val="center"/>
              <w:rPr>
                <w:color w:val="0F1115"/>
                <w:sz w:val="20"/>
                <w:szCs w:val="20"/>
              </w:rPr>
            </w:pPr>
            <w:r w:rsidRPr="00F23783">
              <w:rPr>
                <w:color w:val="0F1115"/>
                <w:sz w:val="20"/>
                <w:szCs w:val="20"/>
              </w:rPr>
              <w:t>≥18</w:t>
            </w:r>
          </w:p>
        </w:tc>
        <w:tc>
          <w:tcPr>
            <w:tcW w:w="1257" w:type="dxa"/>
            <w:noWrap/>
            <w:hideMark/>
          </w:tcPr>
          <w:p w14:paraId="71E44203"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5CC5742F" w14:textId="77777777" w:rsidR="00597462" w:rsidRPr="00F23783" w:rsidRDefault="00597462" w:rsidP="00597462">
            <w:pPr>
              <w:jc w:val="center"/>
              <w:rPr>
                <w:color w:val="0F1115"/>
                <w:sz w:val="20"/>
                <w:szCs w:val="20"/>
              </w:rPr>
            </w:pPr>
            <w:r w:rsidRPr="00F23783">
              <w:rPr>
                <w:color w:val="0F1115"/>
                <w:sz w:val="20"/>
                <w:szCs w:val="20"/>
              </w:rPr>
              <w:t>335</w:t>
            </w:r>
          </w:p>
        </w:tc>
        <w:tc>
          <w:tcPr>
            <w:tcW w:w="704" w:type="dxa"/>
            <w:noWrap/>
            <w:hideMark/>
          </w:tcPr>
          <w:p w14:paraId="1E071C19" w14:textId="77777777" w:rsidR="00597462" w:rsidRPr="00F23783" w:rsidRDefault="00597462" w:rsidP="00597462">
            <w:pPr>
              <w:jc w:val="center"/>
              <w:rPr>
                <w:color w:val="0F1115"/>
                <w:sz w:val="20"/>
                <w:szCs w:val="20"/>
              </w:rPr>
            </w:pPr>
            <w:r w:rsidRPr="00F23783">
              <w:rPr>
                <w:color w:val="0F1115"/>
                <w:sz w:val="20"/>
                <w:szCs w:val="20"/>
              </w:rPr>
              <w:t>26</w:t>
            </w:r>
          </w:p>
        </w:tc>
        <w:tc>
          <w:tcPr>
            <w:tcW w:w="1436" w:type="dxa"/>
            <w:noWrap/>
            <w:hideMark/>
          </w:tcPr>
          <w:p w14:paraId="11CDA993" w14:textId="77777777" w:rsidR="00597462" w:rsidRPr="00F23783" w:rsidRDefault="00597462" w:rsidP="00597462">
            <w:pPr>
              <w:jc w:val="center"/>
              <w:rPr>
                <w:color w:val="000000"/>
                <w:sz w:val="20"/>
                <w:szCs w:val="20"/>
              </w:rPr>
            </w:pPr>
            <w:r w:rsidRPr="00F23783">
              <w:rPr>
                <w:color w:val="000000"/>
                <w:sz w:val="20"/>
                <w:szCs w:val="20"/>
              </w:rPr>
              <w:t>7.76</w:t>
            </w:r>
          </w:p>
        </w:tc>
        <w:tc>
          <w:tcPr>
            <w:tcW w:w="977" w:type="dxa"/>
            <w:noWrap/>
            <w:hideMark/>
          </w:tcPr>
          <w:p w14:paraId="19EF329D"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08756C15"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1BC01A34"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7191E14A" w14:textId="77777777" w:rsidTr="0056011D">
        <w:trPr>
          <w:trHeight w:val="300"/>
        </w:trPr>
        <w:tc>
          <w:tcPr>
            <w:tcW w:w="488" w:type="dxa"/>
          </w:tcPr>
          <w:p w14:paraId="00132EA4" w14:textId="1986EA90" w:rsidR="00597462" w:rsidRPr="00F23783" w:rsidRDefault="00597462" w:rsidP="00597462">
            <w:pPr>
              <w:jc w:val="center"/>
              <w:rPr>
                <w:color w:val="000000"/>
                <w:sz w:val="20"/>
                <w:szCs w:val="20"/>
              </w:rPr>
            </w:pPr>
            <w:r w:rsidRPr="00F23783">
              <w:rPr>
                <w:sz w:val="20"/>
                <w:szCs w:val="20"/>
              </w:rPr>
              <w:t>45</w:t>
            </w:r>
          </w:p>
        </w:tc>
        <w:tc>
          <w:tcPr>
            <w:tcW w:w="1829" w:type="dxa"/>
            <w:noWrap/>
            <w:hideMark/>
          </w:tcPr>
          <w:p w14:paraId="7AF10AEA" w14:textId="77777777" w:rsidR="00597462" w:rsidRPr="00F23783" w:rsidRDefault="00597462" w:rsidP="0056011D">
            <w:pPr>
              <w:rPr>
                <w:color w:val="000000"/>
                <w:sz w:val="20"/>
                <w:szCs w:val="20"/>
              </w:rPr>
            </w:pPr>
            <w:r w:rsidRPr="00F23783">
              <w:rPr>
                <w:color w:val="000000"/>
                <w:sz w:val="20"/>
                <w:szCs w:val="20"/>
              </w:rPr>
              <w:t>(Al-Mahrouqi et al., 2022)</w:t>
            </w:r>
          </w:p>
        </w:tc>
        <w:tc>
          <w:tcPr>
            <w:tcW w:w="1049" w:type="dxa"/>
            <w:noWrap/>
            <w:hideMark/>
          </w:tcPr>
          <w:p w14:paraId="0C3C9BD6" w14:textId="77777777" w:rsidR="00597462" w:rsidRPr="00F23783" w:rsidRDefault="00597462" w:rsidP="00597462">
            <w:pPr>
              <w:jc w:val="center"/>
              <w:rPr>
                <w:color w:val="000000"/>
                <w:sz w:val="20"/>
                <w:szCs w:val="20"/>
              </w:rPr>
            </w:pPr>
            <w:r w:rsidRPr="00F23783">
              <w:rPr>
                <w:color w:val="000000"/>
                <w:sz w:val="20"/>
                <w:szCs w:val="20"/>
              </w:rPr>
              <w:t>Oman</w:t>
            </w:r>
          </w:p>
        </w:tc>
        <w:tc>
          <w:tcPr>
            <w:tcW w:w="856" w:type="dxa"/>
            <w:noWrap/>
            <w:hideMark/>
          </w:tcPr>
          <w:p w14:paraId="0C33265B"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21531AB9"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0C34DE63"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634431C3"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4A35EFB7" w14:textId="77777777" w:rsidR="00597462" w:rsidRPr="00F23783" w:rsidRDefault="00597462" w:rsidP="00597462">
            <w:pPr>
              <w:jc w:val="center"/>
              <w:rPr>
                <w:color w:val="0F1115"/>
                <w:sz w:val="20"/>
                <w:szCs w:val="20"/>
              </w:rPr>
            </w:pPr>
            <w:r w:rsidRPr="00F23783">
              <w:rPr>
                <w:color w:val="0F1115"/>
                <w:sz w:val="20"/>
                <w:szCs w:val="20"/>
              </w:rPr>
              <w:t>193</w:t>
            </w:r>
          </w:p>
        </w:tc>
        <w:tc>
          <w:tcPr>
            <w:tcW w:w="704" w:type="dxa"/>
            <w:noWrap/>
            <w:hideMark/>
          </w:tcPr>
          <w:p w14:paraId="123A0C36" w14:textId="77777777" w:rsidR="00597462" w:rsidRPr="00F23783" w:rsidRDefault="00597462" w:rsidP="00597462">
            <w:pPr>
              <w:jc w:val="center"/>
              <w:rPr>
                <w:color w:val="0F1115"/>
                <w:sz w:val="20"/>
                <w:szCs w:val="20"/>
              </w:rPr>
            </w:pPr>
            <w:r w:rsidRPr="00F23783">
              <w:rPr>
                <w:color w:val="0F1115"/>
                <w:sz w:val="20"/>
                <w:szCs w:val="20"/>
              </w:rPr>
              <w:t>10</w:t>
            </w:r>
          </w:p>
        </w:tc>
        <w:tc>
          <w:tcPr>
            <w:tcW w:w="1436" w:type="dxa"/>
            <w:noWrap/>
            <w:hideMark/>
          </w:tcPr>
          <w:p w14:paraId="57F32717" w14:textId="77777777" w:rsidR="00597462" w:rsidRPr="00F23783" w:rsidRDefault="00597462" w:rsidP="00597462">
            <w:pPr>
              <w:jc w:val="center"/>
              <w:rPr>
                <w:color w:val="000000"/>
                <w:sz w:val="20"/>
                <w:szCs w:val="20"/>
              </w:rPr>
            </w:pPr>
            <w:r w:rsidRPr="00F23783">
              <w:rPr>
                <w:color w:val="000000"/>
                <w:sz w:val="20"/>
                <w:szCs w:val="20"/>
              </w:rPr>
              <w:t>5.18</w:t>
            </w:r>
          </w:p>
        </w:tc>
        <w:tc>
          <w:tcPr>
            <w:tcW w:w="977" w:type="dxa"/>
            <w:noWrap/>
            <w:hideMark/>
          </w:tcPr>
          <w:p w14:paraId="262F9564"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0A82F6B9" w14:textId="77777777" w:rsidR="00597462" w:rsidRPr="00F23783" w:rsidRDefault="00597462" w:rsidP="00597462">
            <w:pPr>
              <w:jc w:val="center"/>
              <w:rPr>
                <w:color w:val="000000"/>
                <w:sz w:val="20"/>
                <w:szCs w:val="20"/>
              </w:rPr>
            </w:pPr>
            <w:r w:rsidRPr="00F23783">
              <w:rPr>
                <w:color w:val="000000"/>
                <w:sz w:val="20"/>
                <w:szCs w:val="20"/>
              </w:rPr>
              <w:t>Both</w:t>
            </w:r>
          </w:p>
        </w:tc>
        <w:tc>
          <w:tcPr>
            <w:tcW w:w="708" w:type="dxa"/>
            <w:noWrap/>
            <w:hideMark/>
          </w:tcPr>
          <w:p w14:paraId="5D3FBF11"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044E1ED1" w14:textId="77777777" w:rsidTr="0056011D">
        <w:trPr>
          <w:trHeight w:val="300"/>
        </w:trPr>
        <w:tc>
          <w:tcPr>
            <w:tcW w:w="488" w:type="dxa"/>
          </w:tcPr>
          <w:p w14:paraId="047CC63A" w14:textId="67E14CB5" w:rsidR="00597462" w:rsidRPr="00F23783" w:rsidRDefault="00597462" w:rsidP="00597462">
            <w:pPr>
              <w:jc w:val="center"/>
              <w:rPr>
                <w:color w:val="000000"/>
                <w:sz w:val="20"/>
                <w:szCs w:val="20"/>
              </w:rPr>
            </w:pPr>
            <w:r w:rsidRPr="00F23783">
              <w:rPr>
                <w:sz w:val="20"/>
                <w:szCs w:val="20"/>
              </w:rPr>
              <w:t>46</w:t>
            </w:r>
          </w:p>
        </w:tc>
        <w:tc>
          <w:tcPr>
            <w:tcW w:w="1829" w:type="dxa"/>
            <w:noWrap/>
            <w:hideMark/>
          </w:tcPr>
          <w:p w14:paraId="41CD59BD" w14:textId="77777777" w:rsidR="00597462" w:rsidRPr="00F23783" w:rsidRDefault="00597462" w:rsidP="0056011D">
            <w:pPr>
              <w:rPr>
                <w:color w:val="000000"/>
                <w:sz w:val="20"/>
                <w:szCs w:val="20"/>
              </w:rPr>
            </w:pPr>
            <w:r w:rsidRPr="00F23783">
              <w:rPr>
                <w:color w:val="000000"/>
                <w:sz w:val="20"/>
                <w:szCs w:val="20"/>
              </w:rPr>
              <w:t>(Ibrahim et al., 2022)</w:t>
            </w:r>
          </w:p>
        </w:tc>
        <w:tc>
          <w:tcPr>
            <w:tcW w:w="1049" w:type="dxa"/>
            <w:noWrap/>
            <w:hideMark/>
          </w:tcPr>
          <w:p w14:paraId="7DF88A1D" w14:textId="77777777" w:rsidR="00597462" w:rsidRPr="00F23783" w:rsidRDefault="00597462" w:rsidP="00597462">
            <w:pPr>
              <w:jc w:val="center"/>
              <w:rPr>
                <w:color w:val="000000"/>
                <w:sz w:val="20"/>
                <w:szCs w:val="20"/>
              </w:rPr>
            </w:pPr>
            <w:r w:rsidRPr="00F23783">
              <w:rPr>
                <w:color w:val="000000"/>
                <w:sz w:val="20"/>
                <w:szCs w:val="20"/>
              </w:rPr>
              <w:t>Egypt</w:t>
            </w:r>
          </w:p>
        </w:tc>
        <w:tc>
          <w:tcPr>
            <w:tcW w:w="856" w:type="dxa"/>
            <w:noWrap/>
            <w:hideMark/>
          </w:tcPr>
          <w:p w14:paraId="42D76E4D"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5DAF4BE0"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28FEAA4A" w14:textId="77777777" w:rsidR="00597462" w:rsidRPr="00F23783" w:rsidRDefault="00597462" w:rsidP="00597462">
            <w:pPr>
              <w:jc w:val="center"/>
              <w:rPr>
                <w:color w:val="0F1115"/>
                <w:sz w:val="20"/>
                <w:szCs w:val="20"/>
              </w:rPr>
            </w:pPr>
            <w:r w:rsidRPr="00F23783">
              <w:rPr>
                <w:color w:val="0F1115"/>
                <w:sz w:val="20"/>
                <w:szCs w:val="20"/>
              </w:rPr>
              <w:t>20-56</w:t>
            </w:r>
          </w:p>
        </w:tc>
        <w:tc>
          <w:tcPr>
            <w:tcW w:w="1257" w:type="dxa"/>
            <w:noWrap/>
            <w:hideMark/>
          </w:tcPr>
          <w:p w14:paraId="4CD7B186"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09C236F4" w14:textId="77777777" w:rsidR="00597462" w:rsidRPr="00F23783" w:rsidRDefault="00597462" w:rsidP="00597462">
            <w:pPr>
              <w:jc w:val="center"/>
              <w:rPr>
                <w:color w:val="0F1115"/>
                <w:sz w:val="20"/>
                <w:szCs w:val="20"/>
              </w:rPr>
            </w:pPr>
            <w:r w:rsidRPr="00F23783">
              <w:rPr>
                <w:color w:val="0F1115"/>
                <w:sz w:val="20"/>
                <w:szCs w:val="20"/>
              </w:rPr>
              <w:t>83</w:t>
            </w:r>
          </w:p>
        </w:tc>
        <w:tc>
          <w:tcPr>
            <w:tcW w:w="704" w:type="dxa"/>
            <w:noWrap/>
            <w:hideMark/>
          </w:tcPr>
          <w:p w14:paraId="7AC2D6E0" w14:textId="77777777" w:rsidR="00597462" w:rsidRPr="00F23783" w:rsidRDefault="00597462" w:rsidP="00597462">
            <w:pPr>
              <w:jc w:val="center"/>
              <w:rPr>
                <w:color w:val="0F1115"/>
                <w:sz w:val="20"/>
                <w:szCs w:val="20"/>
              </w:rPr>
            </w:pPr>
            <w:r w:rsidRPr="00F23783">
              <w:rPr>
                <w:color w:val="0F1115"/>
                <w:sz w:val="20"/>
                <w:szCs w:val="20"/>
              </w:rPr>
              <w:t>62</w:t>
            </w:r>
          </w:p>
        </w:tc>
        <w:tc>
          <w:tcPr>
            <w:tcW w:w="1436" w:type="dxa"/>
            <w:noWrap/>
            <w:hideMark/>
          </w:tcPr>
          <w:p w14:paraId="1FBA3DF9" w14:textId="77777777" w:rsidR="00597462" w:rsidRPr="00F23783" w:rsidRDefault="00597462" w:rsidP="00597462">
            <w:pPr>
              <w:jc w:val="center"/>
              <w:rPr>
                <w:color w:val="000000"/>
                <w:sz w:val="20"/>
                <w:szCs w:val="20"/>
              </w:rPr>
            </w:pPr>
            <w:r w:rsidRPr="00F23783">
              <w:rPr>
                <w:color w:val="000000"/>
                <w:sz w:val="20"/>
                <w:szCs w:val="20"/>
              </w:rPr>
              <w:t>74.70</w:t>
            </w:r>
          </w:p>
        </w:tc>
        <w:tc>
          <w:tcPr>
            <w:tcW w:w="977" w:type="dxa"/>
            <w:noWrap/>
            <w:hideMark/>
          </w:tcPr>
          <w:p w14:paraId="46E830D4"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54A617C5"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02EAC9D8"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25D101E2" w14:textId="77777777" w:rsidTr="0056011D">
        <w:trPr>
          <w:trHeight w:val="300"/>
        </w:trPr>
        <w:tc>
          <w:tcPr>
            <w:tcW w:w="488" w:type="dxa"/>
          </w:tcPr>
          <w:p w14:paraId="4400E602" w14:textId="4948B703" w:rsidR="00597462" w:rsidRPr="00F23783" w:rsidRDefault="00597462" w:rsidP="00597462">
            <w:pPr>
              <w:jc w:val="center"/>
              <w:rPr>
                <w:color w:val="000000"/>
                <w:sz w:val="20"/>
                <w:szCs w:val="20"/>
              </w:rPr>
            </w:pPr>
            <w:r w:rsidRPr="00F23783">
              <w:rPr>
                <w:sz w:val="20"/>
                <w:szCs w:val="20"/>
              </w:rPr>
              <w:t>47</w:t>
            </w:r>
          </w:p>
        </w:tc>
        <w:tc>
          <w:tcPr>
            <w:tcW w:w="1829" w:type="dxa"/>
            <w:noWrap/>
            <w:hideMark/>
          </w:tcPr>
          <w:p w14:paraId="7184C064" w14:textId="77777777" w:rsidR="00597462" w:rsidRPr="00F23783" w:rsidRDefault="00597462" w:rsidP="0056011D">
            <w:pPr>
              <w:rPr>
                <w:color w:val="000000"/>
                <w:sz w:val="20"/>
                <w:szCs w:val="20"/>
              </w:rPr>
            </w:pPr>
            <w:r w:rsidRPr="00F23783">
              <w:rPr>
                <w:color w:val="000000"/>
                <w:sz w:val="20"/>
                <w:szCs w:val="20"/>
              </w:rPr>
              <w:t>(Nazari et al., 2022)</w:t>
            </w:r>
          </w:p>
        </w:tc>
        <w:tc>
          <w:tcPr>
            <w:tcW w:w="1049" w:type="dxa"/>
            <w:noWrap/>
            <w:hideMark/>
          </w:tcPr>
          <w:p w14:paraId="0CD5BFE8"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7F2FD941"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69AE98BC"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6A264387" w14:textId="77777777" w:rsidR="00597462" w:rsidRPr="00F23783" w:rsidRDefault="00597462" w:rsidP="00597462">
            <w:pPr>
              <w:jc w:val="center"/>
              <w:rPr>
                <w:color w:val="0F1115"/>
                <w:sz w:val="20"/>
                <w:szCs w:val="20"/>
              </w:rPr>
            </w:pPr>
            <w:r w:rsidRPr="00F23783">
              <w:rPr>
                <w:color w:val="0F1115"/>
                <w:sz w:val="20"/>
                <w:szCs w:val="20"/>
              </w:rPr>
              <w:t>6-18</w:t>
            </w:r>
          </w:p>
        </w:tc>
        <w:tc>
          <w:tcPr>
            <w:tcW w:w="1257" w:type="dxa"/>
            <w:noWrap/>
            <w:hideMark/>
          </w:tcPr>
          <w:p w14:paraId="58F98D13"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78A5F57B" w14:textId="77777777" w:rsidR="00597462" w:rsidRPr="00F23783" w:rsidRDefault="00597462" w:rsidP="00597462">
            <w:pPr>
              <w:jc w:val="center"/>
              <w:rPr>
                <w:color w:val="0F1115"/>
                <w:sz w:val="20"/>
                <w:szCs w:val="20"/>
              </w:rPr>
            </w:pPr>
            <w:r w:rsidRPr="00F23783">
              <w:rPr>
                <w:color w:val="0F1115"/>
                <w:sz w:val="20"/>
                <w:szCs w:val="20"/>
              </w:rPr>
              <w:t>1001</w:t>
            </w:r>
          </w:p>
        </w:tc>
        <w:tc>
          <w:tcPr>
            <w:tcW w:w="704" w:type="dxa"/>
            <w:noWrap/>
            <w:hideMark/>
          </w:tcPr>
          <w:p w14:paraId="11C758E3" w14:textId="77777777" w:rsidR="00597462" w:rsidRPr="00F23783" w:rsidRDefault="00597462" w:rsidP="00597462">
            <w:pPr>
              <w:jc w:val="center"/>
              <w:rPr>
                <w:color w:val="0F1115"/>
                <w:sz w:val="20"/>
                <w:szCs w:val="20"/>
              </w:rPr>
            </w:pPr>
            <w:r w:rsidRPr="00F23783">
              <w:rPr>
                <w:color w:val="0F1115"/>
                <w:sz w:val="20"/>
                <w:szCs w:val="20"/>
              </w:rPr>
              <w:t>50</w:t>
            </w:r>
          </w:p>
        </w:tc>
        <w:tc>
          <w:tcPr>
            <w:tcW w:w="1436" w:type="dxa"/>
            <w:noWrap/>
            <w:hideMark/>
          </w:tcPr>
          <w:p w14:paraId="27A9B0D7" w14:textId="77777777" w:rsidR="00597462" w:rsidRPr="00F23783" w:rsidRDefault="00597462" w:rsidP="00597462">
            <w:pPr>
              <w:jc w:val="center"/>
              <w:rPr>
                <w:color w:val="000000"/>
                <w:sz w:val="20"/>
                <w:szCs w:val="20"/>
              </w:rPr>
            </w:pPr>
            <w:r w:rsidRPr="00F23783">
              <w:rPr>
                <w:color w:val="000000"/>
                <w:sz w:val="20"/>
                <w:szCs w:val="20"/>
              </w:rPr>
              <w:t>5.00</w:t>
            </w:r>
          </w:p>
        </w:tc>
        <w:tc>
          <w:tcPr>
            <w:tcW w:w="977" w:type="dxa"/>
            <w:noWrap/>
            <w:hideMark/>
          </w:tcPr>
          <w:p w14:paraId="33F200AC"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661094C8"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2528B5BE"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45A600A2" w14:textId="77777777" w:rsidTr="0056011D">
        <w:trPr>
          <w:trHeight w:val="300"/>
        </w:trPr>
        <w:tc>
          <w:tcPr>
            <w:tcW w:w="488" w:type="dxa"/>
          </w:tcPr>
          <w:p w14:paraId="5E41F5FE" w14:textId="05A1C037" w:rsidR="00597462" w:rsidRPr="00F23783" w:rsidRDefault="00597462" w:rsidP="00597462">
            <w:pPr>
              <w:jc w:val="center"/>
              <w:rPr>
                <w:color w:val="000000"/>
                <w:sz w:val="20"/>
                <w:szCs w:val="20"/>
              </w:rPr>
            </w:pPr>
            <w:r w:rsidRPr="00F23783">
              <w:rPr>
                <w:sz w:val="20"/>
                <w:szCs w:val="20"/>
              </w:rPr>
              <w:t>48</w:t>
            </w:r>
          </w:p>
        </w:tc>
        <w:tc>
          <w:tcPr>
            <w:tcW w:w="1829" w:type="dxa"/>
            <w:noWrap/>
            <w:hideMark/>
          </w:tcPr>
          <w:p w14:paraId="238708A3" w14:textId="77777777" w:rsidR="00597462" w:rsidRPr="00F23783" w:rsidRDefault="00597462" w:rsidP="0056011D">
            <w:pPr>
              <w:rPr>
                <w:color w:val="000000"/>
                <w:sz w:val="20"/>
                <w:szCs w:val="20"/>
              </w:rPr>
            </w:pPr>
            <w:r w:rsidRPr="00F23783">
              <w:rPr>
                <w:color w:val="000000"/>
                <w:sz w:val="20"/>
                <w:szCs w:val="20"/>
              </w:rPr>
              <w:t>(Aiswat et al., 2023)</w:t>
            </w:r>
          </w:p>
        </w:tc>
        <w:tc>
          <w:tcPr>
            <w:tcW w:w="1049" w:type="dxa"/>
            <w:noWrap/>
            <w:hideMark/>
          </w:tcPr>
          <w:p w14:paraId="0E631642"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0A598891"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27D8EB0F"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7BE63C2" w14:textId="77777777" w:rsidR="00597462" w:rsidRPr="00F23783" w:rsidRDefault="00597462" w:rsidP="00597462">
            <w:pPr>
              <w:jc w:val="center"/>
              <w:rPr>
                <w:color w:val="0F1115"/>
                <w:sz w:val="20"/>
                <w:szCs w:val="20"/>
              </w:rPr>
            </w:pPr>
            <w:r w:rsidRPr="00F23783">
              <w:rPr>
                <w:color w:val="0F1115"/>
                <w:sz w:val="20"/>
                <w:szCs w:val="20"/>
              </w:rPr>
              <w:t>&gt;18</w:t>
            </w:r>
          </w:p>
        </w:tc>
        <w:tc>
          <w:tcPr>
            <w:tcW w:w="1257" w:type="dxa"/>
            <w:noWrap/>
            <w:hideMark/>
          </w:tcPr>
          <w:p w14:paraId="6E05E3FD"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73084AEE" w14:textId="77777777" w:rsidR="00597462" w:rsidRPr="00F23783" w:rsidRDefault="00597462" w:rsidP="00597462">
            <w:pPr>
              <w:jc w:val="center"/>
              <w:rPr>
                <w:color w:val="0F1115"/>
                <w:sz w:val="20"/>
                <w:szCs w:val="20"/>
              </w:rPr>
            </w:pPr>
            <w:r w:rsidRPr="00F23783">
              <w:rPr>
                <w:color w:val="0F1115"/>
                <w:sz w:val="20"/>
                <w:szCs w:val="20"/>
              </w:rPr>
              <w:t>192</w:t>
            </w:r>
          </w:p>
        </w:tc>
        <w:tc>
          <w:tcPr>
            <w:tcW w:w="704" w:type="dxa"/>
            <w:noWrap/>
            <w:hideMark/>
          </w:tcPr>
          <w:p w14:paraId="202F8D91" w14:textId="77777777" w:rsidR="00597462" w:rsidRPr="00F23783" w:rsidRDefault="00597462" w:rsidP="00597462">
            <w:pPr>
              <w:jc w:val="center"/>
              <w:rPr>
                <w:color w:val="0F1115"/>
                <w:sz w:val="20"/>
                <w:szCs w:val="20"/>
              </w:rPr>
            </w:pPr>
            <w:r w:rsidRPr="00F23783">
              <w:rPr>
                <w:color w:val="0F1115"/>
                <w:sz w:val="20"/>
                <w:szCs w:val="20"/>
              </w:rPr>
              <w:t>82</w:t>
            </w:r>
          </w:p>
        </w:tc>
        <w:tc>
          <w:tcPr>
            <w:tcW w:w="1436" w:type="dxa"/>
            <w:noWrap/>
            <w:hideMark/>
          </w:tcPr>
          <w:p w14:paraId="5B56A5F4" w14:textId="77777777" w:rsidR="00597462" w:rsidRPr="00F23783" w:rsidRDefault="00597462" w:rsidP="00597462">
            <w:pPr>
              <w:jc w:val="center"/>
              <w:rPr>
                <w:color w:val="000000"/>
                <w:sz w:val="20"/>
                <w:szCs w:val="20"/>
              </w:rPr>
            </w:pPr>
            <w:r w:rsidRPr="00F23783">
              <w:rPr>
                <w:color w:val="000000"/>
                <w:sz w:val="20"/>
                <w:szCs w:val="20"/>
              </w:rPr>
              <w:t>42.71</w:t>
            </w:r>
          </w:p>
        </w:tc>
        <w:tc>
          <w:tcPr>
            <w:tcW w:w="977" w:type="dxa"/>
            <w:noWrap/>
            <w:hideMark/>
          </w:tcPr>
          <w:p w14:paraId="262956E9"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1AF7F73F"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35D4F41E"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24D0313F" w14:textId="77777777" w:rsidTr="0056011D">
        <w:trPr>
          <w:trHeight w:val="300"/>
        </w:trPr>
        <w:tc>
          <w:tcPr>
            <w:tcW w:w="488" w:type="dxa"/>
          </w:tcPr>
          <w:p w14:paraId="0C73299C" w14:textId="2957B474" w:rsidR="00597462" w:rsidRPr="00F23783" w:rsidRDefault="00597462" w:rsidP="00597462">
            <w:pPr>
              <w:jc w:val="center"/>
              <w:rPr>
                <w:color w:val="000000"/>
                <w:sz w:val="20"/>
                <w:szCs w:val="20"/>
              </w:rPr>
            </w:pPr>
            <w:r w:rsidRPr="00F23783">
              <w:rPr>
                <w:sz w:val="20"/>
                <w:szCs w:val="20"/>
              </w:rPr>
              <w:t>49</w:t>
            </w:r>
          </w:p>
        </w:tc>
        <w:tc>
          <w:tcPr>
            <w:tcW w:w="1829" w:type="dxa"/>
            <w:noWrap/>
            <w:hideMark/>
          </w:tcPr>
          <w:p w14:paraId="39100895" w14:textId="77777777" w:rsidR="00597462" w:rsidRPr="00F23783" w:rsidRDefault="00597462" w:rsidP="0056011D">
            <w:pPr>
              <w:rPr>
                <w:color w:val="000000"/>
                <w:sz w:val="20"/>
                <w:szCs w:val="20"/>
              </w:rPr>
            </w:pPr>
            <w:r w:rsidRPr="00F23783">
              <w:rPr>
                <w:color w:val="000000"/>
                <w:sz w:val="20"/>
                <w:szCs w:val="20"/>
              </w:rPr>
              <w:t>(Altwaijri et al., 2023)</w:t>
            </w:r>
          </w:p>
        </w:tc>
        <w:tc>
          <w:tcPr>
            <w:tcW w:w="1049" w:type="dxa"/>
            <w:noWrap/>
            <w:hideMark/>
          </w:tcPr>
          <w:p w14:paraId="37261DD6"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4C536F30"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37DD531D"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0CA4EBC" w14:textId="77777777" w:rsidR="00597462" w:rsidRPr="00F23783" w:rsidRDefault="00597462" w:rsidP="00597462">
            <w:pPr>
              <w:jc w:val="center"/>
              <w:rPr>
                <w:color w:val="0F1115"/>
                <w:sz w:val="20"/>
                <w:szCs w:val="20"/>
              </w:rPr>
            </w:pPr>
            <w:r w:rsidRPr="00F23783">
              <w:rPr>
                <w:color w:val="0F1115"/>
                <w:sz w:val="20"/>
                <w:szCs w:val="20"/>
              </w:rPr>
              <w:t>15-65</w:t>
            </w:r>
          </w:p>
        </w:tc>
        <w:tc>
          <w:tcPr>
            <w:tcW w:w="1257" w:type="dxa"/>
            <w:noWrap/>
            <w:hideMark/>
          </w:tcPr>
          <w:p w14:paraId="2C3B5BEA"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7C41DCC5" w14:textId="77777777" w:rsidR="00597462" w:rsidRPr="00F23783" w:rsidRDefault="00597462" w:rsidP="00597462">
            <w:pPr>
              <w:jc w:val="center"/>
              <w:rPr>
                <w:color w:val="0F1115"/>
                <w:sz w:val="20"/>
                <w:szCs w:val="20"/>
              </w:rPr>
            </w:pPr>
            <w:r w:rsidRPr="00F23783">
              <w:rPr>
                <w:color w:val="0F1115"/>
                <w:sz w:val="20"/>
                <w:szCs w:val="20"/>
              </w:rPr>
              <w:t>4,001</w:t>
            </w:r>
          </w:p>
        </w:tc>
        <w:tc>
          <w:tcPr>
            <w:tcW w:w="704" w:type="dxa"/>
            <w:noWrap/>
            <w:hideMark/>
          </w:tcPr>
          <w:p w14:paraId="05BF7DB0" w14:textId="77777777" w:rsidR="00597462" w:rsidRPr="00F23783" w:rsidRDefault="00597462" w:rsidP="00597462">
            <w:pPr>
              <w:jc w:val="center"/>
              <w:rPr>
                <w:color w:val="0F1115"/>
                <w:sz w:val="20"/>
                <w:szCs w:val="20"/>
              </w:rPr>
            </w:pPr>
            <w:r w:rsidRPr="00F23783">
              <w:rPr>
                <w:color w:val="0F1115"/>
                <w:sz w:val="20"/>
                <w:szCs w:val="20"/>
              </w:rPr>
              <w:t>77</w:t>
            </w:r>
          </w:p>
        </w:tc>
        <w:tc>
          <w:tcPr>
            <w:tcW w:w="1436" w:type="dxa"/>
            <w:noWrap/>
            <w:hideMark/>
          </w:tcPr>
          <w:p w14:paraId="1E456FD4" w14:textId="77777777" w:rsidR="00597462" w:rsidRPr="00F23783" w:rsidRDefault="00597462" w:rsidP="00597462">
            <w:pPr>
              <w:jc w:val="center"/>
              <w:rPr>
                <w:color w:val="000000"/>
                <w:sz w:val="20"/>
                <w:szCs w:val="20"/>
              </w:rPr>
            </w:pPr>
            <w:r w:rsidRPr="00F23783">
              <w:rPr>
                <w:color w:val="000000"/>
                <w:sz w:val="20"/>
                <w:szCs w:val="20"/>
              </w:rPr>
              <w:t>1.92</w:t>
            </w:r>
          </w:p>
        </w:tc>
        <w:tc>
          <w:tcPr>
            <w:tcW w:w="977" w:type="dxa"/>
            <w:noWrap/>
            <w:hideMark/>
          </w:tcPr>
          <w:p w14:paraId="68DFD5E7"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6E1E0077"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1004D79C"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4A48E758" w14:textId="77777777" w:rsidTr="0056011D">
        <w:trPr>
          <w:trHeight w:val="300"/>
        </w:trPr>
        <w:tc>
          <w:tcPr>
            <w:tcW w:w="488" w:type="dxa"/>
          </w:tcPr>
          <w:p w14:paraId="61FE12DB" w14:textId="24B2A201" w:rsidR="00597462" w:rsidRPr="00F23783" w:rsidRDefault="00597462" w:rsidP="00597462">
            <w:pPr>
              <w:jc w:val="center"/>
              <w:rPr>
                <w:color w:val="000000"/>
                <w:sz w:val="20"/>
                <w:szCs w:val="20"/>
              </w:rPr>
            </w:pPr>
            <w:r w:rsidRPr="00F23783">
              <w:rPr>
                <w:sz w:val="20"/>
                <w:szCs w:val="20"/>
              </w:rPr>
              <w:t>50</w:t>
            </w:r>
          </w:p>
        </w:tc>
        <w:tc>
          <w:tcPr>
            <w:tcW w:w="1829" w:type="dxa"/>
            <w:noWrap/>
            <w:hideMark/>
          </w:tcPr>
          <w:p w14:paraId="6B2634A5" w14:textId="77777777" w:rsidR="00597462" w:rsidRPr="00F23783" w:rsidRDefault="00597462" w:rsidP="0056011D">
            <w:pPr>
              <w:rPr>
                <w:color w:val="000000"/>
                <w:sz w:val="20"/>
                <w:szCs w:val="20"/>
              </w:rPr>
            </w:pPr>
            <w:r w:rsidRPr="00F23783">
              <w:rPr>
                <w:color w:val="000000"/>
                <w:sz w:val="20"/>
                <w:szCs w:val="20"/>
              </w:rPr>
              <w:t>(Oladikalarijani et al., 2023)</w:t>
            </w:r>
          </w:p>
        </w:tc>
        <w:tc>
          <w:tcPr>
            <w:tcW w:w="1049" w:type="dxa"/>
            <w:noWrap/>
            <w:hideMark/>
          </w:tcPr>
          <w:p w14:paraId="33BE9D05"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329AA50E"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71BAD490"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27798748" w14:textId="77777777" w:rsidR="00597462" w:rsidRPr="00F23783" w:rsidRDefault="00597462" w:rsidP="00597462">
            <w:pPr>
              <w:jc w:val="center"/>
              <w:rPr>
                <w:color w:val="0F1115"/>
                <w:sz w:val="20"/>
                <w:szCs w:val="20"/>
              </w:rPr>
            </w:pPr>
            <w:r w:rsidRPr="00F23783">
              <w:rPr>
                <w:color w:val="0F1115"/>
                <w:sz w:val="20"/>
                <w:szCs w:val="20"/>
              </w:rPr>
              <w:t>18-64</w:t>
            </w:r>
          </w:p>
        </w:tc>
        <w:tc>
          <w:tcPr>
            <w:tcW w:w="1257" w:type="dxa"/>
            <w:noWrap/>
            <w:hideMark/>
          </w:tcPr>
          <w:p w14:paraId="7C47AF71"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65227D88" w14:textId="77777777" w:rsidR="00597462" w:rsidRPr="00F23783" w:rsidRDefault="00597462" w:rsidP="00597462">
            <w:pPr>
              <w:jc w:val="center"/>
              <w:rPr>
                <w:color w:val="0F1115"/>
                <w:sz w:val="20"/>
                <w:szCs w:val="20"/>
              </w:rPr>
            </w:pPr>
            <w:r w:rsidRPr="00F23783">
              <w:rPr>
                <w:color w:val="0F1115"/>
                <w:sz w:val="20"/>
                <w:szCs w:val="20"/>
              </w:rPr>
              <w:t>320</w:t>
            </w:r>
          </w:p>
        </w:tc>
        <w:tc>
          <w:tcPr>
            <w:tcW w:w="704" w:type="dxa"/>
            <w:noWrap/>
            <w:hideMark/>
          </w:tcPr>
          <w:p w14:paraId="7736B16E" w14:textId="77777777" w:rsidR="00597462" w:rsidRPr="00F23783" w:rsidRDefault="00597462" w:rsidP="00597462">
            <w:pPr>
              <w:jc w:val="center"/>
              <w:rPr>
                <w:color w:val="0F1115"/>
                <w:sz w:val="20"/>
                <w:szCs w:val="20"/>
              </w:rPr>
            </w:pPr>
            <w:r w:rsidRPr="00F23783">
              <w:rPr>
                <w:color w:val="0F1115"/>
                <w:sz w:val="20"/>
                <w:szCs w:val="20"/>
              </w:rPr>
              <w:t>103</w:t>
            </w:r>
          </w:p>
        </w:tc>
        <w:tc>
          <w:tcPr>
            <w:tcW w:w="1436" w:type="dxa"/>
            <w:noWrap/>
            <w:hideMark/>
          </w:tcPr>
          <w:p w14:paraId="0841BFCD" w14:textId="77777777" w:rsidR="00597462" w:rsidRPr="00F23783" w:rsidRDefault="00597462" w:rsidP="00597462">
            <w:pPr>
              <w:jc w:val="center"/>
              <w:rPr>
                <w:color w:val="000000"/>
                <w:sz w:val="20"/>
                <w:szCs w:val="20"/>
              </w:rPr>
            </w:pPr>
            <w:r w:rsidRPr="00F23783">
              <w:rPr>
                <w:color w:val="000000"/>
                <w:sz w:val="20"/>
                <w:szCs w:val="20"/>
              </w:rPr>
              <w:t>32.19</w:t>
            </w:r>
          </w:p>
        </w:tc>
        <w:tc>
          <w:tcPr>
            <w:tcW w:w="977" w:type="dxa"/>
            <w:noWrap/>
            <w:hideMark/>
          </w:tcPr>
          <w:p w14:paraId="5D67D23E"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72F98C42"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6A86A3DB"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491637A9" w14:textId="77777777" w:rsidTr="0056011D">
        <w:trPr>
          <w:trHeight w:val="300"/>
        </w:trPr>
        <w:tc>
          <w:tcPr>
            <w:tcW w:w="488" w:type="dxa"/>
          </w:tcPr>
          <w:p w14:paraId="69DFEC30" w14:textId="73FDCE5C" w:rsidR="00597462" w:rsidRPr="00F23783" w:rsidRDefault="00597462" w:rsidP="00597462">
            <w:pPr>
              <w:jc w:val="center"/>
              <w:rPr>
                <w:color w:val="000000"/>
                <w:sz w:val="20"/>
                <w:szCs w:val="20"/>
              </w:rPr>
            </w:pPr>
            <w:r w:rsidRPr="00F23783">
              <w:rPr>
                <w:sz w:val="20"/>
                <w:szCs w:val="20"/>
              </w:rPr>
              <w:t>51</w:t>
            </w:r>
          </w:p>
        </w:tc>
        <w:tc>
          <w:tcPr>
            <w:tcW w:w="1829" w:type="dxa"/>
            <w:noWrap/>
            <w:hideMark/>
          </w:tcPr>
          <w:p w14:paraId="4E74E9BE" w14:textId="77777777" w:rsidR="00597462" w:rsidRPr="00F23783" w:rsidRDefault="00597462" w:rsidP="0056011D">
            <w:pPr>
              <w:rPr>
                <w:color w:val="000000"/>
                <w:sz w:val="20"/>
                <w:szCs w:val="20"/>
              </w:rPr>
            </w:pPr>
            <w:r w:rsidRPr="00F23783">
              <w:rPr>
                <w:color w:val="000000"/>
                <w:sz w:val="20"/>
                <w:szCs w:val="20"/>
              </w:rPr>
              <w:t>(Alabdulkareem et al., 2024)</w:t>
            </w:r>
          </w:p>
        </w:tc>
        <w:tc>
          <w:tcPr>
            <w:tcW w:w="1049" w:type="dxa"/>
            <w:noWrap/>
            <w:hideMark/>
          </w:tcPr>
          <w:p w14:paraId="763804F9"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5E23B453"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1AC9B556"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73E6E45" w14:textId="77777777" w:rsidR="00597462" w:rsidRPr="00F23783" w:rsidRDefault="00597462" w:rsidP="00597462">
            <w:pPr>
              <w:jc w:val="center"/>
              <w:rPr>
                <w:color w:val="0F1115"/>
                <w:sz w:val="20"/>
                <w:szCs w:val="20"/>
              </w:rPr>
            </w:pPr>
            <w:r w:rsidRPr="00F23783">
              <w:rPr>
                <w:color w:val="0F1115"/>
                <w:sz w:val="20"/>
                <w:szCs w:val="20"/>
              </w:rPr>
              <w:t>19-59</w:t>
            </w:r>
          </w:p>
        </w:tc>
        <w:tc>
          <w:tcPr>
            <w:tcW w:w="1257" w:type="dxa"/>
            <w:noWrap/>
            <w:hideMark/>
          </w:tcPr>
          <w:p w14:paraId="41193897"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7F9CC56E" w14:textId="77777777" w:rsidR="00597462" w:rsidRPr="00F23783" w:rsidRDefault="00597462" w:rsidP="00597462">
            <w:pPr>
              <w:jc w:val="center"/>
              <w:rPr>
                <w:color w:val="0F1115"/>
                <w:sz w:val="20"/>
                <w:szCs w:val="20"/>
              </w:rPr>
            </w:pPr>
            <w:r w:rsidRPr="00F23783">
              <w:rPr>
                <w:color w:val="0F1115"/>
                <w:sz w:val="20"/>
                <w:szCs w:val="20"/>
              </w:rPr>
              <w:t>168</w:t>
            </w:r>
          </w:p>
        </w:tc>
        <w:tc>
          <w:tcPr>
            <w:tcW w:w="704" w:type="dxa"/>
            <w:noWrap/>
            <w:hideMark/>
          </w:tcPr>
          <w:p w14:paraId="3C4EFF3A" w14:textId="77777777" w:rsidR="00597462" w:rsidRPr="00F23783" w:rsidRDefault="00597462" w:rsidP="00597462">
            <w:pPr>
              <w:jc w:val="center"/>
              <w:rPr>
                <w:color w:val="0F1115"/>
                <w:sz w:val="20"/>
                <w:szCs w:val="20"/>
              </w:rPr>
            </w:pPr>
            <w:r w:rsidRPr="00F23783">
              <w:rPr>
                <w:color w:val="0F1115"/>
                <w:sz w:val="20"/>
                <w:szCs w:val="20"/>
              </w:rPr>
              <w:t>117</w:t>
            </w:r>
          </w:p>
        </w:tc>
        <w:tc>
          <w:tcPr>
            <w:tcW w:w="1436" w:type="dxa"/>
            <w:noWrap/>
            <w:hideMark/>
          </w:tcPr>
          <w:p w14:paraId="3DA22E0F" w14:textId="77777777" w:rsidR="00597462" w:rsidRPr="00F23783" w:rsidRDefault="00597462" w:rsidP="00597462">
            <w:pPr>
              <w:jc w:val="center"/>
              <w:rPr>
                <w:color w:val="000000"/>
                <w:sz w:val="20"/>
                <w:szCs w:val="20"/>
              </w:rPr>
            </w:pPr>
            <w:r w:rsidRPr="00F23783">
              <w:rPr>
                <w:color w:val="000000"/>
                <w:sz w:val="20"/>
                <w:szCs w:val="20"/>
              </w:rPr>
              <w:t>69.64</w:t>
            </w:r>
          </w:p>
        </w:tc>
        <w:tc>
          <w:tcPr>
            <w:tcW w:w="977" w:type="dxa"/>
            <w:noWrap/>
            <w:hideMark/>
          </w:tcPr>
          <w:p w14:paraId="11CDD510"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20737199"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07D9C98F"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7019DE0D" w14:textId="77777777" w:rsidTr="0056011D">
        <w:trPr>
          <w:trHeight w:val="300"/>
        </w:trPr>
        <w:tc>
          <w:tcPr>
            <w:tcW w:w="488" w:type="dxa"/>
          </w:tcPr>
          <w:p w14:paraId="4E5F5214" w14:textId="6AE2A2FE" w:rsidR="00597462" w:rsidRPr="00F23783" w:rsidRDefault="00597462" w:rsidP="00597462">
            <w:pPr>
              <w:jc w:val="center"/>
              <w:rPr>
                <w:color w:val="000000"/>
                <w:sz w:val="20"/>
                <w:szCs w:val="20"/>
              </w:rPr>
            </w:pPr>
            <w:r w:rsidRPr="00F23783">
              <w:rPr>
                <w:sz w:val="20"/>
                <w:szCs w:val="20"/>
              </w:rPr>
              <w:lastRenderedPageBreak/>
              <w:t>52</w:t>
            </w:r>
          </w:p>
        </w:tc>
        <w:tc>
          <w:tcPr>
            <w:tcW w:w="1829" w:type="dxa"/>
            <w:noWrap/>
            <w:hideMark/>
          </w:tcPr>
          <w:p w14:paraId="39DCABCC" w14:textId="77777777" w:rsidR="00597462" w:rsidRPr="00F23783" w:rsidRDefault="00597462" w:rsidP="0056011D">
            <w:pPr>
              <w:rPr>
                <w:color w:val="000000"/>
                <w:sz w:val="20"/>
                <w:szCs w:val="20"/>
              </w:rPr>
            </w:pPr>
            <w:r w:rsidRPr="00F23783">
              <w:rPr>
                <w:color w:val="000000"/>
                <w:sz w:val="20"/>
                <w:szCs w:val="20"/>
              </w:rPr>
              <w:t>(Awad et al., 2024)</w:t>
            </w:r>
          </w:p>
        </w:tc>
        <w:tc>
          <w:tcPr>
            <w:tcW w:w="1049" w:type="dxa"/>
            <w:noWrap/>
            <w:hideMark/>
          </w:tcPr>
          <w:p w14:paraId="61B7857A" w14:textId="77777777" w:rsidR="00597462" w:rsidRPr="00F23783" w:rsidRDefault="00597462" w:rsidP="00597462">
            <w:pPr>
              <w:jc w:val="center"/>
              <w:rPr>
                <w:color w:val="000000"/>
                <w:sz w:val="20"/>
                <w:szCs w:val="20"/>
              </w:rPr>
            </w:pPr>
            <w:r w:rsidRPr="00F23783">
              <w:rPr>
                <w:color w:val="000000"/>
                <w:sz w:val="20"/>
                <w:szCs w:val="20"/>
              </w:rPr>
              <w:t>Sudan</w:t>
            </w:r>
          </w:p>
        </w:tc>
        <w:tc>
          <w:tcPr>
            <w:tcW w:w="856" w:type="dxa"/>
            <w:noWrap/>
            <w:hideMark/>
          </w:tcPr>
          <w:p w14:paraId="58888764"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08BEDAA7"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1CD6EB8C" w14:textId="77777777" w:rsidR="00597462" w:rsidRPr="00F23783" w:rsidRDefault="00597462" w:rsidP="00597462">
            <w:pPr>
              <w:jc w:val="center"/>
              <w:rPr>
                <w:color w:val="0F1115"/>
                <w:sz w:val="20"/>
                <w:szCs w:val="20"/>
              </w:rPr>
            </w:pPr>
            <w:r w:rsidRPr="00F23783">
              <w:rPr>
                <w:color w:val="0F1115"/>
                <w:sz w:val="20"/>
                <w:szCs w:val="20"/>
              </w:rPr>
              <w:t>11-18</w:t>
            </w:r>
          </w:p>
        </w:tc>
        <w:tc>
          <w:tcPr>
            <w:tcW w:w="1257" w:type="dxa"/>
            <w:noWrap/>
            <w:hideMark/>
          </w:tcPr>
          <w:p w14:paraId="7C171A25"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1D52F7CD" w14:textId="77777777" w:rsidR="00597462" w:rsidRPr="00F23783" w:rsidRDefault="00597462" w:rsidP="00597462">
            <w:pPr>
              <w:jc w:val="center"/>
              <w:rPr>
                <w:color w:val="0F1115"/>
                <w:sz w:val="20"/>
                <w:szCs w:val="20"/>
              </w:rPr>
            </w:pPr>
            <w:r w:rsidRPr="00F23783">
              <w:rPr>
                <w:color w:val="0F1115"/>
                <w:sz w:val="20"/>
                <w:szCs w:val="20"/>
              </w:rPr>
              <w:t>963</w:t>
            </w:r>
          </w:p>
        </w:tc>
        <w:tc>
          <w:tcPr>
            <w:tcW w:w="704" w:type="dxa"/>
            <w:noWrap/>
            <w:hideMark/>
          </w:tcPr>
          <w:p w14:paraId="12F93EC7" w14:textId="77777777" w:rsidR="00597462" w:rsidRPr="00F23783" w:rsidRDefault="00597462" w:rsidP="00597462">
            <w:pPr>
              <w:jc w:val="center"/>
              <w:rPr>
                <w:color w:val="0F1115"/>
                <w:sz w:val="20"/>
                <w:szCs w:val="20"/>
              </w:rPr>
            </w:pPr>
            <w:r w:rsidRPr="00F23783">
              <w:rPr>
                <w:color w:val="0F1115"/>
                <w:sz w:val="20"/>
                <w:szCs w:val="20"/>
              </w:rPr>
              <w:t>210</w:t>
            </w:r>
          </w:p>
        </w:tc>
        <w:tc>
          <w:tcPr>
            <w:tcW w:w="1436" w:type="dxa"/>
            <w:noWrap/>
            <w:hideMark/>
          </w:tcPr>
          <w:p w14:paraId="7EEA20D2" w14:textId="77777777" w:rsidR="00597462" w:rsidRPr="00F23783" w:rsidRDefault="00597462" w:rsidP="00597462">
            <w:pPr>
              <w:jc w:val="center"/>
              <w:rPr>
                <w:color w:val="000000"/>
                <w:sz w:val="20"/>
                <w:szCs w:val="20"/>
              </w:rPr>
            </w:pPr>
            <w:r w:rsidRPr="00F23783">
              <w:rPr>
                <w:color w:val="000000"/>
                <w:sz w:val="20"/>
                <w:szCs w:val="20"/>
              </w:rPr>
              <w:t>21.81</w:t>
            </w:r>
          </w:p>
        </w:tc>
        <w:tc>
          <w:tcPr>
            <w:tcW w:w="977" w:type="dxa"/>
            <w:noWrap/>
            <w:hideMark/>
          </w:tcPr>
          <w:p w14:paraId="76FA11E5"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728D76E6"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3817475F"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075B0935" w14:textId="77777777" w:rsidTr="0056011D">
        <w:trPr>
          <w:trHeight w:val="300"/>
        </w:trPr>
        <w:tc>
          <w:tcPr>
            <w:tcW w:w="488" w:type="dxa"/>
          </w:tcPr>
          <w:p w14:paraId="2B68910F" w14:textId="1393E8FB" w:rsidR="00597462" w:rsidRPr="00F23783" w:rsidRDefault="00597462" w:rsidP="00597462">
            <w:pPr>
              <w:jc w:val="center"/>
              <w:rPr>
                <w:color w:val="000000"/>
                <w:sz w:val="20"/>
                <w:szCs w:val="20"/>
              </w:rPr>
            </w:pPr>
            <w:r w:rsidRPr="00F23783">
              <w:rPr>
                <w:sz w:val="20"/>
                <w:szCs w:val="20"/>
              </w:rPr>
              <w:t>53</w:t>
            </w:r>
          </w:p>
        </w:tc>
        <w:tc>
          <w:tcPr>
            <w:tcW w:w="1829" w:type="dxa"/>
            <w:noWrap/>
            <w:hideMark/>
          </w:tcPr>
          <w:p w14:paraId="6591BB7F" w14:textId="77777777" w:rsidR="00597462" w:rsidRPr="00F23783" w:rsidRDefault="00597462" w:rsidP="0056011D">
            <w:pPr>
              <w:rPr>
                <w:color w:val="000000"/>
                <w:sz w:val="20"/>
                <w:szCs w:val="20"/>
              </w:rPr>
            </w:pPr>
            <w:r w:rsidRPr="00F23783">
              <w:rPr>
                <w:color w:val="000000"/>
                <w:sz w:val="20"/>
                <w:szCs w:val="20"/>
              </w:rPr>
              <w:t>(Soliman et al., 2024)</w:t>
            </w:r>
          </w:p>
        </w:tc>
        <w:tc>
          <w:tcPr>
            <w:tcW w:w="1049" w:type="dxa"/>
            <w:noWrap/>
            <w:hideMark/>
          </w:tcPr>
          <w:p w14:paraId="22D2E92E" w14:textId="77777777" w:rsidR="00597462" w:rsidRPr="00F23783" w:rsidRDefault="00597462" w:rsidP="00597462">
            <w:pPr>
              <w:jc w:val="center"/>
              <w:rPr>
                <w:color w:val="000000"/>
                <w:sz w:val="20"/>
                <w:szCs w:val="20"/>
              </w:rPr>
            </w:pPr>
            <w:r w:rsidRPr="00F23783">
              <w:rPr>
                <w:color w:val="000000"/>
                <w:sz w:val="20"/>
                <w:szCs w:val="20"/>
              </w:rPr>
              <w:t>Egypt</w:t>
            </w:r>
          </w:p>
        </w:tc>
        <w:tc>
          <w:tcPr>
            <w:tcW w:w="856" w:type="dxa"/>
            <w:noWrap/>
            <w:hideMark/>
          </w:tcPr>
          <w:p w14:paraId="10484EB9" w14:textId="77777777" w:rsidR="00597462" w:rsidRPr="00F23783" w:rsidRDefault="00597462" w:rsidP="00597462">
            <w:pPr>
              <w:jc w:val="center"/>
              <w:rPr>
                <w:color w:val="000000"/>
                <w:sz w:val="20"/>
                <w:szCs w:val="20"/>
              </w:rPr>
            </w:pPr>
            <w:r w:rsidRPr="00F23783">
              <w:rPr>
                <w:color w:val="000000"/>
                <w:sz w:val="20"/>
                <w:szCs w:val="20"/>
              </w:rPr>
              <w:t>North Africa</w:t>
            </w:r>
          </w:p>
        </w:tc>
        <w:tc>
          <w:tcPr>
            <w:tcW w:w="1086" w:type="dxa"/>
            <w:noWrap/>
            <w:hideMark/>
          </w:tcPr>
          <w:p w14:paraId="4100CDD9"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6E5D1FA"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49B53CFC" w14:textId="77777777" w:rsidR="00597462" w:rsidRPr="00F23783" w:rsidRDefault="00597462" w:rsidP="00597462">
            <w:pPr>
              <w:jc w:val="center"/>
              <w:rPr>
                <w:color w:val="000000"/>
                <w:sz w:val="20"/>
                <w:szCs w:val="20"/>
              </w:rPr>
            </w:pPr>
            <w:r w:rsidRPr="00F23783">
              <w:rPr>
                <w:color w:val="000000"/>
                <w:sz w:val="20"/>
                <w:szCs w:val="20"/>
              </w:rPr>
              <w:t>ICD-based</w:t>
            </w:r>
          </w:p>
        </w:tc>
        <w:tc>
          <w:tcPr>
            <w:tcW w:w="856" w:type="dxa"/>
            <w:noWrap/>
            <w:hideMark/>
          </w:tcPr>
          <w:p w14:paraId="48F16F3B" w14:textId="77777777" w:rsidR="00597462" w:rsidRPr="00F23783" w:rsidRDefault="00597462" w:rsidP="00597462">
            <w:pPr>
              <w:jc w:val="center"/>
              <w:rPr>
                <w:color w:val="0F1115"/>
                <w:sz w:val="20"/>
                <w:szCs w:val="20"/>
              </w:rPr>
            </w:pPr>
            <w:r w:rsidRPr="00F23783">
              <w:rPr>
                <w:color w:val="0F1115"/>
                <w:sz w:val="20"/>
                <w:szCs w:val="20"/>
              </w:rPr>
              <w:t>36</w:t>
            </w:r>
          </w:p>
        </w:tc>
        <w:tc>
          <w:tcPr>
            <w:tcW w:w="704" w:type="dxa"/>
            <w:noWrap/>
            <w:hideMark/>
          </w:tcPr>
          <w:p w14:paraId="7145028C" w14:textId="77777777" w:rsidR="00597462" w:rsidRPr="00F23783" w:rsidRDefault="00597462" w:rsidP="00597462">
            <w:pPr>
              <w:jc w:val="center"/>
              <w:rPr>
                <w:color w:val="0F1115"/>
                <w:sz w:val="20"/>
                <w:szCs w:val="20"/>
              </w:rPr>
            </w:pPr>
            <w:r w:rsidRPr="00F23783">
              <w:rPr>
                <w:color w:val="0F1115"/>
                <w:sz w:val="20"/>
                <w:szCs w:val="20"/>
              </w:rPr>
              <w:t>29</w:t>
            </w:r>
          </w:p>
        </w:tc>
        <w:tc>
          <w:tcPr>
            <w:tcW w:w="1436" w:type="dxa"/>
            <w:noWrap/>
            <w:hideMark/>
          </w:tcPr>
          <w:p w14:paraId="7F7FA613" w14:textId="77777777" w:rsidR="00597462" w:rsidRPr="00F23783" w:rsidRDefault="00597462" w:rsidP="00597462">
            <w:pPr>
              <w:jc w:val="center"/>
              <w:rPr>
                <w:color w:val="000000"/>
                <w:sz w:val="20"/>
                <w:szCs w:val="20"/>
              </w:rPr>
            </w:pPr>
            <w:r w:rsidRPr="00F23783">
              <w:rPr>
                <w:color w:val="000000"/>
                <w:sz w:val="20"/>
                <w:szCs w:val="20"/>
              </w:rPr>
              <w:t>80.56</w:t>
            </w:r>
          </w:p>
        </w:tc>
        <w:tc>
          <w:tcPr>
            <w:tcW w:w="977" w:type="dxa"/>
            <w:noWrap/>
            <w:hideMark/>
          </w:tcPr>
          <w:p w14:paraId="5F13126C"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79B6AC3F" w14:textId="77777777" w:rsidR="00597462" w:rsidRPr="00F23783" w:rsidRDefault="00597462" w:rsidP="00597462">
            <w:pPr>
              <w:jc w:val="center"/>
              <w:rPr>
                <w:color w:val="000000"/>
                <w:sz w:val="20"/>
                <w:szCs w:val="20"/>
              </w:rPr>
            </w:pPr>
            <w:r w:rsidRPr="00F23783">
              <w:rPr>
                <w:color w:val="000000"/>
                <w:sz w:val="20"/>
                <w:szCs w:val="20"/>
              </w:rPr>
              <w:t>Both</w:t>
            </w:r>
          </w:p>
        </w:tc>
        <w:tc>
          <w:tcPr>
            <w:tcW w:w="708" w:type="dxa"/>
            <w:noWrap/>
            <w:hideMark/>
          </w:tcPr>
          <w:p w14:paraId="6FFAE61E" w14:textId="77777777" w:rsidR="00597462" w:rsidRPr="00F23783" w:rsidRDefault="00597462" w:rsidP="00597462">
            <w:pPr>
              <w:jc w:val="center"/>
              <w:rPr>
                <w:color w:val="000000"/>
                <w:sz w:val="20"/>
                <w:szCs w:val="20"/>
              </w:rPr>
            </w:pPr>
            <w:r w:rsidRPr="00F23783">
              <w:rPr>
                <w:sz w:val="20"/>
                <w:szCs w:val="20"/>
              </w:rPr>
              <w:t>55.6</w:t>
            </w:r>
          </w:p>
        </w:tc>
      </w:tr>
      <w:tr w:rsidR="00597462" w:rsidRPr="00F23783" w14:paraId="1F56AE50" w14:textId="77777777" w:rsidTr="0056011D">
        <w:trPr>
          <w:trHeight w:val="300"/>
        </w:trPr>
        <w:tc>
          <w:tcPr>
            <w:tcW w:w="488" w:type="dxa"/>
          </w:tcPr>
          <w:p w14:paraId="4A7CF6EB" w14:textId="2C5D9EA8" w:rsidR="00597462" w:rsidRPr="00F23783" w:rsidRDefault="00597462" w:rsidP="00597462">
            <w:pPr>
              <w:jc w:val="center"/>
              <w:rPr>
                <w:color w:val="000000"/>
                <w:sz w:val="20"/>
                <w:szCs w:val="20"/>
              </w:rPr>
            </w:pPr>
            <w:r w:rsidRPr="00F23783">
              <w:rPr>
                <w:sz w:val="20"/>
                <w:szCs w:val="20"/>
              </w:rPr>
              <w:t>54</w:t>
            </w:r>
          </w:p>
        </w:tc>
        <w:tc>
          <w:tcPr>
            <w:tcW w:w="1829" w:type="dxa"/>
            <w:noWrap/>
            <w:hideMark/>
          </w:tcPr>
          <w:p w14:paraId="371965D8" w14:textId="77777777" w:rsidR="00597462" w:rsidRPr="00F23783" w:rsidRDefault="00597462" w:rsidP="0056011D">
            <w:pPr>
              <w:rPr>
                <w:color w:val="000000"/>
                <w:sz w:val="20"/>
                <w:szCs w:val="20"/>
              </w:rPr>
            </w:pPr>
            <w:r w:rsidRPr="00F23783">
              <w:rPr>
                <w:color w:val="000000"/>
                <w:sz w:val="20"/>
                <w:szCs w:val="20"/>
              </w:rPr>
              <w:t>(Talebi et al., 2024)</w:t>
            </w:r>
          </w:p>
        </w:tc>
        <w:tc>
          <w:tcPr>
            <w:tcW w:w="1049" w:type="dxa"/>
            <w:noWrap/>
            <w:hideMark/>
          </w:tcPr>
          <w:p w14:paraId="6464EC74"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0ED007F1"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DCD6E4F"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2D0DAAA9" w14:textId="77777777" w:rsidR="00597462" w:rsidRPr="00F23783" w:rsidRDefault="00597462" w:rsidP="00597462">
            <w:pPr>
              <w:jc w:val="center"/>
              <w:rPr>
                <w:color w:val="0F1115"/>
                <w:sz w:val="20"/>
                <w:szCs w:val="20"/>
              </w:rPr>
            </w:pPr>
            <w:r w:rsidRPr="00F23783">
              <w:rPr>
                <w:color w:val="0F1115"/>
                <w:sz w:val="20"/>
                <w:szCs w:val="20"/>
              </w:rPr>
              <w:t>30-60</w:t>
            </w:r>
          </w:p>
        </w:tc>
        <w:tc>
          <w:tcPr>
            <w:tcW w:w="1257" w:type="dxa"/>
            <w:noWrap/>
            <w:hideMark/>
          </w:tcPr>
          <w:p w14:paraId="0058E6B2"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6D96F136" w14:textId="77777777" w:rsidR="00597462" w:rsidRPr="00F23783" w:rsidRDefault="00597462" w:rsidP="00597462">
            <w:pPr>
              <w:jc w:val="center"/>
              <w:rPr>
                <w:color w:val="0F1115"/>
                <w:sz w:val="20"/>
                <w:szCs w:val="20"/>
              </w:rPr>
            </w:pPr>
            <w:r w:rsidRPr="00F23783">
              <w:rPr>
                <w:color w:val="0F1115"/>
                <w:sz w:val="20"/>
                <w:szCs w:val="20"/>
              </w:rPr>
              <w:t>218,341</w:t>
            </w:r>
          </w:p>
        </w:tc>
        <w:tc>
          <w:tcPr>
            <w:tcW w:w="704" w:type="dxa"/>
            <w:noWrap/>
            <w:hideMark/>
          </w:tcPr>
          <w:p w14:paraId="52B08773" w14:textId="77777777" w:rsidR="00597462" w:rsidRPr="00F23783" w:rsidRDefault="00597462" w:rsidP="00597462">
            <w:pPr>
              <w:jc w:val="center"/>
              <w:rPr>
                <w:color w:val="0F1115"/>
                <w:sz w:val="20"/>
                <w:szCs w:val="20"/>
              </w:rPr>
            </w:pPr>
            <w:r w:rsidRPr="00F23783">
              <w:rPr>
                <w:color w:val="0F1115"/>
                <w:sz w:val="20"/>
                <w:szCs w:val="20"/>
              </w:rPr>
              <w:t>10234</w:t>
            </w:r>
          </w:p>
        </w:tc>
        <w:tc>
          <w:tcPr>
            <w:tcW w:w="1436" w:type="dxa"/>
            <w:noWrap/>
            <w:hideMark/>
          </w:tcPr>
          <w:p w14:paraId="59491F1E" w14:textId="77777777" w:rsidR="00597462" w:rsidRPr="00F23783" w:rsidRDefault="00597462" w:rsidP="00597462">
            <w:pPr>
              <w:jc w:val="center"/>
              <w:rPr>
                <w:color w:val="000000"/>
                <w:sz w:val="20"/>
                <w:szCs w:val="20"/>
              </w:rPr>
            </w:pPr>
            <w:r w:rsidRPr="00F23783">
              <w:rPr>
                <w:color w:val="000000"/>
                <w:sz w:val="20"/>
                <w:szCs w:val="20"/>
              </w:rPr>
              <w:t>4.69</w:t>
            </w:r>
          </w:p>
        </w:tc>
        <w:tc>
          <w:tcPr>
            <w:tcW w:w="977" w:type="dxa"/>
            <w:noWrap/>
            <w:hideMark/>
          </w:tcPr>
          <w:p w14:paraId="653BA1A8"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3BB5891E"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3E5A0AA2"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23CC689F" w14:textId="77777777" w:rsidTr="0056011D">
        <w:trPr>
          <w:trHeight w:val="300"/>
        </w:trPr>
        <w:tc>
          <w:tcPr>
            <w:tcW w:w="488" w:type="dxa"/>
          </w:tcPr>
          <w:p w14:paraId="5B69F526" w14:textId="1E9C52B9" w:rsidR="00597462" w:rsidRPr="00F23783" w:rsidRDefault="00597462" w:rsidP="00597462">
            <w:pPr>
              <w:jc w:val="center"/>
              <w:rPr>
                <w:color w:val="000000"/>
                <w:sz w:val="20"/>
                <w:szCs w:val="20"/>
              </w:rPr>
            </w:pPr>
            <w:r w:rsidRPr="00F23783">
              <w:rPr>
                <w:sz w:val="20"/>
                <w:szCs w:val="20"/>
              </w:rPr>
              <w:t>55</w:t>
            </w:r>
          </w:p>
        </w:tc>
        <w:tc>
          <w:tcPr>
            <w:tcW w:w="1829" w:type="dxa"/>
            <w:noWrap/>
            <w:hideMark/>
          </w:tcPr>
          <w:p w14:paraId="0AEE9497" w14:textId="77777777" w:rsidR="00597462" w:rsidRPr="00F23783" w:rsidRDefault="00597462" w:rsidP="0056011D">
            <w:pPr>
              <w:rPr>
                <w:color w:val="000000"/>
                <w:sz w:val="20"/>
                <w:szCs w:val="20"/>
              </w:rPr>
            </w:pPr>
            <w:r w:rsidRPr="00F23783">
              <w:rPr>
                <w:color w:val="000000"/>
                <w:sz w:val="20"/>
                <w:szCs w:val="20"/>
              </w:rPr>
              <w:t>(Jamali et al., 2025)</w:t>
            </w:r>
          </w:p>
        </w:tc>
        <w:tc>
          <w:tcPr>
            <w:tcW w:w="1049" w:type="dxa"/>
            <w:noWrap/>
            <w:hideMark/>
          </w:tcPr>
          <w:p w14:paraId="7DC719E7"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5A39A3D5"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704F1863"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25679164" w14:textId="77777777" w:rsidR="00597462" w:rsidRPr="00F23783" w:rsidRDefault="00597462" w:rsidP="00597462">
            <w:pPr>
              <w:jc w:val="center"/>
              <w:rPr>
                <w:color w:val="0F1115"/>
                <w:sz w:val="20"/>
                <w:szCs w:val="20"/>
              </w:rPr>
            </w:pPr>
            <w:r w:rsidRPr="00F23783">
              <w:rPr>
                <w:color w:val="0F1115"/>
                <w:sz w:val="20"/>
                <w:szCs w:val="20"/>
              </w:rPr>
              <w:t>15–35</w:t>
            </w:r>
          </w:p>
        </w:tc>
        <w:tc>
          <w:tcPr>
            <w:tcW w:w="1257" w:type="dxa"/>
            <w:noWrap/>
            <w:hideMark/>
          </w:tcPr>
          <w:p w14:paraId="114173E3" w14:textId="77777777" w:rsidR="00597462" w:rsidRPr="00F23783" w:rsidRDefault="00597462" w:rsidP="00597462">
            <w:pPr>
              <w:jc w:val="center"/>
              <w:rPr>
                <w:color w:val="000000"/>
                <w:sz w:val="20"/>
                <w:szCs w:val="20"/>
              </w:rPr>
            </w:pPr>
            <w:r w:rsidRPr="00F23783">
              <w:rPr>
                <w:color w:val="000000"/>
                <w:sz w:val="20"/>
                <w:szCs w:val="20"/>
              </w:rPr>
              <w:t>ICD-based</w:t>
            </w:r>
          </w:p>
        </w:tc>
        <w:tc>
          <w:tcPr>
            <w:tcW w:w="856" w:type="dxa"/>
            <w:noWrap/>
            <w:hideMark/>
          </w:tcPr>
          <w:p w14:paraId="170774AE" w14:textId="77777777" w:rsidR="00597462" w:rsidRPr="00F23783" w:rsidRDefault="00597462" w:rsidP="00597462">
            <w:pPr>
              <w:jc w:val="center"/>
              <w:rPr>
                <w:color w:val="0F1115"/>
                <w:sz w:val="20"/>
                <w:szCs w:val="20"/>
              </w:rPr>
            </w:pPr>
            <w:r w:rsidRPr="00F23783">
              <w:rPr>
                <w:color w:val="0F1115"/>
                <w:sz w:val="20"/>
                <w:szCs w:val="20"/>
              </w:rPr>
              <w:t>2,939</w:t>
            </w:r>
          </w:p>
        </w:tc>
        <w:tc>
          <w:tcPr>
            <w:tcW w:w="704" w:type="dxa"/>
            <w:noWrap/>
            <w:hideMark/>
          </w:tcPr>
          <w:p w14:paraId="1413E6F1" w14:textId="77777777" w:rsidR="00597462" w:rsidRPr="00F23783" w:rsidRDefault="00597462" w:rsidP="00597462">
            <w:pPr>
              <w:jc w:val="center"/>
              <w:rPr>
                <w:color w:val="0F1115"/>
                <w:sz w:val="20"/>
                <w:szCs w:val="20"/>
              </w:rPr>
            </w:pPr>
            <w:r w:rsidRPr="00F23783">
              <w:rPr>
                <w:color w:val="0F1115"/>
                <w:sz w:val="20"/>
                <w:szCs w:val="20"/>
              </w:rPr>
              <w:t>438</w:t>
            </w:r>
          </w:p>
        </w:tc>
        <w:tc>
          <w:tcPr>
            <w:tcW w:w="1436" w:type="dxa"/>
            <w:noWrap/>
            <w:hideMark/>
          </w:tcPr>
          <w:p w14:paraId="5A8F7A13" w14:textId="77777777" w:rsidR="00597462" w:rsidRPr="00F23783" w:rsidRDefault="00597462" w:rsidP="00597462">
            <w:pPr>
              <w:jc w:val="center"/>
              <w:rPr>
                <w:color w:val="000000"/>
                <w:sz w:val="20"/>
                <w:szCs w:val="20"/>
              </w:rPr>
            </w:pPr>
            <w:r w:rsidRPr="00F23783">
              <w:rPr>
                <w:color w:val="000000"/>
                <w:sz w:val="20"/>
                <w:szCs w:val="20"/>
              </w:rPr>
              <w:t>14.90</w:t>
            </w:r>
          </w:p>
        </w:tc>
        <w:tc>
          <w:tcPr>
            <w:tcW w:w="977" w:type="dxa"/>
            <w:noWrap/>
            <w:hideMark/>
          </w:tcPr>
          <w:p w14:paraId="4D4B1287"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5412A6E6"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6A99A7EF"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19DD4479" w14:textId="77777777" w:rsidTr="0056011D">
        <w:trPr>
          <w:trHeight w:val="300"/>
        </w:trPr>
        <w:tc>
          <w:tcPr>
            <w:tcW w:w="488" w:type="dxa"/>
          </w:tcPr>
          <w:p w14:paraId="73D66BB5" w14:textId="6E1E45D1" w:rsidR="00597462" w:rsidRPr="00F23783" w:rsidRDefault="00597462" w:rsidP="00597462">
            <w:pPr>
              <w:jc w:val="center"/>
              <w:rPr>
                <w:color w:val="000000"/>
                <w:sz w:val="20"/>
                <w:szCs w:val="20"/>
              </w:rPr>
            </w:pPr>
            <w:r w:rsidRPr="00F23783">
              <w:rPr>
                <w:sz w:val="20"/>
                <w:szCs w:val="20"/>
              </w:rPr>
              <w:t>56</w:t>
            </w:r>
          </w:p>
        </w:tc>
        <w:tc>
          <w:tcPr>
            <w:tcW w:w="1829" w:type="dxa"/>
            <w:noWrap/>
            <w:hideMark/>
          </w:tcPr>
          <w:p w14:paraId="03EEF7B1" w14:textId="77777777" w:rsidR="00597462" w:rsidRPr="00F23783" w:rsidRDefault="00597462" w:rsidP="0056011D">
            <w:pPr>
              <w:rPr>
                <w:color w:val="000000"/>
                <w:sz w:val="20"/>
                <w:szCs w:val="20"/>
              </w:rPr>
            </w:pPr>
            <w:r w:rsidRPr="00F23783">
              <w:rPr>
                <w:color w:val="000000"/>
                <w:sz w:val="20"/>
                <w:szCs w:val="20"/>
              </w:rPr>
              <w:t>(Savari et al., 2025)</w:t>
            </w:r>
          </w:p>
        </w:tc>
        <w:tc>
          <w:tcPr>
            <w:tcW w:w="1049" w:type="dxa"/>
            <w:noWrap/>
            <w:hideMark/>
          </w:tcPr>
          <w:p w14:paraId="01A0FB60"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17D83C96"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D990E7F"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3CE18D5" w14:textId="77777777" w:rsidR="00597462" w:rsidRPr="00F23783" w:rsidRDefault="00597462" w:rsidP="00597462">
            <w:pPr>
              <w:jc w:val="center"/>
              <w:rPr>
                <w:color w:val="0F1115"/>
                <w:sz w:val="20"/>
                <w:szCs w:val="20"/>
              </w:rPr>
            </w:pPr>
            <w:r w:rsidRPr="00F23783">
              <w:rPr>
                <w:color w:val="0F1115"/>
                <w:sz w:val="20"/>
                <w:szCs w:val="20"/>
              </w:rPr>
              <w:t>15–34</w:t>
            </w:r>
          </w:p>
        </w:tc>
        <w:tc>
          <w:tcPr>
            <w:tcW w:w="1257" w:type="dxa"/>
            <w:noWrap/>
            <w:hideMark/>
          </w:tcPr>
          <w:p w14:paraId="249B7ABF" w14:textId="77777777" w:rsidR="00597462" w:rsidRPr="00F23783" w:rsidRDefault="00597462" w:rsidP="00597462">
            <w:pPr>
              <w:jc w:val="center"/>
              <w:rPr>
                <w:color w:val="000000"/>
                <w:sz w:val="20"/>
                <w:szCs w:val="20"/>
              </w:rPr>
            </w:pPr>
            <w:r w:rsidRPr="00F23783">
              <w:rPr>
                <w:color w:val="000000"/>
                <w:sz w:val="20"/>
                <w:szCs w:val="20"/>
              </w:rPr>
              <w:t>ICD-based</w:t>
            </w:r>
          </w:p>
        </w:tc>
        <w:tc>
          <w:tcPr>
            <w:tcW w:w="856" w:type="dxa"/>
            <w:noWrap/>
            <w:hideMark/>
          </w:tcPr>
          <w:p w14:paraId="7BC0C348" w14:textId="77777777" w:rsidR="00597462" w:rsidRPr="00F23783" w:rsidRDefault="00597462" w:rsidP="00597462">
            <w:pPr>
              <w:jc w:val="center"/>
              <w:rPr>
                <w:color w:val="0F1115"/>
                <w:sz w:val="20"/>
                <w:szCs w:val="20"/>
              </w:rPr>
            </w:pPr>
            <w:r w:rsidRPr="00F23783">
              <w:rPr>
                <w:color w:val="0F1115"/>
                <w:sz w:val="20"/>
                <w:szCs w:val="20"/>
              </w:rPr>
              <w:t>11,592</w:t>
            </w:r>
          </w:p>
        </w:tc>
        <w:tc>
          <w:tcPr>
            <w:tcW w:w="704" w:type="dxa"/>
            <w:noWrap/>
            <w:hideMark/>
          </w:tcPr>
          <w:p w14:paraId="2D108F74" w14:textId="77777777" w:rsidR="00597462" w:rsidRPr="00F23783" w:rsidRDefault="00597462" w:rsidP="00597462">
            <w:pPr>
              <w:jc w:val="center"/>
              <w:rPr>
                <w:color w:val="0F1115"/>
                <w:sz w:val="20"/>
                <w:szCs w:val="20"/>
              </w:rPr>
            </w:pPr>
            <w:r w:rsidRPr="00F23783">
              <w:rPr>
                <w:color w:val="0F1115"/>
                <w:sz w:val="20"/>
                <w:szCs w:val="20"/>
              </w:rPr>
              <w:t>2,121</w:t>
            </w:r>
          </w:p>
        </w:tc>
        <w:tc>
          <w:tcPr>
            <w:tcW w:w="1436" w:type="dxa"/>
            <w:noWrap/>
            <w:hideMark/>
          </w:tcPr>
          <w:p w14:paraId="6F5C1700" w14:textId="77777777" w:rsidR="00597462" w:rsidRPr="00F23783" w:rsidRDefault="00597462" w:rsidP="00597462">
            <w:pPr>
              <w:jc w:val="center"/>
              <w:rPr>
                <w:color w:val="000000"/>
                <w:sz w:val="20"/>
                <w:szCs w:val="20"/>
              </w:rPr>
            </w:pPr>
            <w:r w:rsidRPr="00F23783">
              <w:rPr>
                <w:color w:val="000000"/>
                <w:sz w:val="20"/>
                <w:szCs w:val="20"/>
              </w:rPr>
              <w:t>18.30</w:t>
            </w:r>
          </w:p>
        </w:tc>
        <w:tc>
          <w:tcPr>
            <w:tcW w:w="977" w:type="dxa"/>
            <w:noWrap/>
            <w:hideMark/>
          </w:tcPr>
          <w:p w14:paraId="3AEB4E3E"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70256215"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6530BD5B"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1CF34D37" w14:textId="77777777" w:rsidTr="0056011D">
        <w:trPr>
          <w:trHeight w:val="300"/>
        </w:trPr>
        <w:tc>
          <w:tcPr>
            <w:tcW w:w="488" w:type="dxa"/>
          </w:tcPr>
          <w:p w14:paraId="58988576" w14:textId="1A694F20" w:rsidR="00597462" w:rsidRPr="00F23783" w:rsidRDefault="00597462" w:rsidP="00597462">
            <w:pPr>
              <w:jc w:val="center"/>
              <w:rPr>
                <w:color w:val="000000"/>
                <w:sz w:val="20"/>
                <w:szCs w:val="20"/>
              </w:rPr>
            </w:pPr>
            <w:r w:rsidRPr="00F23783">
              <w:rPr>
                <w:sz w:val="20"/>
                <w:szCs w:val="20"/>
              </w:rPr>
              <w:t>57</w:t>
            </w:r>
          </w:p>
        </w:tc>
        <w:tc>
          <w:tcPr>
            <w:tcW w:w="1829" w:type="dxa"/>
            <w:noWrap/>
            <w:hideMark/>
          </w:tcPr>
          <w:p w14:paraId="6E44DFD9" w14:textId="77777777" w:rsidR="00597462" w:rsidRPr="00F23783" w:rsidRDefault="00597462" w:rsidP="0056011D">
            <w:pPr>
              <w:rPr>
                <w:color w:val="000000"/>
                <w:sz w:val="20"/>
                <w:szCs w:val="20"/>
              </w:rPr>
            </w:pPr>
            <w:r w:rsidRPr="00F23783">
              <w:rPr>
                <w:color w:val="000000"/>
                <w:sz w:val="20"/>
                <w:szCs w:val="20"/>
              </w:rPr>
              <w:t>(Khan et al., 2023)</w:t>
            </w:r>
          </w:p>
        </w:tc>
        <w:tc>
          <w:tcPr>
            <w:tcW w:w="1049" w:type="dxa"/>
            <w:noWrap/>
            <w:hideMark/>
          </w:tcPr>
          <w:p w14:paraId="634C7BD2"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08370806"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423B94C3"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02C6DABB" w14:textId="77777777" w:rsidR="00597462" w:rsidRPr="00F23783" w:rsidRDefault="00597462" w:rsidP="00597462">
            <w:pPr>
              <w:jc w:val="center"/>
              <w:rPr>
                <w:color w:val="0F1115"/>
                <w:sz w:val="20"/>
                <w:szCs w:val="20"/>
              </w:rPr>
            </w:pPr>
            <w:r w:rsidRPr="00F23783">
              <w:rPr>
                <w:color w:val="0F1115"/>
                <w:sz w:val="20"/>
                <w:szCs w:val="20"/>
              </w:rPr>
              <w:t>≥18</w:t>
            </w:r>
          </w:p>
        </w:tc>
        <w:tc>
          <w:tcPr>
            <w:tcW w:w="1257" w:type="dxa"/>
            <w:noWrap/>
            <w:hideMark/>
          </w:tcPr>
          <w:p w14:paraId="21C1DBE7" w14:textId="05739036" w:rsidR="00597462" w:rsidRPr="00F23783" w:rsidRDefault="00B02B16" w:rsidP="00597462">
            <w:pPr>
              <w:jc w:val="center"/>
              <w:rPr>
                <w:color w:val="000000"/>
                <w:sz w:val="20"/>
                <w:szCs w:val="20"/>
              </w:rPr>
            </w:pPr>
            <w:r w:rsidRPr="00F23783">
              <w:rPr>
                <w:color w:val="000000"/>
                <w:sz w:val="20"/>
                <w:szCs w:val="20"/>
              </w:rPr>
              <w:t>ICD-based</w:t>
            </w:r>
          </w:p>
        </w:tc>
        <w:tc>
          <w:tcPr>
            <w:tcW w:w="856" w:type="dxa"/>
            <w:noWrap/>
            <w:hideMark/>
          </w:tcPr>
          <w:p w14:paraId="251DE797" w14:textId="77777777" w:rsidR="00597462" w:rsidRPr="00F23783" w:rsidRDefault="00597462" w:rsidP="00597462">
            <w:pPr>
              <w:jc w:val="center"/>
              <w:rPr>
                <w:color w:val="0F1115"/>
                <w:sz w:val="20"/>
                <w:szCs w:val="20"/>
              </w:rPr>
            </w:pPr>
            <w:r w:rsidRPr="00F23783">
              <w:rPr>
                <w:color w:val="0F1115"/>
                <w:sz w:val="20"/>
                <w:szCs w:val="20"/>
              </w:rPr>
              <w:t>407</w:t>
            </w:r>
          </w:p>
        </w:tc>
        <w:tc>
          <w:tcPr>
            <w:tcW w:w="704" w:type="dxa"/>
            <w:noWrap/>
            <w:hideMark/>
          </w:tcPr>
          <w:p w14:paraId="074A5EF4" w14:textId="77777777" w:rsidR="00597462" w:rsidRPr="00F23783" w:rsidRDefault="00597462" w:rsidP="00597462">
            <w:pPr>
              <w:jc w:val="center"/>
              <w:rPr>
                <w:color w:val="0F1115"/>
                <w:sz w:val="20"/>
                <w:szCs w:val="20"/>
              </w:rPr>
            </w:pPr>
            <w:r w:rsidRPr="00F23783">
              <w:rPr>
                <w:color w:val="0F1115"/>
                <w:sz w:val="20"/>
                <w:szCs w:val="20"/>
              </w:rPr>
              <w:t>11</w:t>
            </w:r>
          </w:p>
        </w:tc>
        <w:tc>
          <w:tcPr>
            <w:tcW w:w="1436" w:type="dxa"/>
            <w:noWrap/>
            <w:hideMark/>
          </w:tcPr>
          <w:p w14:paraId="4B297AFA" w14:textId="77777777" w:rsidR="00597462" w:rsidRPr="00F23783" w:rsidRDefault="00597462" w:rsidP="00597462">
            <w:pPr>
              <w:jc w:val="center"/>
              <w:rPr>
                <w:color w:val="000000"/>
                <w:sz w:val="20"/>
                <w:szCs w:val="20"/>
              </w:rPr>
            </w:pPr>
            <w:r w:rsidRPr="00F23783">
              <w:rPr>
                <w:color w:val="000000"/>
                <w:sz w:val="20"/>
                <w:szCs w:val="20"/>
              </w:rPr>
              <w:t>2.70</w:t>
            </w:r>
          </w:p>
        </w:tc>
        <w:tc>
          <w:tcPr>
            <w:tcW w:w="977" w:type="dxa"/>
            <w:noWrap/>
            <w:hideMark/>
          </w:tcPr>
          <w:p w14:paraId="115F957A"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1AF615D5"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6DB03BCE"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4AEAC5BE" w14:textId="77777777" w:rsidTr="0056011D">
        <w:trPr>
          <w:trHeight w:val="300"/>
        </w:trPr>
        <w:tc>
          <w:tcPr>
            <w:tcW w:w="488" w:type="dxa"/>
          </w:tcPr>
          <w:p w14:paraId="3CE608BA" w14:textId="550D3D30" w:rsidR="00597462" w:rsidRPr="00F23783" w:rsidRDefault="00597462" w:rsidP="00597462">
            <w:pPr>
              <w:jc w:val="center"/>
              <w:rPr>
                <w:color w:val="000000"/>
                <w:sz w:val="20"/>
                <w:szCs w:val="20"/>
              </w:rPr>
            </w:pPr>
            <w:r w:rsidRPr="00F23783">
              <w:rPr>
                <w:sz w:val="20"/>
                <w:szCs w:val="20"/>
              </w:rPr>
              <w:t>58</w:t>
            </w:r>
          </w:p>
        </w:tc>
        <w:tc>
          <w:tcPr>
            <w:tcW w:w="1829" w:type="dxa"/>
            <w:noWrap/>
            <w:hideMark/>
          </w:tcPr>
          <w:p w14:paraId="5FE9A7ED" w14:textId="77777777" w:rsidR="00597462" w:rsidRPr="00F23783" w:rsidRDefault="00597462" w:rsidP="0056011D">
            <w:pPr>
              <w:rPr>
                <w:color w:val="000000"/>
                <w:sz w:val="20"/>
                <w:szCs w:val="20"/>
              </w:rPr>
            </w:pPr>
            <w:r w:rsidRPr="00F23783">
              <w:rPr>
                <w:color w:val="000000"/>
                <w:sz w:val="20"/>
                <w:szCs w:val="20"/>
              </w:rPr>
              <w:t>(Bener et al., 2015)</w:t>
            </w:r>
          </w:p>
        </w:tc>
        <w:tc>
          <w:tcPr>
            <w:tcW w:w="1049" w:type="dxa"/>
            <w:noWrap/>
            <w:hideMark/>
          </w:tcPr>
          <w:p w14:paraId="21DC1F91" w14:textId="77777777" w:rsidR="00597462" w:rsidRPr="00F23783" w:rsidRDefault="00597462" w:rsidP="00597462">
            <w:pPr>
              <w:jc w:val="center"/>
              <w:rPr>
                <w:color w:val="000000"/>
                <w:sz w:val="20"/>
                <w:szCs w:val="20"/>
              </w:rPr>
            </w:pPr>
            <w:r w:rsidRPr="00F23783">
              <w:rPr>
                <w:color w:val="000000"/>
                <w:sz w:val="20"/>
                <w:szCs w:val="20"/>
              </w:rPr>
              <w:t>Qatar</w:t>
            </w:r>
          </w:p>
        </w:tc>
        <w:tc>
          <w:tcPr>
            <w:tcW w:w="856" w:type="dxa"/>
            <w:noWrap/>
            <w:hideMark/>
          </w:tcPr>
          <w:p w14:paraId="14B3C9CE"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051AC4A"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684B8585" w14:textId="77777777" w:rsidR="00597462" w:rsidRPr="00F23783" w:rsidRDefault="00597462" w:rsidP="00597462">
            <w:pPr>
              <w:jc w:val="center"/>
              <w:rPr>
                <w:color w:val="0F1115"/>
                <w:sz w:val="20"/>
                <w:szCs w:val="20"/>
              </w:rPr>
            </w:pPr>
            <w:r w:rsidRPr="00F23783">
              <w:rPr>
                <w:color w:val="0F1115"/>
                <w:sz w:val="20"/>
                <w:szCs w:val="20"/>
              </w:rPr>
              <w:t>18–65</w:t>
            </w:r>
          </w:p>
        </w:tc>
        <w:tc>
          <w:tcPr>
            <w:tcW w:w="1257" w:type="dxa"/>
            <w:noWrap/>
            <w:hideMark/>
          </w:tcPr>
          <w:p w14:paraId="344E3C13" w14:textId="77777777" w:rsidR="00597462" w:rsidRPr="00F23783" w:rsidRDefault="00597462" w:rsidP="00597462">
            <w:pPr>
              <w:jc w:val="center"/>
              <w:rPr>
                <w:color w:val="000000"/>
                <w:sz w:val="20"/>
                <w:szCs w:val="20"/>
              </w:rPr>
            </w:pPr>
            <w:r w:rsidRPr="00F23783">
              <w:rPr>
                <w:color w:val="000000"/>
                <w:sz w:val="20"/>
                <w:szCs w:val="20"/>
              </w:rPr>
              <w:t>ICD-based</w:t>
            </w:r>
          </w:p>
        </w:tc>
        <w:tc>
          <w:tcPr>
            <w:tcW w:w="856" w:type="dxa"/>
            <w:noWrap/>
            <w:hideMark/>
          </w:tcPr>
          <w:p w14:paraId="386368F0" w14:textId="77777777" w:rsidR="00597462" w:rsidRPr="00F23783" w:rsidRDefault="00597462" w:rsidP="00597462">
            <w:pPr>
              <w:jc w:val="center"/>
              <w:rPr>
                <w:color w:val="0F1115"/>
                <w:sz w:val="20"/>
                <w:szCs w:val="20"/>
              </w:rPr>
            </w:pPr>
            <w:r w:rsidRPr="00F23783">
              <w:rPr>
                <w:color w:val="0F1115"/>
                <w:sz w:val="20"/>
                <w:szCs w:val="20"/>
              </w:rPr>
              <w:t>1,475</w:t>
            </w:r>
          </w:p>
        </w:tc>
        <w:tc>
          <w:tcPr>
            <w:tcW w:w="704" w:type="dxa"/>
            <w:noWrap/>
            <w:hideMark/>
          </w:tcPr>
          <w:p w14:paraId="58BD9654" w14:textId="77777777" w:rsidR="00597462" w:rsidRPr="00F23783" w:rsidRDefault="00597462" w:rsidP="00597462">
            <w:pPr>
              <w:jc w:val="center"/>
              <w:rPr>
                <w:color w:val="0F1115"/>
                <w:sz w:val="20"/>
                <w:szCs w:val="20"/>
              </w:rPr>
            </w:pPr>
            <w:r w:rsidRPr="00F23783">
              <w:rPr>
                <w:color w:val="0F1115"/>
                <w:sz w:val="20"/>
                <w:szCs w:val="20"/>
              </w:rPr>
              <w:t>270</w:t>
            </w:r>
          </w:p>
        </w:tc>
        <w:tc>
          <w:tcPr>
            <w:tcW w:w="1436" w:type="dxa"/>
            <w:noWrap/>
            <w:hideMark/>
          </w:tcPr>
          <w:p w14:paraId="7C3CF7DE" w14:textId="77777777" w:rsidR="00597462" w:rsidRPr="00F23783" w:rsidRDefault="00597462" w:rsidP="00597462">
            <w:pPr>
              <w:jc w:val="center"/>
              <w:rPr>
                <w:color w:val="000000"/>
                <w:sz w:val="20"/>
                <w:szCs w:val="20"/>
              </w:rPr>
            </w:pPr>
            <w:r w:rsidRPr="00F23783">
              <w:rPr>
                <w:color w:val="000000"/>
                <w:sz w:val="20"/>
                <w:szCs w:val="20"/>
              </w:rPr>
              <w:t>18.31</w:t>
            </w:r>
          </w:p>
        </w:tc>
        <w:tc>
          <w:tcPr>
            <w:tcW w:w="977" w:type="dxa"/>
            <w:noWrap/>
            <w:hideMark/>
          </w:tcPr>
          <w:p w14:paraId="49FDFA4E"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2F786983" w14:textId="77777777" w:rsidR="00597462" w:rsidRPr="00F23783" w:rsidRDefault="00597462" w:rsidP="00597462">
            <w:pPr>
              <w:jc w:val="center"/>
              <w:rPr>
                <w:color w:val="000000"/>
                <w:sz w:val="20"/>
                <w:szCs w:val="20"/>
              </w:rPr>
            </w:pPr>
            <w:r w:rsidRPr="00F23783">
              <w:rPr>
                <w:color w:val="000000"/>
                <w:sz w:val="20"/>
                <w:szCs w:val="20"/>
              </w:rPr>
              <w:t>Both</w:t>
            </w:r>
          </w:p>
        </w:tc>
        <w:tc>
          <w:tcPr>
            <w:tcW w:w="708" w:type="dxa"/>
            <w:noWrap/>
            <w:hideMark/>
          </w:tcPr>
          <w:p w14:paraId="3974A500"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1D1719A9" w14:textId="77777777" w:rsidTr="0056011D">
        <w:trPr>
          <w:trHeight w:val="300"/>
        </w:trPr>
        <w:tc>
          <w:tcPr>
            <w:tcW w:w="488" w:type="dxa"/>
          </w:tcPr>
          <w:p w14:paraId="2BB0F493" w14:textId="77F14DF9" w:rsidR="00597462" w:rsidRPr="00F23783" w:rsidRDefault="00597462" w:rsidP="00597462">
            <w:pPr>
              <w:jc w:val="center"/>
              <w:rPr>
                <w:color w:val="000000"/>
                <w:sz w:val="20"/>
                <w:szCs w:val="20"/>
              </w:rPr>
            </w:pPr>
            <w:r w:rsidRPr="00F23783">
              <w:rPr>
                <w:sz w:val="20"/>
                <w:szCs w:val="20"/>
              </w:rPr>
              <w:t>59</w:t>
            </w:r>
          </w:p>
        </w:tc>
        <w:tc>
          <w:tcPr>
            <w:tcW w:w="1829" w:type="dxa"/>
            <w:noWrap/>
            <w:hideMark/>
          </w:tcPr>
          <w:p w14:paraId="3EA36A1E" w14:textId="77777777" w:rsidR="00597462" w:rsidRPr="00F23783" w:rsidRDefault="00597462" w:rsidP="0056011D">
            <w:pPr>
              <w:rPr>
                <w:color w:val="000000"/>
                <w:sz w:val="20"/>
                <w:szCs w:val="20"/>
              </w:rPr>
            </w:pPr>
            <w:r w:rsidRPr="00F23783">
              <w:rPr>
                <w:color w:val="000000"/>
                <w:sz w:val="20"/>
                <w:szCs w:val="20"/>
              </w:rPr>
              <w:t>(Edneral et al., 2025)</w:t>
            </w:r>
          </w:p>
        </w:tc>
        <w:tc>
          <w:tcPr>
            <w:tcW w:w="1049" w:type="dxa"/>
            <w:noWrap/>
            <w:hideMark/>
          </w:tcPr>
          <w:p w14:paraId="1E2ADC03" w14:textId="77777777" w:rsidR="00597462" w:rsidRPr="00F23783" w:rsidRDefault="00597462" w:rsidP="00597462">
            <w:pPr>
              <w:jc w:val="center"/>
              <w:rPr>
                <w:color w:val="000000"/>
                <w:sz w:val="20"/>
                <w:szCs w:val="20"/>
              </w:rPr>
            </w:pPr>
            <w:r w:rsidRPr="00F23783">
              <w:rPr>
                <w:color w:val="000000"/>
                <w:sz w:val="20"/>
                <w:szCs w:val="20"/>
              </w:rPr>
              <w:t>Israel</w:t>
            </w:r>
          </w:p>
        </w:tc>
        <w:tc>
          <w:tcPr>
            <w:tcW w:w="856" w:type="dxa"/>
            <w:noWrap/>
            <w:hideMark/>
          </w:tcPr>
          <w:p w14:paraId="6D473422"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FA7DC68" w14:textId="77777777" w:rsidR="00597462" w:rsidRPr="00F23783" w:rsidRDefault="00597462" w:rsidP="00597462">
            <w:pPr>
              <w:jc w:val="center"/>
              <w:rPr>
                <w:color w:val="000000"/>
                <w:sz w:val="20"/>
                <w:szCs w:val="20"/>
              </w:rPr>
            </w:pPr>
            <w:r w:rsidRPr="00F23783">
              <w:rPr>
                <w:color w:val="000000"/>
                <w:sz w:val="20"/>
                <w:szCs w:val="20"/>
              </w:rPr>
              <w:t>Retrospective cohort</w:t>
            </w:r>
          </w:p>
        </w:tc>
        <w:tc>
          <w:tcPr>
            <w:tcW w:w="1086" w:type="dxa"/>
            <w:noWrap/>
            <w:hideMark/>
          </w:tcPr>
          <w:p w14:paraId="45BF7CE3" w14:textId="77777777" w:rsidR="00597462" w:rsidRPr="00F23783" w:rsidRDefault="00597462" w:rsidP="00597462">
            <w:pPr>
              <w:jc w:val="center"/>
              <w:rPr>
                <w:color w:val="0F1115"/>
                <w:sz w:val="20"/>
                <w:szCs w:val="20"/>
              </w:rPr>
            </w:pPr>
            <w:r w:rsidRPr="00F23783">
              <w:rPr>
                <w:color w:val="0F1115"/>
                <w:sz w:val="20"/>
                <w:szCs w:val="20"/>
              </w:rPr>
              <w:t>&gt;18</w:t>
            </w:r>
          </w:p>
        </w:tc>
        <w:tc>
          <w:tcPr>
            <w:tcW w:w="1257" w:type="dxa"/>
            <w:noWrap/>
            <w:hideMark/>
          </w:tcPr>
          <w:p w14:paraId="5E26FB03" w14:textId="77777777" w:rsidR="00597462" w:rsidRPr="00F23783" w:rsidRDefault="00597462" w:rsidP="00597462">
            <w:pPr>
              <w:jc w:val="center"/>
              <w:rPr>
                <w:color w:val="000000"/>
                <w:sz w:val="20"/>
                <w:szCs w:val="20"/>
              </w:rPr>
            </w:pPr>
            <w:r w:rsidRPr="00F23783">
              <w:rPr>
                <w:color w:val="000000"/>
                <w:sz w:val="20"/>
                <w:szCs w:val="20"/>
              </w:rPr>
              <w:t>ICD-based</w:t>
            </w:r>
          </w:p>
        </w:tc>
        <w:tc>
          <w:tcPr>
            <w:tcW w:w="856" w:type="dxa"/>
            <w:noWrap/>
            <w:hideMark/>
          </w:tcPr>
          <w:p w14:paraId="1878872C" w14:textId="77777777" w:rsidR="00597462" w:rsidRPr="00F23783" w:rsidRDefault="00597462" w:rsidP="00597462">
            <w:pPr>
              <w:jc w:val="center"/>
              <w:rPr>
                <w:color w:val="0F1115"/>
                <w:sz w:val="20"/>
                <w:szCs w:val="20"/>
              </w:rPr>
            </w:pPr>
            <w:r w:rsidRPr="00F23783">
              <w:rPr>
                <w:color w:val="0F1115"/>
                <w:sz w:val="20"/>
                <w:szCs w:val="20"/>
              </w:rPr>
              <w:t>1,638</w:t>
            </w:r>
          </w:p>
        </w:tc>
        <w:tc>
          <w:tcPr>
            <w:tcW w:w="704" w:type="dxa"/>
            <w:noWrap/>
            <w:hideMark/>
          </w:tcPr>
          <w:p w14:paraId="62E657BB" w14:textId="77777777" w:rsidR="00597462" w:rsidRPr="00F23783" w:rsidRDefault="00597462" w:rsidP="00597462">
            <w:pPr>
              <w:jc w:val="center"/>
              <w:rPr>
                <w:color w:val="0F1115"/>
                <w:sz w:val="20"/>
                <w:szCs w:val="20"/>
              </w:rPr>
            </w:pPr>
            <w:r w:rsidRPr="00F23783">
              <w:rPr>
                <w:color w:val="0F1115"/>
                <w:sz w:val="20"/>
                <w:szCs w:val="20"/>
              </w:rPr>
              <w:t>219</w:t>
            </w:r>
          </w:p>
        </w:tc>
        <w:tc>
          <w:tcPr>
            <w:tcW w:w="1436" w:type="dxa"/>
            <w:noWrap/>
            <w:hideMark/>
          </w:tcPr>
          <w:p w14:paraId="39C09C57" w14:textId="77777777" w:rsidR="00597462" w:rsidRPr="00F23783" w:rsidRDefault="00597462" w:rsidP="00597462">
            <w:pPr>
              <w:jc w:val="center"/>
              <w:rPr>
                <w:color w:val="000000"/>
                <w:sz w:val="20"/>
                <w:szCs w:val="20"/>
              </w:rPr>
            </w:pPr>
            <w:r w:rsidRPr="00F23783">
              <w:rPr>
                <w:color w:val="000000"/>
                <w:sz w:val="20"/>
                <w:szCs w:val="20"/>
              </w:rPr>
              <w:t>13.37</w:t>
            </w:r>
          </w:p>
        </w:tc>
        <w:tc>
          <w:tcPr>
            <w:tcW w:w="977" w:type="dxa"/>
            <w:noWrap/>
            <w:hideMark/>
          </w:tcPr>
          <w:p w14:paraId="2D3A95AA"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3B8C6F5A" w14:textId="77777777" w:rsidR="00597462" w:rsidRPr="00F23783" w:rsidRDefault="00597462" w:rsidP="00597462">
            <w:pPr>
              <w:jc w:val="center"/>
              <w:rPr>
                <w:color w:val="000000"/>
                <w:sz w:val="20"/>
                <w:szCs w:val="20"/>
              </w:rPr>
            </w:pPr>
            <w:r w:rsidRPr="00F23783">
              <w:rPr>
                <w:color w:val="000000"/>
                <w:sz w:val="20"/>
                <w:szCs w:val="20"/>
              </w:rPr>
              <w:t>Both</w:t>
            </w:r>
          </w:p>
        </w:tc>
        <w:tc>
          <w:tcPr>
            <w:tcW w:w="708" w:type="dxa"/>
            <w:noWrap/>
            <w:hideMark/>
          </w:tcPr>
          <w:p w14:paraId="1598AC4F"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3DE15621" w14:textId="77777777" w:rsidTr="0056011D">
        <w:trPr>
          <w:trHeight w:val="300"/>
        </w:trPr>
        <w:tc>
          <w:tcPr>
            <w:tcW w:w="488" w:type="dxa"/>
          </w:tcPr>
          <w:p w14:paraId="1A401C66" w14:textId="7F494D1A" w:rsidR="00597462" w:rsidRPr="00F23783" w:rsidRDefault="00597462" w:rsidP="00597462">
            <w:pPr>
              <w:jc w:val="center"/>
              <w:rPr>
                <w:color w:val="000000"/>
                <w:sz w:val="20"/>
                <w:szCs w:val="20"/>
              </w:rPr>
            </w:pPr>
            <w:r w:rsidRPr="00F23783">
              <w:rPr>
                <w:sz w:val="20"/>
                <w:szCs w:val="20"/>
              </w:rPr>
              <w:t>60</w:t>
            </w:r>
          </w:p>
        </w:tc>
        <w:tc>
          <w:tcPr>
            <w:tcW w:w="1829" w:type="dxa"/>
            <w:noWrap/>
            <w:hideMark/>
          </w:tcPr>
          <w:p w14:paraId="288E2AC8" w14:textId="77777777" w:rsidR="00597462" w:rsidRPr="00F23783" w:rsidRDefault="00597462" w:rsidP="0056011D">
            <w:pPr>
              <w:rPr>
                <w:color w:val="000000"/>
                <w:sz w:val="20"/>
                <w:szCs w:val="20"/>
              </w:rPr>
            </w:pPr>
            <w:r w:rsidRPr="00F23783">
              <w:rPr>
                <w:color w:val="000000"/>
                <w:sz w:val="20"/>
                <w:szCs w:val="20"/>
              </w:rPr>
              <w:t>(Alfardan et al., 2023)</w:t>
            </w:r>
          </w:p>
        </w:tc>
        <w:tc>
          <w:tcPr>
            <w:tcW w:w="1049" w:type="dxa"/>
            <w:noWrap/>
            <w:hideMark/>
          </w:tcPr>
          <w:p w14:paraId="710BF732"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7317305F"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BA7AC6A"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4A8E3ABF" w14:textId="77777777" w:rsidR="00597462" w:rsidRPr="00F23783" w:rsidRDefault="00597462" w:rsidP="00597462">
            <w:pPr>
              <w:jc w:val="center"/>
              <w:rPr>
                <w:color w:val="0F1115"/>
                <w:sz w:val="20"/>
                <w:szCs w:val="20"/>
              </w:rPr>
            </w:pPr>
            <w:r w:rsidRPr="00F23783">
              <w:rPr>
                <w:color w:val="0F1115"/>
                <w:sz w:val="20"/>
                <w:szCs w:val="20"/>
              </w:rPr>
              <w:t>≥18</w:t>
            </w:r>
          </w:p>
        </w:tc>
        <w:tc>
          <w:tcPr>
            <w:tcW w:w="1257" w:type="dxa"/>
            <w:noWrap/>
            <w:hideMark/>
          </w:tcPr>
          <w:p w14:paraId="4D707BDD"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6F4CBC40" w14:textId="77777777" w:rsidR="00597462" w:rsidRPr="00F23783" w:rsidRDefault="00597462" w:rsidP="00597462">
            <w:pPr>
              <w:jc w:val="center"/>
              <w:rPr>
                <w:color w:val="0F1115"/>
                <w:sz w:val="20"/>
                <w:szCs w:val="20"/>
              </w:rPr>
            </w:pPr>
            <w:r w:rsidRPr="00F23783">
              <w:rPr>
                <w:color w:val="0F1115"/>
                <w:sz w:val="20"/>
                <w:szCs w:val="20"/>
              </w:rPr>
              <w:t>1269</w:t>
            </w:r>
          </w:p>
        </w:tc>
        <w:tc>
          <w:tcPr>
            <w:tcW w:w="704" w:type="dxa"/>
            <w:noWrap/>
            <w:hideMark/>
          </w:tcPr>
          <w:p w14:paraId="6DDEE3D3" w14:textId="77777777" w:rsidR="00597462" w:rsidRPr="00F23783" w:rsidRDefault="00597462" w:rsidP="00597462">
            <w:pPr>
              <w:jc w:val="center"/>
              <w:rPr>
                <w:color w:val="0F1115"/>
                <w:sz w:val="20"/>
                <w:szCs w:val="20"/>
              </w:rPr>
            </w:pPr>
            <w:r w:rsidRPr="00F23783">
              <w:rPr>
                <w:color w:val="0F1115"/>
                <w:sz w:val="20"/>
                <w:szCs w:val="20"/>
              </w:rPr>
              <w:t>39</w:t>
            </w:r>
          </w:p>
        </w:tc>
        <w:tc>
          <w:tcPr>
            <w:tcW w:w="1436" w:type="dxa"/>
            <w:noWrap/>
            <w:hideMark/>
          </w:tcPr>
          <w:p w14:paraId="1AD70A2B" w14:textId="77777777" w:rsidR="00597462" w:rsidRPr="00F23783" w:rsidRDefault="00597462" w:rsidP="00597462">
            <w:pPr>
              <w:jc w:val="center"/>
              <w:rPr>
                <w:color w:val="000000"/>
                <w:sz w:val="20"/>
                <w:szCs w:val="20"/>
              </w:rPr>
            </w:pPr>
            <w:r w:rsidRPr="00F23783">
              <w:rPr>
                <w:color w:val="000000"/>
                <w:sz w:val="20"/>
                <w:szCs w:val="20"/>
              </w:rPr>
              <w:t>3.07</w:t>
            </w:r>
          </w:p>
        </w:tc>
        <w:tc>
          <w:tcPr>
            <w:tcW w:w="977" w:type="dxa"/>
            <w:noWrap/>
            <w:hideMark/>
          </w:tcPr>
          <w:p w14:paraId="46ADD87B"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1656BDC1" w14:textId="77777777" w:rsidR="00597462" w:rsidRPr="00F23783" w:rsidRDefault="00597462" w:rsidP="00597462">
            <w:pPr>
              <w:jc w:val="center"/>
              <w:rPr>
                <w:color w:val="000000"/>
                <w:sz w:val="20"/>
                <w:szCs w:val="20"/>
              </w:rPr>
            </w:pPr>
            <w:r w:rsidRPr="00F23783">
              <w:rPr>
                <w:color w:val="000000"/>
                <w:sz w:val="20"/>
                <w:szCs w:val="20"/>
              </w:rPr>
              <w:t>Physical</w:t>
            </w:r>
          </w:p>
        </w:tc>
        <w:tc>
          <w:tcPr>
            <w:tcW w:w="708" w:type="dxa"/>
            <w:noWrap/>
            <w:hideMark/>
          </w:tcPr>
          <w:p w14:paraId="18BA4B24"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3774B66E" w14:textId="77777777" w:rsidTr="0056011D">
        <w:trPr>
          <w:trHeight w:val="300"/>
        </w:trPr>
        <w:tc>
          <w:tcPr>
            <w:tcW w:w="488" w:type="dxa"/>
          </w:tcPr>
          <w:p w14:paraId="08B216B8" w14:textId="3A1FE431" w:rsidR="00597462" w:rsidRPr="00F23783" w:rsidRDefault="00597462" w:rsidP="00597462">
            <w:pPr>
              <w:jc w:val="center"/>
              <w:rPr>
                <w:color w:val="000000"/>
                <w:sz w:val="20"/>
                <w:szCs w:val="20"/>
              </w:rPr>
            </w:pPr>
            <w:r w:rsidRPr="00F23783">
              <w:rPr>
                <w:sz w:val="20"/>
                <w:szCs w:val="20"/>
              </w:rPr>
              <w:t>61</w:t>
            </w:r>
          </w:p>
        </w:tc>
        <w:tc>
          <w:tcPr>
            <w:tcW w:w="1829" w:type="dxa"/>
            <w:noWrap/>
            <w:hideMark/>
          </w:tcPr>
          <w:p w14:paraId="331E4572" w14:textId="77777777" w:rsidR="00597462" w:rsidRPr="00F23783" w:rsidRDefault="00597462" w:rsidP="0056011D">
            <w:pPr>
              <w:rPr>
                <w:color w:val="000000"/>
                <w:sz w:val="20"/>
                <w:szCs w:val="20"/>
              </w:rPr>
            </w:pPr>
            <w:r w:rsidRPr="00F23783">
              <w:rPr>
                <w:color w:val="000000"/>
                <w:sz w:val="20"/>
                <w:szCs w:val="20"/>
              </w:rPr>
              <w:t>(Alothman et al., 2020)</w:t>
            </w:r>
          </w:p>
        </w:tc>
        <w:tc>
          <w:tcPr>
            <w:tcW w:w="1049" w:type="dxa"/>
            <w:noWrap/>
            <w:hideMark/>
          </w:tcPr>
          <w:p w14:paraId="2B5AED86" w14:textId="77777777" w:rsidR="00597462" w:rsidRPr="00F23783" w:rsidRDefault="00597462" w:rsidP="00597462">
            <w:pPr>
              <w:jc w:val="center"/>
              <w:rPr>
                <w:color w:val="000000"/>
                <w:sz w:val="20"/>
                <w:szCs w:val="20"/>
              </w:rPr>
            </w:pPr>
            <w:r w:rsidRPr="00F23783">
              <w:rPr>
                <w:color w:val="000000"/>
                <w:sz w:val="20"/>
                <w:szCs w:val="20"/>
              </w:rPr>
              <w:t>Saudi Arabia</w:t>
            </w:r>
          </w:p>
        </w:tc>
        <w:tc>
          <w:tcPr>
            <w:tcW w:w="856" w:type="dxa"/>
            <w:noWrap/>
            <w:hideMark/>
          </w:tcPr>
          <w:p w14:paraId="5A56EF9E"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433543E"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033B22D"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6A475883"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4E1B9692" w14:textId="4E394278" w:rsidR="00597462" w:rsidRPr="00F23783" w:rsidRDefault="008319B7" w:rsidP="00597462">
            <w:pPr>
              <w:jc w:val="center"/>
              <w:rPr>
                <w:color w:val="0F1115"/>
                <w:sz w:val="20"/>
                <w:szCs w:val="20"/>
              </w:rPr>
            </w:pPr>
            <w:r w:rsidRPr="00F23783">
              <w:rPr>
                <w:color w:val="0F1115"/>
                <w:sz w:val="20"/>
                <w:szCs w:val="20"/>
              </w:rPr>
              <w:t>75</w:t>
            </w:r>
          </w:p>
        </w:tc>
        <w:tc>
          <w:tcPr>
            <w:tcW w:w="704" w:type="dxa"/>
            <w:noWrap/>
            <w:hideMark/>
          </w:tcPr>
          <w:p w14:paraId="136C37FB" w14:textId="624F6BC1" w:rsidR="00597462" w:rsidRPr="00F23783" w:rsidRDefault="008319B7" w:rsidP="00597462">
            <w:pPr>
              <w:jc w:val="center"/>
              <w:rPr>
                <w:color w:val="0F1115"/>
                <w:sz w:val="20"/>
                <w:szCs w:val="20"/>
              </w:rPr>
            </w:pPr>
            <w:r w:rsidRPr="00F23783">
              <w:rPr>
                <w:color w:val="0F1115"/>
                <w:sz w:val="20"/>
                <w:szCs w:val="20"/>
              </w:rPr>
              <w:t>17</w:t>
            </w:r>
          </w:p>
        </w:tc>
        <w:tc>
          <w:tcPr>
            <w:tcW w:w="1436" w:type="dxa"/>
            <w:noWrap/>
            <w:hideMark/>
          </w:tcPr>
          <w:p w14:paraId="39AC62F6" w14:textId="328383C5" w:rsidR="00597462" w:rsidRPr="00F23783" w:rsidRDefault="008319B7" w:rsidP="00597462">
            <w:pPr>
              <w:jc w:val="center"/>
              <w:rPr>
                <w:color w:val="000000"/>
                <w:sz w:val="20"/>
                <w:szCs w:val="20"/>
              </w:rPr>
            </w:pPr>
            <w:r w:rsidRPr="00F23783">
              <w:rPr>
                <w:color w:val="000000"/>
                <w:sz w:val="20"/>
                <w:szCs w:val="20"/>
              </w:rPr>
              <w:t>22.67</w:t>
            </w:r>
          </w:p>
        </w:tc>
        <w:tc>
          <w:tcPr>
            <w:tcW w:w="977" w:type="dxa"/>
            <w:noWrap/>
            <w:hideMark/>
          </w:tcPr>
          <w:p w14:paraId="255D5BD9"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09995D91"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5BA72CF6" w14:textId="77777777" w:rsidR="00597462" w:rsidRPr="00F23783" w:rsidRDefault="00597462" w:rsidP="00597462">
            <w:pPr>
              <w:jc w:val="center"/>
              <w:rPr>
                <w:color w:val="000000"/>
                <w:sz w:val="20"/>
                <w:szCs w:val="20"/>
              </w:rPr>
            </w:pPr>
            <w:r w:rsidRPr="00F23783">
              <w:rPr>
                <w:sz w:val="20"/>
                <w:szCs w:val="20"/>
              </w:rPr>
              <w:t>88.9</w:t>
            </w:r>
          </w:p>
        </w:tc>
      </w:tr>
      <w:tr w:rsidR="00597462" w:rsidRPr="00F23783" w14:paraId="6E759F2F" w14:textId="77777777" w:rsidTr="0056011D">
        <w:trPr>
          <w:trHeight w:val="300"/>
        </w:trPr>
        <w:tc>
          <w:tcPr>
            <w:tcW w:w="488" w:type="dxa"/>
          </w:tcPr>
          <w:p w14:paraId="1387645E" w14:textId="74820E7A" w:rsidR="00597462" w:rsidRPr="00F23783" w:rsidRDefault="00597462" w:rsidP="00597462">
            <w:pPr>
              <w:jc w:val="center"/>
              <w:rPr>
                <w:color w:val="000000"/>
                <w:sz w:val="20"/>
                <w:szCs w:val="20"/>
              </w:rPr>
            </w:pPr>
            <w:r w:rsidRPr="00F23783">
              <w:rPr>
                <w:sz w:val="20"/>
                <w:szCs w:val="20"/>
              </w:rPr>
              <w:t>62</w:t>
            </w:r>
          </w:p>
        </w:tc>
        <w:tc>
          <w:tcPr>
            <w:tcW w:w="1829" w:type="dxa"/>
            <w:noWrap/>
            <w:hideMark/>
          </w:tcPr>
          <w:p w14:paraId="4C222BC9" w14:textId="77777777" w:rsidR="00597462" w:rsidRPr="00F23783" w:rsidRDefault="00597462" w:rsidP="0056011D">
            <w:pPr>
              <w:rPr>
                <w:color w:val="000000"/>
                <w:sz w:val="20"/>
                <w:szCs w:val="20"/>
              </w:rPr>
            </w:pPr>
            <w:r w:rsidRPr="00F23783">
              <w:rPr>
                <w:color w:val="000000"/>
                <w:sz w:val="20"/>
                <w:szCs w:val="20"/>
              </w:rPr>
              <w:t>(Eslami et al., 2015)</w:t>
            </w:r>
          </w:p>
        </w:tc>
        <w:tc>
          <w:tcPr>
            <w:tcW w:w="1049" w:type="dxa"/>
            <w:noWrap/>
            <w:hideMark/>
          </w:tcPr>
          <w:p w14:paraId="55F69C5A"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70D91CD5"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5434060C"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6AD8DF23"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1CF52752"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03F233F5" w14:textId="77777777" w:rsidR="00597462" w:rsidRPr="00F23783" w:rsidRDefault="00597462" w:rsidP="00597462">
            <w:pPr>
              <w:jc w:val="center"/>
              <w:rPr>
                <w:color w:val="0F1115"/>
                <w:sz w:val="20"/>
                <w:szCs w:val="20"/>
              </w:rPr>
            </w:pPr>
            <w:r w:rsidRPr="00F23783">
              <w:rPr>
                <w:color w:val="0F1115"/>
                <w:sz w:val="20"/>
                <w:szCs w:val="20"/>
              </w:rPr>
              <w:t>121</w:t>
            </w:r>
          </w:p>
        </w:tc>
        <w:tc>
          <w:tcPr>
            <w:tcW w:w="704" w:type="dxa"/>
            <w:noWrap/>
            <w:hideMark/>
          </w:tcPr>
          <w:p w14:paraId="7DBFF632" w14:textId="77777777" w:rsidR="00597462" w:rsidRPr="00F23783" w:rsidRDefault="00597462" w:rsidP="00597462">
            <w:pPr>
              <w:jc w:val="center"/>
              <w:rPr>
                <w:color w:val="0F1115"/>
                <w:sz w:val="20"/>
                <w:szCs w:val="20"/>
              </w:rPr>
            </w:pPr>
            <w:r w:rsidRPr="00F23783">
              <w:rPr>
                <w:color w:val="0F1115"/>
                <w:sz w:val="20"/>
                <w:szCs w:val="20"/>
              </w:rPr>
              <w:t>31</w:t>
            </w:r>
          </w:p>
        </w:tc>
        <w:tc>
          <w:tcPr>
            <w:tcW w:w="1436" w:type="dxa"/>
            <w:noWrap/>
            <w:hideMark/>
          </w:tcPr>
          <w:p w14:paraId="4854E535" w14:textId="77777777" w:rsidR="00597462" w:rsidRPr="00F23783" w:rsidRDefault="00597462" w:rsidP="00597462">
            <w:pPr>
              <w:jc w:val="center"/>
              <w:rPr>
                <w:color w:val="000000"/>
                <w:sz w:val="20"/>
                <w:szCs w:val="20"/>
              </w:rPr>
            </w:pPr>
            <w:r w:rsidRPr="00F23783">
              <w:rPr>
                <w:color w:val="000000"/>
                <w:sz w:val="20"/>
                <w:szCs w:val="20"/>
              </w:rPr>
              <w:t>25.62</w:t>
            </w:r>
          </w:p>
        </w:tc>
        <w:tc>
          <w:tcPr>
            <w:tcW w:w="977" w:type="dxa"/>
            <w:noWrap/>
            <w:hideMark/>
          </w:tcPr>
          <w:p w14:paraId="7BEA04A2"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5BC0A7A5"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08EC5B42"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76FA2F6C" w14:textId="77777777" w:rsidTr="0056011D">
        <w:trPr>
          <w:trHeight w:val="300"/>
        </w:trPr>
        <w:tc>
          <w:tcPr>
            <w:tcW w:w="488" w:type="dxa"/>
          </w:tcPr>
          <w:p w14:paraId="3168AE5C" w14:textId="3C7266FD" w:rsidR="00597462" w:rsidRPr="00F23783" w:rsidRDefault="00597462" w:rsidP="00597462">
            <w:pPr>
              <w:jc w:val="center"/>
              <w:rPr>
                <w:color w:val="000000"/>
                <w:sz w:val="20"/>
                <w:szCs w:val="20"/>
              </w:rPr>
            </w:pPr>
            <w:r w:rsidRPr="00F23783">
              <w:rPr>
                <w:sz w:val="20"/>
                <w:szCs w:val="20"/>
              </w:rPr>
              <w:t>63</w:t>
            </w:r>
          </w:p>
        </w:tc>
        <w:tc>
          <w:tcPr>
            <w:tcW w:w="1829" w:type="dxa"/>
            <w:noWrap/>
            <w:hideMark/>
          </w:tcPr>
          <w:p w14:paraId="17F5C2A3" w14:textId="77777777" w:rsidR="00597462" w:rsidRPr="00F23783" w:rsidRDefault="00597462" w:rsidP="0056011D">
            <w:pPr>
              <w:rPr>
                <w:color w:val="000000"/>
                <w:sz w:val="20"/>
                <w:szCs w:val="20"/>
              </w:rPr>
            </w:pPr>
            <w:r w:rsidRPr="00F23783">
              <w:rPr>
                <w:color w:val="000000"/>
                <w:sz w:val="20"/>
                <w:szCs w:val="20"/>
              </w:rPr>
              <w:t>(Kalenderoğlu, 2017)</w:t>
            </w:r>
          </w:p>
        </w:tc>
        <w:tc>
          <w:tcPr>
            <w:tcW w:w="1049" w:type="dxa"/>
            <w:noWrap/>
            <w:hideMark/>
          </w:tcPr>
          <w:p w14:paraId="4A389811" w14:textId="77777777" w:rsidR="00597462" w:rsidRPr="00F23783" w:rsidRDefault="00597462" w:rsidP="00597462">
            <w:pPr>
              <w:jc w:val="center"/>
              <w:rPr>
                <w:color w:val="000000"/>
                <w:sz w:val="20"/>
                <w:szCs w:val="20"/>
              </w:rPr>
            </w:pPr>
            <w:r w:rsidRPr="00F23783">
              <w:rPr>
                <w:color w:val="000000"/>
                <w:sz w:val="20"/>
                <w:szCs w:val="20"/>
              </w:rPr>
              <w:t>Turkey</w:t>
            </w:r>
          </w:p>
        </w:tc>
        <w:tc>
          <w:tcPr>
            <w:tcW w:w="856" w:type="dxa"/>
            <w:noWrap/>
            <w:hideMark/>
          </w:tcPr>
          <w:p w14:paraId="782EAE7F"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31E934AD"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A96921C"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5D701E07"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313CD4ED" w14:textId="77777777" w:rsidR="00597462" w:rsidRPr="00F23783" w:rsidRDefault="00597462" w:rsidP="00597462">
            <w:pPr>
              <w:jc w:val="center"/>
              <w:rPr>
                <w:color w:val="0F1115"/>
                <w:sz w:val="20"/>
                <w:szCs w:val="20"/>
              </w:rPr>
            </w:pPr>
            <w:r w:rsidRPr="00F23783">
              <w:rPr>
                <w:color w:val="0F1115"/>
                <w:sz w:val="20"/>
                <w:szCs w:val="20"/>
              </w:rPr>
              <w:t>270</w:t>
            </w:r>
          </w:p>
        </w:tc>
        <w:tc>
          <w:tcPr>
            <w:tcW w:w="704" w:type="dxa"/>
            <w:noWrap/>
            <w:hideMark/>
          </w:tcPr>
          <w:p w14:paraId="05C14E89" w14:textId="77777777" w:rsidR="00597462" w:rsidRPr="00F23783" w:rsidRDefault="00597462" w:rsidP="00597462">
            <w:pPr>
              <w:jc w:val="center"/>
              <w:rPr>
                <w:color w:val="0F1115"/>
                <w:sz w:val="20"/>
                <w:szCs w:val="20"/>
              </w:rPr>
            </w:pPr>
            <w:r w:rsidRPr="00F23783">
              <w:rPr>
                <w:color w:val="0F1115"/>
                <w:sz w:val="20"/>
                <w:szCs w:val="20"/>
              </w:rPr>
              <w:t>97</w:t>
            </w:r>
          </w:p>
        </w:tc>
        <w:tc>
          <w:tcPr>
            <w:tcW w:w="1436" w:type="dxa"/>
            <w:noWrap/>
            <w:hideMark/>
          </w:tcPr>
          <w:p w14:paraId="63EE875A" w14:textId="77777777" w:rsidR="00597462" w:rsidRPr="00F23783" w:rsidRDefault="00597462" w:rsidP="00597462">
            <w:pPr>
              <w:jc w:val="center"/>
              <w:rPr>
                <w:color w:val="000000"/>
                <w:sz w:val="20"/>
                <w:szCs w:val="20"/>
              </w:rPr>
            </w:pPr>
            <w:r w:rsidRPr="00F23783">
              <w:rPr>
                <w:color w:val="000000"/>
                <w:sz w:val="20"/>
                <w:szCs w:val="20"/>
              </w:rPr>
              <w:t>35.93</w:t>
            </w:r>
          </w:p>
        </w:tc>
        <w:tc>
          <w:tcPr>
            <w:tcW w:w="977" w:type="dxa"/>
            <w:noWrap/>
            <w:hideMark/>
          </w:tcPr>
          <w:p w14:paraId="50CB80A1"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2A1280C6" w14:textId="77777777" w:rsidR="00597462" w:rsidRPr="00F23783" w:rsidRDefault="00597462" w:rsidP="00597462">
            <w:pPr>
              <w:jc w:val="center"/>
              <w:rPr>
                <w:color w:val="000000"/>
                <w:sz w:val="20"/>
                <w:szCs w:val="20"/>
              </w:rPr>
            </w:pPr>
            <w:r w:rsidRPr="00F23783">
              <w:rPr>
                <w:color w:val="000000"/>
                <w:sz w:val="20"/>
                <w:szCs w:val="20"/>
              </w:rPr>
              <w:t>Both</w:t>
            </w:r>
          </w:p>
        </w:tc>
        <w:tc>
          <w:tcPr>
            <w:tcW w:w="708" w:type="dxa"/>
            <w:noWrap/>
            <w:hideMark/>
          </w:tcPr>
          <w:p w14:paraId="22E2EF11"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15F921AB" w14:textId="77777777" w:rsidTr="0056011D">
        <w:trPr>
          <w:trHeight w:val="300"/>
        </w:trPr>
        <w:tc>
          <w:tcPr>
            <w:tcW w:w="488" w:type="dxa"/>
          </w:tcPr>
          <w:p w14:paraId="76FA30AD" w14:textId="0BE5DDBE" w:rsidR="00597462" w:rsidRPr="00F23783" w:rsidRDefault="00597462" w:rsidP="00597462">
            <w:pPr>
              <w:jc w:val="center"/>
              <w:rPr>
                <w:color w:val="000000"/>
                <w:sz w:val="20"/>
                <w:szCs w:val="20"/>
              </w:rPr>
            </w:pPr>
            <w:r w:rsidRPr="00F23783">
              <w:rPr>
                <w:sz w:val="20"/>
                <w:szCs w:val="20"/>
              </w:rPr>
              <w:t>64</w:t>
            </w:r>
          </w:p>
        </w:tc>
        <w:tc>
          <w:tcPr>
            <w:tcW w:w="1829" w:type="dxa"/>
            <w:noWrap/>
            <w:hideMark/>
          </w:tcPr>
          <w:p w14:paraId="772A5328" w14:textId="77777777" w:rsidR="00597462" w:rsidRPr="00F23783" w:rsidRDefault="00597462" w:rsidP="0056011D">
            <w:pPr>
              <w:rPr>
                <w:color w:val="000000"/>
                <w:sz w:val="20"/>
                <w:szCs w:val="20"/>
              </w:rPr>
            </w:pPr>
            <w:r w:rsidRPr="00F23783">
              <w:rPr>
                <w:color w:val="000000"/>
                <w:sz w:val="20"/>
                <w:szCs w:val="20"/>
              </w:rPr>
              <w:t>(Abhari et al., 2013)</w:t>
            </w:r>
          </w:p>
        </w:tc>
        <w:tc>
          <w:tcPr>
            <w:tcW w:w="1049" w:type="dxa"/>
            <w:noWrap/>
            <w:hideMark/>
          </w:tcPr>
          <w:p w14:paraId="2DC51E8B" w14:textId="77777777" w:rsidR="00597462" w:rsidRPr="00F23783" w:rsidRDefault="00597462" w:rsidP="00597462">
            <w:pPr>
              <w:jc w:val="center"/>
              <w:rPr>
                <w:color w:val="000000"/>
                <w:sz w:val="20"/>
                <w:szCs w:val="20"/>
              </w:rPr>
            </w:pPr>
            <w:r w:rsidRPr="00F23783">
              <w:rPr>
                <w:color w:val="000000"/>
                <w:sz w:val="20"/>
                <w:szCs w:val="20"/>
              </w:rPr>
              <w:t>Iran</w:t>
            </w:r>
          </w:p>
        </w:tc>
        <w:tc>
          <w:tcPr>
            <w:tcW w:w="856" w:type="dxa"/>
            <w:noWrap/>
            <w:hideMark/>
          </w:tcPr>
          <w:p w14:paraId="7E317B75" w14:textId="77777777" w:rsidR="00597462" w:rsidRPr="00F23783" w:rsidRDefault="00597462" w:rsidP="00597462">
            <w:pPr>
              <w:jc w:val="center"/>
              <w:rPr>
                <w:color w:val="000000"/>
                <w:sz w:val="20"/>
                <w:szCs w:val="20"/>
              </w:rPr>
            </w:pPr>
            <w:r w:rsidRPr="00F23783">
              <w:rPr>
                <w:color w:val="000000"/>
                <w:sz w:val="20"/>
                <w:szCs w:val="20"/>
              </w:rPr>
              <w:t>Middle East</w:t>
            </w:r>
          </w:p>
        </w:tc>
        <w:tc>
          <w:tcPr>
            <w:tcW w:w="1086" w:type="dxa"/>
            <w:noWrap/>
            <w:hideMark/>
          </w:tcPr>
          <w:p w14:paraId="4B5A23DA"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5C1E2ED8" w14:textId="77777777" w:rsidR="00597462" w:rsidRPr="00F23783" w:rsidRDefault="00597462" w:rsidP="00597462">
            <w:pPr>
              <w:jc w:val="center"/>
              <w:rPr>
                <w:color w:val="0F1115"/>
                <w:sz w:val="20"/>
                <w:szCs w:val="20"/>
              </w:rPr>
            </w:pPr>
            <w:r w:rsidRPr="00F23783">
              <w:rPr>
                <w:color w:val="0F1115"/>
                <w:sz w:val="20"/>
                <w:szCs w:val="20"/>
              </w:rPr>
              <w:t>all</w:t>
            </w:r>
          </w:p>
        </w:tc>
        <w:tc>
          <w:tcPr>
            <w:tcW w:w="1257" w:type="dxa"/>
            <w:noWrap/>
            <w:hideMark/>
          </w:tcPr>
          <w:p w14:paraId="0CF80DB5" w14:textId="77777777" w:rsidR="00597462" w:rsidRPr="00F23783" w:rsidRDefault="00597462" w:rsidP="00597462">
            <w:pPr>
              <w:jc w:val="center"/>
              <w:rPr>
                <w:color w:val="000000"/>
                <w:sz w:val="20"/>
                <w:szCs w:val="20"/>
              </w:rPr>
            </w:pPr>
            <w:r w:rsidRPr="00F23783">
              <w:rPr>
                <w:color w:val="000000"/>
                <w:sz w:val="20"/>
                <w:szCs w:val="20"/>
              </w:rPr>
              <w:t>Other / Screening</w:t>
            </w:r>
          </w:p>
        </w:tc>
        <w:tc>
          <w:tcPr>
            <w:tcW w:w="856" w:type="dxa"/>
            <w:noWrap/>
            <w:hideMark/>
          </w:tcPr>
          <w:p w14:paraId="23328830" w14:textId="77777777" w:rsidR="00597462" w:rsidRPr="00F23783" w:rsidRDefault="00597462" w:rsidP="00597462">
            <w:pPr>
              <w:jc w:val="center"/>
              <w:rPr>
                <w:color w:val="0F1115"/>
                <w:sz w:val="20"/>
                <w:szCs w:val="20"/>
              </w:rPr>
            </w:pPr>
            <w:r w:rsidRPr="00F23783">
              <w:rPr>
                <w:color w:val="0F1115"/>
                <w:sz w:val="20"/>
                <w:szCs w:val="20"/>
              </w:rPr>
              <w:t>313</w:t>
            </w:r>
          </w:p>
        </w:tc>
        <w:tc>
          <w:tcPr>
            <w:tcW w:w="704" w:type="dxa"/>
            <w:noWrap/>
            <w:hideMark/>
          </w:tcPr>
          <w:p w14:paraId="649F4C16" w14:textId="77777777" w:rsidR="00597462" w:rsidRPr="00F23783" w:rsidRDefault="00597462" w:rsidP="00597462">
            <w:pPr>
              <w:jc w:val="center"/>
              <w:rPr>
                <w:color w:val="0F1115"/>
                <w:sz w:val="20"/>
                <w:szCs w:val="20"/>
              </w:rPr>
            </w:pPr>
            <w:r w:rsidRPr="00F23783">
              <w:rPr>
                <w:color w:val="0F1115"/>
                <w:sz w:val="20"/>
                <w:szCs w:val="20"/>
              </w:rPr>
              <w:t>169</w:t>
            </w:r>
          </w:p>
        </w:tc>
        <w:tc>
          <w:tcPr>
            <w:tcW w:w="1436" w:type="dxa"/>
            <w:noWrap/>
            <w:hideMark/>
          </w:tcPr>
          <w:p w14:paraId="4E36E01A" w14:textId="77777777" w:rsidR="00597462" w:rsidRPr="00F23783" w:rsidRDefault="00597462" w:rsidP="00597462">
            <w:pPr>
              <w:jc w:val="center"/>
              <w:rPr>
                <w:color w:val="000000"/>
                <w:sz w:val="20"/>
                <w:szCs w:val="20"/>
              </w:rPr>
            </w:pPr>
            <w:r w:rsidRPr="00F23783">
              <w:rPr>
                <w:color w:val="000000"/>
                <w:sz w:val="20"/>
                <w:szCs w:val="20"/>
              </w:rPr>
              <w:t>53.99</w:t>
            </w:r>
          </w:p>
        </w:tc>
        <w:tc>
          <w:tcPr>
            <w:tcW w:w="977" w:type="dxa"/>
            <w:noWrap/>
            <w:hideMark/>
          </w:tcPr>
          <w:p w14:paraId="2A4025CE" w14:textId="77777777" w:rsidR="00597462" w:rsidRPr="00F23783" w:rsidRDefault="00597462" w:rsidP="00597462">
            <w:pPr>
              <w:jc w:val="center"/>
              <w:rPr>
                <w:color w:val="000000"/>
                <w:sz w:val="20"/>
                <w:szCs w:val="20"/>
              </w:rPr>
            </w:pPr>
            <w:r w:rsidRPr="00F23783">
              <w:rPr>
                <w:color w:val="000000"/>
                <w:sz w:val="20"/>
                <w:szCs w:val="20"/>
              </w:rPr>
              <w:t>yes</w:t>
            </w:r>
          </w:p>
        </w:tc>
        <w:tc>
          <w:tcPr>
            <w:tcW w:w="1339" w:type="dxa"/>
            <w:noWrap/>
            <w:hideMark/>
          </w:tcPr>
          <w:p w14:paraId="79F719F0" w14:textId="77777777" w:rsidR="00597462" w:rsidRPr="00F23783" w:rsidRDefault="00597462" w:rsidP="00597462">
            <w:pPr>
              <w:jc w:val="center"/>
              <w:rPr>
                <w:color w:val="000000"/>
                <w:sz w:val="20"/>
                <w:szCs w:val="20"/>
              </w:rPr>
            </w:pPr>
            <w:r w:rsidRPr="00F23783">
              <w:rPr>
                <w:color w:val="000000"/>
                <w:sz w:val="20"/>
                <w:szCs w:val="20"/>
              </w:rPr>
              <w:t>Psychiatric</w:t>
            </w:r>
          </w:p>
        </w:tc>
        <w:tc>
          <w:tcPr>
            <w:tcW w:w="708" w:type="dxa"/>
            <w:noWrap/>
            <w:hideMark/>
          </w:tcPr>
          <w:p w14:paraId="17AAFEAE" w14:textId="77777777" w:rsidR="00597462" w:rsidRPr="00F23783" w:rsidRDefault="00597462" w:rsidP="00597462">
            <w:pPr>
              <w:jc w:val="center"/>
              <w:rPr>
                <w:color w:val="000000"/>
                <w:sz w:val="20"/>
                <w:szCs w:val="20"/>
              </w:rPr>
            </w:pPr>
            <w:r w:rsidRPr="00F23783">
              <w:rPr>
                <w:sz w:val="20"/>
                <w:szCs w:val="20"/>
              </w:rPr>
              <w:t>77.8</w:t>
            </w:r>
          </w:p>
        </w:tc>
      </w:tr>
      <w:tr w:rsidR="00597462" w:rsidRPr="00F23783" w14:paraId="47756D75" w14:textId="77777777" w:rsidTr="0056011D">
        <w:trPr>
          <w:trHeight w:val="300"/>
        </w:trPr>
        <w:tc>
          <w:tcPr>
            <w:tcW w:w="488" w:type="dxa"/>
          </w:tcPr>
          <w:p w14:paraId="118D6967" w14:textId="0C786FBC" w:rsidR="00597462" w:rsidRPr="00F23783" w:rsidRDefault="00597462" w:rsidP="00597462">
            <w:pPr>
              <w:jc w:val="center"/>
              <w:rPr>
                <w:color w:val="000000"/>
                <w:sz w:val="20"/>
                <w:szCs w:val="20"/>
              </w:rPr>
            </w:pPr>
            <w:r w:rsidRPr="00F23783">
              <w:rPr>
                <w:sz w:val="20"/>
                <w:szCs w:val="20"/>
              </w:rPr>
              <w:t>65</w:t>
            </w:r>
          </w:p>
        </w:tc>
        <w:tc>
          <w:tcPr>
            <w:tcW w:w="1829" w:type="dxa"/>
            <w:noWrap/>
            <w:hideMark/>
          </w:tcPr>
          <w:p w14:paraId="79114472" w14:textId="77777777" w:rsidR="00597462" w:rsidRPr="00F23783" w:rsidRDefault="00597462" w:rsidP="0056011D">
            <w:pPr>
              <w:rPr>
                <w:color w:val="000000"/>
                <w:sz w:val="20"/>
                <w:szCs w:val="20"/>
              </w:rPr>
            </w:pPr>
            <w:r w:rsidRPr="00F23783">
              <w:rPr>
                <w:color w:val="000000"/>
                <w:sz w:val="20"/>
                <w:szCs w:val="20"/>
              </w:rPr>
              <w:t>(Carta et al., 2024)</w:t>
            </w:r>
          </w:p>
        </w:tc>
        <w:tc>
          <w:tcPr>
            <w:tcW w:w="1049" w:type="dxa"/>
            <w:noWrap/>
            <w:hideMark/>
          </w:tcPr>
          <w:p w14:paraId="267BB3D0" w14:textId="77777777" w:rsidR="00597462" w:rsidRPr="00F23783" w:rsidRDefault="00597462" w:rsidP="00597462">
            <w:pPr>
              <w:jc w:val="center"/>
              <w:rPr>
                <w:color w:val="0F1115"/>
                <w:sz w:val="20"/>
                <w:szCs w:val="20"/>
              </w:rPr>
            </w:pPr>
            <w:r w:rsidRPr="00F23783">
              <w:rPr>
                <w:color w:val="0F1115"/>
                <w:sz w:val="20"/>
                <w:szCs w:val="20"/>
              </w:rPr>
              <w:t>Tunisia</w:t>
            </w:r>
          </w:p>
        </w:tc>
        <w:tc>
          <w:tcPr>
            <w:tcW w:w="856" w:type="dxa"/>
            <w:noWrap/>
            <w:hideMark/>
          </w:tcPr>
          <w:p w14:paraId="72AE09B4" w14:textId="77777777" w:rsidR="00597462" w:rsidRPr="00F23783" w:rsidRDefault="00597462" w:rsidP="00597462">
            <w:pPr>
              <w:jc w:val="center"/>
              <w:rPr>
                <w:color w:val="0F1115"/>
                <w:sz w:val="20"/>
                <w:szCs w:val="20"/>
              </w:rPr>
            </w:pPr>
            <w:r w:rsidRPr="00F23783">
              <w:rPr>
                <w:color w:val="0F1115"/>
                <w:sz w:val="20"/>
                <w:szCs w:val="20"/>
              </w:rPr>
              <w:t>North Africa</w:t>
            </w:r>
          </w:p>
        </w:tc>
        <w:tc>
          <w:tcPr>
            <w:tcW w:w="1086" w:type="dxa"/>
            <w:noWrap/>
            <w:hideMark/>
          </w:tcPr>
          <w:p w14:paraId="19B721C0" w14:textId="77777777" w:rsidR="00597462" w:rsidRPr="00F23783" w:rsidRDefault="00597462" w:rsidP="00597462">
            <w:pPr>
              <w:jc w:val="center"/>
              <w:rPr>
                <w:color w:val="000000"/>
                <w:sz w:val="20"/>
                <w:szCs w:val="20"/>
              </w:rPr>
            </w:pPr>
            <w:r w:rsidRPr="00F23783">
              <w:rPr>
                <w:color w:val="000000"/>
                <w:sz w:val="20"/>
                <w:szCs w:val="20"/>
              </w:rPr>
              <w:t>Cross-sectional</w:t>
            </w:r>
          </w:p>
        </w:tc>
        <w:tc>
          <w:tcPr>
            <w:tcW w:w="1086" w:type="dxa"/>
            <w:noWrap/>
            <w:hideMark/>
          </w:tcPr>
          <w:p w14:paraId="219670D5" w14:textId="77777777" w:rsidR="00597462" w:rsidRPr="00F23783" w:rsidRDefault="00597462" w:rsidP="00597462">
            <w:pPr>
              <w:jc w:val="center"/>
              <w:rPr>
                <w:color w:val="0F1115"/>
                <w:sz w:val="20"/>
                <w:szCs w:val="20"/>
              </w:rPr>
            </w:pPr>
            <w:r w:rsidRPr="00F23783">
              <w:rPr>
                <w:color w:val="0F1115"/>
                <w:sz w:val="20"/>
                <w:szCs w:val="20"/>
              </w:rPr>
              <w:t>≥15</w:t>
            </w:r>
          </w:p>
        </w:tc>
        <w:tc>
          <w:tcPr>
            <w:tcW w:w="1257" w:type="dxa"/>
            <w:noWrap/>
            <w:hideMark/>
          </w:tcPr>
          <w:p w14:paraId="23736A0E" w14:textId="77777777" w:rsidR="00597462" w:rsidRPr="00F23783" w:rsidRDefault="00597462" w:rsidP="00597462">
            <w:pPr>
              <w:jc w:val="center"/>
              <w:rPr>
                <w:color w:val="000000"/>
                <w:sz w:val="20"/>
                <w:szCs w:val="20"/>
              </w:rPr>
            </w:pPr>
            <w:r w:rsidRPr="00F23783">
              <w:rPr>
                <w:color w:val="000000"/>
                <w:sz w:val="20"/>
                <w:szCs w:val="20"/>
              </w:rPr>
              <w:t>DSM-based</w:t>
            </w:r>
          </w:p>
        </w:tc>
        <w:tc>
          <w:tcPr>
            <w:tcW w:w="856" w:type="dxa"/>
            <w:noWrap/>
            <w:hideMark/>
          </w:tcPr>
          <w:p w14:paraId="1DB86A4A" w14:textId="77777777" w:rsidR="00597462" w:rsidRPr="00F23783" w:rsidRDefault="00597462" w:rsidP="00597462">
            <w:pPr>
              <w:jc w:val="center"/>
              <w:rPr>
                <w:color w:val="0F1115"/>
                <w:sz w:val="20"/>
                <w:szCs w:val="20"/>
              </w:rPr>
            </w:pPr>
            <w:r w:rsidRPr="00F23783">
              <w:rPr>
                <w:color w:val="0F1115"/>
                <w:sz w:val="20"/>
                <w:szCs w:val="20"/>
              </w:rPr>
              <w:t>4,048</w:t>
            </w:r>
          </w:p>
        </w:tc>
        <w:tc>
          <w:tcPr>
            <w:tcW w:w="704" w:type="dxa"/>
            <w:noWrap/>
            <w:hideMark/>
          </w:tcPr>
          <w:p w14:paraId="46D24C22" w14:textId="77777777" w:rsidR="00597462" w:rsidRPr="00F23783" w:rsidRDefault="00597462" w:rsidP="00597462">
            <w:pPr>
              <w:jc w:val="center"/>
              <w:rPr>
                <w:color w:val="0F1115"/>
                <w:sz w:val="20"/>
                <w:szCs w:val="20"/>
              </w:rPr>
            </w:pPr>
            <w:r w:rsidRPr="00F23783">
              <w:rPr>
                <w:color w:val="0F1115"/>
                <w:sz w:val="20"/>
                <w:szCs w:val="20"/>
              </w:rPr>
              <w:t>229</w:t>
            </w:r>
          </w:p>
        </w:tc>
        <w:tc>
          <w:tcPr>
            <w:tcW w:w="1436" w:type="dxa"/>
            <w:noWrap/>
            <w:hideMark/>
          </w:tcPr>
          <w:p w14:paraId="0CBF977C" w14:textId="77777777" w:rsidR="00597462" w:rsidRPr="00F23783" w:rsidRDefault="00597462" w:rsidP="00597462">
            <w:pPr>
              <w:jc w:val="center"/>
              <w:rPr>
                <w:color w:val="000000"/>
                <w:sz w:val="20"/>
                <w:szCs w:val="20"/>
              </w:rPr>
            </w:pPr>
            <w:r w:rsidRPr="00F23783">
              <w:rPr>
                <w:color w:val="000000"/>
                <w:sz w:val="20"/>
                <w:szCs w:val="20"/>
              </w:rPr>
              <w:t>5.66</w:t>
            </w:r>
          </w:p>
        </w:tc>
        <w:tc>
          <w:tcPr>
            <w:tcW w:w="977" w:type="dxa"/>
            <w:noWrap/>
            <w:hideMark/>
          </w:tcPr>
          <w:p w14:paraId="2D232F70" w14:textId="77777777" w:rsidR="00597462" w:rsidRPr="00F23783" w:rsidRDefault="00597462" w:rsidP="00597462">
            <w:pPr>
              <w:jc w:val="center"/>
              <w:rPr>
                <w:color w:val="000000"/>
                <w:sz w:val="20"/>
                <w:szCs w:val="20"/>
              </w:rPr>
            </w:pPr>
            <w:r w:rsidRPr="00F23783">
              <w:rPr>
                <w:color w:val="000000"/>
                <w:sz w:val="20"/>
                <w:szCs w:val="20"/>
              </w:rPr>
              <w:t>No</w:t>
            </w:r>
          </w:p>
        </w:tc>
        <w:tc>
          <w:tcPr>
            <w:tcW w:w="1339" w:type="dxa"/>
            <w:noWrap/>
            <w:hideMark/>
          </w:tcPr>
          <w:p w14:paraId="39DFA8CA" w14:textId="77777777" w:rsidR="00597462" w:rsidRPr="00F23783" w:rsidRDefault="00597462" w:rsidP="00597462">
            <w:pPr>
              <w:jc w:val="center"/>
              <w:rPr>
                <w:color w:val="000000"/>
                <w:sz w:val="20"/>
                <w:szCs w:val="20"/>
              </w:rPr>
            </w:pPr>
            <w:r w:rsidRPr="00F23783">
              <w:rPr>
                <w:color w:val="000000"/>
                <w:sz w:val="20"/>
                <w:szCs w:val="20"/>
              </w:rPr>
              <w:t>None</w:t>
            </w:r>
          </w:p>
        </w:tc>
        <w:tc>
          <w:tcPr>
            <w:tcW w:w="708" w:type="dxa"/>
            <w:noWrap/>
            <w:hideMark/>
          </w:tcPr>
          <w:p w14:paraId="545B23B3" w14:textId="77777777" w:rsidR="00597462" w:rsidRPr="00F23783" w:rsidRDefault="00597462" w:rsidP="00597462">
            <w:pPr>
              <w:jc w:val="center"/>
              <w:rPr>
                <w:color w:val="000000"/>
                <w:sz w:val="20"/>
                <w:szCs w:val="20"/>
              </w:rPr>
            </w:pPr>
            <w:r w:rsidRPr="00F23783">
              <w:rPr>
                <w:sz w:val="20"/>
                <w:szCs w:val="20"/>
              </w:rPr>
              <w:t>88.9</w:t>
            </w:r>
          </w:p>
        </w:tc>
      </w:tr>
    </w:tbl>
    <w:p w14:paraId="7EF4FCC3" w14:textId="3D4B0277" w:rsidR="00DA5713" w:rsidRPr="00F23783" w:rsidRDefault="003B0F85" w:rsidP="00DA5713">
      <w:pPr>
        <w:spacing w:line="360" w:lineRule="auto"/>
        <w:jc w:val="both"/>
      </w:pPr>
      <w:r w:rsidRPr="00F23783">
        <w:rPr>
          <w:b/>
          <w:bCs/>
        </w:rPr>
        <w:t>Abbreviations:</w:t>
      </w:r>
      <w:r w:rsidRPr="00F23783">
        <w:t xml:space="preserve"> SMI, severe mental illness; JBI, Joanna Briggs Institute. Comorbidity status indicates whether the study reported prevalence data on comorbidities among individuals with SMI (Yes) or reported SMI prevalence only (No).</w:t>
      </w:r>
    </w:p>
    <w:p w14:paraId="29DA774F" w14:textId="08A45452" w:rsidR="00835373" w:rsidRPr="00F23783" w:rsidRDefault="00835373" w:rsidP="00DA5713">
      <w:pPr>
        <w:spacing w:line="360" w:lineRule="auto"/>
        <w:jc w:val="both"/>
      </w:pPr>
      <w:r w:rsidRPr="00F23783">
        <w:rPr>
          <w:b/>
          <w:bCs/>
        </w:rPr>
        <w:t>Note:</w:t>
      </w:r>
      <w:r w:rsidRPr="00F23783">
        <w:t xml:space="preserve"> The studies by Sweileh et al. (2012) and Sweileh et al. (2013) were based on the same participant cohort but reported different outcomes. Each study was included only in the relevant outcome-specific analysis, with no double-counting of participants.</w:t>
      </w:r>
    </w:p>
    <w:p w14:paraId="2C4F4C77" w14:textId="77777777" w:rsidR="00835373" w:rsidRPr="00F23783" w:rsidRDefault="00835373" w:rsidP="00DA5713">
      <w:pPr>
        <w:spacing w:line="360" w:lineRule="auto"/>
        <w:jc w:val="both"/>
        <w:rPr>
          <w:b/>
          <w:bCs/>
        </w:rPr>
      </w:pPr>
    </w:p>
    <w:p w14:paraId="085213F8" w14:textId="77777777" w:rsidR="00835373" w:rsidRPr="00F23783" w:rsidRDefault="00835373" w:rsidP="00DA5713">
      <w:pPr>
        <w:spacing w:line="360" w:lineRule="auto"/>
        <w:jc w:val="both"/>
        <w:rPr>
          <w:b/>
          <w:bCs/>
        </w:rPr>
      </w:pPr>
    </w:p>
    <w:p w14:paraId="33548661" w14:textId="77777777" w:rsidR="00835373" w:rsidRPr="00F23783" w:rsidRDefault="00835373" w:rsidP="00DA5713">
      <w:pPr>
        <w:spacing w:line="360" w:lineRule="auto"/>
        <w:jc w:val="both"/>
        <w:rPr>
          <w:b/>
          <w:bCs/>
        </w:rPr>
      </w:pPr>
    </w:p>
    <w:p w14:paraId="33C37525" w14:textId="77777777" w:rsidR="00835373" w:rsidRPr="00F23783" w:rsidRDefault="00835373" w:rsidP="00DA5713">
      <w:pPr>
        <w:spacing w:line="360" w:lineRule="auto"/>
        <w:jc w:val="both"/>
        <w:rPr>
          <w:b/>
          <w:bCs/>
        </w:rPr>
      </w:pPr>
    </w:p>
    <w:p w14:paraId="66CA7EC7" w14:textId="77777777" w:rsidR="00835373" w:rsidRPr="00F23783" w:rsidRDefault="00835373" w:rsidP="00DA5713">
      <w:pPr>
        <w:spacing w:line="360" w:lineRule="auto"/>
        <w:jc w:val="both"/>
        <w:rPr>
          <w:b/>
          <w:bCs/>
        </w:rPr>
      </w:pPr>
    </w:p>
    <w:p w14:paraId="075C3A29" w14:textId="77777777" w:rsidR="00835373" w:rsidRPr="00F23783" w:rsidRDefault="00835373" w:rsidP="00DA5713">
      <w:pPr>
        <w:spacing w:line="360" w:lineRule="auto"/>
        <w:jc w:val="both"/>
        <w:rPr>
          <w:b/>
          <w:bCs/>
        </w:rPr>
      </w:pPr>
    </w:p>
    <w:p w14:paraId="7AFA7C1D" w14:textId="1D277035" w:rsidR="001666C7" w:rsidRPr="00F23783" w:rsidRDefault="001666C7" w:rsidP="00DA5713">
      <w:pPr>
        <w:spacing w:line="360" w:lineRule="auto"/>
        <w:jc w:val="both"/>
        <w:rPr>
          <w:b/>
          <w:bCs/>
        </w:rPr>
      </w:pPr>
      <w:r w:rsidRPr="00F23783">
        <w:rPr>
          <w:b/>
          <w:bCs/>
        </w:rPr>
        <w:t>Supplementary Table S</w:t>
      </w:r>
      <w:r w:rsidR="00417A72" w:rsidRPr="00F23783">
        <w:rPr>
          <w:b/>
          <w:bCs/>
        </w:rPr>
        <w:t>3</w:t>
      </w:r>
      <w:r w:rsidRPr="00F23783">
        <w:rPr>
          <w:b/>
          <w:bCs/>
        </w:rPr>
        <w:t>. Characteristics of included studies and methodological quality assessment using the Joanna Briggs Institute (JBI) Critical Appraisal Checklist.</w:t>
      </w:r>
    </w:p>
    <w:tbl>
      <w:tblPr>
        <w:tblStyle w:val="TableGrid"/>
        <w:tblW w:w="13590" w:type="dxa"/>
        <w:tblInd w:w="-635" w:type="dxa"/>
        <w:tblLayout w:type="fixed"/>
        <w:tblLook w:val="04A0" w:firstRow="1" w:lastRow="0" w:firstColumn="1" w:lastColumn="0" w:noHBand="0" w:noVBand="1"/>
      </w:tblPr>
      <w:tblGrid>
        <w:gridCol w:w="540"/>
        <w:gridCol w:w="2160"/>
        <w:gridCol w:w="1350"/>
        <w:gridCol w:w="1530"/>
        <w:gridCol w:w="1713"/>
        <w:gridCol w:w="1559"/>
        <w:gridCol w:w="778"/>
        <w:gridCol w:w="810"/>
        <w:gridCol w:w="1170"/>
        <w:gridCol w:w="1260"/>
        <w:gridCol w:w="720"/>
      </w:tblGrid>
      <w:tr w:rsidR="00DA5713" w:rsidRPr="00F23783" w14:paraId="6C9E1898" w14:textId="77777777" w:rsidTr="00DE6C49">
        <w:trPr>
          <w:trHeight w:val="300"/>
        </w:trPr>
        <w:tc>
          <w:tcPr>
            <w:tcW w:w="540" w:type="dxa"/>
          </w:tcPr>
          <w:p w14:paraId="49B8D393" w14:textId="77777777" w:rsidR="001666C7" w:rsidRPr="00F23783" w:rsidRDefault="001666C7" w:rsidP="0078277C">
            <w:pPr>
              <w:jc w:val="center"/>
              <w:rPr>
                <w:b/>
                <w:bCs/>
                <w:color w:val="000000"/>
                <w:sz w:val="18"/>
                <w:szCs w:val="18"/>
              </w:rPr>
            </w:pPr>
          </w:p>
          <w:p w14:paraId="1791CE30" w14:textId="1B8B4A94" w:rsidR="00DA5713" w:rsidRPr="00F23783" w:rsidRDefault="00DA5713" w:rsidP="0078277C">
            <w:pPr>
              <w:jc w:val="center"/>
              <w:rPr>
                <w:b/>
                <w:bCs/>
                <w:color w:val="000000"/>
                <w:sz w:val="18"/>
                <w:szCs w:val="18"/>
              </w:rPr>
            </w:pPr>
            <w:r w:rsidRPr="00F23783">
              <w:rPr>
                <w:b/>
                <w:bCs/>
                <w:color w:val="000000"/>
                <w:sz w:val="18"/>
                <w:szCs w:val="18"/>
              </w:rPr>
              <w:t xml:space="preserve">No </w:t>
            </w:r>
          </w:p>
        </w:tc>
        <w:tc>
          <w:tcPr>
            <w:tcW w:w="2160" w:type="dxa"/>
            <w:noWrap/>
            <w:hideMark/>
          </w:tcPr>
          <w:p w14:paraId="4F9FB8F7" w14:textId="5D6737F6" w:rsidR="00DA5713" w:rsidRPr="00F23783" w:rsidRDefault="00DA5713" w:rsidP="0078277C">
            <w:pPr>
              <w:jc w:val="center"/>
              <w:rPr>
                <w:b/>
                <w:bCs/>
                <w:color w:val="000000"/>
                <w:sz w:val="18"/>
                <w:szCs w:val="18"/>
              </w:rPr>
            </w:pPr>
            <w:r w:rsidRPr="00F23783">
              <w:rPr>
                <w:b/>
                <w:bCs/>
                <w:color w:val="000000"/>
                <w:sz w:val="18"/>
                <w:szCs w:val="18"/>
              </w:rPr>
              <w:t xml:space="preserve">Author </w:t>
            </w:r>
            <w:r w:rsidR="0056011D" w:rsidRPr="00F23783">
              <w:rPr>
                <w:b/>
                <w:bCs/>
                <w:color w:val="000000"/>
                <w:sz w:val="18"/>
                <w:szCs w:val="18"/>
              </w:rPr>
              <w:t>,</w:t>
            </w:r>
            <w:r w:rsidRPr="00F23783">
              <w:rPr>
                <w:b/>
                <w:bCs/>
                <w:color w:val="000000"/>
                <w:sz w:val="18"/>
                <w:szCs w:val="18"/>
              </w:rPr>
              <w:t>Year</w:t>
            </w:r>
          </w:p>
        </w:tc>
        <w:tc>
          <w:tcPr>
            <w:tcW w:w="1350" w:type="dxa"/>
            <w:noWrap/>
            <w:hideMark/>
          </w:tcPr>
          <w:p w14:paraId="3D87B80B" w14:textId="77777777" w:rsidR="00DA5713" w:rsidRPr="00F23783" w:rsidRDefault="00DA5713" w:rsidP="0078277C">
            <w:pPr>
              <w:jc w:val="center"/>
              <w:rPr>
                <w:b/>
                <w:bCs/>
                <w:color w:val="000000"/>
                <w:sz w:val="18"/>
                <w:szCs w:val="18"/>
              </w:rPr>
            </w:pPr>
            <w:r w:rsidRPr="00F23783">
              <w:rPr>
                <w:b/>
                <w:bCs/>
                <w:color w:val="000000"/>
                <w:sz w:val="18"/>
                <w:szCs w:val="18"/>
              </w:rPr>
              <w:t>MENAT region</w:t>
            </w:r>
          </w:p>
        </w:tc>
        <w:tc>
          <w:tcPr>
            <w:tcW w:w="1530" w:type="dxa"/>
            <w:noWrap/>
            <w:hideMark/>
          </w:tcPr>
          <w:p w14:paraId="1AAC4F72" w14:textId="77777777" w:rsidR="00DA5713" w:rsidRPr="00F23783" w:rsidRDefault="00DA5713" w:rsidP="0078277C">
            <w:pPr>
              <w:rPr>
                <w:b/>
                <w:bCs/>
                <w:color w:val="000000"/>
                <w:sz w:val="18"/>
                <w:szCs w:val="18"/>
              </w:rPr>
            </w:pPr>
            <w:r w:rsidRPr="00F23783">
              <w:rPr>
                <w:b/>
                <w:bCs/>
                <w:color w:val="000000"/>
                <w:sz w:val="18"/>
                <w:szCs w:val="18"/>
              </w:rPr>
              <w:t>Region</w:t>
            </w:r>
          </w:p>
        </w:tc>
        <w:tc>
          <w:tcPr>
            <w:tcW w:w="1713" w:type="dxa"/>
            <w:noWrap/>
            <w:hideMark/>
          </w:tcPr>
          <w:p w14:paraId="5F708CE6" w14:textId="77777777" w:rsidR="00DA5713" w:rsidRPr="00F23783" w:rsidRDefault="00DA5713" w:rsidP="0078277C">
            <w:pPr>
              <w:jc w:val="center"/>
              <w:rPr>
                <w:b/>
                <w:bCs/>
                <w:color w:val="000000"/>
                <w:sz w:val="18"/>
                <w:szCs w:val="18"/>
              </w:rPr>
            </w:pPr>
            <w:r w:rsidRPr="00F23783">
              <w:rPr>
                <w:b/>
                <w:bCs/>
                <w:color w:val="000000"/>
                <w:sz w:val="18"/>
                <w:szCs w:val="18"/>
              </w:rPr>
              <w:t>Study Design</w:t>
            </w:r>
          </w:p>
        </w:tc>
        <w:tc>
          <w:tcPr>
            <w:tcW w:w="1559" w:type="dxa"/>
            <w:noWrap/>
            <w:hideMark/>
          </w:tcPr>
          <w:p w14:paraId="7BDA2E24" w14:textId="77777777" w:rsidR="00DA5713" w:rsidRPr="00F23783" w:rsidRDefault="00DA5713" w:rsidP="0078277C">
            <w:pPr>
              <w:jc w:val="center"/>
              <w:rPr>
                <w:b/>
                <w:bCs/>
                <w:color w:val="000000"/>
                <w:sz w:val="18"/>
                <w:szCs w:val="18"/>
              </w:rPr>
            </w:pPr>
            <w:r w:rsidRPr="00F23783">
              <w:rPr>
                <w:b/>
                <w:bCs/>
                <w:color w:val="000000"/>
                <w:sz w:val="18"/>
                <w:szCs w:val="18"/>
              </w:rPr>
              <w:t>Comorbidities type</w:t>
            </w:r>
          </w:p>
        </w:tc>
        <w:tc>
          <w:tcPr>
            <w:tcW w:w="778" w:type="dxa"/>
            <w:noWrap/>
            <w:hideMark/>
          </w:tcPr>
          <w:p w14:paraId="7C290C11" w14:textId="60AABDF7" w:rsidR="00DA5713" w:rsidRPr="00F23783" w:rsidRDefault="00CD23D8" w:rsidP="0078277C">
            <w:pPr>
              <w:jc w:val="center"/>
              <w:rPr>
                <w:b/>
                <w:bCs/>
                <w:color w:val="000000"/>
                <w:sz w:val="18"/>
                <w:szCs w:val="18"/>
              </w:rPr>
            </w:pPr>
            <w:r w:rsidRPr="00F23783">
              <w:rPr>
                <w:b/>
                <w:bCs/>
                <w:color w:val="000000"/>
                <w:sz w:val="18"/>
                <w:szCs w:val="18"/>
              </w:rPr>
              <w:t>A</w:t>
            </w:r>
            <w:r w:rsidR="00DA5713" w:rsidRPr="00F23783">
              <w:rPr>
                <w:b/>
                <w:bCs/>
                <w:color w:val="000000"/>
                <w:sz w:val="18"/>
                <w:szCs w:val="18"/>
              </w:rPr>
              <w:t>ge mean</w:t>
            </w:r>
          </w:p>
        </w:tc>
        <w:tc>
          <w:tcPr>
            <w:tcW w:w="810" w:type="dxa"/>
            <w:noWrap/>
            <w:hideMark/>
          </w:tcPr>
          <w:p w14:paraId="4DC0E515" w14:textId="77777777" w:rsidR="00DA5713" w:rsidRPr="00F23783" w:rsidRDefault="00DA5713" w:rsidP="0078277C">
            <w:pPr>
              <w:jc w:val="center"/>
              <w:rPr>
                <w:b/>
                <w:bCs/>
                <w:color w:val="000000"/>
                <w:sz w:val="18"/>
                <w:szCs w:val="18"/>
              </w:rPr>
            </w:pPr>
            <w:r w:rsidRPr="00F23783">
              <w:rPr>
                <w:b/>
                <w:bCs/>
                <w:color w:val="000000"/>
                <w:sz w:val="18"/>
                <w:szCs w:val="18"/>
              </w:rPr>
              <w:t>Sample Size</w:t>
            </w:r>
          </w:p>
        </w:tc>
        <w:tc>
          <w:tcPr>
            <w:tcW w:w="1170" w:type="dxa"/>
            <w:noWrap/>
            <w:hideMark/>
          </w:tcPr>
          <w:p w14:paraId="7C2128AC" w14:textId="77777777" w:rsidR="00DA5713" w:rsidRPr="00F23783" w:rsidRDefault="00DA5713" w:rsidP="0078277C">
            <w:pPr>
              <w:jc w:val="center"/>
              <w:rPr>
                <w:b/>
                <w:bCs/>
                <w:color w:val="000000"/>
                <w:sz w:val="18"/>
                <w:szCs w:val="18"/>
              </w:rPr>
            </w:pPr>
            <w:r w:rsidRPr="00F23783">
              <w:rPr>
                <w:b/>
                <w:bCs/>
                <w:color w:val="000000"/>
                <w:sz w:val="18"/>
                <w:szCs w:val="18"/>
              </w:rPr>
              <w:t>Comorbidity case</w:t>
            </w:r>
          </w:p>
        </w:tc>
        <w:tc>
          <w:tcPr>
            <w:tcW w:w="1260" w:type="dxa"/>
            <w:noWrap/>
            <w:hideMark/>
          </w:tcPr>
          <w:p w14:paraId="1F224AB8" w14:textId="77777777" w:rsidR="00DA5713" w:rsidRPr="00F23783" w:rsidRDefault="00DA5713" w:rsidP="0078277C">
            <w:pPr>
              <w:jc w:val="center"/>
              <w:rPr>
                <w:b/>
                <w:bCs/>
                <w:color w:val="000000"/>
                <w:sz w:val="18"/>
                <w:szCs w:val="18"/>
              </w:rPr>
            </w:pPr>
            <w:r w:rsidRPr="00F23783">
              <w:rPr>
                <w:b/>
                <w:bCs/>
                <w:color w:val="000000"/>
                <w:sz w:val="18"/>
                <w:szCs w:val="18"/>
              </w:rPr>
              <w:t>Prevalence of comorbidity</w:t>
            </w:r>
          </w:p>
        </w:tc>
        <w:tc>
          <w:tcPr>
            <w:tcW w:w="720" w:type="dxa"/>
            <w:noWrap/>
            <w:hideMark/>
          </w:tcPr>
          <w:p w14:paraId="01992E9E" w14:textId="77777777" w:rsidR="00DA5713" w:rsidRPr="00F23783" w:rsidRDefault="00DA5713" w:rsidP="0078277C">
            <w:pPr>
              <w:jc w:val="center"/>
              <w:rPr>
                <w:b/>
                <w:bCs/>
                <w:color w:val="000000"/>
                <w:sz w:val="18"/>
                <w:szCs w:val="18"/>
              </w:rPr>
            </w:pPr>
            <w:r w:rsidRPr="00F23783">
              <w:rPr>
                <w:b/>
                <w:bCs/>
                <w:color w:val="000000"/>
                <w:sz w:val="18"/>
                <w:szCs w:val="18"/>
              </w:rPr>
              <w:t>JBI</w:t>
            </w:r>
          </w:p>
        </w:tc>
      </w:tr>
      <w:tr w:rsidR="00597462" w:rsidRPr="00F23783" w14:paraId="388F1197" w14:textId="77777777" w:rsidTr="00DE6C49">
        <w:trPr>
          <w:trHeight w:val="300"/>
        </w:trPr>
        <w:tc>
          <w:tcPr>
            <w:tcW w:w="540" w:type="dxa"/>
          </w:tcPr>
          <w:p w14:paraId="08227E14" w14:textId="6EBB20ED" w:rsidR="00597462" w:rsidRPr="00F23783" w:rsidRDefault="00597462" w:rsidP="00597462">
            <w:pPr>
              <w:rPr>
                <w:color w:val="000000"/>
                <w:sz w:val="18"/>
                <w:szCs w:val="18"/>
              </w:rPr>
            </w:pPr>
            <w:r w:rsidRPr="00F23783">
              <w:rPr>
                <w:sz w:val="18"/>
                <w:szCs w:val="18"/>
              </w:rPr>
              <w:t>66</w:t>
            </w:r>
          </w:p>
        </w:tc>
        <w:tc>
          <w:tcPr>
            <w:tcW w:w="2160" w:type="dxa"/>
            <w:noWrap/>
            <w:hideMark/>
          </w:tcPr>
          <w:p w14:paraId="2E4B71D9" w14:textId="77777777" w:rsidR="00597462" w:rsidRPr="00F23783" w:rsidRDefault="00597462" w:rsidP="00597462">
            <w:pPr>
              <w:rPr>
                <w:color w:val="000000"/>
                <w:sz w:val="18"/>
                <w:szCs w:val="18"/>
              </w:rPr>
            </w:pPr>
            <w:r w:rsidRPr="00F23783">
              <w:rPr>
                <w:color w:val="000000"/>
                <w:sz w:val="18"/>
                <w:szCs w:val="18"/>
              </w:rPr>
              <w:t>(Cerit et al., 2010)</w:t>
            </w:r>
          </w:p>
        </w:tc>
        <w:tc>
          <w:tcPr>
            <w:tcW w:w="1350" w:type="dxa"/>
            <w:noWrap/>
            <w:hideMark/>
          </w:tcPr>
          <w:p w14:paraId="1F5B6E98"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11AE921E"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712834A7" w14:textId="77777777" w:rsidR="00597462" w:rsidRPr="00F23783" w:rsidRDefault="00597462" w:rsidP="00597462">
            <w:pPr>
              <w:rPr>
                <w:color w:val="000000"/>
                <w:sz w:val="18"/>
                <w:szCs w:val="18"/>
              </w:rPr>
            </w:pPr>
            <w:r w:rsidRPr="00F23783">
              <w:rPr>
                <w:color w:val="000000"/>
                <w:sz w:val="18"/>
                <w:szCs w:val="18"/>
              </w:rPr>
              <w:t>Cross-sectional</w:t>
            </w:r>
          </w:p>
        </w:tc>
        <w:tc>
          <w:tcPr>
            <w:tcW w:w="1559" w:type="dxa"/>
            <w:noWrap/>
            <w:hideMark/>
          </w:tcPr>
          <w:p w14:paraId="2E78EDDE"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704A3995" w14:textId="77777777" w:rsidR="00597462" w:rsidRPr="00F23783" w:rsidRDefault="00597462" w:rsidP="00597462">
            <w:pPr>
              <w:rPr>
                <w:color w:val="000000"/>
                <w:sz w:val="18"/>
                <w:szCs w:val="18"/>
              </w:rPr>
            </w:pPr>
            <w:r w:rsidRPr="00F23783">
              <w:rPr>
                <w:color w:val="000000"/>
                <w:sz w:val="18"/>
                <w:szCs w:val="18"/>
              </w:rPr>
              <w:t>NR</w:t>
            </w:r>
          </w:p>
        </w:tc>
        <w:tc>
          <w:tcPr>
            <w:tcW w:w="810" w:type="dxa"/>
            <w:noWrap/>
            <w:hideMark/>
          </w:tcPr>
          <w:p w14:paraId="6A900475" w14:textId="77777777" w:rsidR="00597462" w:rsidRPr="00F23783" w:rsidRDefault="00597462" w:rsidP="00597462">
            <w:pPr>
              <w:rPr>
                <w:color w:val="212121"/>
                <w:sz w:val="18"/>
                <w:szCs w:val="18"/>
              </w:rPr>
            </w:pPr>
            <w:r w:rsidRPr="00F23783">
              <w:rPr>
                <w:color w:val="212121"/>
                <w:sz w:val="18"/>
                <w:szCs w:val="18"/>
              </w:rPr>
              <w:t>242</w:t>
            </w:r>
          </w:p>
        </w:tc>
        <w:tc>
          <w:tcPr>
            <w:tcW w:w="1170" w:type="dxa"/>
            <w:noWrap/>
            <w:hideMark/>
          </w:tcPr>
          <w:p w14:paraId="3207FC1C" w14:textId="77777777" w:rsidR="00597462" w:rsidRPr="00F23783" w:rsidRDefault="00597462" w:rsidP="00597462">
            <w:pPr>
              <w:rPr>
                <w:color w:val="000000"/>
                <w:sz w:val="18"/>
                <w:szCs w:val="18"/>
              </w:rPr>
            </w:pPr>
            <w:r w:rsidRPr="00F23783">
              <w:rPr>
                <w:color w:val="000000"/>
                <w:sz w:val="18"/>
                <w:szCs w:val="18"/>
              </w:rPr>
              <w:t>116</w:t>
            </w:r>
          </w:p>
        </w:tc>
        <w:tc>
          <w:tcPr>
            <w:tcW w:w="1260" w:type="dxa"/>
            <w:noWrap/>
            <w:hideMark/>
          </w:tcPr>
          <w:p w14:paraId="775F7E75" w14:textId="77777777" w:rsidR="00597462" w:rsidRPr="00F23783" w:rsidRDefault="00597462" w:rsidP="00597462">
            <w:pPr>
              <w:rPr>
                <w:color w:val="000000"/>
                <w:sz w:val="18"/>
                <w:szCs w:val="18"/>
              </w:rPr>
            </w:pPr>
            <w:r w:rsidRPr="00F23783">
              <w:rPr>
                <w:color w:val="000000"/>
                <w:sz w:val="18"/>
                <w:szCs w:val="18"/>
              </w:rPr>
              <w:t>47.93</w:t>
            </w:r>
          </w:p>
        </w:tc>
        <w:tc>
          <w:tcPr>
            <w:tcW w:w="720" w:type="dxa"/>
            <w:noWrap/>
            <w:hideMark/>
          </w:tcPr>
          <w:p w14:paraId="258348DD"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7DAC3500" w14:textId="77777777" w:rsidTr="00DE6C49">
        <w:trPr>
          <w:trHeight w:val="300"/>
        </w:trPr>
        <w:tc>
          <w:tcPr>
            <w:tcW w:w="540" w:type="dxa"/>
          </w:tcPr>
          <w:p w14:paraId="63A29662" w14:textId="26DF4F84" w:rsidR="00597462" w:rsidRPr="00F23783" w:rsidRDefault="00597462" w:rsidP="00597462">
            <w:pPr>
              <w:rPr>
                <w:color w:val="000000"/>
                <w:sz w:val="18"/>
                <w:szCs w:val="18"/>
              </w:rPr>
            </w:pPr>
            <w:r w:rsidRPr="00F23783">
              <w:rPr>
                <w:sz w:val="18"/>
                <w:szCs w:val="18"/>
              </w:rPr>
              <w:t>67</w:t>
            </w:r>
          </w:p>
        </w:tc>
        <w:tc>
          <w:tcPr>
            <w:tcW w:w="2160" w:type="dxa"/>
            <w:noWrap/>
            <w:hideMark/>
          </w:tcPr>
          <w:p w14:paraId="6F702735" w14:textId="77777777" w:rsidR="00597462" w:rsidRPr="00F23783" w:rsidRDefault="00597462" w:rsidP="00597462">
            <w:pPr>
              <w:rPr>
                <w:color w:val="000000"/>
                <w:sz w:val="18"/>
                <w:szCs w:val="18"/>
              </w:rPr>
            </w:pPr>
            <w:r w:rsidRPr="00F23783">
              <w:rPr>
                <w:color w:val="000000"/>
                <w:sz w:val="18"/>
                <w:szCs w:val="18"/>
              </w:rPr>
              <w:t>(Okan Ibiloglu., 2011)</w:t>
            </w:r>
          </w:p>
        </w:tc>
        <w:tc>
          <w:tcPr>
            <w:tcW w:w="1350" w:type="dxa"/>
            <w:noWrap/>
            <w:hideMark/>
          </w:tcPr>
          <w:p w14:paraId="3C9D14E4"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71373363"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6DBB3E85" w14:textId="77777777" w:rsidR="00597462" w:rsidRPr="00F23783" w:rsidRDefault="00597462" w:rsidP="00597462">
            <w:pPr>
              <w:rPr>
                <w:color w:val="000000"/>
                <w:sz w:val="18"/>
                <w:szCs w:val="18"/>
              </w:rPr>
            </w:pPr>
            <w:r w:rsidRPr="00F23783">
              <w:rPr>
                <w:color w:val="000000"/>
                <w:sz w:val="18"/>
                <w:szCs w:val="18"/>
              </w:rPr>
              <w:t>Cross-sectional</w:t>
            </w:r>
          </w:p>
        </w:tc>
        <w:tc>
          <w:tcPr>
            <w:tcW w:w="1559" w:type="dxa"/>
            <w:noWrap/>
            <w:hideMark/>
          </w:tcPr>
          <w:p w14:paraId="435A6156"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7D55052B" w14:textId="77777777" w:rsidR="00597462" w:rsidRPr="00F23783" w:rsidRDefault="00597462" w:rsidP="00597462">
            <w:pPr>
              <w:rPr>
                <w:color w:val="000000"/>
                <w:sz w:val="18"/>
                <w:szCs w:val="18"/>
              </w:rPr>
            </w:pPr>
            <w:r w:rsidRPr="00F23783">
              <w:rPr>
                <w:color w:val="000000"/>
                <w:sz w:val="18"/>
                <w:szCs w:val="18"/>
              </w:rPr>
              <w:t>38.7</w:t>
            </w:r>
          </w:p>
        </w:tc>
        <w:tc>
          <w:tcPr>
            <w:tcW w:w="810" w:type="dxa"/>
            <w:noWrap/>
            <w:hideMark/>
          </w:tcPr>
          <w:p w14:paraId="41B43629" w14:textId="77777777" w:rsidR="00597462" w:rsidRPr="00F23783" w:rsidRDefault="00597462" w:rsidP="00597462">
            <w:pPr>
              <w:rPr>
                <w:color w:val="000000"/>
                <w:sz w:val="18"/>
                <w:szCs w:val="18"/>
              </w:rPr>
            </w:pPr>
            <w:r w:rsidRPr="00F23783">
              <w:rPr>
                <w:color w:val="000000"/>
                <w:sz w:val="18"/>
                <w:szCs w:val="18"/>
              </w:rPr>
              <w:t>96</w:t>
            </w:r>
          </w:p>
        </w:tc>
        <w:tc>
          <w:tcPr>
            <w:tcW w:w="1170" w:type="dxa"/>
            <w:noWrap/>
            <w:hideMark/>
          </w:tcPr>
          <w:p w14:paraId="398EA055" w14:textId="77777777" w:rsidR="00597462" w:rsidRPr="00F23783" w:rsidRDefault="00597462" w:rsidP="00597462">
            <w:pPr>
              <w:rPr>
                <w:color w:val="000000"/>
                <w:sz w:val="18"/>
                <w:szCs w:val="18"/>
              </w:rPr>
            </w:pPr>
            <w:r w:rsidRPr="00F23783">
              <w:rPr>
                <w:color w:val="000000"/>
                <w:sz w:val="18"/>
                <w:szCs w:val="18"/>
              </w:rPr>
              <w:t>22</w:t>
            </w:r>
          </w:p>
        </w:tc>
        <w:tc>
          <w:tcPr>
            <w:tcW w:w="1260" w:type="dxa"/>
            <w:noWrap/>
            <w:hideMark/>
          </w:tcPr>
          <w:p w14:paraId="2FA9A3C3" w14:textId="77777777" w:rsidR="00597462" w:rsidRPr="00F23783" w:rsidRDefault="00597462" w:rsidP="00597462">
            <w:pPr>
              <w:rPr>
                <w:color w:val="000000"/>
                <w:sz w:val="18"/>
                <w:szCs w:val="18"/>
              </w:rPr>
            </w:pPr>
            <w:r w:rsidRPr="00F23783">
              <w:rPr>
                <w:color w:val="000000"/>
                <w:sz w:val="18"/>
                <w:szCs w:val="18"/>
              </w:rPr>
              <w:t>22.92</w:t>
            </w:r>
          </w:p>
        </w:tc>
        <w:tc>
          <w:tcPr>
            <w:tcW w:w="720" w:type="dxa"/>
            <w:noWrap/>
            <w:hideMark/>
          </w:tcPr>
          <w:p w14:paraId="19FC433D" w14:textId="77777777" w:rsidR="00597462" w:rsidRPr="00F23783" w:rsidRDefault="00597462" w:rsidP="00597462">
            <w:pPr>
              <w:jc w:val="right"/>
              <w:rPr>
                <w:color w:val="000000"/>
                <w:sz w:val="18"/>
                <w:szCs w:val="18"/>
              </w:rPr>
            </w:pPr>
            <w:r w:rsidRPr="00F23783">
              <w:rPr>
                <w:color w:val="000000"/>
                <w:sz w:val="18"/>
                <w:szCs w:val="18"/>
              </w:rPr>
              <w:t>66.7</w:t>
            </w:r>
          </w:p>
        </w:tc>
      </w:tr>
      <w:tr w:rsidR="00597462" w:rsidRPr="00F23783" w14:paraId="6EBABAAC" w14:textId="77777777" w:rsidTr="00DE6C49">
        <w:trPr>
          <w:trHeight w:val="300"/>
        </w:trPr>
        <w:tc>
          <w:tcPr>
            <w:tcW w:w="540" w:type="dxa"/>
          </w:tcPr>
          <w:p w14:paraId="527A49E5" w14:textId="20E4694F" w:rsidR="00597462" w:rsidRPr="00F23783" w:rsidRDefault="00597462" w:rsidP="00597462">
            <w:pPr>
              <w:rPr>
                <w:color w:val="000000"/>
                <w:sz w:val="18"/>
                <w:szCs w:val="18"/>
              </w:rPr>
            </w:pPr>
            <w:r w:rsidRPr="00F23783">
              <w:rPr>
                <w:sz w:val="18"/>
                <w:szCs w:val="18"/>
              </w:rPr>
              <w:t>68</w:t>
            </w:r>
          </w:p>
        </w:tc>
        <w:tc>
          <w:tcPr>
            <w:tcW w:w="2160" w:type="dxa"/>
            <w:noWrap/>
            <w:hideMark/>
          </w:tcPr>
          <w:p w14:paraId="3871AAA3" w14:textId="77777777" w:rsidR="00597462" w:rsidRPr="00F23783" w:rsidRDefault="00597462" w:rsidP="00597462">
            <w:pPr>
              <w:rPr>
                <w:color w:val="000000"/>
                <w:sz w:val="18"/>
                <w:szCs w:val="18"/>
              </w:rPr>
            </w:pPr>
            <w:r w:rsidRPr="00F23783">
              <w:rPr>
                <w:color w:val="000000"/>
                <w:sz w:val="18"/>
                <w:szCs w:val="18"/>
              </w:rPr>
              <w:t>(Ezzaher et al., 2011)</w:t>
            </w:r>
          </w:p>
        </w:tc>
        <w:tc>
          <w:tcPr>
            <w:tcW w:w="1350" w:type="dxa"/>
            <w:noWrap/>
            <w:hideMark/>
          </w:tcPr>
          <w:p w14:paraId="7BABFDE3" w14:textId="77777777" w:rsidR="00597462" w:rsidRPr="00F23783" w:rsidRDefault="00597462" w:rsidP="00597462">
            <w:pPr>
              <w:rPr>
                <w:color w:val="000000"/>
                <w:sz w:val="18"/>
                <w:szCs w:val="18"/>
              </w:rPr>
            </w:pPr>
            <w:r w:rsidRPr="00F23783">
              <w:rPr>
                <w:color w:val="000000"/>
                <w:sz w:val="18"/>
                <w:szCs w:val="18"/>
              </w:rPr>
              <w:t>Tunisia</w:t>
            </w:r>
          </w:p>
        </w:tc>
        <w:tc>
          <w:tcPr>
            <w:tcW w:w="1530" w:type="dxa"/>
            <w:noWrap/>
            <w:hideMark/>
          </w:tcPr>
          <w:p w14:paraId="1037E308" w14:textId="77777777" w:rsidR="00597462" w:rsidRPr="00F23783" w:rsidRDefault="00597462" w:rsidP="00597462">
            <w:pPr>
              <w:rPr>
                <w:color w:val="000000"/>
                <w:sz w:val="18"/>
                <w:szCs w:val="18"/>
              </w:rPr>
            </w:pPr>
            <w:r w:rsidRPr="00F23783">
              <w:rPr>
                <w:color w:val="000000"/>
                <w:sz w:val="18"/>
                <w:szCs w:val="18"/>
              </w:rPr>
              <w:t>North Africa</w:t>
            </w:r>
          </w:p>
        </w:tc>
        <w:tc>
          <w:tcPr>
            <w:tcW w:w="1713" w:type="dxa"/>
            <w:noWrap/>
            <w:hideMark/>
          </w:tcPr>
          <w:p w14:paraId="4B0D5D3B" w14:textId="77777777" w:rsidR="00597462" w:rsidRPr="00F23783" w:rsidRDefault="00597462" w:rsidP="00597462">
            <w:pPr>
              <w:rPr>
                <w:color w:val="000000"/>
                <w:sz w:val="18"/>
                <w:szCs w:val="18"/>
              </w:rPr>
            </w:pPr>
            <w:r w:rsidRPr="00F23783">
              <w:rPr>
                <w:color w:val="000000"/>
                <w:sz w:val="18"/>
                <w:szCs w:val="18"/>
              </w:rPr>
              <w:t>Cross-sectional</w:t>
            </w:r>
          </w:p>
        </w:tc>
        <w:tc>
          <w:tcPr>
            <w:tcW w:w="1559" w:type="dxa"/>
            <w:noWrap/>
            <w:hideMark/>
          </w:tcPr>
          <w:p w14:paraId="5ABE8A88"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5AD56509" w14:textId="77777777" w:rsidR="00597462" w:rsidRPr="00F23783" w:rsidRDefault="00597462" w:rsidP="00597462">
            <w:pPr>
              <w:rPr>
                <w:color w:val="000000"/>
                <w:sz w:val="18"/>
                <w:szCs w:val="18"/>
              </w:rPr>
            </w:pPr>
            <w:r w:rsidRPr="00F23783">
              <w:rPr>
                <w:color w:val="000000"/>
                <w:sz w:val="18"/>
                <w:szCs w:val="18"/>
              </w:rPr>
              <w:t>37.9</w:t>
            </w:r>
          </w:p>
        </w:tc>
        <w:tc>
          <w:tcPr>
            <w:tcW w:w="810" w:type="dxa"/>
            <w:noWrap/>
            <w:hideMark/>
          </w:tcPr>
          <w:p w14:paraId="4791FE1C" w14:textId="77777777" w:rsidR="00597462" w:rsidRPr="00F23783" w:rsidRDefault="00597462" w:rsidP="00597462">
            <w:pPr>
              <w:rPr>
                <w:color w:val="000000"/>
                <w:sz w:val="18"/>
                <w:szCs w:val="18"/>
              </w:rPr>
            </w:pPr>
            <w:r w:rsidRPr="00F23783">
              <w:rPr>
                <w:color w:val="000000"/>
                <w:sz w:val="18"/>
                <w:szCs w:val="18"/>
              </w:rPr>
              <w:t>130</w:t>
            </w:r>
          </w:p>
        </w:tc>
        <w:tc>
          <w:tcPr>
            <w:tcW w:w="1170" w:type="dxa"/>
            <w:noWrap/>
            <w:hideMark/>
          </w:tcPr>
          <w:p w14:paraId="46CE4AF8" w14:textId="77777777" w:rsidR="00597462" w:rsidRPr="00F23783" w:rsidRDefault="00597462" w:rsidP="00597462">
            <w:pPr>
              <w:rPr>
                <w:color w:val="000000"/>
                <w:sz w:val="18"/>
                <w:szCs w:val="18"/>
              </w:rPr>
            </w:pPr>
            <w:r w:rsidRPr="00F23783">
              <w:rPr>
                <w:color w:val="000000"/>
                <w:sz w:val="18"/>
                <w:szCs w:val="18"/>
              </w:rPr>
              <w:t>34</w:t>
            </w:r>
          </w:p>
        </w:tc>
        <w:tc>
          <w:tcPr>
            <w:tcW w:w="1260" w:type="dxa"/>
            <w:noWrap/>
            <w:hideMark/>
          </w:tcPr>
          <w:p w14:paraId="731EDAEA" w14:textId="77777777" w:rsidR="00597462" w:rsidRPr="00F23783" w:rsidRDefault="00597462" w:rsidP="00597462">
            <w:pPr>
              <w:rPr>
                <w:color w:val="000000"/>
                <w:sz w:val="18"/>
                <w:szCs w:val="18"/>
              </w:rPr>
            </w:pPr>
            <w:r w:rsidRPr="00F23783">
              <w:rPr>
                <w:color w:val="000000"/>
                <w:sz w:val="18"/>
                <w:szCs w:val="18"/>
              </w:rPr>
              <w:t>26.15</w:t>
            </w:r>
          </w:p>
        </w:tc>
        <w:tc>
          <w:tcPr>
            <w:tcW w:w="720" w:type="dxa"/>
            <w:noWrap/>
            <w:hideMark/>
          </w:tcPr>
          <w:p w14:paraId="01C14683"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222F8392" w14:textId="77777777" w:rsidTr="00DE6C49">
        <w:trPr>
          <w:trHeight w:val="300"/>
        </w:trPr>
        <w:tc>
          <w:tcPr>
            <w:tcW w:w="540" w:type="dxa"/>
          </w:tcPr>
          <w:p w14:paraId="0C984357" w14:textId="66715F32" w:rsidR="00597462" w:rsidRPr="00F23783" w:rsidRDefault="00597462" w:rsidP="00597462">
            <w:pPr>
              <w:rPr>
                <w:color w:val="000000"/>
                <w:sz w:val="18"/>
                <w:szCs w:val="18"/>
              </w:rPr>
            </w:pPr>
            <w:r w:rsidRPr="00F23783">
              <w:rPr>
                <w:sz w:val="18"/>
                <w:szCs w:val="18"/>
              </w:rPr>
              <w:t>69</w:t>
            </w:r>
          </w:p>
        </w:tc>
        <w:tc>
          <w:tcPr>
            <w:tcW w:w="2160" w:type="dxa"/>
            <w:noWrap/>
            <w:hideMark/>
          </w:tcPr>
          <w:p w14:paraId="485C058C" w14:textId="77777777" w:rsidR="00597462" w:rsidRPr="00F23783" w:rsidRDefault="00597462" w:rsidP="00597462">
            <w:pPr>
              <w:rPr>
                <w:color w:val="000000"/>
                <w:sz w:val="18"/>
                <w:szCs w:val="18"/>
              </w:rPr>
            </w:pPr>
            <w:r w:rsidRPr="00F23783">
              <w:rPr>
                <w:color w:val="000000"/>
                <w:sz w:val="18"/>
                <w:szCs w:val="18"/>
              </w:rPr>
              <w:t>(Roshdy, 2011)</w:t>
            </w:r>
          </w:p>
        </w:tc>
        <w:tc>
          <w:tcPr>
            <w:tcW w:w="1350" w:type="dxa"/>
            <w:noWrap/>
            <w:hideMark/>
          </w:tcPr>
          <w:p w14:paraId="0D4D9465" w14:textId="77777777" w:rsidR="00597462" w:rsidRPr="00F23783" w:rsidRDefault="00597462" w:rsidP="00597462">
            <w:pPr>
              <w:rPr>
                <w:color w:val="000000"/>
                <w:sz w:val="18"/>
                <w:szCs w:val="18"/>
              </w:rPr>
            </w:pPr>
            <w:r w:rsidRPr="00F23783">
              <w:rPr>
                <w:color w:val="000000"/>
                <w:sz w:val="18"/>
                <w:szCs w:val="18"/>
              </w:rPr>
              <w:t>Kuwait</w:t>
            </w:r>
          </w:p>
        </w:tc>
        <w:tc>
          <w:tcPr>
            <w:tcW w:w="1530" w:type="dxa"/>
            <w:noWrap/>
            <w:hideMark/>
          </w:tcPr>
          <w:p w14:paraId="74429392"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392440AD" w14:textId="77777777" w:rsidR="00597462" w:rsidRPr="00F23783" w:rsidRDefault="00597462" w:rsidP="00597462">
            <w:pPr>
              <w:rPr>
                <w:color w:val="000000"/>
                <w:sz w:val="18"/>
                <w:szCs w:val="18"/>
              </w:rPr>
            </w:pPr>
            <w:r w:rsidRPr="00F23783">
              <w:rPr>
                <w:color w:val="000000"/>
                <w:sz w:val="18"/>
                <w:szCs w:val="18"/>
              </w:rPr>
              <w:t>Cross-sectional</w:t>
            </w:r>
          </w:p>
        </w:tc>
        <w:tc>
          <w:tcPr>
            <w:tcW w:w="1559" w:type="dxa"/>
            <w:noWrap/>
            <w:hideMark/>
          </w:tcPr>
          <w:p w14:paraId="3ED1F168"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17270457" w14:textId="77777777" w:rsidR="00597462" w:rsidRPr="00F23783" w:rsidRDefault="00597462" w:rsidP="00597462">
            <w:pPr>
              <w:rPr>
                <w:color w:val="000000"/>
                <w:sz w:val="18"/>
                <w:szCs w:val="18"/>
              </w:rPr>
            </w:pPr>
            <w:r w:rsidRPr="00F23783">
              <w:rPr>
                <w:color w:val="000000"/>
                <w:sz w:val="18"/>
                <w:szCs w:val="18"/>
              </w:rPr>
              <w:t>38.5</w:t>
            </w:r>
          </w:p>
        </w:tc>
        <w:tc>
          <w:tcPr>
            <w:tcW w:w="810" w:type="dxa"/>
            <w:noWrap/>
            <w:hideMark/>
          </w:tcPr>
          <w:p w14:paraId="4EDE441D" w14:textId="77777777" w:rsidR="00597462" w:rsidRPr="00F23783" w:rsidRDefault="00597462" w:rsidP="00597462">
            <w:pPr>
              <w:rPr>
                <w:color w:val="000000"/>
                <w:sz w:val="18"/>
                <w:szCs w:val="18"/>
              </w:rPr>
            </w:pPr>
            <w:r w:rsidRPr="00F23783">
              <w:rPr>
                <w:color w:val="000000"/>
                <w:sz w:val="18"/>
                <w:szCs w:val="18"/>
              </w:rPr>
              <w:t>181</w:t>
            </w:r>
          </w:p>
        </w:tc>
        <w:tc>
          <w:tcPr>
            <w:tcW w:w="1170" w:type="dxa"/>
            <w:noWrap/>
            <w:hideMark/>
          </w:tcPr>
          <w:p w14:paraId="3FE7E374" w14:textId="77777777" w:rsidR="00597462" w:rsidRPr="00F23783" w:rsidRDefault="00597462" w:rsidP="00597462">
            <w:pPr>
              <w:rPr>
                <w:color w:val="000000"/>
                <w:sz w:val="18"/>
                <w:szCs w:val="18"/>
              </w:rPr>
            </w:pPr>
            <w:r w:rsidRPr="00F23783">
              <w:rPr>
                <w:color w:val="000000"/>
                <w:sz w:val="18"/>
                <w:szCs w:val="18"/>
              </w:rPr>
              <w:t>49</w:t>
            </w:r>
          </w:p>
        </w:tc>
        <w:tc>
          <w:tcPr>
            <w:tcW w:w="1260" w:type="dxa"/>
            <w:noWrap/>
            <w:hideMark/>
          </w:tcPr>
          <w:p w14:paraId="3E0DA797" w14:textId="77777777" w:rsidR="00597462" w:rsidRPr="00F23783" w:rsidRDefault="00597462" w:rsidP="00597462">
            <w:pPr>
              <w:rPr>
                <w:color w:val="000000"/>
                <w:sz w:val="18"/>
                <w:szCs w:val="18"/>
              </w:rPr>
            </w:pPr>
            <w:r w:rsidRPr="00F23783">
              <w:rPr>
                <w:color w:val="000000"/>
                <w:sz w:val="18"/>
                <w:szCs w:val="18"/>
              </w:rPr>
              <w:t>27.07</w:t>
            </w:r>
          </w:p>
        </w:tc>
        <w:tc>
          <w:tcPr>
            <w:tcW w:w="720" w:type="dxa"/>
            <w:noWrap/>
            <w:hideMark/>
          </w:tcPr>
          <w:p w14:paraId="2CE32C84" w14:textId="77777777" w:rsidR="00597462" w:rsidRPr="00F23783" w:rsidRDefault="00597462" w:rsidP="00597462">
            <w:pPr>
              <w:jc w:val="right"/>
              <w:rPr>
                <w:color w:val="000000"/>
                <w:sz w:val="18"/>
                <w:szCs w:val="18"/>
              </w:rPr>
            </w:pPr>
            <w:r w:rsidRPr="00F23783">
              <w:rPr>
                <w:color w:val="000000"/>
                <w:sz w:val="18"/>
                <w:szCs w:val="18"/>
              </w:rPr>
              <w:t>100.0</w:t>
            </w:r>
          </w:p>
        </w:tc>
      </w:tr>
      <w:tr w:rsidR="00597462" w:rsidRPr="00F23783" w14:paraId="473868E2" w14:textId="77777777" w:rsidTr="00DE6C49">
        <w:trPr>
          <w:trHeight w:val="300"/>
        </w:trPr>
        <w:tc>
          <w:tcPr>
            <w:tcW w:w="540" w:type="dxa"/>
          </w:tcPr>
          <w:p w14:paraId="13D733AF" w14:textId="7B007783" w:rsidR="00597462" w:rsidRPr="00F23783" w:rsidRDefault="00597462" w:rsidP="00597462">
            <w:pPr>
              <w:rPr>
                <w:color w:val="000000"/>
                <w:sz w:val="18"/>
                <w:szCs w:val="18"/>
              </w:rPr>
            </w:pPr>
            <w:r w:rsidRPr="00F23783">
              <w:rPr>
                <w:sz w:val="18"/>
                <w:szCs w:val="18"/>
              </w:rPr>
              <w:t>70</w:t>
            </w:r>
          </w:p>
        </w:tc>
        <w:tc>
          <w:tcPr>
            <w:tcW w:w="2160" w:type="dxa"/>
            <w:noWrap/>
            <w:hideMark/>
          </w:tcPr>
          <w:p w14:paraId="41E68A87" w14:textId="77777777" w:rsidR="00597462" w:rsidRPr="00F23783" w:rsidRDefault="00597462" w:rsidP="00597462">
            <w:pPr>
              <w:rPr>
                <w:color w:val="000000"/>
                <w:sz w:val="18"/>
                <w:szCs w:val="18"/>
              </w:rPr>
            </w:pPr>
            <w:r w:rsidRPr="00F23783">
              <w:rPr>
                <w:color w:val="000000"/>
                <w:sz w:val="18"/>
                <w:szCs w:val="18"/>
              </w:rPr>
              <w:t>(Sweileh et al., 2012)</w:t>
            </w:r>
          </w:p>
        </w:tc>
        <w:tc>
          <w:tcPr>
            <w:tcW w:w="1350" w:type="dxa"/>
            <w:noWrap/>
            <w:hideMark/>
          </w:tcPr>
          <w:p w14:paraId="445D4199" w14:textId="77777777" w:rsidR="00597462" w:rsidRPr="00F23783" w:rsidRDefault="00597462" w:rsidP="00597462">
            <w:pPr>
              <w:rPr>
                <w:color w:val="000000"/>
                <w:sz w:val="18"/>
                <w:szCs w:val="18"/>
              </w:rPr>
            </w:pPr>
            <w:r w:rsidRPr="00F23783">
              <w:rPr>
                <w:color w:val="000000"/>
                <w:sz w:val="18"/>
                <w:szCs w:val="18"/>
              </w:rPr>
              <w:t>Palestine</w:t>
            </w:r>
          </w:p>
        </w:tc>
        <w:tc>
          <w:tcPr>
            <w:tcW w:w="1530" w:type="dxa"/>
            <w:noWrap/>
            <w:hideMark/>
          </w:tcPr>
          <w:p w14:paraId="48AA5B48"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4A7CA4AF" w14:textId="77777777" w:rsidR="00597462" w:rsidRPr="00F23783" w:rsidRDefault="00597462" w:rsidP="00597462">
            <w:pPr>
              <w:rPr>
                <w:color w:val="000000"/>
                <w:sz w:val="18"/>
                <w:szCs w:val="18"/>
              </w:rPr>
            </w:pPr>
            <w:r w:rsidRPr="00F23783">
              <w:rPr>
                <w:color w:val="000000"/>
                <w:sz w:val="18"/>
                <w:szCs w:val="18"/>
              </w:rPr>
              <w:t>Cross-sectional</w:t>
            </w:r>
          </w:p>
        </w:tc>
        <w:tc>
          <w:tcPr>
            <w:tcW w:w="1559" w:type="dxa"/>
            <w:noWrap/>
            <w:hideMark/>
          </w:tcPr>
          <w:p w14:paraId="2AC6AB03"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229B58F9" w14:textId="77777777" w:rsidR="00597462" w:rsidRPr="00F23783" w:rsidRDefault="00597462" w:rsidP="00597462">
            <w:pPr>
              <w:rPr>
                <w:color w:val="000000"/>
                <w:sz w:val="18"/>
                <w:szCs w:val="18"/>
              </w:rPr>
            </w:pPr>
            <w:r w:rsidRPr="00F23783">
              <w:rPr>
                <w:color w:val="000000"/>
                <w:sz w:val="18"/>
                <w:szCs w:val="18"/>
              </w:rPr>
              <w:t>41.9</w:t>
            </w:r>
          </w:p>
        </w:tc>
        <w:tc>
          <w:tcPr>
            <w:tcW w:w="810" w:type="dxa"/>
            <w:noWrap/>
            <w:hideMark/>
          </w:tcPr>
          <w:p w14:paraId="3CB11BDA" w14:textId="77777777" w:rsidR="00597462" w:rsidRPr="00F23783" w:rsidRDefault="00597462" w:rsidP="00597462">
            <w:pPr>
              <w:rPr>
                <w:color w:val="000000"/>
                <w:sz w:val="18"/>
                <w:szCs w:val="18"/>
              </w:rPr>
            </w:pPr>
            <w:r w:rsidRPr="00F23783">
              <w:rPr>
                <w:color w:val="000000"/>
                <w:sz w:val="18"/>
                <w:szCs w:val="18"/>
              </w:rPr>
              <w:t>250</w:t>
            </w:r>
          </w:p>
        </w:tc>
        <w:tc>
          <w:tcPr>
            <w:tcW w:w="1170" w:type="dxa"/>
            <w:noWrap/>
            <w:hideMark/>
          </w:tcPr>
          <w:p w14:paraId="71865A67" w14:textId="77777777" w:rsidR="00597462" w:rsidRPr="00F23783" w:rsidRDefault="00597462" w:rsidP="00597462">
            <w:pPr>
              <w:rPr>
                <w:color w:val="000000"/>
                <w:sz w:val="18"/>
                <w:szCs w:val="18"/>
              </w:rPr>
            </w:pPr>
            <w:r w:rsidRPr="00F23783">
              <w:rPr>
                <w:color w:val="000000"/>
                <w:sz w:val="18"/>
                <w:szCs w:val="18"/>
              </w:rPr>
              <w:t>109</w:t>
            </w:r>
          </w:p>
        </w:tc>
        <w:tc>
          <w:tcPr>
            <w:tcW w:w="1260" w:type="dxa"/>
            <w:noWrap/>
            <w:hideMark/>
          </w:tcPr>
          <w:p w14:paraId="4A4703F3" w14:textId="77777777" w:rsidR="00597462" w:rsidRPr="00F23783" w:rsidRDefault="00597462" w:rsidP="00597462">
            <w:pPr>
              <w:rPr>
                <w:color w:val="000000"/>
                <w:sz w:val="18"/>
                <w:szCs w:val="18"/>
              </w:rPr>
            </w:pPr>
            <w:r w:rsidRPr="00F23783">
              <w:rPr>
                <w:color w:val="000000"/>
                <w:sz w:val="18"/>
                <w:szCs w:val="18"/>
              </w:rPr>
              <w:t>43.60</w:t>
            </w:r>
          </w:p>
        </w:tc>
        <w:tc>
          <w:tcPr>
            <w:tcW w:w="720" w:type="dxa"/>
            <w:noWrap/>
            <w:hideMark/>
          </w:tcPr>
          <w:p w14:paraId="216F55B9"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420AF305" w14:textId="77777777" w:rsidTr="00DE6C49">
        <w:trPr>
          <w:trHeight w:val="300"/>
        </w:trPr>
        <w:tc>
          <w:tcPr>
            <w:tcW w:w="540" w:type="dxa"/>
          </w:tcPr>
          <w:p w14:paraId="5A1C754D" w14:textId="02B3E308" w:rsidR="00597462" w:rsidRPr="00F23783" w:rsidRDefault="00597462" w:rsidP="00597462">
            <w:pPr>
              <w:rPr>
                <w:color w:val="000000"/>
                <w:sz w:val="18"/>
                <w:szCs w:val="18"/>
              </w:rPr>
            </w:pPr>
            <w:r w:rsidRPr="00F23783">
              <w:rPr>
                <w:sz w:val="18"/>
                <w:szCs w:val="18"/>
              </w:rPr>
              <w:t>71</w:t>
            </w:r>
          </w:p>
        </w:tc>
        <w:tc>
          <w:tcPr>
            <w:tcW w:w="2160" w:type="dxa"/>
            <w:noWrap/>
            <w:hideMark/>
          </w:tcPr>
          <w:p w14:paraId="10CCE497" w14:textId="77777777" w:rsidR="00597462" w:rsidRPr="00F23783" w:rsidRDefault="00597462" w:rsidP="00597462">
            <w:pPr>
              <w:rPr>
                <w:color w:val="000000"/>
                <w:sz w:val="18"/>
                <w:szCs w:val="18"/>
              </w:rPr>
            </w:pPr>
            <w:r w:rsidRPr="00F23783">
              <w:rPr>
                <w:color w:val="000000"/>
                <w:sz w:val="18"/>
                <w:szCs w:val="18"/>
              </w:rPr>
              <w:t>(Bou Khalil et al., 2012)</w:t>
            </w:r>
          </w:p>
        </w:tc>
        <w:tc>
          <w:tcPr>
            <w:tcW w:w="1350" w:type="dxa"/>
            <w:noWrap/>
            <w:hideMark/>
          </w:tcPr>
          <w:p w14:paraId="1F6A31A0" w14:textId="77777777" w:rsidR="00597462" w:rsidRPr="00F23783" w:rsidRDefault="00597462" w:rsidP="00597462">
            <w:pPr>
              <w:rPr>
                <w:color w:val="000000"/>
                <w:sz w:val="18"/>
                <w:szCs w:val="18"/>
              </w:rPr>
            </w:pPr>
            <w:r w:rsidRPr="00F23783">
              <w:rPr>
                <w:color w:val="000000"/>
                <w:sz w:val="18"/>
                <w:szCs w:val="18"/>
              </w:rPr>
              <w:t>Lebanon</w:t>
            </w:r>
          </w:p>
        </w:tc>
        <w:tc>
          <w:tcPr>
            <w:tcW w:w="1530" w:type="dxa"/>
            <w:noWrap/>
            <w:hideMark/>
          </w:tcPr>
          <w:p w14:paraId="47FE8684"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0A7B430F"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35C84667"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5F41C0D9" w14:textId="77777777" w:rsidR="00597462" w:rsidRPr="00F23783" w:rsidRDefault="00597462" w:rsidP="00597462">
            <w:pPr>
              <w:rPr>
                <w:color w:val="000000"/>
                <w:sz w:val="18"/>
                <w:szCs w:val="18"/>
              </w:rPr>
            </w:pPr>
            <w:r w:rsidRPr="00F23783">
              <w:rPr>
                <w:color w:val="000000"/>
                <w:sz w:val="18"/>
                <w:szCs w:val="18"/>
              </w:rPr>
              <w:t>39.16</w:t>
            </w:r>
          </w:p>
        </w:tc>
        <w:tc>
          <w:tcPr>
            <w:tcW w:w="810" w:type="dxa"/>
            <w:noWrap/>
            <w:hideMark/>
          </w:tcPr>
          <w:p w14:paraId="78902017" w14:textId="77777777" w:rsidR="00597462" w:rsidRPr="00F23783" w:rsidRDefault="00597462" w:rsidP="00597462">
            <w:pPr>
              <w:rPr>
                <w:color w:val="0F1115"/>
                <w:sz w:val="18"/>
                <w:szCs w:val="18"/>
              </w:rPr>
            </w:pPr>
            <w:r w:rsidRPr="00F23783">
              <w:rPr>
                <w:color w:val="0F1115"/>
                <w:sz w:val="18"/>
                <w:szCs w:val="18"/>
              </w:rPr>
              <w:t>31</w:t>
            </w:r>
          </w:p>
        </w:tc>
        <w:tc>
          <w:tcPr>
            <w:tcW w:w="1170" w:type="dxa"/>
            <w:noWrap/>
            <w:hideMark/>
          </w:tcPr>
          <w:p w14:paraId="4C2C1BB3" w14:textId="77777777" w:rsidR="00597462" w:rsidRPr="00F23783" w:rsidRDefault="00597462" w:rsidP="00597462">
            <w:pPr>
              <w:rPr>
                <w:color w:val="0F1115"/>
                <w:sz w:val="18"/>
                <w:szCs w:val="18"/>
              </w:rPr>
            </w:pPr>
            <w:r w:rsidRPr="00F23783">
              <w:rPr>
                <w:color w:val="0F1115"/>
                <w:sz w:val="18"/>
                <w:szCs w:val="18"/>
              </w:rPr>
              <w:t>15</w:t>
            </w:r>
          </w:p>
        </w:tc>
        <w:tc>
          <w:tcPr>
            <w:tcW w:w="1260" w:type="dxa"/>
            <w:noWrap/>
            <w:hideMark/>
          </w:tcPr>
          <w:p w14:paraId="532F79EB" w14:textId="77777777" w:rsidR="00597462" w:rsidRPr="00F23783" w:rsidRDefault="00597462" w:rsidP="00597462">
            <w:pPr>
              <w:rPr>
                <w:color w:val="000000"/>
                <w:sz w:val="18"/>
                <w:szCs w:val="18"/>
              </w:rPr>
            </w:pPr>
            <w:r w:rsidRPr="00F23783">
              <w:rPr>
                <w:color w:val="000000"/>
                <w:sz w:val="18"/>
                <w:szCs w:val="18"/>
              </w:rPr>
              <w:t>48.39</w:t>
            </w:r>
          </w:p>
        </w:tc>
        <w:tc>
          <w:tcPr>
            <w:tcW w:w="720" w:type="dxa"/>
            <w:noWrap/>
            <w:hideMark/>
          </w:tcPr>
          <w:p w14:paraId="5F6508AE"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5631CB93" w14:textId="77777777" w:rsidTr="00DE6C49">
        <w:trPr>
          <w:trHeight w:val="300"/>
        </w:trPr>
        <w:tc>
          <w:tcPr>
            <w:tcW w:w="540" w:type="dxa"/>
          </w:tcPr>
          <w:p w14:paraId="3919F1AA" w14:textId="48F83799" w:rsidR="00597462" w:rsidRPr="00F23783" w:rsidRDefault="00597462" w:rsidP="00597462">
            <w:pPr>
              <w:rPr>
                <w:color w:val="000000"/>
                <w:sz w:val="18"/>
                <w:szCs w:val="18"/>
              </w:rPr>
            </w:pPr>
            <w:r w:rsidRPr="00F23783">
              <w:rPr>
                <w:sz w:val="18"/>
                <w:szCs w:val="18"/>
              </w:rPr>
              <w:t>72</w:t>
            </w:r>
          </w:p>
        </w:tc>
        <w:tc>
          <w:tcPr>
            <w:tcW w:w="2160" w:type="dxa"/>
            <w:noWrap/>
            <w:hideMark/>
          </w:tcPr>
          <w:p w14:paraId="3358E159" w14:textId="77777777" w:rsidR="00597462" w:rsidRPr="00F23783" w:rsidRDefault="00597462" w:rsidP="00597462">
            <w:pPr>
              <w:rPr>
                <w:color w:val="000000"/>
                <w:sz w:val="18"/>
                <w:szCs w:val="18"/>
              </w:rPr>
            </w:pPr>
            <w:r w:rsidRPr="00F23783">
              <w:rPr>
                <w:color w:val="000000"/>
                <w:sz w:val="18"/>
                <w:szCs w:val="18"/>
              </w:rPr>
              <w:t>(Gassab et al., 2013)</w:t>
            </w:r>
          </w:p>
        </w:tc>
        <w:tc>
          <w:tcPr>
            <w:tcW w:w="1350" w:type="dxa"/>
            <w:noWrap/>
            <w:hideMark/>
          </w:tcPr>
          <w:p w14:paraId="73C9DDF5" w14:textId="77777777" w:rsidR="00597462" w:rsidRPr="00F23783" w:rsidRDefault="00597462" w:rsidP="00597462">
            <w:pPr>
              <w:rPr>
                <w:color w:val="000000"/>
                <w:sz w:val="18"/>
                <w:szCs w:val="18"/>
              </w:rPr>
            </w:pPr>
            <w:r w:rsidRPr="00F23783">
              <w:rPr>
                <w:color w:val="000000"/>
                <w:sz w:val="18"/>
                <w:szCs w:val="18"/>
              </w:rPr>
              <w:t>Tunisia</w:t>
            </w:r>
          </w:p>
        </w:tc>
        <w:tc>
          <w:tcPr>
            <w:tcW w:w="1530" w:type="dxa"/>
            <w:noWrap/>
            <w:hideMark/>
          </w:tcPr>
          <w:p w14:paraId="2254FCE9" w14:textId="77777777" w:rsidR="00597462" w:rsidRPr="00F23783" w:rsidRDefault="00597462" w:rsidP="00597462">
            <w:pPr>
              <w:rPr>
                <w:color w:val="000000"/>
                <w:sz w:val="18"/>
                <w:szCs w:val="18"/>
              </w:rPr>
            </w:pPr>
            <w:r w:rsidRPr="00F23783">
              <w:rPr>
                <w:color w:val="000000"/>
                <w:sz w:val="18"/>
                <w:szCs w:val="18"/>
              </w:rPr>
              <w:t>North Africa</w:t>
            </w:r>
          </w:p>
        </w:tc>
        <w:tc>
          <w:tcPr>
            <w:tcW w:w="1713" w:type="dxa"/>
            <w:noWrap/>
            <w:hideMark/>
          </w:tcPr>
          <w:p w14:paraId="317748B1"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482C842B"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6ED7459A" w14:textId="77777777" w:rsidR="00597462" w:rsidRPr="00F23783" w:rsidRDefault="00597462" w:rsidP="00597462">
            <w:pPr>
              <w:rPr>
                <w:color w:val="000000"/>
                <w:sz w:val="18"/>
                <w:szCs w:val="18"/>
              </w:rPr>
            </w:pPr>
            <w:r w:rsidRPr="00F23783">
              <w:rPr>
                <w:color w:val="000000"/>
                <w:sz w:val="18"/>
                <w:szCs w:val="18"/>
              </w:rPr>
              <w:t>31.8</w:t>
            </w:r>
          </w:p>
        </w:tc>
        <w:tc>
          <w:tcPr>
            <w:tcW w:w="810" w:type="dxa"/>
            <w:noWrap/>
            <w:hideMark/>
          </w:tcPr>
          <w:p w14:paraId="539618EF" w14:textId="77777777" w:rsidR="00597462" w:rsidRPr="00F23783" w:rsidRDefault="00597462" w:rsidP="00597462">
            <w:pPr>
              <w:rPr>
                <w:color w:val="0F1115"/>
                <w:sz w:val="18"/>
                <w:szCs w:val="18"/>
              </w:rPr>
            </w:pPr>
            <w:r w:rsidRPr="00F23783">
              <w:rPr>
                <w:color w:val="0F1115"/>
                <w:sz w:val="18"/>
                <w:szCs w:val="18"/>
              </w:rPr>
              <w:t>93</w:t>
            </w:r>
          </w:p>
        </w:tc>
        <w:tc>
          <w:tcPr>
            <w:tcW w:w="1170" w:type="dxa"/>
            <w:noWrap/>
            <w:hideMark/>
          </w:tcPr>
          <w:p w14:paraId="4047698F" w14:textId="77777777" w:rsidR="00597462" w:rsidRPr="00F23783" w:rsidRDefault="00597462" w:rsidP="00597462">
            <w:pPr>
              <w:rPr>
                <w:color w:val="0F1115"/>
                <w:sz w:val="18"/>
                <w:szCs w:val="18"/>
              </w:rPr>
            </w:pPr>
            <w:r w:rsidRPr="00F23783">
              <w:rPr>
                <w:color w:val="0F1115"/>
                <w:sz w:val="18"/>
                <w:szCs w:val="18"/>
              </w:rPr>
              <w:t>56</w:t>
            </w:r>
          </w:p>
        </w:tc>
        <w:tc>
          <w:tcPr>
            <w:tcW w:w="1260" w:type="dxa"/>
            <w:noWrap/>
            <w:hideMark/>
          </w:tcPr>
          <w:p w14:paraId="0EA95989" w14:textId="77777777" w:rsidR="00597462" w:rsidRPr="00F23783" w:rsidRDefault="00597462" w:rsidP="00597462">
            <w:pPr>
              <w:rPr>
                <w:color w:val="000000"/>
                <w:sz w:val="18"/>
                <w:szCs w:val="18"/>
              </w:rPr>
            </w:pPr>
            <w:r w:rsidRPr="00F23783">
              <w:rPr>
                <w:color w:val="000000"/>
                <w:sz w:val="18"/>
                <w:szCs w:val="18"/>
              </w:rPr>
              <w:t>60.22</w:t>
            </w:r>
          </w:p>
        </w:tc>
        <w:tc>
          <w:tcPr>
            <w:tcW w:w="720" w:type="dxa"/>
            <w:noWrap/>
            <w:hideMark/>
          </w:tcPr>
          <w:p w14:paraId="11DC944B"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036D1A83" w14:textId="77777777" w:rsidTr="00DE6C49">
        <w:trPr>
          <w:trHeight w:val="300"/>
        </w:trPr>
        <w:tc>
          <w:tcPr>
            <w:tcW w:w="540" w:type="dxa"/>
          </w:tcPr>
          <w:p w14:paraId="4F5BA76F" w14:textId="5924D1ED" w:rsidR="00597462" w:rsidRPr="00F23783" w:rsidRDefault="00597462" w:rsidP="00597462">
            <w:pPr>
              <w:rPr>
                <w:color w:val="000000"/>
                <w:sz w:val="18"/>
                <w:szCs w:val="18"/>
              </w:rPr>
            </w:pPr>
            <w:r w:rsidRPr="00F23783">
              <w:rPr>
                <w:sz w:val="18"/>
                <w:szCs w:val="18"/>
              </w:rPr>
              <w:t>73</w:t>
            </w:r>
          </w:p>
        </w:tc>
        <w:tc>
          <w:tcPr>
            <w:tcW w:w="2160" w:type="dxa"/>
            <w:noWrap/>
            <w:hideMark/>
          </w:tcPr>
          <w:p w14:paraId="0A332FC9" w14:textId="77777777" w:rsidR="00597462" w:rsidRPr="00F23783" w:rsidRDefault="00597462" w:rsidP="00597462">
            <w:pPr>
              <w:rPr>
                <w:color w:val="000000"/>
                <w:sz w:val="18"/>
                <w:szCs w:val="18"/>
              </w:rPr>
            </w:pPr>
            <w:r w:rsidRPr="00F23783">
              <w:rPr>
                <w:color w:val="000000"/>
                <w:sz w:val="18"/>
                <w:szCs w:val="18"/>
              </w:rPr>
              <w:t>(Moftah et al., 2013)</w:t>
            </w:r>
          </w:p>
        </w:tc>
        <w:tc>
          <w:tcPr>
            <w:tcW w:w="1350" w:type="dxa"/>
            <w:noWrap/>
            <w:hideMark/>
          </w:tcPr>
          <w:p w14:paraId="68BCD90E" w14:textId="77777777" w:rsidR="00597462" w:rsidRPr="00F23783" w:rsidRDefault="00597462" w:rsidP="00597462">
            <w:pPr>
              <w:rPr>
                <w:color w:val="000000"/>
                <w:sz w:val="18"/>
                <w:szCs w:val="18"/>
              </w:rPr>
            </w:pPr>
            <w:r w:rsidRPr="00F23783">
              <w:rPr>
                <w:color w:val="000000"/>
                <w:sz w:val="18"/>
                <w:szCs w:val="18"/>
              </w:rPr>
              <w:t>Egypt</w:t>
            </w:r>
          </w:p>
        </w:tc>
        <w:tc>
          <w:tcPr>
            <w:tcW w:w="1530" w:type="dxa"/>
            <w:noWrap/>
            <w:hideMark/>
          </w:tcPr>
          <w:p w14:paraId="2FDFE047" w14:textId="77777777" w:rsidR="00597462" w:rsidRPr="00F23783" w:rsidRDefault="00597462" w:rsidP="00597462">
            <w:pPr>
              <w:rPr>
                <w:color w:val="000000"/>
                <w:sz w:val="18"/>
                <w:szCs w:val="18"/>
              </w:rPr>
            </w:pPr>
            <w:r w:rsidRPr="00F23783">
              <w:rPr>
                <w:color w:val="000000"/>
                <w:sz w:val="18"/>
                <w:szCs w:val="18"/>
              </w:rPr>
              <w:t>North Africa</w:t>
            </w:r>
          </w:p>
        </w:tc>
        <w:tc>
          <w:tcPr>
            <w:tcW w:w="1713" w:type="dxa"/>
            <w:noWrap/>
            <w:hideMark/>
          </w:tcPr>
          <w:p w14:paraId="3AABD6BD"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6D59ED6B"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2DF61D21" w14:textId="77777777" w:rsidR="00597462" w:rsidRPr="00F23783" w:rsidRDefault="00597462" w:rsidP="00597462">
            <w:pPr>
              <w:rPr>
                <w:color w:val="000000"/>
                <w:sz w:val="18"/>
                <w:szCs w:val="18"/>
              </w:rPr>
            </w:pPr>
            <w:r w:rsidRPr="00F23783">
              <w:rPr>
                <w:color w:val="000000"/>
                <w:sz w:val="18"/>
                <w:szCs w:val="18"/>
              </w:rPr>
              <w:t>33.04</w:t>
            </w:r>
          </w:p>
        </w:tc>
        <w:tc>
          <w:tcPr>
            <w:tcW w:w="810" w:type="dxa"/>
            <w:noWrap/>
            <w:hideMark/>
          </w:tcPr>
          <w:p w14:paraId="55C84D2F" w14:textId="77777777" w:rsidR="00597462" w:rsidRPr="00F23783" w:rsidRDefault="00597462" w:rsidP="00597462">
            <w:pPr>
              <w:rPr>
                <w:color w:val="0F1115"/>
                <w:sz w:val="18"/>
                <w:szCs w:val="18"/>
              </w:rPr>
            </w:pPr>
            <w:r w:rsidRPr="00F23783">
              <w:rPr>
                <w:color w:val="0F1115"/>
                <w:sz w:val="18"/>
                <w:szCs w:val="18"/>
              </w:rPr>
              <w:t>200</w:t>
            </w:r>
          </w:p>
        </w:tc>
        <w:tc>
          <w:tcPr>
            <w:tcW w:w="1170" w:type="dxa"/>
            <w:noWrap/>
            <w:hideMark/>
          </w:tcPr>
          <w:p w14:paraId="0045E7E2" w14:textId="77777777" w:rsidR="00597462" w:rsidRPr="00F23783" w:rsidRDefault="00597462" w:rsidP="00597462">
            <w:pPr>
              <w:rPr>
                <w:color w:val="0F1115"/>
                <w:sz w:val="18"/>
                <w:szCs w:val="18"/>
              </w:rPr>
            </w:pPr>
            <w:r w:rsidRPr="00F23783">
              <w:rPr>
                <w:color w:val="0F1115"/>
                <w:sz w:val="18"/>
                <w:szCs w:val="18"/>
              </w:rPr>
              <w:t>143</w:t>
            </w:r>
          </w:p>
        </w:tc>
        <w:tc>
          <w:tcPr>
            <w:tcW w:w="1260" w:type="dxa"/>
            <w:noWrap/>
            <w:hideMark/>
          </w:tcPr>
          <w:p w14:paraId="14DD7A7B" w14:textId="77777777" w:rsidR="00597462" w:rsidRPr="00F23783" w:rsidRDefault="00597462" w:rsidP="00597462">
            <w:pPr>
              <w:rPr>
                <w:color w:val="000000"/>
                <w:sz w:val="18"/>
                <w:szCs w:val="18"/>
              </w:rPr>
            </w:pPr>
            <w:r w:rsidRPr="00F23783">
              <w:rPr>
                <w:color w:val="000000"/>
                <w:sz w:val="18"/>
                <w:szCs w:val="18"/>
              </w:rPr>
              <w:t>71.50</w:t>
            </w:r>
          </w:p>
        </w:tc>
        <w:tc>
          <w:tcPr>
            <w:tcW w:w="720" w:type="dxa"/>
            <w:noWrap/>
            <w:hideMark/>
          </w:tcPr>
          <w:p w14:paraId="0FB08F10"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249E7258" w14:textId="77777777" w:rsidTr="00DE6C49">
        <w:trPr>
          <w:trHeight w:val="300"/>
        </w:trPr>
        <w:tc>
          <w:tcPr>
            <w:tcW w:w="540" w:type="dxa"/>
          </w:tcPr>
          <w:p w14:paraId="0B9EB405" w14:textId="4566A39E" w:rsidR="00597462" w:rsidRPr="00F23783" w:rsidRDefault="00597462" w:rsidP="00597462">
            <w:pPr>
              <w:rPr>
                <w:color w:val="000000"/>
                <w:sz w:val="18"/>
                <w:szCs w:val="18"/>
              </w:rPr>
            </w:pPr>
            <w:r w:rsidRPr="00F23783">
              <w:rPr>
                <w:sz w:val="18"/>
                <w:szCs w:val="18"/>
              </w:rPr>
              <w:t>74</w:t>
            </w:r>
          </w:p>
        </w:tc>
        <w:tc>
          <w:tcPr>
            <w:tcW w:w="2160" w:type="dxa"/>
            <w:noWrap/>
            <w:hideMark/>
          </w:tcPr>
          <w:p w14:paraId="626CD1BA" w14:textId="77777777" w:rsidR="00597462" w:rsidRPr="00F23783" w:rsidRDefault="00597462" w:rsidP="00597462">
            <w:pPr>
              <w:rPr>
                <w:color w:val="000000"/>
                <w:sz w:val="18"/>
                <w:szCs w:val="18"/>
              </w:rPr>
            </w:pPr>
            <w:r w:rsidRPr="00F23783">
              <w:rPr>
                <w:color w:val="000000"/>
                <w:sz w:val="18"/>
                <w:szCs w:val="18"/>
              </w:rPr>
              <w:t>(Asaad et al., 2014)</w:t>
            </w:r>
          </w:p>
        </w:tc>
        <w:tc>
          <w:tcPr>
            <w:tcW w:w="1350" w:type="dxa"/>
            <w:noWrap/>
            <w:hideMark/>
          </w:tcPr>
          <w:p w14:paraId="03B6BB86" w14:textId="77777777" w:rsidR="00597462" w:rsidRPr="00F23783" w:rsidRDefault="00597462" w:rsidP="00597462">
            <w:pPr>
              <w:rPr>
                <w:color w:val="000000"/>
                <w:sz w:val="18"/>
                <w:szCs w:val="18"/>
              </w:rPr>
            </w:pPr>
            <w:r w:rsidRPr="00F23783">
              <w:rPr>
                <w:color w:val="000000"/>
                <w:sz w:val="18"/>
                <w:szCs w:val="18"/>
              </w:rPr>
              <w:t>Egypt</w:t>
            </w:r>
          </w:p>
        </w:tc>
        <w:tc>
          <w:tcPr>
            <w:tcW w:w="1530" w:type="dxa"/>
            <w:noWrap/>
            <w:hideMark/>
          </w:tcPr>
          <w:p w14:paraId="1444BF67" w14:textId="77777777" w:rsidR="00597462" w:rsidRPr="00F23783" w:rsidRDefault="00597462" w:rsidP="00597462">
            <w:pPr>
              <w:rPr>
                <w:color w:val="000000"/>
                <w:sz w:val="18"/>
                <w:szCs w:val="18"/>
              </w:rPr>
            </w:pPr>
            <w:r w:rsidRPr="00F23783">
              <w:rPr>
                <w:color w:val="000000"/>
                <w:sz w:val="18"/>
                <w:szCs w:val="18"/>
              </w:rPr>
              <w:t>North Africa</w:t>
            </w:r>
          </w:p>
        </w:tc>
        <w:tc>
          <w:tcPr>
            <w:tcW w:w="1713" w:type="dxa"/>
            <w:noWrap/>
            <w:hideMark/>
          </w:tcPr>
          <w:p w14:paraId="2C6F7CFB"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4C1A6341"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2B5E85B0" w14:textId="77777777" w:rsidR="00597462" w:rsidRPr="00F23783" w:rsidRDefault="00597462" w:rsidP="00597462">
            <w:pPr>
              <w:rPr>
                <w:color w:val="000000"/>
                <w:sz w:val="18"/>
                <w:szCs w:val="18"/>
              </w:rPr>
            </w:pPr>
            <w:r w:rsidRPr="00F23783">
              <w:rPr>
                <w:color w:val="000000"/>
                <w:sz w:val="18"/>
                <w:szCs w:val="18"/>
              </w:rPr>
              <w:t>34.7</w:t>
            </w:r>
          </w:p>
        </w:tc>
        <w:tc>
          <w:tcPr>
            <w:tcW w:w="810" w:type="dxa"/>
            <w:noWrap/>
            <w:hideMark/>
          </w:tcPr>
          <w:p w14:paraId="643B78F1" w14:textId="77777777" w:rsidR="00597462" w:rsidRPr="00F23783" w:rsidRDefault="00597462" w:rsidP="00597462">
            <w:pPr>
              <w:rPr>
                <w:color w:val="0F1115"/>
                <w:sz w:val="18"/>
                <w:szCs w:val="18"/>
              </w:rPr>
            </w:pPr>
            <w:r w:rsidRPr="00F23783">
              <w:rPr>
                <w:color w:val="0F1115"/>
                <w:sz w:val="18"/>
                <w:szCs w:val="18"/>
              </w:rPr>
              <w:t>350</w:t>
            </w:r>
          </w:p>
        </w:tc>
        <w:tc>
          <w:tcPr>
            <w:tcW w:w="1170" w:type="dxa"/>
            <w:noWrap/>
            <w:hideMark/>
          </w:tcPr>
          <w:p w14:paraId="589BA4BE" w14:textId="77777777" w:rsidR="00597462" w:rsidRPr="00F23783" w:rsidRDefault="00597462" w:rsidP="00597462">
            <w:pPr>
              <w:rPr>
                <w:color w:val="0F1115"/>
                <w:sz w:val="18"/>
                <w:szCs w:val="18"/>
              </w:rPr>
            </w:pPr>
            <w:r w:rsidRPr="00F23783">
              <w:rPr>
                <w:color w:val="0F1115"/>
                <w:sz w:val="18"/>
                <w:szCs w:val="18"/>
              </w:rPr>
              <w:t>71</w:t>
            </w:r>
          </w:p>
        </w:tc>
        <w:tc>
          <w:tcPr>
            <w:tcW w:w="1260" w:type="dxa"/>
            <w:noWrap/>
            <w:hideMark/>
          </w:tcPr>
          <w:p w14:paraId="660BFC24" w14:textId="77777777" w:rsidR="00597462" w:rsidRPr="00F23783" w:rsidRDefault="00597462" w:rsidP="00597462">
            <w:pPr>
              <w:rPr>
                <w:color w:val="000000"/>
                <w:sz w:val="18"/>
                <w:szCs w:val="18"/>
              </w:rPr>
            </w:pPr>
            <w:r w:rsidRPr="00F23783">
              <w:rPr>
                <w:color w:val="000000"/>
                <w:sz w:val="18"/>
                <w:szCs w:val="18"/>
              </w:rPr>
              <w:t>20.29</w:t>
            </w:r>
          </w:p>
        </w:tc>
        <w:tc>
          <w:tcPr>
            <w:tcW w:w="720" w:type="dxa"/>
            <w:noWrap/>
            <w:hideMark/>
          </w:tcPr>
          <w:p w14:paraId="74D4D93A"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2B4F90FA" w14:textId="77777777" w:rsidTr="00DE6C49">
        <w:trPr>
          <w:trHeight w:val="300"/>
        </w:trPr>
        <w:tc>
          <w:tcPr>
            <w:tcW w:w="540" w:type="dxa"/>
          </w:tcPr>
          <w:p w14:paraId="6D955F93" w14:textId="442F7D62" w:rsidR="00597462" w:rsidRPr="00F23783" w:rsidRDefault="00597462" w:rsidP="00597462">
            <w:pPr>
              <w:rPr>
                <w:color w:val="000000"/>
                <w:sz w:val="18"/>
                <w:szCs w:val="18"/>
              </w:rPr>
            </w:pPr>
            <w:r w:rsidRPr="00F23783">
              <w:rPr>
                <w:sz w:val="18"/>
                <w:szCs w:val="18"/>
              </w:rPr>
              <w:t>75</w:t>
            </w:r>
          </w:p>
        </w:tc>
        <w:tc>
          <w:tcPr>
            <w:tcW w:w="2160" w:type="dxa"/>
            <w:noWrap/>
            <w:hideMark/>
          </w:tcPr>
          <w:p w14:paraId="168080CB" w14:textId="77777777" w:rsidR="00597462" w:rsidRPr="00F23783" w:rsidRDefault="00597462" w:rsidP="00597462">
            <w:pPr>
              <w:rPr>
                <w:color w:val="000000"/>
                <w:sz w:val="18"/>
                <w:szCs w:val="18"/>
              </w:rPr>
            </w:pPr>
            <w:r w:rsidRPr="00F23783">
              <w:rPr>
                <w:color w:val="000000"/>
                <w:sz w:val="18"/>
                <w:szCs w:val="18"/>
              </w:rPr>
              <w:t>(Bener et al., 2014)</w:t>
            </w:r>
          </w:p>
        </w:tc>
        <w:tc>
          <w:tcPr>
            <w:tcW w:w="1350" w:type="dxa"/>
            <w:noWrap/>
            <w:hideMark/>
          </w:tcPr>
          <w:p w14:paraId="5AD99EEC" w14:textId="77777777" w:rsidR="00597462" w:rsidRPr="00F23783" w:rsidRDefault="00597462" w:rsidP="00597462">
            <w:pPr>
              <w:rPr>
                <w:color w:val="000000"/>
                <w:sz w:val="18"/>
                <w:szCs w:val="18"/>
              </w:rPr>
            </w:pPr>
            <w:r w:rsidRPr="00F23783">
              <w:rPr>
                <w:color w:val="000000"/>
                <w:sz w:val="18"/>
                <w:szCs w:val="18"/>
              </w:rPr>
              <w:t>Qatar</w:t>
            </w:r>
          </w:p>
        </w:tc>
        <w:tc>
          <w:tcPr>
            <w:tcW w:w="1530" w:type="dxa"/>
            <w:noWrap/>
            <w:hideMark/>
          </w:tcPr>
          <w:p w14:paraId="69B29FE5"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04ACFE12" w14:textId="77777777" w:rsidR="00597462" w:rsidRPr="00F23783" w:rsidRDefault="00597462" w:rsidP="00597462">
            <w:pPr>
              <w:rPr>
                <w:color w:val="0F1115"/>
                <w:sz w:val="18"/>
                <w:szCs w:val="18"/>
              </w:rPr>
            </w:pPr>
            <w:r w:rsidRPr="00F23783">
              <w:rPr>
                <w:color w:val="0F1115"/>
                <w:sz w:val="18"/>
                <w:szCs w:val="18"/>
              </w:rPr>
              <w:t>Case-control</w:t>
            </w:r>
          </w:p>
        </w:tc>
        <w:tc>
          <w:tcPr>
            <w:tcW w:w="1559" w:type="dxa"/>
            <w:noWrap/>
            <w:hideMark/>
          </w:tcPr>
          <w:p w14:paraId="7B9B9EE6"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1C2BDDC2" w14:textId="77777777" w:rsidR="00597462" w:rsidRPr="00F23783" w:rsidRDefault="00597462" w:rsidP="00597462">
            <w:pPr>
              <w:rPr>
                <w:color w:val="000000"/>
                <w:sz w:val="18"/>
                <w:szCs w:val="18"/>
              </w:rPr>
            </w:pPr>
            <w:r w:rsidRPr="00F23783">
              <w:rPr>
                <w:color w:val="000000"/>
                <w:sz w:val="18"/>
                <w:szCs w:val="18"/>
              </w:rPr>
              <w:t>NR</w:t>
            </w:r>
          </w:p>
        </w:tc>
        <w:tc>
          <w:tcPr>
            <w:tcW w:w="810" w:type="dxa"/>
            <w:noWrap/>
            <w:hideMark/>
          </w:tcPr>
          <w:p w14:paraId="59E72D39" w14:textId="77777777" w:rsidR="00597462" w:rsidRPr="00F23783" w:rsidRDefault="00597462" w:rsidP="00597462">
            <w:pPr>
              <w:rPr>
                <w:color w:val="0F1115"/>
                <w:sz w:val="18"/>
                <w:szCs w:val="18"/>
              </w:rPr>
            </w:pPr>
            <w:r w:rsidRPr="00F23783">
              <w:rPr>
                <w:color w:val="0F1115"/>
                <w:sz w:val="18"/>
                <w:szCs w:val="18"/>
              </w:rPr>
              <w:t>233</w:t>
            </w:r>
          </w:p>
        </w:tc>
        <w:tc>
          <w:tcPr>
            <w:tcW w:w="1170" w:type="dxa"/>
            <w:noWrap/>
            <w:hideMark/>
          </w:tcPr>
          <w:p w14:paraId="14BEC411" w14:textId="77777777" w:rsidR="00597462" w:rsidRPr="00F23783" w:rsidRDefault="00597462" w:rsidP="00597462">
            <w:pPr>
              <w:rPr>
                <w:color w:val="0F1115"/>
                <w:sz w:val="18"/>
                <w:szCs w:val="18"/>
              </w:rPr>
            </w:pPr>
            <w:r w:rsidRPr="00F23783">
              <w:rPr>
                <w:color w:val="0F1115"/>
                <w:sz w:val="18"/>
                <w:szCs w:val="18"/>
              </w:rPr>
              <w:t>85</w:t>
            </w:r>
          </w:p>
        </w:tc>
        <w:tc>
          <w:tcPr>
            <w:tcW w:w="1260" w:type="dxa"/>
            <w:noWrap/>
            <w:hideMark/>
          </w:tcPr>
          <w:p w14:paraId="75748A47" w14:textId="77777777" w:rsidR="00597462" w:rsidRPr="00F23783" w:rsidRDefault="00597462" w:rsidP="00597462">
            <w:pPr>
              <w:rPr>
                <w:color w:val="000000"/>
                <w:sz w:val="18"/>
                <w:szCs w:val="18"/>
              </w:rPr>
            </w:pPr>
            <w:r w:rsidRPr="00F23783">
              <w:rPr>
                <w:color w:val="000000"/>
                <w:sz w:val="18"/>
                <w:szCs w:val="18"/>
              </w:rPr>
              <w:t>36.48</w:t>
            </w:r>
          </w:p>
        </w:tc>
        <w:tc>
          <w:tcPr>
            <w:tcW w:w="720" w:type="dxa"/>
            <w:noWrap/>
            <w:hideMark/>
          </w:tcPr>
          <w:p w14:paraId="12E9B849"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5ECB4859" w14:textId="77777777" w:rsidTr="00DE6C49">
        <w:trPr>
          <w:trHeight w:val="300"/>
        </w:trPr>
        <w:tc>
          <w:tcPr>
            <w:tcW w:w="540" w:type="dxa"/>
          </w:tcPr>
          <w:p w14:paraId="26799319" w14:textId="679ED85B" w:rsidR="00597462" w:rsidRPr="00F23783" w:rsidRDefault="00597462" w:rsidP="00597462">
            <w:pPr>
              <w:rPr>
                <w:color w:val="000000"/>
                <w:sz w:val="18"/>
                <w:szCs w:val="18"/>
              </w:rPr>
            </w:pPr>
            <w:r w:rsidRPr="00F23783">
              <w:rPr>
                <w:sz w:val="18"/>
                <w:szCs w:val="18"/>
              </w:rPr>
              <w:t>76</w:t>
            </w:r>
          </w:p>
        </w:tc>
        <w:tc>
          <w:tcPr>
            <w:tcW w:w="2160" w:type="dxa"/>
            <w:noWrap/>
            <w:hideMark/>
          </w:tcPr>
          <w:p w14:paraId="210CFC7A" w14:textId="77777777" w:rsidR="00597462" w:rsidRPr="00F23783" w:rsidRDefault="00597462" w:rsidP="00597462">
            <w:pPr>
              <w:rPr>
                <w:color w:val="000000"/>
                <w:sz w:val="18"/>
                <w:szCs w:val="18"/>
              </w:rPr>
            </w:pPr>
            <w:r w:rsidRPr="00F23783">
              <w:rPr>
                <w:color w:val="000000"/>
                <w:sz w:val="18"/>
                <w:szCs w:val="18"/>
              </w:rPr>
              <w:t>(Hocaoglu et al., 2014)</w:t>
            </w:r>
          </w:p>
        </w:tc>
        <w:tc>
          <w:tcPr>
            <w:tcW w:w="1350" w:type="dxa"/>
            <w:noWrap/>
            <w:hideMark/>
          </w:tcPr>
          <w:p w14:paraId="0A3E985C"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1E67B234"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0B2C31E3"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39827F66"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5E5E2CCB" w14:textId="77777777" w:rsidR="00597462" w:rsidRPr="00F23783" w:rsidRDefault="00597462" w:rsidP="00597462">
            <w:pPr>
              <w:rPr>
                <w:color w:val="000000"/>
                <w:sz w:val="18"/>
                <w:szCs w:val="18"/>
              </w:rPr>
            </w:pPr>
            <w:r w:rsidRPr="00F23783">
              <w:rPr>
                <w:color w:val="000000"/>
                <w:sz w:val="18"/>
                <w:szCs w:val="18"/>
              </w:rPr>
              <w:t>38.9</w:t>
            </w:r>
          </w:p>
        </w:tc>
        <w:tc>
          <w:tcPr>
            <w:tcW w:w="810" w:type="dxa"/>
            <w:noWrap/>
            <w:hideMark/>
          </w:tcPr>
          <w:p w14:paraId="5DE93F30" w14:textId="77777777" w:rsidR="00597462" w:rsidRPr="00F23783" w:rsidRDefault="00597462" w:rsidP="00597462">
            <w:pPr>
              <w:rPr>
                <w:color w:val="0F1115"/>
                <w:sz w:val="18"/>
                <w:szCs w:val="18"/>
              </w:rPr>
            </w:pPr>
            <w:r w:rsidRPr="00F23783">
              <w:rPr>
                <w:color w:val="0F1115"/>
                <w:sz w:val="18"/>
                <w:szCs w:val="18"/>
              </w:rPr>
              <w:t>101</w:t>
            </w:r>
          </w:p>
        </w:tc>
        <w:tc>
          <w:tcPr>
            <w:tcW w:w="1170" w:type="dxa"/>
            <w:noWrap/>
            <w:hideMark/>
          </w:tcPr>
          <w:p w14:paraId="5829ED4D" w14:textId="77777777" w:rsidR="00597462" w:rsidRPr="00F23783" w:rsidRDefault="00597462" w:rsidP="00597462">
            <w:pPr>
              <w:rPr>
                <w:color w:val="0F1115"/>
                <w:sz w:val="18"/>
                <w:szCs w:val="18"/>
              </w:rPr>
            </w:pPr>
            <w:r w:rsidRPr="00F23783">
              <w:rPr>
                <w:color w:val="0F1115"/>
                <w:sz w:val="18"/>
                <w:szCs w:val="18"/>
              </w:rPr>
              <w:t>56</w:t>
            </w:r>
          </w:p>
        </w:tc>
        <w:tc>
          <w:tcPr>
            <w:tcW w:w="1260" w:type="dxa"/>
            <w:noWrap/>
            <w:hideMark/>
          </w:tcPr>
          <w:p w14:paraId="5B818D25" w14:textId="77777777" w:rsidR="00597462" w:rsidRPr="00F23783" w:rsidRDefault="00597462" w:rsidP="00597462">
            <w:pPr>
              <w:rPr>
                <w:color w:val="000000"/>
                <w:sz w:val="18"/>
                <w:szCs w:val="18"/>
              </w:rPr>
            </w:pPr>
            <w:r w:rsidRPr="00F23783">
              <w:rPr>
                <w:color w:val="000000"/>
                <w:sz w:val="18"/>
                <w:szCs w:val="18"/>
              </w:rPr>
              <w:t>55.45</w:t>
            </w:r>
          </w:p>
        </w:tc>
        <w:tc>
          <w:tcPr>
            <w:tcW w:w="720" w:type="dxa"/>
            <w:noWrap/>
            <w:hideMark/>
          </w:tcPr>
          <w:p w14:paraId="1410AD0B"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0D8D6FF3" w14:textId="77777777" w:rsidTr="00DE6C49">
        <w:trPr>
          <w:trHeight w:val="300"/>
        </w:trPr>
        <w:tc>
          <w:tcPr>
            <w:tcW w:w="540" w:type="dxa"/>
          </w:tcPr>
          <w:p w14:paraId="37A377DE" w14:textId="2F9EBC9A" w:rsidR="00597462" w:rsidRPr="00F23783" w:rsidRDefault="00597462" w:rsidP="00597462">
            <w:pPr>
              <w:rPr>
                <w:color w:val="000000"/>
                <w:sz w:val="18"/>
                <w:szCs w:val="18"/>
              </w:rPr>
            </w:pPr>
            <w:r w:rsidRPr="00F23783">
              <w:rPr>
                <w:sz w:val="18"/>
                <w:szCs w:val="18"/>
              </w:rPr>
              <w:t>77</w:t>
            </w:r>
          </w:p>
        </w:tc>
        <w:tc>
          <w:tcPr>
            <w:tcW w:w="2160" w:type="dxa"/>
            <w:noWrap/>
            <w:hideMark/>
          </w:tcPr>
          <w:p w14:paraId="153A4AF4" w14:textId="77777777" w:rsidR="00597462" w:rsidRPr="00F23783" w:rsidRDefault="00597462" w:rsidP="00597462">
            <w:pPr>
              <w:rPr>
                <w:color w:val="000000"/>
                <w:sz w:val="18"/>
                <w:szCs w:val="18"/>
              </w:rPr>
            </w:pPr>
            <w:r w:rsidRPr="00F23783">
              <w:rPr>
                <w:color w:val="000000"/>
                <w:sz w:val="18"/>
                <w:szCs w:val="18"/>
              </w:rPr>
              <w:t>(Buturak &amp; Koçak, 2015)</w:t>
            </w:r>
          </w:p>
        </w:tc>
        <w:tc>
          <w:tcPr>
            <w:tcW w:w="1350" w:type="dxa"/>
            <w:noWrap/>
            <w:hideMark/>
          </w:tcPr>
          <w:p w14:paraId="785A3B2B"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389CDA3B"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746CDBC7"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0F38530A"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7ED64FEA" w14:textId="77777777" w:rsidR="00597462" w:rsidRPr="00F23783" w:rsidRDefault="00597462" w:rsidP="00597462">
            <w:pPr>
              <w:rPr>
                <w:color w:val="000000"/>
                <w:sz w:val="18"/>
                <w:szCs w:val="18"/>
              </w:rPr>
            </w:pPr>
            <w:r w:rsidRPr="00F23783">
              <w:rPr>
                <w:color w:val="000000"/>
                <w:sz w:val="18"/>
                <w:szCs w:val="18"/>
              </w:rPr>
              <w:t>40.3</w:t>
            </w:r>
          </w:p>
        </w:tc>
        <w:tc>
          <w:tcPr>
            <w:tcW w:w="810" w:type="dxa"/>
            <w:noWrap/>
            <w:hideMark/>
          </w:tcPr>
          <w:p w14:paraId="7EC4C76E" w14:textId="77777777" w:rsidR="00597462" w:rsidRPr="00F23783" w:rsidRDefault="00597462" w:rsidP="00597462">
            <w:pPr>
              <w:rPr>
                <w:color w:val="0F1115"/>
                <w:sz w:val="18"/>
                <w:szCs w:val="18"/>
              </w:rPr>
            </w:pPr>
            <w:r w:rsidRPr="00F23783">
              <w:rPr>
                <w:color w:val="0F1115"/>
                <w:sz w:val="18"/>
                <w:szCs w:val="18"/>
              </w:rPr>
              <w:t>114</w:t>
            </w:r>
          </w:p>
        </w:tc>
        <w:tc>
          <w:tcPr>
            <w:tcW w:w="1170" w:type="dxa"/>
            <w:noWrap/>
            <w:hideMark/>
          </w:tcPr>
          <w:p w14:paraId="5E23B7E0" w14:textId="77777777" w:rsidR="00597462" w:rsidRPr="00F23783" w:rsidRDefault="00597462" w:rsidP="00597462">
            <w:pPr>
              <w:rPr>
                <w:color w:val="0F1115"/>
                <w:sz w:val="18"/>
                <w:szCs w:val="18"/>
              </w:rPr>
            </w:pPr>
            <w:r w:rsidRPr="00F23783">
              <w:rPr>
                <w:color w:val="0F1115"/>
                <w:sz w:val="18"/>
                <w:szCs w:val="18"/>
              </w:rPr>
              <w:t>37</w:t>
            </w:r>
          </w:p>
        </w:tc>
        <w:tc>
          <w:tcPr>
            <w:tcW w:w="1260" w:type="dxa"/>
            <w:noWrap/>
            <w:hideMark/>
          </w:tcPr>
          <w:p w14:paraId="1B520264" w14:textId="77777777" w:rsidR="00597462" w:rsidRPr="00F23783" w:rsidRDefault="00597462" w:rsidP="00597462">
            <w:pPr>
              <w:rPr>
                <w:color w:val="000000"/>
                <w:sz w:val="18"/>
                <w:szCs w:val="18"/>
              </w:rPr>
            </w:pPr>
            <w:r w:rsidRPr="00F23783">
              <w:rPr>
                <w:color w:val="000000"/>
                <w:sz w:val="18"/>
                <w:szCs w:val="18"/>
              </w:rPr>
              <w:t>32.46</w:t>
            </w:r>
          </w:p>
        </w:tc>
        <w:tc>
          <w:tcPr>
            <w:tcW w:w="720" w:type="dxa"/>
            <w:noWrap/>
            <w:hideMark/>
          </w:tcPr>
          <w:p w14:paraId="34326D07"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605FAB35" w14:textId="77777777" w:rsidTr="00DE6C49">
        <w:trPr>
          <w:trHeight w:val="300"/>
        </w:trPr>
        <w:tc>
          <w:tcPr>
            <w:tcW w:w="540" w:type="dxa"/>
          </w:tcPr>
          <w:p w14:paraId="060C7EEB" w14:textId="22838056" w:rsidR="00597462" w:rsidRPr="00F23783" w:rsidRDefault="00597462" w:rsidP="00597462">
            <w:pPr>
              <w:rPr>
                <w:color w:val="000000"/>
                <w:sz w:val="18"/>
                <w:szCs w:val="18"/>
              </w:rPr>
            </w:pPr>
            <w:r w:rsidRPr="00F23783">
              <w:rPr>
                <w:sz w:val="18"/>
                <w:szCs w:val="18"/>
              </w:rPr>
              <w:t>78</w:t>
            </w:r>
          </w:p>
        </w:tc>
        <w:tc>
          <w:tcPr>
            <w:tcW w:w="2160" w:type="dxa"/>
            <w:noWrap/>
            <w:hideMark/>
          </w:tcPr>
          <w:p w14:paraId="286DB558" w14:textId="77777777" w:rsidR="00597462" w:rsidRPr="00F23783" w:rsidRDefault="00597462" w:rsidP="00597462">
            <w:pPr>
              <w:rPr>
                <w:color w:val="000000"/>
                <w:sz w:val="18"/>
                <w:szCs w:val="18"/>
              </w:rPr>
            </w:pPr>
            <w:r w:rsidRPr="00F23783">
              <w:rPr>
                <w:color w:val="000000"/>
                <w:sz w:val="18"/>
                <w:szCs w:val="18"/>
              </w:rPr>
              <w:t>(Lowengrub et al., 2015)</w:t>
            </w:r>
          </w:p>
        </w:tc>
        <w:tc>
          <w:tcPr>
            <w:tcW w:w="1350" w:type="dxa"/>
            <w:noWrap/>
            <w:hideMark/>
          </w:tcPr>
          <w:p w14:paraId="13D2BEBF" w14:textId="77777777" w:rsidR="00597462" w:rsidRPr="00F23783" w:rsidRDefault="00597462" w:rsidP="00597462">
            <w:pPr>
              <w:rPr>
                <w:color w:val="000000"/>
                <w:sz w:val="18"/>
                <w:szCs w:val="18"/>
              </w:rPr>
            </w:pPr>
            <w:r w:rsidRPr="00F23783">
              <w:rPr>
                <w:color w:val="000000"/>
                <w:sz w:val="18"/>
                <w:szCs w:val="18"/>
              </w:rPr>
              <w:t>Israel</w:t>
            </w:r>
          </w:p>
        </w:tc>
        <w:tc>
          <w:tcPr>
            <w:tcW w:w="1530" w:type="dxa"/>
            <w:noWrap/>
            <w:hideMark/>
          </w:tcPr>
          <w:p w14:paraId="16EC6DB2"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07390402"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315B7900"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1D3DB84A" w14:textId="77777777" w:rsidR="00597462" w:rsidRPr="00F23783" w:rsidRDefault="00597462" w:rsidP="00597462">
            <w:pPr>
              <w:rPr>
                <w:color w:val="000000"/>
                <w:sz w:val="18"/>
                <w:szCs w:val="18"/>
              </w:rPr>
            </w:pPr>
            <w:r w:rsidRPr="00F23783">
              <w:rPr>
                <w:color w:val="000000"/>
                <w:sz w:val="18"/>
                <w:szCs w:val="18"/>
              </w:rPr>
              <w:t>45.4</w:t>
            </w:r>
          </w:p>
        </w:tc>
        <w:tc>
          <w:tcPr>
            <w:tcW w:w="810" w:type="dxa"/>
            <w:noWrap/>
            <w:hideMark/>
          </w:tcPr>
          <w:p w14:paraId="63D3A6B4" w14:textId="77777777" w:rsidR="00597462" w:rsidRPr="00F23783" w:rsidRDefault="00597462" w:rsidP="00597462">
            <w:pPr>
              <w:rPr>
                <w:color w:val="0F1115"/>
                <w:sz w:val="18"/>
                <w:szCs w:val="18"/>
              </w:rPr>
            </w:pPr>
            <w:r w:rsidRPr="00F23783">
              <w:rPr>
                <w:color w:val="0F1115"/>
                <w:sz w:val="18"/>
                <w:szCs w:val="18"/>
              </w:rPr>
              <w:t>50</w:t>
            </w:r>
          </w:p>
        </w:tc>
        <w:tc>
          <w:tcPr>
            <w:tcW w:w="1170" w:type="dxa"/>
            <w:noWrap/>
            <w:hideMark/>
          </w:tcPr>
          <w:p w14:paraId="49AF2D98" w14:textId="77777777" w:rsidR="00597462" w:rsidRPr="00F23783" w:rsidRDefault="00597462" w:rsidP="00597462">
            <w:pPr>
              <w:rPr>
                <w:color w:val="0F1115"/>
                <w:sz w:val="18"/>
                <w:szCs w:val="18"/>
              </w:rPr>
            </w:pPr>
            <w:r w:rsidRPr="00F23783">
              <w:rPr>
                <w:color w:val="0F1115"/>
                <w:sz w:val="18"/>
                <w:szCs w:val="18"/>
              </w:rPr>
              <w:t>19</w:t>
            </w:r>
          </w:p>
        </w:tc>
        <w:tc>
          <w:tcPr>
            <w:tcW w:w="1260" w:type="dxa"/>
            <w:noWrap/>
            <w:hideMark/>
          </w:tcPr>
          <w:p w14:paraId="6074F0C4" w14:textId="77777777" w:rsidR="00597462" w:rsidRPr="00F23783" w:rsidRDefault="00597462" w:rsidP="00597462">
            <w:pPr>
              <w:rPr>
                <w:color w:val="000000"/>
                <w:sz w:val="18"/>
                <w:szCs w:val="18"/>
              </w:rPr>
            </w:pPr>
            <w:r w:rsidRPr="00F23783">
              <w:rPr>
                <w:color w:val="000000"/>
                <w:sz w:val="18"/>
                <w:szCs w:val="18"/>
              </w:rPr>
              <w:t>38.00</w:t>
            </w:r>
          </w:p>
        </w:tc>
        <w:tc>
          <w:tcPr>
            <w:tcW w:w="720" w:type="dxa"/>
            <w:noWrap/>
            <w:hideMark/>
          </w:tcPr>
          <w:p w14:paraId="01457329"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128D608F" w14:textId="77777777" w:rsidTr="00DE6C49">
        <w:trPr>
          <w:trHeight w:val="300"/>
        </w:trPr>
        <w:tc>
          <w:tcPr>
            <w:tcW w:w="540" w:type="dxa"/>
          </w:tcPr>
          <w:p w14:paraId="5137FCC0" w14:textId="6F23DAC1" w:rsidR="00597462" w:rsidRPr="00F23783" w:rsidRDefault="00597462" w:rsidP="00597462">
            <w:pPr>
              <w:rPr>
                <w:color w:val="000000"/>
                <w:sz w:val="18"/>
                <w:szCs w:val="18"/>
              </w:rPr>
            </w:pPr>
            <w:r w:rsidRPr="00F23783">
              <w:rPr>
                <w:sz w:val="18"/>
                <w:szCs w:val="18"/>
              </w:rPr>
              <w:t>79</w:t>
            </w:r>
          </w:p>
        </w:tc>
        <w:tc>
          <w:tcPr>
            <w:tcW w:w="2160" w:type="dxa"/>
            <w:noWrap/>
            <w:hideMark/>
          </w:tcPr>
          <w:p w14:paraId="6BE837A6" w14:textId="77777777" w:rsidR="00597462" w:rsidRPr="00F23783" w:rsidRDefault="00597462" w:rsidP="00597462">
            <w:pPr>
              <w:rPr>
                <w:color w:val="000000"/>
                <w:sz w:val="18"/>
                <w:szCs w:val="18"/>
              </w:rPr>
            </w:pPr>
            <w:r w:rsidRPr="00F23783">
              <w:rPr>
                <w:color w:val="000000"/>
                <w:sz w:val="18"/>
                <w:szCs w:val="18"/>
              </w:rPr>
              <w:t>(Barrimi et al., 2016)</w:t>
            </w:r>
          </w:p>
        </w:tc>
        <w:tc>
          <w:tcPr>
            <w:tcW w:w="1350" w:type="dxa"/>
            <w:noWrap/>
            <w:hideMark/>
          </w:tcPr>
          <w:p w14:paraId="46ABDCB5" w14:textId="77777777" w:rsidR="00597462" w:rsidRPr="00F23783" w:rsidRDefault="00597462" w:rsidP="00597462">
            <w:pPr>
              <w:rPr>
                <w:color w:val="000000"/>
                <w:sz w:val="18"/>
                <w:szCs w:val="18"/>
              </w:rPr>
            </w:pPr>
            <w:r w:rsidRPr="00F23783">
              <w:rPr>
                <w:color w:val="000000"/>
                <w:sz w:val="18"/>
                <w:szCs w:val="18"/>
              </w:rPr>
              <w:t>Morocco</w:t>
            </w:r>
          </w:p>
        </w:tc>
        <w:tc>
          <w:tcPr>
            <w:tcW w:w="1530" w:type="dxa"/>
            <w:noWrap/>
            <w:hideMark/>
          </w:tcPr>
          <w:p w14:paraId="4A3ED9E7" w14:textId="77777777" w:rsidR="00597462" w:rsidRPr="00F23783" w:rsidRDefault="00597462" w:rsidP="00597462">
            <w:pPr>
              <w:rPr>
                <w:color w:val="000000"/>
                <w:sz w:val="18"/>
                <w:szCs w:val="18"/>
              </w:rPr>
            </w:pPr>
            <w:r w:rsidRPr="00F23783">
              <w:rPr>
                <w:color w:val="000000"/>
                <w:sz w:val="18"/>
                <w:szCs w:val="18"/>
              </w:rPr>
              <w:t>North Africa</w:t>
            </w:r>
          </w:p>
        </w:tc>
        <w:tc>
          <w:tcPr>
            <w:tcW w:w="1713" w:type="dxa"/>
            <w:noWrap/>
            <w:hideMark/>
          </w:tcPr>
          <w:p w14:paraId="683A5E10"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22378247"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468D97F0" w14:textId="77777777" w:rsidR="00597462" w:rsidRPr="00F23783" w:rsidRDefault="00597462" w:rsidP="00597462">
            <w:pPr>
              <w:rPr>
                <w:color w:val="000000"/>
                <w:sz w:val="18"/>
                <w:szCs w:val="18"/>
              </w:rPr>
            </w:pPr>
            <w:r w:rsidRPr="00F23783">
              <w:rPr>
                <w:color w:val="000000"/>
                <w:sz w:val="18"/>
                <w:szCs w:val="18"/>
              </w:rPr>
              <w:t>27</w:t>
            </w:r>
          </w:p>
        </w:tc>
        <w:tc>
          <w:tcPr>
            <w:tcW w:w="810" w:type="dxa"/>
            <w:noWrap/>
            <w:hideMark/>
          </w:tcPr>
          <w:p w14:paraId="410AAA3A" w14:textId="77777777" w:rsidR="00597462" w:rsidRPr="00F23783" w:rsidRDefault="00597462" w:rsidP="00597462">
            <w:pPr>
              <w:rPr>
                <w:color w:val="0F1115"/>
                <w:sz w:val="18"/>
                <w:szCs w:val="18"/>
              </w:rPr>
            </w:pPr>
            <w:r w:rsidRPr="00F23783">
              <w:rPr>
                <w:color w:val="0F1115"/>
                <w:sz w:val="18"/>
                <w:szCs w:val="18"/>
              </w:rPr>
              <w:t>120</w:t>
            </w:r>
          </w:p>
        </w:tc>
        <w:tc>
          <w:tcPr>
            <w:tcW w:w="1170" w:type="dxa"/>
            <w:noWrap/>
            <w:hideMark/>
          </w:tcPr>
          <w:p w14:paraId="51315D51" w14:textId="77777777" w:rsidR="00597462" w:rsidRPr="00F23783" w:rsidRDefault="00597462" w:rsidP="00597462">
            <w:pPr>
              <w:rPr>
                <w:color w:val="0F1115"/>
                <w:sz w:val="18"/>
                <w:szCs w:val="18"/>
              </w:rPr>
            </w:pPr>
            <w:r w:rsidRPr="00F23783">
              <w:rPr>
                <w:color w:val="0F1115"/>
                <w:sz w:val="18"/>
                <w:szCs w:val="18"/>
              </w:rPr>
              <w:t>98</w:t>
            </w:r>
          </w:p>
        </w:tc>
        <w:tc>
          <w:tcPr>
            <w:tcW w:w="1260" w:type="dxa"/>
            <w:noWrap/>
            <w:hideMark/>
          </w:tcPr>
          <w:p w14:paraId="6DD5DBFE" w14:textId="77777777" w:rsidR="00597462" w:rsidRPr="00F23783" w:rsidRDefault="00597462" w:rsidP="00597462">
            <w:pPr>
              <w:rPr>
                <w:color w:val="000000"/>
                <w:sz w:val="18"/>
                <w:szCs w:val="18"/>
              </w:rPr>
            </w:pPr>
            <w:r w:rsidRPr="00F23783">
              <w:rPr>
                <w:color w:val="000000"/>
                <w:sz w:val="18"/>
                <w:szCs w:val="18"/>
              </w:rPr>
              <w:t>81.67</w:t>
            </w:r>
          </w:p>
        </w:tc>
        <w:tc>
          <w:tcPr>
            <w:tcW w:w="720" w:type="dxa"/>
            <w:noWrap/>
            <w:hideMark/>
          </w:tcPr>
          <w:p w14:paraId="40658ADF"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334C2416" w14:textId="77777777" w:rsidTr="00DE6C49">
        <w:trPr>
          <w:trHeight w:val="300"/>
        </w:trPr>
        <w:tc>
          <w:tcPr>
            <w:tcW w:w="540" w:type="dxa"/>
          </w:tcPr>
          <w:p w14:paraId="54BE15BB" w14:textId="10D33970" w:rsidR="00597462" w:rsidRPr="00F23783" w:rsidRDefault="00597462" w:rsidP="00597462">
            <w:pPr>
              <w:rPr>
                <w:color w:val="000000"/>
                <w:sz w:val="18"/>
                <w:szCs w:val="18"/>
              </w:rPr>
            </w:pPr>
            <w:r w:rsidRPr="00F23783">
              <w:rPr>
                <w:sz w:val="18"/>
                <w:szCs w:val="18"/>
              </w:rPr>
              <w:t>80</w:t>
            </w:r>
          </w:p>
        </w:tc>
        <w:tc>
          <w:tcPr>
            <w:tcW w:w="2160" w:type="dxa"/>
            <w:noWrap/>
            <w:hideMark/>
          </w:tcPr>
          <w:p w14:paraId="1B54813A" w14:textId="77777777" w:rsidR="00597462" w:rsidRPr="00F23783" w:rsidRDefault="00597462" w:rsidP="00597462">
            <w:pPr>
              <w:rPr>
                <w:color w:val="000000"/>
                <w:sz w:val="18"/>
                <w:szCs w:val="18"/>
              </w:rPr>
            </w:pPr>
            <w:r w:rsidRPr="00F23783">
              <w:rPr>
                <w:color w:val="000000"/>
                <w:sz w:val="18"/>
                <w:szCs w:val="18"/>
              </w:rPr>
              <w:t>(Berkol et al., 2016)</w:t>
            </w:r>
          </w:p>
        </w:tc>
        <w:tc>
          <w:tcPr>
            <w:tcW w:w="1350" w:type="dxa"/>
            <w:noWrap/>
            <w:hideMark/>
          </w:tcPr>
          <w:p w14:paraId="13EE3CD4"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35A051AE"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626A50AF"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23A62690"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382225C0" w14:textId="77777777" w:rsidR="00597462" w:rsidRPr="00F23783" w:rsidRDefault="00597462" w:rsidP="00597462">
            <w:pPr>
              <w:rPr>
                <w:color w:val="000000"/>
                <w:sz w:val="18"/>
                <w:szCs w:val="18"/>
              </w:rPr>
            </w:pPr>
            <w:r w:rsidRPr="00F23783">
              <w:rPr>
                <w:color w:val="000000"/>
                <w:sz w:val="18"/>
                <w:szCs w:val="18"/>
              </w:rPr>
              <w:t>42.65</w:t>
            </w:r>
          </w:p>
        </w:tc>
        <w:tc>
          <w:tcPr>
            <w:tcW w:w="810" w:type="dxa"/>
            <w:noWrap/>
            <w:hideMark/>
          </w:tcPr>
          <w:p w14:paraId="110EFC83" w14:textId="77777777" w:rsidR="00597462" w:rsidRPr="00F23783" w:rsidRDefault="00597462" w:rsidP="00597462">
            <w:pPr>
              <w:rPr>
                <w:color w:val="0F1115"/>
                <w:sz w:val="18"/>
                <w:szCs w:val="18"/>
              </w:rPr>
            </w:pPr>
            <w:r w:rsidRPr="00F23783">
              <w:rPr>
                <w:color w:val="0F1115"/>
                <w:sz w:val="18"/>
                <w:szCs w:val="18"/>
              </w:rPr>
              <w:t>218</w:t>
            </w:r>
          </w:p>
        </w:tc>
        <w:tc>
          <w:tcPr>
            <w:tcW w:w="1170" w:type="dxa"/>
            <w:noWrap/>
            <w:hideMark/>
          </w:tcPr>
          <w:p w14:paraId="06F9E531" w14:textId="77777777" w:rsidR="00597462" w:rsidRPr="00F23783" w:rsidRDefault="00597462" w:rsidP="00597462">
            <w:pPr>
              <w:rPr>
                <w:color w:val="0F1115"/>
                <w:sz w:val="18"/>
                <w:szCs w:val="18"/>
              </w:rPr>
            </w:pPr>
            <w:r w:rsidRPr="00F23783">
              <w:rPr>
                <w:color w:val="0F1115"/>
                <w:sz w:val="18"/>
                <w:szCs w:val="18"/>
              </w:rPr>
              <w:t>116</w:t>
            </w:r>
          </w:p>
        </w:tc>
        <w:tc>
          <w:tcPr>
            <w:tcW w:w="1260" w:type="dxa"/>
            <w:noWrap/>
            <w:hideMark/>
          </w:tcPr>
          <w:p w14:paraId="3BDA33BC" w14:textId="77777777" w:rsidR="00597462" w:rsidRPr="00F23783" w:rsidRDefault="00597462" w:rsidP="00597462">
            <w:pPr>
              <w:rPr>
                <w:color w:val="000000"/>
                <w:sz w:val="18"/>
                <w:szCs w:val="18"/>
              </w:rPr>
            </w:pPr>
            <w:r w:rsidRPr="00F23783">
              <w:rPr>
                <w:color w:val="000000"/>
                <w:sz w:val="18"/>
                <w:szCs w:val="18"/>
              </w:rPr>
              <w:t>53.21</w:t>
            </w:r>
          </w:p>
        </w:tc>
        <w:tc>
          <w:tcPr>
            <w:tcW w:w="720" w:type="dxa"/>
            <w:noWrap/>
            <w:hideMark/>
          </w:tcPr>
          <w:p w14:paraId="3CFF9035"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1C65C58F" w14:textId="77777777" w:rsidTr="00DE6C49">
        <w:trPr>
          <w:trHeight w:val="300"/>
        </w:trPr>
        <w:tc>
          <w:tcPr>
            <w:tcW w:w="540" w:type="dxa"/>
          </w:tcPr>
          <w:p w14:paraId="0B1129E0" w14:textId="04E135A1" w:rsidR="00597462" w:rsidRPr="00F23783" w:rsidRDefault="00597462" w:rsidP="00597462">
            <w:pPr>
              <w:rPr>
                <w:color w:val="000000"/>
                <w:sz w:val="18"/>
                <w:szCs w:val="18"/>
              </w:rPr>
            </w:pPr>
            <w:r w:rsidRPr="00F23783">
              <w:rPr>
                <w:sz w:val="18"/>
                <w:szCs w:val="18"/>
              </w:rPr>
              <w:t>81</w:t>
            </w:r>
          </w:p>
        </w:tc>
        <w:tc>
          <w:tcPr>
            <w:tcW w:w="2160" w:type="dxa"/>
            <w:noWrap/>
            <w:hideMark/>
          </w:tcPr>
          <w:p w14:paraId="2C802D99" w14:textId="77777777" w:rsidR="00597462" w:rsidRPr="00F23783" w:rsidRDefault="00597462" w:rsidP="00597462">
            <w:pPr>
              <w:rPr>
                <w:color w:val="000000"/>
                <w:sz w:val="18"/>
                <w:szCs w:val="18"/>
              </w:rPr>
            </w:pPr>
            <w:r w:rsidRPr="00F23783">
              <w:rPr>
                <w:color w:val="000000"/>
                <w:sz w:val="18"/>
                <w:szCs w:val="18"/>
              </w:rPr>
              <w:t>(Kamkar et al., 2016)</w:t>
            </w:r>
          </w:p>
        </w:tc>
        <w:tc>
          <w:tcPr>
            <w:tcW w:w="1350" w:type="dxa"/>
            <w:noWrap/>
            <w:hideMark/>
          </w:tcPr>
          <w:p w14:paraId="4C621B67" w14:textId="77777777" w:rsidR="00597462" w:rsidRPr="00F23783" w:rsidRDefault="00597462" w:rsidP="00597462">
            <w:pPr>
              <w:rPr>
                <w:color w:val="000000"/>
                <w:sz w:val="18"/>
                <w:szCs w:val="18"/>
              </w:rPr>
            </w:pPr>
            <w:r w:rsidRPr="00F23783">
              <w:rPr>
                <w:color w:val="000000"/>
                <w:sz w:val="18"/>
                <w:szCs w:val="18"/>
              </w:rPr>
              <w:t>Iran</w:t>
            </w:r>
          </w:p>
        </w:tc>
        <w:tc>
          <w:tcPr>
            <w:tcW w:w="1530" w:type="dxa"/>
            <w:noWrap/>
            <w:hideMark/>
          </w:tcPr>
          <w:p w14:paraId="6AC20992"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30F606FF"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6977401F"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1EE3DD26" w14:textId="77777777" w:rsidR="00597462" w:rsidRPr="00F23783" w:rsidRDefault="00597462" w:rsidP="00597462">
            <w:pPr>
              <w:rPr>
                <w:color w:val="000000"/>
                <w:sz w:val="18"/>
                <w:szCs w:val="18"/>
              </w:rPr>
            </w:pPr>
            <w:r w:rsidRPr="00F23783">
              <w:rPr>
                <w:color w:val="000000"/>
                <w:sz w:val="18"/>
                <w:szCs w:val="18"/>
              </w:rPr>
              <w:t>38.9</w:t>
            </w:r>
          </w:p>
        </w:tc>
        <w:tc>
          <w:tcPr>
            <w:tcW w:w="810" w:type="dxa"/>
            <w:noWrap/>
            <w:hideMark/>
          </w:tcPr>
          <w:p w14:paraId="26A7C642" w14:textId="77777777" w:rsidR="00597462" w:rsidRPr="00F23783" w:rsidRDefault="00597462" w:rsidP="00597462">
            <w:pPr>
              <w:rPr>
                <w:color w:val="0F1115"/>
                <w:sz w:val="18"/>
                <w:szCs w:val="18"/>
              </w:rPr>
            </w:pPr>
            <w:r w:rsidRPr="00F23783">
              <w:rPr>
                <w:color w:val="0F1115"/>
                <w:sz w:val="18"/>
                <w:szCs w:val="18"/>
              </w:rPr>
              <w:t>267</w:t>
            </w:r>
          </w:p>
        </w:tc>
        <w:tc>
          <w:tcPr>
            <w:tcW w:w="1170" w:type="dxa"/>
            <w:noWrap/>
            <w:hideMark/>
          </w:tcPr>
          <w:p w14:paraId="0D6DA872" w14:textId="77777777" w:rsidR="00597462" w:rsidRPr="00F23783" w:rsidRDefault="00597462" w:rsidP="00597462">
            <w:pPr>
              <w:rPr>
                <w:color w:val="0F1115"/>
                <w:sz w:val="18"/>
                <w:szCs w:val="18"/>
              </w:rPr>
            </w:pPr>
            <w:r w:rsidRPr="00F23783">
              <w:rPr>
                <w:color w:val="0F1115"/>
                <w:sz w:val="18"/>
                <w:szCs w:val="18"/>
              </w:rPr>
              <w:t>55</w:t>
            </w:r>
          </w:p>
        </w:tc>
        <w:tc>
          <w:tcPr>
            <w:tcW w:w="1260" w:type="dxa"/>
            <w:noWrap/>
            <w:hideMark/>
          </w:tcPr>
          <w:p w14:paraId="42E3E86B" w14:textId="77777777" w:rsidR="00597462" w:rsidRPr="00F23783" w:rsidRDefault="00597462" w:rsidP="00597462">
            <w:pPr>
              <w:rPr>
                <w:color w:val="000000"/>
                <w:sz w:val="18"/>
                <w:szCs w:val="18"/>
              </w:rPr>
            </w:pPr>
            <w:r w:rsidRPr="00F23783">
              <w:rPr>
                <w:color w:val="000000"/>
                <w:sz w:val="18"/>
                <w:szCs w:val="18"/>
              </w:rPr>
              <w:t>20.60</w:t>
            </w:r>
          </w:p>
        </w:tc>
        <w:tc>
          <w:tcPr>
            <w:tcW w:w="720" w:type="dxa"/>
            <w:noWrap/>
            <w:hideMark/>
          </w:tcPr>
          <w:p w14:paraId="3C5823E4"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69348ED6" w14:textId="77777777" w:rsidTr="00DE6C49">
        <w:trPr>
          <w:trHeight w:val="300"/>
        </w:trPr>
        <w:tc>
          <w:tcPr>
            <w:tcW w:w="540" w:type="dxa"/>
          </w:tcPr>
          <w:p w14:paraId="0758CFBA" w14:textId="138D3142" w:rsidR="00597462" w:rsidRPr="00F23783" w:rsidRDefault="00597462" w:rsidP="00597462">
            <w:pPr>
              <w:rPr>
                <w:color w:val="000000"/>
                <w:sz w:val="18"/>
                <w:szCs w:val="18"/>
              </w:rPr>
            </w:pPr>
            <w:r w:rsidRPr="00F23783">
              <w:rPr>
                <w:sz w:val="18"/>
                <w:szCs w:val="18"/>
              </w:rPr>
              <w:t>82</w:t>
            </w:r>
          </w:p>
        </w:tc>
        <w:tc>
          <w:tcPr>
            <w:tcW w:w="2160" w:type="dxa"/>
            <w:noWrap/>
            <w:hideMark/>
          </w:tcPr>
          <w:p w14:paraId="7525BEB3" w14:textId="74884505" w:rsidR="00597462" w:rsidRPr="00F23783" w:rsidRDefault="00597462" w:rsidP="00597462">
            <w:pPr>
              <w:rPr>
                <w:color w:val="000000"/>
                <w:sz w:val="18"/>
                <w:szCs w:val="18"/>
              </w:rPr>
            </w:pPr>
            <w:r w:rsidRPr="00F23783">
              <w:rPr>
                <w:color w:val="000000"/>
                <w:sz w:val="18"/>
                <w:szCs w:val="18"/>
              </w:rPr>
              <w:t>(Poyurovsky et al., 201</w:t>
            </w:r>
            <w:r w:rsidR="00991087" w:rsidRPr="00F23783">
              <w:rPr>
                <w:color w:val="000000"/>
                <w:sz w:val="18"/>
                <w:szCs w:val="18"/>
              </w:rPr>
              <w:t>0</w:t>
            </w:r>
            <w:r w:rsidRPr="00F23783">
              <w:rPr>
                <w:color w:val="000000"/>
                <w:sz w:val="18"/>
                <w:szCs w:val="18"/>
              </w:rPr>
              <w:t>)</w:t>
            </w:r>
          </w:p>
        </w:tc>
        <w:tc>
          <w:tcPr>
            <w:tcW w:w="1350" w:type="dxa"/>
            <w:noWrap/>
            <w:hideMark/>
          </w:tcPr>
          <w:p w14:paraId="4411D8B5" w14:textId="77777777" w:rsidR="00597462" w:rsidRPr="00F23783" w:rsidRDefault="00597462" w:rsidP="00597462">
            <w:pPr>
              <w:rPr>
                <w:color w:val="000000"/>
                <w:sz w:val="18"/>
                <w:szCs w:val="18"/>
              </w:rPr>
            </w:pPr>
            <w:r w:rsidRPr="00F23783">
              <w:rPr>
                <w:color w:val="000000"/>
                <w:sz w:val="18"/>
                <w:szCs w:val="18"/>
              </w:rPr>
              <w:t>Israel</w:t>
            </w:r>
          </w:p>
        </w:tc>
        <w:tc>
          <w:tcPr>
            <w:tcW w:w="1530" w:type="dxa"/>
            <w:noWrap/>
            <w:hideMark/>
          </w:tcPr>
          <w:p w14:paraId="7BB35F02"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2B50C5F7"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54C7607B"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7FCD4105" w14:textId="77777777" w:rsidR="00597462" w:rsidRPr="00F23783" w:rsidRDefault="00597462" w:rsidP="00597462">
            <w:pPr>
              <w:rPr>
                <w:color w:val="000000"/>
                <w:sz w:val="18"/>
                <w:szCs w:val="18"/>
              </w:rPr>
            </w:pPr>
            <w:r w:rsidRPr="00F23783">
              <w:rPr>
                <w:color w:val="000000"/>
                <w:sz w:val="18"/>
                <w:szCs w:val="18"/>
              </w:rPr>
              <w:t>44.3</w:t>
            </w:r>
          </w:p>
        </w:tc>
        <w:tc>
          <w:tcPr>
            <w:tcW w:w="810" w:type="dxa"/>
            <w:noWrap/>
            <w:hideMark/>
          </w:tcPr>
          <w:p w14:paraId="00446411" w14:textId="77777777" w:rsidR="00597462" w:rsidRPr="00F23783" w:rsidRDefault="00597462" w:rsidP="00597462">
            <w:pPr>
              <w:rPr>
                <w:color w:val="0F1115"/>
                <w:sz w:val="18"/>
                <w:szCs w:val="18"/>
              </w:rPr>
            </w:pPr>
            <w:r w:rsidRPr="00F23783">
              <w:rPr>
                <w:color w:val="0F1115"/>
                <w:sz w:val="18"/>
                <w:szCs w:val="18"/>
              </w:rPr>
              <w:t>68</w:t>
            </w:r>
          </w:p>
        </w:tc>
        <w:tc>
          <w:tcPr>
            <w:tcW w:w="1170" w:type="dxa"/>
            <w:noWrap/>
            <w:hideMark/>
          </w:tcPr>
          <w:p w14:paraId="5ABF8E68" w14:textId="77777777" w:rsidR="00597462" w:rsidRPr="00F23783" w:rsidRDefault="00597462" w:rsidP="00597462">
            <w:pPr>
              <w:rPr>
                <w:color w:val="0F1115"/>
                <w:sz w:val="18"/>
                <w:szCs w:val="18"/>
              </w:rPr>
            </w:pPr>
            <w:r w:rsidRPr="00F23783">
              <w:rPr>
                <w:color w:val="0F1115"/>
                <w:sz w:val="18"/>
                <w:szCs w:val="18"/>
              </w:rPr>
              <w:t>16</w:t>
            </w:r>
          </w:p>
        </w:tc>
        <w:tc>
          <w:tcPr>
            <w:tcW w:w="1260" w:type="dxa"/>
            <w:noWrap/>
            <w:hideMark/>
          </w:tcPr>
          <w:p w14:paraId="01C70866" w14:textId="77777777" w:rsidR="00597462" w:rsidRPr="00F23783" w:rsidRDefault="00597462" w:rsidP="00597462">
            <w:pPr>
              <w:rPr>
                <w:color w:val="000000"/>
                <w:sz w:val="18"/>
                <w:szCs w:val="18"/>
              </w:rPr>
            </w:pPr>
            <w:r w:rsidRPr="00F23783">
              <w:rPr>
                <w:color w:val="000000"/>
                <w:sz w:val="18"/>
                <w:szCs w:val="18"/>
              </w:rPr>
              <w:t>23.53</w:t>
            </w:r>
          </w:p>
        </w:tc>
        <w:tc>
          <w:tcPr>
            <w:tcW w:w="720" w:type="dxa"/>
            <w:noWrap/>
            <w:hideMark/>
          </w:tcPr>
          <w:p w14:paraId="4B99E009"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133D95B9" w14:textId="77777777" w:rsidTr="00DE6C49">
        <w:trPr>
          <w:trHeight w:val="300"/>
        </w:trPr>
        <w:tc>
          <w:tcPr>
            <w:tcW w:w="540" w:type="dxa"/>
          </w:tcPr>
          <w:p w14:paraId="2058A938" w14:textId="740A5932" w:rsidR="00597462" w:rsidRPr="00F23783" w:rsidRDefault="00597462" w:rsidP="00597462">
            <w:pPr>
              <w:rPr>
                <w:color w:val="000000"/>
                <w:sz w:val="18"/>
                <w:szCs w:val="18"/>
              </w:rPr>
            </w:pPr>
            <w:r w:rsidRPr="00F23783">
              <w:rPr>
                <w:sz w:val="18"/>
                <w:szCs w:val="18"/>
              </w:rPr>
              <w:t>83</w:t>
            </w:r>
          </w:p>
        </w:tc>
        <w:tc>
          <w:tcPr>
            <w:tcW w:w="2160" w:type="dxa"/>
            <w:noWrap/>
            <w:hideMark/>
          </w:tcPr>
          <w:p w14:paraId="04609E64" w14:textId="77777777" w:rsidR="00597462" w:rsidRPr="00F23783" w:rsidRDefault="00597462" w:rsidP="00597462">
            <w:pPr>
              <w:rPr>
                <w:color w:val="000000"/>
                <w:sz w:val="18"/>
                <w:szCs w:val="18"/>
              </w:rPr>
            </w:pPr>
            <w:r w:rsidRPr="00F23783">
              <w:rPr>
                <w:color w:val="000000"/>
                <w:sz w:val="18"/>
                <w:szCs w:val="18"/>
              </w:rPr>
              <w:t>(Shakeri et al., 2016)</w:t>
            </w:r>
          </w:p>
        </w:tc>
        <w:tc>
          <w:tcPr>
            <w:tcW w:w="1350" w:type="dxa"/>
            <w:noWrap/>
            <w:hideMark/>
          </w:tcPr>
          <w:p w14:paraId="09A91C07" w14:textId="77777777" w:rsidR="00597462" w:rsidRPr="00F23783" w:rsidRDefault="00597462" w:rsidP="00597462">
            <w:pPr>
              <w:rPr>
                <w:color w:val="000000"/>
                <w:sz w:val="18"/>
                <w:szCs w:val="18"/>
              </w:rPr>
            </w:pPr>
            <w:r w:rsidRPr="00F23783">
              <w:rPr>
                <w:color w:val="000000"/>
                <w:sz w:val="18"/>
                <w:szCs w:val="18"/>
              </w:rPr>
              <w:t>Iran</w:t>
            </w:r>
          </w:p>
        </w:tc>
        <w:tc>
          <w:tcPr>
            <w:tcW w:w="1530" w:type="dxa"/>
            <w:noWrap/>
            <w:hideMark/>
          </w:tcPr>
          <w:p w14:paraId="37A4E6C6"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4C36168A"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520B9974"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220AD182" w14:textId="77777777" w:rsidR="00597462" w:rsidRPr="00F23783" w:rsidRDefault="00597462" w:rsidP="00597462">
            <w:pPr>
              <w:rPr>
                <w:color w:val="000000"/>
                <w:sz w:val="18"/>
                <w:szCs w:val="18"/>
              </w:rPr>
            </w:pPr>
            <w:r w:rsidRPr="00F23783">
              <w:rPr>
                <w:color w:val="000000"/>
                <w:sz w:val="18"/>
                <w:szCs w:val="18"/>
              </w:rPr>
              <w:t>NR</w:t>
            </w:r>
          </w:p>
        </w:tc>
        <w:tc>
          <w:tcPr>
            <w:tcW w:w="810" w:type="dxa"/>
            <w:noWrap/>
            <w:hideMark/>
          </w:tcPr>
          <w:p w14:paraId="14141DF4" w14:textId="77777777" w:rsidR="00597462" w:rsidRPr="00F23783" w:rsidRDefault="00597462" w:rsidP="00597462">
            <w:pPr>
              <w:rPr>
                <w:color w:val="0F1115"/>
                <w:sz w:val="18"/>
                <w:szCs w:val="18"/>
              </w:rPr>
            </w:pPr>
            <w:r w:rsidRPr="00F23783">
              <w:rPr>
                <w:color w:val="0F1115"/>
                <w:sz w:val="18"/>
                <w:szCs w:val="18"/>
              </w:rPr>
              <w:t>280</w:t>
            </w:r>
          </w:p>
        </w:tc>
        <w:tc>
          <w:tcPr>
            <w:tcW w:w="1170" w:type="dxa"/>
            <w:noWrap/>
            <w:hideMark/>
          </w:tcPr>
          <w:p w14:paraId="62CDD62E" w14:textId="77777777" w:rsidR="00597462" w:rsidRPr="00F23783" w:rsidRDefault="00597462" w:rsidP="00597462">
            <w:pPr>
              <w:rPr>
                <w:color w:val="0F1115"/>
                <w:sz w:val="18"/>
                <w:szCs w:val="18"/>
              </w:rPr>
            </w:pPr>
            <w:r w:rsidRPr="00F23783">
              <w:rPr>
                <w:color w:val="0F1115"/>
                <w:sz w:val="18"/>
                <w:szCs w:val="18"/>
              </w:rPr>
              <w:t>85</w:t>
            </w:r>
          </w:p>
        </w:tc>
        <w:tc>
          <w:tcPr>
            <w:tcW w:w="1260" w:type="dxa"/>
            <w:noWrap/>
            <w:hideMark/>
          </w:tcPr>
          <w:p w14:paraId="0D9E99ED" w14:textId="77777777" w:rsidR="00597462" w:rsidRPr="00F23783" w:rsidRDefault="00597462" w:rsidP="00597462">
            <w:pPr>
              <w:rPr>
                <w:color w:val="000000"/>
                <w:sz w:val="18"/>
                <w:szCs w:val="18"/>
              </w:rPr>
            </w:pPr>
            <w:r w:rsidRPr="00F23783">
              <w:rPr>
                <w:color w:val="000000"/>
                <w:sz w:val="18"/>
                <w:szCs w:val="18"/>
              </w:rPr>
              <w:t>30.36</w:t>
            </w:r>
          </w:p>
        </w:tc>
        <w:tc>
          <w:tcPr>
            <w:tcW w:w="720" w:type="dxa"/>
            <w:noWrap/>
            <w:hideMark/>
          </w:tcPr>
          <w:p w14:paraId="1883CC34"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09DD5D32" w14:textId="77777777" w:rsidTr="00DE6C49">
        <w:trPr>
          <w:trHeight w:val="300"/>
        </w:trPr>
        <w:tc>
          <w:tcPr>
            <w:tcW w:w="540" w:type="dxa"/>
          </w:tcPr>
          <w:p w14:paraId="3CA5A1D7" w14:textId="223838EE" w:rsidR="00597462" w:rsidRPr="00F23783" w:rsidRDefault="00597462" w:rsidP="00597462">
            <w:pPr>
              <w:rPr>
                <w:color w:val="000000"/>
                <w:sz w:val="18"/>
                <w:szCs w:val="18"/>
              </w:rPr>
            </w:pPr>
            <w:r w:rsidRPr="00F23783">
              <w:rPr>
                <w:sz w:val="18"/>
                <w:szCs w:val="18"/>
              </w:rPr>
              <w:t>84</w:t>
            </w:r>
          </w:p>
        </w:tc>
        <w:tc>
          <w:tcPr>
            <w:tcW w:w="2160" w:type="dxa"/>
            <w:noWrap/>
            <w:hideMark/>
          </w:tcPr>
          <w:p w14:paraId="393E8175" w14:textId="77777777" w:rsidR="00597462" w:rsidRPr="00F23783" w:rsidRDefault="00597462" w:rsidP="00597462">
            <w:pPr>
              <w:rPr>
                <w:color w:val="000000"/>
                <w:sz w:val="18"/>
                <w:szCs w:val="18"/>
              </w:rPr>
            </w:pPr>
            <w:r w:rsidRPr="00F23783">
              <w:rPr>
                <w:color w:val="000000"/>
                <w:sz w:val="18"/>
                <w:szCs w:val="18"/>
              </w:rPr>
              <w:t>(Agay et al., 2017)</w:t>
            </w:r>
          </w:p>
        </w:tc>
        <w:tc>
          <w:tcPr>
            <w:tcW w:w="1350" w:type="dxa"/>
            <w:noWrap/>
            <w:hideMark/>
          </w:tcPr>
          <w:p w14:paraId="2DF942DE" w14:textId="77777777" w:rsidR="00597462" w:rsidRPr="00F23783" w:rsidRDefault="00597462" w:rsidP="00597462">
            <w:pPr>
              <w:rPr>
                <w:color w:val="000000"/>
                <w:sz w:val="18"/>
                <w:szCs w:val="18"/>
              </w:rPr>
            </w:pPr>
            <w:r w:rsidRPr="00F23783">
              <w:rPr>
                <w:color w:val="000000"/>
                <w:sz w:val="18"/>
                <w:szCs w:val="18"/>
              </w:rPr>
              <w:t>Israel</w:t>
            </w:r>
          </w:p>
        </w:tc>
        <w:tc>
          <w:tcPr>
            <w:tcW w:w="1530" w:type="dxa"/>
            <w:noWrap/>
            <w:hideMark/>
          </w:tcPr>
          <w:p w14:paraId="4E86FE90"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2BE0B1D5"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6612F1D9"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7FD4F7E1" w14:textId="77777777" w:rsidR="00597462" w:rsidRPr="00F23783" w:rsidRDefault="00597462" w:rsidP="00597462">
            <w:pPr>
              <w:rPr>
                <w:color w:val="000000"/>
                <w:sz w:val="18"/>
                <w:szCs w:val="18"/>
              </w:rPr>
            </w:pPr>
            <w:r w:rsidRPr="00F23783">
              <w:rPr>
                <w:color w:val="000000"/>
                <w:sz w:val="18"/>
                <w:szCs w:val="18"/>
              </w:rPr>
              <w:t>NR</w:t>
            </w:r>
          </w:p>
        </w:tc>
        <w:tc>
          <w:tcPr>
            <w:tcW w:w="810" w:type="dxa"/>
            <w:noWrap/>
            <w:hideMark/>
          </w:tcPr>
          <w:p w14:paraId="28368214" w14:textId="77777777" w:rsidR="00597462" w:rsidRPr="00F23783" w:rsidRDefault="00597462" w:rsidP="00597462">
            <w:pPr>
              <w:rPr>
                <w:color w:val="0F1115"/>
                <w:sz w:val="18"/>
                <w:szCs w:val="18"/>
              </w:rPr>
            </w:pPr>
            <w:r w:rsidRPr="00F23783">
              <w:rPr>
                <w:color w:val="0F1115"/>
                <w:sz w:val="18"/>
                <w:szCs w:val="18"/>
              </w:rPr>
              <w:t>32,748</w:t>
            </w:r>
          </w:p>
        </w:tc>
        <w:tc>
          <w:tcPr>
            <w:tcW w:w="1170" w:type="dxa"/>
            <w:noWrap/>
            <w:hideMark/>
          </w:tcPr>
          <w:p w14:paraId="4E28FF2C" w14:textId="77777777" w:rsidR="00597462" w:rsidRPr="00F23783" w:rsidRDefault="00597462" w:rsidP="00597462">
            <w:pPr>
              <w:rPr>
                <w:color w:val="0F1115"/>
                <w:sz w:val="18"/>
                <w:szCs w:val="18"/>
              </w:rPr>
            </w:pPr>
            <w:r w:rsidRPr="00F23783">
              <w:rPr>
                <w:color w:val="0F1115"/>
                <w:sz w:val="18"/>
                <w:szCs w:val="18"/>
              </w:rPr>
              <w:t>1,113</w:t>
            </w:r>
          </w:p>
        </w:tc>
        <w:tc>
          <w:tcPr>
            <w:tcW w:w="1260" w:type="dxa"/>
            <w:noWrap/>
            <w:hideMark/>
          </w:tcPr>
          <w:p w14:paraId="15D226E2" w14:textId="77777777" w:rsidR="00597462" w:rsidRPr="00F23783" w:rsidRDefault="00597462" w:rsidP="00597462">
            <w:pPr>
              <w:rPr>
                <w:color w:val="000000"/>
                <w:sz w:val="18"/>
                <w:szCs w:val="18"/>
              </w:rPr>
            </w:pPr>
            <w:r w:rsidRPr="00F23783">
              <w:rPr>
                <w:color w:val="000000"/>
                <w:sz w:val="18"/>
                <w:szCs w:val="18"/>
              </w:rPr>
              <w:t>3.40</w:t>
            </w:r>
          </w:p>
        </w:tc>
        <w:tc>
          <w:tcPr>
            <w:tcW w:w="720" w:type="dxa"/>
            <w:noWrap/>
            <w:hideMark/>
          </w:tcPr>
          <w:p w14:paraId="3A2A7528" w14:textId="77777777" w:rsidR="00597462" w:rsidRPr="00F23783" w:rsidRDefault="00597462" w:rsidP="00597462">
            <w:pPr>
              <w:jc w:val="right"/>
              <w:rPr>
                <w:color w:val="000000"/>
                <w:sz w:val="18"/>
                <w:szCs w:val="18"/>
              </w:rPr>
            </w:pPr>
            <w:r w:rsidRPr="00F23783">
              <w:rPr>
                <w:color w:val="000000"/>
                <w:sz w:val="18"/>
                <w:szCs w:val="18"/>
              </w:rPr>
              <w:t>100.0</w:t>
            </w:r>
          </w:p>
        </w:tc>
      </w:tr>
      <w:tr w:rsidR="00597462" w:rsidRPr="00F23783" w14:paraId="1672148A" w14:textId="77777777" w:rsidTr="00DE6C49">
        <w:trPr>
          <w:trHeight w:val="300"/>
        </w:trPr>
        <w:tc>
          <w:tcPr>
            <w:tcW w:w="540" w:type="dxa"/>
          </w:tcPr>
          <w:p w14:paraId="0C4CFC97" w14:textId="54A1809A" w:rsidR="00597462" w:rsidRPr="00F23783" w:rsidRDefault="00597462" w:rsidP="00597462">
            <w:pPr>
              <w:rPr>
                <w:color w:val="000000"/>
                <w:sz w:val="18"/>
                <w:szCs w:val="18"/>
              </w:rPr>
            </w:pPr>
            <w:r w:rsidRPr="00F23783">
              <w:rPr>
                <w:sz w:val="18"/>
                <w:szCs w:val="18"/>
              </w:rPr>
              <w:t>85</w:t>
            </w:r>
          </w:p>
        </w:tc>
        <w:tc>
          <w:tcPr>
            <w:tcW w:w="2160" w:type="dxa"/>
            <w:noWrap/>
            <w:hideMark/>
          </w:tcPr>
          <w:p w14:paraId="0082F3E4" w14:textId="77777777" w:rsidR="00597462" w:rsidRPr="00F23783" w:rsidRDefault="00597462" w:rsidP="00597462">
            <w:pPr>
              <w:rPr>
                <w:color w:val="000000"/>
                <w:sz w:val="18"/>
                <w:szCs w:val="18"/>
              </w:rPr>
            </w:pPr>
            <w:r w:rsidRPr="00F23783">
              <w:rPr>
                <w:color w:val="000000"/>
                <w:sz w:val="18"/>
                <w:szCs w:val="18"/>
              </w:rPr>
              <w:t>(Zolezzi et al., 2017)</w:t>
            </w:r>
          </w:p>
        </w:tc>
        <w:tc>
          <w:tcPr>
            <w:tcW w:w="1350" w:type="dxa"/>
            <w:noWrap/>
            <w:hideMark/>
          </w:tcPr>
          <w:p w14:paraId="3AD32CCC" w14:textId="77777777" w:rsidR="00597462" w:rsidRPr="00F23783" w:rsidRDefault="00597462" w:rsidP="00597462">
            <w:pPr>
              <w:rPr>
                <w:color w:val="000000"/>
                <w:sz w:val="18"/>
                <w:szCs w:val="18"/>
              </w:rPr>
            </w:pPr>
            <w:r w:rsidRPr="00F23783">
              <w:rPr>
                <w:color w:val="000000"/>
                <w:sz w:val="18"/>
                <w:szCs w:val="18"/>
              </w:rPr>
              <w:t>Qatar</w:t>
            </w:r>
          </w:p>
        </w:tc>
        <w:tc>
          <w:tcPr>
            <w:tcW w:w="1530" w:type="dxa"/>
            <w:noWrap/>
            <w:hideMark/>
          </w:tcPr>
          <w:p w14:paraId="526A6613"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56DAD5A5"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2443069E"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3A618F8D" w14:textId="77777777" w:rsidR="00597462" w:rsidRPr="00F23783" w:rsidRDefault="00597462" w:rsidP="00597462">
            <w:pPr>
              <w:rPr>
                <w:color w:val="000000"/>
                <w:sz w:val="18"/>
                <w:szCs w:val="18"/>
              </w:rPr>
            </w:pPr>
            <w:r w:rsidRPr="00F23783">
              <w:rPr>
                <w:color w:val="000000"/>
                <w:sz w:val="18"/>
                <w:szCs w:val="18"/>
              </w:rPr>
              <w:t>41.2</w:t>
            </w:r>
          </w:p>
        </w:tc>
        <w:tc>
          <w:tcPr>
            <w:tcW w:w="810" w:type="dxa"/>
            <w:noWrap/>
            <w:hideMark/>
          </w:tcPr>
          <w:p w14:paraId="4BCCD7E2" w14:textId="77777777" w:rsidR="00597462" w:rsidRPr="00F23783" w:rsidRDefault="00597462" w:rsidP="00597462">
            <w:pPr>
              <w:rPr>
                <w:color w:val="0F1115"/>
                <w:sz w:val="18"/>
                <w:szCs w:val="18"/>
              </w:rPr>
            </w:pPr>
            <w:r w:rsidRPr="00F23783">
              <w:rPr>
                <w:color w:val="0F1115"/>
                <w:sz w:val="18"/>
                <w:szCs w:val="18"/>
              </w:rPr>
              <w:t>336</w:t>
            </w:r>
          </w:p>
        </w:tc>
        <w:tc>
          <w:tcPr>
            <w:tcW w:w="1170" w:type="dxa"/>
            <w:noWrap/>
            <w:hideMark/>
          </w:tcPr>
          <w:p w14:paraId="0C82D3C5" w14:textId="77777777" w:rsidR="00597462" w:rsidRPr="00F23783" w:rsidRDefault="00597462" w:rsidP="00597462">
            <w:pPr>
              <w:rPr>
                <w:color w:val="0F1115"/>
                <w:sz w:val="18"/>
                <w:szCs w:val="18"/>
              </w:rPr>
            </w:pPr>
            <w:r w:rsidRPr="00F23783">
              <w:rPr>
                <w:color w:val="0F1115"/>
                <w:sz w:val="18"/>
                <w:szCs w:val="18"/>
              </w:rPr>
              <w:t>98</w:t>
            </w:r>
          </w:p>
        </w:tc>
        <w:tc>
          <w:tcPr>
            <w:tcW w:w="1260" w:type="dxa"/>
            <w:noWrap/>
            <w:hideMark/>
          </w:tcPr>
          <w:p w14:paraId="1202D7CE" w14:textId="77777777" w:rsidR="00597462" w:rsidRPr="00F23783" w:rsidRDefault="00597462" w:rsidP="00597462">
            <w:pPr>
              <w:rPr>
                <w:color w:val="000000"/>
                <w:sz w:val="18"/>
                <w:szCs w:val="18"/>
              </w:rPr>
            </w:pPr>
            <w:r w:rsidRPr="00F23783">
              <w:rPr>
                <w:color w:val="000000"/>
                <w:sz w:val="18"/>
                <w:szCs w:val="18"/>
              </w:rPr>
              <w:t>29.17</w:t>
            </w:r>
          </w:p>
        </w:tc>
        <w:tc>
          <w:tcPr>
            <w:tcW w:w="720" w:type="dxa"/>
            <w:noWrap/>
            <w:hideMark/>
          </w:tcPr>
          <w:p w14:paraId="121DA5E6"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4F05AB1B" w14:textId="77777777" w:rsidTr="00DE6C49">
        <w:trPr>
          <w:trHeight w:val="300"/>
        </w:trPr>
        <w:tc>
          <w:tcPr>
            <w:tcW w:w="540" w:type="dxa"/>
          </w:tcPr>
          <w:p w14:paraId="318ABD83" w14:textId="7ED839F7" w:rsidR="00597462" w:rsidRPr="00F23783" w:rsidRDefault="00597462" w:rsidP="00597462">
            <w:pPr>
              <w:rPr>
                <w:color w:val="000000"/>
                <w:sz w:val="18"/>
                <w:szCs w:val="18"/>
              </w:rPr>
            </w:pPr>
            <w:r w:rsidRPr="00F23783">
              <w:rPr>
                <w:sz w:val="18"/>
                <w:szCs w:val="18"/>
              </w:rPr>
              <w:t>86</w:t>
            </w:r>
          </w:p>
        </w:tc>
        <w:tc>
          <w:tcPr>
            <w:tcW w:w="2160" w:type="dxa"/>
            <w:noWrap/>
            <w:hideMark/>
          </w:tcPr>
          <w:p w14:paraId="32951A17" w14:textId="77777777" w:rsidR="00597462" w:rsidRPr="00F23783" w:rsidRDefault="00597462" w:rsidP="00597462">
            <w:pPr>
              <w:rPr>
                <w:color w:val="000000"/>
                <w:sz w:val="18"/>
                <w:szCs w:val="18"/>
              </w:rPr>
            </w:pPr>
            <w:r w:rsidRPr="00F23783">
              <w:rPr>
                <w:color w:val="000000"/>
                <w:sz w:val="18"/>
                <w:szCs w:val="18"/>
              </w:rPr>
              <w:t>(Khalil et al., 2019)</w:t>
            </w:r>
          </w:p>
        </w:tc>
        <w:tc>
          <w:tcPr>
            <w:tcW w:w="1350" w:type="dxa"/>
            <w:noWrap/>
            <w:hideMark/>
          </w:tcPr>
          <w:p w14:paraId="1D16B37B" w14:textId="77777777" w:rsidR="00597462" w:rsidRPr="00F23783" w:rsidRDefault="00597462" w:rsidP="00597462">
            <w:pPr>
              <w:rPr>
                <w:color w:val="000000"/>
                <w:sz w:val="18"/>
                <w:szCs w:val="18"/>
              </w:rPr>
            </w:pPr>
            <w:r w:rsidRPr="00F23783">
              <w:rPr>
                <w:color w:val="000000"/>
                <w:sz w:val="18"/>
                <w:szCs w:val="18"/>
              </w:rPr>
              <w:t>Bahrain</w:t>
            </w:r>
          </w:p>
        </w:tc>
        <w:tc>
          <w:tcPr>
            <w:tcW w:w="1530" w:type="dxa"/>
            <w:noWrap/>
            <w:hideMark/>
          </w:tcPr>
          <w:p w14:paraId="0AF04855"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3F13A5C4" w14:textId="77777777" w:rsidR="00597462" w:rsidRPr="00F23783" w:rsidRDefault="00597462" w:rsidP="00597462">
            <w:pPr>
              <w:rPr>
                <w:color w:val="0F1115"/>
                <w:sz w:val="18"/>
                <w:szCs w:val="18"/>
              </w:rPr>
            </w:pPr>
            <w:r w:rsidRPr="00F23783">
              <w:rPr>
                <w:color w:val="0F1115"/>
                <w:sz w:val="18"/>
                <w:szCs w:val="18"/>
              </w:rPr>
              <w:t>Case-Control</w:t>
            </w:r>
          </w:p>
        </w:tc>
        <w:tc>
          <w:tcPr>
            <w:tcW w:w="1559" w:type="dxa"/>
            <w:noWrap/>
            <w:hideMark/>
          </w:tcPr>
          <w:p w14:paraId="6FCB3594"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61D365C0" w14:textId="77777777" w:rsidR="00597462" w:rsidRPr="00F23783" w:rsidRDefault="00597462" w:rsidP="00597462">
            <w:pPr>
              <w:rPr>
                <w:color w:val="000000"/>
                <w:sz w:val="18"/>
                <w:szCs w:val="18"/>
              </w:rPr>
            </w:pPr>
            <w:r w:rsidRPr="00F23783">
              <w:rPr>
                <w:color w:val="000000"/>
                <w:sz w:val="18"/>
                <w:szCs w:val="18"/>
              </w:rPr>
              <w:t>38.71</w:t>
            </w:r>
          </w:p>
        </w:tc>
        <w:tc>
          <w:tcPr>
            <w:tcW w:w="810" w:type="dxa"/>
            <w:noWrap/>
            <w:hideMark/>
          </w:tcPr>
          <w:p w14:paraId="05F361AD" w14:textId="77777777" w:rsidR="00597462" w:rsidRPr="00F23783" w:rsidRDefault="00597462" w:rsidP="00597462">
            <w:pPr>
              <w:rPr>
                <w:color w:val="0F1115"/>
                <w:sz w:val="18"/>
                <w:szCs w:val="18"/>
              </w:rPr>
            </w:pPr>
            <w:r w:rsidRPr="00F23783">
              <w:rPr>
                <w:color w:val="0F1115"/>
                <w:sz w:val="18"/>
                <w:szCs w:val="18"/>
              </w:rPr>
              <w:t>66</w:t>
            </w:r>
          </w:p>
        </w:tc>
        <w:tc>
          <w:tcPr>
            <w:tcW w:w="1170" w:type="dxa"/>
            <w:noWrap/>
            <w:hideMark/>
          </w:tcPr>
          <w:p w14:paraId="64F6E50A" w14:textId="77777777" w:rsidR="00597462" w:rsidRPr="00F23783" w:rsidRDefault="00597462" w:rsidP="00597462">
            <w:pPr>
              <w:rPr>
                <w:color w:val="0F1115"/>
                <w:sz w:val="18"/>
                <w:szCs w:val="18"/>
              </w:rPr>
            </w:pPr>
            <w:r w:rsidRPr="00F23783">
              <w:rPr>
                <w:color w:val="0F1115"/>
                <w:sz w:val="18"/>
                <w:szCs w:val="18"/>
              </w:rPr>
              <w:t>23</w:t>
            </w:r>
          </w:p>
        </w:tc>
        <w:tc>
          <w:tcPr>
            <w:tcW w:w="1260" w:type="dxa"/>
            <w:noWrap/>
            <w:hideMark/>
          </w:tcPr>
          <w:p w14:paraId="6EBD9D80" w14:textId="77777777" w:rsidR="00597462" w:rsidRPr="00F23783" w:rsidRDefault="00597462" w:rsidP="00597462">
            <w:pPr>
              <w:rPr>
                <w:color w:val="000000"/>
                <w:sz w:val="18"/>
                <w:szCs w:val="18"/>
              </w:rPr>
            </w:pPr>
            <w:r w:rsidRPr="00F23783">
              <w:rPr>
                <w:color w:val="000000"/>
                <w:sz w:val="18"/>
                <w:szCs w:val="18"/>
              </w:rPr>
              <w:t>34.85</w:t>
            </w:r>
          </w:p>
        </w:tc>
        <w:tc>
          <w:tcPr>
            <w:tcW w:w="720" w:type="dxa"/>
            <w:noWrap/>
            <w:hideMark/>
          </w:tcPr>
          <w:p w14:paraId="7B5034C7"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75774A8E" w14:textId="77777777" w:rsidTr="00DE6C49">
        <w:trPr>
          <w:trHeight w:val="300"/>
        </w:trPr>
        <w:tc>
          <w:tcPr>
            <w:tcW w:w="540" w:type="dxa"/>
          </w:tcPr>
          <w:p w14:paraId="27820B8B" w14:textId="2BAA0380" w:rsidR="00597462" w:rsidRPr="00F23783" w:rsidRDefault="00597462" w:rsidP="00597462">
            <w:pPr>
              <w:rPr>
                <w:color w:val="000000"/>
                <w:sz w:val="18"/>
                <w:szCs w:val="18"/>
              </w:rPr>
            </w:pPr>
            <w:r w:rsidRPr="00F23783">
              <w:rPr>
                <w:sz w:val="18"/>
                <w:szCs w:val="18"/>
              </w:rPr>
              <w:t>87</w:t>
            </w:r>
          </w:p>
        </w:tc>
        <w:tc>
          <w:tcPr>
            <w:tcW w:w="2160" w:type="dxa"/>
            <w:noWrap/>
            <w:hideMark/>
          </w:tcPr>
          <w:p w14:paraId="43019A14" w14:textId="77777777" w:rsidR="00597462" w:rsidRPr="00F23783" w:rsidRDefault="00597462" w:rsidP="00597462">
            <w:pPr>
              <w:rPr>
                <w:color w:val="000000"/>
                <w:sz w:val="18"/>
                <w:szCs w:val="18"/>
              </w:rPr>
            </w:pPr>
            <w:r w:rsidRPr="00F23783">
              <w:rPr>
                <w:color w:val="000000"/>
                <w:sz w:val="18"/>
                <w:szCs w:val="18"/>
              </w:rPr>
              <w:t>(Şanher et al., 2019)</w:t>
            </w:r>
          </w:p>
        </w:tc>
        <w:tc>
          <w:tcPr>
            <w:tcW w:w="1350" w:type="dxa"/>
            <w:noWrap/>
            <w:hideMark/>
          </w:tcPr>
          <w:p w14:paraId="2F80CF27"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7B97D57E"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0AE64A2C"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3FB83627"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19024A8A" w14:textId="77777777" w:rsidR="00597462" w:rsidRPr="00F23783" w:rsidRDefault="00597462" w:rsidP="00597462">
            <w:pPr>
              <w:rPr>
                <w:color w:val="000000"/>
                <w:sz w:val="18"/>
                <w:szCs w:val="18"/>
              </w:rPr>
            </w:pPr>
            <w:r w:rsidRPr="00F23783">
              <w:rPr>
                <w:color w:val="000000"/>
                <w:sz w:val="18"/>
                <w:szCs w:val="18"/>
              </w:rPr>
              <w:t>NR</w:t>
            </w:r>
          </w:p>
        </w:tc>
        <w:tc>
          <w:tcPr>
            <w:tcW w:w="810" w:type="dxa"/>
            <w:noWrap/>
            <w:hideMark/>
          </w:tcPr>
          <w:p w14:paraId="07F257D8" w14:textId="77777777" w:rsidR="00597462" w:rsidRPr="00F23783" w:rsidRDefault="00597462" w:rsidP="00597462">
            <w:pPr>
              <w:rPr>
                <w:color w:val="0F1115"/>
                <w:sz w:val="18"/>
                <w:szCs w:val="18"/>
              </w:rPr>
            </w:pPr>
            <w:r w:rsidRPr="00F23783">
              <w:rPr>
                <w:color w:val="0F1115"/>
                <w:sz w:val="18"/>
                <w:szCs w:val="18"/>
              </w:rPr>
              <w:t>32</w:t>
            </w:r>
          </w:p>
        </w:tc>
        <w:tc>
          <w:tcPr>
            <w:tcW w:w="1170" w:type="dxa"/>
            <w:noWrap/>
            <w:hideMark/>
          </w:tcPr>
          <w:p w14:paraId="7720A66C" w14:textId="77777777" w:rsidR="00597462" w:rsidRPr="00F23783" w:rsidRDefault="00597462" w:rsidP="00597462">
            <w:pPr>
              <w:rPr>
                <w:color w:val="0F1115"/>
                <w:sz w:val="18"/>
                <w:szCs w:val="18"/>
              </w:rPr>
            </w:pPr>
            <w:r w:rsidRPr="00F23783">
              <w:rPr>
                <w:color w:val="0F1115"/>
                <w:sz w:val="18"/>
                <w:szCs w:val="18"/>
              </w:rPr>
              <w:t>14</w:t>
            </w:r>
          </w:p>
        </w:tc>
        <w:tc>
          <w:tcPr>
            <w:tcW w:w="1260" w:type="dxa"/>
            <w:noWrap/>
            <w:hideMark/>
          </w:tcPr>
          <w:p w14:paraId="3A9D7CD7" w14:textId="77777777" w:rsidR="00597462" w:rsidRPr="00F23783" w:rsidRDefault="00597462" w:rsidP="00597462">
            <w:pPr>
              <w:rPr>
                <w:color w:val="000000"/>
                <w:sz w:val="18"/>
                <w:szCs w:val="18"/>
              </w:rPr>
            </w:pPr>
            <w:r w:rsidRPr="00F23783">
              <w:rPr>
                <w:color w:val="000000"/>
                <w:sz w:val="18"/>
                <w:szCs w:val="18"/>
              </w:rPr>
              <w:t>43.75</w:t>
            </w:r>
          </w:p>
        </w:tc>
        <w:tc>
          <w:tcPr>
            <w:tcW w:w="720" w:type="dxa"/>
            <w:noWrap/>
            <w:hideMark/>
          </w:tcPr>
          <w:p w14:paraId="46CB0478"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189F2519" w14:textId="77777777" w:rsidTr="00DE6C49">
        <w:trPr>
          <w:trHeight w:val="300"/>
        </w:trPr>
        <w:tc>
          <w:tcPr>
            <w:tcW w:w="540" w:type="dxa"/>
          </w:tcPr>
          <w:p w14:paraId="7C74170E" w14:textId="3B957858" w:rsidR="00597462" w:rsidRPr="00F23783" w:rsidRDefault="00597462" w:rsidP="00597462">
            <w:pPr>
              <w:rPr>
                <w:color w:val="000000"/>
                <w:sz w:val="18"/>
                <w:szCs w:val="18"/>
              </w:rPr>
            </w:pPr>
            <w:r w:rsidRPr="00F23783">
              <w:rPr>
                <w:sz w:val="18"/>
                <w:szCs w:val="18"/>
              </w:rPr>
              <w:lastRenderedPageBreak/>
              <w:t>88</w:t>
            </w:r>
          </w:p>
        </w:tc>
        <w:tc>
          <w:tcPr>
            <w:tcW w:w="2160" w:type="dxa"/>
            <w:noWrap/>
            <w:hideMark/>
          </w:tcPr>
          <w:p w14:paraId="0CA55C77" w14:textId="77777777" w:rsidR="00597462" w:rsidRPr="00F23783" w:rsidRDefault="00597462" w:rsidP="00597462">
            <w:pPr>
              <w:rPr>
                <w:color w:val="000000"/>
                <w:sz w:val="18"/>
                <w:szCs w:val="18"/>
              </w:rPr>
            </w:pPr>
            <w:r w:rsidRPr="00F23783">
              <w:rPr>
                <w:color w:val="000000"/>
                <w:sz w:val="18"/>
                <w:szCs w:val="18"/>
              </w:rPr>
              <w:t>(Bener et al., 2020)</w:t>
            </w:r>
          </w:p>
        </w:tc>
        <w:tc>
          <w:tcPr>
            <w:tcW w:w="1350" w:type="dxa"/>
            <w:noWrap/>
            <w:hideMark/>
          </w:tcPr>
          <w:p w14:paraId="3ED8F5C1" w14:textId="77777777" w:rsidR="00597462" w:rsidRPr="00F23783" w:rsidRDefault="00597462" w:rsidP="00597462">
            <w:pPr>
              <w:rPr>
                <w:color w:val="000000"/>
                <w:sz w:val="18"/>
                <w:szCs w:val="18"/>
              </w:rPr>
            </w:pPr>
            <w:r w:rsidRPr="00F23783">
              <w:rPr>
                <w:color w:val="000000"/>
                <w:sz w:val="18"/>
                <w:szCs w:val="18"/>
              </w:rPr>
              <w:t>Qatar</w:t>
            </w:r>
          </w:p>
        </w:tc>
        <w:tc>
          <w:tcPr>
            <w:tcW w:w="1530" w:type="dxa"/>
            <w:noWrap/>
            <w:hideMark/>
          </w:tcPr>
          <w:p w14:paraId="2458D39E"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7EBB1A74" w14:textId="77777777" w:rsidR="00597462" w:rsidRPr="00F23783" w:rsidRDefault="00597462" w:rsidP="00597462">
            <w:pPr>
              <w:rPr>
                <w:color w:val="0F1115"/>
                <w:sz w:val="18"/>
                <w:szCs w:val="18"/>
              </w:rPr>
            </w:pPr>
            <w:r w:rsidRPr="00F23783">
              <w:rPr>
                <w:color w:val="0F1115"/>
                <w:sz w:val="18"/>
                <w:szCs w:val="18"/>
              </w:rPr>
              <w:t>Cohort-study</w:t>
            </w:r>
          </w:p>
        </w:tc>
        <w:tc>
          <w:tcPr>
            <w:tcW w:w="1559" w:type="dxa"/>
            <w:noWrap/>
            <w:hideMark/>
          </w:tcPr>
          <w:p w14:paraId="6AF2CDF9"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7FD4B0C8" w14:textId="77777777" w:rsidR="00597462" w:rsidRPr="00F23783" w:rsidRDefault="00597462" w:rsidP="00597462">
            <w:pPr>
              <w:rPr>
                <w:color w:val="000000"/>
                <w:sz w:val="18"/>
                <w:szCs w:val="18"/>
              </w:rPr>
            </w:pPr>
            <w:r w:rsidRPr="00F23783">
              <w:rPr>
                <w:color w:val="000000"/>
                <w:sz w:val="18"/>
                <w:szCs w:val="18"/>
              </w:rPr>
              <w:t>42.69</w:t>
            </w:r>
          </w:p>
        </w:tc>
        <w:tc>
          <w:tcPr>
            <w:tcW w:w="810" w:type="dxa"/>
            <w:noWrap/>
            <w:hideMark/>
          </w:tcPr>
          <w:p w14:paraId="1D8ED514" w14:textId="77777777" w:rsidR="00597462" w:rsidRPr="00F23783" w:rsidRDefault="00597462" w:rsidP="00597462">
            <w:pPr>
              <w:rPr>
                <w:color w:val="0F1115"/>
                <w:sz w:val="18"/>
                <w:szCs w:val="18"/>
              </w:rPr>
            </w:pPr>
            <w:r w:rsidRPr="00F23783">
              <w:rPr>
                <w:color w:val="0F1115"/>
                <w:sz w:val="18"/>
                <w:szCs w:val="18"/>
              </w:rPr>
              <w:t>396</w:t>
            </w:r>
          </w:p>
        </w:tc>
        <w:tc>
          <w:tcPr>
            <w:tcW w:w="1170" w:type="dxa"/>
            <w:noWrap/>
            <w:hideMark/>
          </w:tcPr>
          <w:p w14:paraId="0B9133D0" w14:textId="77777777" w:rsidR="00597462" w:rsidRPr="00F23783" w:rsidRDefault="00597462" w:rsidP="00597462">
            <w:pPr>
              <w:rPr>
                <w:color w:val="0F1115"/>
                <w:sz w:val="18"/>
                <w:szCs w:val="18"/>
              </w:rPr>
            </w:pPr>
            <w:r w:rsidRPr="00F23783">
              <w:rPr>
                <w:color w:val="0F1115"/>
                <w:sz w:val="18"/>
                <w:szCs w:val="18"/>
              </w:rPr>
              <w:t>141</w:t>
            </w:r>
          </w:p>
        </w:tc>
        <w:tc>
          <w:tcPr>
            <w:tcW w:w="1260" w:type="dxa"/>
            <w:noWrap/>
            <w:hideMark/>
          </w:tcPr>
          <w:p w14:paraId="5C7D7A58" w14:textId="77777777" w:rsidR="00597462" w:rsidRPr="00F23783" w:rsidRDefault="00597462" w:rsidP="00597462">
            <w:pPr>
              <w:rPr>
                <w:color w:val="000000"/>
                <w:sz w:val="18"/>
                <w:szCs w:val="18"/>
              </w:rPr>
            </w:pPr>
            <w:r w:rsidRPr="00F23783">
              <w:rPr>
                <w:color w:val="000000"/>
                <w:sz w:val="18"/>
                <w:szCs w:val="18"/>
              </w:rPr>
              <w:t>35.61</w:t>
            </w:r>
          </w:p>
        </w:tc>
        <w:tc>
          <w:tcPr>
            <w:tcW w:w="720" w:type="dxa"/>
            <w:noWrap/>
            <w:hideMark/>
          </w:tcPr>
          <w:p w14:paraId="54CB5C42"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119E4BDC" w14:textId="77777777" w:rsidTr="00DE6C49">
        <w:trPr>
          <w:trHeight w:val="300"/>
        </w:trPr>
        <w:tc>
          <w:tcPr>
            <w:tcW w:w="540" w:type="dxa"/>
          </w:tcPr>
          <w:p w14:paraId="2C5EF0BF" w14:textId="7C2F2541" w:rsidR="00597462" w:rsidRPr="00F23783" w:rsidRDefault="00597462" w:rsidP="00597462">
            <w:pPr>
              <w:rPr>
                <w:color w:val="000000"/>
                <w:sz w:val="18"/>
                <w:szCs w:val="18"/>
              </w:rPr>
            </w:pPr>
            <w:r w:rsidRPr="00F23783">
              <w:rPr>
                <w:sz w:val="18"/>
                <w:szCs w:val="18"/>
              </w:rPr>
              <w:t>89</w:t>
            </w:r>
          </w:p>
        </w:tc>
        <w:tc>
          <w:tcPr>
            <w:tcW w:w="2160" w:type="dxa"/>
            <w:noWrap/>
            <w:hideMark/>
          </w:tcPr>
          <w:p w14:paraId="51469FDC" w14:textId="77777777" w:rsidR="00597462" w:rsidRPr="00F23783" w:rsidRDefault="00597462" w:rsidP="00597462">
            <w:pPr>
              <w:rPr>
                <w:color w:val="000000"/>
                <w:sz w:val="18"/>
                <w:szCs w:val="18"/>
              </w:rPr>
            </w:pPr>
            <w:r w:rsidRPr="00F23783">
              <w:rPr>
                <w:color w:val="000000"/>
                <w:sz w:val="18"/>
                <w:szCs w:val="18"/>
              </w:rPr>
              <w:t>(Bulbul et al., 2020)</w:t>
            </w:r>
          </w:p>
        </w:tc>
        <w:tc>
          <w:tcPr>
            <w:tcW w:w="1350" w:type="dxa"/>
            <w:noWrap/>
            <w:hideMark/>
          </w:tcPr>
          <w:p w14:paraId="1D6F97E9"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5D238914"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374EB063"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60D1A3EC"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658A8C65" w14:textId="77777777" w:rsidR="00597462" w:rsidRPr="00F23783" w:rsidRDefault="00597462" w:rsidP="00597462">
            <w:pPr>
              <w:rPr>
                <w:color w:val="000000"/>
                <w:sz w:val="18"/>
                <w:szCs w:val="18"/>
              </w:rPr>
            </w:pPr>
            <w:r w:rsidRPr="00F23783">
              <w:rPr>
                <w:color w:val="000000"/>
                <w:sz w:val="18"/>
                <w:szCs w:val="18"/>
              </w:rPr>
              <w:t>38</w:t>
            </w:r>
          </w:p>
        </w:tc>
        <w:tc>
          <w:tcPr>
            <w:tcW w:w="810" w:type="dxa"/>
            <w:noWrap/>
            <w:hideMark/>
          </w:tcPr>
          <w:p w14:paraId="0F38DB9B" w14:textId="77777777" w:rsidR="00597462" w:rsidRPr="00F23783" w:rsidRDefault="00597462" w:rsidP="00597462">
            <w:pPr>
              <w:rPr>
                <w:color w:val="0F1115"/>
                <w:sz w:val="18"/>
                <w:szCs w:val="18"/>
              </w:rPr>
            </w:pPr>
            <w:r w:rsidRPr="00F23783">
              <w:rPr>
                <w:color w:val="0F1115"/>
                <w:sz w:val="18"/>
                <w:szCs w:val="18"/>
              </w:rPr>
              <w:t>111</w:t>
            </w:r>
          </w:p>
        </w:tc>
        <w:tc>
          <w:tcPr>
            <w:tcW w:w="1170" w:type="dxa"/>
            <w:noWrap/>
            <w:hideMark/>
          </w:tcPr>
          <w:p w14:paraId="134D85C7" w14:textId="77777777" w:rsidR="00597462" w:rsidRPr="00F23783" w:rsidRDefault="00597462" w:rsidP="00597462">
            <w:pPr>
              <w:rPr>
                <w:color w:val="0F1115"/>
                <w:sz w:val="18"/>
                <w:szCs w:val="18"/>
              </w:rPr>
            </w:pPr>
            <w:r w:rsidRPr="00F23783">
              <w:rPr>
                <w:color w:val="0F1115"/>
                <w:sz w:val="18"/>
                <w:szCs w:val="18"/>
              </w:rPr>
              <w:t>10</w:t>
            </w:r>
          </w:p>
        </w:tc>
        <w:tc>
          <w:tcPr>
            <w:tcW w:w="1260" w:type="dxa"/>
            <w:noWrap/>
            <w:hideMark/>
          </w:tcPr>
          <w:p w14:paraId="2011ED2D" w14:textId="77777777" w:rsidR="00597462" w:rsidRPr="00F23783" w:rsidRDefault="00597462" w:rsidP="00597462">
            <w:pPr>
              <w:rPr>
                <w:color w:val="000000"/>
                <w:sz w:val="18"/>
                <w:szCs w:val="18"/>
              </w:rPr>
            </w:pPr>
            <w:r w:rsidRPr="00F23783">
              <w:rPr>
                <w:color w:val="000000"/>
                <w:sz w:val="18"/>
                <w:szCs w:val="18"/>
              </w:rPr>
              <w:t>9.01</w:t>
            </w:r>
          </w:p>
        </w:tc>
        <w:tc>
          <w:tcPr>
            <w:tcW w:w="720" w:type="dxa"/>
            <w:noWrap/>
            <w:hideMark/>
          </w:tcPr>
          <w:p w14:paraId="6AC48E91"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14687909" w14:textId="77777777" w:rsidTr="00DE6C49">
        <w:trPr>
          <w:trHeight w:val="300"/>
        </w:trPr>
        <w:tc>
          <w:tcPr>
            <w:tcW w:w="540" w:type="dxa"/>
          </w:tcPr>
          <w:p w14:paraId="00D10214" w14:textId="3BF76380" w:rsidR="00597462" w:rsidRPr="00F23783" w:rsidRDefault="00597462" w:rsidP="00597462">
            <w:pPr>
              <w:rPr>
                <w:color w:val="000000"/>
                <w:sz w:val="18"/>
                <w:szCs w:val="18"/>
              </w:rPr>
            </w:pPr>
            <w:r w:rsidRPr="00F23783">
              <w:rPr>
                <w:sz w:val="18"/>
                <w:szCs w:val="18"/>
              </w:rPr>
              <w:t>90</w:t>
            </w:r>
          </w:p>
        </w:tc>
        <w:tc>
          <w:tcPr>
            <w:tcW w:w="2160" w:type="dxa"/>
            <w:noWrap/>
            <w:hideMark/>
          </w:tcPr>
          <w:p w14:paraId="6D4973DB" w14:textId="77777777" w:rsidR="00597462" w:rsidRPr="00F23783" w:rsidRDefault="00597462" w:rsidP="00597462">
            <w:pPr>
              <w:rPr>
                <w:color w:val="000000"/>
                <w:sz w:val="18"/>
                <w:szCs w:val="18"/>
              </w:rPr>
            </w:pPr>
            <w:r w:rsidRPr="00F23783">
              <w:rPr>
                <w:color w:val="000000"/>
                <w:sz w:val="18"/>
                <w:szCs w:val="18"/>
              </w:rPr>
              <w:t>(Shafti et al., 2020)</w:t>
            </w:r>
          </w:p>
        </w:tc>
        <w:tc>
          <w:tcPr>
            <w:tcW w:w="1350" w:type="dxa"/>
            <w:noWrap/>
            <w:hideMark/>
          </w:tcPr>
          <w:p w14:paraId="35EE9A69" w14:textId="77777777" w:rsidR="00597462" w:rsidRPr="00F23783" w:rsidRDefault="00597462" w:rsidP="00597462">
            <w:pPr>
              <w:rPr>
                <w:color w:val="000000"/>
                <w:sz w:val="18"/>
                <w:szCs w:val="18"/>
              </w:rPr>
            </w:pPr>
            <w:r w:rsidRPr="00F23783">
              <w:rPr>
                <w:color w:val="000000"/>
                <w:sz w:val="18"/>
                <w:szCs w:val="18"/>
              </w:rPr>
              <w:t>Iran</w:t>
            </w:r>
          </w:p>
        </w:tc>
        <w:tc>
          <w:tcPr>
            <w:tcW w:w="1530" w:type="dxa"/>
            <w:noWrap/>
            <w:hideMark/>
          </w:tcPr>
          <w:p w14:paraId="1DA68B48"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193A1A88"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651890EC"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7A7C8C71" w14:textId="77777777" w:rsidR="00597462" w:rsidRPr="00F23783" w:rsidRDefault="00597462" w:rsidP="00597462">
            <w:pPr>
              <w:rPr>
                <w:color w:val="000000"/>
                <w:sz w:val="18"/>
                <w:szCs w:val="18"/>
              </w:rPr>
            </w:pPr>
            <w:r w:rsidRPr="00F23783">
              <w:rPr>
                <w:color w:val="000000"/>
                <w:sz w:val="18"/>
                <w:szCs w:val="18"/>
              </w:rPr>
              <w:t>NR</w:t>
            </w:r>
          </w:p>
        </w:tc>
        <w:tc>
          <w:tcPr>
            <w:tcW w:w="810" w:type="dxa"/>
            <w:noWrap/>
            <w:hideMark/>
          </w:tcPr>
          <w:p w14:paraId="1724BBAC" w14:textId="77777777" w:rsidR="00597462" w:rsidRPr="00F23783" w:rsidRDefault="00597462" w:rsidP="00597462">
            <w:pPr>
              <w:rPr>
                <w:color w:val="0F1115"/>
                <w:sz w:val="18"/>
                <w:szCs w:val="18"/>
              </w:rPr>
            </w:pPr>
            <w:r w:rsidRPr="00F23783">
              <w:rPr>
                <w:color w:val="0F1115"/>
                <w:sz w:val="18"/>
                <w:szCs w:val="18"/>
              </w:rPr>
              <w:t>168</w:t>
            </w:r>
          </w:p>
        </w:tc>
        <w:tc>
          <w:tcPr>
            <w:tcW w:w="1170" w:type="dxa"/>
            <w:noWrap/>
            <w:hideMark/>
          </w:tcPr>
          <w:p w14:paraId="77406942" w14:textId="77777777" w:rsidR="00597462" w:rsidRPr="00F23783" w:rsidRDefault="00597462" w:rsidP="00597462">
            <w:pPr>
              <w:rPr>
                <w:color w:val="0F1115"/>
                <w:sz w:val="18"/>
                <w:szCs w:val="18"/>
              </w:rPr>
            </w:pPr>
            <w:r w:rsidRPr="00F23783">
              <w:rPr>
                <w:color w:val="0F1115"/>
                <w:sz w:val="18"/>
                <w:szCs w:val="18"/>
              </w:rPr>
              <w:t>151</w:t>
            </w:r>
          </w:p>
        </w:tc>
        <w:tc>
          <w:tcPr>
            <w:tcW w:w="1260" w:type="dxa"/>
            <w:noWrap/>
            <w:hideMark/>
          </w:tcPr>
          <w:p w14:paraId="7D12F685" w14:textId="77777777" w:rsidR="00597462" w:rsidRPr="00F23783" w:rsidRDefault="00597462" w:rsidP="00597462">
            <w:pPr>
              <w:rPr>
                <w:color w:val="000000"/>
                <w:sz w:val="18"/>
                <w:szCs w:val="18"/>
              </w:rPr>
            </w:pPr>
            <w:r w:rsidRPr="00F23783">
              <w:rPr>
                <w:color w:val="000000"/>
                <w:sz w:val="18"/>
                <w:szCs w:val="18"/>
              </w:rPr>
              <w:t>89.88</w:t>
            </w:r>
          </w:p>
        </w:tc>
        <w:tc>
          <w:tcPr>
            <w:tcW w:w="720" w:type="dxa"/>
            <w:noWrap/>
            <w:hideMark/>
          </w:tcPr>
          <w:p w14:paraId="5B883BBC"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6524DDB6" w14:textId="77777777" w:rsidTr="00DE6C49">
        <w:trPr>
          <w:trHeight w:val="300"/>
        </w:trPr>
        <w:tc>
          <w:tcPr>
            <w:tcW w:w="540" w:type="dxa"/>
          </w:tcPr>
          <w:p w14:paraId="06F80AAA" w14:textId="4F2C0829" w:rsidR="00597462" w:rsidRPr="00F23783" w:rsidRDefault="00597462" w:rsidP="00597462">
            <w:pPr>
              <w:rPr>
                <w:color w:val="000000"/>
                <w:sz w:val="18"/>
                <w:szCs w:val="18"/>
              </w:rPr>
            </w:pPr>
            <w:r w:rsidRPr="00F23783">
              <w:rPr>
                <w:sz w:val="18"/>
                <w:szCs w:val="18"/>
              </w:rPr>
              <w:t>91</w:t>
            </w:r>
          </w:p>
        </w:tc>
        <w:tc>
          <w:tcPr>
            <w:tcW w:w="2160" w:type="dxa"/>
            <w:noWrap/>
            <w:hideMark/>
          </w:tcPr>
          <w:p w14:paraId="74BDDEAA" w14:textId="77777777" w:rsidR="00597462" w:rsidRPr="00F23783" w:rsidRDefault="00597462" w:rsidP="00597462">
            <w:pPr>
              <w:rPr>
                <w:color w:val="000000"/>
                <w:sz w:val="18"/>
                <w:szCs w:val="18"/>
              </w:rPr>
            </w:pPr>
            <w:r w:rsidRPr="00F23783">
              <w:rPr>
                <w:color w:val="000000"/>
                <w:sz w:val="18"/>
                <w:szCs w:val="18"/>
              </w:rPr>
              <w:t>(Sahpolat &amp; Ari, 2020)</w:t>
            </w:r>
          </w:p>
        </w:tc>
        <w:tc>
          <w:tcPr>
            <w:tcW w:w="1350" w:type="dxa"/>
            <w:noWrap/>
            <w:hideMark/>
          </w:tcPr>
          <w:p w14:paraId="331427D4"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2748C476"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2DA5B18B"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4898F0B2"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2E56B648" w14:textId="77777777" w:rsidR="00597462" w:rsidRPr="00F23783" w:rsidRDefault="00597462" w:rsidP="00597462">
            <w:pPr>
              <w:rPr>
                <w:color w:val="000000"/>
                <w:sz w:val="18"/>
                <w:szCs w:val="18"/>
              </w:rPr>
            </w:pPr>
            <w:r w:rsidRPr="00F23783">
              <w:rPr>
                <w:color w:val="000000"/>
                <w:sz w:val="18"/>
                <w:szCs w:val="18"/>
              </w:rPr>
              <w:t>33.3</w:t>
            </w:r>
          </w:p>
        </w:tc>
        <w:tc>
          <w:tcPr>
            <w:tcW w:w="810" w:type="dxa"/>
            <w:noWrap/>
            <w:hideMark/>
          </w:tcPr>
          <w:p w14:paraId="4F9BA4EC" w14:textId="77777777" w:rsidR="00597462" w:rsidRPr="00F23783" w:rsidRDefault="00597462" w:rsidP="00597462">
            <w:pPr>
              <w:rPr>
                <w:color w:val="0F1115"/>
                <w:sz w:val="18"/>
                <w:szCs w:val="18"/>
              </w:rPr>
            </w:pPr>
            <w:r w:rsidRPr="00F23783">
              <w:rPr>
                <w:color w:val="0F1115"/>
                <w:sz w:val="18"/>
                <w:szCs w:val="18"/>
              </w:rPr>
              <w:t>40</w:t>
            </w:r>
          </w:p>
        </w:tc>
        <w:tc>
          <w:tcPr>
            <w:tcW w:w="1170" w:type="dxa"/>
            <w:noWrap/>
            <w:hideMark/>
          </w:tcPr>
          <w:p w14:paraId="2112D77D" w14:textId="77777777" w:rsidR="00597462" w:rsidRPr="00F23783" w:rsidRDefault="00597462" w:rsidP="00597462">
            <w:pPr>
              <w:rPr>
                <w:color w:val="0F1115"/>
                <w:sz w:val="18"/>
                <w:szCs w:val="18"/>
              </w:rPr>
            </w:pPr>
            <w:r w:rsidRPr="00F23783">
              <w:rPr>
                <w:color w:val="0F1115"/>
                <w:sz w:val="18"/>
                <w:szCs w:val="18"/>
              </w:rPr>
              <w:t>17</w:t>
            </w:r>
          </w:p>
        </w:tc>
        <w:tc>
          <w:tcPr>
            <w:tcW w:w="1260" w:type="dxa"/>
            <w:noWrap/>
            <w:hideMark/>
          </w:tcPr>
          <w:p w14:paraId="6AE1A382" w14:textId="77777777" w:rsidR="00597462" w:rsidRPr="00F23783" w:rsidRDefault="00597462" w:rsidP="00597462">
            <w:pPr>
              <w:rPr>
                <w:color w:val="000000"/>
                <w:sz w:val="18"/>
                <w:szCs w:val="18"/>
              </w:rPr>
            </w:pPr>
            <w:r w:rsidRPr="00F23783">
              <w:rPr>
                <w:color w:val="000000"/>
                <w:sz w:val="18"/>
                <w:szCs w:val="18"/>
              </w:rPr>
              <w:t>42.50</w:t>
            </w:r>
          </w:p>
        </w:tc>
        <w:tc>
          <w:tcPr>
            <w:tcW w:w="720" w:type="dxa"/>
            <w:noWrap/>
            <w:hideMark/>
          </w:tcPr>
          <w:p w14:paraId="6D4AAEE8"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39756B3C" w14:textId="77777777" w:rsidTr="00DE6C49">
        <w:trPr>
          <w:trHeight w:val="300"/>
        </w:trPr>
        <w:tc>
          <w:tcPr>
            <w:tcW w:w="540" w:type="dxa"/>
          </w:tcPr>
          <w:p w14:paraId="525A6A74" w14:textId="69CCC2F8" w:rsidR="00597462" w:rsidRPr="00F23783" w:rsidRDefault="00597462" w:rsidP="00597462">
            <w:pPr>
              <w:rPr>
                <w:color w:val="000000"/>
                <w:sz w:val="18"/>
                <w:szCs w:val="18"/>
              </w:rPr>
            </w:pPr>
            <w:r w:rsidRPr="00F23783">
              <w:rPr>
                <w:sz w:val="18"/>
                <w:szCs w:val="18"/>
              </w:rPr>
              <w:t>92</w:t>
            </w:r>
          </w:p>
        </w:tc>
        <w:tc>
          <w:tcPr>
            <w:tcW w:w="2160" w:type="dxa"/>
            <w:noWrap/>
            <w:hideMark/>
          </w:tcPr>
          <w:p w14:paraId="71B2CE16" w14:textId="77777777" w:rsidR="00597462" w:rsidRPr="00F23783" w:rsidRDefault="00597462" w:rsidP="00597462">
            <w:pPr>
              <w:rPr>
                <w:color w:val="000000"/>
                <w:sz w:val="18"/>
                <w:szCs w:val="18"/>
              </w:rPr>
            </w:pPr>
            <w:r w:rsidRPr="00F23783">
              <w:rPr>
                <w:color w:val="000000"/>
                <w:sz w:val="18"/>
                <w:szCs w:val="18"/>
              </w:rPr>
              <w:t>(Soleimani et al., 2021)</w:t>
            </w:r>
          </w:p>
        </w:tc>
        <w:tc>
          <w:tcPr>
            <w:tcW w:w="1350" w:type="dxa"/>
            <w:noWrap/>
            <w:hideMark/>
          </w:tcPr>
          <w:p w14:paraId="73991C0C" w14:textId="77777777" w:rsidR="00597462" w:rsidRPr="00F23783" w:rsidRDefault="00597462" w:rsidP="00597462">
            <w:pPr>
              <w:rPr>
                <w:color w:val="000000"/>
                <w:sz w:val="18"/>
                <w:szCs w:val="18"/>
              </w:rPr>
            </w:pPr>
            <w:r w:rsidRPr="00F23783">
              <w:rPr>
                <w:color w:val="000000"/>
                <w:sz w:val="18"/>
                <w:szCs w:val="18"/>
              </w:rPr>
              <w:t>Iran</w:t>
            </w:r>
          </w:p>
        </w:tc>
        <w:tc>
          <w:tcPr>
            <w:tcW w:w="1530" w:type="dxa"/>
            <w:noWrap/>
            <w:hideMark/>
          </w:tcPr>
          <w:p w14:paraId="53D5F484"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5212450B"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21EF8FB7"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7E69155A" w14:textId="77777777" w:rsidR="00597462" w:rsidRPr="00F23783" w:rsidRDefault="00597462" w:rsidP="00597462">
            <w:pPr>
              <w:rPr>
                <w:color w:val="000000"/>
                <w:sz w:val="18"/>
                <w:szCs w:val="18"/>
              </w:rPr>
            </w:pPr>
            <w:r w:rsidRPr="00F23783">
              <w:rPr>
                <w:color w:val="000000"/>
                <w:sz w:val="18"/>
                <w:szCs w:val="18"/>
              </w:rPr>
              <w:t>40.5</w:t>
            </w:r>
          </w:p>
        </w:tc>
        <w:tc>
          <w:tcPr>
            <w:tcW w:w="810" w:type="dxa"/>
            <w:noWrap/>
            <w:hideMark/>
          </w:tcPr>
          <w:p w14:paraId="20650E8A" w14:textId="77777777" w:rsidR="00597462" w:rsidRPr="00F23783" w:rsidRDefault="00597462" w:rsidP="00597462">
            <w:pPr>
              <w:rPr>
                <w:color w:val="0F1115"/>
                <w:sz w:val="18"/>
                <w:szCs w:val="18"/>
              </w:rPr>
            </w:pPr>
            <w:r w:rsidRPr="00F23783">
              <w:rPr>
                <w:color w:val="0F1115"/>
                <w:sz w:val="18"/>
                <w:szCs w:val="18"/>
              </w:rPr>
              <w:t>100</w:t>
            </w:r>
          </w:p>
        </w:tc>
        <w:tc>
          <w:tcPr>
            <w:tcW w:w="1170" w:type="dxa"/>
            <w:noWrap/>
            <w:hideMark/>
          </w:tcPr>
          <w:p w14:paraId="5FEB8CE3" w14:textId="77777777" w:rsidR="00597462" w:rsidRPr="00F23783" w:rsidRDefault="00597462" w:rsidP="00597462">
            <w:pPr>
              <w:rPr>
                <w:color w:val="0F1115"/>
                <w:sz w:val="18"/>
                <w:szCs w:val="18"/>
              </w:rPr>
            </w:pPr>
            <w:r w:rsidRPr="00F23783">
              <w:rPr>
                <w:color w:val="0F1115"/>
                <w:sz w:val="18"/>
                <w:szCs w:val="18"/>
              </w:rPr>
              <w:t>23</w:t>
            </w:r>
          </w:p>
        </w:tc>
        <w:tc>
          <w:tcPr>
            <w:tcW w:w="1260" w:type="dxa"/>
            <w:noWrap/>
            <w:hideMark/>
          </w:tcPr>
          <w:p w14:paraId="6A88C89D" w14:textId="77777777" w:rsidR="00597462" w:rsidRPr="00F23783" w:rsidRDefault="00597462" w:rsidP="00597462">
            <w:pPr>
              <w:rPr>
                <w:color w:val="000000"/>
                <w:sz w:val="18"/>
                <w:szCs w:val="18"/>
              </w:rPr>
            </w:pPr>
            <w:r w:rsidRPr="00F23783">
              <w:rPr>
                <w:color w:val="000000"/>
                <w:sz w:val="18"/>
                <w:szCs w:val="18"/>
              </w:rPr>
              <w:t>23.00</w:t>
            </w:r>
          </w:p>
        </w:tc>
        <w:tc>
          <w:tcPr>
            <w:tcW w:w="720" w:type="dxa"/>
            <w:noWrap/>
            <w:hideMark/>
          </w:tcPr>
          <w:p w14:paraId="1C851B4F" w14:textId="77777777" w:rsidR="00597462" w:rsidRPr="00F23783" w:rsidRDefault="00597462" w:rsidP="00597462">
            <w:pPr>
              <w:jc w:val="right"/>
              <w:rPr>
                <w:color w:val="000000"/>
                <w:sz w:val="18"/>
                <w:szCs w:val="18"/>
              </w:rPr>
            </w:pPr>
            <w:r w:rsidRPr="00F23783">
              <w:rPr>
                <w:color w:val="000000"/>
                <w:sz w:val="18"/>
                <w:szCs w:val="18"/>
              </w:rPr>
              <w:t>100.0</w:t>
            </w:r>
          </w:p>
        </w:tc>
      </w:tr>
      <w:tr w:rsidR="00597462" w:rsidRPr="00F23783" w14:paraId="6EA5FDE6" w14:textId="77777777" w:rsidTr="00DE6C49">
        <w:trPr>
          <w:trHeight w:val="300"/>
        </w:trPr>
        <w:tc>
          <w:tcPr>
            <w:tcW w:w="540" w:type="dxa"/>
          </w:tcPr>
          <w:p w14:paraId="689FA5DA" w14:textId="692CED8C" w:rsidR="00597462" w:rsidRPr="00F23783" w:rsidRDefault="00597462" w:rsidP="00597462">
            <w:pPr>
              <w:rPr>
                <w:color w:val="000000"/>
                <w:sz w:val="18"/>
                <w:szCs w:val="18"/>
              </w:rPr>
            </w:pPr>
            <w:r w:rsidRPr="00F23783">
              <w:rPr>
                <w:sz w:val="18"/>
                <w:szCs w:val="18"/>
              </w:rPr>
              <w:t>93</w:t>
            </w:r>
          </w:p>
        </w:tc>
        <w:tc>
          <w:tcPr>
            <w:tcW w:w="2160" w:type="dxa"/>
            <w:noWrap/>
            <w:hideMark/>
          </w:tcPr>
          <w:p w14:paraId="4FAA79DB" w14:textId="77777777" w:rsidR="00597462" w:rsidRPr="00F23783" w:rsidRDefault="00597462" w:rsidP="00597462">
            <w:pPr>
              <w:rPr>
                <w:color w:val="000000"/>
                <w:sz w:val="18"/>
                <w:szCs w:val="18"/>
              </w:rPr>
            </w:pPr>
            <w:r w:rsidRPr="00F23783">
              <w:rPr>
                <w:color w:val="000000"/>
                <w:sz w:val="18"/>
                <w:szCs w:val="18"/>
              </w:rPr>
              <w:t>(El Jabiry et al., 2022)</w:t>
            </w:r>
          </w:p>
        </w:tc>
        <w:tc>
          <w:tcPr>
            <w:tcW w:w="1350" w:type="dxa"/>
            <w:noWrap/>
            <w:hideMark/>
          </w:tcPr>
          <w:p w14:paraId="5A11A258" w14:textId="77777777" w:rsidR="00597462" w:rsidRPr="00F23783" w:rsidRDefault="00597462" w:rsidP="00597462">
            <w:pPr>
              <w:rPr>
                <w:color w:val="000000"/>
                <w:sz w:val="18"/>
                <w:szCs w:val="18"/>
              </w:rPr>
            </w:pPr>
            <w:r w:rsidRPr="00F23783">
              <w:rPr>
                <w:color w:val="000000"/>
                <w:sz w:val="18"/>
                <w:szCs w:val="18"/>
              </w:rPr>
              <w:t>Morocco</w:t>
            </w:r>
          </w:p>
        </w:tc>
        <w:tc>
          <w:tcPr>
            <w:tcW w:w="1530" w:type="dxa"/>
            <w:noWrap/>
            <w:hideMark/>
          </w:tcPr>
          <w:p w14:paraId="718DF75D" w14:textId="77777777" w:rsidR="00597462" w:rsidRPr="00F23783" w:rsidRDefault="00597462" w:rsidP="00597462">
            <w:pPr>
              <w:rPr>
                <w:color w:val="000000"/>
                <w:sz w:val="18"/>
                <w:szCs w:val="18"/>
              </w:rPr>
            </w:pPr>
            <w:r w:rsidRPr="00F23783">
              <w:rPr>
                <w:color w:val="000000"/>
                <w:sz w:val="18"/>
                <w:szCs w:val="18"/>
              </w:rPr>
              <w:t>North Africa</w:t>
            </w:r>
          </w:p>
        </w:tc>
        <w:tc>
          <w:tcPr>
            <w:tcW w:w="1713" w:type="dxa"/>
            <w:noWrap/>
            <w:hideMark/>
          </w:tcPr>
          <w:p w14:paraId="6E578C1D"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2FA732F1"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3C5A0B83" w14:textId="77777777" w:rsidR="00597462" w:rsidRPr="00F23783" w:rsidRDefault="00597462" w:rsidP="00597462">
            <w:pPr>
              <w:rPr>
                <w:color w:val="000000"/>
                <w:sz w:val="18"/>
                <w:szCs w:val="18"/>
              </w:rPr>
            </w:pPr>
            <w:r w:rsidRPr="00F23783">
              <w:rPr>
                <w:color w:val="000000"/>
                <w:sz w:val="18"/>
                <w:szCs w:val="18"/>
              </w:rPr>
              <w:t>41.45</w:t>
            </w:r>
          </w:p>
        </w:tc>
        <w:tc>
          <w:tcPr>
            <w:tcW w:w="810" w:type="dxa"/>
            <w:noWrap/>
            <w:hideMark/>
          </w:tcPr>
          <w:p w14:paraId="657870C3" w14:textId="77777777" w:rsidR="00597462" w:rsidRPr="00F23783" w:rsidRDefault="00597462" w:rsidP="00597462">
            <w:pPr>
              <w:rPr>
                <w:color w:val="0F1115"/>
                <w:sz w:val="18"/>
                <w:szCs w:val="18"/>
              </w:rPr>
            </w:pPr>
            <w:r w:rsidRPr="00F23783">
              <w:rPr>
                <w:color w:val="0F1115"/>
                <w:sz w:val="18"/>
                <w:szCs w:val="18"/>
              </w:rPr>
              <w:t>187</w:t>
            </w:r>
          </w:p>
        </w:tc>
        <w:tc>
          <w:tcPr>
            <w:tcW w:w="1170" w:type="dxa"/>
            <w:noWrap/>
            <w:hideMark/>
          </w:tcPr>
          <w:p w14:paraId="588AD051" w14:textId="77777777" w:rsidR="00597462" w:rsidRPr="00F23783" w:rsidRDefault="00597462" w:rsidP="00597462">
            <w:pPr>
              <w:rPr>
                <w:color w:val="0F1115"/>
                <w:sz w:val="18"/>
                <w:szCs w:val="18"/>
              </w:rPr>
            </w:pPr>
            <w:r w:rsidRPr="00F23783">
              <w:rPr>
                <w:color w:val="0F1115"/>
                <w:sz w:val="18"/>
                <w:szCs w:val="18"/>
              </w:rPr>
              <w:t>25</w:t>
            </w:r>
          </w:p>
        </w:tc>
        <w:tc>
          <w:tcPr>
            <w:tcW w:w="1260" w:type="dxa"/>
            <w:noWrap/>
            <w:hideMark/>
          </w:tcPr>
          <w:p w14:paraId="60668758" w14:textId="77777777" w:rsidR="00597462" w:rsidRPr="00F23783" w:rsidRDefault="00597462" w:rsidP="00597462">
            <w:pPr>
              <w:rPr>
                <w:color w:val="000000"/>
                <w:sz w:val="18"/>
                <w:szCs w:val="18"/>
              </w:rPr>
            </w:pPr>
            <w:r w:rsidRPr="00F23783">
              <w:rPr>
                <w:color w:val="000000"/>
                <w:sz w:val="18"/>
                <w:szCs w:val="18"/>
              </w:rPr>
              <w:t>13.37</w:t>
            </w:r>
          </w:p>
        </w:tc>
        <w:tc>
          <w:tcPr>
            <w:tcW w:w="720" w:type="dxa"/>
            <w:noWrap/>
            <w:hideMark/>
          </w:tcPr>
          <w:p w14:paraId="58632597"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128317B6" w14:textId="77777777" w:rsidTr="00DE6C49">
        <w:trPr>
          <w:trHeight w:val="300"/>
        </w:trPr>
        <w:tc>
          <w:tcPr>
            <w:tcW w:w="540" w:type="dxa"/>
          </w:tcPr>
          <w:p w14:paraId="710A5DE8" w14:textId="113C5A44" w:rsidR="00597462" w:rsidRPr="00F23783" w:rsidRDefault="00597462" w:rsidP="00597462">
            <w:pPr>
              <w:rPr>
                <w:color w:val="000000"/>
                <w:sz w:val="18"/>
                <w:szCs w:val="18"/>
              </w:rPr>
            </w:pPr>
            <w:r w:rsidRPr="00F23783">
              <w:rPr>
                <w:sz w:val="18"/>
                <w:szCs w:val="18"/>
              </w:rPr>
              <w:t>94</w:t>
            </w:r>
          </w:p>
        </w:tc>
        <w:tc>
          <w:tcPr>
            <w:tcW w:w="2160" w:type="dxa"/>
            <w:noWrap/>
            <w:hideMark/>
          </w:tcPr>
          <w:p w14:paraId="35C18923" w14:textId="77777777" w:rsidR="00597462" w:rsidRPr="00F23783" w:rsidRDefault="00597462" w:rsidP="00597462">
            <w:pPr>
              <w:rPr>
                <w:color w:val="000000"/>
                <w:sz w:val="18"/>
                <w:szCs w:val="18"/>
              </w:rPr>
            </w:pPr>
            <w:r w:rsidRPr="00F23783">
              <w:rPr>
                <w:color w:val="000000"/>
                <w:sz w:val="18"/>
                <w:szCs w:val="18"/>
              </w:rPr>
              <w:t>(Imani et al., 2022)</w:t>
            </w:r>
          </w:p>
        </w:tc>
        <w:tc>
          <w:tcPr>
            <w:tcW w:w="1350" w:type="dxa"/>
            <w:noWrap/>
            <w:hideMark/>
          </w:tcPr>
          <w:p w14:paraId="5CB6E74B" w14:textId="77777777" w:rsidR="00597462" w:rsidRPr="00F23783" w:rsidRDefault="00597462" w:rsidP="00597462">
            <w:pPr>
              <w:rPr>
                <w:color w:val="000000"/>
                <w:sz w:val="18"/>
                <w:szCs w:val="18"/>
              </w:rPr>
            </w:pPr>
            <w:r w:rsidRPr="00F23783">
              <w:rPr>
                <w:color w:val="000000"/>
                <w:sz w:val="18"/>
                <w:szCs w:val="18"/>
              </w:rPr>
              <w:t>Iran</w:t>
            </w:r>
          </w:p>
        </w:tc>
        <w:tc>
          <w:tcPr>
            <w:tcW w:w="1530" w:type="dxa"/>
            <w:noWrap/>
            <w:hideMark/>
          </w:tcPr>
          <w:p w14:paraId="6FD41171"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35AE1D27"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73A139CE"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0B338F79" w14:textId="77777777" w:rsidR="00597462" w:rsidRPr="00F23783" w:rsidRDefault="00597462" w:rsidP="00597462">
            <w:pPr>
              <w:rPr>
                <w:color w:val="000000"/>
                <w:sz w:val="18"/>
                <w:szCs w:val="18"/>
              </w:rPr>
            </w:pPr>
            <w:r w:rsidRPr="00F23783">
              <w:rPr>
                <w:color w:val="000000"/>
                <w:sz w:val="18"/>
                <w:szCs w:val="18"/>
              </w:rPr>
              <w:t>35.77</w:t>
            </w:r>
          </w:p>
        </w:tc>
        <w:tc>
          <w:tcPr>
            <w:tcW w:w="810" w:type="dxa"/>
            <w:noWrap/>
            <w:hideMark/>
          </w:tcPr>
          <w:p w14:paraId="5413BD58" w14:textId="77777777" w:rsidR="00597462" w:rsidRPr="00F23783" w:rsidRDefault="00597462" w:rsidP="00597462">
            <w:pPr>
              <w:rPr>
                <w:color w:val="0F1115"/>
                <w:sz w:val="18"/>
                <w:szCs w:val="18"/>
              </w:rPr>
            </w:pPr>
            <w:r w:rsidRPr="00F23783">
              <w:rPr>
                <w:color w:val="0F1115"/>
                <w:sz w:val="18"/>
                <w:szCs w:val="18"/>
              </w:rPr>
              <w:t>257</w:t>
            </w:r>
          </w:p>
        </w:tc>
        <w:tc>
          <w:tcPr>
            <w:tcW w:w="1170" w:type="dxa"/>
            <w:noWrap/>
            <w:hideMark/>
          </w:tcPr>
          <w:p w14:paraId="1453AF24" w14:textId="77777777" w:rsidR="00597462" w:rsidRPr="00F23783" w:rsidRDefault="00597462" w:rsidP="00597462">
            <w:pPr>
              <w:rPr>
                <w:color w:val="0F1115"/>
                <w:sz w:val="18"/>
                <w:szCs w:val="18"/>
              </w:rPr>
            </w:pPr>
            <w:r w:rsidRPr="00F23783">
              <w:rPr>
                <w:color w:val="0F1115"/>
                <w:sz w:val="18"/>
                <w:szCs w:val="18"/>
              </w:rPr>
              <w:t>8</w:t>
            </w:r>
          </w:p>
        </w:tc>
        <w:tc>
          <w:tcPr>
            <w:tcW w:w="1260" w:type="dxa"/>
            <w:noWrap/>
            <w:hideMark/>
          </w:tcPr>
          <w:p w14:paraId="6972A735" w14:textId="77777777" w:rsidR="00597462" w:rsidRPr="00F23783" w:rsidRDefault="00597462" w:rsidP="00597462">
            <w:pPr>
              <w:rPr>
                <w:color w:val="000000"/>
                <w:sz w:val="18"/>
                <w:szCs w:val="18"/>
              </w:rPr>
            </w:pPr>
            <w:r w:rsidRPr="00F23783">
              <w:rPr>
                <w:color w:val="000000"/>
                <w:sz w:val="18"/>
                <w:szCs w:val="18"/>
              </w:rPr>
              <w:t>3.11</w:t>
            </w:r>
          </w:p>
        </w:tc>
        <w:tc>
          <w:tcPr>
            <w:tcW w:w="720" w:type="dxa"/>
            <w:noWrap/>
            <w:hideMark/>
          </w:tcPr>
          <w:p w14:paraId="6E857FC2"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69F0F4B4" w14:textId="77777777" w:rsidTr="00DE6C49">
        <w:trPr>
          <w:trHeight w:val="300"/>
        </w:trPr>
        <w:tc>
          <w:tcPr>
            <w:tcW w:w="540" w:type="dxa"/>
          </w:tcPr>
          <w:p w14:paraId="4A3159B0" w14:textId="18418FA8" w:rsidR="00597462" w:rsidRPr="00F23783" w:rsidRDefault="00597462" w:rsidP="00597462">
            <w:pPr>
              <w:rPr>
                <w:color w:val="000000"/>
                <w:sz w:val="18"/>
                <w:szCs w:val="18"/>
              </w:rPr>
            </w:pPr>
            <w:r w:rsidRPr="00F23783">
              <w:rPr>
                <w:sz w:val="18"/>
                <w:szCs w:val="18"/>
              </w:rPr>
              <w:t>95</w:t>
            </w:r>
          </w:p>
        </w:tc>
        <w:tc>
          <w:tcPr>
            <w:tcW w:w="2160" w:type="dxa"/>
            <w:noWrap/>
            <w:hideMark/>
          </w:tcPr>
          <w:p w14:paraId="624A9418" w14:textId="77777777" w:rsidR="00597462" w:rsidRPr="00F23783" w:rsidRDefault="00597462" w:rsidP="00597462">
            <w:pPr>
              <w:rPr>
                <w:color w:val="000000"/>
                <w:sz w:val="18"/>
                <w:szCs w:val="18"/>
              </w:rPr>
            </w:pPr>
            <w:r w:rsidRPr="00F23783">
              <w:rPr>
                <w:color w:val="000000"/>
                <w:sz w:val="18"/>
                <w:szCs w:val="18"/>
              </w:rPr>
              <w:t>(Hadinezhad et al., 2023)</w:t>
            </w:r>
          </w:p>
        </w:tc>
        <w:tc>
          <w:tcPr>
            <w:tcW w:w="1350" w:type="dxa"/>
            <w:noWrap/>
            <w:hideMark/>
          </w:tcPr>
          <w:p w14:paraId="622050C8" w14:textId="77777777" w:rsidR="00597462" w:rsidRPr="00F23783" w:rsidRDefault="00597462" w:rsidP="00597462">
            <w:pPr>
              <w:rPr>
                <w:color w:val="000000"/>
                <w:sz w:val="18"/>
                <w:szCs w:val="18"/>
              </w:rPr>
            </w:pPr>
            <w:r w:rsidRPr="00F23783">
              <w:rPr>
                <w:color w:val="000000"/>
                <w:sz w:val="18"/>
                <w:szCs w:val="18"/>
              </w:rPr>
              <w:t>Iran</w:t>
            </w:r>
          </w:p>
        </w:tc>
        <w:tc>
          <w:tcPr>
            <w:tcW w:w="1530" w:type="dxa"/>
            <w:noWrap/>
            <w:hideMark/>
          </w:tcPr>
          <w:p w14:paraId="0CC7F05C"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6D5CBBE1"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19A0AB5D"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43DAD5BE" w14:textId="77777777" w:rsidR="00597462" w:rsidRPr="00F23783" w:rsidRDefault="00597462" w:rsidP="00597462">
            <w:pPr>
              <w:rPr>
                <w:color w:val="000000"/>
                <w:sz w:val="18"/>
                <w:szCs w:val="18"/>
              </w:rPr>
            </w:pPr>
            <w:r w:rsidRPr="00F23783">
              <w:rPr>
                <w:color w:val="000000"/>
                <w:sz w:val="18"/>
                <w:szCs w:val="18"/>
              </w:rPr>
              <w:t>NR</w:t>
            </w:r>
          </w:p>
        </w:tc>
        <w:tc>
          <w:tcPr>
            <w:tcW w:w="810" w:type="dxa"/>
            <w:noWrap/>
            <w:hideMark/>
          </w:tcPr>
          <w:p w14:paraId="3D46B463" w14:textId="77777777" w:rsidR="00597462" w:rsidRPr="00F23783" w:rsidRDefault="00597462" w:rsidP="00597462">
            <w:pPr>
              <w:rPr>
                <w:color w:val="0F1115"/>
                <w:sz w:val="18"/>
                <w:szCs w:val="18"/>
              </w:rPr>
            </w:pPr>
            <w:r w:rsidRPr="00F23783">
              <w:rPr>
                <w:color w:val="0F1115"/>
                <w:sz w:val="18"/>
                <w:szCs w:val="18"/>
              </w:rPr>
              <w:t>400</w:t>
            </w:r>
          </w:p>
        </w:tc>
        <w:tc>
          <w:tcPr>
            <w:tcW w:w="1170" w:type="dxa"/>
            <w:noWrap/>
            <w:hideMark/>
          </w:tcPr>
          <w:p w14:paraId="5C83160D" w14:textId="77777777" w:rsidR="00597462" w:rsidRPr="00F23783" w:rsidRDefault="00597462" w:rsidP="00597462">
            <w:pPr>
              <w:rPr>
                <w:color w:val="0F1115"/>
                <w:sz w:val="18"/>
                <w:szCs w:val="18"/>
              </w:rPr>
            </w:pPr>
            <w:r w:rsidRPr="00F23783">
              <w:rPr>
                <w:color w:val="0F1115"/>
                <w:sz w:val="18"/>
                <w:szCs w:val="18"/>
              </w:rPr>
              <w:t>46</w:t>
            </w:r>
          </w:p>
        </w:tc>
        <w:tc>
          <w:tcPr>
            <w:tcW w:w="1260" w:type="dxa"/>
            <w:noWrap/>
            <w:hideMark/>
          </w:tcPr>
          <w:p w14:paraId="2BF1D3A1" w14:textId="77777777" w:rsidR="00597462" w:rsidRPr="00F23783" w:rsidRDefault="00597462" w:rsidP="00597462">
            <w:pPr>
              <w:rPr>
                <w:color w:val="000000"/>
                <w:sz w:val="18"/>
                <w:szCs w:val="18"/>
              </w:rPr>
            </w:pPr>
            <w:r w:rsidRPr="00F23783">
              <w:rPr>
                <w:color w:val="000000"/>
                <w:sz w:val="18"/>
                <w:szCs w:val="18"/>
              </w:rPr>
              <w:t>11.50</w:t>
            </w:r>
          </w:p>
        </w:tc>
        <w:tc>
          <w:tcPr>
            <w:tcW w:w="720" w:type="dxa"/>
            <w:noWrap/>
            <w:hideMark/>
          </w:tcPr>
          <w:p w14:paraId="77509855"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7280D918" w14:textId="77777777" w:rsidTr="00DE6C49">
        <w:trPr>
          <w:trHeight w:val="300"/>
        </w:trPr>
        <w:tc>
          <w:tcPr>
            <w:tcW w:w="540" w:type="dxa"/>
          </w:tcPr>
          <w:p w14:paraId="5BE89919" w14:textId="3CF21416" w:rsidR="00597462" w:rsidRPr="00F23783" w:rsidRDefault="00597462" w:rsidP="00597462">
            <w:pPr>
              <w:rPr>
                <w:color w:val="000000"/>
                <w:sz w:val="18"/>
                <w:szCs w:val="18"/>
              </w:rPr>
            </w:pPr>
            <w:r w:rsidRPr="00F23783">
              <w:rPr>
                <w:sz w:val="18"/>
                <w:szCs w:val="18"/>
              </w:rPr>
              <w:t>96</w:t>
            </w:r>
          </w:p>
        </w:tc>
        <w:tc>
          <w:tcPr>
            <w:tcW w:w="2160" w:type="dxa"/>
            <w:noWrap/>
            <w:hideMark/>
          </w:tcPr>
          <w:p w14:paraId="054629A7" w14:textId="77777777" w:rsidR="00597462" w:rsidRPr="00F23783" w:rsidRDefault="00597462" w:rsidP="00597462">
            <w:pPr>
              <w:rPr>
                <w:color w:val="000000"/>
                <w:sz w:val="18"/>
                <w:szCs w:val="18"/>
              </w:rPr>
            </w:pPr>
            <w:r w:rsidRPr="00F23783">
              <w:rPr>
                <w:color w:val="000000"/>
                <w:sz w:val="18"/>
                <w:szCs w:val="18"/>
              </w:rPr>
              <w:t>(Badrfam et al., 2024)</w:t>
            </w:r>
          </w:p>
        </w:tc>
        <w:tc>
          <w:tcPr>
            <w:tcW w:w="1350" w:type="dxa"/>
            <w:noWrap/>
            <w:hideMark/>
          </w:tcPr>
          <w:p w14:paraId="6FB8AFC6" w14:textId="77777777" w:rsidR="00597462" w:rsidRPr="00F23783" w:rsidRDefault="00597462" w:rsidP="00597462">
            <w:pPr>
              <w:rPr>
                <w:color w:val="000000"/>
                <w:sz w:val="18"/>
                <w:szCs w:val="18"/>
              </w:rPr>
            </w:pPr>
            <w:r w:rsidRPr="00F23783">
              <w:rPr>
                <w:color w:val="000000"/>
                <w:sz w:val="18"/>
                <w:szCs w:val="18"/>
              </w:rPr>
              <w:t>Iran</w:t>
            </w:r>
          </w:p>
        </w:tc>
        <w:tc>
          <w:tcPr>
            <w:tcW w:w="1530" w:type="dxa"/>
            <w:noWrap/>
            <w:hideMark/>
          </w:tcPr>
          <w:p w14:paraId="1B3C4368"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71F2A5A6"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04C9CC57"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4CB0E2F9" w14:textId="77777777" w:rsidR="00597462" w:rsidRPr="00F23783" w:rsidRDefault="00597462" w:rsidP="00597462">
            <w:pPr>
              <w:rPr>
                <w:color w:val="000000"/>
                <w:sz w:val="18"/>
                <w:szCs w:val="18"/>
              </w:rPr>
            </w:pPr>
            <w:r w:rsidRPr="00F23783">
              <w:rPr>
                <w:color w:val="000000"/>
                <w:sz w:val="18"/>
                <w:szCs w:val="18"/>
              </w:rPr>
              <w:t>35.1</w:t>
            </w:r>
          </w:p>
        </w:tc>
        <w:tc>
          <w:tcPr>
            <w:tcW w:w="810" w:type="dxa"/>
            <w:noWrap/>
            <w:hideMark/>
          </w:tcPr>
          <w:p w14:paraId="39003B3B" w14:textId="77777777" w:rsidR="00597462" w:rsidRPr="00F23783" w:rsidRDefault="00597462" w:rsidP="00597462">
            <w:pPr>
              <w:rPr>
                <w:color w:val="0F1115"/>
                <w:sz w:val="18"/>
                <w:szCs w:val="18"/>
              </w:rPr>
            </w:pPr>
            <w:r w:rsidRPr="00F23783">
              <w:rPr>
                <w:color w:val="0F1115"/>
                <w:sz w:val="18"/>
                <w:szCs w:val="18"/>
              </w:rPr>
              <w:t>150</w:t>
            </w:r>
          </w:p>
        </w:tc>
        <w:tc>
          <w:tcPr>
            <w:tcW w:w="1170" w:type="dxa"/>
            <w:noWrap/>
            <w:hideMark/>
          </w:tcPr>
          <w:p w14:paraId="58ED18EE" w14:textId="77777777" w:rsidR="00597462" w:rsidRPr="00F23783" w:rsidRDefault="00597462" w:rsidP="00597462">
            <w:pPr>
              <w:rPr>
                <w:color w:val="0F1115"/>
                <w:sz w:val="18"/>
                <w:szCs w:val="18"/>
              </w:rPr>
            </w:pPr>
            <w:r w:rsidRPr="00F23783">
              <w:rPr>
                <w:color w:val="0F1115"/>
                <w:sz w:val="18"/>
                <w:szCs w:val="18"/>
              </w:rPr>
              <w:t>89</w:t>
            </w:r>
          </w:p>
        </w:tc>
        <w:tc>
          <w:tcPr>
            <w:tcW w:w="1260" w:type="dxa"/>
            <w:noWrap/>
            <w:hideMark/>
          </w:tcPr>
          <w:p w14:paraId="1AE23BC7" w14:textId="77777777" w:rsidR="00597462" w:rsidRPr="00F23783" w:rsidRDefault="00597462" w:rsidP="00597462">
            <w:pPr>
              <w:rPr>
                <w:color w:val="000000"/>
                <w:sz w:val="18"/>
                <w:szCs w:val="18"/>
              </w:rPr>
            </w:pPr>
            <w:r w:rsidRPr="00F23783">
              <w:rPr>
                <w:color w:val="000000"/>
                <w:sz w:val="18"/>
                <w:szCs w:val="18"/>
              </w:rPr>
              <w:t>59.33</w:t>
            </w:r>
          </w:p>
        </w:tc>
        <w:tc>
          <w:tcPr>
            <w:tcW w:w="720" w:type="dxa"/>
            <w:noWrap/>
            <w:hideMark/>
          </w:tcPr>
          <w:p w14:paraId="741C088C"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3B409E57" w14:textId="77777777" w:rsidTr="00DE6C49">
        <w:trPr>
          <w:trHeight w:val="300"/>
        </w:trPr>
        <w:tc>
          <w:tcPr>
            <w:tcW w:w="540" w:type="dxa"/>
          </w:tcPr>
          <w:p w14:paraId="54155FD5" w14:textId="51D9FF05" w:rsidR="00597462" w:rsidRPr="00F23783" w:rsidRDefault="00597462" w:rsidP="00597462">
            <w:pPr>
              <w:rPr>
                <w:color w:val="000000"/>
                <w:sz w:val="18"/>
                <w:szCs w:val="18"/>
              </w:rPr>
            </w:pPr>
            <w:r w:rsidRPr="00F23783">
              <w:rPr>
                <w:sz w:val="18"/>
                <w:szCs w:val="18"/>
              </w:rPr>
              <w:t>97</w:t>
            </w:r>
          </w:p>
        </w:tc>
        <w:tc>
          <w:tcPr>
            <w:tcW w:w="2160" w:type="dxa"/>
            <w:noWrap/>
            <w:hideMark/>
          </w:tcPr>
          <w:p w14:paraId="530A60CB" w14:textId="77777777" w:rsidR="00597462" w:rsidRPr="00F23783" w:rsidRDefault="00597462" w:rsidP="00597462">
            <w:pPr>
              <w:rPr>
                <w:color w:val="000000"/>
                <w:sz w:val="18"/>
                <w:szCs w:val="18"/>
              </w:rPr>
            </w:pPr>
            <w:r w:rsidRPr="00F23783">
              <w:rPr>
                <w:color w:val="000000"/>
                <w:sz w:val="18"/>
                <w:szCs w:val="18"/>
              </w:rPr>
              <w:t>(Tanrikulu et al., 2024)</w:t>
            </w:r>
          </w:p>
        </w:tc>
        <w:tc>
          <w:tcPr>
            <w:tcW w:w="1350" w:type="dxa"/>
            <w:noWrap/>
            <w:hideMark/>
          </w:tcPr>
          <w:p w14:paraId="50303399"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643844FA"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5DBB2733"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6FDBBD72"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5BFFAA29" w14:textId="77777777" w:rsidR="00597462" w:rsidRPr="00F23783" w:rsidRDefault="00597462" w:rsidP="00597462">
            <w:pPr>
              <w:rPr>
                <w:color w:val="000000"/>
                <w:sz w:val="18"/>
                <w:szCs w:val="18"/>
              </w:rPr>
            </w:pPr>
            <w:r w:rsidRPr="00F23783">
              <w:rPr>
                <w:color w:val="000000"/>
                <w:sz w:val="18"/>
                <w:szCs w:val="18"/>
              </w:rPr>
              <w:t>43.1</w:t>
            </w:r>
          </w:p>
        </w:tc>
        <w:tc>
          <w:tcPr>
            <w:tcW w:w="810" w:type="dxa"/>
            <w:noWrap/>
            <w:hideMark/>
          </w:tcPr>
          <w:p w14:paraId="7A2FC886" w14:textId="77777777" w:rsidR="00597462" w:rsidRPr="00F23783" w:rsidRDefault="00597462" w:rsidP="00597462">
            <w:pPr>
              <w:rPr>
                <w:color w:val="0F1115"/>
                <w:sz w:val="18"/>
                <w:szCs w:val="18"/>
              </w:rPr>
            </w:pPr>
            <w:r w:rsidRPr="00F23783">
              <w:rPr>
                <w:color w:val="0F1115"/>
                <w:sz w:val="18"/>
                <w:szCs w:val="18"/>
              </w:rPr>
              <w:t>103</w:t>
            </w:r>
          </w:p>
        </w:tc>
        <w:tc>
          <w:tcPr>
            <w:tcW w:w="1170" w:type="dxa"/>
            <w:noWrap/>
            <w:hideMark/>
          </w:tcPr>
          <w:p w14:paraId="162CB086" w14:textId="77777777" w:rsidR="00597462" w:rsidRPr="00F23783" w:rsidRDefault="00597462" w:rsidP="00597462">
            <w:pPr>
              <w:rPr>
                <w:color w:val="0F1115"/>
                <w:sz w:val="18"/>
                <w:szCs w:val="18"/>
              </w:rPr>
            </w:pPr>
            <w:r w:rsidRPr="00F23783">
              <w:rPr>
                <w:color w:val="0F1115"/>
                <w:sz w:val="18"/>
                <w:szCs w:val="18"/>
              </w:rPr>
              <w:t>12</w:t>
            </w:r>
          </w:p>
        </w:tc>
        <w:tc>
          <w:tcPr>
            <w:tcW w:w="1260" w:type="dxa"/>
            <w:noWrap/>
            <w:hideMark/>
          </w:tcPr>
          <w:p w14:paraId="4B7CB143" w14:textId="77777777" w:rsidR="00597462" w:rsidRPr="00F23783" w:rsidRDefault="00597462" w:rsidP="00597462">
            <w:pPr>
              <w:rPr>
                <w:color w:val="000000"/>
                <w:sz w:val="18"/>
                <w:szCs w:val="18"/>
              </w:rPr>
            </w:pPr>
            <w:r w:rsidRPr="00F23783">
              <w:rPr>
                <w:color w:val="000000"/>
                <w:sz w:val="18"/>
                <w:szCs w:val="18"/>
              </w:rPr>
              <w:t>11.65</w:t>
            </w:r>
          </w:p>
        </w:tc>
        <w:tc>
          <w:tcPr>
            <w:tcW w:w="720" w:type="dxa"/>
            <w:noWrap/>
            <w:hideMark/>
          </w:tcPr>
          <w:p w14:paraId="09A9341B"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73862F04" w14:textId="77777777" w:rsidTr="00DE6C49">
        <w:trPr>
          <w:trHeight w:val="300"/>
        </w:trPr>
        <w:tc>
          <w:tcPr>
            <w:tcW w:w="540" w:type="dxa"/>
          </w:tcPr>
          <w:p w14:paraId="390741BA" w14:textId="6A838757" w:rsidR="00597462" w:rsidRPr="00F23783" w:rsidRDefault="00597462" w:rsidP="00597462">
            <w:pPr>
              <w:rPr>
                <w:color w:val="000000"/>
                <w:sz w:val="18"/>
                <w:szCs w:val="18"/>
              </w:rPr>
            </w:pPr>
            <w:r w:rsidRPr="00F23783">
              <w:rPr>
                <w:sz w:val="18"/>
                <w:szCs w:val="18"/>
              </w:rPr>
              <w:t>98</w:t>
            </w:r>
          </w:p>
        </w:tc>
        <w:tc>
          <w:tcPr>
            <w:tcW w:w="2160" w:type="dxa"/>
            <w:noWrap/>
            <w:hideMark/>
          </w:tcPr>
          <w:p w14:paraId="66715968" w14:textId="77777777" w:rsidR="00597462" w:rsidRPr="00F23783" w:rsidRDefault="00597462" w:rsidP="00597462">
            <w:pPr>
              <w:rPr>
                <w:color w:val="000000"/>
                <w:sz w:val="18"/>
                <w:szCs w:val="18"/>
              </w:rPr>
            </w:pPr>
            <w:r w:rsidRPr="00F23783">
              <w:rPr>
                <w:color w:val="000000"/>
                <w:sz w:val="18"/>
                <w:szCs w:val="18"/>
              </w:rPr>
              <w:t>(Puguroğlu., 2025)</w:t>
            </w:r>
          </w:p>
        </w:tc>
        <w:tc>
          <w:tcPr>
            <w:tcW w:w="1350" w:type="dxa"/>
            <w:noWrap/>
            <w:hideMark/>
          </w:tcPr>
          <w:p w14:paraId="257FC6A5"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31F475F1"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0A5D7BC4"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3F61C02E"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24168479" w14:textId="77777777" w:rsidR="00597462" w:rsidRPr="00F23783" w:rsidRDefault="00597462" w:rsidP="00597462">
            <w:pPr>
              <w:rPr>
                <w:color w:val="000000"/>
                <w:sz w:val="18"/>
                <w:szCs w:val="18"/>
              </w:rPr>
            </w:pPr>
            <w:r w:rsidRPr="00F23783">
              <w:rPr>
                <w:color w:val="000000"/>
                <w:sz w:val="18"/>
                <w:szCs w:val="18"/>
              </w:rPr>
              <w:t>21.14</w:t>
            </w:r>
          </w:p>
        </w:tc>
        <w:tc>
          <w:tcPr>
            <w:tcW w:w="810" w:type="dxa"/>
            <w:noWrap/>
            <w:hideMark/>
          </w:tcPr>
          <w:p w14:paraId="0EE4CEAE" w14:textId="77777777" w:rsidR="00597462" w:rsidRPr="00F23783" w:rsidRDefault="00597462" w:rsidP="00597462">
            <w:pPr>
              <w:rPr>
                <w:color w:val="0F1115"/>
                <w:sz w:val="18"/>
                <w:szCs w:val="18"/>
              </w:rPr>
            </w:pPr>
            <w:r w:rsidRPr="00F23783">
              <w:rPr>
                <w:color w:val="0F1115"/>
                <w:sz w:val="18"/>
                <w:szCs w:val="18"/>
              </w:rPr>
              <w:t>489</w:t>
            </w:r>
          </w:p>
        </w:tc>
        <w:tc>
          <w:tcPr>
            <w:tcW w:w="1170" w:type="dxa"/>
            <w:noWrap/>
            <w:hideMark/>
          </w:tcPr>
          <w:p w14:paraId="7AD9AFF1" w14:textId="77777777" w:rsidR="00597462" w:rsidRPr="00F23783" w:rsidRDefault="00597462" w:rsidP="00597462">
            <w:pPr>
              <w:rPr>
                <w:color w:val="0F1115"/>
                <w:sz w:val="18"/>
                <w:szCs w:val="18"/>
              </w:rPr>
            </w:pPr>
            <w:r w:rsidRPr="00F23783">
              <w:rPr>
                <w:color w:val="0F1115"/>
                <w:sz w:val="18"/>
                <w:szCs w:val="18"/>
              </w:rPr>
              <w:t>39</w:t>
            </w:r>
          </w:p>
        </w:tc>
        <w:tc>
          <w:tcPr>
            <w:tcW w:w="1260" w:type="dxa"/>
            <w:noWrap/>
            <w:hideMark/>
          </w:tcPr>
          <w:p w14:paraId="0C3F9C60" w14:textId="77777777" w:rsidR="00597462" w:rsidRPr="00F23783" w:rsidRDefault="00597462" w:rsidP="00597462">
            <w:pPr>
              <w:rPr>
                <w:color w:val="000000"/>
                <w:sz w:val="18"/>
                <w:szCs w:val="18"/>
              </w:rPr>
            </w:pPr>
            <w:r w:rsidRPr="00F23783">
              <w:rPr>
                <w:color w:val="000000"/>
                <w:sz w:val="18"/>
                <w:szCs w:val="18"/>
              </w:rPr>
              <w:t>7.98</w:t>
            </w:r>
          </w:p>
        </w:tc>
        <w:tc>
          <w:tcPr>
            <w:tcW w:w="720" w:type="dxa"/>
            <w:noWrap/>
            <w:hideMark/>
          </w:tcPr>
          <w:p w14:paraId="7F5ED108"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2D64BAF6" w14:textId="77777777" w:rsidTr="00DE6C49">
        <w:trPr>
          <w:trHeight w:val="300"/>
        </w:trPr>
        <w:tc>
          <w:tcPr>
            <w:tcW w:w="540" w:type="dxa"/>
          </w:tcPr>
          <w:p w14:paraId="7DC6AA41" w14:textId="4146D027" w:rsidR="00597462" w:rsidRPr="00F23783" w:rsidRDefault="00597462" w:rsidP="00597462">
            <w:pPr>
              <w:rPr>
                <w:color w:val="000000"/>
                <w:sz w:val="18"/>
                <w:szCs w:val="18"/>
              </w:rPr>
            </w:pPr>
            <w:r w:rsidRPr="00F23783">
              <w:rPr>
                <w:sz w:val="18"/>
                <w:szCs w:val="18"/>
              </w:rPr>
              <w:t>99</w:t>
            </w:r>
          </w:p>
        </w:tc>
        <w:tc>
          <w:tcPr>
            <w:tcW w:w="2160" w:type="dxa"/>
            <w:noWrap/>
            <w:hideMark/>
          </w:tcPr>
          <w:p w14:paraId="497E7EEB" w14:textId="77777777" w:rsidR="00597462" w:rsidRPr="00F23783" w:rsidRDefault="00597462" w:rsidP="00597462">
            <w:pPr>
              <w:rPr>
                <w:color w:val="000000"/>
                <w:sz w:val="18"/>
                <w:szCs w:val="18"/>
              </w:rPr>
            </w:pPr>
            <w:r w:rsidRPr="00F23783">
              <w:rPr>
                <w:color w:val="000000"/>
                <w:sz w:val="18"/>
                <w:szCs w:val="18"/>
              </w:rPr>
              <w:t>(Durmaz et al., 2022)</w:t>
            </w:r>
          </w:p>
        </w:tc>
        <w:tc>
          <w:tcPr>
            <w:tcW w:w="1350" w:type="dxa"/>
            <w:noWrap/>
            <w:hideMark/>
          </w:tcPr>
          <w:p w14:paraId="14D7C83A"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35291E28"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0576AA25"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3469F71A"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603979FC" w14:textId="77777777" w:rsidR="00597462" w:rsidRPr="00F23783" w:rsidRDefault="00597462" w:rsidP="00597462">
            <w:pPr>
              <w:rPr>
                <w:color w:val="000000"/>
                <w:sz w:val="18"/>
                <w:szCs w:val="18"/>
              </w:rPr>
            </w:pPr>
            <w:r w:rsidRPr="00F23783">
              <w:rPr>
                <w:color w:val="000000"/>
                <w:sz w:val="18"/>
                <w:szCs w:val="18"/>
              </w:rPr>
              <w:t>35.31</w:t>
            </w:r>
          </w:p>
        </w:tc>
        <w:tc>
          <w:tcPr>
            <w:tcW w:w="810" w:type="dxa"/>
            <w:noWrap/>
            <w:hideMark/>
          </w:tcPr>
          <w:p w14:paraId="180994B6" w14:textId="77777777" w:rsidR="00597462" w:rsidRPr="00F23783" w:rsidRDefault="00597462" w:rsidP="00597462">
            <w:pPr>
              <w:rPr>
                <w:color w:val="0F1115"/>
                <w:sz w:val="18"/>
                <w:szCs w:val="18"/>
              </w:rPr>
            </w:pPr>
            <w:r w:rsidRPr="00F23783">
              <w:rPr>
                <w:color w:val="0F1115"/>
                <w:sz w:val="18"/>
                <w:szCs w:val="18"/>
              </w:rPr>
              <w:t>105</w:t>
            </w:r>
          </w:p>
        </w:tc>
        <w:tc>
          <w:tcPr>
            <w:tcW w:w="1170" w:type="dxa"/>
            <w:noWrap/>
            <w:hideMark/>
          </w:tcPr>
          <w:p w14:paraId="429ACDA1" w14:textId="77777777" w:rsidR="00597462" w:rsidRPr="00F23783" w:rsidRDefault="00597462" w:rsidP="00597462">
            <w:pPr>
              <w:rPr>
                <w:color w:val="0F1115"/>
                <w:sz w:val="18"/>
                <w:szCs w:val="18"/>
              </w:rPr>
            </w:pPr>
            <w:r w:rsidRPr="00F23783">
              <w:rPr>
                <w:color w:val="0F1115"/>
                <w:sz w:val="18"/>
                <w:szCs w:val="18"/>
              </w:rPr>
              <w:t>45</w:t>
            </w:r>
          </w:p>
        </w:tc>
        <w:tc>
          <w:tcPr>
            <w:tcW w:w="1260" w:type="dxa"/>
            <w:noWrap/>
            <w:hideMark/>
          </w:tcPr>
          <w:p w14:paraId="47CF6637" w14:textId="77777777" w:rsidR="00597462" w:rsidRPr="00F23783" w:rsidRDefault="00597462" w:rsidP="00597462">
            <w:pPr>
              <w:rPr>
                <w:color w:val="000000"/>
                <w:sz w:val="18"/>
                <w:szCs w:val="18"/>
              </w:rPr>
            </w:pPr>
            <w:r w:rsidRPr="00F23783">
              <w:rPr>
                <w:color w:val="000000"/>
                <w:sz w:val="18"/>
                <w:szCs w:val="18"/>
              </w:rPr>
              <w:t>42.86</w:t>
            </w:r>
          </w:p>
        </w:tc>
        <w:tc>
          <w:tcPr>
            <w:tcW w:w="720" w:type="dxa"/>
            <w:noWrap/>
            <w:hideMark/>
          </w:tcPr>
          <w:p w14:paraId="7A9125D1"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067281E6" w14:textId="77777777" w:rsidTr="00DE6C49">
        <w:trPr>
          <w:trHeight w:val="300"/>
        </w:trPr>
        <w:tc>
          <w:tcPr>
            <w:tcW w:w="540" w:type="dxa"/>
          </w:tcPr>
          <w:p w14:paraId="0C6548E9" w14:textId="70D7481A" w:rsidR="00597462" w:rsidRPr="00F23783" w:rsidRDefault="00597462" w:rsidP="00597462">
            <w:pPr>
              <w:rPr>
                <w:color w:val="000000"/>
                <w:sz w:val="18"/>
                <w:szCs w:val="18"/>
              </w:rPr>
            </w:pPr>
            <w:r w:rsidRPr="00F23783">
              <w:rPr>
                <w:sz w:val="18"/>
                <w:szCs w:val="18"/>
              </w:rPr>
              <w:t>100</w:t>
            </w:r>
          </w:p>
        </w:tc>
        <w:tc>
          <w:tcPr>
            <w:tcW w:w="2160" w:type="dxa"/>
            <w:noWrap/>
            <w:hideMark/>
          </w:tcPr>
          <w:p w14:paraId="24AAC872" w14:textId="77777777" w:rsidR="00597462" w:rsidRPr="00F23783" w:rsidRDefault="00597462" w:rsidP="00597462">
            <w:pPr>
              <w:rPr>
                <w:color w:val="000000"/>
                <w:sz w:val="18"/>
                <w:szCs w:val="18"/>
              </w:rPr>
            </w:pPr>
            <w:r w:rsidRPr="00F23783">
              <w:rPr>
                <w:color w:val="000000"/>
                <w:sz w:val="18"/>
                <w:szCs w:val="18"/>
              </w:rPr>
              <w:t>(Aloudah et al., 2021)</w:t>
            </w:r>
          </w:p>
        </w:tc>
        <w:tc>
          <w:tcPr>
            <w:tcW w:w="1350" w:type="dxa"/>
            <w:noWrap/>
            <w:hideMark/>
          </w:tcPr>
          <w:p w14:paraId="46D880ED" w14:textId="77777777" w:rsidR="00597462" w:rsidRPr="00F23783" w:rsidRDefault="00597462" w:rsidP="00597462">
            <w:pPr>
              <w:rPr>
                <w:color w:val="000000"/>
                <w:sz w:val="18"/>
                <w:szCs w:val="18"/>
              </w:rPr>
            </w:pPr>
            <w:r w:rsidRPr="00F23783">
              <w:rPr>
                <w:color w:val="000000"/>
                <w:sz w:val="18"/>
                <w:szCs w:val="18"/>
              </w:rPr>
              <w:t>Saudi Arabia</w:t>
            </w:r>
          </w:p>
        </w:tc>
        <w:tc>
          <w:tcPr>
            <w:tcW w:w="1530" w:type="dxa"/>
            <w:noWrap/>
            <w:hideMark/>
          </w:tcPr>
          <w:p w14:paraId="7AD6D0D2"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1E16087E"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4E509B85"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056B1DAE" w14:textId="77777777" w:rsidR="00597462" w:rsidRPr="00F23783" w:rsidRDefault="00597462" w:rsidP="00597462">
            <w:pPr>
              <w:rPr>
                <w:color w:val="000000"/>
                <w:sz w:val="18"/>
                <w:szCs w:val="18"/>
              </w:rPr>
            </w:pPr>
            <w:r w:rsidRPr="00F23783">
              <w:rPr>
                <w:color w:val="000000"/>
                <w:sz w:val="18"/>
                <w:szCs w:val="18"/>
              </w:rPr>
              <w:t>45.4</w:t>
            </w:r>
          </w:p>
        </w:tc>
        <w:tc>
          <w:tcPr>
            <w:tcW w:w="810" w:type="dxa"/>
            <w:noWrap/>
            <w:hideMark/>
          </w:tcPr>
          <w:p w14:paraId="795E3FF3" w14:textId="77777777" w:rsidR="00597462" w:rsidRPr="00F23783" w:rsidRDefault="00597462" w:rsidP="00597462">
            <w:pPr>
              <w:rPr>
                <w:color w:val="0F1115"/>
                <w:sz w:val="18"/>
                <w:szCs w:val="18"/>
              </w:rPr>
            </w:pPr>
            <w:r w:rsidRPr="00F23783">
              <w:rPr>
                <w:color w:val="0F1115"/>
                <w:sz w:val="18"/>
                <w:szCs w:val="18"/>
              </w:rPr>
              <w:t>935</w:t>
            </w:r>
          </w:p>
        </w:tc>
        <w:tc>
          <w:tcPr>
            <w:tcW w:w="1170" w:type="dxa"/>
            <w:noWrap/>
            <w:hideMark/>
          </w:tcPr>
          <w:p w14:paraId="2FC83FC5" w14:textId="77777777" w:rsidR="00597462" w:rsidRPr="00F23783" w:rsidRDefault="00597462" w:rsidP="00597462">
            <w:pPr>
              <w:rPr>
                <w:color w:val="0F1115"/>
                <w:sz w:val="18"/>
                <w:szCs w:val="18"/>
              </w:rPr>
            </w:pPr>
            <w:r w:rsidRPr="00F23783">
              <w:rPr>
                <w:color w:val="0F1115"/>
                <w:sz w:val="18"/>
                <w:szCs w:val="18"/>
              </w:rPr>
              <w:t>35</w:t>
            </w:r>
          </w:p>
        </w:tc>
        <w:tc>
          <w:tcPr>
            <w:tcW w:w="1260" w:type="dxa"/>
            <w:noWrap/>
            <w:hideMark/>
          </w:tcPr>
          <w:p w14:paraId="30433106" w14:textId="77777777" w:rsidR="00597462" w:rsidRPr="00F23783" w:rsidRDefault="00597462" w:rsidP="00597462">
            <w:pPr>
              <w:rPr>
                <w:color w:val="000000"/>
                <w:sz w:val="18"/>
                <w:szCs w:val="18"/>
              </w:rPr>
            </w:pPr>
            <w:r w:rsidRPr="00F23783">
              <w:rPr>
                <w:color w:val="000000"/>
                <w:sz w:val="18"/>
                <w:szCs w:val="18"/>
              </w:rPr>
              <w:t>3.74</w:t>
            </w:r>
          </w:p>
        </w:tc>
        <w:tc>
          <w:tcPr>
            <w:tcW w:w="720" w:type="dxa"/>
            <w:noWrap/>
            <w:hideMark/>
          </w:tcPr>
          <w:p w14:paraId="1CBC7F76"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55AC5419" w14:textId="77777777" w:rsidTr="00DE6C49">
        <w:trPr>
          <w:trHeight w:val="300"/>
        </w:trPr>
        <w:tc>
          <w:tcPr>
            <w:tcW w:w="540" w:type="dxa"/>
          </w:tcPr>
          <w:p w14:paraId="71EE1896" w14:textId="30518F44" w:rsidR="00597462" w:rsidRPr="00F23783" w:rsidRDefault="00597462" w:rsidP="00597462">
            <w:pPr>
              <w:rPr>
                <w:color w:val="000000"/>
                <w:sz w:val="18"/>
                <w:szCs w:val="18"/>
              </w:rPr>
            </w:pPr>
            <w:r w:rsidRPr="00F23783">
              <w:rPr>
                <w:sz w:val="18"/>
                <w:szCs w:val="18"/>
              </w:rPr>
              <w:t>101</w:t>
            </w:r>
          </w:p>
        </w:tc>
        <w:tc>
          <w:tcPr>
            <w:tcW w:w="2160" w:type="dxa"/>
            <w:noWrap/>
            <w:hideMark/>
          </w:tcPr>
          <w:p w14:paraId="56322FFF" w14:textId="77777777" w:rsidR="00597462" w:rsidRPr="00F23783" w:rsidRDefault="00597462" w:rsidP="00597462">
            <w:pPr>
              <w:rPr>
                <w:color w:val="000000"/>
                <w:sz w:val="18"/>
                <w:szCs w:val="18"/>
              </w:rPr>
            </w:pPr>
            <w:r w:rsidRPr="00F23783">
              <w:rPr>
                <w:color w:val="000000"/>
                <w:sz w:val="18"/>
                <w:szCs w:val="18"/>
              </w:rPr>
              <w:t>(Yazıcı et al., 2011)</w:t>
            </w:r>
          </w:p>
        </w:tc>
        <w:tc>
          <w:tcPr>
            <w:tcW w:w="1350" w:type="dxa"/>
            <w:noWrap/>
            <w:hideMark/>
          </w:tcPr>
          <w:p w14:paraId="5E682D11" w14:textId="77777777" w:rsidR="00597462" w:rsidRPr="00F23783" w:rsidRDefault="00597462" w:rsidP="00597462">
            <w:pPr>
              <w:rPr>
                <w:color w:val="000000"/>
                <w:sz w:val="18"/>
                <w:szCs w:val="18"/>
              </w:rPr>
            </w:pPr>
            <w:r w:rsidRPr="00F23783">
              <w:rPr>
                <w:color w:val="000000"/>
                <w:sz w:val="18"/>
                <w:szCs w:val="18"/>
              </w:rPr>
              <w:t>Turkey</w:t>
            </w:r>
          </w:p>
        </w:tc>
        <w:tc>
          <w:tcPr>
            <w:tcW w:w="1530" w:type="dxa"/>
            <w:noWrap/>
            <w:hideMark/>
          </w:tcPr>
          <w:p w14:paraId="5D95C070"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55046BAB"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25A356F0"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064B0A89" w14:textId="77777777" w:rsidR="00597462" w:rsidRPr="00F23783" w:rsidRDefault="00597462" w:rsidP="00597462">
            <w:pPr>
              <w:rPr>
                <w:color w:val="000000"/>
                <w:sz w:val="18"/>
                <w:szCs w:val="18"/>
              </w:rPr>
            </w:pPr>
            <w:r w:rsidRPr="00F23783">
              <w:rPr>
                <w:color w:val="000000"/>
                <w:sz w:val="18"/>
                <w:szCs w:val="18"/>
              </w:rPr>
              <w:t>38.4</w:t>
            </w:r>
          </w:p>
        </w:tc>
        <w:tc>
          <w:tcPr>
            <w:tcW w:w="810" w:type="dxa"/>
            <w:noWrap/>
            <w:hideMark/>
          </w:tcPr>
          <w:p w14:paraId="07DFD8FA" w14:textId="77777777" w:rsidR="00597462" w:rsidRPr="00F23783" w:rsidRDefault="00597462" w:rsidP="00597462">
            <w:pPr>
              <w:rPr>
                <w:color w:val="0F1115"/>
                <w:sz w:val="18"/>
                <w:szCs w:val="18"/>
              </w:rPr>
            </w:pPr>
            <w:r w:rsidRPr="00F23783">
              <w:rPr>
                <w:color w:val="0F1115"/>
                <w:sz w:val="18"/>
                <w:szCs w:val="18"/>
              </w:rPr>
              <w:t>319</w:t>
            </w:r>
          </w:p>
        </w:tc>
        <w:tc>
          <w:tcPr>
            <w:tcW w:w="1170" w:type="dxa"/>
            <w:noWrap/>
            <w:hideMark/>
          </w:tcPr>
          <w:p w14:paraId="3193B2EE" w14:textId="77777777" w:rsidR="00597462" w:rsidRPr="00F23783" w:rsidRDefault="00597462" w:rsidP="00597462">
            <w:pPr>
              <w:rPr>
                <w:color w:val="0F1115"/>
                <w:sz w:val="18"/>
                <w:szCs w:val="18"/>
              </w:rPr>
            </w:pPr>
            <w:r w:rsidRPr="00F23783">
              <w:rPr>
                <w:color w:val="0F1115"/>
                <w:sz w:val="18"/>
                <w:szCs w:val="18"/>
              </w:rPr>
              <w:t>133</w:t>
            </w:r>
          </w:p>
        </w:tc>
        <w:tc>
          <w:tcPr>
            <w:tcW w:w="1260" w:type="dxa"/>
            <w:noWrap/>
            <w:hideMark/>
          </w:tcPr>
          <w:p w14:paraId="0A443293" w14:textId="77777777" w:rsidR="00597462" w:rsidRPr="00F23783" w:rsidRDefault="00597462" w:rsidP="00597462">
            <w:pPr>
              <w:rPr>
                <w:color w:val="000000"/>
                <w:sz w:val="18"/>
                <w:szCs w:val="18"/>
              </w:rPr>
            </w:pPr>
            <w:r w:rsidRPr="00F23783">
              <w:rPr>
                <w:color w:val="000000"/>
                <w:sz w:val="18"/>
                <w:szCs w:val="18"/>
              </w:rPr>
              <w:t>41.69</w:t>
            </w:r>
          </w:p>
        </w:tc>
        <w:tc>
          <w:tcPr>
            <w:tcW w:w="720" w:type="dxa"/>
            <w:noWrap/>
            <w:hideMark/>
          </w:tcPr>
          <w:p w14:paraId="7554EA45"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76A0D98E" w14:textId="77777777" w:rsidTr="00DE6C49">
        <w:trPr>
          <w:trHeight w:val="300"/>
        </w:trPr>
        <w:tc>
          <w:tcPr>
            <w:tcW w:w="540" w:type="dxa"/>
          </w:tcPr>
          <w:p w14:paraId="4F2326D0" w14:textId="3145E0F6" w:rsidR="00597462" w:rsidRPr="00F23783" w:rsidRDefault="00597462" w:rsidP="00597462">
            <w:pPr>
              <w:rPr>
                <w:color w:val="000000"/>
                <w:sz w:val="18"/>
                <w:szCs w:val="18"/>
              </w:rPr>
            </w:pPr>
            <w:r w:rsidRPr="00F23783">
              <w:rPr>
                <w:sz w:val="18"/>
                <w:szCs w:val="18"/>
              </w:rPr>
              <w:t>102</w:t>
            </w:r>
          </w:p>
        </w:tc>
        <w:tc>
          <w:tcPr>
            <w:tcW w:w="2160" w:type="dxa"/>
            <w:noWrap/>
            <w:hideMark/>
          </w:tcPr>
          <w:p w14:paraId="1294CA57" w14:textId="77777777" w:rsidR="00597462" w:rsidRPr="00F23783" w:rsidRDefault="00597462" w:rsidP="00597462">
            <w:pPr>
              <w:rPr>
                <w:color w:val="000000"/>
                <w:sz w:val="18"/>
                <w:szCs w:val="18"/>
              </w:rPr>
            </w:pPr>
            <w:r w:rsidRPr="00F23783">
              <w:rPr>
                <w:color w:val="000000"/>
                <w:sz w:val="18"/>
                <w:szCs w:val="18"/>
              </w:rPr>
              <w:t>(Sweileh et al., 2013)</w:t>
            </w:r>
          </w:p>
        </w:tc>
        <w:tc>
          <w:tcPr>
            <w:tcW w:w="1350" w:type="dxa"/>
            <w:noWrap/>
            <w:hideMark/>
          </w:tcPr>
          <w:p w14:paraId="712317BC" w14:textId="77777777" w:rsidR="00597462" w:rsidRPr="00F23783" w:rsidRDefault="00597462" w:rsidP="00597462">
            <w:pPr>
              <w:rPr>
                <w:color w:val="000000"/>
                <w:sz w:val="18"/>
                <w:szCs w:val="18"/>
              </w:rPr>
            </w:pPr>
            <w:r w:rsidRPr="00F23783">
              <w:rPr>
                <w:color w:val="000000"/>
                <w:sz w:val="18"/>
                <w:szCs w:val="18"/>
              </w:rPr>
              <w:t>Palestine</w:t>
            </w:r>
          </w:p>
        </w:tc>
        <w:tc>
          <w:tcPr>
            <w:tcW w:w="1530" w:type="dxa"/>
            <w:noWrap/>
            <w:hideMark/>
          </w:tcPr>
          <w:p w14:paraId="6A5286F9"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7B10EC13"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533D8B23"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7B0FAFD4" w14:textId="77777777" w:rsidR="00597462" w:rsidRPr="00F23783" w:rsidRDefault="00597462" w:rsidP="00597462">
            <w:pPr>
              <w:rPr>
                <w:color w:val="000000"/>
                <w:sz w:val="18"/>
                <w:szCs w:val="18"/>
              </w:rPr>
            </w:pPr>
            <w:r w:rsidRPr="00F23783">
              <w:rPr>
                <w:color w:val="000000"/>
                <w:sz w:val="18"/>
                <w:szCs w:val="18"/>
              </w:rPr>
              <w:t>41.9</w:t>
            </w:r>
          </w:p>
        </w:tc>
        <w:tc>
          <w:tcPr>
            <w:tcW w:w="810" w:type="dxa"/>
            <w:noWrap/>
            <w:hideMark/>
          </w:tcPr>
          <w:p w14:paraId="23D94A5C" w14:textId="77777777" w:rsidR="00597462" w:rsidRPr="00F23783" w:rsidRDefault="00597462" w:rsidP="00597462">
            <w:pPr>
              <w:rPr>
                <w:color w:val="000000"/>
                <w:sz w:val="18"/>
                <w:szCs w:val="18"/>
              </w:rPr>
            </w:pPr>
            <w:r w:rsidRPr="00F23783">
              <w:rPr>
                <w:color w:val="000000"/>
                <w:sz w:val="18"/>
                <w:szCs w:val="18"/>
              </w:rPr>
              <w:t>250</w:t>
            </w:r>
          </w:p>
        </w:tc>
        <w:tc>
          <w:tcPr>
            <w:tcW w:w="1170" w:type="dxa"/>
            <w:noWrap/>
            <w:hideMark/>
          </w:tcPr>
          <w:p w14:paraId="62066617" w14:textId="77777777" w:rsidR="00597462" w:rsidRPr="00F23783" w:rsidRDefault="00597462" w:rsidP="00597462">
            <w:pPr>
              <w:rPr>
                <w:color w:val="000000"/>
                <w:sz w:val="18"/>
                <w:szCs w:val="18"/>
              </w:rPr>
            </w:pPr>
            <w:r w:rsidRPr="00F23783">
              <w:rPr>
                <w:color w:val="000000"/>
                <w:sz w:val="18"/>
                <w:szCs w:val="18"/>
              </w:rPr>
              <w:t>27</w:t>
            </w:r>
          </w:p>
        </w:tc>
        <w:tc>
          <w:tcPr>
            <w:tcW w:w="1260" w:type="dxa"/>
            <w:noWrap/>
            <w:hideMark/>
          </w:tcPr>
          <w:p w14:paraId="2A8762D0" w14:textId="77777777" w:rsidR="00597462" w:rsidRPr="00F23783" w:rsidRDefault="00597462" w:rsidP="00597462">
            <w:pPr>
              <w:rPr>
                <w:color w:val="000000"/>
                <w:sz w:val="18"/>
                <w:szCs w:val="18"/>
              </w:rPr>
            </w:pPr>
            <w:r w:rsidRPr="00F23783">
              <w:rPr>
                <w:color w:val="000000"/>
                <w:sz w:val="18"/>
                <w:szCs w:val="18"/>
              </w:rPr>
              <w:t>10.80</w:t>
            </w:r>
          </w:p>
        </w:tc>
        <w:tc>
          <w:tcPr>
            <w:tcW w:w="720" w:type="dxa"/>
            <w:noWrap/>
            <w:hideMark/>
          </w:tcPr>
          <w:p w14:paraId="26E692F7"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4105BD45" w14:textId="77777777" w:rsidTr="00DE6C49">
        <w:trPr>
          <w:trHeight w:val="300"/>
        </w:trPr>
        <w:tc>
          <w:tcPr>
            <w:tcW w:w="540" w:type="dxa"/>
          </w:tcPr>
          <w:p w14:paraId="13C715E6" w14:textId="3FC82940" w:rsidR="00597462" w:rsidRPr="00F23783" w:rsidRDefault="00597462" w:rsidP="00597462">
            <w:pPr>
              <w:rPr>
                <w:color w:val="000000"/>
                <w:sz w:val="18"/>
                <w:szCs w:val="18"/>
              </w:rPr>
            </w:pPr>
            <w:r w:rsidRPr="00F23783">
              <w:rPr>
                <w:sz w:val="18"/>
                <w:szCs w:val="18"/>
              </w:rPr>
              <w:t>103</w:t>
            </w:r>
          </w:p>
        </w:tc>
        <w:tc>
          <w:tcPr>
            <w:tcW w:w="2160" w:type="dxa"/>
            <w:noWrap/>
            <w:hideMark/>
          </w:tcPr>
          <w:p w14:paraId="579FCF07" w14:textId="77777777" w:rsidR="00597462" w:rsidRPr="00F23783" w:rsidRDefault="00597462" w:rsidP="00597462">
            <w:pPr>
              <w:rPr>
                <w:color w:val="000000"/>
                <w:sz w:val="18"/>
                <w:szCs w:val="18"/>
              </w:rPr>
            </w:pPr>
            <w:r w:rsidRPr="00F23783">
              <w:rPr>
                <w:color w:val="000000"/>
                <w:sz w:val="18"/>
                <w:szCs w:val="18"/>
              </w:rPr>
              <w:t>(Abboud et al., 2024)</w:t>
            </w:r>
          </w:p>
        </w:tc>
        <w:tc>
          <w:tcPr>
            <w:tcW w:w="1350" w:type="dxa"/>
            <w:noWrap/>
            <w:hideMark/>
          </w:tcPr>
          <w:p w14:paraId="28D61B68" w14:textId="77777777" w:rsidR="00597462" w:rsidRPr="00F23783" w:rsidRDefault="00597462" w:rsidP="00597462">
            <w:pPr>
              <w:rPr>
                <w:color w:val="000000"/>
                <w:sz w:val="18"/>
                <w:szCs w:val="18"/>
              </w:rPr>
            </w:pPr>
            <w:r w:rsidRPr="00F23783">
              <w:rPr>
                <w:color w:val="000000"/>
                <w:sz w:val="18"/>
                <w:szCs w:val="18"/>
              </w:rPr>
              <w:t>Lebanon</w:t>
            </w:r>
          </w:p>
        </w:tc>
        <w:tc>
          <w:tcPr>
            <w:tcW w:w="1530" w:type="dxa"/>
            <w:noWrap/>
            <w:hideMark/>
          </w:tcPr>
          <w:p w14:paraId="38E632C8"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7236FFDD"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4302BFFD"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5B8C2CBE" w14:textId="77777777" w:rsidR="00597462" w:rsidRPr="00F23783" w:rsidRDefault="00597462" w:rsidP="00597462">
            <w:pPr>
              <w:rPr>
                <w:color w:val="000000"/>
                <w:sz w:val="18"/>
                <w:szCs w:val="18"/>
              </w:rPr>
            </w:pPr>
            <w:r w:rsidRPr="00F23783">
              <w:rPr>
                <w:color w:val="000000"/>
                <w:sz w:val="18"/>
                <w:szCs w:val="18"/>
              </w:rPr>
              <w:t>58.13</w:t>
            </w:r>
          </w:p>
        </w:tc>
        <w:tc>
          <w:tcPr>
            <w:tcW w:w="810" w:type="dxa"/>
            <w:noWrap/>
            <w:hideMark/>
          </w:tcPr>
          <w:p w14:paraId="2B9D5B14" w14:textId="77777777" w:rsidR="00597462" w:rsidRPr="00F23783" w:rsidRDefault="00597462" w:rsidP="00597462">
            <w:pPr>
              <w:rPr>
                <w:color w:val="000000"/>
                <w:sz w:val="18"/>
                <w:szCs w:val="18"/>
              </w:rPr>
            </w:pPr>
            <w:r w:rsidRPr="00F23783">
              <w:rPr>
                <w:color w:val="000000"/>
                <w:sz w:val="18"/>
                <w:szCs w:val="18"/>
              </w:rPr>
              <w:t>196</w:t>
            </w:r>
          </w:p>
        </w:tc>
        <w:tc>
          <w:tcPr>
            <w:tcW w:w="1170" w:type="dxa"/>
            <w:noWrap/>
            <w:hideMark/>
          </w:tcPr>
          <w:p w14:paraId="4EBBD0E0" w14:textId="77777777" w:rsidR="00597462" w:rsidRPr="00F23783" w:rsidRDefault="00597462" w:rsidP="00597462">
            <w:pPr>
              <w:rPr>
                <w:color w:val="000000"/>
                <w:sz w:val="18"/>
                <w:szCs w:val="18"/>
              </w:rPr>
            </w:pPr>
            <w:r w:rsidRPr="00F23783">
              <w:rPr>
                <w:color w:val="000000"/>
                <w:sz w:val="18"/>
                <w:szCs w:val="18"/>
              </w:rPr>
              <w:t>34</w:t>
            </w:r>
          </w:p>
        </w:tc>
        <w:tc>
          <w:tcPr>
            <w:tcW w:w="1260" w:type="dxa"/>
            <w:noWrap/>
            <w:hideMark/>
          </w:tcPr>
          <w:p w14:paraId="16490D93" w14:textId="77777777" w:rsidR="00597462" w:rsidRPr="00F23783" w:rsidRDefault="00597462" w:rsidP="00597462">
            <w:pPr>
              <w:rPr>
                <w:color w:val="000000"/>
                <w:sz w:val="18"/>
                <w:szCs w:val="18"/>
              </w:rPr>
            </w:pPr>
            <w:r w:rsidRPr="00F23783">
              <w:rPr>
                <w:color w:val="000000"/>
                <w:sz w:val="18"/>
                <w:szCs w:val="18"/>
              </w:rPr>
              <w:t>17.35</w:t>
            </w:r>
          </w:p>
        </w:tc>
        <w:tc>
          <w:tcPr>
            <w:tcW w:w="720" w:type="dxa"/>
            <w:noWrap/>
            <w:hideMark/>
          </w:tcPr>
          <w:p w14:paraId="0B9A7EF9" w14:textId="77777777" w:rsidR="00597462" w:rsidRPr="00F23783" w:rsidRDefault="00597462" w:rsidP="00597462">
            <w:pPr>
              <w:jc w:val="right"/>
              <w:rPr>
                <w:color w:val="000000"/>
                <w:sz w:val="18"/>
                <w:szCs w:val="18"/>
              </w:rPr>
            </w:pPr>
            <w:r w:rsidRPr="00F23783">
              <w:rPr>
                <w:color w:val="000000"/>
                <w:sz w:val="18"/>
                <w:szCs w:val="18"/>
              </w:rPr>
              <w:t>77.8</w:t>
            </w:r>
          </w:p>
        </w:tc>
      </w:tr>
      <w:tr w:rsidR="00597462" w:rsidRPr="00F23783" w14:paraId="3FAA267A" w14:textId="77777777" w:rsidTr="00DE6C49">
        <w:trPr>
          <w:trHeight w:val="300"/>
        </w:trPr>
        <w:tc>
          <w:tcPr>
            <w:tcW w:w="540" w:type="dxa"/>
          </w:tcPr>
          <w:p w14:paraId="143ADD5B" w14:textId="384523B6" w:rsidR="00597462" w:rsidRPr="00F23783" w:rsidRDefault="00597462" w:rsidP="00597462">
            <w:pPr>
              <w:rPr>
                <w:color w:val="000000"/>
                <w:sz w:val="18"/>
                <w:szCs w:val="18"/>
              </w:rPr>
            </w:pPr>
            <w:r w:rsidRPr="00F23783">
              <w:rPr>
                <w:sz w:val="18"/>
                <w:szCs w:val="18"/>
              </w:rPr>
              <w:t>104</w:t>
            </w:r>
          </w:p>
        </w:tc>
        <w:tc>
          <w:tcPr>
            <w:tcW w:w="2160" w:type="dxa"/>
            <w:noWrap/>
            <w:hideMark/>
          </w:tcPr>
          <w:p w14:paraId="314AA501" w14:textId="77777777" w:rsidR="00597462" w:rsidRPr="00F23783" w:rsidRDefault="00597462" w:rsidP="00597462">
            <w:pPr>
              <w:rPr>
                <w:color w:val="000000"/>
                <w:sz w:val="18"/>
                <w:szCs w:val="18"/>
              </w:rPr>
            </w:pPr>
            <w:r w:rsidRPr="00F23783">
              <w:rPr>
                <w:color w:val="000000"/>
                <w:sz w:val="18"/>
                <w:szCs w:val="18"/>
              </w:rPr>
              <w:t>(Ahmed et al., 2024)</w:t>
            </w:r>
          </w:p>
        </w:tc>
        <w:tc>
          <w:tcPr>
            <w:tcW w:w="1350" w:type="dxa"/>
            <w:noWrap/>
          </w:tcPr>
          <w:p w14:paraId="17A8F301" w14:textId="77777777" w:rsidR="00597462" w:rsidRPr="00F23783" w:rsidRDefault="00597462" w:rsidP="00597462">
            <w:pPr>
              <w:rPr>
                <w:color w:val="000000"/>
                <w:sz w:val="18"/>
                <w:szCs w:val="18"/>
              </w:rPr>
            </w:pPr>
            <w:r w:rsidRPr="00F23783">
              <w:rPr>
                <w:color w:val="000000"/>
                <w:sz w:val="18"/>
                <w:szCs w:val="18"/>
              </w:rPr>
              <w:t>UAE</w:t>
            </w:r>
          </w:p>
        </w:tc>
        <w:tc>
          <w:tcPr>
            <w:tcW w:w="1530" w:type="dxa"/>
            <w:noWrap/>
            <w:hideMark/>
          </w:tcPr>
          <w:p w14:paraId="477F2675"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73F34013"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55EE167B" w14:textId="77777777" w:rsidR="00597462" w:rsidRPr="00F23783" w:rsidRDefault="00597462" w:rsidP="00597462">
            <w:pPr>
              <w:rPr>
                <w:color w:val="000000"/>
                <w:sz w:val="18"/>
                <w:szCs w:val="18"/>
              </w:rPr>
            </w:pPr>
            <w:r w:rsidRPr="00F23783">
              <w:rPr>
                <w:color w:val="000000"/>
                <w:sz w:val="18"/>
                <w:szCs w:val="18"/>
              </w:rPr>
              <w:t>Physical</w:t>
            </w:r>
          </w:p>
        </w:tc>
        <w:tc>
          <w:tcPr>
            <w:tcW w:w="778" w:type="dxa"/>
            <w:noWrap/>
            <w:hideMark/>
          </w:tcPr>
          <w:p w14:paraId="29E15702" w14:textId="77777777" w:rsidR="00597462" w:rsidRPr="00F23783" w:rsidRDefault="00597462" w:rsidP="00597462">
            <w:pPr>
              <w:rPr>
                <w:color w:val="000000"/>
                <w:sz w:val="18"/>
                <w:szCs w:val="18"/>
              </w:rPr>
            </w:pPr>
            <w:r w:rsidRPr="00F23783">
              <w:rPr>
                <w:color w:val="000000"/>
                <w:sz w:val="18"/>
                <w:szCs w:val="18"/>
              </w:rPr>
              <w:t>39.39</w:t>
            </w:r>
          </w:p>
        </w:tc>
        <w:tc>
          <w:tcPr>
            <w:tcW w:w="810" w:type="dxa"/>
            <w:noWrap/>
            <w:hideMark/>
          </w:tcPr>
          <w:p w14:paraId="44D3B7E6" w14:textId="77777777" w:rsidR="00597462" w:rsidRPr="00F23783" w:rsidRDefault="00597462" w:rsidP="00597462">
            <w:pPr>
              <w:rPr>
                <w:color w:val="0F1115"/>
                <w:sz w:val="18"/>
                <w:szCs w:val="18"/>
              </w:rPr>
            </w:pPr>
            <w:r w:rsidRPr="00F23783">
              <w:rPr>
                <w:color w:val="0F1115"/>
                <w:sz w:val="18"/>
                <w:szCs w:val="18"/>
              </w:rPr>
              <w:t>889</w:t>
            </w:r>
          </w:p>
        </w:tc>
        <w:tc>
          <w:tcPr>
            <w:tcW w:w="1170" w:type="dxa"/>
            <w:noWrap/>
            <w:hideMark/>
          </w:tcPr>
          <w:p w14:paraId="0942DA09" w14:textId="77777777" w:rsidR="00597462" w:rsidRPr="00F23783" w:rsidRDefault="00597462" w:rsidP="00597462">
            <w:pPr>
              <w:rPr>
                <w:color w:val="0F1115"/>
                <w:sz w:val="18"/>
                <w:szCs w:val="18"/>
              </w:rPr>
            </w:pPr>
            <w:r w:rsidRPr="00F23783">
              <w:rPr>
                <w:color w:val="0F1115"/>
                <w:sz w:val="18"/>
                <w:szCs w:val="18"/>
              </w:rPr>
              <w:t>250</w:t>
            </w:r>
          </w:p>
        </w:tc>
        <w:tc>
          <w:tcPr>
            <w:tcW w:w="1260" w:type="dxa"/>
            <w:noWrap/>
            <w:hideMark/>
          </w:tcPr>
          <w:p w14:paraId="64B338D3" w14:textId="77777777" w:rsidR="00597462" w:rsidRPr="00F23783" w:rsidRDefault="00597462" w:rsidP="00597462">
            <w:pPr>
              <w:rPr>
                <w:color w:val="000000"/>
                <w:sz w:val="18"/>
                <w:szCs w:val="18"/>
              </w:rPr>
            </w:pPr>
            <w:r w:rsidRPr="00F23783">
              <w:rPr>
                <w:color w:val="000000"/>
                <w:sz w:val="18"/>
                <w:szCs w:val="18"/>
              </w:rPr>
              <w:t>28.12</w:t>
            </w:r>
          </w:p>
        </w:tc>
        <w:tc>
          <w:tcPr>
            <w:tcW w:w="720" w:type="dxa"/>
            <w:noWrap/>
            <w:hideMark/>
          </w:tcPr>
          <w:p w14:paraId="4A97E146"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54CDEC78" w14:textId="77777777" w:rsidTr="00DE6C49">
        <w:trPr>
          <w:trHeight w:val="300"/>
        </w:trPr>
        <w:tc>
          <w:tcPr>
            <w:tcW w:w="540" w:type="dxa"/>
          </w:tcPr>
          <w:p w14:paraId="7D92ED4F" w14:textId="3FF7AF49" w:rsidR="00597462" w:rsidRPr="00F23783" w:rsidRDefault="00597462" w:rsidP="00597462">
            <w:pPr>
              <w:rPr>
                <w:color w:val="000000"/>
                <w:sz w:val="18"/>
                <w:szCs w:val="18"/>
              </w:rPr>
            </w:pPr>
            <w:r w:rsidRPr="00F23783">
              <w:rPr>
                <w:sz w:val="18"/>
                <w:szCs w:val="18"/>
              </w:rPr>
              <w:t>105</w:t>
            </w:r>
          </w:p>
        </w:tc>
        <w:tc>
          <w:tcPr>
            <w:tcW w:w="2160" w:type="dxa"/>
            <w:noWrap/>
            <w:hideMark/>
          </w:tcPr>
          <w:p w14:paraId="08A6EB7C" w14:textId="77777777" w:rsidR="00597462" w:rsidRPr="00F23783" w:rsidRDefault="00597462" w:rsidP="00597462">
            <w:pPr>
              <w:rPr>
                <w:color w:val="000000"/>
                <w:sz w:val="18"/>
                <w:szCs w:val="18"/>
              </w:rPr>
            </w:pPr>
            <w:r w:rsidRPr="00F23783">
              <w:rPr>
                <w:color w:val="000000"/>
                <w:sz w:val="18"/>
                <w:szCs w:val="18"/>
              </w:rPr>
              <w:t>(Wehbé et al., 2019)</w:t>
            </w:r>
          </w:p>
        </w:tc>
        <w:tc>
          <w:tcPr>
            <w:tcW w:w="1350" w:type="dxa"/>
            <w:noWrap/>
            <w:hideMark/>
          </w:tcPr>
          <w:p w14:paraId="06A4AA39" w14:textId="77777777" w:rsidR="00597462" w:rsidRPr="00F23783" w:rsidRDefault="00597462" w:rsidP="00597462">
            <w:pPr>
              <w:rPr>
                <w:color w:val="000000"/>
                <w:sz w:val="18"/>
                <w:szCs w:val="18"/>
              </w:rPr>
            </w:pPr>
            <w:r w:rsidRPr="00F23783">
              <w:rPr>
                <w:color w:val="000000"/>
                <w:sz w:val="18"/>
                <w:szCs w:val="18"/>
              </w:rPr>
              <w:t>Lebanon</w:t>
            </w:r>
          </w:p>
        </w:tc>
        <w:tc>
          <w:tcPr>
            <w:tcW w:w="1530" w:type="dxa"/>
            <w:noWrap/>
            <w:hideMark/>
          </w:tcPr>
          <w:p w14:paraId="76230CB1"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39AAE726"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6C727897"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7E89263F" w14:textId="77777777" w:rsidR="00597462" w:rsidRPr="00F23783" w:rsidRDefault="00597462" w:rsidP="00597462">
            <w:pPr>
              <w:rPr>
                <w:color w:val="000000"/>
                <w:sz w:val="18"/>
                <w:szCs w:val="18"/>
              </w:rPr>
            </w:pPr>
            <w:r w:rsidRPr="00F23783">
              <w:rPr>
                <w:color w:val="000000"/>
                <w:sz w:val="18"/>
                <w:szCs w:val="18"/>
              </w:rPr>
              <w:t>54.43</w:t>
            </w:r>
          </w:p>
        </w:tc>
        <w:tc>
          <w:tcPr>
            <w:tcW w:w="810" w:type="dxa"/>
            <w:noWrap/>
            <w:hideMark/>
          </w:tcPr>
          <w:p w14:paraId="6E8D4694" w14:textId="77777777" w:rsidR="00597462" w:rsidRPr="00F23783" w:rsidRDefault="00597462" w:rsidP="00597462">
            <w:pPr>
              <w:rPr>
                <w:color w:val="0F1115"/>
                <w:sz w:val="18"/>
                <w:szCs w:val="18"/>
              </w:rPr>
            </w:pPr>
            <w:r w:rsidRPr="00F23783">
              <w:rPr>
                <w:color w:val="0F1115"/>
                <w:sz w:val="18"/>
                <w:szCs w:val="18"/>
              </w:rPr>
              <w:t>308</w:t>
            </w:r>
          </w:p>
        </w:tc>
        <w:tc>
          <w:tcPr>
            <w:tcW w:w="1170" w:type="dxa"/>
            <w:noWrap/>
            <w:hideMark/>
          </w:tcPr>
          <w:p w14:paraId="3CD99A2C" w14:textId="77777777" w:rsidR="00597462" w:rsidRPr="00F23783" w:rsidRDefault="00597462" w:rsidP="00597462">
            <w:pPr>
              <w:rPr>
                <w:color w:val="0F1115"/>
                <w:sz w:val="18"/>
                <w:szCs w:val="18"/>
              </w:rPr>
            </w:pPr>
            <w:r w:rsidRPr="00F23783">
              <w:rPr>
                <w:color w:val="0F1115"/>
                <w:sz w:val="18"/>
                <w:szCs w:val="18"/>
              </w:rPr>
              <w:t>10</w:t>
            </w:r>
          </w:p>
        </w:tc>
        <w:tc>
          <w:tcPr>
            <w:tcW w:w="1260" w:type="dxa"/>
            <w:noWrap/>
            <w:hideMark/>
          </w:tcPr>
          <w:p w14:paraId="02FC4DF3" w14:textId="77777777" w:rsidR="00597462" w:rsidRPr="00F23783" w:rsidRDefault="00597462" w:rsidP="00597462">
            <w:pPr>
              <w:rPr>
                <w:color w:val="000000"/>
                <w:sz w:val="18"/>
                <w:szCs w:val="18"/>
              </w:rPr>
            </w:pPr>
            <w:r w:rsidRPr="00F23783">
              <w:rPr>
                <w:color w:val="000000"/>
                <w:sz w:val="18"/>
                <w:szCs w:val="18"/>
              </w:rPr>
              <w:t>3.25</w:t>
            </w:r>
          </w:p>
        </w:tc>
        <w:tc>
          <w:tcPr>
            <w:tcW w:w="720" w:type="dxa"/>
            <w:noWrap/>
            <w:hideMark/>
          </w:tcPr>
          <w:p w14:paraId="24470D17" w14:textId="77777777" w:rsidR="00597462" w:rsidRPr="00F23783" w:rsidRDefault="00597462" w:rsidP="00597462">
            <w:pPr>
              <w:jc w:val="right"/>
              <w:rPr>
                <w:color w:val="000000"/>
                <w:sz w:val="18"/>
                <w:szCs w:val="18"/>
              </w:rPr>
            </w:pPr>
            <w:r w:rsidRPr="00F23783">
              <w:rPr>
                <w:color w:val="000000"/>
                <w:sz w:val="18"/>
                <w:szCs w:val="18"/>
              </w:rPr>
              <w:t>88.9</w:t>
            </w:r>
          </w:p>
        </w:tc>
      </w:tr>
      <w:tr w:rsidR="00597462" w:rsidRPr="00F23783" w14:paraId="7BE82AAE" w14:textId="77777777" w:rsidTr="00DE6C49">
        <w:trPr>
          <w:trHeight w:val="300"/>
        </w:trPr>
        <w:tc>
          <w:tcPr>
            <w:tcW w:w="540" w:type="dxa"/>
          </w:tcPr>
          <w:p w14:paraId="7AF5A283" w14:textId="1FC876B8" w:rsidR="00597462" w:rsidRPr="00F23783" w:rsidRDefault="00597462" w:rsidP="00597462">
            <w:pPr>
              <w:rPr>
                <w:color w:val="000000"/>
                <w:sz w:val="18"/>
                <w:szCs w:val="18"/>
              </w:rPr>
            </w:pPr>
            <w:r w:rsidRPr="00F23783">
              <w:rPr>
                <w:sz w:val="18"/>
                <w:szCs w:val="18"/>
              </w:rPr>
              <w:t>106</w:t>
            </w:r>
          </w:p>
        </w:tc>
        <w:tc>
          <w:tcPr>
            <w:tcW w:w="2160" w:type="dxa"/>
            <w:noWrap/>
            <w:hideMark/>
          </w:tcPr>
          <w:p w14:paraId="3C688383" w14:textId="77777777" w:rsidR="00597462" w:rsidRPr="00F23783" w:rsidRDefault="00597462" w:rsidP="00597462">
            <w:pPr>
              <w:rPr>
                <w:color w:val="000000"/>
                <w:sz w:val="18"/>
                <w:szCs w:val="18"/>
              </w:rPr>
            </w:pPr>
            <w:r w:rsidRPr="00F23783">
              <w:rPr>
                <w:color w:val="000000"/>
                <w:sz w:val="18"/>
                <w:szCs w:val="18"/>
              </w:rPr>
              <w:t>(Gelkopf et al., 2013)</w:t>
            </w:r>
          </w:p>
        </w:tc>
        <w:tc>
          <w:tcPr>
            <w:tcW w:w="1350" w:type="dxa"/>
            <w:noWrap/>
            <w:hideMark/>
          </w:tcPr>
          <w:p w14:paraId="1089FF40" w14:textId="77777777" w:rsidR="00597462" w:rsidRPr="00F23783" w:rsidRDefault="00597462" w:rsidP="00597462">
            <w:pPr>
              <w:rPr>
                <w:color w:val="000000"/>
                <w:sz w:val="18"/>
                <w:szCs w:val="18"/>
              </w:rPr>
            </w:pPr>
            <w:r w:rsidRPr="00F23783">
              <w:rPr>
                <w:color w:val="000000"/>
                <w:sz w:val="18"/>
                <w:szCs w:val="18"/>
              </w:rPr>
              <w:t>Israel</w:t>
            </w:r>
          </w:p>
        </w:tc>
        <w:tc>
          <w:tcPr>
            <w:tcW w:w="1530" w:type="dxa"/>
            <w:noWrap/>
            <w:hideMark/>
          </w:tcPr>
          <w:p w14:paraId="1911F8BE" w14:textId="77777777" w:rsidR="00597462" w:rsidRPr="00F23783" w:rsidRDefault="00597462" w:rsidP="00597462">
            <w:pPr>
              <w:rPr>
                <w:color w:val="000000"/>
                <w:sz w:val="18"/>
                <w:szCs w:val="18"/>
              </w:rPr>
            </w:pPr>
            <w:r w:rsidRPr="00F23783">
              <w:rPr>
                <w:color w:val="000000"/>
                <w:sz w:val="18"/>
                <w:szCs w:val="18"/>
              </w:rPr>
              <w:t>Middle East</w:t>
            </w:r>
          </w:p>
        </w:tc>
        <w:tc>
          <w:tcPr>
            <w:tcW w:w="1713" w:type="dxa"/>
            <w:noWrap/>
            <w:hideMark/>
          </w:tcPr>
          <w:p w14:paraId="6180573B" w14:textId="77777777" w:rsidR="00597462" w:rsidRPr="00F23783" w:rsidRDefault="00597462" w:rsidP="00597462">
            <w:pPr>
              <w:rPr>
                <w:color w:val="0F1115"/>
                <w:sz w:val="18"/>
                <w:szCs w:val="18"/>
              </w:rPr>
            </w:pPr>
            <w:r w:rsidRPr="00F23783">
              <w:rPr>
                <w:color w:val="0F1115"/>
                <w:sz w:val="18"/>
                <w:szCs w:val="18"/>
              </w:rPr>
              <w:t>Cross-sectional</w:t>
            </w:r>
          </w:p>
        </w:tc>
        <w:tc>
          <w:tcPr>
            <w:tcW w:w="1559" w:type="dxa"/>
            <w:noWrap/>
            <w:hideMark/>
          </w:tcPr>
          <w:p w14:paraId="139F53D8" w14:textId="77777777" w:rsidR="00597462" w:rsidRPr="00F23783" w:rsidRDefault="00597462" w:rsidP="00597462">
            <w:pPr>
              <w:rPr>
                <w:color w:val="000000"/>
                <w:sz w:val="18"/>
                <w:szCs w:val="18"/>
              </w:rPr>
            </w:pPr>
            <w:r w:rsidRPr="00F23783">
              <w:rPr>
                <w:color w:val="000000"/>
                <w:sz w:val="18"/>
                <w:szCs w:val="18"/>
              </w:rPr>
              <w:t>Psychiatric</w:t>
            </w:r>
          </w:p>
        </w:tc>
        <w:tc>
          <w:tcPr>
            <w:tcW w:w="778" w:type="dxa"/>
            <w:noWrap/>
            <w:hideMark/>
          </w:tcPr>
          <w:p w14:paraId="62603E0A" w14:textId="77777777" w:rsidR="00597462" w:rsidRPr="00F23783" w:rsidRDefault="00597462" w:rsidP="00597462">
            <w:pPr>
              <w:rPr>
                <w:color w:val="000000"/>
                <w:sz w:val="18"/>
                <w:szCs w:val="18"/>
              </w:rPr>
            </w:pPr>
            <w:r w:rsidRPr="00F23783">
              <w:rPr>
                <w:color w:val="000000"/>
                <w:sz w:val="18"/>
                <w:szCs w:val="18"/>
              </w:rPr>
              <w:t>40.2</w:t>
            </w:r>
          </w:p>
        </w:tc>
        <w:tc>
          <w:tcPr>
            <w:tcW w:w="810" w:type="dxa"/>
            <w:noWrap/>
            <w:hideMark/>
          </w:tcPr>
          <w:p w14:paraId="2138E4CB" w14:textId="77777777" w:rsidR="00597462" w:rsidRPr="00F23783" w:rsidRDefault="00597462" w:rsidP="00597462">
            <w:pPr>
              <w:rPr>
                <w:color w:val="0F1115"/>
                <w:sz w:val="18"/>
                <w:szCs w:val="18"/>
              </w:rPr>
            </w:pPr>
            <w:r w:rsidRPr="00F23783">
              <w:rPr>
                <w:color w:val="0F1115"/>
                <w:sz w:val="18"/>
                <w:szCs w:val="18"/>
              </w:rPr>
              <w:t>122</w:t>
            </w:r>
          </w:p>
        </w:tc>
        <w:tc>
          <w:tcPr>
            <w:tcW w:w="1170" w:type="dxa"/>
            <w:noWrap/>
            <w:hideMark/>
          </w:tcPr>
          <w:p w14:paraId="1EAE0D73" w14:textId="77777777" w:rsidR="00597462" w:rsidRPr="00F23783" w:rsidRDefault="00597462" w:rsidP="00597462">
            <w:pPr>
              <w:rPr>
                <w:color w:val="000000"/>
                <w:sz w:val="18"/>
                <w:szCs w:val="18"/>
              </w:rPr>
            </w:pPr>
            <w:r w:rsidRPr="00F23783">
              <w:rPr>
                <w:color w:val="000000"/>
                <w:sz w:val="18"/>
                <w:szCs w:val="18"/>
              </w:rPr>
              <w:t>23</w:t>
            </w:r>
          </w:p>
        </w:tc>
        <w:tc>
          <w:tcPr>
            <w:tcW w:w="1260" w:type="dxa"/>
            <w:noWrap/>
            <w:hideMark/>
          </w:tcPr>
          <w:p w14:paraId="1646B61E" w14:textId="77777777" w:rsidR="00597462" w:rsidRPr="00F23783" w:rsidRDefault="00597462" w:rsidP="00597462">
            <w:pPr>
              <w:rPr>
                <w:color w:val="000000"/>
                <w:sz w:val="18"/>
                <w:szCs w:val="18"/>
              </w:rPr>
            </w:pPr>
            <w:r w:rsidRPr="00F23783">
              <w:rPr>
                <w:color w:val="000000"/>
                <w:sz w:val="18"/>
                <w:szCs w:val="18"/>
              </w:rPr>
              <w:t>18.85</w:t>
            </w:r>
          </w:p>
        </w:tc>
        <w:tc>
          <w:tcPr>
            <w:tcW w:w="720" w:type="dxa"/>
            <w:noWrap/>
            <w:hideMark/>
          </w:tcPr>
          <w:p w14:paraId="31C55F5C" w14:textId="77777777" w:rsidR="00597462" w:rsidRPr="00F23783" w:rsidRDefault="00597462" w:rsidP="00597462">
            <w:pPr>
              <w:jc w:val="right"/>
              <w:rPr>
                <w:color w:val="000000"/>
                <w:sz w:val="18"/>
                <w:szCs w:val="18"/>
              </w:rPr>
            </w:pPr>
            <w:r w:rsidRPr="00F23783">
              <w:rPr>
                <w:color w:val="000000"/>
                <w:sz w:val="18"/>
                <w:szCs w:val="18"/>
              </w:rPr>
              <w:t>77.8</w:t>
            </w:r>
          </w:p>
        </w:tc>
      </w:tr>
    </w:tbl>
    <w:p w14:paraId="4FBDA60A" w14:textId="69E8A159" w:rsidR="00835373" w:rsidRPr="00F23783" w:rsidRDefault="00835373" w:rsidP="00163959">
      <w:pPr>
        <w:pBdr>
          <w:top w:val="nil"/>
          <w:left w:val="nil"/>
          <w:bottom w:val="nil"/>
          <w:right w:val="nil"/>
          <w:between w:val="nil"/>
        </w:pBdr>
        <w:spacing w:after="200"/>
        <w:jc w:val="both"/>
        <w:rPr>
          <w:color w:val="000000"/>
        </w:rPr>
      </w:pPr>
      <w:r w:rsidRPr="00F23783">
        <w:rPr>
          <w:b/>
          <w:bCs/>
          <w:color w:val="000000"/>
        </w:rPr>
        <w:t xml:space="preserve">Abbreviations: </w:t>
      </w:r>
      <w:r w:rsidRPr="00F23783">
        <w:rPr>
          <w:color w:val="000000"/>
        </w:rPr>
        <w:t>JBI, Joanna Briggs Institute; NR, not reported. Comorbidity prevalence represents the proportion of individuals with severe mental illness who had the specified comorbidity, as reported in the original study.</w:t>
      </w:r>
    </w:p>
    <w:p w14:paraId="0F6391EB" w14:textId="20CC2D57" w:rsidR="00835373" w:rsidRPr="00F23783" w:rsidRDefault="00835373" w:rsidP="00163959">
      <w:pPr>
        <w:pBdr>
          <w:top w:val="nil"/>
          <w:left w:val="nil"/>
          <w:bottom w:val="nil"/>
          <w:right w:val="nil"/>
          <w:between w:val="nil"/>
        </w:pBdr>
        <w:spacing w:after="200"/>
        <w:jc w:val="both"/>
        <w:rPr>
          <w:color w:val="000000"/>
        </w:rPr>
      </w:pPr>
      <w:r w:rsidRPr="00F23783">
        <w:rPr>
          <w:b/>
          <w:bCs/>
          <w:color w:val="000000"/>
        </w:rPr>
        <w:t>Note:</w:t>
      </w:r>
      <w:r w:rsidRPr="00F23783">
        <w:rPr>
          <w:color w:val="000000"/>
        </w:rPr>
        <w:t xml:space="preserve"> The studies by Sweileh et al. (2012) and Sweileh et al. (2013) were based on the same participant cohort but reported different outcomes. Each study was included only in the relevant outcome-specific analysis, with no double-counting of participants.</w:t>
      </w:r>
    </w:p>
    <w:p w14:paraId="30CEAE23" w14:textId="77777777" w:rsidR="00486E99" w:rsidRPr="00F23783" w:rsidRDefault="00486E99" w:rsidP="00486E99">
      <w:pPr>
        <w:pBdr>
          <w:top w:val="nil"/>
          <w:left w:val="nil"/>
          <w:bottom w:val="nil"/>
          <w:right w:val="nil"/>
          <w:between w:val="nil"/>
        </w:pBdr>
        <w:spacing w:after="200"/>
        <w:jc w:val="both"/>
        <w:rPr>
          <w:b/>
          <w:bCs/>
          <w:color w:val="000000"/>
        </w:rPr>
      </w:pPr>
    </w:p>
    <w:p w14:paraId="30FA1895" w14:textId="77777777" w:rsidR="00163959" w:rsidRPr="00F23783" w:rsidRDefault="00163959" w:rsidP="00163959">
      <w:pPr>
        <w:pBdr>
          <w:top w:val="nil"/>
          <w:left w:val="nil"/>
          <w:bottom w:val="nil"/>
          <w:right w:val="nil"/>
          <w:between w:val="nil"/>
        </w:pBdr>
        <w:spacing w:after="200"/>
        <w:jc w:val="both"/>
        <w:rPr>
          <w:b/>
          <w:bCs/>
          <w:color w:val="000000"/>
        </w:rPr>
      </w:pPr>
    </w:p>
    <w:p w14:paraId="458B35CA" w14:textId="07586B61" w:rsidR="00987328" w:rsidRPr="00F23783" w:rsidRDefault="00163959" w:rsidP="00987328">
      <w:pPr>
        <w:pBdr>
          <w:top w:val="nil"/>
          <w:left w:val="nil"/>
          <w:bottom w:val="nil"/>
          <w:right w:val="nil"/>
          <w:between w:val="nil"/>
        </w:pBdr>
        <w:spacing w:after="200"/>
        <w:jc w:val="both"/>
        <w:rPr>
          <w:color w:val="000000"/>
          <w:lang w:eastAsia="en-GB"/>
        </w:rPr>
      </w:pPr>
      <w:r w:rsidRPr="00F23783">
        <w:rPr>
          <w:b/>
          <w:bCs/>
          <w:color w:val="000000"/>
        </w:rPr>
        <w:t xml:space="preserve">Table </w:t>
      </w:r>
      <w:r w:rsidR="00620E69" w:rsidRPr="00F23783">
        <w:rPr>
          <w:b/>
          <w:bCs/>
          <w:color w:val="000000"/>
        </w:rPr>
        <w:t>S</w:t>
      </w:r>
      <w:r w:rsidR="00987328" w:rsidRPr="00F23783">
        <w:rPr>
          <w:b/>
          <w:bCs/>
          <w:color w:val="000000"/>
        </w:rPr>
        <w:t>4</w:t>
      </w:r>
      <w:r w:rsidRPr="00F23783">
        <w:rPr>
          <w:b/>
          <w:bCs/>
          <w:color w:val="000000"/>
        </w:rPr>
        <w:t xml:space="preserve">: </w:t>
      </w:r>
      <w:r w:rsidR="00987328" w:rsidRPr="00F23783">
        <w:rPr>
          <w:b/>
          <w:bCs/>
          <w:color w:val="000000"/>
        </w:rPr>
        <w:t>Leave-</w:t>
      </w:r>
      <w:r w:rsidR="00987328" w:rsidRPr="00F23783">
        <w:rPr>
          <w:b/>
          <w:bCs/>
        </w:rPr>
        <w:t>o</w:t>
      </w:r>
      <w:r w:rsidR="00987328" w:rsidRPr="00F23783">
        <w:rPr>
          <w:b/>
          <w:bCs/>
          <w:color w:val="000000"/>
        </w:rPr>
        <w:t>ne-</w:t>
      </w:r>
      <w:r w:rsidR="00987328" w:rsidRPr="00F23783">
        <w:rPr>
          <w:b/>
          <w:bCs/>
        </w:rPr>
        <w:t>o</w:t>
      </w:r>
      <w:r w:rsidR="00987328" w:rsidRPr="00F23783">
        <w:rPr>
          <w:b/>
          <w:bCs/>
          <w:color w:val="000000"/>
        </w:rPr>
        <w:t xml:space="preserve">ut </w:t>
      </w:r>
      <w:r w:rsidR="00987328" w:rsidRPr="00F23783">
        <w:rPr>
          <w:b/>
          <w:bCs/>
        </w:rPr>
        <w:t>s</w:t>
      </w:r>
      <w:r w:rsidR="00987328" w:rsidRPr="00F23783">
        <w:rPr>
          <w:b/>
          <w:bCs/>
          <w:color w:val="000000"/>
        </w:rPr>
        <w:t xml:space="preserve">ensitivity </w:t>
      </w:r>
      <w:r w:rsidR="00987328" w:rsidRPr="00F23783">
        <w:rPr>
          <w:b/>
          <w:bCs/>
        </w:rPr>
        <w:t>a</w:t>
      </w:r>
      <w:r w:rsidR="00987328" w:rsidRPr="00F23783">
        <w:rPr>
          <w:b/>
          <w:bCs/>
          <w:color w:val="000000"/>
        </w:rPr>
        <w:t xml:space="preserve">nalysis of the pooled prevalence of </w:t>
      </w:r>
      <w:r w:rsidR="00987328" w:rsidRPr="00F23783">
        <w:rPr>
          <w:b/>
          <w:bCs/>
        </w:rPr>
        <w:t>severe mental illness in the general population in the MENAT region from 2010–2025</w:t>
      </w:r>
      <w:r w:rsidR="00987328" w:rsidRPr="00F23783">
        <w:rPr>
          <w:b/>
          <w:bCs/>
          <w:color w:val="000000"/>
        </w:rPr>
        <w:t>.</w:t>
      </w:r>
    </w:p>
    <w:tbl>
      <w:tblPr>
        <w:tblW w:w="12900" w:type="dxa"/>
        <w:tblBorders>
          <w:top w:val="single" w:sz="4" w:space="0" w:color="7F7F7F"/>
          <w:bottom w:val="single" w:sz="4" w:space="0" w:color="7F7F7F"/>
        </w:tblBorders>
        <w:tblLayout w:type="fixed"/>
        <w:tblLook w:val="04A0" w:firstRow="1" w:lastRow="0" w:firstColumn="1" w:lastColumn="0" w:noHBand="0" w:noVBand="1"/>
      </w:tblPr>
      <w:tblGrid>
        <w:gridCol w:w="5529"/>
        <w:gridCol w:w="2551"/>
        <w:gridCol w:w="2977"/>
        <w:gridCol w:w="1843"/>
      </w:tblGrid>
      <w:tr w:rsidR="00987328" w:rsidRPr="00F23783" w14:paraId="672DFD55" w14:textId="77777777" w:rsidTr="00494B7B">
        <w:tc>
          <w:tcPr>
            <w:tcW w:w="5529" w:type="dxa"/>
          </w:tcPr>
          <w:p w14:paraId="089B66BF" w14:textId="77777777" w:rsidR="00987328" w:rsidRPr="00F23783" w:rsidRDefault="00987328" w:rsidP="00494B7B">
            <w:pPr>
              <w:jc w:val="center"/>
              <w:rPr>
                <w:b/>
                <w:bCs/>
              </w:rPr>
            </w:pPr>
            <w:r w:rsidRPr="00F23783">
              <w:rPr>
                <w:b/>
                <w:bCs/>
              </w:rPr>
              <w:lastRenderedPageBreak/>
              <w:t>Omitted Study</w:t>
            </w:r>
          </w:p>
        </w:tc>
        <w:tc>
          <w:tcPr>
            <w:tcW w:w="2551" w:type="dxa"/>
          </w:tcPr>
          <w:p w14:paraId="4CC15121" w14:textId="77777777" w:rsidR="00987328" w:rsidRPr="00F23783" w:rsidRDefault="00987328" w:rsidP="00494B7B">
            <w:pPr>
              <w:jc w:val="center"/>
              <w:rPr>
                <w:b/>
                <w:bCs/>
              </w:rPr>
            </w:pPr>
            <w:r w:rsidRPr="00F23783">
              <w:rPr>
                <w:b/>
                <w:bCs/>
              </w:rPr>
              <w:t>Pooled Prevalence (θ)</w:t>
            </w:r>
          </w:p>
        </w:tc>
        <w:tc>
          <w:tcPr>
            <w:tcW w:w="2977" w:type="dxa"/>
          </w:tcPr>
          <w:p w14:paraId="2F522B1E" w14:textId="77777777" w:rsidR="00987328" w:rsidRPr="00F23783" w:rsidRDefault="00987328" w:rsidP="00494B7B">
            <w:pPr>
              <w:jc w:val="center"/>
              <w:rPr>
                <w:b/>
                <w:bCs/>
              </w:rPr>
            </w:pPr>
            <w:r w:rsidRPr="00F23783">
              <w:rPr>
                <w:b/>
                <w:bCs/>
              </w:rPr>
              <w:t>95% CI</w:t>
            </w:r>
          </w:p>
        </w:tc>
        <w:tc>
          <w:tcPr>
            <w:tcW w:w="1843" w:type="dxa"/>
          </w:tcPr>
          <w:p w14:paraId="7E4CE65A" w14:textId="77777777" w:rsidR="00987328" w:rsidRPr="00F23783" w:rsidRDefault="00987328" w:rsidP="00494B7B">
            <w:pPr>
              <w:jc w:val="center"/>
              <w:rPr>
                <w:b/>
                <w:bCs/>
              </w:rPr>
            </w:pPr>
            <w:r w:rsidRPr="00F23783">
              <w:rPr>
                <w:b/>
                <w:bCs/>
              </w:rPr>
              <w:t>p-value</w:t>
            </w:r>
          </w:p>
        </w:tc>
      </w:tr>
      <w:tr w:rsidR="00987328" w:rsidRPr="00F23783" w14:paraId="510685BD" w14:textId="77777777" w:rsidTr="00494B7B">
        <w:tc>
          <w:tcPr>
            <w:tcW w:w="5529" w:type="dxa"/>
          </w:tcPr>
          <w:p w14:paraId="6A5CA2A2" w14:textId="77777777" w:rsidR="00987328" w:rsidRPr="00F23783" w:rsidRDefault="00987328" w:rsidP="00494B7B">
            <w:r w:rsidRPr="00F23783">
              <w:t>Topuzoğlu et al., 2015</w:t>
            </w:r>
          </w:p>
        </w:tc>
        <w:tc>
          <w:tcPr>
            <w:tcW w:w="2551" w:type="dxa"/>
          </w:tcPr>
          <w:p w14:paraId="7ED80B3F" w14:textId="77777777" w:rsidR="00987328" w:rsidRPr="00F23783" w:rsidRDefault="00987328" w:rsidP="00494B7B">
            <w:pPr>
              <w:jc w:val="center"/>
            </w:pPr>
            <w:r w:rsidRPr="00F23783">
              <w:t>0.072</w:t>
            </w:r>
          </w:p>
        </w:tc>
        <w:tc>
          <w:tcPr>
            <w:tcW w:w="2977" w:type="dxa"/>
          </w:tcPr>
          <w:p w14:paraId="41346D64" w14:textId="77777777" w:rsidR="00987328" w:rsidRPr="00F23783" w:rsidRDefault="00987328" w:rsidP="00494B7B">
            <w:pPr>
              <w:jc w:val="center"/>
            </w:pPr>
            <w:r w:rsidRPr="00F23783">
              <w:t>0.049–0.096</w:t>
            </w:r>
          </w:p>
        </w:tc>
        <w:tc>
          <w:tcPr>
            <w:tcW w:w="1843" w:type="dxa"/>
          </w:tcPr>
          <w:p w14:paraId="135578C3" w14:textId="77777777" w:rsidR="00987328" w:rsidRPr="00F23783" w:rsidRDefault="00987328" w:rsidP="00494B7B">
            <w:pPr>
              <w:jc w:val="center"/>
            </w:pPr>
            <w:r w:rsidRPr="00F23783">
              <w:t>&lt;0.001</w:t>
            </w:r>
          </w:p>
        </w:tc>
      </w:tr>
      <w:tr w:rsidR="00987328" w:rsidRPr="00F23783" w14:paraId="0CA75F84" w14:textId="77777777" w:rsidTr="00494B7B">
        <w:tc>
          <w:tcPr>
            <w:tcW w:w="5529" w:type="dxa"/>
          </w:tcPr>
          <w:p w14:paraId="024586A5" w14:textId="77777777" w:rsidR="00987328" w:rsidRPr="00F23783" w:rsidRDefault="00987328" w:rsidP="00494B7B">
            <w:r w:rsidRPr="00F23783">
              <w:t>Shirzadi et al., 2019</w:t>
            </w:r>
          </w:p>
        </w:tc>
        <w:tc>
          <w:tcPr>
            <w:tcW w:w="2551" w:type="dxa"/>
          </w:tcPr>
          <w:p w14:paraId="404B1965" w14:textId="77777777" w:rsidR="00987328" w:rsidRPr="00F23783" w:rsidRDefault="00987328" w:rsidP="00494B7B">
            <w:pPr>
              <w:jc w:val="center"/>
            </w:pPr>
            <w:r w:rsidRPr="00F23783">
              <w:t>0.069</w:t>
            </w:r>
          </w:p>
        </w:tc>
        <w:tc>
          <w:tcPr>
            <w:tcW w:w="2977" w:type="dxa"/>
          </w:tcPr>
          <w:p w14:paraId="1C1A0D0A" w14:textId="77777777" w:rsidR="00987328" w:rsidRPr="00F23783" w:rsidRDefault="00987328" w:rsidP="00494B7B">
            <w:pPr>
              <w:jc w:val="center"/>
            </w:pPr>
            <w:r w:rsidRPr="00F23783">
              <w:t>0.047–0.092</w:t>
            </w:r>
          </w:p>
        </w:tc>
        <w:tc>
          <w:tcPr>
            <w:tcW w:w="1843" w:type="dxa"/>
          </w:tcPr>
          <w:p w14:paraId="2E72FED8" w14:textId="77777777" w:rsidR="00987328" w:rsidRPr="00F23783" w:rsidRDefault="00987328" w:rsidP="00494B7B">
            <w:pPr>
              <w:jc w:val="center"/>
            </w:pPr>
            <w:r w:rsidRPr="00F23783">
              <w:t>&lt;0.001</w:t>
            </w:r>
          </w:p>
        </w:tc>
      </w:tr>
      <w:tr w:rsidR="00987328" w:rsidRPr="00F23783" w14:paraId="41B27D98" w14:textId="77777777" w:rsidTr="00494B7B">
        <w:tc>
          <w:tcPr>
            <w:tcW w:w="5529" w:type="dxa"/>
          </w:tcPr>
          <w:p w14:paraId="0C080387" w14:textId="77777777" w:rsidR="00987328" w:rsidRPr="00F23783" w:rsidRDefault="00987328" w:rsidP="00494B7B">
            <w:r w:rsidRPr="00F23783">
              <w:t>Kadri et al., 2010</w:t>
            </w:r>
          </w:p>
        </w:tc>
        <w:tc>
          <w:tcPr>
            <w:tcW w:w="2551" w:type="dxa"/>
          </w:tcPr>
          <w:p w14:paraId="2A7C0AD7" w14:textId="77777777" w:rsidR="00987328" w:rsidRPr="00F23783" w:rsidRDefault="00987328" w:rsidP="00494B7B">
            <w:pPr>
              <w:jc w:val="center"/>
            </w:pPr>
            <w:r w:rsidRPr="00F23783">
              <w:t>0.075</w:t>
            </w:r>
          </w:p>
        </w:tc>
        <w:tc>
          <w:tcPr>
            <w:tcW w:w="2977" w:type="dxa"/>
          </w:tcPr>
          <w:p w14:paraId="73B8A7CE" w14:textId="77777777" w:rsidR="00987328" w:rsidRPr="00F23783" w:rsidRDefault="00987328" w:rsidP="00494B7B">
            <w:pPr>
              <w:jc w:val="center"/>
            </w:pPr>
            <w:r w:rsidRPr="00F23783">
              <w:t>0.052–0.098</w:t>
            </w:r>
          </w:p>
        </w:tc>
        <w:tc>
          <w:tcPr>
            <w:tcW w:w="1843" w:type="dxa"/>
          </w:tcPr>
          <w:p w14:paraId="0E0A718A" w14:textId="77777777" w:rsidR="00987328" w:rsidRPr="00F23783" w:rsidRDefault="00987328" w:rsidP="00494B7B">
            <w:pPr>
              <w:jc w:val="center"/>
            </w:pPr>
            <w:r w:rsidRPr="00F23783">
              <w:t>&lt;0.001</w:t>
            </w:r>
          </w:p>
        </w:tc>
      </w:tr>
      <w:tr w:rsidR="00987328" w:rsidRPr="00F23783" w14:paraId="00F99A9C" w14:textId="77777777" w:rsidTr="00494B7B">
        <w:tc>
          <w:tcPr>
            <w:tcW w:w="5529" w:type="dxa"/>
          </w:tcPr>
          <w:p w14:paraId="77890E7A" w14:textId="77777777" w:rsidR="00987328" w:rsidRPr="00F23783" w:rsidRDefault="00987328" w:rsidP="00494B7B">
            <w:r w:rsidRPr="00F23783">
              <w:t>Parvaresh et al., 2011</w:t>
            </w:r>
          </w:p>
        </w:tc>
        <w:tc>
          <w:tcPr>
            <w:tcW w:w="2551" w:type="dxa"/>
          </w:tcPr>
          <w:p w14:paraId="5FFD4B7D" w14:textId="77777777" w:rsidR="00987328" w:rsidRPr="00F23783" w:rsidRDefault="00987328" w:rsidP="00494B7B">
            <w:pPr>
              <w:jc w:val="center"/>
            </w:pPr>
            <w:r w:rsidRPr="00F23783">
              <w:t>0.072</w:t>
            </w:r>
          </w:p>
        </w:tc>
        <w:tc>
          <w:tcPr>
            <w:tcW w:w="2977" w:type="dxa"/>
          </w:tcPr>
          <w:p w14:paraId="1345ED47" w14:textId="77777777" w:rsidR="00987328" w:rsidRPr="00F23783" w:rsidRDefault="00987328" w:rsidP="00494B7B">
            <w:pPr>
              <w:jc w:val="center"/>
            </w:pPr>
            <w:r w:rsidRPr="00F23783">
              <w:t>0.049–0.096</w:t>
            </w:r>
          </w:p>
        </w:tc>
        <w:tc>
          <w:tcPr>
            <w:tcW w:w="1843" w:type="dxa"/>
          </w:tcPr>
          <w:p w14:paraId="7CAC81B9" w14:textId="77777777" w:rsidR="00987328" w:rsidRPr="00F23783" w:rsidRDefault="00987328" w:rsidP="00494B7B">
            <w:pPr>
              <w:jc w:val="center"/>
            </w:pPr>
            <w:r w:rsidRPr="00F23783">
              <w:t>&lt;0.001</w:t>
            </w:r>
          </w:p>
        </w:tc>
      </w:tr>
      <w:tr w:rsidR="00987328" w:rsidRPr="00F23783" w14:paraId="6C064032" w14:textId="77777777" w:rsidTr="00494B7B">
        <w:tc>
          <w:tcPr>
            <w:tcW w:w="5529" w:type="dxa"/>
          </w:tcPr>
          <w:p w14:paraId="02AD04A7" w14:textId="77777777" w:rsidR="00987328" w:rsidRPr="00F23783" w:rsidRDefault="00987328" w:rsidP="00494B7B">
            <w:r w:rsidRPr="00F23783">
              <w:t>Ghuloum et al., 2011</w:t>
            </w:r>
          </w:p>
        </w:tc>
        <w:tc>
          <w:tcPr>
            <w:tcW w:w="2551" w:type="dxa"/>
          </w:tcPr>
          <w:p w14:paraId="42983410" w14:textId="77777777" w:rsidR="00987328" w:rsidRPr="00F23783" w:rsidRDefault="00987328" w:rsidP="00494B7B">
            <w:pPr>
              <w:jc w:val="center"/>
            </w:pPr>
            <w:r w:rsidRPr="00F23783">
              <w:t>0.073</w:t>
            </w:r>
          </w:p>
        </w:tc>
        <w:tc>
          <w:tcPr>
            <w:tcW w:w="2977" w:type="dxa"/>
          </w:tcPr>
          <w:p w14:paraId="64123465" w14:textId="77777777" w:rsidR="00987328" w:rsidRPr="00F23783" w:rsidRDefault="00987328" w:rsidP="00494B7B">
            <w:pPr>
              <w:jc w:val="center"/>
            </w:pPr>
            <w:r w:rsidRPr="00F23783">
              <w:t>0.049–0.096</w:t>
            </w:r>
          </w:p>
        </w:tc>
        <w:tc>
          <w:tcPr>
            <w:tcW w:w="1843" w:type="dxa"/>
          </w:tcPr>
          <w:p w14:paraId="2970EB79" w14:textId="77777777" w:rsidR="00987328" w:rsidRPr="00F23783" w:rsidRDefault="00987328" w:rsidP="00494B7B">
            <w:pPr>
              <w:jc w:val="center"/>
            </w:pPr>
            <w:r w:rsidRPr="00F23783">
              <w:t>&lt;0.001</w:t>
            </w:r>
          </w:p>
        </w:tc>
      </w:tr>
      <w:tr w:rsidR="00987328" w:rsidRPr="00F23783" w14:paraId="2A115C48" w14:textId="77777777" w:rsidTr="00494B7B">
        <w:tc>
          <w:tcPr>
            <w:tcW w:w="5529" w:type="dxa"/>
          </w:tcPr>
          <w:p w14:paraId="46D9A3B1" w14:textId="77777777" w:rsidR="00987328" w:rsidRPr="00F23783" w:rsidRDefault="00987328" w:rsidP="00494B7B">
            <w:r w:rsidRPr="00F23783">
              <w:t>Sharifi et al., 2011</w:t>
            </w:r>
          </w:p>
        </w:tc>
        <w:tc>
          <w:tcPr>
            <w:tcW w:w="2551" w:type="dxa"/>
          </w:tcPr>
          <w:p w14:paraId="26699BF0" w14:textId="77777777" w:rsidR="00987328" w:rsidRPr="00F23783" w:rsidRDefault="00987328" w:rsidP="00494B7B">
            <w:pPr>
              <w:jc w:val="center"/>
            </w:pPr>
            <w:r w:rsidRPr="00F23783">
              <w:t>0.070</w:t>
            </w:r>
          </w:p>
        </w:tc>
        <w:tc>
          <w:tcPr>
            <w:tcW w:w="2977" w:type="dxa"/>
          </w:tcPr>
          <w:p w14:paraId="3C900979" w14:textId="77777777" w:rsidR="00987328" w:rsidRPr="00F23783" w:rsidRDefault="00987328" w:rsidP="00494B7B">
            <w:pPr>
              <w:jc w:val="center"/>
            </w:pPr>
            <w:r w:rsidRPr="00F23783">
              <w:t>0.047–0.092</w:t>
            </w:r>
          </w:p>
        </w:tc>
        <w:tc>
          <w:tcPr>
            <w:tcW w:w="1843" w:type="dxa"/>
          </w:tcPr>
          <w:p w14:paraId="7CC84523" w14:textId="77777777" w:rsidR="00987328" w:rsidRPr="00F23783" w:rsidRDefault="00987328" w:rsidP="00494B7B">
            <w:pPr>
              <w:jc w:val="center"/>
            </w:pPr>
            <w:r w:rsidRPr="00F23783">
              <w:t>&lt;0.001</w:t>
            </w:r>
          </w:p>
        </w:tc>
      </w:tr>
      <w:tr w:rsidR="00987328" w:rsidRPr="00F23783" w14:paraId="2CB98500" w14:textId="77777777" w:rsidTr="00494B7B">
        <w:tc>
          <w:tcPr>
            <w:tcW w:w="5529" w:type="dxa"/>
          </w:tcPr>
          <w:p w14:paraId="770E06B3" w14:textId="77777777" w:rsidR="00987328" w:rsidRPr="00F23783" w:rsidRDefault="00987328" w:rsidP="00494B7B">
            <w:r w:rsidRPr="00F23783">
              <w:t>Altwaijri et al., 2023</w:t>
            </w:r>
          </w:p>
        </w:tc>
        <w:tc>
          <w:tcPr>
            <w:tcW w:w="2551" w:type="dxa"/>
          </w:tcPr>
          <w:p w14:paraId="70240B58" w14:textId="77777777" w:rsidR="00987328" w:rsidRPr="00F23783" w:rsidRDefault="00987328" w:rsidP="00494B7B">
            <w:pPr>
              <w:jc w:val="center"/>
            </w:pPr>
            <w:r w:rsidRPr="00F23783">
              <w:t>0.076</w:t>
            </w:r>
          </w:p>
        </w:tc>
        <w:tc>
          <w:tcPr>
            <w:tcW w:w="2977" w:type="dxa"/>
          </w:tcPr>
          <w:p w14:paraId="31D414A6" w14:textId="77777777" w:rsidR="00987328" w:rsidRPr="00F23783" w:rsidRDefault="00987328" w:rsidP="00494B7B">
            <w:pPr>
              <w:jc w:val="center"/>
            </w:pPr>
            <w:r w:rsidRPr="00F23783">
              <w:t>0.052–0.099</w:t>
            </w:r>
          </w:p>
        </w:tc>
        <w:tc>
          <w:tcPr>
            <w:tcW w:w="1843" w:type="dxa"/>
          </w:tcPr>
          <w:p w14:paraId="3028EA84" w14:textId="77777777" w:rsidR="00987328" w:rsidRPr="00F23783" w:rsidRDefault="00987328" w:rsidP="00494B7B">
            <w:pPr>
              <w:jc w:val="center"/>
            </w:pPr>
            <w:r w:rsidRPr="00F23783">
              <w:t>&lt;0.001</w:t>
            </w:r>
          </w:p>
        </w:tc>
      </w:tr>
      <w:tr w:rsidR="00987328" w:rsidRPr="00F23783" w14:paraId="3C4E4164" w14:textId="77777777" w:rsidTr="00494B7B">
        <w:tc>
          <w:tcPr>
            <w:tcW w:w="5529" w:type="dxa"/>
          </w:tcPr>
          <w:p w14:paraId="64300992" w14:textId="77777777" w:rsidR="00987328" w:rsidRPr="00F23783" w:rsidRDefault="00987328" w:rsidP="00494B7B">
            <w:r w:rsidRPr="00F23783">
              <w:t>Abbasi et al., 2014</w:t>
            </w:r>
          </w:p>
        </w:tc>
        <w:tc>
          <w:tcPr>
            <w:tcW w:w="2551" w:type="dxa"/>
          </w:tcPr>
          <w:p w14:paraId="21EC0533" w14:textId="77777777" w:rsidR="00987328" w:rsidRPr="00F23783" w:rsidRDefault="00987328" w:rsidP="00494B7B">
            <w:pPr>
              <w:jc w:val="center"/>
            </w:pPr>
            <w:r w:rsidRPr="00F23783">
              <w:t>0.074</w:t>
            </w:r>
          </w:p>
        </w:tc>
        <w:tc>
          <w:tcPr>
            <w:tcW w:w="2977" w:type="dxa"/>
          </w:tcPr>
          <w:p w14:paraId="7690433A" w14:textId="77777777" w:rsidR="00987328" w:rsidRPr="00F23783" w:rsidRDefault="00987328" w:rsidP="00494B7B">
            <w:pPr>
              <w:jc w:val="center"/>
            </w:pPr>
            <w:r w:rsidRPr="00F23783">
              <w:t>0.051–0.098</w:t>
            </w:r>
          </w:p>
        </w:tc>
        <w:tc>
          <w:tcPr>
            <w:tcW w:w="1843" w:type="dxa"/>
          </w:tcPr>
          <w:p w14:paraId="176FEFC6" w14:textId="77777777" w:rsidR="00987328" w:rsidRPr="00F23783" w:rsidRDefault="00987328" w:rsidP="00494B7B">
            <w:pPr>
              <w:jc w:val="center"/>
            </w:pPr>
            <w:r w:rsidRPr="00F23783">
              <w:t>&lt;0.001</w:t>
            </w:r>
          </w:p>
        </w:tc>
      </w:tr>
      <w:tr w:rsidR="00987328" w:rsidRPr="00F23783" w14:paraId="59594493" w14:textId="77777777" w:rsidTr="00494B7B">
        <w:tc>
          <w:tcPr>
            <w:tcW w:w="5529" w:type="dxa"/>
          </w:tcPr>
          <w:p w14:paraId="212F7797" w14:textId="77777777" w:rsidR="00987328" w:rsidRPr="00F23783" w:rsidRDefault="00987328" w:rsidP="00494B7B">
            <w:r w:rsidRPr="00F23783">
              <w:t>Alothman et al., 2020</w:t>
            </w:r>
          </w:p>
        </w:tc>
        <w:tc>
          <w:tcPr>
            <w:tcW w:w="2551" w:type="dxa"/>
          </w:tcPr>
          <w:p w14:paraId="350BA2AA" w14:textId="77777777" w:rsidR="00987328" w:rsidRPr="00F23783" w:rsidRDefault="00987328" w:rsidP="00494B7B">
            <w:pPr>
              <w:jc w:val="center"/>
            </w:pPr>
            <w:r w:rsidRPr="00F23783">
              <w:t>0.069</w:t>
            </w:r>
          </w:p>
        </w:tc>
        <w:tc>
          <w:tcPr>
            <w:tcW w:w="2977" w:type="dxa"/>
          </w:tcPr>
          <w:p w14:paraId="1A6C2030" w14:textId="77777777" w:rsidR="00987328" w:rsidRPr="00F23783" w:rsidRDefault="00987328" w:rsidP="00494B7B">
            <w:pPr>
              <w:jc w:val="center"/>
            </w:pPr>
            <w:r w:rsidRPr="00F23783">
              <w:t>0.047–0.090</w:t>
            </w:r>
          </w:p>
        </w:tc>
        <w:tc>
          <w:tcPr>
            <w:tcW w:w="1843" w:type="dxa"/>
          </w:tcPr>
          <w:p w14:paraId="411B8F67" w14:textId="77777777" w:rsidR="00987328" w:rsidRPr="00F23783" w:rsidRDefault="00987328" w:rsidP="00494B7B">
            <w:pPr>
              <w:jc w:val="center"/>
            </w:pPr>
            <w:r w:rsidRPr="00F23783">
              <w:t>&lt;0.001</w:t>
            </w:r>
          </w:p>
        </w:tc>
      </w:tr>
      <w:tr w:rsidR="00987328" w:rsidRPr="00F23783" w14:paraId="386F18AB" w14:textId="77777777" w:rsidTr="00494B7B">
        <w:tc>
          <w:tcPr>
            <w:tcW w:w="5529" w:type="dxa"/>
          </w:tcPr>
          <w:p w14:paraId="50A8934B" w14:textId="77777777" w:rsidR="00987328" w:rsidRPr="00F23783" w:rsidRDefault="00987328" w:rsidP="00494B7B">
            <w:r w:rsidRPr="00F23783">
              <w:t>Al-Hamzawi et al., 2015</w:t>
            </w:r>
          </w:p>
        </w:tc>
        <w:tc>
          <w:tcPr>
            <w:tcW w:w="2551" w:type="dxa"/>
          </w:tcPr>
          <w:p w14:paraId="6E27808E" w14:textId="77777777" w:rsidR="00987328" w:rsidRPr="00F23783" w:rsidRDefault="00987328" w:rsidP="00494B7B">
            <w:pPr>
              <w:jc w:val="center"/>
            </w:pPr>
            <w:r w:rsidRPr="00F23783">
              <w:t>0.073</w:t>
            </w:r>
          </w:p>
        </w:tc>
        <w:tc>
          <w:tcPr>
            <w:tcW w:w="2977" w:type="dxa"/>
          </w:tcPr>
          <w:p w14:paraId="7C7BBF65" w14:textId="77777777" w:rsidR="00987328" w:rsidRPr="00F23783" w:rsidRDefault="00987328" w:rsidP="00494B7B">
            <w:pPr>
              <w:jc w:val="center"/>
            </w:pPr>
            <w:r w:rsidRPr="00F23783">
              <w:t>0.049–0.096</w:t>
            </w:r>
          </w:p>
        </w:tc>
        <w:tc>
          <w:tcPr>
            <w:tcW w:w="1843" w:type="dxa"/>
          </w:tcPr>
          <w:p w14:paraId="326A709E" w14:textId="77777777" w:rsidR="00987328" w:rsidRPr="00F23783" w:rsidRDefault="00987328" w:rsidP="00494B7B">
            <w:pPr>
              <w:jc w:val="center"/>
            </w:pPr>
            <w:r w:rsidRPr="00F23783">
              <w:t>&lt;0.001</w:t>
            </w:r>
          </w:p>
        </w:tc>
      </w:tr>
      <w:tr w:rsidR="00987328" w:rsidRPr="00F23783" w14:paraId="6E5E42B9" w14:textId="77777777" w:rsidTr="00494B7B">
        <w:tc>
          <w:tcPr>
            <w:tcW w:w="5529" w:type="dxa"/>
          </w:tcPr>
          <w:p w14:paraId="1912259A" w14:textId="77777777" w:rsidR="00987328" w:rsidRPr="00F23783" w:rsidRDefault="00987328" w:rsidP="00494B7B">
            <w:r w:rsidRPr="00F23783">
              <w:t>Khaled, 2019</w:t>
            </w:r>
          </w:p>
        </w:tc>
        <w:tc>
          <w:tcPr>
            <w:tcW w:w="2551" w:type="dxa"/>
          </w:tcPr>
          <w:p w14:paraId="68393160" w14:textId="77777777" w:rsidR="00987328" w:rsidRPr="00F23783" w:rsidRDefault="00987328" w:rsidP="00494B7B">
            <w:pPr>
              <w:jc w:val="center"/>
            </w:pPr>
            <w:r w:rsidRPr="00F23783">
              <w:t>0.075</w:t>
            </w:r>
          </w:p>
        </w:tc>
        <w:tc>
          <w:tcPr>
            <w:tcW w:w="2977" w:type="dxa"/>
          </w:tcPr>
          <w:p w14:paraId="7528250F" w14:textId="77777777" w:rsidR="00987328" w:rsidRPr="00F23783" w:rsidRDefault="00987328" w:rsidP="00494B7B">
            <w:pPr>
              <w:jc w:val="center"/>
            </w:pPr>
            <w:r w:rsidRPr="00F23783">
              <w:t>0.051–0.098</w:t>
            </w:r>
          </w:p>
        </w:tc>
        <w:tc>
          <w:tcPr>
            <w:tcW w:w="1843" w:type="dxa"/>
          </w:tcPr>
          <w:p w14:paraId="2022B3F3" w14:textId="77777777" w:rsidR="00987328" w:rsidRPr="00F23783" w:rsidRDefault="00987328" w:rsidP="00494B7B">
            <w:pPr>
              <w:jc w:val="center"/>
            </w:pPr>
            <w:r w:rsidRPr="00F23783">
              <w:t>&lt;0.001</w:t>
            </w:r>
          </w:p>
        </w:tc>
      </w:tr>
      <w:tr w:rsidR="00987328" w:rsidRPr="00F23783" w14:paraId="49784242" w14:textId="77777777" w:rsidTr="00494B7B">
        <w:tc>
          <w:tcPr>
            <w:tcW w:w="5529" w:type="dxa"/>
          </w:tcPr>
          <w:p w14:paraId="31329E0E" w14:textId="77777777" w:rsidR="00987328" w:rsidRPr="00F23783" w:rsidRDefault="00987328" w:rsidP="00494B7B">
            <w:r w:rsidRPr="00F23783">
              <w:t>Carta et al., 2024</w:t>
            </w:r>
          </w:p>
        </w:tc>
        <w:tc>
          <w:tcPr>
            <w:tcW w:w="2551" w:type="dxa"/>
          </w:tcPr>
          <w:p w14:paraId="7DE659AC" w14:textId="77777777" w:rsidR="00987328" w:rsidRPr="00F23783" w:rsidRDefault="00987328" w:rsidP="00494B7B">
            <w:pPr>
              <w:jc w:val="center"/>
            </w:pPr>
            <w:r w:rsidRPr="00F23783">
              <w:t>0.074</w:t>
            </w:r>
          </w:p>
        </w:tc>
        <w:tc>
          <w:tcPr>
            <w:tcW w:w="2977" w:type="dxa"/>
          </w:tcPr>
          <w:p w14:paraId="090B0C7B" w14:textId="77777777" w:rsidR="00987328" w:rsidRPr="00F23783" w:rsidRDefault="00987328" w:rsidP="00494B7B">
            <w:pPr>
              <w:jc w:val="center"/>
            </w:pPr>
            <w:r w:rsidRPr="00F23783">
              <w:t>0.050–0.097</w:t>
            </w:r>
          </w:p>
        </w:tc>
        <w:tc>
          <w:tcPr>
            <w:tcW w:w="1843" w:type="dxa"/>
          </w:tcPr>
          <w:p w14:paraId="07EA7ADE" w14:textId="77777777" w:rsidR="00987328" w:rsidRPr="00F23783" w:rsidRDefault="00987328" w:rsidP="00494B7B">
            <w:pPr>
              <w:jc w:val="center"/>
            </w:pPr>
            <w:r w:rsidRPr="00F23783">
              <w:t>&lt;0.001</w:t>
            </w:r>
          </w:p>
        </w:tc>
      </w:tr>
      <w:tr w:rsidR="00987328" w:rsidRPr="00F23783" w14:paraId="07F6A375" w14:textId="77777777" w:rsidTr="00494B7B">
        <w:tc>
          <w:tcPr>
            <w:tcW w:w="5529" w:type="dxa"/>
          </w:tcPr>
          <w:p w14:paraId="2592ACE1" w14:textId="77777777" w:rsidR="00987328" w:rsidRPr="00F23783" w:rsidRDefault="00987328" w:rsidP="00494B7B">
            <w:r w:rsidRPr="00F23783">
              <w:t>Jamali et al., 2025</w:t>
            </w:r>
          </w:p>
        </w:tc>
        <w:tc>
          <w:tcPr>
            <w:tcW w:w="2551" w:type="dxa"/>
          </w:tcPr>
          <w:p w14:paraId="06FEF17C" w14:textId="77777777" w:rsidR="00987328" w:rsidRPr="00F23783" w:rsidRDefault="00987328" w:rsidP="00494B7B">
            <w:pPr>
              <w:jc w:val="center"/>
            </w:pPr>
            <w:r w:rsidRPr="00F23783">
              <w:t>0.069</w:t>
            </w:r>
          </w:p>
        </w:tc>
        <w:tc>
          <w:tcPr>
            <w:tcW w:w="2977" w:type="dxa"/>
          </w:tcPr>
          <w:p w14:paraId="7D82C8EE" w14:textId="77777777" w:rsidR="00987328" w:rsidRPr="00F23783" w:rsidRDefault="00987328" w:rsidP="00494B7B">
            <w:pPr>
              <w:jc w:val="center"/>
            </w:pPr>
            <w:r w:rsidRPr="00F23783">
              <w:t>0.047–0.091</w:t>
            </w:r>
          </w:p>
        </w:tc>
        <w:tc>
          <w:tcPr>
            <w:tcW w:w="1843" w:type="dxa"/>
          </w:tcPr>
          <w:p w14:paraId="1D635D15" w14:textId="77777777" w:rsidR="00987328" w:rsidRPr="00F23783" w:rsidRDefault="00987328" w:rsidP="00494B7B">
            <w:pPr>
              <w:jc w:val="center"/>
            </w:pPr>
            <w:r w:rsidRPr="00F23783">
              <w:t>&lt;0.001</w:t>
            </w:r>
          </w:p>
        </w:tc>
      </w:tr>
      <w:tr w:rsidR="00987328" w:rsidRPr="00F23783" w14:paraId="7C469050" w14:textId="77777777" w:rsidTr="00494B7B">
        <w:tc>
          <w:tcPr>
            <w:tcW w:w="5529" w:type="dxa"/>
          </w:tcPr>
          <w:p w14:paraId="1BE97528" w14:textId="77777777" w:rsidR="00987328" w:rsidRPr="00F23783" w:rsidRDefault="00987328" w:rsidP="00494B7B">
            <w:r w:rsidRPr="00F23783">
              <w:t>Nazari et al., 2022</w:t>
            </w:r>
          </w:p>
        </w:tc>
        <w:tc>
          <w:tcPr>
            <w:tcW w:w="2551" w:type="dxa"/>
          </w:tcPr>
          <w:p w14:paraId="6640351A" w14:textId="77777777" w:rsidR="00987328" w:rsidRPr="00F23783" w:rsidRDefault="00987328" w:rsidP="00494B7B">
            <w:pPr>
              <w:jc w:val="center"/>
            </w:pPr>
            <w:r w:rsidRPr="00F23783">
              <w:t>0.074</w:t>
            </w:r>
          </w:p>
        </w:tc>
        <w:tc>
          <w:tcPr>
            <w:tcW w:w="2977" w:type="dxa"/>
          </w:tcPr>
          <w:p w14:paraId="484221C7" w14:textId="77777777" w:rsidR="00987328" w:rsidRPr="00F23783" w:rsidRDefault="00987328" w:rsidP="00494B7B">
            <w:pPr>
              <w:jc w:val="center"/>
            </w:pPr>
            <w:r w:rsidRPr="00F23783">
              <w:t>0.050–0.098</w:t>
            </w:r>
          </w:p>
        </w:tc>
        <w:tc>
          <w:tcPr>
            <w:tcW w:w="1843" w:type="dxa"/>
          </w:tcPr>
          <w:p w14:paraId="2C16A862" w14:textId="77777777" w:rsidR="00987328" w:rsidRPr="00F23783" w:rsidRDefault="00987328" w:rsidP="00494B7B">
            <w:pPr>
              <w:jc w:val="center"/>
            </w:pPr>
            <w:r w:rsidRPr="00F23783">
              <w:t>&lt;0.001</w:t>
            </w:r>
          </w:p>
        </w:tc>
      </w:tr>
      <w:tr w:rsidR="00987328" w:rsidRPr="00F23783" w14:paraId="0E9BFB3A" w14:textId="77777777" w:rsidTr="00494B7B">
        <w:tc>
          <w:tcPr>
            <w:tcW w:w="5529" w:type="dxa"/>
          </w:tcPr>
          <w:p w14:paraId="3A1B4FAA" w14:textId="77777777" w:rsidR="00987328" w:rsidRPr="00F23783" w:rsidRDefault="00987328" w:rsidP="00494B7B">
            <w:r w:rsidRPr="00F23783">
              <w:t>Binbay et al., 2012</w:t>
            </w:r>
          </w:p>
        </w:tc>
        <w:tc>
          <w:tcPr>
            <w:tcW w:w="2551" w:type="dxa"/>
          </w:tcPr>
          <w:p w14:paraId="44CBF750" w14:textId="77777777" w:rsidR="00987328" w:rsidRPr="00F23783" w:rsidRDefault="00987328" w:rsidP="00494B7B">
            <w:pPr>
              <w:jc w:val="center"/>
            </w:pPr>
            <w:r w:rsidRPr="00F23783">
              <w:t>0.075</w:t>
            </w:r>
          </w:p>
        </w:tc>
        <w:tc>
          <w:tcPr>
            <w:tcW w:w="2977" w:type="dxa"/>
          </w:tcPr>
          <w:p w14:paraId="5FDB87A2" w14:textId="77777777" w:rsidR="00987328" w:rsidRPr="00F23783" w:rsidRDefault="00987328" w:rsidP="00494B7B">
            <w:pPr>
              <w:jc w:val="center"/>
            </w:pPr>
            <w:r w:rsidRPr="00F23783">
              <w:t>0.052–0.098</w:t>
            </w:r>
          </w:p>
        </w:tc>
        <w:tc>
          <w:tcPr>
            <w:tcW w:w="1843" w:type="dxa"/>
          </w:tcPr>
          <w:p w14:paraId="03EF4E50" w14:textId="77777777" w:rsidR="00987328" w:rsidRPr="00F23783" w:rsidRDefault="00987328" w:rsidP="00494B7B">
            <w:pPr>
              <w:jc w:val="center"/>
            </w:pPr>
            <w:r w:rsidRPr="00F23783">
              <w:t>&lt;0.001</w:t>
            </w:r>
          </w:p>
        </w:tc>
      </w:tr>
      <w:tr w:rsidR="00987328" w:rsidRPr="00F23783" w14:paraId="4015E3E4" w14:textId="77777777" w:rsidTr="00494B7B">
        <w:tc>
          <w:tcPr>
            <w:tcW w:w="5529" w:type="dxa"/>
          </w:tcPr>
          <w:p w14:paraId="1101A156" w14:textId="77777777" w:rsidR="00987328" w:rsidRPr="00F23783" w:rsidRDefault="00987328" w:rsidP="00494B7B">
            <w:r w:rsidRPr="00F23783">
              <w:t>Al-Mahrouqi et al., 2022</w:t>
            </w:r>
          </w:p>
        </w:tc>
        <w:tc>
          <w:tcPr>
            <w:tcW w:w="2551" w:type="dxa"/>
          </w:tcPr>
          <w:p w14:paraId="06971BBD" w14:textId="77777777" w:rsidR="00987328" w:rsidRPr="00F23783" w:rsidRDefault="00987328" w:rsidP="00494B7B">
            <w:pPr>
              <w:jc w:val="center"/>
            </w:pPr>
            <w:r w:rsidRPr="00F23783">
              <w:t>0.074</w:t>
            </w:r>
          </w:p>
        </w:tc>
        <w:tc>
          <w:tcPr>
            <w:tcW w:w="2977" w:type="dxa"/>
          </w:tcPr>
          <w:p w14:paraId="6E0FDDAD" w14:textId="77777777" w:rsidR="00987328" w:rsidRPr="00F23783" w:rsidRDefault="00987328" w:rsidP="00494B7B">
            <w:pPr>
              <w:jc w:val="center"/>
            </w:pPr>
            <w:r w:rsidRPr="00F23783">
              <w:t>0.050–0.097</w:t>
            </w:r>
          </w:p>
        </w:tc>
        <w:tc>
          <w:tcPr>
            <w:tcW w:w="1843" w:type="dxa"/>
          </w:tcPr>
          <w:p w14:paraId="71B822A4" w14:textId="77777777" w:rsidR="00987328" w:rsidRPr="00F23783" w:rsidRDefault="00987328" w:rsidP="00494B7B">
            <w:pPr>
              <w:jc w:val="center"/>
            </w:pPr>
            <w:r w:rsidRPr="00F23783">
              <w:t>&lt;0.001</w:t>
            </w:r>
          </w:p>
        </w:tc>
      </w:tr>
      <w:tr w:rsidR="00987328" w:rsidRPr="00F23783" w14:paraId="641E4EE1" w14:textId="77777777" w:rsidTr="00494B7B">
        <w:tc>
          <w:tcPr>
            <w:tcW w:w="5529" w:type="dxa"/>
          </w:tcPr>
          <w:p w14:paraId="22D4747A" w14:textId="77777777" w:rsidR="00987328" w:rsidRPr="00F23783" w:rsidRDefault="00987328" w:rsidP="00494B7B">
            <w:r w:rsidRPr="00F23783">
              <w:t>Savari et al., 2025</w:t>
            </w:r>
          </w:p>
        </w:tc>
        <w:tc>
          <w:tcPr>
            <w:tcW w:w="2551" w:type="dxa"/>
          </w:tcPr>
          <w:p w14:paraId="4B852D35" w14:textId="77777777" w:rsidR="00987328" w:rsidRPr="00F23783" w:rsidRDefault="00987328" w:rsidP="00494B7B">
            <w:pPr>
              <w:jc w:val="center"/>
            </w:pPr>
            <w:r w:rsidRPr="00F23783">
              <w:t>0.066</w:t>
            </w:r>
          </w:p>
        </w:tc>
        <w:tc>
          <w:tcPr>
            <w:tcW w:w="2977" w:type="dxa"/>
          </w:tcPr>
          <w:p w14:paraId="4F242FA2" w14:textId="77777777" w:rsidR="00987328" w:rsidRPr="00F23783" w:rsidRDefault="00987328" w:rsidP="00494B7B">
            <w:pPr>
              <w:jc w:val="center"/>
            </w:pPr>
            <w:r w:rsidRPr="00F23783">
              <w:t>0.046–0.086</w:t>
            </w:r>
          </w:p>
        </w:tc>
        <w:tc>
          <w:tcPr>
            <w:tcW w:w="1843" w:type="dxa"/>
          </w:tcPr>
          <w:p w14:paraId="3A442A7A" w14:textId="77777777" w:rsidR="00987328" w:rsidRPr="00F23783" w:rsidRDefault="00987328" w:rsidP="00494B7B">
            <w:pPr>
              <w:jc w:val="center"/>
            </w:pPr>
            <w:r w:rsidRPr="00F23783">
              <w:t>&lt;0.001</w:t>
            </w:r>
          </w:p>
        </w:tc>
      </w:tr>
      <w:tr w:rsidR="00987328" w:rsidRPr="00F23783" w14:paraId="78BEFB6C" w14:textId="77777777" w:rsidTr="00494B7B">
        <w:tc>
          <w:tcPr>
            <w:tcW w:w="5529" w:type="dxa"/>
          </w:tcPr>
          <w:p w14:paraId="79C4EF4B" w14:textId="77777777" w:rsidR="00987328" w:rsidRPr="00F23783" w:rsidRDefault="00987328" w:rsidP="00494B7B">
            <w:r w:rsidRPr="00F23783">
              <w:t>Dursun et al., 2019</w:t>
            </w:r>
          </w:p>
        </w:tc>
        <w:tc>
          <w:tcPr>
            <w:tcW w:w="2551" w:type="dxa"/>
          </w:tcPr>
          <w:p w14:paraId="131CFD1F" w14:textId="77777777" w:rsidR="00987328" w:rsidRPr="00F23783" w:rsidRDefault="00987328" w:rsidP="00494B7B">
            <w:pPr>
              <w:jc w:val="center"/>
            </w:pPr>
            <w:r w:rsidRPr="00F23783">
              <w:t>0.076</w:t>
            </w:r>
          </w:p>
        </w:tc>
        <w:tc>
          <w:tcPr>
            <w:tcW w:w="2977" w:type="dxa"/>
          </w:tcPr>
          <w:p w14:paraId="5A273EE4" w14:textId="77777777" w:rsidR="00987328" w:rsidRPr="00F23783" w:rsidRDefault="00987328" w:rsidP="00494B7B">
            <w:pPr>
              <w:jc w:val="center"/>
            </w:pPr>
            <w:r w:rsidRPr="00F23783">
              <w:t>0.053–0.099</w:t>
            </w:r>
          </w:p>
        </w:tc>
        <w:tc>
          <w:tcPr>
            <w:tcW w:w="1843" w:type="dxa"/>
          </w:tcPr>
          <w:p w14:paraId="2EA4863F" w14:textId="77777777" w:rsidR="00987328" w:rsidRPr="00F23783" w:rsidRDefault="00987328" w:rsidP="00494B7B">
            <w:pPr>
              <w:jc w:val="center"/>
            </w:pPr>
            <w:r w:rsidRPr="00F23783">
              <w:t>&lt;0.001</w:t>
            </w:r>
          </w:p>
        </w:tc>
      </w:tr>
      <w:tr w:rsidR="00987328" w:rsidRPr="00F23783" w14:paraId="5B9E39D5" w14:textId="77777777" w:rsidTr="00494B7B">
        <w:tc>
          <w:tcPr>
            <w:tcW w:w="5529" w:type="dxa"/>
          </w:tcPr>
          <w:p w14:paraId="51C04496" w14:textId="77777777" w:rsidR="00987328" w:rsidRPr="00F23783" w:rsidRDefault="00987328" w:rsidP="00494B7B">
            <w:r w:rsidRPr="00F23783">
              <w:t>Naser et al., 2021</w:t>
            </w:r>
          </w:p>
        </w:tc>
        <w:tc>
          <w:tcPr>
            <w:tcW w:w="2551" w:type="dxa"/>
          </w:tcPr>
          <w:p w14:paraId="58140CFA" w14:textId="77777777" w:rsidR="00987328" w:rsidRPr="00F23783" w:rsidRDefault="00987328" w:rsidP="00494B7B">
            <w:pPr>
              <w:jc w:val="center"/>
            </w:pPr>
            <w:r w:rsidRPr="00F23783">
              <w:t>0.073</w:t>
            </w:r>
          </w:p>
        </w:tc>
        <w:tc>
          <w:tcPr>
            <w:tcW w:w="2977" w:type="dxa"/>
          </w:tcPr>
          <w:p w14:paraId="1442AE89" w14:textId="77777777" w:rsidR="00987328" w:rsidRPr="00F23783" w:rsidRDefault="00987328" w:rsidP="00494B7B">
            <w:pPr>
              <w:jc w:val="center"/>
            </w:pPr>
            <w:r w:rsidRPr="00F23783">
              <w:t>0.049–0.096</w:t>
            </w:r>
          </w:p>
        </w:tc>
        <w:tc>
          <w:tcPr>
            <w:tcW w:w="1843" w:type="dxa"/>
          </w:tcPr>
          <w:p w14:paraId="5D2E7DD5" w14:textId="77777777" w:rsidR="00987328" w:rsidRPr="00F23783" w:rsidRDefault="00987328" w:rsidP="00494B7B">
            <w:pPr>
              <w:jc w:val="center"/>
            </w:pPr>
            <w:r w:rsidRPr="00F23783">
              <w:t>&lt;0.001</w:t>
            </w:r>
          </w:p>
        </w:tc>
      </w:tr>
      <w:tr w:rsidR="00987328" w:rsidRPr="00F23783" w14:paraId="50B86159" w14:textId="77777777" w:rsidTr="00494B7B">
        <w:tc>
          <w:tcPr>
            <w:tcW w:w="5529" w:type="dxa"/>
          </w:tcPr>
          <w:p w14:paraId="601D77F8" w14:textId="77777777" w:rsidR="00987328" w:rsidRPr="00F23783" w:rsidRDefault="00987328" w:rsidP="00494B7B">
            <w:r w:rsidRPr="00F23783">
              <w:t>Demir et al., 2011</w:t>
            </w:r>
          </w:p>
        </w:tc>
        <w:tc>
          <w:tcPr>
            <w:tcW w:w="2551" w:type="dxa"/>
          </w:tcPr>
          <w:p w14:paraId="65904BE5" w14:textId="77777777" w:rsidR="00987328" w:rsidRPr="00F23783" w:rsidRDefault="00987328" w:rsidP="00494B7B">
            <w:pPr>
              <w:jc w:val="center"/>
            </w:pPr>
            <w:r w:rsidRPr="00F23783">
              <w:t>0.076</w:t>
            </w:r>
          </w:p>
        </w:tc>
        <w:tc>
          <w:tcPr>
            <w:tcW w:w="2977" w:type="dxa"/>
          </w:tcPr>
          <w:p w14:paraId="6BBC721F" w14:textId="77777777" w:rsidR="00987328" w:rsidRPr="00F23783" w:rsidRDefault="00987328" w:rsidP="00494B7B">
            <w:pPr>
              <w:jc w:val="center"/>
            </w:pPr>
            <w:r w:rsidRPr="00F23783">
              <w:t>0.053–0.099</w:t>
            </w:r>
          </w:p>
        </w:tc>
        <w:tc>
          <w:tcPr>
            <w:tcW w:w="1843" w:type="dxa"/>
          </w:tcPr>
          <w:p w14:paraId="3772F89D" w14:textId="77777777" w:rsidR="00987328" w:rsidRPr="00F23783" w:rsidRDefault="00987328" w:rsidP="00494B7B">
            <w:pPr>
              <w:jc w:val="center"/>
            </w:pPr>
            <w:r w:rsidRPr="00F23783">
              <w:t>&lt;0.001</w:t>
            </w:r>
          </w:p>
        </w:tc>
      </w:tr>
      <w:tr w:rsidR="00987328" w:rsidRPr="00F23783" w14:paraId="4BBA4BC2" w14:textId="77777777" w:rsidTr="00494B7B">
        <w:tc>
          <w:tcPr>
            <w:tcW w:w="5529" w:type="dxa"/>
          </w:tcPr>
          <w:p w14:paraId="4C7B63A8" w14:textId="77777777" w:rsidR="00987328" w:rsidRPr="00F23783" w:rsidRDefault="00987328" w:rsidP="00494B7B">
            <w:r w:rsidRPr="00F23783">
              <w:t>Khan et al., 2023</w:t>
            </w:r>
          </w:p>
        </w:tc>
        <w:tc>
          <w:tcPr>
            <w:tcW w:w="2551" w:type="dxa"/>
          </w:tcPr>
          <w:p w14:paraId="34AAF315" w14:textId="77777777" w:rsidR="00987328" w:rsidRPr="00F23783" w:rsidRDefault="00987328" w:rsidP="00494B7B">
            <w:pPr>
              <w:jc w:val="center"/>
            </w:pPr>
            <w:r w:rsidRPr="00F23783">
              <w:t>0.075</w:t>
            </w:r>
          </w:p>
        </w:tc>
        <w:tc>
          <w:tcPr>
            <w:tcW w:w="2977" w:type="dxa"/>
          </w:tcPr>
          <w:p w14:paraId="1D3C384F" w14:textId="77777777" w:rsidR="00987328" w:rsidRPr="00F23783" w:rsidRDefault="00987328" w:rsidP="00494B7B">
            <w:pPr>
              <w:jc w:val="center"/>
            </w:pPr>
            <w:r w:rsidRPr="00F23783">
              <w:t>0.052–0.098</w:t>
            </w:r>
          </w:p>
        </w:tc>
        <w:tc>
          <w:tcPr>
            <w:tcW w:w="1843" w:type="dxa"/>
          </w:tcPr>
          <w:p w14:paraId="2A48F3B6" w14:textId="77777777" w:rsidR="00987328" w:rsidRPr="00F23783" w:rsidRDefault="00987328" w:rsidP="00494B7B">
            <w:pPr>
              <w:jc w:val="center"/>
            </w:pPr>
            <w:r w:rsidRPr="00F23783">
              <w:t>&lt;0.001</w:t>
            </w:r>
          </w:p>
        </w:tc>
      </w:tr>
      <w:tr w:rsidR="00987328" w:rsidRPr="00F23783" w14:paraId="630E52C8" w14:textId="77777777" w:rsidTr="00494B7B">
        <w:tc>
          <w:tcPr>
            <w:tcW w:w="5529" w:type="dxa"/>
          </w:tcPr>
          <w:p w14:paraId="44F9259F" w14:textId="77777777" w:rsidR="00987328" w:rsidRPr="00F23783" w:rsidRDefault="00987328" w:rsidP="00494B7B">
            <w:r w:rsidRPr="00F23783">
              <w:t>Overall</w:t>
            </w:r>
          </w:p>
        </w:tc>
        <w:tc>
          <w:tcPr>
            <w:tcW w:w="2551" w:type="dxa"/>
          </w:tcPr>
          <w:p w14:paraId="25251DEE" w14:textId="77777777" w:rsidR="00987328" w:rsidRPr="00F23783" w:rsidRDefault="00987328" w:rsidP="00494B7B">
            <w:pPr>
              <w:jc w:val="center"/>
            </w:pPr>
            <w:r w:rsidRPr="00F23783">
              <w:rPr>
                <w:b/>
                <w:bCs/>
              </w:rPr>
              <w:t>0.073</w:t>
            </w:r>
          </w:p>
        </w:tc>
        <w:tc>
          <w:tcPr>
            <w:tcW w:w="2977" w:type="dxa"/>
          </w:tcPr>
          <w:p w14:paraId="1BF9ECC9" w14:textId="77777777" w:rsidR="00987328" w:rsidRPr="00F23783" w:rsidRDefault="00987328" w:rsidP="00494B7B">
            <w:pPr>
              <w:jc w:val="center"/>
            </w:pPr>
            <w:r w:rsidRPr="00F23783">
              <w:t>0.050–0.095</w:t>
            </w:r>
          </w:p>
        </w:tc>
        <w:tc>
          <w:tcPr>
            <w:tcW w:w="1843" w:type="dxa"/>
          </w:tcPr>
          <w:p w14:paraId="5DFD8CC5" w14:textId="77777777" w:rsidR="00987328" w:rsidRPr="00F23783" w:rsidRDefault="00987328" w:rsidP="00494B7B">
            <w:pPr>
              <w:jc w:val="center"/>
            </w:pPr>
            <w:r w:rsidRPr="00F23783">
              <w:t>&lt;0.001</w:t>
            </w:r>
          </w:p>
        </w:tc>
      </w:tr>
    </w:tbl>
    <w:p w14:paraId="378AAE1B" w14:textId="77777777" w:rsidR="00987328" w:rsidRPr="00F23783" w:rsidRDefault="00987328" w:rsidP="00987328">
      <w:pPr>
        <w:pBdr>
          <w:top w:val="nil"/>
          <w:left w:val="nil"/>
          <w:bottom w:val="nil"/>
          <w:right w:val="nil"/>
          <w:between w:val="nil"/>
        </w:pBdr>
        <w:spacing w:after="200"/>
        <w:jc w:val="both"/>
        <w:rPr>
          <w:b/>
          <w:bCs/>
          <w:color w:val="000000"/>
        </w:rPr>
      </w:pPr>
    </w:p>
    <w:p w14:paraId="14FD78C2" w14:textId="77777777" w:rsidR="00600ECA" w:rsidRPr="00F23783" w:rsidRDefault="00600ECA" w:rsidP="00987328">
      <w:pPr>
        <w:pBdr>
          <w:top w:val="nil"/>
          <w:left w:val="nil"/>
          <w:bottom w:val="nil"/>
          <w:right w:val="nil"/>
          <w:between w:val="nil"/>
        </w:pBdr>
        <w:spacing w:after="200"/>
        <w:jc w:val="both"/>
        <w:rPr>
          <w:b/>
          <w:bCs/>
          <w:color w:val="000000"/>
        </w:rPr>
      </w:pPr>
    </w:p>
    <w:p w14:paraId="478B95E8" w14:textId="6E433549" w:rsidR="007C4F28" w:rsidRPr="00F23783" w:rsidRDefault="007C4F28" w:rsidP="007C4F28">
      <w:pPr>
        <w:pStyle w:val="font-claude-response-body"/>
        <w:rPr>
          <w:color w:val="000000"/>
        </w:rPr>
      </w:pPr>
      <w:r w:rsidRPr="00F23783">
        <w:rPr>
          <w:rStyle w:val="Strong"/>
          <w:rFonts w:eastAsiaTheme="majorEastAsia"/>
          <w:color w:val="000000"/>
        </w:rPr>
        <w:t>Supplementary Table S</w:t>
      </w:r>
      <w:r w:rsidR="00D54853" w:rsidRPr="00F23783">
        <w:rPr>
          <w:rStyle w:val="Strong"/>
          <w:rFonts w:eastAsiaTheme="majorEastAsia"/>
          <w:color w:val="000000"/>
        </w:rPr>
        <w:t>5</w:t>
      </w:r>
      <w:r w:rsidRPr="00F23783">
        <w:rPr>
          <w:rStyle w:val="Strong"/>
          <w:rFonts w:eastAsiaTheme="majorEastAsia"/>
          <w:color w:val="000000"/>
        </w:rPr>
        <w:t>. Classification of comorbidity-positive studies by subgroup category (n=41).</w:t>
      </w:r>
    </w:p>
    <w:tbl>
      <w:tblPr>
        <w:tblStyle w:val="PlainTable2"/>
        <w:tblW w:w="0" w:type="auto"/>
        <w:tblLook w:val="04A0" w:firstRow="1" w:lastRow="0" w:firstColumn="1" w:lastColumn="0" w:noHBand="0" w:noVBand="1"/>
      </w:tblPr>
      <w:tblGrid>
        <w:gridCol w:w="3396"/>
        <w:gridCol w:w="2509"/>
        <w:gridCol w:w="6022"/>
      </w:tblGrid>
      <w:tr w:rsidR="007C4F28" w:rsidRPr="00F23783" w14:paraId="0F2FF00F" w14:textId="77777777" w:rsidTr="00494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02B395" w14:textId="77777777" w:rsidR="007C4F28" w:rsidRPr="00F23783" w:rsidRDefault="007C4F28" w:rsidP="00494B7B">
            <w:pPr>
              <w:spacing w:line="360" w:lineRule="auto"/>
            </w:pPr>
            <w:r w:rsidRPr="00F23783">
              <w:t>Study</w:t>
            </w:r>
          </w:p>
        </w:tc>
        <w:tc>
          <w:tcPr>
            <w:tcW w:w="0" w:type="auto"/>
            <w:hideMark/>
          </w:tcPr>
          <w:p w14:paraId="6FB02DD9" w14:textId="77777777" w:rsidR="007C4F28" w:rsidRPr="00F23783" w:rsidRDefault="007C4F28" w:rsidP="00494B7B">
            <w:pPr>
              <w:spacing w:line="360" w:lineRule="auto"/>
              <w:cnfStyle w:val="100000000000" w:firstRow="1" w:lastRow="0" w:firstColumn="0" w:lastColumn="0" w:oddVBand="0" w:evenVBand="0" w:oddHBand="0" w:evenHBand="0" w:firstRowFirstColumn="0" w:firstRowLastColumn="0" w:lastRowFirstColumn="0" w:lastRowLastColumn="0"/>
            </w:pPr>
            <w:r w:rsidRPr="00F23783">
              <w:t>Subgroup</w:t>
            </w:r>
          </w:p>
        </w:tc>
        <w:tc>
          <w:tcPr>
            <w:tcW w:w="0" w:type="auto"/>
            <w:hideMark/>
          </w:tcPr>
          <w:p w14:paraId="54DBCC0D" w14:textId="77777777" w:rsidR="007C4F28" w:rsidRPr="00F23783" w:rsidRDefault="007C4F28" w:rsidP="00494B7B">
            <w:pPr>
              <w:spacing w:line="360" w:lineRule="auto"/>
              <w:cnfStyle w:val="100000000000" w:firstRow="1" w:lastRow="0" w:firstColumn="0" w:lastColumn="0" w:oddVBand="0" w:evenVBand="0" w:oddHBand="0" w:evenHBand="0" w:firstRowFirstColumn="0" w:firstRowLastColumn="0" w:lastRowFirstColumn="0" w:lastRowLastColumn="0"/>
            </w:pPr>
            <w:r w:rsidRPr="00F23783">
              <w:t>Specific comorbidity reported</w:t>
            </w:r>
          </w:p>
        </w:tc>
      </w:tr>
      <w:tr w:rsidR="007C4F28" w:rsidRPr="00F23783" w14:paraId="3DD73D29"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19210D" w14:textId="77777777" w:rsidR="007C4F28" w:rsidRPr="00F23783" w:rsidRDefault="007C4F28" w:rsidP="00494B7B">
            <w:pPr>
              <w:spacing w:line="360" w:lineRule="auto"/>
              <w:rPr>
                <w:b w:val="0"/>
                <w:bCs w:val="0"/>
              </w:rPr>
            </w:pPr>
            <w:r w:rsidRPr="00F23783">
              <w:rPr>
                <w:b w:val="0"/>
                <w:bCs w:val="0"/>
              </w:rPr>
              <w:t>Cerit et al., 2010</w:t>
            </w:r>
          </w:p>
        </w:tc>
        <w:tc>
          <w:tcPr>
            <w:tcW w:w="0" w:type="auto"/>
            <w:hideMark/>
          </w:tcPr>
          <w:p w14:paraId="0815D302"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Cardiometabolic</w:t>
            </w:r>
          </w:p>
        </w:tc>
        <w:tc>
          <w:tcPr>
            <w:tcW w:w="0" w:type="auto"/>
            <w:hideMark/>
          </w:tcPr>
          <w:p w14:paraId="484C9AB0"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Metabolic syndrome</w:t>
            </w:r>
          </w:p>
        </w:tc>
      </w:tr>
      <w:tr w:rsidR="007C4F28" w:rsidRPr="00F23783" w14:paraId="35BF4AC5"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055224F7" w14:textId="77777777" w:rsidR="007C4F28" w:rsidRPr="00F23783" w:rsidRDefault="007C4F28" w:rsidP="00494B7B">
            <w:pPr>
              <w:spacing w:line="360" w:lineRule="auto"/>
              <w:rPr>
                <w:b w:val="0"/>
                <w:bCs w:val="0"/>
              </w:rPr>
            </w:pPr>
            <w:r w:rsidRPr="00F23783">
              <w:rPr>
                <w:b w:val="0"/>
                <w:bCs w:val="0"/>
              </w:rPr>
              <w:t>Ezzaher et al., 2011</w:t>
            </w:r>
          </w:p>
        </w:tc>
        <w:tc>
          <w:tcPr>
            <w:tcW w:w="0" w:type="auto"/>
            <w:hideMark/>
          </w:tcPr>
          <w:p w14:paraId="3B60CDC1"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Cardiometabolic</w:t>
            </w:r>
          </w:p>
        </w:tc>
        <w:tc>
          <w:tcPr>
            <w:tcW w:w="0" w:type="auto"/>
            <w:hideMark/>
          </w:tcPr>
          <w:p w14:paraId="0BC23D88"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Metabolic syndrome</w:t>
            </w:r>
          </w:p>
        </w:tc>
      </w:tr>
      <w:tr w:rsidR="007C4F28" w:rsidRPr="00F23783" w14:paraId="44AC75AC"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A44288" w14:textId="77777777" w:rsidR="007C4F28" w:rsidRPr="00F23783" w:rsidRDefault="007C4F28" w:rsidP="00494B7B">
            <w:pPr>
              <w:spacing w:line="360" w:lineRule="auto"/>
              <w:rPr>
                <w:b w:val="0"/>
                <w:bCs w:val="0"/>
              </w:rPr>
            </w:pPr>
            <w:r w:rsidRPr="00F23783">
              <w:rPr>
                <w:b w:val="0"/>
                <w:bCs w:val="0"/>
              </w:rPr>
              <w:lastRenderedPageBreak/>
              <w:t>Roshdy, 2011</w:t>
            </w:r>
          </w:p>
        </w:tc>
        <w:tc>
          <w:tcPr>
            <w:tcW w:w="0" w:type="auto"/>
            <w:hideMark/>
          </w:tcPr>
          <w:p w14:paraId="66992283"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Cardiometabolic</w:t>
            </w:r>
          </w:p>
        </w:tc>
        <w:tc>
          <w:tcPr>
            <w:tcW w:w="0" w:type="auto"/>
            <w:hideMark/>
          </w:tcPr>
          <w:p w14:paraId="1BCDE3E4"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Metabolic syndrome</w:t>
            </w:r>
          </w:p>
        </w:tc>
      </w:tr>
      <w:tr w:rsidR="007C4F28" w:rsidRPr="00F23783" w14:paraId="5783C4C8"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272B2B24" w14:textId="77777777" w:rsidR="007C4F28" w:rsidRPr="00F23783" w:rsidRDefault="007C4F28" w:rsidP="00494B7B">
            <w:pPr>
              <w:spacing w:line="360" w:lineRule="auto"/>
              <w:rPr>
                <w:b w:val="0"/>
                <w:bCs w:val="0"/>
              </w:rPr>
            </w:pPr>
            <w:r w:rsidRPr="00F23783">
              <w:rPr>
                <w:b w:val="0"/>
                <w:bCs w:val="0"/>
              </w:rPr>
              <w:t>Sweileh et al., 2012</w:t>
            </w:r>
          </w:p>
        </w:tc>
        <w:tc>
          <w:tcPr>
            <w:tcW w:w="0" w:type="auto"/>
            <w:hideMark/>
          </w:tcPr>
          <w:p w14:paraId="3E22CDE2"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Cardiometabolic</w:t>
            </w:r>
          </w:p>
        </w:tc>
        <w:tc>
          <w:tcPr>
            <w:tcW w:w="0" w:type="auto"/>
            <w:hideMark/>
          </w:tcPr>
          <w:p w14:paraId="58412DB8"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Metabolic syndrome</w:t>
            </w:r>
          </w:p>
        </w:tc>
      </w:tr>
      <w:tr w:rsidR="007C4F28" w:rsidRPr="00F23783" w14:paraId="3D4AE303"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211DCC" w14:textId="77777777" w:rsidR="007C4F28" w:rsidRPr="00F23783" w:rsidRDefault="007C4F28" w:rsidP="00494B7B">
            <w:pPr>
              <w:spacing w:line="360" w:lineRule="auto"/>
              <w:rPr>
                <w:b w:val="0"/>
                <w:bCs w:val="0"/>
              </w:rPr>
            </w:pPr>
            <w:r w:rsidRPr="00F23783">
              <w:rPr>
                <w:b w:val="0"/>
                <w:bCs w:val="0"/>
              </w:rPr>
              <w:t>Bou Khalil et al., 2012</w:t>
            </w:r>
          </w:p>
        </w:tc>
        <w:tc>
          <w:tcPr>
            <w:tcW w:w="0" w:type="auto"/>
            <w:hideMark/>
          </w:tcPr>
          <w:p w14:paraId="1280FF97"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Cardiometabolic</w:t>
            </w:r>
          </w:p>
        </w:tc>
        <w:tc>
          <w:tcPr>
            <w:tcW w:w="0" w:type="auto"/>
            <w:hideMark/>
          </w:tcPr>
          <w:p w14:paraId="79DA0DA8"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Metabolic syndrome</w:t>
            </w:r>
          </w:p>
        </w:tc>
      </w:tr>
      <w:tr w:rsidR="007C4F28" w:rsidRPr="00F23783" w14:paraId="35983CD1"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7CF3C307" w14:textId="77777777" w:rsidR="007C4F28" w:rsidRPr="00F23783" w:rsidRDefault="007C4F28" w:rsidP="00494B7B">
            <w:pPr>
              <w:spacing w:line="360" w:lineRule="auto"/>
              <w:rPr>
                <w:b w:val="0"/>
                <w:bCs w:val="0"/>
              </w:rPr>
            </w:pPr>
            <w:r w:rsidRPr="00F23783">
              <w:rPr>
                <w:b w:val="0"/>
                <w:bCs w:val="0"/>
              </w:rPr>
              <w:t>Bener et al., 2014</w:t>
            </w:r>
          </w:p>
        </w:tc>
        <w:tc>
          <w:tcPr>
            <w:tcW w:w="0" w:type="auto"/>
            <w:hideMark/>
          </w:tcPr>
          <w:p w14:paraId="2E8DD4B0"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Cardiometabolic</w:t>
            </w:r>
          </w:p>
        </w:tc>
        <w:tc>
          <w:tcPr>
            <w:tcW w:w="0" w:type="auto"/>
            <w:hideMark/>
          </w:tcPr>
          <w:p w14:paraId="1225220E"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Metabolic syndrome (NCEP ATP III)</w:t>
            </w:r>
          </w:p>
        </w:tc>
      </w:tr>
      <w:tr w:rsidR="007C4F28" w:rsidRPr="00F23783" w14:paraId="63A996DA"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61ED93" w14:textId="77777777" w:rsidR="007C4F28" w:rsidRPr="00F23783" w:rsidRDefault="007C4F28" w:rsidP="00494B7B">
            <w:pPr>
              <w:spacing w:line="360" w:lineRule="auto"/>
              <w:rPr>
                <w:b w:val="0"/>
                <w:bCs w:val="0"/>
              </w:rPr>
            </w:pPr>
            <w:r w:rsidRPr="00F23783">
              <w:rPr>
                <w:b w:val="0"/>
                <w:bCs w:val="0"/>
              </w:rPr>
              <w:t>Kamkar et al., 2016</w:t>
            </w:r>
          </w:p>
        </w:tc>
        <w:tc>
          <w:tcPr>
            <w:tcW w:w="0" w:type="auto"/>
            <w:hideMark/>
          </w:tcPr>
          <w:p w14:paraId="43E3FD77"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Cardiometabolic</w:t>
            </w:r>
          </w:p>
        </w:tc>
        <w:tc>
          <w:tcPr>
            <w:tcW w:w="0" w:type="auto"/>
            <w:hideMark/>
          </w:tcPr>
          <w:p w14:paraId="1C7F88A3"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Metabolic syndrome (ATP III)</w:t>
            </w:r>
          </w:p>
        </w:tc>
      </w:tr>
      <w:tr w:rsidR="007C4F28" w:rsidRPr="00F23783" w14:paraId="1F1B1EF2"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7C0D0787" w14:textId="77777777" w:rsidR="007C4F28" w:rsidRPr="00F23783" w:rsidRDefault="007C4F28" w:rsidP="00494B7B">
            <w:pPr>
              <w:spacing w:line="360" w:lineRule="auto"/>
              <w:rPr>
                <w:b w:val="0"/>
                <w:bCs w:val="0"/>
              </w:rPr>
            </w:pPr>
            <w:r w:rsidRPr="00F23783">
              <w:rPr>
                <w:b w:val="0"/>
                <w:bCs w:val="0"/>
              </w:rPr>
              <w:t>Shakeri et al., 2016</w:t>
            </w:r>
          </w:p>
        </w:tc>
        <w:tc>
          <w:tcPr>
            <w:tcW w:w="0" w:type="auto"/>
            <w:hideMark/>
          </w:tcPr>
          <w:p w14:paraId="1AE6BA2F"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Cardiometabolic</w:t>
            </w:r>
          </w:p>
        </w:tc>
        <w:tc>
          <w:tcPr>
            <w:tcW w:w="0" w:type="auto"/>
            <w:hideMark/>
          </w:tcPr>
          <w:p w14:paraId="20816562"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Metabolic syndrome (NCEP ATP III)</w:t>
            </w:r>
          </w:p>
        </w:tc>
      </w:tr>
      <w:tr w:rsidR="007C4F28" w:rsidRPr="00F23783" w14:paraId="181DBB88"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7EE22F" w14:textId="77777777" w:rsidR="007C4F28" w:rsidRPr="00F23783" w:rsidRDefault="007C4F28" w:rsidP="00494B7B">
            <w:pPr>
              <w:spacing w:line="360" w:lineRule="auto"/>
              <w:rPr>
                <w:b w:val="0"/>
                <w:bCs w:val="0"/>
              </w:rPr>
            </w:pPr>
            <w:r w:rsidRPr="00F23783">
              <w:rPr>
                <w:b w:val="0"/>
                <w:bCs w:val="0"/>
              </w:rPr>
              <w:t>Zolezzi et al., 2017</w:t>
            </w:r>
          </w:p>
        </w:tc>
        <w:tc>
          <w:tcPr>
            <w:tcW w:w="0" w:type="auto"/>
            <w:hideMark/>
          </w:tcPr>
          <w:p w14:paraId="14B80EBA"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Cardiometabolic</w:t>
            </w:r>
          </w:p>
        </w:tc>
        <w:tc>
          <w:tcPr>
            <w:tcW w:w="0" w:type="auto"/>
            <w:hideMark/>
          </w:tcPr>
          <w:p w14:paraId="7419AD64"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Diabetes, hyperlipidemia, hypertension, thyroid abnormality</w:t>
            </w:r>
          </w:p>
        </w:tc>
      </w:tr>
      <w:tr w:rsidR="007C4F28" w:rsidRPr="00F23783" w14:paraId="0A956DB1"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47B020F4" w14:textId="77777777" w:rsidR="007C4F28" w:rsidRPr="00F23783" w:rsidRDefault="007C4F28" w:rsidP="00494B7B">
            <w:pPr>
              <w:spacing w:line="360" w:lineRule="auto"/>
              <w:rPr>
                <w:b w:val="0"/>
                <w:bCs w:val="0"/>
              </w:rPr>
            </w:pPr>
            <w:r w:rsidRPr="00F23783">
              <w:rPr>
                <w:b w:val="0"/>
                <w:bCs w:val="0"/>
              </w:rPr>
              <w:t>Khalil et al., 2019</w:t>
            </w:r>
          </w:p>
        </w:tc>
        <w:tc>
          <w:tcPr>
            <w:tcW w:w="0" w:type="auto"/>
            <w:hideMark/>
          </w:tcPr>
          <w:p w14:paraId="4AED1498"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Cardiometabolic</w:t>
            </w:r>
          </w:p>
        </w:tc>
        <w:tc>
          <w:tcPr>
            <w:tcW w:w="0" w:type="auto"/>
            <w:hideMark/>
          </w:tcPr>
          <w:p w14:paraId="043BF0E7"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Metabolic syndrome (IDF)</w:t>
            </w:r>
          </w:p>
        </w:tc>
      </w:tr>
      <w:tr w:rsidR="007C4F28" w:rsidRPr="00F23783" w14:paraId="7355531B"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9DD361" w14:textId="77777777" w:rsidR="007C4F28" w:rsidRPr="00F23783" w:rsidRDefault="007C4F28" w:rsidP="00494B7B">
            <w:pPr>
              <w:spacing w:line="360" w:lineRule="auto"/>
              <w:rPr>
                <w:b w:val="0"/>
                <w:bCs w:val="0"/>
              </w:rPr>
            </w:pPr>
            <w:r w:rsidRPr="00F23783">
              <w:rPr>
                <w:b w:val="0"/>
                <w:bCs w:val="0"/>
              </w:rPr>
              <w:t>Şanher et al., 2019</w:t>
            </w:r>
          </w:p>
        </w:tc>
        <w:tc>
          <w:tcPr>
            <w:tcW w:w="0" w:type="auto"/>
            <w:hideMark/>
          </w:tcPr>
          <w:p w14:paraId="3EC2ECEE"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Cardiometabolic</w:t>
            </w:r>
          </w:p>
        </w:tc>
        <w:tc>
          <w:tcPr>
            <w:tcW w:w="0" w:type="auto"/>
            <w:hideMark/>
          </w:tcPr>
          <w:p w14:paraId="5708453F"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Metabolic syndrome (IDF)</w:t>
            </w:r>
          </w:p>
        </w:tc>
      </w:tr>
      <w:tr w:rsidR="007C4F28" w:rsidRPr="00F23783" w14:paraId="5931B201"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2B622F1E" w14:textId="77777777" w:rsidR="007C4F28" w:rsidRPr="00F23783" w:rsidRDefault="007C4F28" w:rsidP="00494B7B">
            <w:pPr>
              <w:spacing w:line="360" w:lineRule="auto"/>
              <w:rPr>
                <w:b w:val="0"/>
                <w:bCs w:val="0"/>
              </w:rPr>
            </w:pPr>
            <w:r w:rsidRPr="00F23783">
              <w:rPr>
                <w:b w:val="0"/>
                <w:bCs w:val="0"/>
              </w:rPr>
              <w:t>Sahpolat &amp; Ari, 2020</w:t>
            </w:r>
          </w:p>
        </w:tc>
        <w:tc>
          <w:tcPr>
            <w:tcW w:w="0" w:type="auto"/>
            <w:hideMark/>
          </w:tcPr>
          <w:p w14:paraId="70B6528F"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Cardiometabolic</w:t>
            </w:r>
          </w:p>
        </w:tc>
        <w:tc>
          <w:tcPr>
            <w:tcW w:w="0" w:type="auto"/>
            <w:hideMark/>
          </w:tcPr>
          <w:p w14:paraId="1D8A2ECA"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Metabolic syndrome (IDF)</w:t>
            </w:r>
          </w:p>
        </w:tc>
      </w:tr>
      <w:tr w:rsidR="007C4F28" w:rsidRPr="00F23783" w14:paraId="6F21E9CD"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86BA29" w14:textId="77777777" w:rsidR="007C4F28" w:rsidRPr="00F23783" w:rsidRDefault="007C4F28" w:rsidP="00494B7B">
            <w:pPr>
              <w:spacing w:line="360" w:lineRule="auto"/>
              <w:rPr>
                <w:b w:val="0"/>
                <w:bCs w:val="0"/>
              </w:rPr>
            </w:pPr>
            <w:r w:rsidRPr="00F23783">
              <w:rPr>
                <w:b w:val="0"/>
                <w:bCs w:val="0"/>
              </w:rPr>
              <w:t>Soleimani et al., 2021</w:t>
            </w:r>
          </w:p>
        </w:tc>
        <w:tc>
          <w:tcPr>
            <w:tcW w:w="0" w:type="auto"/>
            <w:hideMark/>
          </w:tcPr>
          <w:p w14:paraId="65A0A304"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Cardiometabolic</w:t>
            </w:r>
          </w:p>
        </w:tc>
        <w:tc>
          <w:tcPr>
            <w:tcW w:w="0" w:type="auto"/>
            <w:hideMark/>
          </w:tcPr>
          <w:p w14:paraId="5E9AAE69"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Metabolic syndrome (NCEP-ATP III)</w:t>
            </w:r>
          </w:p>
        </w:tc>
      </w:tr>
      <w:tr w:rsidR="007C4F28" w:rsidRPr="00F23783" w14:paraId="5F8D274B"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031360C0" w14:textId="77777777" w:rsidR="007C4F28" w:rsidRPr="00F23783" w:rsidRDefault="007C4F28" w:rsidP="00494B7B">
            <w:pPr>
              <w:spacing w:line="360" w:lineRule="auto"/>
              <w:rPr>
                <w:b w:val="0"/>
                <w:bCs w:val="0"/>
              </w:rPr>
            </w:pPr>
            <w:r w:rsidRPr="00F23783">
              <w:rPr>
                <w:b w:val="0"/>
                <w:bCs w:val="0"/>
              </w:rPr>
              <w:t>Aloudah et al., 2021</w:t>
            </w:r>
          </w:p>
        </w:tc>
        <w:tc>
          <w:tcPr>
            <w:tcW w:w="0" w:type="auto"/>
            <w:hideMark/>
          </w:tcPr>
          <w:p w14:paraId="19736238"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Cardiometabolic</w:t>
            </w:r>
          </w:p>
        </w:tc>
        <w:tc>
          <w:tcPr>
            <w:tcW w:w="0" w:type="auto"/>
            <w:hideMark/>
          </w:tcPr>
          <w:p w14:paraId="7A8BC839"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Type 2 diabetes</w:t>
            </w:r>
          </w:p>
        </w:tc>
      </w:tr>
      <w:tr w:rsidR="007C4F28" w:rsidRPr="00F23783" w14:paraId="185437BB"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295A5D" w14:textId="77777777" w:rsidR="007C4F28" w:rsidRPr="00F23783" w:rsidRDefault="007C4F28" w:rsidP="00494B7B">
            <w:pPr>
              <w:spacing w:line="360" w:lineRule="auto"/>
              <w:rPr>
                <w:b w:val="0"/>
                <w:bCs w:val="0"/>
              </w:rPr>
            </w:pPr>
            <w:r w:rsidRPr="00F23783">
              <w:rPr>
                <w:b w:val="0"/>
                <w:bCs w:val="0"/>
              </w:rPr>
              <w:t>Durmaz et al., 2022</w:t>
            </w:r>
          </w:p>
        </w:tc>
        <w:tc>
          <w:tcPr>
            <w:tcW w:w="0" w:type="auto"/>
            <w:hideMark/>
          </w:tcPr>
          <w:p w14:paraId="5E7C6DC3"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Cardiometabolic</w:t>
            </w:r>
          </w:p>
        </w:tc>
        <w:tc>
          <w:tcPr>
            <w:tcW w:w="0" w:type="auto"/>
            <w:hideMark/>
          </w:tcPr>
          <w:p w14:paraId="668BB2B8"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Metabolic syndrome</w:t>
            </w:r>
          </w:p>
        </w:tc>
      </w:tr>
      <w:tr w:rsidR="007C4F28" w:rsidRPr="00F23783" w14:paraId="528E3E4C"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71EAB036" w14:textId="77777777" w:rsidR="007C4F28" w:rsidRPr="00F23783" w:rsidRDefault="007C4F28" w:rsidP="00494B7B">
            <w:pPr>
              <w:spacing w:line="360" w:lineRule="auto"/>
              <w:rPr>
                <w:b w:val="0"/>
                <w:bCs w:val="0"/>
              </w:rPr>
            </w:pPr>
            <w:r w:rsidRPr="00F23783">
              <w:rPr>
                <w:b w:val="0"/>
                <w:bCs w:val="0"/>
              </w:rPr>
              <w:t>Yazıcı et al., 2011</w:t>
            </w:r>
          </w:p>
        </w:tc>
        <w:tc>
          <w:tcPr>
            <w:tcW w:w="0" w:type="auto"/>
            <w:hideMark/>
          </w:tcPr>
          <w:p w14:paraId="5376F90F"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Cardiometabolic</w:t>
            </w:r>
          </w:p>
        </w:tc>
        <w:tc>
          <w:tcPr>
            <w:tcW w:w="0" w:type="auto"/>
            <w:hideMark/>
          </w:tcPr>
          <w:p w14:paraId="163D8E71"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Metabolic syndrome (IDF)</w:t>
            </w:r>
          </w:p>
        </w:tc>
      </w:tr>
      <w:tr w:rsidR="007C4F28" w:rsidRPr="00F23783" w14:paraId="39EF8D53"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F8BAC2" w14:textId="77777777" w:rsidR="007C4F28" w:rsidRPr="00F23783" w:rsidRDefault="007C4F28" w:rsidP="00494B7B">
            <w:pPr>
              <w:spacing w:line="360" w:lineRule="auto"/>
              <w:rPr>
                <w:b w:val="0"/>
                <w:bCs w:val="0"/>
              </w:rPr>
            </w:pPr>
            <w:r w:rsidRPr="00F23783">
              <w:rPr>
                <w:b w:val="0"/>
                <w:bCs w:val="0"/>
              </w:rPr>
              <w:t>Sweileh et al., 2013</w:t>
            </w:r>
          </w:p>
        </w:tc>
        <w:tc>
          <w:tcPr>
            <w:tcW w:w="0" w:type="auto"/>
            <w:hideMark/>
          </w:tcPr>
          <w:p w14:paraId="22217374"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Cardiometabolic</w:t>
            </w:r>
          </w:p>
        </w:tc>
        <w:tc>
          <w:tcPr>
            <w:tcW w:w="0" w:type="auto"/>
            <w:hideMark/>
          </w:tcPr>
          <w:p w14:paraId="7856EDD9"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Diabetes mellitus</w:t>
            </w:r>
          </w:p>
        </w:tc>
      </w:tr>
      <w:tr w:rsidR="007C4F28" w:rsidRPr="00F23783" w14:paraId="2D0E57C3"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360D8DC8" w14:textId="77777777" w:rsidR="007C4F28" w:rsidRPr="00F23783" w:rsidRDefault="007C4F28" w:rsidP="00494B7B">
            <w:pPr>
              <w:spacing w:line="360" w:lineRule="auto"/>
              <w:rPr>
                <w:b w:val="0"/>
                <w:bCs w:val="0"/>
              </w:rPr>
            </w:pPr>
            <w:r w:rsidRPr="00F23783">
              <w:rPr>
                <w:b w:val="0"/>
                <w:bCs w:val="0"/>
              </w:rPr>
              <w:t>Ahmed et al., 2024</w:t>
            </w:r>
          </w:p>
        </w:tc>
        <w:tc>
          <w:tcPr>
            <w:tcW w:w="0" w:type="auto"/>
            <w:hideMark/>
          </w:tcPr>
          <w:p w14:paraId="41050953"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Cardiometabolic</w:t>
            </w:r>
          </w:p>
        </w:tc>
        <w:tc>
          <w:tcPr>
            <w:tcW w:w="0" w:type="auto"/>
            <w:hideMark/>
          </w:tcPr>
          <w:p w14:paraId="79437C8E"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Metabolic syndrome</w:t>
            </w:r>
          </w:p>
        </w:tc>
      </w:tr>
      <w:tr w:rsidR="007C4F28" w:rsidRPr="00F23783" w14:paraId="5A49932B"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499734" w14:textId="77777777" w:rsidR="007C4F28" w:rsidRPr="00F23783" w:rsidRDefault="007C4F28" w:rsidP="00494B7B">
            <w:pPr>
              <w:spacing w:line="360" w:lineRule="auto"/>
              <w:rPr>
                <w:b w:val="0"/>
                <w:bCs w:val="0"/>
              </w:rPr>
            </w:pPr>
            <w:r w:rsidRPr="00F23783">
              <w:rPr>
                <w:b w:val="0"/>
                <w:bCs w:val="0"/>
              </w:rPr>
              <w:t>Gassab et al., 2013</w:t>
            </w:r>
          </w:p>
        </w:tc>
        <w:tc>
          <w:tcPr>
            <w:tcW w:w="0" w:type="auto"/>
            <w:hideMark/>
          </w:tcPr>
          <w:p w14:paraId="143A64AF"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physical</w:t>
            </w:r>
          </w:p>
        </w:tc>
        <w:tc>
          <w:tcPr>
            <w:tcW w:w="0" w:type="auto"/>
            <w:hideMark/>
          </w:tcPr>
          <w:p w14:paraId="1F35494B"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Minor physical anomalies</w:t>
            </w:r>
          </w:p>
        </w:tc>
      </w:tr>
      <w:tr w:rsidR="007C4F28" w:rsidRPr="00F23783" w14:paraId="7D3579BF"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539FB90E" w14:textId="77777777" w:rsidR="007C4F28" w:rsidRPr="00F23783" w:rsidRDefault="007C4F28" w:rsidP="00494B7B">
            <w:pPr>
              <w:spacing w:line="360" w:lineRule="auto"/>
              <w:rPr>
                <w:b w:val="0"/>
                <w:bCs w:val="0"/>
              </w:rPr>
            </w:pPr>
            <w:r w:rsidRPr="00F23783">
              <w:rPr>
                <w:b w:val="0"/>
                <w:bCs w:val="0"/>
              </w:rPr>
              <w:t>Moftah et al., 2013</w:t>
            </w:r>
          </w:p>
        </w:tc>
        <w:tc>
          <w:tcPr>
            <w:tcW w:w="0" w:type="auto"/>
            <w:hideMark/>
          </w:tcPr>
          <w:p w14:paraId="318B1F29"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physical</w:t>
            </w:r>
          </w:p>
        </w:tc>
        <w:tc>
          <w:tcPr>
            <w:tcW w:w="0" w:type="auto"/>
            <w:hideMark/>
          </w:tcPr>
          <w:p w14:paraId="41372FE7"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Any skin disease</w:t>
            </w:r>
          </w:p>
        </w:tc>
      </w:tr>
      <w:tr w:rsidR="007C4F28" w:rsidRPr="00F23783" w14:paraId="5AC61635"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8C8382" w14:textId="77777777" w:rsidR="007C4F28" w:rsidRPr="00F23783" w:rsidRDefault="007C4F28" w:rsidP="00494B7B">
            <w:pPr>
              <w:spacing w:line="360" w:lineRule="auto"/>
              <w:rPr>
                <w:b w:val="0"/>
                <w:bCs w:val="0"/>
              </w:rPr>
            </w:pPr>
            <w:r w:rsidRPr="00F23783">
              <w:rPr>
                <w:b w:val="0"/>
                <w:bCs w:val="0"/>
              </w:rPr>
              <w:t>Hocaoglu et al., 2014</w:t>
            </w:r>
          </w:p>
        </w:tc>
        <w:tc>
          <w:tcPr>
            <w:tcW w:w="0" w:type="auto"/>
            <w:hideMark/>
          </w:tcPr>
          <w:p w14:paraId="349DD417"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physical</w:t>
            </w:r>
          </w:p>
        </w:tc>
        <w:tc>
          <w:tcPr>
            <w:tcW w:w="0" w:type="auto"/>
            <w:hideMark/>
          </w:tcPr>
          <w:p w14:paraId="25DE433C"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Sexual dysfunction</w:t>
            </w:r>
          </w:p>
        </w:tc>
      </w:tr>
      <w:tr w:rsidR="007C4F28" w:rsidRPr="00F23783" w14:paraId="75F4946C"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7C4EDF0B" w14:textId="77777777" w:rsidR="007C4F28" w:rsidRPr="00F23783" w:rsidRDefault="007C4F28" w:rsidP="00494B7B">
            <w:pPr>
              <w:spacing w:line="360" w:lineRule="auto"/>
              <w:rPr>
                <w:b w:val="0"/>
                <w:bCs w:val="0"/>
              </w:rPr>
            </w:pPr>
            <w:r w:rsidRPr="00F23783">
              <w:rPr>
                <w:b w:val="0"/>
                <w:bCs w:val="0"/>
              </w:rPr>
              <w:t>Barrimi et al., 2016</w:t>
            </w:r>
          </w:p>
        </w:tc>
        <w:tc>
          <w:tcPr>
            <w:tcW w:w="0" w:type="auto"/>
            <w:hideMark/>
          </w:tcPr>
          <w:p w14:paraId="78CFA97F"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physical</w:t>
            </w:r>
          </w:p>
        </w:tc>
        <w:tc>
          <w:tcPr>
            <w:tcW w:w="0" w:type="auto"/>
            <w:hideMark/>
          </w:tcPr>
          <w:p w14:paraId="51A65AC2"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Any skin disease</w:t>
            </w:r>
          </w:p>
        </w:tc>
      </w:tr>
      <w:tr w:rsidR="007C4F28" w:rsidRPr="00F23783" w14:paraId="786D191E"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EEEC2B" w14:textId="77777777" w:rsidR="007C4F28" w:rsidRPr="00F23783" w:rsidRDefault="007C4F28" w:rsidP="00494B7B">
            <w:pPr>
              <w:spacing w:line="360" w:lineRule="auto"/>
              <w:rPr>
                <w:b w:val="0"/>
                <w:bCs w:val="0"/>
              </w:rPr>
            </w:pPr>
            <w:r w:rsidRPr="00F23783">
              <w:rPr>
                <w:b w:val="0"/>
                <w:bCs w:val="0"/>
              </w:rPr>
              <w:t>Agay et al., 2017</w:t>
            </w:r>
          </w:p>
        </w:tc>
        <w:tc>
          <w:tcPr>
            <w:tcW w:w="0" w:type="auto"/>
            <w:hideMark/>
          </w:tcPr>
          <w:p w14:paraId="62E70DE7"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physical</w:t>
            </w:r>
          </w:p>
        </w:tc>
        <w:tc>
          <w:tcPr>
            <w:tcW w:w="0" w:type="auto"/>
            <w:hideMark/>
          </w:tcPr>
          <w:p w14:paraId="550D406B"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Cancer (all types)</w:t>
            </w:r>
          </w:p>
        </w:tc>
      </w:tr>
      <w:tr w:rsidR="007C4F28" w:rsidRPr="00F23783" w14:paraId="4BB9300D"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0C698259" w14:textId="77777777" w:rsidR="007C4F28" w:rsidRPr="00F23783" w:rsidRDefault="007C4F28" w:rsidP="00494B7B">
            <w:pPr>
              <w:spacing w:line="360" w:lineRule="auto"/>
              <w:rPr>
                <w:b w:val="0"/>
                <w:bCs w:val="0"/>
              </w:rPr>
            </w:pPr>
            <w:r w:rsidRPr="00F23783">
              <w:rPr>
                <w:b w:val="0"/>
                <w:bCs w:val="0"/>
              </w:rPr>
              <w:t>Bulbul et al., 2020</w:t>
            </w:r>
          </w:p>
        </w:tc>
        <w:tc>
          <w:tcPr>
            <w:tcW w:w="0" w:type="auto"/>
            <w:hideMark/>
          </w:tcPr>
          <w:p w14:paraId="46BA39C4"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physical</w:t>
            </w:r>
          </w:p>
        </w:tc>
        <w:tc>
          <w:tcPr>
            <w:tcW w:w="0" w:type="auto"/>
            <w:hideMark/>
          </w:tcPr>
          <w:p w14:paraId="7146FF33"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Sarcopenia</w:t>
            </w:r>
          </w:p>
        </w:tc>
      </w:tr>
      <w:tr w:rsidR="007C4F28" w:rsidRPr="00F23783" w14:paraId="301692F8"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754B8D" w14:textId="77777777" w:rsidR="007C4F28" w:rsidRPr="00F23783" w:rsidRDefault="007C4F28" w:rsidP="00494B7B">
            <w:pPr>
              <w:spacing w:line="360" w:lineRule="auto"/>
              <w:rPr>
                <w:b w:val="0"/>
                <w:bCs w:val="0"/>
              </w:rPr>
            </w:pPr>
            <w:r w:rsidRPr="00F23783">
              <w:rPr>
                <w:b w:val="0"/>
                <w:bCs w:val="0"/>
              </w:rPr>
              <w:lastRenderedPageBreak/>
              <w:t>Shafti et al., 2020</w:t>
            </w:r>
          </w:p>
        </w:tc>
        <w:tc>
          <w:tcPr>
            <w:tcW w:w="0" w:type="auto"/>
            <w:hideMark/>
          </w:tcPr>
          <w:p w14:paraId="20E0181F"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physical</w:t>
            </w:r>
          </w:p>
        </w:tc>
        <w:tc>
          <w:tcPr>
            <w:tcW w:w="0" w:type="auto"/>
            <w:hideMark/>
          </w:tcPr>
          <w:p w14:paraId="500A2411"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Falls, hypertension, osteoarthritis</w:t>
            </w:r>
          </w:p>
        </w:tc>
      </w:tr>
      <w:tr w:rsidR="007C4F28" w:rsidRPr="00F23783" w14:paraId="2F7DADD7"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6D10F20F" w14:textId="77777777" w:rsidR="007C4F28" w:rsidRPr="00F23783" w:rsidRDefault="007C4F28" w:rsidP="00494B7B">
            <w:pPr>
              <w:spacing w:line="360" w:lineRule="auto"/>
              <w:rPr>
                <w:b w:val="0"/>
                <w:bCs w:val="0"/>
              </w:rPr>
            </w:pPr>
            <w:r w:rsidRPr="00F23783">
              <w:rPr>
                <w:b w:val="0"/>
                <w:bCs w:val="0"/>
              </w:rPr>
              <w:t>Imani et al., 2022</w:t>
            </w:r>
          </w:p>
        </w:tc>
        <w:tc>
          <w:tcPr>
            <w:tcW w:w="0" w:type="auto"/>
            <w:hideMark/>
          </w:tcPr>
          <w:p w14:paraId="3E230B9B"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physical</w:t>
            </w:r>
          </w:p>
        </w:tc>
        <w:tc>
          <w:tcPr>
            <w:tcW w:w="0" w:type="auto"/>
            <w:hideMark/>
          </w:tcPr>
          <w:p w14:paraId="61811133"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Hepatitis C virus infection</w:t>
            </w:r>
          </w:p>
        </w:tc>
      </w:tr>
      <w:tr w:rsidR="007C4F28" w:rsidRPr="00F23783" w14:paraId="3B5BCB9E"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82E28E" w14:textId="77777777" w:rsidR="007C4F28" w:rsidRPr="00F23783" w:rsidRDefault="007C4F28" w:rsidP="00494B7B">
            <w:pPr>
              <w:spacing w:line="360" w:lineRule="auto"/>
              <w:rPr>
                <w:b w:val="0"/>
                <w:bCs w:val="0"/>
              </w:rPr>
            </w:pPr>
            <w:r w:rsidRPr="00F23783">
              <w:rPr>
                <w:b w:val="0"/>
                <w:bCs w:val="0"/>
              </w:rPr>
              <w:t>Asaad et al., 2014</w:t>
            </w:r>
          </w:p>
        </w:tc>
        <w:tc>
          <w:tcPr>
            <w:tcW w:w="0" w:type="auto"/>
            <w:hideMark/>
          </w:tcPr>
          <w:p w14:paraId="4F3A2612"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Substance use disorders</w:t>
            </w:r>
          </w:p>
        </w:tc>
        <w:tc>
          <w:tcPr>
            <w:tcW w:w="0" w:type="auto"/>
            <w:hideMark/>
          </w:tcPr>
          <w:p w14:paraId="04D35B22"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Substance use disorder</w:t>
            </w:r>
          </w:p>
        </w:tc>
      </w:tr>
      <w:tr w:rsidR="007C4F28" w:rsidRPr="00F23783" w14:paraId="6E5279DE"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4B9F42F1" w14:textId="77777777" w:rsidR="007C4F28" w:rsidRPr="00F23783" w:rsidRDefault="007C4F28" w:rsidP="00494B7B">
            <w:pPr>
              <w:spacing w:line="360" w:lineRule="auto"/>
              <w:rPr>
                <w:b w:val="0"/>
                <w:bCs w:val="0"/>
              </w:rPr>
            </w:pPr>
            <w:r w:rsidRPr="00F23783">
              <w:rPr>
                <w:b w:val="0"/>
                <w:bCs w:val="0"/>
              </w:rPr>
              <w:t>Hadinezhad et al., 2023</w:t>
            </w:r>
          </w:p>
        </w:tc>
        <w:tc>
          <w:tcPr>
            <w:tcW w:w="0" w:type="auto"/>
            <w:hideMark/>
          </w:tcPr>
          <w:p w14:paraId="37D7E986"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Substance use disorders</w:t>
            </w:r>
          </w:p>
        </w:tc>
        <w:tc>
          <w:tcPr>
            <w:tcW w:w="0" w:type="auto"/>
            <w:hideMark/>
          </w:tcPr>
          <w:p w14:paraId="71268894"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Alcohol use disorder</w:t>
            </w:r>
          </w:p>
        </w:tc>
      </w:tr>
      <w:tr w:rsidR="007C4F28" w:rsidRPr="00F23783" w14:paraId="1FC5548F"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1A2D43" w14:textId="77777777" w:rsidR="007C4F28" w:rsidRPr="00F23783" w:rsidRDefault="007C4F28" w:rsidP="00494B7B">
            <w:pPr>
              <w:spacing w:line="360" w:lineRule="auto"/>
              <w:rPr>
                <w:b w:val="0"/>
                <w:bCs w:val="0"/>
              </w:rPr>
            </w:pPr>
            <w:r w:rsidRPr="00F23783">
              <w:rPr>
                <w:b w:val="0"/>
                <w:bCs w:val="0"/>
              </w:rPr>
              <w:t>Badrfam et al., 2024</w:t>
            </w:r>
          </w:p>
        </w:tc>
        <w:tc>
          <w:tcPr>
            <w:tcW w:w="0" w:type="auto"/>
            <w:hideMark/>
          </w:tcPr>
          <w:p w14:paraId="204747AC"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Substance use disorders</w:t>
            </w:r>
          </w:p>
        </w:tc>
        <w:tc>
          <w:tcPr>
            <w:tcW w:w="0" w:type="auto"/>
            <w:hideMark/>
          </w:tcPr>
          <w:p w14:paraId="69954D5A"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Substance use disorder (any)</w:t>
            </w:r>
          </w:p>
        </w:tc>
      </w:tr>
      <w:tr w:rsidR="007C4F28" w:rsidRPr="00F23783" w14:paraId="3D22BA45"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7049A3C6" w14:textId="77777777" w:rsidR="007C4F28" w:rsidRPr="00F23783" w:rsidRDefault="007C4F28" w:rsidP="00494B7B">
            <w:pPr>
              <w:spacing w:line="360" w:lineRule="auto"/>
              <w:rPr>
                <w:b w:val="0"/>
                <w:bCs w:val="0"/>
              </w:rPr>
            </w:pPr>
            <w:r w:rsidRPr="00F23783">
              <w:rPr>
                <w:b w:val="0"/>
                <w:bCs w:val="0"/>
              </w:rPr>
              <w:t>Okan Ibiloglu &amp; Caykoylu, 2011</w:t>
            </w:r>
          </w:p>
        </w:tc>
        <w:tc>
          <w:tcPr>
            <w:tcW w:w="0" w:type="auto"/>
            <w:hideMark/>
          </w:tcPr>
          <w:p w14:paraId="541CDB1D"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psychiatric</w:t>
            </w:r>
          </w:p>
        </w:tc>
        <w:tc>
          <w:tcPr>
            <w:tcW w:w="0" w:type="auto"/>
            <w:hideMark/>
          </w:tcPr>
          <w:p w14:paraId="720ECEDC"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Anxiety disorders</w:t>
            </w:r>
          </w:p>
        </w:tc>
      </w:tr>
      <w:tr w:rsidR="007C4F28" w:rsidRPr="00F23783" w14:paraId="022E860B"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50B591" w14:textId="77777777" w:rsidR="007C4F28" w:rsidRPr="00F23783" w:rsidRDefault="007C4F28" w:rsidP="00494B7B">
            <w:pPr>
              <w:spacing w:line="360" w:lineRule="auto"/>
              <w:rPr>
                <w:b w:val="0"/>
                <w:bCs w:val="0"/>
              </w:rPr>
            </w:pPr>
            <w:r w:rsidRPr="00F23783">
              <w:rPr>
                <w:b w:val="0"/>
                <w:bCs w:val="0"/>
              </w:rPr>
              <w:t>Buturak &amp; Koçak, 2015</w:t>
            </w:r>
          </w:p>
        </w:tc>
        <w:tc>
          <w:tcPr>
            <w:tcW w:w="0" w:type="auto"/>
            <w:hideMark/>
          </w:tcPr>
          <w:p w14:paraId="4B5266F9"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psychiatric</w:t>
            </w:r>
          </w:p>
        </w:tc>
        <w:tc>
          <w:tcPr>
            <w:tcW w:w="0" w:type="auto"/>
            <w:hideMark/>
          </w:tcPr>
          <w:p w14:paraId="33453C7E"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Any anxiety disorder</w:t>
            </w:r>
          </w:p>
        </w:tc>
      </w:tr>
      <w:tr w:rsidR="007C4F28" w:rsidRPr="00F23783" w14:paraId="1341FE6D"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4DD9066C" w14:textId="77777777" w:rsidR="007C4F28" w:rsidRPr="00F23783" w:rsidRDefault="007C4F28" w:rsidP="00494B7B">
            <w:pPr>
              <w:spacing w:line="360" w:lineRule="auto"/>
              <w:rPr>
                <w:b w:val="0"/>
                <w:bCs w:val="0"/>
              </w:rPr>
            </w:pPr>
            <w:r w:rsidRPr="00F23783">
              <w:rPr>
                <w:b w:val="0"/>
                <w:bCs w:val="0"/>
              </w:rPr>
              <w:t>Lowengrub et al., 2015</w:t>
            </w:r>
          </w:p>
        </w:tc>
        <w:tc>
          <w:tcPr>
            <w:tcW w:w="0" w:type="auto"/>
            <w:hideMark/>
          </w:tcPr>
          <w:p w14:paraId="19D84072"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psychiatric</w:t>
            </w:r>
          </w:p>
        </w:tc>
        <w:tc>
          <w:tcPr>
            <w:tcW w:w="0" w:type="auto"/>
            <w:hideMark/>
          </w:tcPr>
          <w:p w14:paraId="182D0C6A"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Social anxiety disorder</w:t>
            </w:r>
          </w:p>
        </w:tc>
      </w:tr>
      <w:tr w:rsidR="007C4F28" w:rsidRPr="00F23783" w14:paraId="0B52E8B0"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CA4CC0" w14:textId="77777777" w:rsidR="007C4F28" w:rsidRPr="00F23783" w:rsidRDefault="007C4F28" w:rsidP="00494B7B">
            <w:pPr>
              <w:spacing w:line="360" w:lineRule="auto"/>
              <w:rPr>
                <w:b w:val="0"/>
                <w:bCs w:val="0"/>
              </w:rPr>
            </w:pPr>
            <w:r w:rsidRPr="00F23783">
              <w:rPr>
                <w:b w:val="0"/>
                <w:bCs w:val="0"/>
              </w:rPr>
              <w:t>Berkol et al., 2016</w:t>
            </w:r>
          </w:p>
        </w:tc>
        <w:tc>
          <w:tcPr>
            <w:tcW w:w="0" w:type="auto"/>
            <w:hideMark/>
          </w:tcPr>
          <w:p w14:paraId="1CEF4196"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psychiatric</w:t>
            </w:r>
          </w:p>
        </w:tc>
        <w:tc>
          <w:tcPr>
            <w:tcW w:w="0" w:type="auto"/>
            <w:hideMark/>
          </w:tcPr>
          <w:p w14:paraId="21B3D72F"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Axis-I psychiatric disorder (anxiety, OCD, eating)</w:t>
            </w:r>
          </w:p>
        </w:tc>
      </w:tr>
      <w:tr w:rsidR="007C4F28" w:rsidRPr="00F23783" w14:paraId="1F89965A"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06B56DC6" w14:textId="77777777" w:rsidR="007C4F28" w:rsidRPr="00F23783" w:rsidRDefault="007C4F28" w:rsidP="00494B7B">
            <w:pPr>
              <w:spacing w:line="360" w:lineRule="auto"/>
              <w:rPr>
                <w:b w:val="0"/>
                <w:bCs w:val="0"/>
              </w:rPr>
            </w:pPr>
            <w:r w:rsidRPr="00F23783">
              <w:rPr>
                <w:b w:val="0"/>
                <w:bCs w:val="0"/>
              </w:rPr>
              <w:t>Poyurovsky et al., 2001</w:t>
            </w:r>
          </w:p>
        </w:tc>
        <w:tc>
          <w:tcPr>
            <w:tcW w:w="0" w:type="auto"/>
            <w:hideMark/>
          </w:tcPr>
          <w:p w14:paraId="7941037E"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psychiatric</w:t>
            </w:r>
          </w:p>
        </w:tc>
        <w:tc>
          <w:tcPr>
            <w:tcW w:w="0" w:type="auto"/>
            <w:hideMark/>
          </w:tcPr>
          <w:p w14:paraId="4E2FEC50"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OCD</w:t>
            </w:r>
          </w:p>
        </w:tc>
      </w:tr>
      <w:tr w:rsidR="007C4F28" w:rsidRPr="00F23783" w14:paraId="6309C121"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59B3A3" w14:textId="77777777" w:rsidR="007C4F28" w:rsidRPr="00F23783" w:rsidRDefault="007C4F28" w:rsidP="00494B7B">
            <w:pPr>
              <w:spacing w:line="360" w:lineRule="auto"/>
              <w:rPr>
                <w:b w:val="0"/>
                <w:bCs w:val="0"/>
              </w:rPr>
            </w:pPr>
            <w:r w:rsidRPr="00F23783">
              <w:rPr>
                <w:b w:val="0"/>
                <w:bCs w:val="0"/>
              </w:rPr>
              <w:t>Bener et al., 2020</w:t>
            </w:r>
          </w:p>
        </w:tc>
        <w:tc>
          <w:tcPr>
            <w:tcW w:w="0" w:type="auto"/>
            <w:hideMark/>
          </w:tcPr>
          <w:p w14:paraId="184D7638"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psychiatric</w:t>
            </w:r>
          </w:p>
        </w:tc>
        <w:tc>
          <w:tcPr>
            <w:tcW w:w="0" w:type="auto"/>
            <w:hideMark/>
          </w:tcPr>
          <w:p w14:paraId="6EBCFB83"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Schizophrenia (in MDD patients)</w:t>
            </w:r>
          </w:p>
        </w:tc>
      </w:tr>
      <w:tr w:rsidR="007C4F28" w:rsidRPr="00F23783" w14:paraId="0BE99D50"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08430873" w14:textId="77777777" w:rsidR="007C4F28" w:rsidRPr="00F23783" w:rsidRDefault="007C4F28" w:rsidP="00494B7B">
            <w:pPr>
              <w:spacing w:line="360" w:lineRule="auto"/>
              <w:rPr>
                <w:b w:val="0"/>
                <w:bCs w:val="0"/>
              </w:rPr>
            </w:pPr>
            <w:r w:rsidRPr="00F23783">
              <w:rPr>
                <w:b w:val="0"/>
                <w:bCs w:val="0"/>
              </w:rPr>
              <w:t>El Jabiry et al., 2022</w:t>
            </w:r>
          </w:p>
        </w:tc>
        <w:tc>
          <w:tcPr>
            <w:tcW w:w="0" w:type="auto"/>
            <w:hideMark/>
          </w:tcPr>
          <w:p w14:paraId="0EA7E81E"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psychiatric</w:t>
            </w:r>
          </w:p>
        </w:tc>
        <w:tc>
          <w:tcPr>
            <w:tcW w:w="0" w:type="auto"/>
            <w:hideMark/>
          </w:tcPr>
          <w:p w14:paraId="5A806D2F"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PTSD</w:t>
            </w:r>
          </w:p>
        </w:tc>
      </w:tr>
      <w:tr w:rsidR="007C4F28" w:rsidRPr="00F23783" w14:paraId="471DC059"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44B57F" w14:textId="77777777" w:rsidR="007C4F28" w:rsidRPr="00F23783" w:rsidRDefault="007C4F28" w:rsidP="00494B7B">
            <w:pPr>
              <w:spacing w:line="360" w:lineRule="auto"/>
              <w:rPr>
                <w:b w:val="0"/>
                <w:bCs w:val="0"/>
              </w:rPr>
            </w:pPr>
            <w:r w:rsidRPr="00F23783">
              <w:rPr>
                <w:b w:val="0"/>
                <w:bCs w:val="0"/>
              </w:rPr>
              <w:t>Tanrikulu et al., 2024</w:t>
            </w:r>
          </w:p>
        </w:tc>
        <w:tc>
          <w:tcPr>
            <w:tcW w:w="0" w:type="auto"/>
            <w:hideMark/>
          </w:tcPr>
          <w:p w14:paraId="12F37BCB"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psychiatric</w:t>
            </w:r>
          </w:p>
        </w:tc>
        <w:tc>
          <w:tcPr>
            <w:tcW w:w="0" w:type="auto"/>
            <w:hideMark/>
          </w:tcPr>
          <w:p w14:paraId="21E0C622"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PTSD</w:t>
            </w:r>
          </w:p>
        </w:tc>
      </w:tr>
      <w:tr w:rsidR="007C4F28" w:rsidRPr="00F23783" w14:paraId="6A8681E0"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5B68E06F" w14:textId="77777777" w:rsidR="007C4F28" w:rsidRPr="00F23783" w:rsidRDefault="007C4F28" w:rsidP="00494B7B">
            <w:pPr>
              <w:spacing w:line="360" w:lineRule="auto"/>
              <w:rPr>
                <w:b w:val="0"/>
                <w:bCs w:val="0"/>
              </w:rPr>
            </w:pPr>
            <w:r w:rsidRPr="00F23783">
              <w:rPr>
                <w:b w:val="0"/>
                <w:bCs w:val="0"/>
              </w:rPr>
              <w:t>Yazici &amp; Puguroğlu, 2025</w:t>
            </w:r>
          </w:p>
        </w:tc>
        <w:tc>
          <w:tcPr>
            <w:tcW w:w="0" w:type="auto"/>
            <w:hideMark/>
          </w:tcPr>
          <w:p w14:paraId="6176F4D0"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psychiatric</w:t>
            </w:r>
          </w:p>
        </w:tc>
        <w:tc>
          <w:tcPr>
            <w:tcW w:w="0" w:type="auto"/>
            <w:hideMark/>
          </w:tcPr>
          <w:p w14:paraId="2B9ABE62"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ADHD in adulthood</w:t>
            </w:r>
          </w:p>
        </w:tc>
      </w:tr>
      <w:tr w:rsidR="007C4F28" w:rsidRPr="00F23783" w14:paraId="4ACD9B2A"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316B21" w14:textId="77777777" w:rsidR="007C4F28" w:rsidRPr="00F23783" w:rsidRDefault="007C4F28" w:rsidP="00494B7B">
            <w:pPr>
              <w:spacing w:line="360" w:lineRule="auto"/>
              <w:rPr>
                <w:b w:val="0"/>
                <w:bCs w:val="0"/>
              </w:rPr>
            </w:pPr>
            <w:r w:rsidRPr="00F23783">
              <w:rPr>
                <w:b w:val="0"/>
                <w:bCs w:val="0"/>
              </w:rPr>
              <w:t>Abboud et al., 2024</w:t>
            </w:r>
          </w:p>
        </w:tc>
        <w:tc>
          <w:tcPr>
            <w:tcW w:w="0" w:type="auto"/>
            <w:hideMark/>
          </w:tcPr>
          <w:p w14:paraId="13E7BB64"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psychiatric</w:t>
            </w:r>
          </w:p>
        </w:tc>
        <w:tc>
          <w:tcPr>
            <w:tcW w:w="0" w:type="auto"/>
            <w:hideMark/>
          </w:tcPr>
          <w:p w14:paraId="3C0C9C1B"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Suicidal ideation</w:t>
            </w:r>
          </w:p>
        </w:tc>
      </w:tr>
      <w:tr w:rsidR="007C4F28" w:rsidRPr="00F23783" w14:paraId="494CD929" w14:textId="77777777" w:rsidTr="00494B7B">
        <w:tc>
          <w:tcPr>
            <w:cnfStyle w:val="001000000000" w:firstRow="0" w:lastRow="0" w:firstColumn="1" w:lastColumn="0" w:oddVBand="0" w:evenVBand="0" w:oddHBand="0" w:evenHBand="0" w:firstRowFirstColumn="0" w:firstRowLastColumn="0" w:lastRowFirstColumn="0" w:lastRowLastColumn="0"/>
            <w:tcW w:w="0" w:type="auto"/>
            <w:hideMark/>
          </w:tcPr>
          <w:p w14:paraId="4CC66E8D" w14:textId="77777777" w:rsidR="007C4F28" w:rsidRPr="00F23783" w:rsidRDefault="007C4F28" w:rsidP="00494B7B">
            <w:pPr>
              <w:spacing w:line="360" w:lineRule="auto"/>
              <w:rPr>
                <w:b w:val="0"/>
                <w:bCs w:val="0"/>
              </w:rPr>
            </w:pPr>
            <w:r w:rsidRPr="00F23783">
              <w:rPr>
                <w:b w:val="0"/>
                <w:bCs w:val="0"/>
              </w:rPr>
              <w:t>Wehbé et al., 2019</w:t>
            </w:r>
          </w:p>
        </w:tc>
        <w:tc>
          <w:tcPr>
            <w:tcW w:w="0" w:type="auto"/>
            <w:hideMark/>
          </w:tcPr>
          <w:p w14:paraId="738BFE52"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Other psychiatric</w:t>
            </w:r>
          </w:p>
        </w:tc>
        <w:tc>
          <w:tcPr>
            <w:tcW w:w="0" w:type="auto"/>
            <w:hideMark/>
          </w:tcPr>
          <w:p w14:paraId="5CA88D98" w14:textId="77777777" w:rsidR="007C4F28" w:rsidRPr="00F23783" w:rsidRDefault="007C4F28" w:rsidP="00494B7B">
            <w:pPr>
              <w:spacing w:line="360" w:lineRule="auto"/>
              <w:cnfStyle w:val="000000000000" w:firstRow="0" w:lastRow="0" w:firstColumn="0" w:lastColumn="0" w:oddVBand="0" w:evenVBand="0" w:oddHBand="0" w:evenHBand="0" w:firstRowFirstColumn="0" w:firstRowLastColumn="0" w:lastRowFirstColumn="0" w:lastRowLastColumn="0"/>
            </w:pPr>
            <w:r w:rsidRPr="00F23783">
              <w:t>OCD</w:t>
            </w:r>
          </w:p>
        </w:tc>
      </w:tr>
      <w:tr w:rsidR="007C4F28" w:rsidRPr="00F23783" w14:paraId="45A44584" w14:textId="77777777" w:rsidTr="00494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33C4AD" w14:textId="77777777" w:rsidR="007C4F28" w:rsidRPr="00F23783" w:rsidRDefault="007C4F28" w:rsidP="00494B7B">
            <w:pPr>
              <w:spacing w:line="360" w:lineRule="auto"/>
              <w:rPr>
                <w:b w:val="0"/>
                <w:bCs w:val="0"/>
              </w:rPr>
            </w:pPr>
            <w:r w:rsidRPr="00F23783">
              <w:rPr>
                <w:b w:val="0"/>
                <w:bCs w:val="0"/>
              </w:rPr>
              <w:t>Gelkopf et al., 2013</w:t>
            </w:r>
          </w:p>
        </w:tc>
        <w:tc>
          <w:tcPr>
            <w:tcW w:w="0" w:type="auto"/>
            <w:hideMark/>
          </w:tcPr>
          <w:p w14:paraId="710CDEF6"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Other psychiatric</w:t>
            </w:r>
          </w:p>
        </w:tc>
        <w:tc>
          <w:tcPr>
            <w:tcW w:w="0" w:type="auto"/>
            <w:hideMark/>
          </w:tcPr>
          <w:p w14:paraId="15D27376" w14:textId="77777777" w:rsidR="007C4F28" w:rsidRPr="00F23783" w:rsidRDefault="007C4F28" w:rsidP="00494B7B">
            <w:pPr>
              <w:spacing w:line="360" w:lineRule="auto"/>
              <w:cnfStyle w:val="000000100000" w:firstRow="0" w:lastRow="0" w:firstColumn="0" w:lastColumn="0" w:oddVBand="0" w:evenVBand="0" w:oddHBand="1" w:evenHBand="0" w:firstRowFirstColumn="0" w:firstRowLastColumn="0" w:lastRowFirstColumn="0" w:lastRowLastColumn="0"/>
            </w:pPr>
            <w:r w:rsidRPr="00F23783">
              <w:t>PTSD</w:t>
            </w:r>
          </w:p>
        </w:tc>
      </w:tr>
    </w:tbl>
    <w:p w14:paraId="7A0C5E53" w14:textId="77777777" w:rsidR="007C4F28" w:rsidRPr="00F23783" w:rsidRDefault="007C4F28" w:rsidP="00987328">
      <w:pPr>
        <w:pBdr>
          <w:top w:val="nil"/>
          <w:left w:val="nil"/>
          <w:bottom w:val="nil"/>
          <w:right w:val="nil"/>
          <w:between w:val="nil"/>
        </w:pBdr>
        <w:spacing w:after="200"/>
        <w:jc w:val="both"/>
        <w:rPr>
          <w:b/>
          <w:bCs/>
          <w:color w:val="000000"/>
        </w:rPr>
      </w:pPr>
    </w:p>
    <w:p w14:paraId="76A81B93" w14:textId="236030C0" w:rsidR="0085609C" w:rsidRPr="00F23783" w:rsidRDefault="0085609C" w:rsidP="0085609C">
      <w:pPr>
        <w:spacing w:before="100" w:beforeAutospacing="1" w:after="100" w:afterAutospacing="1"/>
        <w:rPr>
          <w:color w:val="000000"/>
        </w:rPr>
      </w:pPr>
      <w:r w:rsidRPr="00F23783">
        <w:rPr>
          <w:b/>
          <w:bCs/>
          <w:color w:val="000000"/>
        </w:rPr>
        <w:t>Supplementary Table S</w:t>
      </w:r>
      <w:r w:rsidR="00D54853" w:rsidRPr="00F23783">
        <w:rPr>
          <w:b/>
          <w:bCs/>
          <w:color w:val="000000"/>
        </w:rPr>
        <w:t>6</w:t>
      </w:r>
      <w:r w:rsidRPr="00F23783">
        <w:rPr>
          <w:b/>
          <w:bCs/>
          <w:color w:val="000000"/>
        </w:rPr>
        <w:t>. Leave-one-out sensitivity analysis of pooled SMI prevalence among 37 clinical/high-risk studies.</w:t>
      </w:r>
    </w:p>
    <w:tbl>
      <w:tblPr>
        <w:tblStyle w:val="TableGrid"/>
        <w:tblW w:w="0" w:type="auto"/>
        <w:jc w:val="center"/>
        <w:tblLook w:val="04A0" w:firstRow="1" w:lastRow="0" w:firstColumn="1" w:lastColumn="0" w:noHBand="0" w:noVBand="1"/>
      </w:tblPr>
      <w:tblGrid>
        <w:gridCol w:w="3616"/>
        <w:gridCol w:w="756"/>
        <w:gridCol w:w="1416"/>
        <w:gridCol w:w="977"/>
      </w:tblGrid>
      <w:tr w:rsidR="00D14AC2" w:rsidRPr="00F23783" w14:paraId="2E1162DD" w14:textId="77777777" w:rsidTr="00494B7B">
        <w:trPr>
          <w:jc w:val="center"/>
        </w:trPr>
        <w:tc>
          <w:tcPr>
            <w:tcW w:w="0" w:type="auto"/>
            <w:hideMark/>
          </w:tcPr>
          <w:p w14:paraId="2A36D5B5" w14:textId="77777777" w:rsidR="0085609C" w:rsidRPr="00F23783" w:rsidRDefault="0085609C" w:rsidP="00494B7B">
            <w:pPr>
              <w:jc w:val="center"/>
              <w:rPr>
                <w:b/>
                <w:bCs/>
              </w:rPr>
            </w:pPr>
            <w:r w:rsidRPr="00F23783">
              <w:rPr>
                <w:b/>
                <w:bCs/>
              </w:rPr>
              <w:t>Omitted Study</w:t>
            </w:r>
          </w:p>
        </w:tc>
        <w:tc>
          <w:tcPr>
            <w:tcW w:w="0" w:type="auto"/>
            <w:hideMark/>
          </w:tcPr>
          <w:p w14:paraId="14B14B9C" w14:textId="77777777" w:rsidR="0085609C" w:rsidRPr="00F23783" w:rsidRDefault="0085609C" w:rsidP="00494B7B">
            <w:pPr>
              <w:jc w:val="center"/>
              <w:rPr>
                <w:b/>
                <w:bCs/>
              </w:rPr>
            </w:pPr>
            <w:r w:rsidRPr="00F23783">
              <w:rPr>
                <w:b/>
                <w:bCs/>
              </w:rPr>
              <w:t>θ</w:t>
            </w:r>
          </w:p>
        </w:tc>
        <w:tc>
          <w:tcPr>
            <w:tcW w:w="0" w:type="auto"/>
            <w:hideMark/>
          </w:tcPr>
          <w:p w14:paraId="70AE64C1" w14:textId="77777777" w:rsidR="0085609C" w:rsidRPr="00F23783" w:rsidRDefault="0085609C" w:rsidP="00494B7B">
            <w:pPr>
              <w:jc w:val="center"/>
              <w:rPr>
                <w:b/>
                <w:bCs/>
              </w:rPr>
            </w:pPr>
            <w:r w:rsidRPr="00F23783">
              <w:rPr>
                <w:b/>
                <w:bCs/>
              </w:rPr>
              <w:t>95% CI</w:t>
            </w:r>
          </w:p>
        </w:tc>
        <w:tc>
          <w:tcPr>
            <w:tcW w:w="0" w:type="auto"/>
            <w:hideMark/>
          </w:tcPr>
          <w:p w14:paraId="6D5C2C15" w14:textId="77777777" w:rsidR="0085609C" w:rsidRPr="00F23783" w:rsidRDefault="0085609C" w:rsidP="00494B7B">
            <w:pPr>
              <w:jc w:val="center"/>
              <w:rPr>
                <w:b/>
                <w:bCs/>
              </w:rPr>
            </w:pPr>
            <w:r w:rsidRPr="00F23783">
              <w:rPr>
                <w:b/>
                <w:bCs/>
              </w:rPr>
              <w:t>p-value</w:t>
            </w:r>
          </w:p>
        </w:tc>
      </w:tr>
      <w:tr w:rsidR="00D14AC2" w:rsidRPr="00F23783" w14:paraId="4D48E53D" w14:textId="77777777" w:rsidTr="00494B7B">
        <w:trPr>
          <w:jc w:val="center"/>
        </w:trPr>
        <w:tc>
          <w:tcPr>
            <w:tcW w:w="0" w:type="auto"/>
            <w:hideMark/>
          </w:tcPr>
          <w:p w14:paraId="11ED0AF1" w14:textId="77777777" w:rsidR="0085609C" w:rsidRPr="00F23783" w:rsidRDefault="0085609C" w:rsidP="00494B7B">
            <w:r w:rsidRPr="00F23783">
              <w:t>Abhari et al., 2013</w:t>
            </w:r>
          </w:p>
        </w:tc>
        <w:tc>
          <w:tcPr>
            <w:tcW w:w="0" w:type="auto"/>
            <w:hideMark/>
          </w:tcPr>
          <w:p w14:paraId="4DC97832" w14:textId="77777777" w:rsidR="0085609C" w:rsidRPr="00F23783" w:rsidRDefault="0085609C" w:rsidP="00494B7B">
            <w:r w:rsidRPr="00F23783">
              <w:t>0.304</w:t>
            </w:r>
          </w:p>
        </w:tc>
        <w:tc>
          <w:tcPr>
            <w:tcW w:w="0" w:type="auto"/>
            <w:hideMark/>
          </w:tcPr>
          <w:p w14:paraId="4514FC4B" w14:textId="77777777" w:rsidR="0085609C" w:rsidRPr="00F23783" w:rsidRDefault="0085609C" w:rsidP="00494B7B">
            <w:r w:rsidRPr="00F23783">
              <w:t>0.232–0.377</w:t>
            </w:r>
          </w:p>
        </w:tc>
        <w:tc>
          <w:tcPr>
            <w:tcW w:w="0" w:type="auto"/>
            <w:hideMark/>
          </w:tcPr>
          <w:p w14:paraId="511F92D3" w14:textId="77777777" w:rsidR="0085609C" w:rsidRPr="00F23783" w:rsidRDefault="0085609C" w:rsidP="00494B7B">
            <w:r w:rsidRPr="00F23783">
              <w:t>&lt;0.001</w:t>
            </w:r>
          </w:p>
        </w:tc>
      </w:tr>
      <w:tr w:rsidR="00D14AC2" w:rsidRPr="00F23783" w14:paraId="2C0CE528" w14:textId="77777777" w:rsidTr="00494B7B">
        <w:trPr>
          <w:jc w:val="center"/>
        </w:trPr>
        <w:tc>
          <w:tcPr>
            <w:tcW w:w="0" w:type="auto"/>
            <w:hideMark/>
          </w:tcPr>
          <w:p w14:paraId="04CD14E1" w14:textId="77777777" w:rsidR="0085609C" w:rsidRPr="00F23783" w:rsidRDefault="0085609C" w:rsidP="00494B7B">
            <w:r w:rsidRPr="00F23783">
              <w:t>Okasha et al., 2013</w:t>
            </w:r>
          </w:p>
        </w:tc>
        <w:tc>
          <w:tcPr>
            <w:tcW w:w="0" w:type="auto"/>
            <w:hideMark/>
          </w:tcPr>
          <w:p w14:paraId="4AA69F07" w14:textId="77777777" w:rsidR="0085609C" w:rsidRPr="00F23783" w:rsidRDefault="0085609C" w:rsidP="00494B7B">
            <w:r w:rsidRPr="00F23783">
              <w:t>0.312</w:t>
            </w:r>
          </w:p>
        </w:tc>
        <w:tc>
          <w:tcPr>
            <w:tcW w:w="0" w:type="auto"/>
            <w:hideMark/>
          </w:tcPr>
          <w:p w14:paraId="752FBE95" w14:textId="77777777" w:rsidR="0085609C" w:rsidRPr="00F23783" w:rsidRDefault="0085609C" w:rsidP="00494B7B">
            <w:r w:rsidRPr="00F23783">
              <w:t>0.238–0.386</w:t>
            </w:r>
          </w:p>
        </w:tc>
        <w:tc>
          <w:tcPr>
            <w:tcW w:w="0" w:type="auto"/>
            <w:hideMark/>
          </w:tcPr>
          <w:p w14:paraId="43AF61AD" w14:textId="77777777" w:rsidR="0085609C" w:rsidRPr="00F23783" w:rsidRDefault="0085609C" w:rsidP="00494B7B">
            <w:r w:rsidRPr="00F23783">
              <w:t>&lt;0.001</w:t>
            </w:r>
          </w:p>
        </w:tc>
      </w:tr>
      <w:tr w:rsidR="00D14AC2" w:rsidRPr="00F23783" w14:paraId="5E1ED818" w14:textId="77777777" w:rsidTr="00494B7B">
        <w:trPr>
          <w:jc w:val="center"/>
        </w:trPr>
        <w:tc>
          <w:tcPr>
            <w:tcW w:w="0" w:type="auto"/>
            <w:hideMark/>
          </w:tcPr>
          <w:p w14:paraId="3595A3C5" w14:textId="77777777" w:rsidR="0085609C" w:rsidRPr="00F23783" w:rsidRDefault="0085609C" w:rsidP="00494B7B">
            <w:r w:rsidRPr="00F23783">
              <w:lastRenderedPageBreak/>
              <w:t>Yildirim et al., 2019</w:t>
            </w:r>
          </w:p>
        </w:tc>
        <w:tc>
          <w:tcPr>
            <w:tcW w:w="0" w:type="auto"/>
            <w:hideMark/>
          </w:tcPr>
          <w:p w14:paraId="48B88506" w14:textId="77777777" w:rsidR="0085609C" w:rsidRPr="00F23783" w:rsidRDefault="0085609C" w:rsidP="00494B7B">
            <w:r w:rsidRPr="00F23783">
              <w:t>0.310</w:t>
            </w:r>
          </w:p>
        </w:tc>
        <w:tc>
          <w:tcPr>
            <w:tcW w:w="0" w:type="auto"/>
            <w:hideMark/>
          </w:tcPr>
          <w:p w14:paraId="69D40374" w14:textId="77777777" w:rsidR="0085609C" w:rsidRPr="00F23783" w:rsidRDefault="0085609C" w:rsidP="00494B7B">
            <w:r w:rsidRPr="00F23783">
              <w:t>0.236–0.383</w:t>
            </w:r>
          </w:p>
        </w:tc>
        <w:tc>
          <w:tcPr>
            <w:tcW w:w="0" w:type="auto"/>
            <w:hideMark/>
          </w:tcPr>
          <w:p w14:paraId="059575E6" w14:textId="77777777" w:rsidR="0085609C" w:rsidRPr="00F23783" w:rsidRDefault="0085609C" w:rsidP="00494B7B">
            <w:r w:rsidRPr="00F23783">
              <w:t>&lt;0.001</w:t>
            </w:r>
          </w:p>
        </w:tc>
      </w:tr>
      <w:tr w:rsidR="00D14AC2" w:rsidRPr="00F23783" w14:paraId="04D91127" w14:textId="77777777" w:rsidTr="00494B7B">
        <w:trPr>
          <w:jc w:val="center"/>
        </w:trPr>
        <w:tc>
          <w:tcPr>
            <w:tcW w:w="0" w:type="auto"/>
            <w:hideMark/>
          </w:tcPr>
          <w:p w14:paraId="02C7C400" w14:textId="77777777" w:rsidR="0085609C" w:rsidRPr="00F23783" w:rsidRDefault="0085609C" w:rsidP="00494B7B">
            <w:r w:rsidRPr="00F23783">
              <w:t>Kalenderoğlu, 2017</w:t>
            </w:r>
          </w:p>
        </w:tc>
        <w:tc>
          <w:tcPr>
            <w:tcW w:w="0" w:type="auto"/>
            <w:hideMark/>
          </w:tcPr>
          <w:p w14:paraId="44B6F0FE" w14:textId="77777777" w:rsidR="0085609C" w:rsidRPr="00F23783" w:rsidRDefault="0085609C" w:rsidP="00494B7B">
            <w:r w:rsidRPr="00F23783">
              <w:t>0.309</w:t>
            </w:r>
          </w:p>
        </w:tc>
        <w:tc>
          <w:tcPr>
            <w:tcW w:w="0" w:type="auto"/>
            <w:hideMark/>
          </w:tcPr>
          <w:p w14:paraId="39481492" w14:textId="77777777" w:rsidR="0085609C" w:rsidRPr="00F23783" w:rsidRDefault="0085609C" w:rsidP="00494B7B">
            <w:r w:rsidRPr="00F23783">
              <w:t>0.236–0.383</w:t>
            </w:r>
          </w:p>
        </w:tc>
        <w:tc>
          <w:tcPr>
            <w:tcW w:w="0" w:type="auto"/>
            <w:hideMark/>
          </w:tcPr>
          <w:p w14:paraId="1D49FCC8" w14:textId="77777777" w:rsidR="0085609C" w:rsidRPr="00F23783" w:rsidRDefault="0085609C" w:rsidP="00494B7B">
            <w:r w:rsidRPr="00F23783">
              <w:t>&lt;0.001</w:t>
            </w:r>
          </w:p>
        </w:tc>
      </w:tr>
      <w:tr w:rsidR="00D14AC2" w:rsidRPr="00F23783" w14:paraId="4508B639" w14:textId="77777777" w:rsidTr="00494B7B">
        <w:trPr>
          <w:jc w:val="center"/>
        </w:trPr>
        <w:tc>
          <w:tcPr>
            <w:tcW w:w="0" w:type="auto"/>
            <w:hideMark/>
          </w:tcPr>
          <w:p w14:paraId="75453398" w14:textId="77777777" w:rsidR="0085609C" w:rsidRPr="00F23783" w:rsidRDefault="0085609C" w:rsidP="00494B7B">
            <w:r w:rsidRPr="00F23783">
              <w:t>Alabdulkareem et al., 2024</w:t>
            </w:r>
          </w:p>
        </w:tc>
        <w:tc>
          <w:tcPr>
            <w:tcW w:w="0" w:type="auto"/>
            <w:hideMark/>
          </w:tcPr>
          <w:p w14:paraId="7AD93850" w14:textId="77777777" w:rsidR="0085609C" w:rsidRPr="00F23783" w:rsidRDefault="0085609C" w:rsidP="00494B7B">
            <w:r w:rsidRPr="00F23783">
              <w:t>0.300</w:t>
            </w:r>
          </w:p>
        </w:tc>
        <w:tc>
          <w:tcPr>
            <w:tcW w:w="0" w:type="auto"/>
            <w:hideMark/>
          </w:tcPr>
          <w:p w14:paraId="7A525D0E" w14:textId="77777777" w:rsidR="0085609C" w:rsidRPr="00F23783" w:rsidRDefault="0085609C" w:rsidP="00494B7B">
            <w:r w:rsidRPr="00F23783">
              <w:t>0.229–0.370</w:t>
            </w:r>
          </w:p>
        </w:tc>
        <w:tc>
          <w:tcPr>
            <w:tcW w:w="0" w:type="auto"/>
            <w:hideMark/>
          </w:tcPr>
          <w:p w14:paraId="44C8D600" w14:textId="77777777" w:rsidR="0085609C" w:rsidRPr="00F23783" w:rsidRDefault="0085609C" w:rsidP="00494B7B">
            <w:r w:rsidRPr="00F23783">
              <w:t>&lt;0.001</w:t>
            </w:r>
          </w:p>
        </w:tc>
      </w:tr>
      <w:tr w:rsidR="00D14AC2" w:rsidRPr="00F23783" w14:paraId="602AB122" w14:textId="77777777" w:rsidTr="00494B7B">
        <w:trPr>
          <w:jc w:val="center"/>
        </w:trPr>
        <w:tc>
          <w:tcPr>
            <w:tcW w:w="0" w:type="auto"/>
            <w:hideMark/>
          </w:tcPr>
          <w:p w14:paraId="48BBE4C7" w14:textId="77777777" w:rsidR="0085609C" w:rsidRPr="00F23783" w:rsidRDefault="0085609C" w:rsidP="00494B7B">
            <w:r w:rsidRPr="00F23783">
              <w:t>Oladikalarijani et al., 2023</w:t>
            </w:r>
          </w:p>
        </w:tc>
        <w:tc>
          <w:tcPr>
            <w:tcW w:w="0" w:type="auto"/>
            <w:hideMark/>
          </w:tcPr>
          <w:p w14:paraId="6B447FAE" w14:textId="77777777" w:rsidR="0085609C" w:rsidRPr="00F23783" w:rsidRDefault="0085609C" w:rsidP="00494B7B">
            <w:r w:rsidRPr="00F23783">
              <w:t>0.311</w:t>
            </w:r>
          </w:p>
        </w:tc>
        <w:tc>
          <w:tcPr>
            <w:tcW w:w="0" w:type="auto"/>
            <w:hideMark/>
          </w:tcPr>
          <w:p w14:paraId="3DE32ACD" w14:textId="77777777" w:rsidR="0085609C" w:rsidRPr="00F23783" w:rsidRDefault="0085609C" w:rsidP="00494B7B">
            <w:r w:rsidRPr="00F23783">
              <w:t>0.237–0.384</w:t>
            </w:r>
          </w:p>
        </w:tc>
        <w:tc>
          <w:tcPr>
            <w:tcW w:w="0" w:type="auto"/>
            <w:hideMark/>
          </w:tcPr>
          <w:p w14:paraId="4EEDC639" w14:textId="77777777" w:rsidR="0085609C" w:rsidRPr="00F23783" w:rsidRDefault="0085609C" w:rsidP="00494B7B">
            <w:r w:rsidRPr="00F23783">
              <w:t>&lt;0.001</w:t>
            </w:r>
          </w:p>
        </w:tc>
      </w:tr>
      <w:tr w:rsidR="00D14AC2" w:rsidRPr="00F23783" w14:paraId="0F201F90" w14:textId="77777777" w:rsidTr="00494B7B">
        <w:trPr>
          <w:jc w:val="center"/>
        </w:trPr>
        <w:tc>
          <w:tcPr>
            <w:tcW w:w="0" w:type="auto"/>
            <w:hideMark/>
          </w:tcPr>
          <w:p w14:paraId="60498C3D" w14:textId="77777777" w:rsidR="0085609C" w:rsidRPr="00F23783" w:rsidRDefault="0085609C" w:rsidP="00494B7B">
            <w:r w:rsidRPr="00F23783">
              <w:t>Ibrahim et al., 2022</w:t>
            </w:r>
          </w:p>
        </w:tc>
        <w:tc>
          <w:tcPr>
            <w:tcW w:w="0" w:type="auto"/>
            <w:hideMark/>
          </w:tcPr>
          <w:p w14:paraId="0095FB0C" w14:textId="77777777" w:rsidR="0085609C" w:rsidRPr="00F23783" w:rsidRDefault="0085609C" w:rsidP="00494B7B">
            <w:r w:rsidRPr="00F23783">
              <w:t>0.299</w:t>
            </w:r>
          </w:p>
        </w:tc>
        <w:tc>
          <w:tcPr>
            <w:tcW w:w="0" w:type="auto"/>
            <w:hideMark/>
          </w:tcPr>
          <w:p w14:paraId="14CCAAA4" w14:textId="77777777" w:rsidR="0085609C" w:rsidRPr="00F23783" w:rsidRDefault="0085609C" w:rsidP="00494B7B">
            <w:r w:rsidRPr="00F23783">
              <w:t>0.229–0.368</w:t>
            </w:r>
          </w:p>
        </w:tc>
        <w:tc>
          <w:tcPr>
            <w:tcW w:w="0" w:type="auto"/>
            <w:hideMark/>
          </w:tcPr>
          <w:p w14:paraId="0ABB20A9" w14:textId="77777777" w:rsidR="0085609C" w:rsidRPr="00F23783" w:rsidRDefault="0085609C" w:rsidP="00494B7B">
            <w:r w:rsidRPr="00F23783">
              <w:t>&lt;0.001</w:t>
            </w:r>
          </w:p>
        </w:tc>
      </w:tr>
      <w:tr w:rsidR="00D14AC2" w:rsidRPr="00F23783" w14:paraId="1759875F" w14:textId="77777777" w:rsidTr="00494B7B">
        <w:trPr>
          <w:jc w:val="center"/>
        </w:trPr>
        <w:tc>
          <w:tcPr>
            <w:tcW w:w="0" w:type="auto"/>
            <w:hideMark/>
          </w:tcPr>
          <w:p w14:paraId="122D8694" w14:textId="77777777" w:rsidR="0085609C" w:rsidRPr="00F23783" w:rsidRDefault="0085609C" w:rsidP="00494B7B">
            <w:r w:rsidRPr="00F23783">
              <w:t>Bozkurt et al., 2013</w:t>
            </w:r>
          </w:p>
        </w:tc>
        <w:tc>
          <w:tcPr>
            <w:tcW w:w="0" w:type="auto"/>
            <w:hideMark/>
          </w:tcPr>
          <w:p w14:paraId="779086FF" w14:textId="77777777" w:rsidR="0085609C" w:rsidRPr="00F23783" w:rsidRDefault="0085609C" w:rsidP="00494B7B">
            <w:r w:rsidRPr="00F23783">
              <w:t>0.311</w:t>
            </w:r>
          </w:p>
        </w:tc>
        <w:tc>
          <w:tcPr>
            <w:tcW w:w="0" w:type="auto"/>
            <w:hideMark/>
          </w:tcPr>
          <w:p w14:paraId="7E97DD6B" w14:textId="77777777" w:rsidR="0085609C" w:rsidRPr="00F23783" w:rsidRDefault="0085609C" w:rsidP="00494B7B">
            <w:r w:rsidRPr="00F23783">
              <w:t>0.237–0.384</w:t>
            </w:r>
          </w:p>
        </w:tc>
        <w:tc>
          <w:tcPr>
            <w:tcW w:w="0" w:type="auto"/>
            <w:hideMark/>
          </w:tcPr>
          <w:p w14:paraId="23164A95" w14:textId="77777777" w:rsidR="0085609C" w:rsidRPr="00F23783" w:rsidRDefault="0085609C" w:rsidP="00494B7B">
            <w:r w:rsidRPr="00F23783">
              <w:t>&lt;0.001</w:t>
            </w:r>
          </w:p>
        </w:tc>
      </w:tr>
      <w:tr w:rsidR="00D14AC2" w:rsidRPr="00F23783" w14:paraId="59487129" w14:textId="77777777" w:rsidTr="00494B7B">
        <w:trPr>
          <w:jc w:val="center"/>
        </w:trPr>
        <w:tc>
          <w:tcPr>
            <w:tcW w:w="0" w:type="auto"/>
            <w:hideMark/>
          </w:tcPr>
          <w:p w14:paraId="64A18798" w14:textId="77777777" w:rsidR="0085609C" w:rsidRPr="00F23783" w:rsidRDefault="0085609C" w:rsidP="00494B7B">
            <w:r w:rsidRPr="00F23783">
              <w:t>Eslami-Shahrbabaki et al., 2015</w:t>
            </w:r>
          </w:p>
        </w:tc>
        <w:tc>
          <w:tcPr>
            <w:tcW w:w="0" w:type="auto"/>
            <w:hideMark/>
          </w:tcPr>
          <w:p w14:paraId="23DBC396" w14:textId="77777777" w:rsidR="0085609C" w:rsidRPr="00F23783" w:rsidRDefault="0085609C" w:rsidP="00494B7B">
            <w:r w:rsidRPr="00F23783">
              <w:t>0.312</w:t>
            </w:r>
          </w:p>
        </w:tc>
        <w:tc>
          <w:tcPr>
            <w:tcW w:w="0" w:type="auto"/>
            <w:hideMark/>
          </w:tcPr>
          <w:p w14:paraId="40EB2483" w14:textId="77777777" w:rsidR="0085609C" w:rsidRPr="00F23783" w:rsidRDefault="0085609C" w:rsidP="00494B7B">
            <w:r w:rsidRPr="00F23783">
              <w:t>0.239–0.386</w:t>
            </w:r>
          </w:p>
        </w:tc>
        <w:tc>
          <w:tcPr>
            <w:tcW w:w="0" w:type="auto"/>
            <w:hideMark/>
          </w:tcPr>
          <w:p w14:paraId="17E49952" w14:textId="77777777" w:rsidR="0085609C" w:rsidRPr="00F23783" w:rsidRDefault="0085609C" w:rsidP="00494B7B">
            <w:r w:rsidRPr="00F23783">
              <w:t>&lt;0.001</w:t>
            </w:r>
          </w:p>
        </w:tc>
      </w:tr>
      <w:tr w:rsidR="00D14AC2" w:rsidRPr="00F23783" w14:paraId="259B5B0F" w14:textId="77777777" w:rsidTr="00494B7B">
        <w:trPr>
          <w:jc w:val="center"/>
        </w:trPr>
        <w:tc>
          <w:tcPr>
            <w:tcW w:w="0" w:type="auto"/>
            <w:hideMark/>
          </w:tcPr>
          <w:p w14:paraId="5B8DF9CF" w14:textId="77777777" w:rsidR="0085609C" w:rsidRPr="00F23783" w:rsidRDefault="0085609C" w:rsidP="00494B7B">
            <w:r w:rsidRPr="00F23783">
              <w:t>Kheradmand et al., 2020</w:t>
            </w:r>
          </w:p>
        </w:tc>
        <w:tc>
          <w:tcPr>
            <w:tcW w:w="0" w:type="auto"/>
            <w:hideMark/>
          </w:tcPr>
          <w:p w14:paraId="70B55383" w14:textId="77777777" w:rsidR="0085609C" w:rsidRPr="00F23783" w:rsidRDefault="0085609C" w:rsidP="00494B7B">
            <w:r w:rsidRPr="00F23783">
              <w:t>0.309</w:t>
            </w:r>
          </w:p>
        </w:tc>
        <w:tc>
          <w:tcPr>
            <w:tcW w:w="0" w:type="auto"/>
            <w:hideMark/>
          </w:tcPr>
          <w:p w14:paraId="7751B635" w14:textId="77777777" w:rsidR="0085609C" w:rsidRPr="00F23783" w:rsidRDefault="0085609C" w:rsidP="00494B7B">
            <w:r w:rsidRPr="00F23783">
              <w:t>0.236–0.383</w:t>
            </w:r>
          </w:p>
        </w:tc>
        <w:tc>
          <w:tcPr>
            <w:tcW w:w="0" w:type="auto"/>
            <w:hideMark/>
          </w:tcPr>
          <w:p w14:paraId="14C80592" w14:textId="77777777" w:rsidR="0085609C" w:rsidRPr="00F23783" w:rsidRDefault="0085609C" w:rsidP="00494B7B">
            <w:r w:rsidRPr="00F23783">
              <w:t>&lt;0.001</w:t>
            </w:r>
          </w:p>
        </w:tc>
      </w:tr>
      <w:tr w:rsidR="00D14AC2" w:rsidRPr="00F23783" w14:paraId="760C4CE1" w14:textId="77777777" w:rsidTr="00494B7B">
        <w:trPr>
          <w:jc w:val="center"/>
        </w:trPr>
        <w:tc>
          <w:tcPr>
            <w:tcW w:w="0" w:type="auto"/>
            <w:hideMark/>
          </w:tcPr>
          <w:p w14:paraId="4F51570A" w14:textId="77777777" w:rsidR="0085609C" w:rsidRPr="00F23783" w:rsidRDefault="0085609C" w:rsidP="00494B7B">
            <w:r w:rsidRPr="00F23783">
              <w:t>Alsaadi et al., 2015</w:t>
            </w:r>
          </w:p>
        </w:tc>
        <w:tc>
          <w:tcPr>
            <w:tcW w:w="0" w:type="auto"/>
            <w:hideMark/>
          </w:tcPr>
          <w:p w14:paraId="7E850002" w14:textId="77777777" w:rsidR="0085609C" w:rsidRPr="00F23783" w:rsidRDefault="0085609C" w:rsidP="00494B7B">
            <w:r w:rsidRPr="00F23783">
              <w:t>0.315</w:t>
            </w:r>
          </w:p>
        </w:tc>
        <w:tc>
          <w:tcPr>
            <w:tcW w:w="0" w:type="auto"/>
            <w:hideMark/>
          </w:tcPr>
          <w:p w14:paraId="4F5E43B6" w14:textId="77777777" w:rsidR="0085609C" w:rsidRPr="00F23783" w:rsidRDefault="0085609C" w:rsidP="00494B7B">
            <w:r w:rsidRPr="00F23783">
              <w:t>0.241–0.388</w:t>
            </w:r>
          </w:p>
        </w:tc>
        <w:tc>
          <w:tcPr>
            <w:tcW w:w="0" w:type="auto"/>
            <w:hideMark/>
          </w:tcPr>
          <w:p w14:paraId="6E58880A" w14:textId="77777777" w:rsidR="0085609C" w:rsidRPr="00F23783" w:rsidRDefault="0085609C" w:rsidP="00494B7B">
            <w:r w:rsidRPr="00F23783">
              <w:t>&lt;0.001</w:t>
            </w:r>
          </w:p>
        </w:tc>
      </w:tr>
      <w:tr w:rsidR="00D14AC2" w:rsidRPr="00F23783" w14:paraId="6F018F52" w14:textId="77777777" w:rsidTr="00494B7B">
        <w:trPr>
          <w:jc w:val="center"/>
        </w:trPr>
        <w:tc>
          <w:tcPr>
            <w:tcW w:w="0" w:type="auto"/>
            <w:hideMark/>
          </w:tcPr>
          <w:p w14:paraId="099E2350" w14:textId="77777777" w:rsidR="0085609C" w:rsidRPr="00F23783" w:rsidRDefault="0085609C" w:rsidP="00494B7B">
            <w:r w:rsidRPr="00F23783">
              <w:t>Albasheer et al., 2017</w:t>
            </w:r>
          </w:p>
        </w:tc>
        <w:tc>
          <w:tcPr>
            <w:tcW w:w="0" w:type="auto"/>
            <w:hideMark/>
          </w:tcPr>
          <w:p w14:paraId="12BD649E" w14:textId="77777777" w:rsidR="0085609C" w:rsidRPr="00F23783" w:rsidRDefault="0085609C" w:rsidP="00494B7B">
            <w:r w:rsidRPr="00F23783">
              <w:t>0.318</w:t>
            </w:r>
          </w:p>
        </w:tc>
        <w:tc>
          <w:tcPr>
            <w:tcW w:w="0" w:type="auto"/>
            <w:hideMark/>
          </w:tcPr>
          <w:p w14:paraId="06C9CFDA" w14:textId="77777777" w:rsidR="0085609C" w:rsidRPr="00F23783" w:rsidRDefault="0085609C" w:rsidP="00494B7B">
            <w:r w:rsidRPr="00F23783">
              <w:t>0.246–0.391</w:t>
            </w:r>
          </w:p>
        </w:tc>
        <w:tc>
          <w:tcPr>
            <w:tcW w:w="0" w:type="auto"/>
            <w:hideMark/>
          </w:tcPr>
          <w:p w14:paraId="0737987E" w14:textId="77777777" w:rsidR="0085609C" w:rsidRPr="00F23783" w:rsidRDefault="0085609C" w:rsidP="00494B7B">
            <w:r w:rsidRPr="00F23783">
              <w:t>&lt;0.001</w:t>
            </w:r>
          </w:p>
        </w:tc>
      </w:tr>
      <w:tr w:rsidR="00D14AC2" w:rsidRPr="00F23783" w14:paraId="1D0E420B" w14:textId="77777777" w:rsidTr="00494B7B">
        <w:trPr>
          <w:jc w:val="center"/>
        </w:trPr>
        <w:tc>
          <w:tcPr>
            <w:tcW w:w="0" w:type="auto"/>
            <w:hideMark/>
          </w:tcPr>
          <w:p w14:paraId="455D8CF9" w14:textId="77777777" w:rsidR="0085609C" w:rsidRPr="00F23783" w:rsidRDefault="0085609C" w:rsidP="00494B7B">
            <w:r w:rsidRPr="00F23783">
              <w:t>Alamri et al., 2017</w:t>
            </w:r>
          </w:p>
        </w:tc>
        <w:tc>
          <w:tcPr>
            <w:tcW w:w="0" w:type="auto"/>
            <w:hideMark/>
          </w:tcPr>
          <w:p w14:paraId="30F5F66A" w14:textId="77777777" w:rsidR="0085609C" w:rsidRPr="00F23783" w:rsidRDefault="0085609C" w:rsidP="00494B7B">
            <w:r w:rsidRPr="00F23783">
              <w:t>0.316</w:t>
            </w:r>
          </w:p>
        </w:tc>
        <w:tc>
          <w:tcPr>
            <w:tcW w:w="0" w:type="auto"/>
            <w:hideMark/>
          </w:tcPr>
          <w:p w14:paraId="66FAFEB2" w14:textId="77777777" w:rsidR="0085609C" w:rsidRPr="00F23783" w:rsidRDefault="0085609C" w:rsidP="00494B7B">
            <w:r w:rsidRPr="00F23783">
              <w:t>0.243–0.389</w:t>
            </w:r>
          </w:p>
        </w:tc>
        <w:tc>
          <w:tcPr>
            <w:tcW w:w="0" w:type="auto"/>
            <w:hideMark/>
          </w:tcPr>
          <w:p w14:paraId="4609E9BA" w14:textId="77777777" w:rsidR="0085609C" w:rsidRPr="00F23783" w:rsidRDefault="0085609C" w:rsidP="00494B7B">
            <w:r w:rsidRPr="00F23783">
              <w:t>&lt;0.001</w:t>
            </w:r>
          </w:p>
        </w:tc>
      </w:tr>
      <w:tr w:rsidR="00D14AC2" w:rsidRPr="00F23783" w14:paraId="78887DB5" w14:textId="77777777" w:rsidTr="00494B7B">
        <w:trPr>
          <w:jc w:val="center"/>
        </w:trPr>
        <w:tc>
          <w:tcPr>
            <w:tcW w:w="0" w:type="auto"/>
            <w:hideMark/>
          </w:tcPr>
          <w:p w14:paraId="2805AC85" w14:textId="77777777" w:rsidR="0085609C" w:rsidRPr="00F23783" w:rsidRDefault="0085609C" w:rsidP="00494B7B">
            <w:r w:rsidRPr="00F23783">
              <w:t>Al-Maliki et al., 2016</w:t>
            </w:r>
          </w:p>
        </w:tc>
        <w:tc>
          <w:tcPr>
            <w:tcW w:w="0" w:type="auto"/>
            <w:hideMark/>
          </w:tcPr>
          <w:p w14:paraId="7CB83132" w14:textId="77777777" w:rsidR="0085609C" w:rsidRPr="00F23783" w:rsidRDefault="0085609C" w:rsidP="00494B7B">
            <w:r w:rsidRPr="00F23783">
              <w:t>0.304</w:t>
            </w:r>
          </w:p>
        </w:tc>
        <w:tc>
          <w:tcPr>
            <w:tcW w:w="0" w:type="auto"/>
            <w:hideMark/>
          </w:tcPr>
          <w:p w14:paraId="414444EC" w14:textId="77777777" w:rsidR="0085609C" w:rsidRPr="00F23783" w:rsidRDefault="0085609C" w:rsidP="00494B7B">
            <w:r w:rsidRPr="00F23783">
              <w:t>0.232–0.377</w:t>
            </w:r>
          </w:p>
        </w:tc>
        <w:tc>
          <w:tcPr>
            <w:tcW w:w="0" w:type="auto"/>
            <w:hideMark/>
          </w:tcPr>
          <w:p w14:paraId="7314F204" w14:textId="77777777" w:rsidR="0085609C" w:rsidRPr="00F23783" w:rsidRDefault="0085609C" w:rsidP="00494B7B">
            <w:r w:rsidRPr="00F23783">
              <w:t>&lt;0.001</w:t>
            </w:r>
          </w:p>
        </w:tc>
      </w:tr>
      <w:tr w:rsidR="00D14AC2" w:rsidRPr="00F23783" w14:paraId="2CA46B31" w14:textId="77777777" w:rsidTr="00494B7B">
        <w:trPr>
          <w:jc w:val="center"/>
        </w:trPr>
        <w:tc>
          <w:tcPr>
            <w:tcW w:w="0" w:type="auto"/>
            <w:hideMark/>
          </w:tcPr>
          <w:p w14:paraId="50819CE3" w14:textId="77777777" w:rsidR="0085609C" w:rsidRPr="00F23783" w:rsidRDefault="0085609C" w:rsidP="00494B7B">
            <w:r w:rsidRPr="00F23783">
              <w:t>Sepehrmanesh et al., 2014</w:t>
            </w:r>
          </w:p>
        </w:tc>
        <w:tc>
          <w:tcPr>
            <w:tcW w:w="0" w:type="auto"/>
            <w:hideMark/>
          </w:tcPr>
          <w:p w14:paraId="176C9EE9" w14:textId="77777777" w:rsidR="0085609C" w:rsidRPr="00F23783" w:rsidRDefault="0085609C" w:rsidP="00494B7B">
            <w:r w:rsidRPr="00F23783">
              <w:t>0.309</w:t>
            </w:r>
          </w:p>
        </w:tc>
        <w:tc>
          <w:tcPr>
            <w:tcW w:w="0" w:type="auto"/>
            <w:hideMark/>
          </w:tcPr>
          <w:p w14:paraId="3D192072" w14:textId="77777777" w:rsidR="0085609C" w:rsidRPr="00F23783" w:rsidRDefault="0085609C" w:rsidP="00494B7B">
            <w:r w:rsidRPr="00F23783">
              <w:t>0.235–0.383</w:t>
            </w:r>
          </w:p>
        </w:tc>
        <w:tc>
          <w:tcPr>
            <w:tcW w:w="0" w:type="auto"/>
            <w:hideMark/>
          </w:tcPr>
          <w:p w14:paraId="07FE7A0D" w14:textId="77777777" w:rsidR="0085609C" w:rsidRPr="00F23783" w:rsidRDefault="0085609C" w:rsidP="00494B7B">
            <w:r w:rsidRPr="00F23783">
              <w:t>&lt;0.001</w:t>
            </w:r>
          </w:p>
        </w:tc>
      </w:tr>
      <w:tr w:rsidR="00D14AC2" w:rsidRPr="00F23783" w14:paraId="0664053C" w14:textId="77777777" w:rsidTr="00494B7B">
        <w:trPr>
          <w:jc w:val="center"/>
        </w:trPr>
        <w:tc>
          <w:tcPr>
            <w:tcW w:w="0" w:type="auto"/>
            <w:hideMark/>
          </w:tcPr>
          <w:p w14:paraId="4B1DF4DA" w14:textId="77777777" w:rsidR="0085609C" w:rsidRPr="00F23783" w:rsidRDefault="0085609C" w:rsidP="00494B7B">
            <w:r w:rsidRPr="00F23783">
              <w:t>Soliman et al., 2024</w:t>
            </w:r>
          </w:p>
        </w:tc>
        <w:tc>
          <w:tcPr>
            <w:tcW w:w="0" w:type="auto"/>
            <w:hideMark/>
          </w:tcPr>
          <w:p w14:paraId="5747267C" w14:textId="77777777" w:rsidR="0085609C" w:rsidRPr="00F23783" w:rsidRDefault="0085609C" w:rsidP="00494B7B">
            <w:r w:rsidRPr="00F23783">
              <w:t>0.297</w:t>
            </w:r>
          </w:p>
        </w:tc>
        <w:tc>
          <w:tcPr>
            <w:tcW w:w="0" w:type="auto"/>
            <w:hideMark/>
          </w:tcPr>
          <w:p w14:paraId="5F9C5456" w14:textId="77777777" w:rsidR="0085609C" w:rsidRPr="00F23783" w:rsidRDefault="0085609C" w:rsidP="00494B7B">
            <w:r w:rsidRPr="00F23783">
              <w:t>0.229–0.366</w:t>
            </w:r>
          </w:p>
        </w:tc>
        <w:tc>
          <w:tcPr>
            <w:tcW w:w="0" w:type="auto"/>
            <w:hideMark/>
          </w:tcPr>
          <w:p w14:paraId="0B5C59A9" w14:textId="77777777" w:rsidR="0085609C" w:rsidRPr="00F23783" w:rsidRDefault="0085609C" w:rsidP="00494B7B">
            <w:r w:rsidRPr="00F23783">
              <w:t>&lt;0.001</w:t>
            </w:r>
          </w:p>
        </w:tc>
      </w:tr>
      <w:tr w:rsidR="00D14AC2" w:rsidRPr="00F23783" w14:paraId="3A960CAE" w14:textId="77777777" w:rsidTr="00494B7B">
        <w:trPr>
          <w:jc w:val="center"/>
        </w:trPr>
        <w:tc>
          <w:tcPr>
            <w:tcW w:w="0" w:type="auto"/>
            <w:hideMark/>
          </w:tcPr>
          <w:p w14:paraId="1F32D381" w14:textId="77777777" w:rsidR="0085609C" w:rsidRPr="00F23783" w:rsidRDefault="0085609C" w:rsidP="00494B7B">
            <w:r w:rsidRPr="00F23783">
              <w:t>Bassiony et al., 2015</w:t>
            </w:r>
          </w:p>
        </w:tc>
        <w:tc>
          <w:tcPr>
            <w:tcW w:w="0" w:type="auto"/>
            <w:hideMark/>
          </w:tcPr>
          <w:p w14:paraId="7BE8AB97" w14:textId="77777777" w:rsidR="0085609C" w:rsidRPr="00F23783" w:rsidRDefault="0085609C" w:rsidP="00494B7B">
            <w:r w:rsidRPr="00F23783">
              <w:t>0.309</w:t>
            </w:r>
          </w:p>
        </w:tc>
        <w:tc>
          <w:tcPr>
            <w:tcW w:w="0" w:type="auto"/>
            <w:hideMark/>
          </w:tcPr>
          <w:p w14:paraId="280BB4BF" w14:textId="77777777" w:rsidR="0085609C" w:rsidRPr="00F23783" w:rsidRDefault="0085609C" w:rsidP="00494B7B">
            <w:r w:rsidRPr="00F23783">
              <w:t>0.235–0.383</w:t>
            </w:r>
          </w:p>
        </w:tc>
        <w:tc>
          <w:tcPr>
            <w:tcW w:w="0" w:type="auto"/>
            <w:hideMark/>
          </w:tcPr>
          <w:p w14:paraId="6421C4A6" w14:textId="77777777" w:rsidR="0085609C" w:rsidRPr="00F23783" w:rsidRDefault="0085609C" w:rsidP="00494B7B">
            <w:r w:rsidRPr="00F23783">
              <w:t>&lt;0.001</w:t>
            </w:r>
          </w:p>
        </w:tc>
      </w:tr>
      <w:tr w:rsidR="00D14AC2" w:rsidRPr="00F23783" w14:paraId="03395234" w14:textId="77777777" w:rsidTr="00494B7B">
        <w:trPr>
          <w:jc w:val="center"/>
        </w:trPr>
        <w:tc>
          <w:tcPr>
            <w:tcW w:w="0" w:type="auto"/>
            <w:hideMark/>
          </w:tcPr>
          <w:p w14:paraId="5ACD6546" w14:textId="77777777" w:rsidR="0085609C" w:rsidRPr="00F23783" w:rsidRDefault="0085609C" w:rsidP="00494B7B">
            <w:r w:rsidRPr="00F23783">
              <w:t>Al Zaben et al., 2014</w:t>
            </w:r>
          </w:p>
        </w:tc>
        <w:tc>
          <w:tcPr>
            <w:tcW w:w="0" w:type="auto"/>
            <w:hideMark/>
          </w:tcPr>
          <w:p w14:paraId="14B31B4E" w14:textId="77777777" w:rsidR="0085609C" w:rsidRPr="00F23783" w:rsidRDefault="0085609C" w:rsidP="00494B7B">
            <w:r w:rsidRPr="00F23783">
              <w:t>0.319</w:t>
            </w:r>
          </w:p>
        </w:tc>
        <w:tc>
          <w:tcPr>
            <w:tcW w:w="0" w:type="auto"/>
            <w:hideMark/>
          </w:tcPr>
          <w:p w14:paraId="362B2FE4" w14:textId="77777777" w:rsidR="0085609C" w:rsidRPr="00F23783" w:rsidRDefault="0085609C" w:rsidP="00494B7B">
            <w:r w:rsidRPr="00F23783">
              <w:t>0.247–0.391</w:t>
            </w:r>
          </w:p>
        </w:tc>
        <w:tc>
          <w:tcPr>
            <w:tcW w:w="0" w:type="auto"/>
            <w:hideMark/>
          </w:tcPr>
          <w:p w14:paraId="31D90C47" w14:textId="77777777" w:rsidR="0085609C" w:rsidRPr="00F23783" w:rsidRDefault="0085609C" w:rsidP="00494B7B">
            <w:r w:rsidRPr="00F23783">
              <w:t>&lt;0.001</w:t>
            </w:r>
          </w:p>
        </w:tc>
      </w:tr>
      <w:tr w:rsidR="00D14AC2" w:rsidRPr="00F23783" w14:paraId="504B9FEA" w14:textId="77777777" w:rsidTr="00494B7B">
        <w:trPr>
          <w:jc w:val="center"/>
        </w:trPr>
        <w:tc>
          <w:tcPr>
            <w:tcW w:w="0" w:type="auto"/>
            <w:hideMark/>
          </w:tcPr>
          <w:p w14:paraId="458781C1" w14:textId="77777777" w:rsidR="0085609C" w:rsidRPr="00F23783" w:rsidRDefault="0085609C" w:rsidP="00494B7B">
            <w:r w:rsidRPr="00F23783">
              <w:t>Rawashdeh et al., 2021</w:t>
            </w:r>
          </w:p>
        </w:tc>
        <w:tc>
          <w:tcPr>
            <w:tcW w:w="0" w:type="auto"/>
            <w:hideMark/>
          </w:tcPr>
          <w:p w14:paraId="7A89AB31" w14:textId="77777777" w:rsidR="0085609C" w:rsidRPr="00F23783" w:rsidRDefault="0085609C" w:rsidP="00494B7B">
            <w:r w:rsidRPr="00F23783">
              <w:t>0.317</w:t>
            </w:r>
          </w:p>
        </w:tc>
        <w:tc>
          <w:tcPr>
            <w:tcW w:w="0" w:type="auto"/>
            <w:hideMark/>
          </w:tcPr>
          <w:p w14:paraId="0E796E17" w14:textId="77777777" w:rsidR="0085609C" w:rsidRPr="00F23783" w:rsidRDefault="0085609C" w:rsidP="00494B7B">
            <w:r w:rsidRPr="00F23783">
              <w:t>0.245–0.390</w:t>
            </w:r>
          </w:p>
        </w:tc>
        <w:tc>
          <w:tcPr>
            <w:tcW w:w="0" w:type="auto"/>
            <w:hideMark/>
          </w:tcPr>
          <w:p w14:paraId="6381226C" w14:textId="77777777" w:rsidR="0085609C" w:rsidRPr="00F23783" w:rsidRDefault="0085609C" w:rsidP="00494B7B">
            <w:r w:rsidRPr="00F23783">
              <w:t>&lt;0.001</w:t>
            </w:r>
          </w:p>
        </w:tc>
      </w:tr>
      <w:tr w:rsidR="00D14AC2" w:rsidRPr="00F23783" w14:paraId="5862CF32" w14:textId="77777777" w:rsidTr="00494B7B">
        <w:trPr>
          <w:jc w:val="center"/>
        </w:trPr>
        <w:tc>
          <w:tcPr>
            <w:tcW w:w="0" w:type="auto"/>
            <w:hideMark/>
          </w:tcPr>
          <w:p w14:paraId="1CDF0E7E" w14:textId="77777777" w:rsidR="0085609C" w:rsidRPr="00F23783" w:rsidRDefault="0085609C" w:rsidP="00494B7B">
            <w:r w:rsidRPr="00F23783">
              <w:t>Alothman et al., 2020</w:t>
            </w:r>
          </w:p>
        </w:tc>
        <w:tc>
          <w:tcPr>
            <w:tcW w:w="0" w:type="auto"/>
            <w:hideMark/>
          </w:tcPr>
          <w:p w14:paraId="343BC0AE" w14:textId="77777777" w:rsidR="0085609C" w:rsidRPr="00F23783" w:rsidRDefault="0085609C" w:rsidP="00494B7B">
            <w:r w:rsidRPr="00F23783">
              <w:t>0.313</w:t>
            </w:r>
          </w:p>
        </w:tc>
        <w:tc>
          <w:tcPr>
            <w:tcW w:w="0" w:type="auto"/>
            <w:hideMark/>
          </w:tcPr>
          <w:p w14:paraId="735BA2EF" w14:textId="77777777" w:rsidR="0085609C" w:rsidRPr="00F23783" w:rsidRDefault="0085609C" w:rsidP="00494B7B">
            <w:r w:rsidRPr="00F23783">
              <w:t>0.240–0.387</w:t>
            </w:r>
          </w:p>
        </w:tc>
        <w:tc>
          <w:tcPr>
            <w:tcW w:w="0" w:type="auto"/>
            <w:hideMark/>
          </w:tcPr>
          <w:p w14:paraId="1D868EDB" w14:textId="77777777" w:rsidR="0085609C" w:rsidRPr="00F23783" w:rsidRDefault="0085609C" w:rsidP="00494B7B">
            <w:r w:rsidRPr="00F23783">
              <w:t>&lt;0.001</w:t>
            </w:r>
          </w:p>
        </w:tc>
      </w:tr>
      <w:tr w:rsidR="00D14AC2" w:rsidRPr="00F23783" w14:paraId="579E933A" w14:textId="77777777" w:rsidTr="00494B7B">
        <w:trPr>
          <w:jc w:val="center"/>
        </w:trPr>
        <w:tc>
          <w:tcPr>
            <w:tcW w:w="0" w:type="auto"/>
            <w:hideMark/>
          </w:tcPr>
          <w:p w14:paraId="36A5595A" w14:textId="77777777" w:rsidR="0085609C" w:rsidRPr="00F23783" w:rsidRDefault="0085609C" w:rsidP="00494B7B">
            <w:r w:rsidRPr="00F23783">
              <w:t>Gundogdu et al., 2019</w:t>
            </w:r>
          </w:p>
        </w:tc>
        <w:tc>
          <w:tcPr>
            <w:tcW w:w="0" w:type="auto"/>
            <w:hideMark/>
          </w:tcPr>
          <w:p w14:paraId="0061A864" w14:textId="77777777" w:rsidR="0085609C" w:rsidRPr="00F23783" w:rsidRDefault="0085609C" w:rsidP="00494B7B">
            <w:r w:rsidRPr="00F23783">
              <w:t>0.313</w:t>
            </w:r>
          </w:p>
        </w:tc>
        <w:tc>
          <w:tcPr>
            <w:tcW w:w="0" w:type="auto"/>
            <w:hideMark/>
          </w:tcPr>
          <w:p w14:paraId="3D85BDE0" w14:textId="77777777" w:rsidR="0085609C" w:rsidRPr="00F23783" w:rsidRDefault="0085609C" w:rsidP="00494B7B">
            <w:r w:rsidRPr="00F23783">
              <w:t>0.240–0.387</w:t>
            </w:r>
          </w:p>
        </w:tc>
        <w:tc>
          <w:tcPr>
            <w:tcW w:w="0" w:type="auto"/>
            <w:hideMark/>
          </w:tcPr>
          <w:p w14:paraId="4ED20109" w14:textId="77777777" w:rsidR="0085609C" w:rsidRPr="00F23783" w:rsidRDefault="0085609C" w:rsidP="00494B7B">
            <w:r w:rsidRPr="00F23783">
              <w:t>&lt;0.001</w:t>
            </w:r>
          </w:p>
        </w:tc>
      </w:tr>
      <w:tr w:rsidR="00D14AC2" w:rsidRPr="00F23783" w14:paraId="1F73DA71" w14:textId="77777777" w:rsidTr="00494B7B">
        <w:trPr>
          <w:jc w:val="center"/>
        </w:trPr>
        <w:tc>
          <w:tcPr>
            <w:tcW w:w="0" w:type="auto"/>
            <w:hideMark/>
          </w:tcPr>
          <w:p w14:paraId="357A0A38" w14:textId="77777777" w:rsidR="0085609C" w:rsidRPr="00F23783" w:rsidRDefault="0085609C" w:rsidP="00494B7B">
            <w:r w:rsidRPr="00F23783">
              <w:t>Armaly et al., 2012</w:t>
            </w:r>
          </w:p>
        </w:tc>
        <w:tc>
          <w:tcPr>
            <w:tcW w:w="0" w:type="auto"/>
            <w:hideMark/>
          </w:tcPr>
          <w:p w14:paraId="25E6CFC7" w14:textId="77777777" w:rsidR="0085609C" w:rsidRPr="00F23783" w:rsidRDefault="0085609C" w:rsidP="00494B7B">
            <w:r w:rsidRPr="00F23783">
              <w:t>0.307</w:t>
            </w:r>
          </w:p>
        </w:tc>
        <w:tc>
          <w:tcPr>
            <w:tcW w:w="0" w:type="auto"/>
            <w:hideMark/>
          </w:tcPr>
          <w:p w14:paraId="22BDB912" w14:textId="77777777" w:rsidR="0085609C" w:rsidRPr="00F23783" w:rsidRDefault="0085609C" w:rsidP="00494B7B">
            <w:r w:rsidRPr="00F23783">
              <w:t>0.234–0.381</w:t>
            </w:r>
          </w:p>
        </w:tc>
        <w:tc>
          <w:tcPr>
            <w:tcW w:w="0" w:type="auto"/>
            <w:hideMark/>
          </w:tcPr>
          <w:p w14:paraId="6371AEB8" w14:textId="77777777" w:rsidR="0085609C" w:rsidRPr="00F23783" w:rsidRDefault="0085609C" w:rsidP="00494B7B">
            <w:r w:rsidRPr="00F23783">
              <w:t>&lt;0.001</w:t>
            </w:r>
          </w:p>
        </w:tc>
      </w:tr>
      <w:tr w:rsidR="00D14AC2" w:rsidRPr="00F23783" w14:paraId="2C23B18E" w14:textId="77777777" w:rsidTr="00494B7B">
        <w:trPr>
          <w:jc w:val="center"/>
        </w:trPr>
        <w:tc>
          <w:tcPr>
            <w:tcW w:w="0" w:type="auto"/>
            <w:hideMark/>
          </w:tcPr>
          <w:p w14:paraId="4FCC0042" w14:textId="77777777" w:rsidR="0085609C" w:rsidRPr="00F23783" w:rsidRDefault="0085609C" w:rsidP="00494B7B">
            <w:r w:rsidRPr="00F23783">
              <w:t>Alfardan et al., 2023</w:t>
            </w:r>
          </w:p>
        </w:tc>
        <w:tc>
          <w:tcPr>
            <w:tcW w:w="0" w:type="auto"/>
            <w:hideMark/>
          </w:tcPr>
          <w:p w14:paraId="6032C801" w14:textId="77777777" w:rsidR="0085609C" w:rsidRPr="00F23783" w:rsidRDefault="0085609C" w:rsidP="00494B7B">
            <w:r w:rsidRPr="00F23783">
              <w:t>0.319</w:t>
            </w:r>
          </w:p>
        </w:tc>
        <w:tc>
          <w:tcPr>
            <w:tcW w:w="0" w:type="auto"/>
            <w:hideMark/>
          </w:tcPr>
          <w:p w14:paraId="172FBB03" w14:textId="77777777" w:rsidR="0085609C" w:rsidRPr="00F23783" w:rsidRDefault="0085609C" w:rsidP="00494B7B">
            <w:r w:rsidRPr="00F23783">
              <w:t>0.247–0.391</w:t>
            </w:r>
          </w:p>
        </w:tc>
        <w:tc>
          <w:tcPr>
            <w:tcW w:w="0" w:type="auto"/>
            <w:hideMark/>
          </w:tcPr>
          <w:p w14:paraId="1D26241B" w14:textId="77777777" w:rsidR="0085609C" w:rsidRPr="00F23783" w:rsidRDefault="0085609C" w:rsidP="00494B7B">
            <w:r w:rsidRPr="00F23783">
              <w:t>&lt;0.001</w:t>
            </w:r>
          </w:p>
        </w:tc>
      </w:tr>
      <w:tr w:rsidR="00D14AC2" w:rsidRPr="00F23783" w14:paraId="04C1E677" w14:textId="77777777" w:rsidTr="00494B7B">
        <w:trPr>
          <w:jc w:val="center"/>
        </w:trPr>
        <w:tc>
          <w:tcPr>
            <w:tcW w:w="0" w:type="auto"/>
            <w:hideMark/>
          </w:tcPr>
          <w:p w14:paraId="5432C782" w14:textId="77777777" w:rsidR="0085609C" w:rsidRPr="00F23783" w:rsidRDefault="0085609C" w:rsidP="00494B7B">
            <w:r w:rsidRPr="00F23783">
              <w:t>Abou-Mrad et al., 2012</w:t>
            </w:r>
          </w:p>
        </w:tc>
        <w:tc>
          <w:tcPr>
            <w:tcW w:w="0" w:type="auto"/>
            <w:hideMark/>
          </w:tcPr>
          <w:p w14:paraId="3B1CB6C5" w14:textId="77777777" w:rsidR="0085609C" w:rsidRPr="00F23783" w:rsidRDefault="0085609C" w:rsidP="00494B7B">
            <w:r w:rsidRPr="00F23783">
              <w:t>0.317</w:t>
            </w:r>
          </w:p>
        </w:tc>
        <w:tc>
          <w:tcPr>
            <w:tcW w:w="0" w:type="auto"/>
            <w:hideMark/>
          </w:tcPr>
          <w:p w14:paraId="579C76A9" w14:textId="77777777" w:rsidR="0085609C" w:rsidRPr="00F23783" w:rsidRDefault="0085609C" w:rsidP="00494B7B">
            <w:r w:rsidRPr="00F23783">
              <w:t>0.244–0.390</w:t>
            </w:r>
          </w:p>
        </w:tc>
        <w:tc>
          <w:tcPr>
            <w:tcW w:w="0" w:type="auto"/>
            <w:hideMark/>
          </w:tcPr>
          <w:p w14:paraId="28811C18" w14:textId="77777777" w:rsidR="0085609C" w:rsidRPr="00F23783" w:rsidRDefault="0085609C" w:rsidP="00494B7B">
            <w:r w:rsidRPr="00F23783">
              <w:t>&lt;0.001</w:t>
            </w:r>
          </w:p>
        </w:tc>
      </w:tr>
      <w:tr w:rsidR="00D14AC2" w:rsidRPr="00F23783" w14:paraId="59AFE4F7" w14:textId="77777777" w:rsidTr="00494B7B">
        <w:trPr>
          <w:jc w:val="center"/>
        </w:trPr>
        <w:tc>
          <w:tcPr>
            <w:tcW w:w="0" w:type="auto"/>
            <w:hideMark/>
          </w:tcPr>
          <w:p w14:paraId="6218BC61" w14:textId="77777777" w:rsidR="0085609C" w:rsidRPr="00F23783" w:rsidRDefault="0085609C" w:rsidP="00494B7B">
            <w:r w:rsidRPr="00F23783">
              <w:t>Awad et al., 2024</w:t>
            </w:r>
          </w:p>
        </w:tc>
        <w:tc>
          <w:tcPr>
            <w:tcW w:w="0" w:type="auto"/>
            <w:hideMark/>
          </w:tcPr>
          <w:p w14:paraId="69FFD164" w14:textId="77777777" w:rsidR="0085609C" w:rsidRPr="00F23783" w:rsidRDefault="0085609C" w:rsidP="00494B7B">
            <w:r w:rsidRPr="00F23783">
              <w:t>0.313</w:t>
            </w:r>
          </w:p>
        </w:tc>
        <w:tc>
          <w:tcPr>
            <w:tcW w:w="0" w:type="auto"/>
            <w:hideMark/>
          </w:tcPr>
          <w:p w14:paraId="1610E8B6" w14:textId="77777777" w:rsidR="0085609C" w:rsidRPr="00F23783" w:rsidRDefault="0085609C" w:rsidP="00494B7B">
            <w:r w:rsidRPr="00F23783">
              <w:t>0.240–0.387</w:t>
            </w:r>
          </w:p>
        </w:tc>
        <w:tc>
          <w:tcPr>
            <w:tcW w:w="0" w:type="auto"/>
            <w:hideMark/>
          </w:tcPr>
          <w:p w14:paraId="21BC3981" w14:textId="77777777" w:rsidR="0085609C" w:rsidRPr="00F23783" w:rsidRDefault="0085609C" w:rsidP="00494B7B">
            <w:r w:rsidRPr="00F23783">
              <w:t>&lt;0.001</w:t>
            </w:r>
          </w:p>
        </w:tc>
      </w:tr>
      <w:tr w:rsidR="00D14AC2" w:rsidRPr="00F23783" w14:paraId="4366E041" w14:textId="77777777" w:rsidTr="00494B7B">
        <w:trPr>
          <w:jc w:val="center"/>
        </w:trPr>
        <w:tc>
          <w:tcPr>
            <w:tcW w:w="0" w:type="auto"/>
            <w:hideMark/>
          </w:tcPr>
          <w:p w14:paraId="31C49907" w14:textId="77777777" w:rsidR="0085609C" w:rsidRPr="00F23783" w:rsidRDefault="0085609C" w:rsidP="00494B7B">
            <w:r w:rsidRPr="00F23783">
              <w:t>Shadloo et al., 2018</w:t>
            </w:r>
          </w:p>
        </w:tc>
        <w:tc>
          <w:tcPr>
            <w:tcW w:w="0" w:type="auto"/>
            <w:hideMark/>
          </w:tcPr>
          <w:p w14:paraId="5E2F6DAB" w14:textId="77777777" w:rsidR="0085609C" w:rsidRPr="00F23783" w:rsidRDefault="0085609C" w:rsidP="00494B7B">
            <w:r w:rsidRPr="00F23783">
              <w:t>0.310</w:t>
            </w:r>
          </w:p>
        </w:tc>
        <w:tc>
          <w:tcPr>
            <w:tcW w:w="0" w:type="auto"/>
            <w:hideMark/>
          </w:tcPr>
          <w:p w14:paraId="5C8F27F0" w14:textId="77777777" w:rsidR="0085609C" w:rsidRPr="00F23783" w:rsidRDefault="0085609C" w:rsidP="00494B7B">
            <w:r w:rsidRPr="00F23783">
              <w:t>0.236–0.384</w:t>
            </w:r>
          </w:p>
        </w:tc>
        <w:tc>
          <w:tcPr>
            <w:tcW w:w="0" w:type="auto"/>
            <w:hideMark/>
          </w:tcPr>
          <w:p w14:paraId="7AFC14D3" w14:textId="77777777" w:rsidR="0085609C" w:rsidRPr="00F23783" w:rsidRDefault="0085609C" w:rsidP="00494B7B">
            <w:r w:rsidRPr="00F23783">
              <w:t>&lt;0.001</w:t>
            </w:r>
          </w:p>
        </w:tc>
      </w:tr>
      <w:tr w:rsidR="00D14AC2" w:rsidRPr="00F23783" w14:paraId="05792643" w14:textId="77777777" w:rsidTr="00494B7B">
        <w:trPr>
          <w:jc w:val="center"/>
        </w:trPr>
        <w:tc>
          <w:tcPr>
            <w:tcW w:w="0" w:type="auto"/>
            <w:hideMark/>
          </w:tcPr>
          <w:p w14:paraId="30028341" w14:textId="77777777" w:rsidR="0085609C" w:rsidRPr="00F23783" w:rsidRDefault="0085609C" w:rsidP="00494B7B">
            <w:r w:rsidRPr="00F23783">
              <w:t>Edneral et al., 2025</w:t>
            </w:r>
          </w:p>
        </w:tc>
        <w:tc>
          <w:tcPr>
            <w:tcW w:w="0" w:type="auto"/>
            <w:hideMark/>
          </w:tcPr>
          <w:p w14:paraId="6B7232B9" w14:textId="77777777" w:rsidR="0085609C" w:rsidRPr="00F23783" w:rsidRDefault="0085609C" w:rsidP="00494B7B">
            <w:r w:rsidRPr="00F23783">
              <w:t>0.316</w:t>
            </w:r>
          </w:p>
        </w:tc>
        <w:tc>
          <w:tcPr>
            <w:tcW w:w="0" w:type="auto"/>
            <w:hideMark/>
          </w:tcPr>
          <w:p w14:paraId="1710C272" w14:textId="77777777" w:rsidR="0085609C" w:rsidRPr="00F23783" w:rsidRDefault="0085609C" w:rsidP="00494B7B">
            <w:r w:rsidRPr="00F23783">
              <w:t>0.243–0.389</w:t>
            </w:r>
          </w:p>
        </w:tc>
        <w:tc>
          <w:tcPr>
            <w:tcW w:w="0" w:type="auto"/>
            <w:hideMark/>
          </w:tcPr>
          <w:p w14:paraId="79003DCB" w14:textId="77777777" w:rsidR="0085609C" w:rsidRPr="00F23783" w:rsidRDefault="0085609C" w:rsidP="00494B7B">
            <w:r w:rsidRPr="00F23783">
              <w:t>&lt;0.001</w:t>
            </w:r>
          </w:p>
        </w:tc>
      </w:tr>
      <w:tr w:rsidR="00D14AC2" w:rsidRPr="00F23783" w14:paraId="584F8717" w14:textId="77777777" w:rsidTr="00494B7B">
        <w:trPr>
          <w:jc w:val="center"/>
        </w:trPr>
        <w:tc>
          <w:tcPr>
            <w:tcW w:w="0" w:type="auto"/>
            <w:hideMark/>
          </w:tcPr>
          <w:p w14:paraId="19D34554" w14:textId="77777777" w:rsidR="0085609C" w:rsidRPr="00F23783" w:rsidRDefault="0085609C" w:rsidP="00494B7B">
            <w:r w:rsidRPr="00F23783">
              <w:t>Wafki et al., 2011</w:t>
            </w:r>
          </w:p>
        </w:tc>
        <w:tc>
          <w:tcPr>
            <w:tcW w:w="0" w:type="auto"/>
            <w:hideMark/>
          </w:tcPr>
          <w:p w14:paraId="59175C44" w14:textId="77777777" w:rsidR="0085609C" w:rsidRPr="00F23783" w:rsidRDefault="0085609C" w:rsidP="00494B7B">
            <w:r w:rsidRPr="00F23783">
              <w:t>0.303</w:t>
            </w:r>
          </w:p>
        </w:tc>
        <w:tc>
          <w:tcPr>
            <w:tcW w:w="0" w:type="auto"/>
            <w:hideMark/>
          </w:tcPr>
          <w:p w14:paraId="703B71BE" w14:textId="77777777" w:rsidR="0085609C" w:rsidRPr="00F23783" w:rsidRDefault="0085609C" w:rsidP="00494B7B">
            <w:r w:rsidRPr="00F23783">
              <w:t>0.231–0.375</w:t>
            </w:r>
          </w:p>
        </w:tc>
        <w:tc>
          <w:tcPr>
            <w:tcW w:w="0" w:type="auto"/>
            <w:hideMark/>
          </w:tcPr>
          <w:p w14:paraId="33878C72" w14:textId="77777777" w:rsidR="0085609C" w:rsidRPr="00F23783" w:rsidRDefault="0085609C" w:rsidP="00494B7B">
            <w:r w:rsidRPr="00F23783">
              <w:t>&lt;0.001</w:t>
            </w:r>
          </w:p>
        </w:tc>
      </w:tr>
      <w:tr w:rsidR="00D14AC2" w:rsidRPr="00F23783" w14:paraId="08E9F6B4" w14:textId="77777777" w:rsidTr="00494B7B">
        <w:trPr>
          <w:jc w:val="center"/>
        </w:trPr>
        <w:tc>
          <w:tcPr>
            <w:tcW w:w="0" w:type="auto"/>
            <w:hideMark/>
          </w:tcPr>
          <w:p w14:paraId="61701756" w14:textId="77777777" w:rsidR="0085609C" w:rsidRPr="00F23783" w:rsidRDefault="0085609C" w:rsidP="00494B7B">
            <w:r w:rsidRPr="00F23783">
              <w:t>Al Ahwal et al., 2015</w:t>
            </w:r>
          </w:p>
        </w:tc>
        <w:tc>
          <w:tcPr>
            <w:tcW w:w="0" w:type="auto"/>
            <w:hideMark/>
          </w:tcPr>
          <w:p w14:paraId="243C2B91" w14:textId="77777777" w:rsidR="0085609C" w:rsidRPr="00F23783" w:rsidRDefault="0085609C" w:rsidP="00494B7B">
            <w:r w:rsidRPr="00F23783">
              <w:t>0.316</w:t>
            </w:r>
          </w:p>
        </w:tc>
        <w:tc>
          <w:tcPr>
            <w:tcW w:w="0" w:type="auto"/>
            <w:hideMark/>
          </w:tcPr>
          <w:p w14:paraId="33600DAD" w14:textId="77777777" w:rsidR="0085609C" w:rsidRPr="00F23783" w:rsidRDefault="0085609C" w:rsidP="00494B7B">
            <w:r w:rsidRPr="00F23783">
              <w:t>0.243–0.389</w:t>
            </w:r>
          </w:p>
        </w:tc>
        <w:tc>
          <w:tcPr>
            <w:tcW w:w="0" w:type="auto"/>
            <w:hideMark/>
          </w:tcPr>
          <w:p w14:paraId="06F981F0" w14:textId="77777777" w:rsidR="0085609C" w:rsidRPr="00F23783" w:rsidRDefault="0085609C" w:rsidP="00494B7B">
            <w:r w:rsidRPr="00F23783">
              <w:t>&lt;0.001</w:t>
            </w:r>
          </w:p>
        </w:tc>
      </w:tr>
      <w:tr w:rsidR="00D14AC2" w:rsidRPr="00F23783" w14:paraId="7B646241" w14:textId="77777777" w:rsidTr="00494B7B">
        <w:trPr>
          <w:jc w:val="center"/>
        </w:trPr>
        <w:tc>
          <w:tcPr>
            <w:tcW w:w="0" w:type="auto"/>
            <w:hideMark/>
          </w:tcPr>
          <w:p w14:paraId="238F26C9" w14:textId="77777777" w:rsidR="0085609C" w:rsidRPr="00F23783" w:rsidRDefault="0085609C" w:rsidP="00494B7B">
            <w:r w:rsidRPr="00F23783">
              <w:t>Kozdağ et al., 2015</w:t>
            </w:r>
          </w:p>
        </w:tc>
        <w:tc>
          <w:tcPr>
            <w:tcW w:w="0" w:type="auto"/>
            <w:hideMark/>
          </w:tcPr>
          <w:p w14:paraId="45CFA01F" w14:textId="77777777" w:rsidR="0085609C" w:rsidRPr="00F23783" w:rsidRDefault="0085609C" w:rsidP="00494B7B">
            <w:r w:rsidRPr="00F23783">
              <w:t>0.305</w:t>
            </w:r>
          </w:p>
        </w:tc>
        <w:tc>
          <w:tcPr>
            <w:tcW w:w="0" w:type="auto"/>
            <w:hideMark/>
          </w:tcPr>
          <w:p w14:paraId="493E9A74" w14:textId="77777777" w:rsidR="0085609C" w:rsidRPr="00F23783" w:rsidRDefault="0085609C" w:rsidP="00494B7B">
            <w:r w:rsidRPr="00F23783">
              <w:t>0.233–0.378</w:t>
            </w:r>
          </w:p>
        </w:tc>
        <w:tc>
          <w:tcPr>
            <w:tcW w:w="0" w:type="auto"/>
            <w:hideMark/>
          </w:tcPr>
          <w:p w14:paraId="01B84224" w14:textId="77777777" w:rsidR="0085609C" w:rsidRPr="00F23783" w:rsidRDefault="0085609C" w:rsidP="00494B7B">
            <w:r w:rsidRPr="00F23783">
              <w:t>&lt;0.001</w:t>
            </w:r>
          </w:p>
        </w:tc>
      </w:tr>
      <w:tr w:rsidR="00D14AC2" w:rsidRPr="00F23783" w14:paraId="5D8BB065" w14:textId="77777777" w:rsidTr="00494B7B">
        <w:trPr>
          <w:jc w:val="center"/>
        </w:trPr>
        <w:tc>
          <w:tcPr>
            <w:tcW w:w="0" w:type="auto"/>
            <w:hideMark/>
          </w:tcPr>
          <w:p w14:paraId="3EA53A8A" w14:textId="77777777" w:rsidR="0085609C" w:rsidRPr="00F23783" w:rsidRDefault="0085609C" w:rsidP="00494B7B">
            <w:r w:rsidRPr="00F23783">
              <w:t>Aiswat et al., 2023</w:t>
            </w:r>
          </w:p>
        </w:tc>
        <w:tc>
          <w:tcPr>
            <w:tcW w:w="0" w:type="auto"/>
            <w:hideMark/>
          </w:tcPr>
          <w:p w14:paraId="63C3970C" w14:textId="77777777" w:rsidR="0085609C" w:rsidRPr="00F23783" w:rsidRDefault="0085609C" w:rsidP="00494B7B">
            <w:r w:rsidRPr="00F23783">
              <w:t>0.308</w:t>
            </w:r>
          </w:p>
        </w:tc>
        <w:tc>
          <w:tcPr>
            <w:tcW w:w="0" w:type="auto"/>
            <w:hideMark/>
          </w:tcPr>
          <w:p w14:paraId="61869C2C" w14:textId="77777777" w:rsidR="0085609C" w:rsidRPr="00F23783" w:rsidRDefault="0085609C" w:rsidP="00494B7B">
            <w:r w:rsidRPr="00F23783">
              <w:t>0.234–0.381</w:t>
            </w:r>
          </w:p>
        </w:tc>
        <w:tc>
          <w:tcPr>
            <w:tcW w:w="0" w:type="auto"/>
            <w:hideMark/>
          </w:tcPr>
          <w:p w14:paraId="042224A5" w14:textId="77777777" w:rsidR="0085609C" w:rsidRPr="00F23783" w:rsidRDefault="0085609C" w:rsidP="00494B7B">
            <w:r w:rsidRPr="00F23783">
              <w:t>&lt;0.001</w:t>
            </w:r>
          </w:p>
        </w:tc>
      </w:tr>
      <w:tr w:rsidR="00D14AC2" w:rsidRPr="00F23783" w14:paraId="515793B8" w14:textId="77777777" w:rsidTr="00494B7B">
        <w:trPr>
          <w:jc w:val="center"/>
        </w:trPr>
        <w:tc>
          <w:tcPr>
            <w:tcW w:w="0" w:type="auto"/>
            <w:hideMark/>
          </w:tcPr>
          <w:p w14:paraId="57176297" w14:textId="77777777" w:rsidR="0085609C" w:rsidRPr="00F23783" w:rsidRDefault="0085609C" w:rsidP="00494B7B">
            <w:r w:rsidRPr="00F23783">
              <w:t>Elgohary et al., 2021</w:t>
            </w:r>
          </w:p>
        </w:tc>
        <w:tc>
          <w:tcPr>
            <w:tcW w:w="0" w:type="auto"/>
            <w:hideMark/>
          </w:tcPr>
          <w:p w14:paraId="372E2B2D" w14:textId="77777777" w:rsidR="0085609C" w:rsidRPr="00F23783" w:rsidRDefault="0085609C" w:rsidP="00494B7B">
            <w:r w:rsidRPr="00F23783">
              <w:t>0.298</w:t>
            </w:r>
          </w:p>
        </w:tc>
        <w:tc>
          <w:tcPr>
            <w:tcW w:w="0" w:type="auto"/>
            <w:hideMark/>
          </w:tcPr>
          <w:p w14:paraId="013B1B8B" w14:textId="77777777" w:rsidR="0085609C" w:rsidRPr="00F23783" w:rsidRDefault="0085609C" w:rsidP="00494B7B">
            <w:r w:rsidRPr="00F23783">
              <w:t>0.229–0.368</w:t>
            </w:r>
          </w:p>
        </w:tc>
        <w:tc>
          <w:tcPr>
            <w:tcW w:w="0" w:type="auto"/>
            <w:hideMark/>
          </w:tcPr>
          <w:p w14:paraId="539C4DD4" w14:textId="77777777" w:rsidR="0085609C" w:rsidRPr="00F23783" w:rsidRDefault="0085609C" w:rsidP="00494B7B">
            <w:r w:rsidRPr="00F23783">
              <w:t>&lt;0.001</w:t>
            </w:r>
          </w:p>
        </w:tc>
      </w:tr>
      <w:tr w:rsidR="00D14AC2" w:rsidRPr="00F23783" w14:paraId="365FCAA1" w14:textId="77777777" w:rsidTr="00494B7B">
        <w:trPr>
          <w:jc w:val="center"/>
        </w:trPr>
        <w:tc>
          <w:tcPr>
            <w:tcW w:w="0" w:type="auto"/>
            <w:hideMark/>
          </w:tcPr>
          <w:p w14:paraId="1B03402F" w14:textId="77777777" w:rsidR="0085609C" w:rsidRPr="00F23783" w:rsidRDefault="0085609C" w:rsidP="00494B7B">
            <w:r w:rsidRPr="00F23783">
              <w:t>Al-Muzien and Al-Sowielem, 2014</w:t>
            </w:r>
          </w:p>
        </w:tc>
        <w:tc>
          <w:tcPr>
            <w:tcW w:w="0" w:type="auto"/>
            <w:hideMark/>
          </w:tcPr>
          <w:p w14:paraId="66C209F0" w14:textId="77777777" w:rsidR="0085609C" w:rsidRPr="00F23783" w:rsidRDefault="0085609C" w:rsidP="00494B7B">
            <w:r w:rsidRPr="00F23783">
              <w:t>0.318</w:t>
            </w:r>
          </w:p>
        </w:tc>
        <w:tc>
          <w:tcPr>
            <w:tcW w:w="0" w:type="auto"/>
            <w:hideMark/>
          </w:tcPr>
          <w:p w14:paraId="3D04253D" w14:textId="77777777" w:rsidR="0085609C" w:rsidRPr="00F23783" w:rsidRDefault="0085609C" w:rsidP="00494B7B">
            <w:r w:rsidRPr="00F23783">
              <w:t>0.245–0.390</w:t>
            </w:r>
          </w:p>
        </w:tc>
        <w:tc>
          <w:tcPr>
            <w:tcW w:w="0" w:type="auto"/>
            <w:hideMark/>
          </w:tcPr>
          <w:p w14:paraId="631561F6" w14:textId="77777777" w:rsidR="0085609C" w:rsidRPr="00F23783" w:rsidRDefault="0085609C" w:rsidP="00494B7B">
            <w:r w:rsidRPr="00F23783">
              <w:t>&lt;0.001</w:t>
            </w:r>
          </w:p>
        </w:tc>
      </w:tr>
      <w:tr w:rsidR="00D14AC2" w:rsidRPr="00F23783" w14:paraId="670E625A" w14:textId="77777777" w:rsidTr="00494B7B">
        <w:trPr>
          <w:jc w:val="center"/>
        </w:trPr>
        <w:tc>
          <w:tcPr>
            <w:tcW w:w="0" w:type="auto"/>
            <w:hideMark/>
          </w:tcPr>
          <w:p w14:paraId="51BFBAE6" w14:textId="77777777" w:rsidR="0085609C" w:rsidRPr="00F23783" w:rsidRDefault="0085609C" w:rsidP="00494B7B">
            <w:r w:rsidRPr="00F23783">
              <w:t>Tiosano et al., 2016</w:t>
            </w:r>
          </w:p>
        </w:tc>
        <w:tc>
          <w:tcPr>
            <w:tcW w:w="0" w:type="auto"/>
            <w:hideMark/>
          </w:tcPr>
          <w:p w14:paraId="4371E352" w14:textId="77777777" w:rsidR="0085609C" w:rsidRPr="00F23783" w:rsidRDefault="0085609C" w:rsidP="00494B7B">
            <w:r w:rsidRPr="00F23783">
              <w:t>0.319</w:t>
            </w:r>
          </w:p>
        </w:tc>
        <w:tc>
          <w:tcPr>
            <w:tcW w:w="0" w:type="auto"/>
            <w:hideMark/>
          </w:tcPr>
          <w:p w14:paraId="032A8B7F" w14:textId="77777777" w:rsidR="0085609C" w:rsidRPr="00F23783" w:rsidRDefault="0085609C" w:rsidP="00494B7B">
            <w:r w:rsidRPr="00F23783">
              <w:t>0.248–0.391</w:t>
            </w:r>
          </w:p>
        </w:tc>
        <w:tc>
          <w:tcPr>
            <w:tcW w:w="0" w:type="auto"/>
            <w:hideMark/>
          </w:tcPr>
          <w:p w14:paraId="12363E49" w14:textId="77777777" w:rsidR="0085609C" w:rsidRPr="00F23783" w:rsidRDefault="0085609C" w:rsidP="00494B7B">
            <w:r w:rsidRPr="00F23783">
              <w:t>&lt;0.001</w:t>
            </w:r>
          </w:p>
        </w:tc>
      </w:tr>
      <w:tr w:rsidR="00D14AC2" w:rsidRPr="00F23783" w14:paraId="7496E773" w14:textId="77777777" w:rsidTr="00494B7B">
        <w:trPr>
          <w:jc w:val="center"/>
        </w:trPr>
        <w:tc>
          <w:tcPr>
            <w:tcW w:w="0" w:type="auto"/>
            <w:hideMark/>
          </w:tcPr>
          <w:p w14:paraId="134BD6CB" w14:textId="77777777" w:rsidR="0085609C" w:rsidRPr="00F23783" w:rsidRDefault="0085609C" w:rsidP="00494B7B">
            <w:r w:rsidRPr="00F23783">
              <w:lastRenderedPageBreak/>
              <w:t>Al-Mahrouqi et al., 2022</w:t>
            </w:r>
          </w:p>
        </w:tc>
        <w:tc>
          <w:tcPr>
            <w:tcW w:w="0" w:type="auto"/>
            <w:hideMark/>
          </w:tcPr>
          <w:p w14:paraId="5F7BDAE6" w14:textId="77777777" w:rsidR="0085609C" w:rsidRPr="00F23783" w:rsidRDefault="0085609C" w:rsidP="00494B7B">
            <w:r w:rsidRPr="00F23783">
              <w:t>0.318</w:t>
            </w:r>
          </w:p>
        </w:tc>
        <w:tc>
          <w:tcPr>
            <w:tcW w:w="0" w:type="auto"/>
            <w:hideMark/>
          </w:tcPr>
          <w:p w14:paraId="2D898964" w14:textId="77777777" w:rsidR="0085609C" w:rsidRPr="00F23783" w:rsidRDefault="0085609C" w:rsidP="00494B7B">
            <w:r w:rsidRPr="00F23783">
              <w:t>0.246–0.390</w:t>
            </w:r>
          </w:p>
        </w:tc>
        <w:tc>
          <w:tcPr>
            <w:tcW w:w="0" w:type="auto"/>
            <w:hideMark/>
          </w:tcPr>
          <w:p w14:paraId="10688105" w14:textId="77777777" w:rsidR="0085609C" w:rsidRPr="00F23783" w:rsidRDefault="0085609C" w:rsidP="00494B7B">
            <w:r w:rsidRPr="00F23783">
              <w:t>&lt;0.001</w:t>
            </w:r>
          </w:p>
        </w:tc>
      </w:tr>
      <w:tr w:rsidR="00D14AC2" w:rsidRPr="00F23783" w14:paraId="69C4A0FA" w14:textId="77777777" w:rsidTr="00494B7B">
        <w:trPr>
          <w:jc w:val="center"/>
        </w:trPr>
        <w:tc>
          <w:tcPr>
            <w:tcW w:w="0" w:type="auto"/>
            <w:hideMark/>
          </w:tcPr>
          <w:p w14:paraId="389BC4CB" w14:textId="77777777" w:rsidR="0085609C" w:rsidRPr="00F23783" w:rsidRDefault="0085609C" w:rsidP="00494B7B">
            <w:r w:rsidRPr="00F23783">
              <w:t>Al Madhani et al., 2020</w:t>
            </w:r>
          </w:p>
        </w:tc>
        <w:tc>
          <w:tcPr>
            <w:tcW w:w="0" w:type="auto"/>
            <w:hideMark/>
          </w:tcPr>
          <w:p w14:paraId="4AD984AD" w14:textId="77777777" w:rsidR="0085609C" w:rsidRPr="00F23783" w:rsidRDefault="0085609C" w:rsidP="00494B7B">
            <w:r w:rsidRPr="00F23783">
              <w:t>0.308</w:t>
            </w:r>
          </w:p>
        </w:tc>
        <w:tc>
          <w:tcPr>
            <w:tcW w:w="0" w:type="auto"/>
            <w:hideMark/>
          </w:tcPr>
          <w:p w14:paraId="15C3AE07" w14:textId="77777777" w:rsidR="0085609C" w:rsidRPr="00F23783" w:rsidRDefault="0085609C" w:rsidP="00494B7B">
            <w:r w:rsidRPr="00F23783">
              <w:t>0.234–0.381</w:t>
            </w:r>
          </w:p>
        </w:tc>
        <w:tc>
          <w:tcPr>
            <w:tcW w:w="0" w:type="auto"/>
            <w:hideMark/>
          </w:tcPr>
          <w:p w14:paraId="0EF7F978" w14:textId="77777777" w:rsidR="0085609C" w:rsidRPr="00F23783" w:rsidRDefault="0085609C" w:rsidP="00494B7B">
            <w:r w:rsidRPr="00F23783">
              <w:t>&lt;0.001</w:t>
            </w:r>
          </w:p>
        </w:tc>
      </w:tr>
      <w:tr w:rsidR="00D14AC2" w:rsidRPr="00F23783" w14:paraId="71AC49A4" w14:textId="77777777" w:rsidTr="00494B7B">
        <w:trPr>
          <w:jc w:val="center"/>
        </w:trPr>
        <w:tc>
          <w:tcPr>
            <w:tcW w:w="0" w:type="auto"/>
            <w:hideMark/>
          </w:tcPr>
          <w:p w14:paraId="1E886EC6" w14:textId="77777777" w:rsidR="0085609C" w:rsidRPr="00F23783" w:rsidRDefault="0085609C" w:rsidP="00494B7B">
            <w:r w:rsidRPr="00F23783">
              <w:t>Behnam et al., 2010</w:t>
            </w:r>
          </w:p>
        </w:tc>
        <w:tc>
          <w:tcPr>
            <w:tcW w:w="0" w:type="auto"/>
            <w:hideMark/>
          </w:tcPr>
          <w:p w14:paraId="730E5B06" w14:textId="77777777" w:rsidR="0085609C" w:rsidRPr="00F23783" w:rsidRDefault="0085609C" w:rsidP="00494B7B">
            <w:r w:rsidRPr="00F23783">
              <w:t>0.315</w:t>
            </w:r>
          </w:p>
        </w:tc>
        <w:tc>
          <w:tcPr>
            <w:tcW w:w="0" w:type="auto"/>
            <w:hideMark/>
          </w:tcPr>
          <w:p w14:paraId="08C6DEC2" w14:textId="77777777" w:rsidR="0085609C" w:rsidRPr="00F23783" w:rsidRDefault="0085609C" w:rsidP="00494B7B">
            <w:r w:rsidRPr="00F23783">
              <w:t>0.241–0.388</w:t>
            </w:r>
          </w:p>
        </w:tc>
        <w:tc>
          <w:tcPr>
            <w:tcW w:w="0" w:type="auto"/>
            <w:hideMark/>
          </w:tcPr>
          <w:p w14:paraId="505C6967" w14:textId="77777777" w:rsidR="0085609C" w:rsidRPr="00F23783" w:rsidRDefault="0085609C" w:rsidP="00494B7B">
            <w:r w:rsidRPr="00F23783">
              <w:t>&lt;0.001</w:t>
            </w:r>
          </w:p>
        </w:tc>
      </w:tr>
      <w:tr w:rsidR="00D14AC2" w:rsidRPr="00F23783" w14:paraId="7920888F" w14:textId="77777777" w:rsidTr="00494B7B">
        <w:trPr>
          <w:jc w:val="center"/>
        </w:trPr>
        <w:tc>
          <w:tcPr>
            <w:tcW w:w="0" w:type="auto"/>
            <w:hideMark/>
          </w:tcPr>
          <w:p w14:paraId="53CA632B" w14:textId="77777777" w:rsidR="0085609C" w:rsidRPr="00F23783" w:rsidRDefault="0085609C" w:rsidP="00494B7B">
            <w:r w:rsidRPr="00F23783">
              <w:rPr>
                <w:b/>
                <w:bCs/>
              </w:rPr>
              <w:t>Overall pooled estimate</w:t>
            </w:r>
          </w:p>
        </w:tc>
        <w:tc>
          <w:tcPr>
            <w:tcW w:w="0" w:type="auto"/>
            <w:hideMark/>
          </w:tcPr>
          <w:p w14:paraId="164B5079" w14:textId="77777777" w:rsidR="0085609C" w:rsidRPr="00F23783" w:rsidRDefault="0085609C" w:rsidP="00494B7B">
            <w:r w:rsidRPr="00F23783">
              <w:rPr>
                <w:b/>
                <w:bCs/>
              </w:rPr>
              <w:t>0.311</w:t>
            </w:r>
          </w:p>
        </w:tc>
        <w:tc>
          <w:tcPr>
            <w:tcW w:w="0" w:type="auto"/>
            <w:hideMark/>
          </w:tcPr>
          <w:p w14:paraId="625B025A" w14:textId="77777777" w:rsidR="0085609C" w:rsidRPr="00F23783" w:rsidRDefault="0085609C" w:rsidP="00494B7B">
            <w:r w:rsidRPr="00F23783">
              <w:rPr>
                <w:b/>
                <w:bCs/>
              </w:rPr>
              <w:t>0.239–0.382</w:t>
            </w:r>
          </w:p>
        </w:tc>
        <w:tc>
          <w:tcPr>
            <w:tcW w:w="0" w:type="auto"/>
            <w:hideMark/>
          </w:tcPr>
          <w:p w14:paraId="58763313" w14:textId="77777777" w:rsidR="0085609C" w:rsidRPr="00F23783" w:rsidRDefault="0085609C" w:rsidP="00494B7B">
            <w:r w:rsidRPr="00F23783">
              <w:rPr>
                <w:b/>
                <w:bCs/>
              </w:rPr>
              <w:t>&lt;0.001</w:t>
            </w:r>
          </w:p>
        </w:tc>
      </w:tr>
    </w:tbl>
    <w:p w14:paraId="1A3633FA" w14:textId="77777777" w:rsidR="00D14AC2" w:rsidRPr="00F23783" w:rsidRDefault="00D14AC2" w:rsidP="00D14AC2">
      <w:pPr>
        <w:pBdr>
          <w:top w:val="nil"/>
          <w:left w:val="nil"/>
          <w:bottom w:val="nil"/>
          <w:right w:val="nil"/>
          <w:between w:val="nil"/>
        </w:pBdr>
        <w:spacing w:after="200"/>
        <w:jc w:val="both"/>
        <w:rPr>
          <w:b/>
          <w:bCs/>
          <w:color w:val="000000"/>
        </w:rPr>
      </w:pPr>
    </w:p>
    <w:p w14:paraId="4F3D3B21" w14:textId="3C3AF990" w:rsidR="0058042D" w:rsidRPr="00F23783" w:rsidRDefault="0058042D" w:rsidP="0058042D">
      <w:pPr>
        <w:pStyle w:val="font-claude-response-body"/>
        <w:rPr>
          <w:color w:val="000000"/>
        </w:rPr>
      </w:pPr>
      <w:r w:rsidRPr="00F23783">
        <w:rPr>
          <w:rStyle w:val="Strong"/>
          <w:rFonts w:eastAsiaTheme="majorEastAsia"/>
          <w:color w:val="000000"/>
        </w:rPr>
        <w:t>Supplementary Table S</w:t>
      </w:r>
      <w:r w:rsidR="00D54853" w:rsidRPr="00F23783">
        <w:rPr>
          <w:rStyle w:val="Strong"/>
          <w:rFonts w:eastAsiaTheme="majorEastAsia"/>
          <w:color w:val="000000"/>
        </w:rPr>
        <w:t>7</w:t>
      </w:r>
      <w:r w:rsidRPr="00F23783">
        <w:rPr>
          <w:rStyle w:val="Strong"/>
          <w:rFonts w:eastAsiaTheme="majorEastAsia"/>
          <w:color w:val="000000"/>
        </w:rPr>
        <w:t>. Trim-and-fill analysis of publication bias for studies reporting prevalence of severe mental illness among clinical/high-risk populations in the MENAT region, 2010–2025.</w:t>
      </w:r>
    </w:p>
    <w:tbl>
      <w:tblPr>
        <w:tblStyle w:val="PlainTable2"/>
        <w:tblW w:w="0" w:type="auto"/>
        <w:tblLook w:val="04A0" w:firstRow="1" w:lastRow="0" w:firstColumn="1" w:lastColumn="0" w:noHBand="0" w:noVBand="1"/>
      </w:tblPr>
      <w:tblGrid>
        <w:gridCol w:w="1877"/>
        <w:gridCol w:w="3307"/>
        <w:gridCol w:w="2829"/>
        <w:gridCol w:w="1416"/>
      </w:tblGrid>
      <w:tr w:rsidR="0058042D" w:rsidRPr="00F23783" w14:paraId="3D791032" w14:textId="77777777" w:rsidTr="005804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124850" w14:textId="77777777" w:rsidR="0058042D" w:rsidRPr="00F23783" w:rsidRDefault="0058042D" w:rsidP="0058042D">
            <w:pPr>
              <w:spacing w:line="360" w:lineRule="auto"/>
              <w:jc w:val="center"/>
            </w:pPr>
            <w:r w:rsidRPr="00F23783">
              <w:t>Imputation Side</w:t>
            </w:r>
          </w:p>
        </w:tc>
        <w:tc>
          <w:tcPr>
            <w:tcW w:w="0" w:type="auto"/>
            <w:hideMark/>
          </w:tcPr>
          <w:p w14:paraId="076D116A" w14:textId="77777777" w:rsidR="0058042D" w:rsidRPr="00F23783" w:rsidRDefault="0058042D" w:rsidP="0058042D">
            <w:pPr>
              <w:spacing w:line="360" w:lineRule="auto"/>
              <w:jc w:val="center"/>
              <w:cnfStyle w:val="100000000000" w:firstRow="1" w:lastRow="0" w:firstColumn="0" w:lastColumn="0" w:oddVBand="0" w:evenVBand="0" w:oddHBand="0" w:evenHBand="0" w:firstRowFirstColumn="0" w:firstRowLastColumn="0" w:lastRowFirstColumn="0" w:lastRowLastColumn="0"/>
            </w:pPr>
            <w:r w:rsidRPr="00F23783">
              <w:t>Studies (Observed + Imputed)</w:t>
            </w:r>
          </w:p>
        </w:tc>
        <w:tc>
          <w:tcPr>
            <w:tcW w:w="0" w:type="auto"/>
            <w:hideMark/>
          </w:tcPr>
          <w:p w14:paraId="7E41B5A5" w14:textId="77777777" w:rsidR="0058042D" w:rsidRPr="00F23783" w:rsidRDefault="0058042D" w:rsidP="0058042D">
            <w:pPr>
              <w:spacing w:line="360" w:lineRule="auto"/>
              <w:jc w:val="center"/>
              <w:cnfStyle w:val="100000000000" w:firstRow="1" w:lastRow="0" w:firstColumn="0" w:lastColumn="0" w:oddVBand="0" w:evenVBand="0" w:oddHBand="0" w:evenHBand="0" w:firstRowFirstColumn="0" w:firstRowLastColumn="0" w:lastRowFirstColumn="0" w:lastRowLastColumn="0"/>
            </w:pPr>
            <w:r w:rsidRPr="00F23783">
              <w:t>Pooled Prevalence (theta)</w:t>
            </w:r>
          </w:p>
        </w:tc>
        <w:tc>
          <w:tcPr>
            <w:tcW w:w="0" w:type="auto"/>
            <w:hideMark/>
          </w:tcPr>
          <w:p w14:paraId="39E2663D" w14:textId="77777777" w:rsidR="0058042D" w:rsidRPr="00F23783" w:rsidRDefault="0058042D" w:rsidP="0058042D">
            <w:pPr>
              <w:spacing w:line="360" w:lineRule="auto"/>
              <w:jc w:val="center"/>
              <w:cnfStyle w:val="100000000000" w:firstRow="1" w:lastRow="0" w:firstColumn="0" w:lastColumn="0" w:oddVBand="0" w:evenVBand="0" w:oddHBand="0" w:evenHBand="0" w:firstRowFirstColumn="0" w:firstRowLastColumn="0" w:lastRowFirstColumn="0" w:lastRowLastColumn="0"/>
            </w:pPr>
            <w:r w:rsidRPr="00F23783">
              <w:t>95% CI</w:t>
            </w:r>
          </w:p>
        </w:tc>
      </w:tr>
      <w:tr w:rsidR="0058042D" w:rsidRPr="00F23783" w14:paraId="299AB3C4" w14:textId="77777777" w:rsidTr="0058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6F266D" w14:textId="77777777" w:rsidR="0058042D" w:rsidRPr="00F23783" w:rsidRDefault="0058042D" w:rsidP="0058042D">
            <w:pPr>
              <w:spacing w:line="360" w:lineRule="auto"/>
              <w:rPr>
                <w:b w:val="0"/>
                <w:bCs w:val="0"/>
              </w:rPr>
            </w:pPr>
            <w:r w:rsidRPr="00F23783">
              <w:rPr>
                <w:b w:val="0"/>
                <w:bCs w:val="0"/>
              </w:rPr>
              <w:t>Left</w:t>
            </w:r>
          </w:p>
        </w:tc>
        <w:tc>
          <w:tcPr>
            <w:tcW w:w="0" w:type="auto"/>
            <w:hideMark/>
          </w:tcPr>
          <w:p w14:paraId="0B2222C1" w14:textId="77777777" w:rsidR="0058042D" w:rsidRPr="00F23783" w:rsidRDefault="0058042D" w:rsidP="0058042D">
            <w:pPr>
              <w:spacing w:line="360" w:lineRule="auto"/>
              <w:cnfStyle w:val="000000100000" w:firstRow="0" w:lastRow="0" w:firstColumn="0" w:lastColumn="0" w:oddVBand="0" w:evenVBand="0" w:oddHBand="1" w:evenHBand="0" w:firstRowFirstColumn="0" w:firstRowLastColumn="0" w:lastRowFirstColumn="0" w:lastRowLastColumn="0"/>
            </w:pPr>
            <w:r w:rsidRPr="00F23783">
              <w:t>37 + 0</w:t>
            </w:r>
          </w:p>
        </w:tc>
        <w:tc>
          <w:tcPr>
            <w:tcW w:w="0" w:type="auto"/>
            <w:hideMark/>
          </w:tcPr>
          <w:p w14:paraId="379C02F5" w14:textId="77777777" w:rsidR="0058042D" w:rsidRPr="00F23783" w:rsidRDefault="0058042D" w:rsidP="0058042D">
            <w:pPr>
              <w:spacing w:line="360" w:lineRule="auto"/>
              <w:cnfStyle w:val="000000100000" w:firstRow="0" w:lastRow="0" w:firstColumn="0" w:lastColumn="0" w:oddVBand="0" w:evenVBand="0" w:oddHBand="1" w:evenHBand="0" w:firstRowFirstColumn="0" w:firstRowLastColumn="0" w:lastRowFirstColumn="0" w:lastRowLastColumn="0"/>
            </w:pPr>
            <w:r w:rsidRPr="00F23783">
              <w:t>0.311</w:t>
            </w:r>
          </w:p>
        </w:tc>
        <w:tc>
          <w:tcPr>
            <w:tcW w:w="0" w:type="auto"/>
            <w:hideMark/>
          </w:tcPr>
          <w:p w14:paraId="772A375C" w14:textId="77777777" w:rsidR="0058042D" w:rsidRPr="00F23783" w:rsidRDefault="0058042D" w:rsidP="0058042D">
            <w:pPr>
              <w:spacing w:line="360" w:lineRule="auto"/>
              <w:cnfStyle w:val="000000100000" w:firstRow="0" w:lastRow="0" w:firstColumn="0" w:lastColumn="0" w:oddVBand="0" w:evenVBand="0" w:oddHBand="1" w:evenHBand="0" w:firstRowFirstColumn="0" w:firstRowLastColumn="0" w:lastRowFirstColumn="0" w:lastRowLastColumn="0"/>
            </w:pPr>
            <w:r w:rsidRPr="00F23783">
              <w:t>0.239–0.382</w:t>
            </w:r>
          </w:p>
        </w:tc>
      </w:tr>
      <w:tr w:rsidR="0058042D" w:rsidRPr="00F23783" w14:paraId="2CE8AF2F" w14:textId="77777777" w:rsidTr="0058042D">
        <w:tc>
          <w:tcPr>
            <w:cnfStyle w:val="001000000000" w:firstRow="0" w:lastRow="0" w:firstColumn="1" w:lastColumn="0" w:oddVBand="0" w:evenVBand="0" w:oddHBand="0" w:evenHBand="0" w:firstRowFirstColumn="0" w:firstRowLastColumn="0" w:lastRowFirstColumn="0" w:lastRowLastColumn="0"/>
            <w:tcW w:w="0" w:type="auto"/>
            <w:hideMark/>
          </w:tcPr>
          <w:p w14:paraId="2EEF3CE6" w14:textId="77777777" w:rsidR="0058042D" w:rsidRPr="00F23783" w:rsidRDefault="0058042D" w:rsidP="0058042D">
            <w:pPr>
              <w:spacing w:line="360" w:lineRule="auto"/>
              <w:rPr>
                <w:b w:val="0"/>
                <w:bCs w:val="0"/>
              </w:rPr>
            </w:pPr>
            <w:r w:rsidRPr="00F23783">
              <w:rPr>
                <w:b w:val="0"/>
                <w:bCs w:val="0"/>
              </w:rPr>
              <w:t>Right</w:t>
            </w:r>
          </w:p>
        </w:tc>
        <w:tc>
          <w:tcPr>
            <w:tcW w:w="0" w:type="auto"/>
            <w:hideMark/>
          </w:tcPr>
          <w:p w14:paraId="2AFFFD1A" w14:textId="77777777" w:rsidR="0058042D" w:rsidRPr="00F23783" w:rsidRDefault="0058042D" w:rsidP="0058042D">
            <w:pPr>
              <w:spacing w:line="360" w:lineRule="auto"/>
              <w:cnfStyle w:val="000000000000" w:firstRow="0" w:lastRow="0" w:firstColumn="0" w:lastColumn="0" w:oddVBand="0" w:evenVBand="0" w:oddHBand="0" w:evenHBand="0" w:firstRowFirstColumn="0" w:firstRowLastColumn="0" w:lastRowFirstColumn="0" w:lastRowLastColumn="0"/>
            </w:pPr>
            <w:r w:rsidRPr="00F23783">
              <w:t>37 + 2</w:t>
            </w:r>
          </w:p>
        </w:tc>
        <w:tc>
          <w:tcPr>
            <w:tcW w:w="0" w:type="auto"/>
            <w:hideMark/>
          </w:tcPr>
          <w:p w14:paraId="399D951A" w14:textId="77777777" w:rsidR="0058042D" w:rsidRPr="00F23783" w:rsidRDefault="0058042D" w:rsidP="0058042D">
            <w:pPr>
              <w:spacing w:line="360" w:lineRule="auto"/>
              <w:cnfStyle w:val="000000000000" w:firstRow="0" w:lastRow="0" w:firstColumn="0" w:lastColumn="0" w:oddVBand="0" w:evenVBand="0" w:oddHBand="0" w:evenHBand="0" w:firstRowFirstColumn="0" w:firstRowLastColumn="0" w:lastRowFirstColumn="0" w:lastRowLastColumn="0"/>
            </w:pPr>
            <w:r w:rsidRPr="00F23783">
              <w:t>0.328</w:t>
            </w:r>
          </w:p>
        </w:tc>
        <w:tc>
          <w:tcPr>
            <w:tcW w:w="0" w:type="auto"/>
            <w:hideMark/>
          </w:tcPr>
          <w:p w14:paraId="6D6DEB4C" w14:textId="77777777" w:rsidR="0058042D" w:rsidRPr="00F23783" w:rsidRDefault="0058042D" w:rsidP="0058042D">
            <w:pPr>
              <w:spacing w:line="360" w:lineRule="auto"/>
              <w:cnfStyle w:val="000000000000" w:firstRow="0" w:lastRow="0" w:firstColumn="0" w:lastColumn="0" w:oddVBand="0" w:evenVBand="0" w:oddHBand="0" w:evenHBand="0" w:firstRowFirstColumn="0" w:firstRowLastColumn="0" w:lastRowFirstColumn="0" w:lastRowLastColumn="0"/>
            </w:pPr>
            <w:r w:rsidRPr="00F23783">
              <w:t>0.256–0.400</w:t>
            </w:r>
          </w:p>
        </w:tc>
      </w:tr>
    </w:tbl>
    <w:p w14:paraId="59765659" w14:textId="77777777" w:rsidR="00163959" w:rsidRPr="00F23783" w:rsidRDefault="00163959"/>
    <w:p w14:paraId="18E14871" w14:textId="3D84CB8D" w:rsidR="00D54853" w:rsidRPr="00F23783" w:rsidRDefault="00D54853" w:rsidP="00D54853">
      <w:pPr>
        <w:pBdr>
          <w:top w:val="nil"/>
          <w:left w:val="nil"/>
          <w:bottom w:val="nil"/>
          <w:right w:val="nil"/>
          <w:between w:val="nil"/>
        </w:pBdr>
        <w:spacing w:after="200"/>
        <w:jc w:val="both"/>
        <w:rPr>
          <w:b/>
          <w:bCs/>
          <w:color w:val="44546A"/>
        </w:rPr>
      </w:pPr>
      <w:r w:rsidRPr="00F23783">
        <w:rPr>
          <w:b/>
          <w:bCs/>
          <w:color w:val="000000"/>
        </w:rPr>
        <w:t xml:space="preserve">Table S8: Trim-and-fill analysis of publication bias for </w:t>
      </w:r>
      <w:r w:rsidRPr="00F23783">
        <w:rPr>
          <w:b/>
          <w:bCs/>
        </w:rPr>
        <w:t>studies reporting prevalence of comorbidities among individuals with severe mental illness in the MENAT region from 2010–2025</w:t>
      </w:r>
      <w:r w:rsidRPr="00F23783">
        <w:rPr>
          <w:b/>
          <w:bCs/>
          <w:color w:val="44546A"/>
        </w:rPr>
        <w:t>.</w:t>
      </w:r>
    </w:p>
    <w:tbl>
      <w:tblPr>
        <w:tblW w:w="12900" w:type="dxa"/>
        <w:tblBorders>
          <w:top w:val="single" w:sz="4" w:space="0" w:color="7F7F7F"/>
          <w:bottom w:val="single" w:sz="4" w:space="0" w:color="7F7F7F"/>
        </w:tblBorders>
        <w:tblLayout w:type="fixed"/>
        <w:tblLook w:val="04A0" w:firstRow="1" w:lastRow="0" w:firstColumn="1" w:lastColumn="0" w:noHBand="0" w:noVBand="1"/>
      </w:tblPr>
      <w:tblGrid>
        <w:gridCol w:w="2513"/>
        <w:gridCol w:w="4288"/>
        <w:gridCol w:w="3696"/>
        <w:gridCol w:w="2403"/>
      </w:tblGrid>
      <w:tr w:rsidR="00D54853" w:rsidRPr="00F23783" w14:paraId="55BCD7C8" w14:textId="77777777" w:rsidTr="00494B7B">
        <w:trPr>
          <w:trHeight w:val="489"/>
        </w:trPr>
        <w:tc>
          <w:tcPr>
            <w:tcW w:w="2513" w:type="dxa"/>
          </w:tcPr>
          <w:p w14:paraId="15A4CA88" w14:textId="77777777" w:rsidR="00D54853" w:rsidRPr="00F23783" w:rsidRDefault="00D54853" w:rsidP="00494B7B">
            <w:pPr>
              <w:rPr>
                <w:b/>
                <w:bCs/>
              </w:rPr>
            </w:pPr>
            <w:r w:rsidRPr="00F23783">
              <w:rPr>
                <w:b/>
                <w:bCs/>
              </w:rPr>
              <w:t>Imputation Side</w:t>
            </w:r>
          </w:p>
        </w:tc>
        <w:tc>
          <w:tcPr>
            <w:tcW w:w="4288" w:type="dxa"/>
          </w:tcPr>
          <w:p w14:paraId="6DFA6EB6" w14:textId="77777777" w:rsidR="00D54853" w:rsidRPr="00F23783" w:rsidRDefault="00D54853" w:rsidP="00494B7B">
            <w:pPr>
              <w:rPr>
                <w:b/>
                <w:bCs/>
              </w:rPr>
            </w:pPr>
            <w:r w:rsidRPr="00F23783">
              <w:rPr>
                <w:b/>
                <w:bCs/>
              </w:rPr>
              <w:t>Studies (Observed + Imputed)</w:t>
            </w:r>
          </w:p>
        </w:tc>
        <w:tc>
          <w:tcPr>
            <w:tcW w:w="3696" w:type="dxa"/>
          </w:tcPr>
          <w:p w14:paraId="3B763BDF" w14:textId="77777777" w:rsidR="00D54853" w:rsidRPr="00F23783" w:rsidRDefault="00D54853" w:rsidP="00494B7B">
            <w:pPr>
              <w:rPr>
                <w:b/>
                <w:bCs/>
              </w:rPr>
            </w:pPr>
            <w:r w:rsidRPr="00F23783">
              <w:rPr>
                <w:b/>
                <w:bCs/>
              </w:rPr>
              <w:t>Pooled Prevalence (theta)</w:t>
            </w:r>
          </w:p>
        </w:tc>
        <w:tc>
          <w:tcPr>
            <w:tcW w:w="2403" w:type="dxa"/>
          </w:tcPr>
          <w:p w14:paraId="41E3A850" w14:textId="77777777" w:rsidR="00D54853" w:rsidRPr="00F23783" w:rsidRDefault="00D54853" w:rsidP="00494B7B">
            <w:pPr>
              <w:rPr>
                <w:b/>
                <w:bCs/>
              </w:rPr>
            </w:pPr>
            <w:r w:rsidRPr="00F23783">
              <w:rPr>
                <w:b/>
                <w:bCs/>
              </w:rPr>
              <w:t>95% CI</w:t>
            </w:r>
          </w:p>
        </w:tc>
      </w:tr>
      <w:tr w:rsidR="00D54853" w:rsidRPr="00F23783" w14:paraId="3AFA009F" w14:textId="77777777" w:rsidTr="00494B7B">
        <w:trPr>
          <w:trHeight w:val="830"/>
        </w:trPr>
        <w:tc>
          <w:tcPr>
            <w:tcW w:w="2513" w:type="dxa"/>
          </w:tcPr>
          <w:p w14:paraId="48AF01E0" w14:textId="77777777" w:rsidR="00D54853" w:rsidRPr="00F23783" w:rsidRDefault="00D54853" w:rsidP="00494B7B">
            <w:r w:rsidRPr="00F23783">
              <w:t>Left</w:t>
            </w:r>
          </w:p>
        </w:tc>
        <w:tc>
          <w:tcPr>
            <w:tcW w:w="4288" w:type="dxa"/>
          </w:tcPr>
          <w:p w14:paraId="7CE7CFA1" w14:textId="77777777" w:rsidR="00D54853" w:rsidRPr="00F23783" w:rsidRDefault="00D54853" w:rsidP="00494B7B">
            <w:r w:rsidRPr="00F23783">
              <w:t>41 + 0</w:t>
            </w:r>
          </w:p>
        </w:tc>
        <w:tc>
          <w:tcPr>
            <w:tcW w:w="3696" w:type="dxa"/>
          </w:tcPr>
          <w:p w14:paraId="64154AD9" w14:textId="77777777" w:rsidR="00D54853" w:rsidRPr="00F23783" w:rsidRDefault="00D54853" w:rsidP="00494B7B">
            <w:r w:rsidRPr="00F23783">
              <w:t>0.320</w:t>
            </w:r>
          </w:p>
        </w:tc>
        <w:tc>
          <w:tcPr>
            <w:tcW w:w="2403" w:type="dxa"/>
          </w:tcPr>
          <w:p w14:paraId="1FE54E4F" w14:textId="77777777" w:rsidR="00D54853" w:rsidRPr="00F23783" w:rsidRDefault="00D54853" w:rsidP="00494B7B">
            <w:r w:rsidRPr="00F23783">
              <w:t>0.255–0.386</w:t>
            </w:r>
          </w:p>
        </w:tc>
      </w:tr>
      <w:tr w:rsidR="00D54853" w:rsidRPr="00F23783" w14:paraId="37DEB528" w14:textId="77777777" w:rsidTr="00494B7B">
        <w:trPr>
          <w:trHeight w:val="830"/>
        </w:trPr>
        <w:tc>
          <w:tcPr>
            <w:tcW w:w="2513" w:type="dxa"/>
          </w:tcPr>
          <w:p w14:paraId="23F69806" w14:textId="77777777" w:rsidR="00D54853" w:rsidRPr="00F23783" w:rsidRDefault="00D54853" w:rsidP="00494B7B">
            <w:r w:rsidRPr="00F23783">
              <w:t>Right</w:t>
            </w:r>
          </w:p>
        </w:tc>
        <w:tc>
          <w:tcPr>
            <w:tcW w:w="4288" w:type="dxa"/>
          </w:tcPr>
          <w:p w14:paraId="4632E3DD" w14:textId="77777777" w:rsidR="00D54853" w:rsidRPr="00F23783" w:rsidRDefault="00D54853" w:rsidP="00494B7B">
            <w:r w:rsidRPr="00F23783">
              <w:t>41 + 6</w:t>
            </w:r>
          </w:p>
        </w:tc>
        <w:tc>
          <w:tcPr>
            <w:tcW w:w="3696" w:type="dxa"/>
          </w:tcPr>
          <w:p w14:paraId="295C6C47" w14:textId="77777777" w:rsidR="00D54853" w:rsidRPr="00F23783" w:rsidRDefault="00D54853" w:rsidP="00494B7B">
            <w:r w:rsidRPr="00F23783">
              <w:t>0.368</w:t>
            </w:r>
          </w:p>
        </w:tc>
        <w:tc>
          <w:tcPr>
            <w:tcW w:w="2403" w:type="dxa"/>
          </w:tcPr>
          <w:p w14:paraId="59B2B536" w14:textId="77777777" w:rsidR="00D54853" w:rsidRPr="00F23783" w:rsidRDefault="00D54853" w:rsidP="00494B7B">
            <w:r w:rsidRPr="00F23783">
              <w:t>0.301–0.436</w:t>
            </w:r>
          </w:p>
        </w:tc>
      </w:tr>
    </w:tbl>
    <w:p w14:paraId="5FE60819" w14:textId="77777777" w:rsidR="00D54853" w:rsidRPr="00F23783" w:rsidRDefault="00D54853" w:rsidP="00BB4712">
      <w:pPr>
        <w:pStyle w:val="font-claude-response-body"/>
        <w:rPr>
          <w:rStyle w:val="Strong"/>
          <w:rFonts w:eastAsiaTheme="majorEastAsia"/>
          <w:color w:val="000000"/>
        </w:rPr>
      </w:pPr>
    </w:p>
    <w:p w14:paraId="3F11769A" w14:textId="0649FFC6" w:rsidR="00BB4712" w:rsidRPr="00F23783" w:rsidRDefault="00BB4712" w:rsidP="00BB4712">
      <w:pPr>
        <w:pStyle w:val="font-claude-response-body"/>
        <w:rPr>
          <w:color w:val="000000"/>
        </w:rPr>
      </w:pPr>
      <w:r w:rsidRPr="00F23783">
        <w:rPr>
          <w:rStyle w:val="Strong"/>
          <w:rFonts w:eastAsiaTheme="majorEastAsia"/>
          <w:color w:val="000000"/>
        </w:rPr>
        <w:t>Supplementary Table S9. Leave-one-out sensitivity analysis of pooled prevalence of comorbidities among individuals with severe mental illness, by subgroup category.</w:t>
      </w:r>
    </w:p>
    <w:p w14:paraId="1BFFBF6C" w14:textId="77777777" w:rsidR="00BB4712" w:rsidRPr="00F23783" w:rsidRDefault="00BB4712" w:rsidP="00BB4712">
      <w:pPr>
        <w:pStyle w:val="font-claude-response-body"/>
        <w:rPr>
          <w:i/>
          <w:iCs/>
          <w:color w:val="000000"/>
        </w:rPr>
      </w:pPr>
      <w:r w:rsidRPr="00F23783">
        <w:rPr>
          <w:rStyle w:val="Emphasis"/>
          <w:rFonts w:eastAsiaTheme="majorEastAsia"/>
          <w:i w:val="0"/>
          <w:iCs w:val="0"/>
          <w:color w:val="000000"/>
        </w:rPr>
        <w:t>Cardiometabolic comorbidities (n = 18)</w:t>
      </w:r>
    </w:p>
    <w:tbl>
      <w:tblPr>
        <w:tblStyle w:val="PlainTable2"/>
        <w:tblW w:w="0" w:type="auto"/>
        <w:jc w:val="center"/>
        <w:tblLook w:val="04A0" w:firstRow="1" w:lastRow="0" w:firstColumn="1" w:lastColumn="0" w:noHBand="0" w:noVBand="1"/>
      </w:tblPr>
      <w:tblGrid>
        <w:gridCol w:w="2563"/>
        <w:gridCol w:w="756"/>
        <w:gridCol w:w="1416"/>
        <w:gridCol w:w="936"/>
      </w:tblGrid>
      <w:tr w:rsidR="00BB4712" w:rsidRPr="00F23783" w14:paraId="04881A87" w14:textId="77777777" w:rsidTr="00BB47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5F6508" w14:textId="77777777" w:rsidR="00BB4712" w:rsidRPr="00F23783" w:rsidRDefault="00BB4712" w:rsidP="00BB4712">
            <w:pPr>
              <w:spacing w:line="360" w:lineRule="auto"/>
              <w:jc w:val="center"/>
            </w:pPr>
            <w:r w:rsidRPr="00F23783">
              <w:rPr>
                <w:b w:val="0"/>
                <w:bCs w:val="0"/>
              </w:rPr>
              <w:lastRenderedPageBreak/>
              <w:t>Omitted Study</w:t>
            </w:r>
          </w:p>
        </w:tc>
        <w:tc>
          <w:tcPr>
            <w:tcW w:w="0" w:type="auto"/>
            <w:hideMark/>
          </w:tcPr>
          <w:p w14:paraId="0FB3B2BC"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θ</w:t>
            </w:r>
          </w:p>
        </w:tc>
        <w:tc>
          <w:tcPr>
            <w:tcW w:w="0" w:type="auto"/>
            <w:hideMark/>
          </w:tcPr>
          <w:p w14:paraId="7BDC8D11"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95% CI</w:t>
            </w:r>
          </w:p>
        </w:tc>
        <w:tc>
          <w:tcPr>
            <w:tcW w:w="0" w:type="auto"/>
            <w:hideMark/>
          </w:tcPr>
          <w:p w14:paraId="571CBCE9"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p-value</w:t>
            </w:r>
          </w:p>
        </w:tc>
      </w:tr>
      <w:tr w:rsidR="00BB4712" w:rsidRPr="00F23783" w14:paraId="7F83B727"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46E6563" w14:textId="77777777" w:rsidR="00BB4712" w:rsidRPr="00F23783" w:rsidRDefault="00BB4712" w:rsidP="00BB4712">
            <w:pPr>
              <w:spacing w:line="360" w:lineRule="auto"/>
              <w:rPr>
                <w:b w:val="0"/>
                <w:bCs w:val="0"/>
              </w:rPr>
            </w:pPr>
            <w:r w:rsidRPr="00F23783">
              <w:rPr>
                <w:b w:val="0"/>
                <w:bCs w:val="0"/>
              </w:rPr>
              <w:t>Cerit et al., 2010</w:t>
            </w:r>
          </w:p>
        </w:tc>
        <w:tc>
          <w:tcPr>
            <w:tcW w:w="0" w:type="auto"/>
            <w:hideMark/>
          </w:tcPr>
          <w:p w14:paraId="4A347795"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0.303</w:t>
            </w:r>
          </w:p>
        </w:tc>
        <w:tc>
          <w:tcPr>
            <w:tcW w:w="0" w:type="auto"/>
            <w:hideMark/>
          </w:tcPr>
          <w:p w14:paraId="59DC6944"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0.240–0.367</w:t>
            </w:r>
          </w:p>
        </w:tc>
        <w:tc>
          <w:tcPr>
            <w:tcW w:w="0" w:type="auto"/>
            <w:hideMark/>
          </w:tcPr>
          <w:p w14:paraId="77BF433F"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15DB96E8"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B164954" w14:textId="77777777" w:rsidR="00BB4712" w:rsidRPr="00F23783" w:rsidRDefault="00BB4712" w:rsidP="00BB4712">
            <w:pPr>
              <w:spacing w:line="360" w:lineRule="auto"/>
              <w:rPr>
                <w:b w:val="0"/>
                <w:bCs w:val="0"/>
              </w:rPr>
            </w:pPr>
            <w:r w:rsidRPr="00F23783">
              <w:rPr>
                <w:b w:val="0"/>
                <w:bCs w:val="0"/>
              </w:rPr>
              <w:t>Ezzaher et al., 2011</w:t>
            </w:r>
          </w:p>
        </w:tc>
        <w:tc>
          <w:tcPr>
            <w:tcW w:w="0" w:type="auto"/>
            <w:hideMark/>
          </w:tcPr>
          <w:p w14:paraId="21080697"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0.318</w:t>
            </w:r>
          </w:p>
        </w:tc>
        <w:tc>
          <w:tcPr>
            <w:tcW w:w="0" w:type="auto"/>
            <w:hideMark/>
          </w:tcPr>
          <w:p w14:paraId="4BF1980F"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0.251–0.385</w:t>
            </w:r>
          </w:p>
        </w:tc>
        <w:tc>
          <w:tcPr>
            <w:tcW w:w="0" w:type="auto"/>
            <w:hideMark/>
          </w:tcPr>
          <w:p w14:paraId="0E63630D"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6B39FD13"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4390A11" w14:textId="77777777" w:rsidR="00BB4712" w:rsidRPr="00F23783" w:rsidRDefault="00BB4712" w:rsidP="00BB4712">
            <w:pPr>
              <w:spacing w:line="360" w:lineRule="auto"/>
              <w:rPr>
                <w:b w:val="0"/>
                <w:bCs w:val="0"/>
              </w:rPr>
            </w:pPr>
            <w:r w:rsidRPr="00F23783">
              <w:rPr>
                <w:b w:val="0"/>
                <w:bCs w:val="0"/>
              </w:rPr>
              <w:t>Roshdy, 2011</w:t>
            </w:r>
          </w:p>
        </w:tc>
        <w:tc>
          <w:tcPr>
            <w:tcW w:w="0" w:type="auto"/>
            <w:hideMark/>
          </w:tcPr>
          <w:p w14:paraId="3B43E21A"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0.317</w:t>
            </w:r>
          </w:p>
        </w:tc>
        <w:tc>
          <w:tcPr>
            <w:tcW w:w="0" w:type="auto"/>
            <w:hideMark/>
          </w:tcPr>
          <w:p w14:paraId="3645D491"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0.250–0.384</w:t>
            </w:r>
          </w:p>
        </w:tc>
        <w:tc>
          <w:tcPr>
            <w:tcW w:w="0" w:type="auto"/>
            <w:hideMark/>
          </w:tcPr>
          <w:p w14:paraId="2FF87F57"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3BA94971"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AAEC541" w14:textId="77777777" w:rsidR="00BB4712" w:rsidRPr="00F23783" w:rsidRDefault="00BB4712" w:rsidP="00BB4712">
            <w:pPr>
              <w:spacing w:line="360" w:lineRule="auto"/>
              <w:rPr>
                <w:b w:val="0"/>
                <w:bCs w:val="0"/>
              </w:rPr>
            </w:pPr>
            <w:r w:rsidRPr="00F23783">
              <w:rPr>
                <w:b w:val="0"/>
                <w:bCs w:val="0"/>
              </w:rPr>
              <w:t>Sweileh et al., 2012</w:t>
            </w:r>
          </w:p>
        </w:tc>
        <w:tc>
          <w:tcPr>
            <w:tcW w:w="0" w:type="auto"/>
            <w:hideMark/>
          </w:tcPr>
          <w:p w14:paraId="0DD21221"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0.307</w:t>
            </w:r>
          </w:p>
        </w:tc>
        <w:tc>
          <w:tcPr>
            <w:tcW w:w="0" w:type="auto"/>
            <w:hideMark/>
          </w:tcPr>
          <w:p w14:paraId="4F0E225A"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0.241–0.372</w:t>
            </w:r>
          </w:p>
        </w:tc>
        <w:tc>
          <w:tcPr>
            <w:tcW w:w="0" w:type="auto"/>
            <w:hideMark/>
          </w:tcPr>
          <w:p w14:paraId="6C48B088"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318895A0"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8734D70" w14:textId="77777777" w:rsidR="00BB4712" w:rsidRPr="00F23783" w:rsidRDefault="00BB4712" w:rsidP="00BB4712">
            <w:pPr>
              <w:spacing w:line="360" w:lineRule="auto"/>
              <w:rPr>
                <w:b w:val="0"/>
                <w:bCs w:val="0"/>
              </w:rPr>
            </w:pPr>
            <w:r w:rsidRPr="00F23783">
              <w:rPr>
                <w:b w:val="0"/>
                <w:bCs w:val="0"/>
              </w:rPr>
              <w:t>Bou Khalil et al., 2012</w:t>
            </w:r>
          </w:p>
        </w:tc>
        <w:tc>
          <w:tcPr>
            <w:tcW w:w="0" w:type="auto"/>
            <w:hideMark/>
          </w:tcPr>
          <w:p w14:paraId="2A6EB647"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0.307</w:t>
            </w:r>
          </w:p>
        </w:tc>
        <w:tc>
          <w:tcPr>
            <w:tcW w:w="0" w:type="auto"/>
            <w:hideMark/>
          </w:tcPr>
          <w:p w14:paraId="74538D8B"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0.243–0.371</w:t>
            </w:r>
          </w:p>
        </w:tc>
        <w:tc>
          <w:tcPr>
            <w:tcW w:w="0" w:type="auto"/>
            <w:hideMark/>
          </w:tcPr>
          <w:p w14:paraId="4469FFD6"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554FF227"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FE0EFA4" w14:textId="77777777" w:rsidR="00BB4712" w:rsidRPr="00F23783" w:rsidRDefault="00BB4712" w:rsidP="00BB4712">
            <w:pPr>
              <w:spacing w:line="360" w:lineRule="auto"/>
              <w:rPr>
                <w:b w:val="0"/>
                <w:bCs w:val="0"/>
              </w:rPr>
            </w:pPr>
            <w:r w:rsidRPr="00F23783">
              <w:rPr>
                <w:b w:val="0"/>
                <w:bCs w:val="0"/>
              </w:rPr>
              <w:t>Bener et al., 2014</w:t>
            </w:r>
          </w:p>
        </w:tc>
        <w:tc>
          <w:tcPr>
            <w:tcW w:w="0" w:type="auto"/>
            <w:hideMark/>
          </w:tcPr>
          <w:p w14:paraId="53566295"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0.311</w:t>
            </w:r>
          </w:p>
        </w:tc>
        <w:tc>
          <w:tcPr>
            <w:tcW w:w="0" w:type="auto"/>
            <w:hideMark/>
          </w:tcPr>
          <w:p w14:paraId="3410DF92"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0.245–0.378</w:t>
            </w:r>
          </w:p>
        </w:tc>
        <w:tc>
          <w:tcPr>
            <w:tcW w:w="0" w:type="auto"/>
            <w:hideMark/>
          </w:tcPr>
          <w:p w14:paraId="065DBE08"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5D4FE387"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099350" w14:textId="77777777" w:rsidR="00BB4712" w:rsidRPr="00F23783" w:rsidRDefault="00BB4712" w:rsidP="00BB4712">
            <w:pPr>
              <w:spacing w:line="360" w:lineRule="auto"/>
              <w:rPr>
                <w:b w:val="0"/>
                <w:bCs w:val="0"/>
              </w:rPr>
            </w:pPr>
            <w:r w:rsidRPr="00F23783">
              <w:rPr>
                <w:b w:val="0"/>
                <w:bCs w:val="0"/>
              </w:rPr>
              <w:t>Kamkar et al., 2016</w:t>
            </w:r>
          </w:p>
        </w:tc>
        <w:tc>
          <w:tcPr>
            <w:tcW w:w="0" w:type="auto"/>
            <w:hideMark/>
          </w:tcPr>
          <w:p w14:paraId="45655966"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0.321</w:t>
            </w:r>
          </w:p>
        </w:tc>
        <w:tc>
          <w:tcPr>
            <w:tcW w:w="0" w:type="auto"/>
            <w:hideMark/>
          </w:tcPr>
          <w:p w14:paraId="5C238920"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0.256–0.387</w:t>
            </w:r>
          </w:p>
        </w:tc>
        <w:tc>
          <w:tcPr>
            <w:tcW w:w="0" w:type="auto"/>
            <w:hideMark/>
          </w:tcPr>
          <w:p w14:paraId="5A50801E"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6A6E0A81"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CD889B5" w14:textId="77777777" w:rsidR="00BB4712" w:rsidRPr="00F23783" w:rsidRDefault="00BB4712" w:rsidP="00BB4712">
            <w:pPr>
              <w:spacing w:line="360" w:lineRule="auto"/>
              <w:rPr>
                <w:b w:val="0"/>
                <w:bCs w:val="0"/>
              </w:rPr>
            </w:pPr>
            <w:r w:rsidRPr="00F23783">
              <w:rPr>
                <w:b w:val="0"/>
                <w:bCs w:val="0"/>
              </w:rPr>
              <w:t>Shakeri et al., 2016</w:t>
            </w:r>
          </w:p>
        </w:tc>
        <w:tc>
          <w:tcPr>
            <w:tcW w:w="0" w:type="auto"/>
            <w:hideMark/>
          </w:tcPr>
          <w:p w14:paraId="7A27D285"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0.315</w:t>
            </w:r>
          </w:p>
        </w:tc>
        <w:tc>
          <w:tcPr>
            <w:tcW w:w="0" w:type="auto"/>
            <w:hideMark/>
          </w:tcPr>
          <w:p w14:paraId="64C43C7D"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0.248–0.383</w:t>
            </w:r>
          </w:p>
        </w:tc>
        <w:tc>
          <w:tcPr>
            <w:tcW w:w="0" w:type="auto"/>
            <w:hideMark/>
          </w:tcPr>
          <w:p w14:paraId="57517122"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4538BF2B"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A95D8F2" w14:textId="77777777" w:rsidR="00BB4712" w:rsidRPr="00F23783" w:rsidRDefault="00BB4712" w:rsidP="00BB4712">
            <w:pPr>
              <w:spacing w:line="360" w:lineRule="auto"/>
              <w:rPr>
                <w:b w:val="0"/>
                <w:bCs w:val="0"/>
              </w:rPr>
            </w:pPr>
            <w:r w:rsidRPr="00F23783">
              <w:rPr>
                <w:b w:val="0"/>
                <w:bCs w:val="0"/>
              </w:rPr>
              <w:t>Zolezzi et al., 2017</w:t>
            </w:r>
          </w:p>
        </w:tc>
        <w:tc>
          <w:tcPr>
            <w:tcW w:w="0" w:type="auto"/>
            <w:hideMark/>
          </w:tcPr>
          <w:p w14:paraId="01B08CD7"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0.316</w:t>
            </w:r>
          </w:p>
        </w:tc>
        <w:tc>
          <w:tcPr>
            <w:tcW w:w="0" w:type="auto"/>
            <w:hideMark/>
          </w:tcPr>
          <w:p w14:paraId="6D17CE2C"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0.249–0.383</w:t>
            </w:r>
          </w:p>
        </w:tc>
        <w:tc>
          <w:tcPr>
            <w:tcW w:w="0" w:type="auto"/>
            <w:hideMark/>
          </w:tcPr>
          <w:p w14:paraId="454D656C"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2299F23C"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D0AB3C8" w14:textId="77777777" w:rsidR="00BB4712" w:rsidRPr="00F23783" w:rsidRDefault="00BB4712" w:rsidP="00BB4712">
            <w:pPr>
              <w:spacing w:line="360" w:lineRule="auto"/>
              <w:rPr>
                <w:b w:val="0"/>
                <w:bCs w:val="0"/>
              </w:rPr>
            </w:pPr>
            <w:r w:rsidRPr="00F23783">
              <w:rPr>
                <w:b w:val="0"/>
                <w:bCs w:val="0"/>
              </w:rPr>
              <w:t>Khalil et al., 2019</w:t>
            </w:r>
          </w:p>
        </w:tc>
        <w:tc>
          <w:tcPr>
            <w:tcW w:w="0" w:type="auto"/>
            <w:hideMark/>
          </w:tcPr>
          <w:p w14:paraId="0E9FCD5C"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0.313</w:t>
            </w:r>
          </w:p>
        </w:tc>
        <w:tc>
          <w:tcPr>
            <w:tcW w:w="0" w:type="auto"/>
            <w:hideMark/>
          </w:tcPr>
          <w:p w14:paraId="239603C3"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0.246–0.380</w:t>
            </w:r>
          </w:p>
        </w:tc>
        <w:tc>
          <w:tcPr>
            <w:tcW w:w="0" w:type="auto"/>
            <w:hideMark/>
          </w:tcPr>
          <w:p w14:paraId="4D1B124D"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13734A0D"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6EEAE9C" w14:textId="77777777" w:rsidR="00BB4712" w:rsidRPr="00F23783" w:rsidRDefault="00BB4712" w:rsidP="00BB4712">
            <w:pPr>
              <w:spacing w:line="360" w:lineRule="auto"/>
              <w:rPr>
                <w:b w:val="0"/>
                <w:bCs w:val="0"/>
              </w:rPr>
            </w:pPr>
            <w:r w:rsidRPr="00F23783">
              <w:rPr>
                <w:b w:val="0"/>
                <w:bCs w:val="0"/>
              </w:rPr>
              <w:t>Şanher et al., 2019</w:t>
            </w:r>
          </w:p>
        </w:tc>
        <w:tc>
          <w:tcPr>
            <w:tcW w:w="0" w:type="auto"/>
            <w:hideMark/>
          </w:tcPr>
          <w:p w14:paraId="0DAD3CBD"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0.309</w:t>
            </w:r>
          </w:p>
        </w:tc>
        <w:tc>
          <w:tcPr>
            <w:tcW w:w="0" w:type="auto"/>
            <w:hideMark/>
          </w:tcPr>
          <w:p w14:paraId="49FFDCA0"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0.244–0.374</w:t>
            </w:r>
          </w:p>
        </w:tc>
        <w:tc>
          <w:tcPr>
            <w:tcW w:w="0" w:type="auto"/>
            <w:hideMark/>
          </w:tcPr>
          <w:p w14:paraId="77BFC847"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1D789FE2"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8EC8ABF" w14:textId="77777777" w:rsidR="00BB4712" w:rsidRPr="00F23783" w:rsidRDefault="00BB4712" w:rsidP="00BB4712">
            <w:pPr>
              <w:spacing w:line="360" w:lineRule="auto"/>
              <w:rPr>
                <w:b w:val="0"/>
                <w:bCs w:val="0"/>
              </w:rPr>
            </w:pPr>
            <w:r w:rsidRPr="00F23783">
              <w:rPr>
                <w:b w:val="0"/>
                <w:bCs w:val="0"/>
              </w:rPr>
              <w:t>Sahpolat &amp; Ari, 2020</w:t>
            </w:r>
          </w:p>
        </w:tc>
        <w:tc>
          <w:tcPr>
            <w:tcW w:w="0" w:type="auto"/>
            <w:hideMark/>
          </w:tcPr>
          <w:p w14:paraId="359399CE"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0.309</w:t>
            </w:r>
          </w:p>
        </w:tc>
        <w:tc>
          <w:tcPr>
            <w:tcW w:w="0" w:type="auto"/>
            <w:hideMark/>
          </w:tcPr>
          <w:p w14:paraId="7A803432"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0.244–0.375</w:t>
            </w:r>
          </w:p>
        </w:tc>
        <w:tc>
          <w:tcPr>
            <w:tcW w:w="0" w:type="auto"/>
            <w:hideMark/>
          </w:tcPr>
          <w:p w14:paraId="235F637E"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591D45BE"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79A630A" w14:textId="77777777" w:rsidR="00BB4712" w:rsidRPr="00F23783" w:rsidRDefault="00BB4712" w:rsidP="00BB4712">
            <w:pPr>
              <w:spacing w:line="360" w:lineRule="auto"/>
              <w:rPr>
                <w:b w:val="0"/>
                <w:bCs w:val="0"/>
              </w:rPr>
            </w:pPr>
            <w:r w:rsidRPr="00F23783">
              <w:rPr>
                <w:b w:val="0"/>
                <w:bCs w:val="0"/>
              </w:rPr>
              <w:t>Soleimani et al., 2021</w:t>
            </w:r>
          </w:p>
        </w:tc>
        <w:tc>
          <w:tcPr>
            <w:tcW w:w="0" w:type="auto"/>
            <w:hideMark/>
          </w:tcPr>
          <w:p w14:paraId="38D64A7A"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0.319</w:t>
            </w:r>
          </w:p>
        </w:tc>
        <w:tc>
          <w:tcPr>
            <w:tcW w:w="0" w:type="auto"/>
            <w:hideMark/>
          </w:tcPr>
          <w:p w14:paraId="0FF40DFA"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0.253–0.386</w:t>
            </w:r>
          </w:p>
        </w:tc>
        <w:tc>
          <w:tcPr>
            <w:tcW w:w="0" w:type="auto"/>
            <w:hideMark/>
          </w:tcPr>
          <w:p w14:paraId="20C8F9A0"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04C2A8B3"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30962F6" w14:textId="77777777" w:rsidR="00BB4712" w:rsidRPr="00F23783" w:rsidRDefault="00BB4712" w:rsidP="00BB4712">
            <w:pPr>
              <w:spacing w:line="360" w:lineRule="auto"/>
              <w:rPr>
                <w:b w:val="0"/>
                <w:bCs w:val="0"/>
              </w:rPr>
            </w:pPr>
            <w:r w:rsidRPr="00F23783">
              <w:rPr>
                <w:b w:val="0"/>
                <w:bCs w:val="0"/>
              </w:rPr>
              <w:t>Durmaz et al., 2022</w:t>
            </w:r>
          </w:p>
        </w:tc>
        <w:tc>
          <w:tcPr>
            <w:tcW w:w="0" w:type="auto"/>
            <w:hideMark/>
          </w:tcPr>
          <w:p w14:paraId="2A266883"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0.308</w:t>
            </w:r>
          </w:p>
        </w:tc>
        <w:tc>
          <w:tcPr>
            <w:tcW w:w="0" w:type="auto"/>
            <w:hideMark/>
          </w:tcPr>
          <w:p w14:paraId="1E8427B5"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0.242–0.373</w:t>
            </w:r>
          </w:p>
        </w:tc>
        <w:tc>
          <w:tcPr>
            <w:tcW w:w="0" w:type="auto"/>
            <w:hideMark/>
          </w:tcPr>
          <w:p w14:paraId="4EF4147C"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03F0B9E3"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CE91BA" w14:textId="77777777" w:rsidR="00BB4712" w:rsidRPr="00F23783" w:rsidRDefault="00BB4712" w:rsidP="00BB4712">
            <w:pPr>
              <w:spacing w:line="360" w:lineRule="auto"/>
              <w:rPr>
                <w:b w:val="0"/>
                <w:bCs w:val="0"/>
              </w:rPr>
            </w:pPr>
            <w:r w:rsidRPr="00F23783">
              <w:rPr>
                <w:b w:val="0"/>
                <w:bCs w:val="0"/>
              </w:rPr>
              <w:t>Aloudah et al., 2021</w:t>
            </w:r>
          </w:p>
        </w:tc>
        <w:tc>
          <w:tcPr>
            <w:tcW w:w="0" w:type="auto"/>
            <w:hideMark/>
          </w:tcPr>
          <w:p w14:paraId="21B956FA"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0.330</w:t>
            </w:r>
          </w:p>
        </w:tc>
        <w:tc>
          <w:tcPr>
            <w:tcW w:w="0" w:type="auto"/>
            <w:hideMark/>
          </w:tcPr>
          <w:p w14:paraId="5E4A7675"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0.275–0.385</w:t>
            </w:r>
          </w:p>
        </w:tc>
        <w:tc>
          <w:tcPr>
            <w:tcW w:w="0" w:type="auto"/>
            <w:hideMark/>
          </w:tcPr>
          <w:p w14:paraId="69AF44D6"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48CCDA1B"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517DB68" w14:textId="77777777" w:rsidR="00BB4712" w:rsidRPr="00F23783" w:rsidRDefault="00BB4712" w:rsidP="00BB4712">
            <w:pPr>
              <w:spacing w:line="360" w:lineRule="auto"/>
              <w:rPr>
                <w:b w:val="0"/>
                <w:bCs w:val="0"/>
              </w:rPr>
            </w:pPr>
            <w:r w:rsidRPr="00F23783">
              <w:rPr>
                <w:b w:val="0"/>
                <w:bCs w:val="0"/>
              </w:rPr>
              <w:t>Yazıcı et al., 2011</w:t>
            </w:r>
          </w:p>
        </w:tc>
        <w:tc>
          <w:tcPr>
            <w:tcW w:w="0" w:type="auto"/>
            <w:hideMark/>
          </w:tcPr>
          <w:p w14:paraId="3F49097C"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0.308</w:t>
            </w:r>
          </w:p>
        </w:tc>
        <w:tc>
          <w:tcPr>
            <w:tcW w:w="0" w:type="auto"/>
            <w:hideMark/>
          </w:tcPr>
          <w:p w14:paraId="6FFDB8AE"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0.242–0.374</w:t>
            </w:r>
          </w:p>
        </w:tc>
        <w:tc>
          <w:tcPr>
            <w:tcW w:w="0" w:type="auto"/>
            <w:hideMark/>
          </w:tcPr>
          <w:p w14:paraId="73A2D4DB"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6B51EE58"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5D82415" w14:textId="77777777" w:rsidR="00BB4712" w:rsidRPr="00F23783" w:rsidRDefault="00BB4712" w:rsidP="00BB4712">
            <w:pPr>
              <w:spacing w:line="360" w:lineRule="auto"/>
              <w:rPr>
                <w:b w:val="0"/>
                <w:bCs w:val="0"/>
              </w:rPr>
            </w:pPr>
            <w:r w:rsidRPr="00F23783">
              <w:rPr>
                <w:b w:val="0"/>
                <w:bCs w:val="0"/>
              </w:rPr>
              <w:t>Sweileh et al., 2013</w:t>
            </w:r>
          </w:p>
        </w:tc>
        <w:tc>
          <w:tcPr>
            <w:tcW w:w="0" w:type="auto"/>
            <w:hideMark/>
          </w:tcPr>
          <w:p w14:paraId="7FED3781"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0.327</w:t>
            </w:r>
          </w:p>
        </w:tc>
        <w:tc>
          <w:tcPr>
            <w:tcW w:w="0" w:type="auto"/>
            <w:hideMark/>
          </w:tcPr>
          <w:p w14:paraId="4A77560F"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0.266–0.388</w:t>
            </w:r>
          </w:p>
        </w:tc>
        <w:tc>
          <w:tcPr>
            <w:tcW w:w="0" w:type="auto"/>
            <w:hideMark/>
          </w:tcPr>
          <w:p w14:paraId="5F2D6393"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7C361801"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1318E0B" w14:textId="77777777" w:rsidR="00BB4712" w:rsidRPr="00F23783" w:rsidRDefault="00BB4712" w:rsidP="00BB4712">
            <w:pPr>
              <w:spacing w:line="360" w:lineRule="auto"/>
              <w:rPr>
                <w:b w:val="0"/>
                <w:bCs w:val="0"/>
              </w:rPr>
            </w:pPr>
            <w:r w:rsidRPr="00F23783">
              <w:rPr>
                <w:b w:val="0"/>
                <w:bCs w:val="0"/>
              </w:rPr>
              <w:t>Ahmed et al., 2024</w:t>
            </w:r>
          </w:p>
        </w:tc>
        <w:tc>
          <w:tcPr>
            <w:tcW w:w="0" w:type="auto"/>
            <w:hideMark/>
          </w:tcPr>
          <w:p w14:paraId="25232160"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0.317</w:t>
            </w:r>
          </w:p>
        </w:tc>
        <w:tc>
          <w:tcPr>
            <w:tcW w:w="0" w:type="auto"/>
            <w:hideMark/>
          </w:tcPr>
          <w:p w14:paraId="4FC4307F"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0.250–0.384</w:t>
            </w:r>
          </w:p>
        </w:tc>
        <w:tc>
          <w:tcPr>
            <w:tcW w:w="0" w:type="auto"/>
            <w:hideMark/>
          </w:tcPr>
          <w:p w14:paraId="3485630F"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101C9D15"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43CB3C" w14:textId="77777777" w:rsidR="00BB4712" w:rsidRPr="00F23783" w:rsidRDefault="00BB4712" w:rsidP="00BB4712">
            <w:pPr>
              <w:spacing w:line="360" w:lineRule="auto"/>
              <w:rPr>
                <w:b w:val="0"/>
                <w:bCs w:val="0"/>
              </w:rPr>
            </w:pPr>
            <w:r w:rsidRPr="00F23783">
              <w:rPr>
                <w:rStyle w:val="Strong"/>
                <w:rFonts w:eastAsiaTheme="majorEastAsia"/>
              </w:rPr>
              <w:t>Overall Pooled Estimate</w:t>
            </w:r>
          </w:p>
        </w:tc>
        <w:tc>
          <w:tcPr>
            <w:tcW w:w="0" w:type="auto"/>
            <w:hideMark/>
          </w:tcPr>
          <w:p w14:paraId="3DD893CA"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rPr>
                <w:rStyle w:val="Strong"/>
                <w:rFonts w:eastAsiaTheme="majorEastAsia"/>
                <w:b w:val="0"/>
                <w:bCs w:val="0"/>
              </w:rPr>
              <w:t>0.314</w:t>
            </w:r>
          </w:p>
        </w:tc>
        <w:tc>
          <w:tcPr>
            <w:tcW w:w="0" w:type="auto"/>
            <w:hideMark/>
          </w:tcPr>
          <w:p w14:paraId="38AA81CD"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rPr>
                <w:rStyle w:val="Strong"/>
                <w:rFonts w:eastAsiaTheme="majorEastAsia"/>
                <w:b w:val="0"/>
                <w:bCs w:val="0"/>
              </w:rPr>
              <w:t>0.251–0.377</w:t>
            </w:r>
          </w:p>
        </w:tc>
        <w:tc>
          <w:tcPr>
            <w:tcW w:w="0" w:type="auto"/>
            <w:hideMark/>
          </w:tcPr>
          <w:p w14:paraId="00427203"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rPr>
                <w:rStyle w:val="Strong"/>
                <w:rFonts w:eastAsiaTheme="majorEastAsia"/>
                <w:b w:val="0"/>
                <w:bCs w:val="0"/>
              </w:rPr>
              <w:t>&lt;0.001</w:t>
            </w:r>
          </w:p>
        </w:tc>
      </w:tr>
    </w:tbl>
    <w:p w14:paraId="34C2E6C1" w14:textId="77777777" w:rsidR="00BB4712" w:rsidRPr="00F23783" w:rsidRDefault="00BB4712" w:rsidP="00BB4712">
      <w:pPr>
        <w:pStyle w:val="font-claude-response-body"/>
        <w:rPr>
          <w:i/>
          <w:iCs/>
          <w:color w:val="000000"/>
        </w:rPr>
      </w:pPr>
      <w:r w:rsidRPr="00F23783">
        <w:rPr>
          <w:rStyle w:val="Emphasis"/>
          <w:rFonts w:eastAsiaTheme="majorEastAsia"/>
          <w:i w:val="0"/>
          <w:iCs w:val="0"/>
          <w:color w:val="000000"/>
        </w:rPr>
        <w:t>Other physical comorbidities (n = 8)</w:t>
      </w:r>
    </w:p>
    <w:tbl>
      <w:tblPr>
        <w:tblStyle w:val="PlainTable2"/>
        <w:tblW w:w="0" w:type="auto"/>
        <w:jc w:val="center"/>
        <w:tblLook w:val="04A0" w:firstRow="1" w:lastRow="0" w:firstColumn="1" w:lastColumn="0" w:noHBand="0" w:noVBand="1"/>
      </w:tblPr>
      <w:tblGrid>
        <w:gridCol w:w="2709"/>
        <w:gridCol w:w="756"/>
        <w:gridCol w:w="1416"/>
        <w:gridCol w:w="936"/>
      </w:tblGrid>
      <w:tr w:rsidR="00BB4712" w:rsidRPr="00F23783" w14:paraId="3DBDB542" w14:textId="77777777" w:rsidTr="00BB47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41B3DD5" w14:textId="77777777" w:rsidR="00BB4712" w:rsidRPr="00F23783" w:rsidRDefault="00BB4712" w:rsidP="00BB4712">
            <w:pPr>
              <w:spacing w:line="360" w:lineRule="auto"/>
              <w:jc w:val="center"/>
              <w:rPr>
                <w:b w:val="0"/>
                <w:bCs w:val="0"/>
              </w:rPr>
            </w:pPr>
            <w:r w:rsidRPr="00F23783">
              <w:rPr>
                <w:b w:val="0"/>
                <w:bCs w:val="0"/>
              </w:rPr>
              <w:lastRenderedPageBreak/>
              <w:t>Omitted Study</w:t>
            </w:r>
          </w:p>
        </w:tc>
        <w:tc>
          <w:tcPr>
            <w:tcW w:w="0" w:type="auto"/>
            <w:hideMark/>
          </w:tcPr>
          <w:p w14:paraId="141FD785"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θ</w:t>
            </w:r>
          </w:p>
        </w:tc>
        <w:tc>
          <w:tcPr>
            <w:tcW w:w="0" w:type="auto"/>
            <w:hideMark/>
          </w:tcPr>
          <w:p w14:paraId="249BB334"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95% CI</w:t>
            </w:r>
          </w:p>
        </w:tc>
        <w:tc>
          <w:tcPr>
            <w:tcW w:w="0" w:type="auto"/>
            <w:hideMark/>
          </w:tcPr>
          <w:p w14:paraId="043699FA"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p-value</w:t>
            </w:r>
          </w:p>
        </w:tc>
      </w:tr>
      <w:tr w:rsidR="00BB4712" w:rsidRPr="00F23783" w14:paraId="4AA2D8E7"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DF699D" w14:textId="77777777" w:rsidR="00BB4712" w:rsidRPr="00F23783" w:rsidRDefault="00BB4712" w:rsidP="00BB4712">
            <w:pPr>
              <w:spacing w:line="360" w:lineRule="auto"/>
              <w:rPr>
                <w:b w:val="0"/>
                <w:bCs w:val="0"/>
              </w:rPr>
            </w:pPr>
            <w:r w:rsidRPr="00F23783">
              <w:rPr>
                <w:b w:val="0"/>
                <w:bCs w:val="0"/>
              </w:rPr>
              <w:t>Gassab et al., 2013</w:t>
            </w:r>
          </w:p>
        </w:tc>
        <w:tc>
          <w:tcPr>
            <w:tcW w:w="0" w:type="auto"/>
            <w:hideMark/>
          </w:tcPr>
          <w:p w14:paraId="62E36E32"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0.448</w:t>
            </w:r>
          </w:p>
        </w:tc>
        <w:tc>
          <w:tcPr>
            <w:tcW w:w="0" w:type="auto"/>
            <w:hideMark/>
          </w:tcPr>
          <w:p w14:paraId="4A075CEA"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0.090–0.805</w:t>
            </w:r>
          </w:p>
        </w:tc>
        <w:tc>
          <w:tcPr>
            <w:tcW w:w="0" w:type="auto"/>
            <w:hideMark/>
          </w:tcPr>
          <w:p w14:paraId="1784544D"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304B5C93"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467E1F8" w14:textId="77777777" w:rsidR="00BB4712" w:rsidRPr="00F23783" w:rsidRDefault="00BB4712" w:rsidP="00BB4712">
            <w:pPr>
              <w:spacing w:line="360" w:lineRule="auto"/>
              <w:rPr>
                <w:b w:val="0"/>
                <w:bCs w:val="0"/>
              </w:rPr>
            </w:pPr>
            <w:r w:rsidRPr="00F23783">
              <w:rPr>
                <w:b w:val="0"/>
                <w:bCs w:val="0"/>
              </w:rPr>
              <w:t>Moftah et al., 2013</w:t>
            </w:r>
          </w:p>
        </w:tc>
        <w:tc>
          <w:tcPr>
            <w:tcW w:w="0" w:type="auto"/>
            <w:hideMark/>
          </w:tcPr>
          <w:p w14:paraId="0054CEF3"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0.431</w:t>
            </w:r>
          </w:p>
        </w:tc>
        <w:tc>
          <w:tcPr>
            <w:tcW w:w="0" w:type="auto"/>
            <w:hideMark/>
          </w:tcPr>
          <w:p w14:paraId="5093EA50"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0.083–0.779</w:t>
            </w:r>
          </w:p>
        </w:tc>
        <w:tc>
          <w:tcPr>
            <w:tcW w:w="0" w:type="auto"/>
            <w:hideMark/>
          </w:tcPr>
          <w:p w14:paraId="5590D515"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42C6CCF7"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2B33FD" w14:textId="77777777" w:rsidR="00BB4712" w:rsidRPr="00F23783" w:rsidRDefault="00BB4712" w:rsidP="00BB4712">
            <w:pPr>
              <w:spacing w:line="360" w:lineRule="auto"/>
              <w:rPr>
                <w:b w:val="0"/>
                <w:bCs w:val="0"/>
              </w:rPr>
            </w:pPr>
            <w:r w:rsidRPr="00F23783">
              <w:rPr>
                <w:b w:val="0"/>
                <w:bCs w:val="0"/>
              </w:rPr>
              <w:t>Hocaoglu et al., 2014</w:t>
            </w:r>
          </w:p>
        </w:tc>
        <w:tc>
          <w:tcPr>
            <w:tcW w:w="0" w:type="auto"/>
            <w:hideMark/>
          </w:tcPr>
          <w:p w14:paraId="527660C7"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0.454</w:t>
            </w:r>
          </w:p>
        </w:tc>
        <w:tc>
          <w:tcPr>
            <w:tcW w:w="0" w:type="auto"/>
            <w:hideMark/>
          </w:tcPr>
          <w:p w14:paraId="226B9367"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0.094–0.814</w:t>
            </w:r>
          </w:p>
        </w:tc>
        <w:tc>
          <w:tcPr>
            <w:tcW w:w="0" w:type="auto"/>
            <w:hideMark/>
          </w:tcPr>
          <w:p w14:paraId="1402997B"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50F1AFBC"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FB1EBEE" w14:textId="77777777" w:rsidR="00BB4712" w:rsidRPr="00F23783" w:rsidRDefault="00BB4712" w:rsidP="00BB4712">
            <w:pPr>
              <w:spacing w:line="360" w:lineRule="auto"/>
              <w:rPr>
                <w:b w:val="0"/>
                <w:bCs w:val="0"/>
              </w:rPr>
            </w:pPr>
            <w:r w:rsidRPr="00F23783">
              <w:rPr>
                <w:b w:val="0"/>
                <w:bCs w:val="0"/>
              </w:rPr>
              <w:t>Barrimi et al., 2016</w:t>
            </w:r>
          </w:p>
        </w:tc>
        <w:tc>
          <w:tcPr>
            <w:tcW w:w="0" w:type="auto"/>
            <w:hideMark/>
          </w:tcPr>
          <w:p w14:paraId="47B4FF40"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0.417</w:t>
            </w:r>
          </w:p>
        </w:tc>
        <w:tc>
          <w:tcPr>
            <w:tcW w:w="0" w:type="auto"/>
            <w:hideMark/>
          </w:tcPr>
          <w:p w14:paraId="05B10269"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0.083–0.750</w:t>
            </w:r>
          </w:p>
        </w:tc>
        <w:tc>
          <w:tcPr>
            <w:tcW w:w="0" w:type="auto"/>
            <w:hideMark/>
          </w:tcPr>
          <w:p w14:paraId="72B6268C"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055759D0"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2EFA845" w14:textId="77777777" w:rsidR="00BB4712" w:rsidRPr="00F23783" w:rsidRDefault="00BB4712" w:rsidP="00BB4712">
            <w:pPr>
              <w:spacing w:line="360" w:lineRule="auto"/>
              <w:rPr>
                <w:b w:val="0"/>
                <w:bCs w:val="0"/>
              </w:rPr>
            </w:pPr>
            <w:r w:rsidRPr="00F23783">
              <w:rPr>
                <w:b w:val="0"/>
                <w:bCs w:val="0"/>
              </w:rPr>
              <w:t>Agay et al., 2017</w:t>
            </w:r>
          </w:p>
        </w:tc>
        <w:tc>
          <w:tcPr>
            <w:tcW w:w="0" w:type="auto"/>
            <w:hideMark/>
          </w:tcPr>
          <w:p w14:paraId="1F174B44"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0.529</w:t>
            </w:r>
          </w:p>
        </w:tc>
        <w:tc>
          <w:tcPr>
            <w:tcW w:w="0" w:type="auto"/>
            <w:hideMark/>
          </w:tcPr>
          <w:p w14:paraId="5BAF2E44"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0.212–0.846</w:t>
            </w:r>
          </w:p>
        </w:tc>
        <w:tc>
          <w:tcPr>
            <w:tcW w:w="0" w:type="auto"/>
            <w:hideMark/>
          </w:tcPr>
          <w:p w14:paraId="6A8EDA3E"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48ABB318"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31D3983" w14:textId="77777777" w:rsidR="00BB4712" w:rsidRPr="00F23783" w:rsidRDefault="00BB4712" w:rsidP="00BB4712">
            <w:pPr>
              <w:spacing w:line="360" w:lineRule="auto"/>
              <w:rPr>
                <w:b w:val="0"/>
                <w:bCs w:val="0"/>
              </w:rPr>
            </w:pPr>
            <w:r w:rsidRPr="00F23783">
              <w:rPr>
                <w:b w:val="0"/>
                <w:bCs w:val="0"/>
              </w:rPr>
              <w:t>Bulbul et al., 2020</w:t>
            </w:r>
          </w:p>
        </w:tc>
        <w:tc>
          <w:tcPr>
            <w:tcW w:w="0" w:type="auto"/>
            <w:hideMark/>
          </w:tcPr>
          <w:p w14:paraId="13340BDE"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0.521</w:t>
            </w:r>
          </w:p>
        </w:tc>
        <w:tc>
          <w:tcPr>
            <w:tcW w:w="0" w:type="auto"/>
            <w:hideMark/>
          </w:tcPr>
          <w:p w14:paraId="4EB7FCBF"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0.192–0.849</w:t>
            </w:r>
          </w:p>
        </w:tc>
        <w:tc>
          <w:tcPr>
            <w:tcW w:w="0" w:type="auto"/>
            <w:hideMark/>
          </w:tcPr>
          <w:p w14:paraId="0368059B"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4A0AD593"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E028ADD" w14:textId="77777777" w:rsidR="00BB4712" w:rsidRPr="00F23783" w:rsidRDefault="00BB4712" w:rsidP="00BB4712">
            <w:pPr>
              <w:spacing w:line="360" w:lineRule="auto"/>
              <w:rPr>
                <w:b w:val="0"/>
                <w:bCs w:val="0"/>
              </w:rPr>
            </w:pPr>
            <w:r w:rsidRPr="00F23783">
              <w:rPr>
                <w:b w:val="0"/>
                <w:bCs w:val="0"/>
              </w:rPr>
              <w:t>Shafti et al., 2020</w:t>
            </w:r>
          </w:p>
        </w:tc>
        <w:tc>
          <w:tcPr>
            <w:tcW w:w="0" w:type="auto"/>
            <w:hideMark/>
          </w:tcPr>
          <w:p w14:paraId="429636BF"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0.404</w:t>
            </w:r>
          </w:p>
        </w:tc>
        <w:tc>
          <w:tcPr>
            <w:tcW w:w="0" w:type="auto"/>
            <w:hideMark/>
          </w:tcPr>
          <w:p w14:paraId="17BF1DF9"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0.087–0.722</w:t>
            </w:r>
          </w:p>
        </w:tc>
        <w:tc>
          <w:tcPr>
            <w:tcW w:w="0" w:type="auto"/>
            <w:hideMark/>
          </w:tcPr>
          <w:p w14:paraId="19ED921B"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0F4AC63F"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B031FC" w14:textId="77777777" w:rsidR="00BB4712" w:rsidRPr="00F23783" w:rsidRDefault="00BB4712" w:rsidP="00BB4712">
            <w:pPr>
              <w:spacing w:line="360" w:lineRule="auto"/>
              <w:rPr>
                <w:b w:val="0"/>
                <w:bCs w:val="0"/>
              </w:rPr>
            </w:pPr>
            <w:r w:rsidRPr="00F23783">
              <w:rPr>
                <w:b w:val="0"/>
                <w:bCs w:val="0"/>
              </w:rPr>
              <w:t>Imani et al., 2022</w:t>
            </w:r>
          </w:p>
        </w:tc>
        <w:tc>
          <w:tcPr>
            <w:tcW w:w="0" w:type="auto"/>
            <w:hideMark/>
          </w:tcPr>
          <w:p w14:paraId="2E7A5243"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0.529</w:t>
            </w:r>
          </w:p>
        </w:tc>
        <w:tc>
          <w:tcPr>
            <w:tcW w:w="0" w:type="auto"/>
            <w:hideMark/>
          </w:tcPr>
          <w:p w14:paraId="25B29348"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0.213–0.846</w:t>
            </w:r>
          </w:p>
        </w:tc>
        <w:tc>
          <w:tcPr>
            <w:tcW w:w="0" w:type="auto"/>
            <w:hideMark/>
          </w:tcPr>
          <w:p w14:paraId="4EC8FACF"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475D29C9"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A419B5" w14:textId="77777777" w:rsidR="00BB4712" w:rsidRPr="00F23783" w:rsidRDefault="00BB4712" w:rsidP="00BB4712">
            <w:pPr>
              <w:spacing w:line="360" w:lineRule="auto"/>
              <w:rPr>
                <w:b w:val="0"/>
              </w:rPr>
            </w:pPr>
            <w:r w:rsidRPr="00F23783">
              <w:rPr>
                <w:rStyle w:val="Strong"/>
                <w:rFonts w:eastAsiaTheme="majorEastAsia"/>
                <w:b/>
                <w:bCs/>
              </w:rPr>
              <w:t>Overall Pooled Estimate</w:t>
            </w:r>
          </w:p>
        </w:tc>
        <w:tc>
          <w:tcPr>
            <w:tcW w:w="0" w:type="auto"/>
            <w:hideMark/>
          </w:tcPr>
          <w:p w14:paraId="2C7AFEC9"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rPr>
                <w:rStyle w:val="Strong"/>
                <w:rFonts w:eastAsiaTheme="majorEastAsia"/>
              </w:rPr>
              <w:t>0.467</w:t>
            </w:r>
          </w:p>
        </w:tc>
        <w:tc>
          <w:tcPr>
            <w:tcW w:w="0" w:type="auto"/>
            <w:hideMark/>
          </w:tcPr>
          <w:p w14:paraId="058D2A2F"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rPr>
                <w:rStyle w:val="Strong"/>
                <w:rFonts w:eastAsiaTheme="majorEastAsia"/>
              </w:rPr>
              <w:t>0.164–0.770</w:t>
            </w:r>
          </w:p>
        </w:tc>
        <w:tc>
          <w:tcPr>
            <w:tcW w:w="0" w:type="auto"/>
            <w:hideMark/>
          </w:tcPr>
          <w:p w14:paraId="1397F34A"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rPr>
                <w:rStyle w:val="Strong"/>
                <w:rFonts w:eastAsiaTheme="majorEastAsia"/>
              </w:rPr>
              <w:t>&lt;0.001</w:t>
            </w:r>
          </w:p>
        </w:tc>
      </w:tr>
    </w:tbl>
    <w:p w14:paraId="5C18DDEF" w14:textId="77777777" w:rsidR="00BB4712" w:rsidRPr="00F23783" w:rsidRDefault="00BB4712" w:rsidP="00BB4712">
      <w:pPr>
        <w:pStyle w:val="font-claude-response-body"/>
        <w:rPr>
          <w:color w:val="000000"/>
        </w:rPr>
      </w:pPr>
      <w:r w:rsidRPr="00F23783">
        <w:rPr>
          <w:rStyle w:val="Emphasis"/>
          <w:rFonts w:eastAsiaTheme="majorEastAsia"/>
          <w:color w:val="000000"/>
        </w:rPr>
        <w:t>Other psychiatric comorbidities (n = 12)</w:t>
      </w:r>
    </w:p>
    <w:tbl>
      <w:tblPr>
        <w:tblStyle w:val="PlainTable2"/>
        <w:tblW w:w="0" w:type="auto"/>
        <w:jc w:val="center"/>
        <w:tblLook w:val="04A0" w:firstRow="1" w:lastRow="0" w:firstColumn="1" w:lastColumn="0" w:noHBand="0" w:noVBand="1"/>
      </w:tblPr>
      <w:tblGrid>
        <w:gridCol w:w="3396"/>
        <w:gridCol w:w="756"/>
        <w:gridCol w:w="1416"/>
        <w:gridCol w:w="936"/>
      </w:tblGrid>
      <w:tr w:rsidR="00BB4712" w:rsidRPr="00F23783" w14:paraId="533D2C95" w14:textId="77777777" w:rsidTr="00BB47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106F277" w14:textId="77777777" w:rsidR="00BB4712" w:rsidRPr="00F23783" w:rsidRDefault="00BB4712" w:rsidP="00BB4712">
            <w:pPr>
              <w:spacing w:line="360" w:lineRule="auto"/>
            </w:pPr>
            <w:r w:rsidRPr="00F23783">
              <w:rPr>
                <w:b w:val="0"/>
                <w:bCs w:val="0"/>
              </w:rPr>
              <w:t>Omitted Study</w:t>
            </w:r>
          </w:p>
        </w:tc>
        <w:tc>
          <w:tcPr>
            <w:tcW w:w="0" w:type="auto"/>
            <w:hideMark/>
          </w:tcPr>
          <w:p w14:paraId="42909480" w14:textId="77777777" w:rsidR="00BB4712" w:rsidRPr="00F23783" w:rsidRDefault="00BB4712" w:rsidP="00BB4712">
            <w:pPr>
              <w:spacing w:line="360" w:lineRule="auto"/>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θ</w:t>
            </w:r>
          </w:p>
        </w:tc>
        <w:tc>
          <w:tcPr>
            <w:tcW w:w="0" w:type="auto"/>
            <w:hideMark/>
          </w:tcPr>
          <w:p w14:paraId="3F9DC11A" w14:textId="77777777" w:rsidR="00BB4712" w:rsidRPr="00F23783" w:rsidRDefault="00BB4712" w:rsidP="00BB4712">
            <w:pPr>
              <w:spacing w:line="360" w:lineRule="auto"/>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95% CI</w:t>
            </w:r>
          </w:p>
        </w:tc>
        <w:tc>
          <w:tcPr>
            <w:tcW w:w="0" w:type="auto"/>
            <w:hideMark/>
          </w:tcPr>
          <w:p w14:paraId="2205CAAE" w14:textId="77777777" w:rsidR="00BB4712" w:rsidRPr="00F23783" w:rsidRDefault="00BB4712" w:rsidP="00BB4712">
            <w:pPr>
              <w:spacing w:line="360" w:lineRule="auto"/>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p-value</w:t>
            </w:r>
          </w:p>
        </w:tc>
      </w:tr>
      <w:tr w:rsidR="00BB4712" w:rsidRPr="00F23783" w14:paraId="5187E0F8"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CE432E2" w14:textId="77777777" w:rsidR="00BB4712" w:rsidRPr="00F23783" w:rsidRDefault="00BB4712" w:rsidP="00BB4712">
            <w:pPr>
              <w:spacing w:line="360" w:lineRule="auto"/>
              <w:rPr>
                <w:b w:val="0"/>
                <w:bCs w:val="0"/>
              </w:rPr>
            </w:pPr>
            <w:r w:rsidRPr="00F23783">
              <w:rPr>
                <w:b w:val="0"/>
                <w:bCs w:val="0"/>
              </w:rPr>
              <w:t>Okan Ibiloglu &amp; Caykoylu, 2011</w:t>
            </w:r>
          </w:p>
        </w:tc>
        <w:tc>
          <w:tcPr>
            <w:tcW w:w="0" w:type="auto"/>
            <w:hideMark/>
          </w:tcPr>
          <w:p w14:paraId="0980F161"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0.228</w:t>
            </w:r>
          </w:p>
        </w:tc>
        <w:tc>
          <w:tcPr>
            <w:tcW w:w="0" w:type="auto"/>
            <w:hideMark/>
          </w:tcPr>
          <w:p w14:paraId="32B8D1A8"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0.127–0.330</w:t>
            </w:r>
          </w:p>
        </w:tc>
        <w:tc>
          <w:tcPr>
            <w:tcW w:w="0" w:type="auto"/>
            <w:hideMark/>
          </w:tcPr>
          <w:p w14:paraId="774FF571"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4EF6A3A3"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4CE59BE" w14:textId="77777777" w:rsidR="00BB4712" w:rsidRPr="00F23783" w:rsidRDefault="00BB4712" w:rsidP="00BB4712">
            <w:pPr>
              <w:spacing w:line="360" w:lineRule="auto"/>
              <w:rPr>
                <w:b w:val="0"/>
                <w:bCs w:val="0"/>
              </w:rPr>
            </w:pPr>
            <w:r w:rsidRPr="00F23783">
              <w:rPr>
                <w:b w:val="0"/>
                <w:bCs w:val="0"/>
              </w:rPr>
              <w:t>Buturak &amp; Koçak, 2015</w:t>
            </w:r>
          </w:p>
        </w:tc>
        <w:tc>
          <w:tcPr>
            <w:tcW w:w="0" w:type="auto"/>
            <w:hideMark/>
          </w:tcPr>
          <w:p w14:paraId="5B55AB15"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0.220</w:t>
            </w:r>
          </w:p>
        </w:tc>
        <w:tc>
          <w:tcPr>
            <w:tcW w:w="0" w:type="auto"/>
            <w:hideMark/>
          </w:tcPr>
          <w:p w14:paraId="00913566"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0.120–0.319</w:t>
            </w:r>
          </w:p>
        </w:tc>
        <w:tc>
          <w:tcPr>
            <w:tcW w:w="0" w:type="auto"/>
            <w:hideMark/>
          </w:tcPr>
          <w:p w14:paraId="5DBA4BB1"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511C1F2D"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F07D74" w14:textId="77777777" w:rsidR="00BB4712" w:rsidRPr="00F23783" w:rsidRDefault="00BB4712" w:rsidP="00BB4712">
            <w:pPr>
              <w:spacing w:line="360" w:lineRule="auto"/>
              <w:rPr>
                <w:b w:val="0"/>
                <w:bCs w:val="0"/>
              </w:rPr>
            </w:pPr>
            <w:r w:rsidRPr="00F23783">
              <w:rPr>
                <w:b w:val="0"/>
                <w:bCs w:val="0"/>
              </w:rPr>
              <w:t>Lowengrub et al., 2015</w:t>
            </w:r>
          </w:p>
        </w:tc>
        <w:tc>
          <w:tcPr>
            <w:tcW w:w="0" w:type="auto"/>
            <w:hideMark/>
          </w:tcPr>
          <w:p w14:paraId="3309B1CB"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0.216</w:t>
            </w:r>
          </w:p>
        </w:tc>
        <w:tc>
          <w:tcPr>
            <w:tcW w:w="0" w:type="auto"/>
            <w:hideMark/>
          </w:tcPr>
          <w:p w14:paraId="15F68CBE"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0.120–0.313</w:t>
            </w:r>
          </w:p>
        </w:tc>
        <w:tc>
          <w:tcPr>
            <w:tcW w:w="0" w:type="auto"/>
            <w:hideMark/>
          </w:tcPr>
          <w:p w14:paraId="2E822041"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309FCDC9"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EE4D8B7" w14:textId="77777777" w:rsidR="00BB4712" w:rsidRPr="00F23783" w:rsidRDefault="00BB4712" w:rsidP="00BB4712">
            <w:pPr>
              <w:spacing w:line="360" w:lineRule="auto"/>
              <w:rPr>
                <w:b w:val="0"/>
                <w:bCs w:val="0"/>
              </w:rPr>
            </w:pPr>
            <w:r w:rsidRPr="00F23783">
              <w:rPr>
                <w:b w:val="0"/>
                <w:bCs w:val="0"/>
              </w:rPr>
              <w:t>Berkol et al., 2016</w:t>
            </w:r>
          </w:p>
        </w:tc>
        <w:tc>
          <w:tcPr>
            <w:tcW w:w="0" w:type="auto"/>
            <w:hideMark/>
          </w:tcPr>
          <w:p w14:paraId="6C5AB660"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0.198</w:t>
            </w:r>
          </w:p>
        </w:tc>
        <w:tc>
          <w:tcPr>
            <w:tcW w:w="0" w:type="auto"/>
            <w:hideMark/>
          </w:tcPr>
          <w:p w14:paraId="6F136F2B"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0.122–0.274</w:t>
            </w:r>
          </w:p>
        </w:tc>
        <w:tc>
          <w:tcPr>
            <w:tcW w:w="0" w:type="auto"/>
            <w:hideMark/>
          </w:tcPr>
          <w:p w14:paraId="579CACD8"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5C6C0C17"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DA66066" w14:textId="77777777" w:rsidR="00BB4712" w:rsidRPr="00F23783" w:rsidRDefault="00BB4712" w:rsidP="00BB4712">
            <w:pPr>
              <w:spacing w:line="360" w:lineRule="auto"/>
              <w:rPr>
                <w:b w:val="0"/>
                <w:bCs w:val="0"/>
              </w:rPr>
            </w:pPr>
            <w:r w:rsidRPr="00F23783">
              <w:rPr>
                <w:b w:val="0"/>
                <w:bCs w:val="0"/>
              </w:rPr>
              <w:t>Poyurovsky et al., 2001</w:t>
            </w:r>
          </w:p>
        </w:tc>
        <w:tc>
          <w:tcPr>
            <w:tcW w:w="0" w:type="auto"/>
            <w:hideMark/>
          </w:tcPr>
          <w:p w14:paraId="72CD14B9"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0.228</w:t>
            </w:r>
          </w:p>
        </w:tc>
        <w:tc>
          <w:tcPr>
            <w:tcW w:w="0" w:type="auto"/>
            <w:hideMark/>
          </w:tcPr>
          <w:p w14:paraId="40A0FE29"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0.126–0.329</w:t>
            </w:r>
          </w:p>
        </w:tc>
        <w:tc>
          <w:tcPr>
            <w:tcW w:w="0" w:type="auto"/>
            <w:hideMark/>
          </w:tcPr>
          <w:p w14:paraId="7B433598"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4489DF68"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818C292" w14:textId="77777777" w:rsidR="00BB4712" w:rsidRPr="00F23783" w:rsidRDefault="00BB4712" w:rsidP="00BB4712">
            <w:pPr>
              <w:spacing w:line="360" w:lineRule="auto"/>
              <w:rPr>
                <w:b w:val="0"/>
                <w:bCs w:val="0"/>
              </w:rPr>
            </w:pPr>
            <w:r w:rsidRPr="00F23783">
              <w:rPr>
                <w:b w:val="0"/>
                <w:bCs w:val="0"/>
              </w:rPr>
              <w:t>Bener et al., 2020</w:t>
            </w:r>
          </w:p>
        </w:tc>
        <w:tc>
          <w:tcPr>
            <w:tcW w:w="0" w:type="auto"/>
            <w:hideMark/>
          </w:tcPr>
          <w:p w14:paraId="28ED2A51"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0.216</w:t>
            </w:r>
          </w:p>
        </w:tc>
        <w:tc>
          <w:tcPr>
            <w:tcW w:w="0" w:type="auto"/>
            <w:hideMark/>
          </w:tcPr>
          <w:p w14:paraId="2D7D1FA6"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0.118–0.314</w:t>
            </w:r>
          </w:p>
        </w:tc>
        <w:tc>
          <w:tcPr>
            <w:tcW w:w="0" w:type="auto"/>
            <w:hideMark/>
          </w:tcPr>
          <w:p w14:paraId="3433DBF4"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742BB652"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4C625C" w14:textId="77777777" w:rsidR="00BB4712" w:rsidRPr="00F23783" w:rsidRDefault="00BB4712" w:rsidP="00BB4712">
            <w:pPr>
              <w:spacing w:line="360" w:lineRule="auto"/>
              <w:rPr>
                <w:b w:val="0"/>
                <w:bCs w:val="0"/>
              </w:rPr>
            </w:pPr>
            <w:r w:rsidRPr="00F23783">
              <w:rPr>
                <w:b w:val="0"/>
                <w:bCs w:val="0"/>
              </w:rPr>
              <w:t>El Jabiry et al., 2022</w:t>
            </w:r>
          </w:p>
        </w:tc>
        <w:tc>
          <w:tcPr>
            <w:tcW w:w="0" w:type="auto"/>
            <w:hideMark/>
          </w:tcPr>
          <w:p w14:paraId="25664B80"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0.237</w:t>
            </w:r>
          </w:p>
        </w:tc>
        <w:tc>
          <w:tcPr>
            <w:tcW w:w="0" w:type="auto"/>
            <w:hideMark/>
          </w:tcPr>
          <w:p w14:paraId="606B2C83"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0.138–0.337</w:t>
            </w:r>
          </w:p>
        </w:tc>
        <w:tc>
          <w:tcPr>
            <w:tcW w:w="0" w:type="auto"/>
            <w:hideMark/>
          </w:tcPr>
          <w:p w14:paraId="0A979494"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00550E13"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FE6FB5" w14:textId="77777777" w:rsidR="00BB4712" w:rsidRPr="00F23783" w:rsidRDefault="00BB4712" w:rsidP="00BB4712">
            <w:pPr>
              <w:spacing w:line="360" w:lineRule="auto"/>
              <w:rPr>
                <w:b w:val="0"/>
                <w:bCs w:val="0"/>
              </w:rPr>
            </w:pPr>
            <w:r w:rsidRPr="00F23783">
              <w:rPr>
                <w:b w:val="0"/>
                <w:bCs w:val="0"/>
              </w:rPr>
              <w:t>Tanrikulu et al., 2024</w:t>
            </w:r>
          </w:p>
        </w:tc>
        <w:tc>
          <w:tcPr>
            <w:tcW w:w="0" w:type="auto"/>
            <w:hideMark/>
          </w:tcPr>
          <w:p w14:paraId="7B105F9F"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0.239</w:t>
            </w:r>
          </w:p>
        </w:tc>
        <w:tc>
          <w:tcPr>
            <w:tcW w:w="0" w:type="auto"/>
            <w:hideMark/>
          </w:tcPr>
          <w:p w14:paraId="3E31540B"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0.140–0.337</w:t>
            </w:r>
          </w:p>
        </w:tc>
        <w:tc>
          <w:tcPr>
            <w:tcW w:w="0" w:type="auto"/>
            <w:hideMark/>
          </w:tcPr>
          <w:p w14:paraId="0571F873"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7DBE9BAC"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A09AE84" w14:textId="77777777" w:rsidR="00BB4712" w:rsidRPr="00F23783" w:rsidRDefault="00BB4712" w:rsidP="00BB4712">
            <w:pPr>
              <w:spacing w:line="360" w:lineRule="auto"/>
              <w:rPr>
                <w:b w:val="0"/>
                <w:bCs w:val="0"/>
              </w:rPr>
            </w:pPr>
            <w:r w:rsidRPr="00F23783">
              <w:rPr>
                <w:b w:val="0"/>
                <w:bCs w:val="0"/>
              </w:rPr>
              <w:t>Yazici &amp; Puguroğlu, 2025</w:t>
            </w:r>
          </w:p>
        </w:tc>
        <w:tc>
          <w:tcPr>
            <w:tcW w:w="0" w:type="auto"/>
            <w:hideMark/>
          </w:tcPr>
          <w:p w14:paraId="4078DFF6"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0.242</w:t>
            </w:r>
          </w:p>
        </w:tc>
        <w:tc>
          <w:tcPr>
            <w:tcW w:w="0" w:type="auto"/>
            <w:hideMark/>
          </w:tcPr>
          <w:p w14:paraId="7834B8B4"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0.146–0.339</w:t>
            </w:r>
          </w:p>
        </w:tc>
        <w:tc>
          <w:tcPr>
            <w:tcW w:w="0" w:type="auto"/>
            <w:hideMark/>
          </w:tcPr>
          <w:p w14:paraId="199ED784"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36004C4B"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670295" w14:textId="77777777" w:rsidR="00BB4712" w:rsidRPr="00F23783" w:rsidRDefault="00BB4712" w:rsidP="00BB4712">
            <w:pPr>
              <w:spacing w:line="360" w:lineRule="auto"/>
              <w:rPr>
                <w:b w:val="0"/>
                <w:bCs w:val="0"/>
              </w:rPr>
            </w:pPr>
            <w:r w:rsidRPr="00F23783">
              <w:rPr>
                <w:b w:val="0"/>
                <w:bCs w:val="0"/>
              </w:rPr>
              <w:lastRenderedPageBreak/>
              <w:t>Abboud et al., 2024</w:t>
            </w:r>
          </w:p>
        </w:tc>
        <w:tc>
          <w:tcPr>
            <w:tcW w:w="0" w:type="auto"/>
            <w:hideMark/>
          </w:tcPr>
          <w:p w14:paraId="4EDAD396"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0.234</w:t>
            </w:r>
          </w:p>
        </w:tc>
        <w:tc>
          <w:tcPr>
            <w:tcW w:w="0" w:type="auto"/>
            <w:hideMark/>
          </w:tcPr>
          <w:p w14:paraId="3BF409F1"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0.132–0.335</w:t>
            </w:r>
          </w:p>
        </w:tc>
        <w:tc>
          <w:tcPr>
            <w:tcW w:w="0" w:type="auto"/>
            <w:hideMark/>
          </w:tcPr>
          <w:p w14:paraId="1C2E4456"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03F3BE63"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47BA3CD" w14:textId="77777777" w:rsidR="00BB4712" w:rsidRPr="00F23783" w:rsidRDefault="00BB4712" w:rsidP="00BB4712">
            <w:pPr>
              <w:spacing w:line="360" w:lineRule="auto"/>
              <w:rPr>
                <w:b w:val="0"/>
                <w:bCs w:val="0"/>
              </w:rPr>
            </w:pPr>
            <w:r w:rsidRPr="00F23783">
              <w:rPr>
                <w:b w:val="0"/>
                <w:bCs w:val="0"/>
              </w:rPr>
              <w:t>Wehbé et al., 2019</w:t>
            </w:r>
          </w:p>
        </w:tc>
        <w:tc>
          <w:tcPr>
            <w:tcW w:w="0" w:type="auto"/>
            <w:hideMark/>
          </w:tcPr>
          <w:p w14:paraId="5647BF0C"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0.247</w:t>
            </w:r>
          </w:p>
        </w:tc>
        <w:tc>
          <w:tcPr>
            <w:tcW w:w="0" w:type="auto"/>
            <w:hideMark/>
          </w:tcPr>
          <w:p w14:paraId="19790574"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0.155–0.338</w:t>
            </w:r>
          </w:p>
        </w:tc>
        <w:tc>
          <w:tcPr>
            <w:tcW w:w="0" w:type="auto"/>
            <w:hideMark/>
          </w:tcPr>
          <w:p w14:paraId="52D301AA"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&lt;0.001</w:t>
            </w:r>
          </w:p>
        </w:tc>
      </w:tr>
      <w:tr w:rsidR="00BB4712" w:rsidRPr="00F23783" w14:paraId="6624E56F"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8DB9775" w14:textId="77777777" w:rsidR="00BB4712" w:rsidRPr="00F23783" w:rsidRDefault="00BB4712" w:rsidP="00BB4712">
            <w:pPr>
              <w:spacing w:line="360" w:lineRule="auto"/>
              <w:rPr>
                <w:b w:val="0"/>
                <w:bCs w:val="0"/>
              </w:rPr>
            </w:pPr>
            <w:r w:rsidRPr="00F23783">
              <w:rPr>
                <w:b w:val="0"/>
                <w:bCs w:val="0"/>
              </w:rPr>
              <w:t>Gelkopf et al., 2013</w:t>
            </w:r>
          </w:p>
        </w:tc>
        <w:tc>
          <w:tcPr>
            <w:tcW w:w="0" w:type="auto"/>
            <w:hideMark/>
          </w:tcPr>
          <w:p w14:paraId="5B4E45E2"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0.232</w:t>
            </w:r>
          </w:p>
        </w:tc>
        <w:tc>
          <w:tcPr>
            <w:tcW w:w="0" w:type="auto"/>
            <w:hideMark/>
          </w:tcPr>
          <w:p w14:paraId="64DBDBE5"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0.131–0.333</w:t>
            </w:r>
          </w:p>
        </w:tc>
        <w:tc>
          <w:tcPr>
            <w:tcW w:w="0" w:type="auto"/>
            <w:hideMark/>
          </w:tcPr>
          <w:p w14:paraId="618FD680"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&lt;0.001</w:t>
            </w:r>
          </w:p>
        </w:tc>
      </w:tr>
      <w:tr w:rsidR="00BB4712" w:rsidRPr="00F23783" w14:paraId="32F7EDB9"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082B39C" w14:textId="77777777" w:rsidR="00BB4712" w:rsidRPr="00F23783" w:rsidRDefault="00BB4712" w:rsidP="00BB4712">
            <w:pPr>
              <w:spacing w:line="360" w:lineRule="auto"/>
              <w:rPr>
                <w:b w:val="0"/>
              </w:rPr>
            </w:pPr>
            <w:r w:rsidRPr="00F23783">
              <w:rPr>
                <w:rStyle w:val="Strong"/>
                <w:rFonts w:eastAsiaTheme="majorEastAsia"/>
                <w:b/>
                <w:bCs/>
              </w:rPr>
              <w:t>Overall Pooled Estimate</w:t>
            </w:r>
          </w:p>
        </w:tc>
        <w:tc>
          <w:tcPr>
            <w:tcW w:w="0" w:type="auto"/>
            <w:hideMark/>
          </w:tcPr>
          <w:p w14:paraId="21312ACF"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rPr>
                <w:rStyle w:val="Strong"/>
                <w:rFonts w:eastAsiaTheme="majorEastAsia"/>
              </w:rPr>
              <w:t>0.228</w:t>
            </w:r>
          </w:p>
        </w:tc>
        <w:tc>
          <w:tcPr>
            <w:tcW w:w="0" w:type="auto"/>
            <w:hideMark/>
          </w:tcPr>
          <w:p w14:paraId="76441772"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rPr>
                <w:rStyle w:val="Strong"/>
                <w:rFonts w:eastAsiaTheme="majorEastAsia"/>
              </w:rPr>
              <w:t>0.136–0.320</w:t>
            </w:r>
          </w:p>
        </w:tc>
        <w:tc>
          <w:tcPr>
            <w:tcW w:w="0" w:type="auto"/>
            <w:hideMark/>
          </w:tcPr>
          <w:p w14:paraId="2D445EDC"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rPr>
                <w:rStyle w:val="Strong"/>
                <w:rFonts w:eastAsiaTheme="majorEastAsia"/>
              </w:rPr>
              <w:t>&lt;0.001</w:t>
            </w:r>
          </w:p>
        </w:tc>
      </w:tr>
    </w:tbl>
    <w:p w14:paraId="6C6796D7" w14:textId="77777777" w:rsidR="00BB4712" w:rsidRPr="00F23783" w:rsidRDefault="00BB4712" w:rsidP="00BB4712">
      <w:pPr>
        <w:pStyle w:val="font-claude-response-body"/>
        <w:rPr>
          <w:color w:val="000000"/>
        </w:rPr>
      </w:pPr>
      <w:r w:rsidRPr="00F23783">
        <w:rPr>
          <w:rStyle w:val="Strong"/>
          <w:rFonts w:eastAsiaTheme="majorEastAsia"/>
          <w:color w:val="000000"/>
        </w:rPr>
        <w:t>Supplementary Table S10. Trim-and-fill analysis of publication bias for studies reporting comorbidities among individuals with severe mental illness, by subgroup category.</w:t>
      </w:r>
    </w:p>
    <w:tbl>
      <w:tblPr>
        <w:tblStyle w:val="PlainTable2"/>
        <w:tblW w:w="0" w:type="auto"/>
        <w:jc w:val="center"/>
        <w:tblLook w:val="04A0" w:firstRow="1" w:lastRow="0" w:firstColumn="1" w:lastColumn="0" w:noHBand="0" w:noVBand="1"/>
      </w:tblPr>
      <w:tblGrid>
        <w:gridCol w:w="2023"/>
        <w:gridCol w:w="1756"/>
        <w:gridCol w:w="3118"/>
        <w:gridCol w:w="2331"/>
        <w:gridCol w:w="1416"/>
      </w:tblGrid>
      <w:tr w:rsidR="00BB4712" w:rsidRPr="00F23783" w14:paraId="66A90113" w14:textId="77777777" w:rsidTr="00BB47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D129EA1" w14:textId="77777777" w:rsidR="00BB4712" w:rsidRPr="00F23783" w:rsidRDefault="00BB4712" w:rsidP="00BB4712">
            <w:pPr>
              <w:spacing w:line="360" w:lineRule="auto"/>
              <w:jc w:val="center"/>
            </w:pPr>
            <w:r w:rsidRPr="00F23783">
              <w:rPr>
                <w:b w:val="0"/>
                <w:bCs w:val="0"/>
              </w:rPr>
              <w:t>Subgroup</w:t>
            </w:r>
          </w:p>
        </w:tc>
        <w:tc>
          <w:tcPr>
            <w:tcW w:w="0" w:type="auto"/>
            <w:hideMark/>
          </w:tcPr>
          <w:p w14:paraId="2E5C6F50"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Imputation Side</w:t>
            </w:r>
          </w:p>
        </w:tc>
        <w:tc>
          <w:tcPr>
            <w:tcW w:w="0" w:type="auto"/>
            <w:hideMark/>
          </w:tcPr>
          <w:p w14:paraId="2B272E53"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Studies (Observed + Imputed)</w:t>
            </w:r>
          </w:p>
        </w:tc>
        <w:tc>
          <w:tcPr>
            <w:tcW w:w="0" w:type="auto"/>
            <w:hideMark/>
          </w:tcPr>
          <w:p w14:paraId="1928ECF6"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Pooled Prevalence (θ)</w:t>
            </w:r>
          </w:p>
        </w:tc>
        <w:tc>
          <w:tcPr>
            <w:tcW w:w="0" w:type="auto"/>
            <w:hideMark/>
          </w:tcPr>
          <w:p w14:paraId="521765CB" w14:textId="77777777" w:rsidR="00BB4712" w:rsidRPr="00F23783" w:rsidRDefault="00BB4712" w:rsidP="00BB471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F23783">
              <w:rPr>
                <w:b w:val="0"/>
                <w:bCs w:val="0"/>
              </w:rPr>
              <w:t>95% CI</w:t>
            </w:r>
          </w:p>
        </w:tc>
      </w:tr>
      <w:tr w:rsidR="00BB4712" w:rsidRPr="00F23783" w14:paraId="714062B8"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9B180E" w14:textId="77777777" w:rsidR="00BB4712" w:rsidRPr="00F23783" w:rsidRDefault="00BB4712" w:rsidP="00BB4712">
            <w:pPr>
              <w:spacing w:line="360" w:lineRule="auto"/>
              <w:rPr>
                <w:b w:val="0"/>
                <w:bCs w:val="0"/>
              </w:rPr>
            </w:pPr>
            <w:r w:rsidRPr="00F23783">
              <w:t>Cardiometabolic</w:t>
            </w:r>
          </w:p>
        </w:tc>
        <w:tc>
          <w:tcPr>
            <w:tcW w:w="0" w:type="auto"/>
            <w:hideMark/>
          </w:tcPr>
          <w:p w14:paraId="64F6CF57"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Left</w:t>
            </w:r>
          </w:p>
        </w:tc>
        <w:tc>
          <w:tcPr>
            <w:tcW w:w="0" w:type="auto"/>
            <w:hideMark/>
          </w:tcPr>
          <w:p w14:paraId="6B7D18FD"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18 + 10</w:t>
            </w:r>
          </w:p>
        </w:tc>
        <w:tc>
          <w:tcPr>
            <w:tcW w:w="0" w:type="auto"/>
            <w:hideMark/>
          </w:tcPr>
          <w:p w14:paraId="3934A0B1"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0.133</w:t>
            </w:r>
          </w:p>
        </w:tc>
        <w:tc>
          <w:tcPr>
            <w:tcW w:w="0" w:type="auto"/>
            <w:hideMark/>
          </w:tcPr>
          <w:p w14:paraId="330566AA"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0.024–0.241</w:t>
            </w:r>
          </w:p>
        </w:tc>
      </w:tr>
      <w:tr w:rsidR="00BB4712" w:rsidRPr="00F23783" w14:paraId="67BDF9DF"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181A50" w14:textId="77777777" w:rsidR="00BB4712" w:rsidRPr="00F23783" w:rsidRDefault="00BB4712" w:rsidP="00BB4712">
            <w:pPr>
              <w:spacing w:line="360" w:lineRule="auto"/>
            </w:pPr>
            <w:r w:rsidRPr="00F23783">
              <w:t>Cardiometabolic</w:t>
            </w:r>
          </w:p>
        </w:tc>
        <w:tc>
          <w:tcPr>
            <w:tcW w:w="0" w:type="auto"/>
            <w:hideMark/>
          </w:tcPr>
          <w:p w14:paraId="0DB65771"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Right</w:t>
            </w:r>
          </w:p>
        </w:tc>
        <w:tc>
          <w:tcPr>
            <w:tcW w:w="0" w:type="auto"/>
            <w:hideMark/>
          </w:tcPr>
          <w:p w14:paraId="27453E81"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18 + 0</w:t>
            </w:r>
          </w:p>
        </w:tc>
        <w:tc>
          <w:tcPr>
            <w:tcW w:w="0" w:type="auto"/>
            <w:hideMark/>
          </w:tcPr>
          <w:p w14:paraId="267B9409"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0.314</w:t>
            </w:r>
          </w:p>
        </w:tc>
        <w:tc>
          <w:tcPr>
            <w:tcW w:w="0" w:type="auto"/>
            <w:hideMark/>
          </w:tcPr>
          <w:p w14:paraId="6DEAE772"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0.251–0.377</w:t>
            </w:r>
          </w:p>
        </w:tc>
      </w:tr>
      <w:tr w:rsidR="00BB4712" w:rsidRPr="00F23783" w14:paraId="6B122CAE"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E27CAC8" w14:textId="77777777" w:rsidR="00BB4712" w:rsidRPr="00F23783" w:rsidRDefault="00BB4712" w:rsidP="00BB4712">
            <w:pPr>
              <w:spacing w:line="360" w:lineRule="auto"/>
            </w:pPr>
            <w:r w:rsidRPr="00F23783">
              <w:t>Other physical</w:t>
            </w:r>
          </w:p>
        </w:tc>
        <w:tc>
          <w:tcPr>
            <w:tcW w:w="0" w:type="auto"/>
            <w:hideMark/>
          </w:tcPr>
          <w:p w14:paraId="579B54A3"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Left</w:t>
            </w:r>
          </w:p>
        </w:tc>
        <w:tc>
          <w:tcPr>
            <w:tcW w:w="0" w:type="auto"/>
            <w:hideMark/>
          </w:tcPr>
          <w:p w14:paraId="7D0AE653"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8 + 4</w:t>
            </w:r>
          </w:p>
        </w:tc>
        <w:tc>
          <w:tcPr>
            <w:tcW w:w="0" w:type="auto"/>
            <w:hideMark/>
          </w:tcPr>
          <w:p w14:paraId="2632FAAF"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0.082</w:t>
            </w:r>
          </w:p>
        </w:tc>
        <w:tc>
          <w:tcPr>
            <w:tcW w:w="0" w:type="auto"/>
            <w:hideMark/>
          </w:tcPr>
          <w:p w14:paraId="0CC7E112"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0.000–0.490</w:t>
            </w:r>
          </w:p>
        </w:tc>
      </w:tr>
      <w:tr w:rsidR="00BB4712" w:rsidRPr="00F23783" w14:paraId="4A355EEE"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348F171" w14:textId="77777777" w:rsidR="00BB4712" w:rsidRPr="00F23783" w:rsidRDefault="00BB4712" w:rsidP="00BB4712">
            <w:pPr>
              <w:spacing w:line="360" w:lineRule="auto"/>
            </w:pPr>
            <w:r w:rsidRPr="00F23783">
              <w:t>Other physical</w:t>
            </w:r>
          </w:p>
        </w:tc>
        <w:tc>
          <w:tcPr>
            <w:tcW w:w="0" w:type="auto"/>
            <w:hideMark/>
          </w:tcPr>
          <w:p w14:paraId="10635AFD"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Right</w:t>
            </w:r>
          </w:p>
        </w:tc>
        <w:tc>
          <w:tcPr>
            <w:tcW w:w="0" w:type="auto"/>
            <w:hideMark/>
          </w:tcPr>
          <w:p w14:paraId="4EA654B5"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8 + 0</w:t>
            </w:r>
          </w:p>
        </w:tc>
        <w:tc>
          <w:tcPr>
            <w:tcW w:w="0" w:type="auto"/>
            <w:hideMark/>
          </w:tcPr>
          <w:p w14:paraId="5E0C7174"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0.467</w:t>
            </w:r>
          </w:p>
        </w:tc>
        <w:tc>
          <w:tcPr>
            <w:tcW w:w="0" w:type="auto"/>
            <w:hideMark/>
          </w:tcPr>
          <w:p w14:paraId="1E6956D8"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0.164–0.770</w:t>
            </w:r>
          </w:p>
        </w:tc>
      </w:tr>
      <w:tr w:rsidR="00BB4712" w:rsidRPr="00F23783" w14:paraId="367F4FDD" w14:textId="77777777" w:rsidTr="00BB4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87AEB8" w14:textId="77777777" w:rsidR="00BB4712" w:rsidRPr="00F23783" w:rsidRDefault="00BB4712" w:rsidP="00BB4712">
            <w:pPr>
              <w:spacing w:line="360" w:lineRule="auto"/>
            </w:pPr>
            <w:r w:rsidRPr="00F23783">
              <w:t>Other psychiatric</w:t>
            </w:r>
          </w:p>
        </w:tc>
        <w:tc>
          <w:tcPr>
            <w:tcW w:w="0" w:type="auto"/>
            <w:hideMark/>
          </w:tcPr>
          <w:p w14:paraId="7C46B603"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Left</w:t>
            </w:r>
          </w:p>
        </w:tc>
        <w:tc>
          <w:tcPr>
            <w:tcW w:w="0" w:type="auto"/>
            <w:hideMark/>
          </w:tcPr>
          <w:p w14:paraId="3FC183F5"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12 + 6</w:t>
            </w:r>
          </w:p>
        </w:tc>
        <w:tc>
          <w:tcPr>
            <w:tcW w:w="0" w:type="auto"/>
            <w:hideMark/>
          </w:tcPr>
          <w:p w14:paraId="7DF01302"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0.090</w:t>
            </w:r>
          </w:p>
        </w:tc>
        <w:tc>
          <w:tcPr>
            <w:tcW w:w="0" w:type="auto"/>
            <w:hideMark/>
          </w:tcPr>
          <w:p w14:paraId="7E163F17" w14:textId="77777777" w:rsidR="00BB4712" w:rsidRPr="00F23783" w:rsidRDefault="00BB4712" w:rsidP="00BB4712">
            <w:pPr>
              <w:spacing w:line="360" w:lineRule="auto"/>
              <w:cnfStyle w:val="000000100000" w:firstRow="0" w:lastRow="0" w:firstColumn="0" w:lastColumn="0" w:oddVBand="0" w:evenVBand="0" w:oddHBand="1" w:evenHBand="0" w:firstRowFirstColumn="0" w:firstRowLastColumn="0" w:lastRowFirstColumn="0" w:lastRowLastColumn="0"/>
            </w:pPr>
            <w:r w:rsidRPr="00F23783">
              <w:t>0.000–0.211</w:t>
            </w:r>
          </w:p>
        </w:tc>
      </w:tr>
      <w:tr w:rsidR="00BB4712" w:rsidRPr="00F23783" w14:paraId="194ECA61" w14:textId="77777777" w:rsidTr="00BB471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27AA86" w14:textId="77777777" w:rsidR="00BB4712" w:rsidRPr="00F23783" w:rsidRDefault="00BB4712" w:rsidP="00BB4712">
            <w:pPr>
              <w:spacing w:line="360" w:lineRule="auto"/>
            </w:pPr>
            <w:r w:rsidRPr="00F23783">
              <w:t>Other psychiatric</w:t>
            </w:r>
          </w:p>
        </w:tc>
        <w:tc>
          <w:tcPr>
            <w:tcW w:w="0" w:type="auto"/>
            <w:hideMark/>
          </w:tcPr>
          <w:p w14:paraId="05C5BD56"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Right</w:t>
            </w:r>
          </w:p>
        </w:tc>
        <w:tc>
          <w:tcPr>
            <w:tcW w:w="0" w:type="auto"/>
            <w:hideMark/>
          </w:tcPr>
          <w:p w14:paraId="0DFD39E0"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12 + 0</w:t>
            </w:r>
          </w:p>
        </w:tc>
        <w:tc>
          <w:tcPr>
            <w:tcW w:w="0" w:type="auto"/>
            <w:hideMark/>
          </w:tcPr>
          <w:p w14:paraId="46A2119A"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0.228</w:t>
            </w:r>
          </w:p>
        </w:tc>
        <w:tc>
          <w:tcPr>
            <w:tcW w:w="0" w:type="auto"/>
            <w:hideMark/>
          </w:tcPr>
          <w:p w14:paraId="528A28DF" w14:textId="77777777" w:rsidR="00BB4712" w:rsidRPr="00F23783" w:rsidRDefault="00BB4712" w:rsidP="00BB4712">
            <w:pPr>
              <w:spacing w:line="360" w:lineRule="auto"/>
              <w:cnfStyle w:val="000000000000" w:firstRow="0" w:lastRow="0" w:firstColumn="0" w:lastColumn="0" w:oddVBand="0" w:evenVBand="0" w:oddHBand="0" w:evenHBand="0" w:firstRowFirstColumn="0" w:firstRowLastColumn="0" w:lastRowFirstColumn="0" w:lastRowLastColumn="0"/>
            </w:pPr>
            <w:r w:rsidRPr="00F23783">
              <w:t>0.136–0.320</w:t>
            </w:r>
          </w:p>
        </w:tc>
      </w:tr>
    </w:tbl>
    <w:p w14:paraId="492026AB" w14:textId="77777777" w:rsidR="00BB4712" w:rsidRPr="00F23783" w:rsidRDefault="00BB4712"/>
    <w:sectPr w:rsidR="00BB4712" w:rsidRPr="00F23783" w:rsidSect="00DA5713">
      <w:foot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E3217" w14:textId="77777777" w:rsidR="00335222" w:rsidRDefault="00335222" w:rsidP="006234CB">
      <w:r>
        <w:separator/>
      </w:r>
    </w:p>
  </w:endnote>
  <w:endnote w:type="continuationSeparator" w:id="0">
    <w:p w14:paraId="683D0EAF" w14:textId="77777777" w:rsidR="00335222" w:rsidRDefault="00335222" w:rsidP="00623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ot;Aptos Narrow&quot;">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321769"/>
      <w:docPartObj>
        <w:docPartGallery w:val="Page Numbers (Bottom of Page)"/>
        <w:docPartUnique/>
      </w:docPartObj>
    </w:sdtPr>
    <w:sdtEndPr>
      <w:rPr>
        <w:noProof/>
      </w:rPr>
    </w:sdtEndPr>
    <w:sdtContent>
      <w:p w14:paraId="58465ECB" w14:textId="4C6E57C4" w:rsidR="006234CB" w:rsidRDefault="006234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6DB81D" w14:textId="77777777" w:rsidR="006234CB" w:rsidRDefault="00623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FB60B" w14:textId="77777777" w:rsidR="00335222" w:rsidRDefault="00335222" w:rsidP="006234CB">
      <w:r>
        <w:separator/>
      </w:r>
    </w:p>
  </w:footnote>
  <w:footnote w:type="continuationSeparator" w:id="0">
    <w:p w14:paraId="4B0088CF" w14:textId="77777777" w:rsidR="00335222" w:rsidRDefault="00335222" w:rsidP="006234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bordersDoNotSurroundHeader/>
  <w:bordersDoNotSurroundFooter/>
  <w:trackRevisions/>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13"/>
    <w:rsid w:val="00023E6C"/>
    <w:rsid w:val="00066F16"/>
    <w:rsid w:val="00110AAE"/>
    <w:rsid w:val="00134364"/>
    <w:rsid w:val="00136B38"/>
    <w:rsid w:val="00163959"/>
    <w:rsid w:val="00166667"/>
    <w:rsid w:val="001666C7"/>
    <w:rsid w:val="00187FC0"/>
    <w:rsid w:val="002103D7"/>
    <w:rsid w:val="00223770"/>
    <w:rsid w:val="00236D66"/>
    <w:rsid w:val="00270C9F"/>
    <w:rsid w:val="002C2D87"/>
    <w:rsid w:val="00335222"/>
    <w:rsid w:val="00340DB0"/>
    <w:rsid w:val="003A3045"/>
    <w:rsid w:val="003B0F85"/>
    <w:rsid w:val="003B7725"/>
    <w:rsid w:val="003C4D6B"/>
    <w:rsid w:val="00417A72"/>
    <w:rsid w:val="00486E99"/>
    <w:rsid w:val="004C58DA"/>
    <w:rsid w:val="004F050F"/>
    <w:rsid w:val="005077E6"/>
    <w:rsid w:val="005469EC"/>
    <w:rsid w:val="0056011D"/>
    <w:rsid w:val="0058042D"/>
    <w:rsid w:val="00597462"/>
    <w:rsid w:val="00600ECA"/>
    <w:rsid w:val="00620E69"/>
    <w:rsid w:val="006234CB"/>
    <w:rsid w:val="006559D7"/>
    <w:rsid w:val="00695333"/>
    <w:rsid w:val="006C59C1"/>
    <w:rsid w:val="00747F50"/>
    <w:rsid w:val="00777F82"/>
    <w:rsid w:val="007C4F28"/>
    <w:rsid w:val="007E429D"/>
    <w:rsid w:val="007E5DB0"/>
    <w:rsid w:val="007F3020"/>
    <w:rsid w:val="008319B7"/>
    <w:rsid w:val="00835373"/>
    <w:rsid w:val="0085609C"/>
    <w:rsid w:val="008C472E"/>
    <w:rsid w:val="008F4CE7"/>
    <w:rsid w:val="00987328"/>
    <w:rsid w:val="00991087"/>
    <w:rsid w:val="00A868AE"/>
    <w:rsid w:val="00AC5CD1"/>
    <w:rsid w:val="00B02B16"/>
    <w:rsid w:val="00BB4712"/>
    <w:rsid w:val="00BE3015"/>
    <w:rsid w:val="00C50FC5"/>
    <w:rsid w:val="00C9412C"/>
    <w:rsid w:val="00CB6A00"/>
    <w:rsid w:val="00CC2721"/>
    <w:rsid w:val="00CD23D8"/>
    <w:rsid w:val="00CD5BB3"/>
    <w:rsid w:val="00D13D76"/>
    <w:rsid w:val="00D14AC2"/>
    <w:rsid w:val="00D54853"/>
    <w:rsid w:val="00D70866"/>
    <w:rsid w:val="00DA5713"/>
    <w:rsid w:val="00DE6C49"/>
    <w:rsid w:val="00E35916"/>
    <w:rsid w:val="00E87561"/>
    <w:rsid w:val="00EC0589"/>
    <w:rsid w:val="00EE1604"/>
    <w:rsid w:val="00F229E4"/>
    <w:rsid w:val="00F23783"/>
    <w:rsid w:val="00F752E1"/>
    <w:rsid w:val="00F94D2D"/>
    <w:rsid w:val="00FA0C2E"/>
    <w:rsid w:val="00FB1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AF9DA19"/>
  <w15:chartTrackingRefBased/>
  <w15:docId w15:val="{07D4F94B-22F1-4DB2-BA7F-4EE55102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42D"/>
    <w:pPr>
      <w:spacing w:after="0" w:line="240" w:lineRule="auto"/>
    </w:pPr>
    <w:rPr>
      <w:rFonts w:ascii="Times New Roman" w:eastAsia="Times New Roman" w:hAnsi="Times New Roman" w:cs="Times New Roman"/>
      <w:kern w:val="0"/>
      <w:lang w:val="en-GB" w:eastAsia="zh-CN"/>
      <w14:ligatures w14:val="none"/>
    </w:rPr>
  </w:style>
  <w:style w:type="paragraph" w:styleId="Heading1">
    <w:name w:val="heading 1"/>
    <w:basedOn w:val="Normal"/>
    <w:next w:val="Normal"/>
    <w:link w:val="Heading1Char"/>
    <w:uiPriority w:val="9"/>
    <w:qFormat/>
    <w:rsid w:val="00DA57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DA57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DA571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DA571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DA5713"/>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DA5713"/>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DA5713"/>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DA5713"/>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DA5713"/>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7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57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57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7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7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713"/>
    <w:rPr>
      <w:rFonts w:eastAsiaTheme="majorEastAsia" w:cstheme="majorBidi"/>
      <w:color w:val="272727" w:themeColor="text1" w:themeTint="D8"/>
    </w:rPr>
  </w:style>
  <w:style w:type="paragraph" w:styleId="Title">
    <w:name w:val="Title"/>
    <w:basedOn w:val="Normal"/>
    <w:next w:val="Normal"/>
    <w:link w:val="TitleChar"/>
    <w:uiPriority w:val="10"/>
    <w:qFormat/>
    <w:rsid w:val="00DA5713"/>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DA57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71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DA5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713"/>
    <w:pPr>
      <w:spacing w:before="160" w:after="160" w:line="278" w:lineRule="auto"/>
      <w:jc w:val="center"/>
    </w:pPr>
    <w:rPr>
      <w:rFonts w:asciiTheme="minorHAnsi" w:eastAsia="MS Mincho"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DA5713"/>
    <w:rPr>
      <w:i/>
      <w:iCs/>
      <w:color w:val="404040" w:themeColor="text1" w:themeTint="BF"/>
    </w:rPr>
  </w:style>
  <w:style w:type="paragraph" w:styleId="ListParagraph">
    <w:name w:val="List Paragraph"/>
    <w:basedOn w:val="Normal"/>
    <w:uiPriority w:val="34"/>
    <w:qFormat/>
    <w:rsid w:val="00DA5713"/>
    <w:pPr>
      <w:spacing w:after="160" w:line="278" w:lineRule="auto"/>
      <w:ind w:left="720"/>
      <w:contextualSpacing/>
    </w:pPr>
    <w:rPr>
      <w:rFonts w:asciiTheme="minorHAnsi" w:eastAsia="MS Mincho" w:hAnsiTheme="minorHAnsi" w:cstheme="minorBidi"/>
      <w:kern w:val="2"/>
      <w:lang w:val="en-US" w:eastAsia="en-US"/>
      <w14:ligatures w14:val="standardContextual"/>
    </w:rPr>
  </w:style>
  <w:style w:type="character" w:styleId="IntenseEmphasis">
    <w:name w:val="Intense Emphasis"/>
    <w:basedOn w:val="DefaultParagraphFont"/>
    <w:uiPriority w:val="21"/>
    <w:qFormat/>
    <w:rsid w:val="00DA5713"/>
    <w:rPr>
      <w:i/>
      <w:iCs/>
      <w:color w:val="0F4761" w:themeColor="accent1" w:themeShade="BF"/>
    </w:rPr>
  </w:style>
  <w:style w:type="paragraph" w:styleId="IntenseQuote">
    <w:name w:val="Intense Quote"/>
    <w:basedOn w:val="Normal"/>
    <w:next w:val="Normal"/>
    <w:link w:val="IntenseQuoteChar"/>
    <w:uiPriority w:val="30"/>
    <w:qFormat/>
    <w:rsid w:val="00DA571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MS Mincho"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DA5713"/>
    <w:rPr>
      <w:i/>
      <w:iCs/>
      <w:color w:val="0F4761" w:themeColor="accent1" w:themeShade="BF"/>
    </w:rPr>
  </w:style>
  <w:style w:type="character" w:styleId="IntenseReference">
    <w:name w:val="Intense Reference"/>
    <w:basedOn w:val="DefaultParagraphFont"/>
    <w:uiPriority w:val="32"/>
    <w:qFormat/>
    <w:rsid w:val="00DA5713"/>
    <w:rPr>
      <w:b/>
      <w:bCs/>
      <w:smallCaps/>
      <w:color w:val="0F4761" w:themeColor="accent1" w:themeShade="BF"/>
      <w:spacing w:val="5"/>
    </w:rPr>
  </w:style>
  <w:style w:type="paragraph" w:styleId="Caption">
    <w:name w:val="caption"/>
    <w:basedOn w:val="Normal"/>
    <w:next w:val="Normal"/>
    <w:uiPriority w:val="35"/>
    <w:unhideWhenUsed/>
    <w:qFormat/>
    <w:rsid w:val="00DA5713"/>
    <w:pPr>
      <w:spacing w:after="200"/>
    </w:pPr>
    <w:rPr>
      <w:rFonts w:asciiTheme="minorHAnsi" w:eastAsia="MS Mincho" w:hAnsiTheme="minorHAnsi" w:cstheme="minorBidi"/>
      <w:i/>
      <w:iCs/>
      <w:color w:val="0E2841" w:themeColor="text2"/>
      <w:kern w:val="2"/>
      <w:sz w:val="18"/>
      <w:szCs w:val="18"/>
      <w:lang w:val="en-US" w:eastAsia="en-US"/>
      <w14:ligatures w14:val="standardContextual"/>
    </w:rPr>
  </w:style>
  <w:style w:type="character" w:styleId="Hyperlink">
    <w:name w:val="Hyperlink"/>
    <w:basedOn w:val="DefaultParagraphFont"/>
    <w:uiPriority w:val="99"/>
    <w:unhideWhenUsed/>
    <w:rsid w:val="00DA5713"/>
    <w:rPr>
      <w:color w:val="467886"/>
      <w:u w:val="single"/>
    </w:rPr>
  </w:style>
  <w:style w:type="character" w:styleId="FollowedHyperlink">
    <w:name w:val="FollowedHyperlink"/>
    <w:basedOn w:val="DefaultParagraphFont"/>
    <w:uiPriority w:val="99"/>
    <w:semiHidden/>
    <w:unhideWhenUsed/>
    <w:rsid w:val="00DA5713"/>
    <w:rPr>
      <w:color w:val="96607D"/>
      <w:u w:val="single"/>
    </w:rPr>
  </w:style>
  <w:style w:type="paragraph" w:customStyle="1" w:styleId="msonormal0">
    <w:name w:val="msonormal"/>
    <w:basedOn w:val="Normal"/>
    <w:rsid w:val="00DA5713"/>
    <w:pPr>
      <w:spacing w:before="100" w:beforeAutospacing="1" w:after="100" w:afterAutospacing="1"/>
    </w:pPr>
    <w:rPr>
      <w:lang w:val="en-US" w:eastAsia="en-US"/>
    </w:rPr>
  </w:style>
  <w:style w:type="paragraph" w:customStyle="1" w:styleId="xl65">
    <w:name w:val="xl65"/>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Georgia" w:hAnsi="Georgia"/>
      <w:sz w:val="20"/>
      <w:szCs w:val="20"/>
      <w:lang w:val="en-US" w:eastAsia="en-US"/>
    </w:rPr>
  </w:style>
  <w:style w:type="paragraph" w:customStyle="1" w:styleId="xl66">
    <w:name w:val="xl66"/>
    <w:basedOn w:val="Normal"/>
    <w:rsid w:val="00DA5713"/>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rPr>
      <w:rFonts w:ascii="Georgia" w:hAnsi="Georgia"/>
      <w:color w:val="0F1115"/>
      <w:sz w:val="20"/>
      <w:szCs w:val="20"/>
      <w:lang w:val="en-US" w:eastAsia="en-US"/>
    </w:rPr>
  </w:style>
  <w:style w:type="paragraph" w:customStyle="1" w:styleId="xl67">
    <w:name w:val="xl67"/>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Georgia" w:hAnsi="Georgia"/>
      <w:color w:val="000000"/>
      <w:sz w:val="20"/>
      <w:szCs w:val="20"/>
      <w:lang w:val="en-US" w:eastAsia="en-US"/>
    </w:rPr>
  </w:style>
  <w:style w:type="paragraph" w:customStyle="1" w:styleId="xl68">
    <w:name w:val="xl68"/>
    <w:basedOn w:val="Normal"/>
    <w:rsid w:val="00DA5713"/>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rPr>
      <w:rFonts w:ascii="Georgia" w:hAnsi="Georgia"/>
      <w:color w:val="0F1115"/>
      <w:sz w:val="20"/>
      <w:szCs w:val="20"/>
      <w:lang w:val="en-US" w:eastAsia="en-US"/>
    </w:rPr>
  </w:style>
  <w:style w:type="paragraph" w:customStyle="1" w:styleId="xl69">
    <w:name w:val="xl69"/>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Georgia" w:hAnsi="Georgia"/>
      <w:color w:val="000000"/>
      <w:sz w:val="20"/>
      <w:szCs w:val="20"/>
      <w:lang w:val="en-US" w:eastAsia="en-US"/>
    </w:rPr>
  </w:style>
  <w:style w:type="paragraph" w:customStyle="1" w:styleId="xl70">
    <w:name w:val="xl70"/>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US" w:eastAsia="en-US"/>
    </w:rPr>
  </w:style>
  <w:style w:type="paragraph" w:customStyle="1" w:styleId="xl71">
    <w:name w:val="xl71"/>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72">
    <w:name w:val="xl72"/>
    <w:basedOn w:val="Normal"/>
    <w:rsid w:val="00DA5713"/>
    <w:pPr>
      <w:spacing w:before="100" w:beforeAutospacing="1" w:after="100" w:afterAutospacing="1"/>
    </w:pPr>
    <w:rPr>
      <w:b/>
      <w:bCs/>
      <w:lang w:val="en-US" w:eastAsia="en-US"/>
    </w:rPr>
  </w:style>
  <w:style w:type="paragraph" w:customStyle="1" w:styleId="xl73">
    <w:name w:val="xl73"/>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ptos Display" w:hAnsi="Aptos Display"/>
      <w:b/>
      <w:bCs/>
      <w:color w:val="000000"/>
      <w:sz w:val="20"/>
      <w:szCs w:val="20"/>
      <w:lang w:val="en-US" w:eastAsia="en-US"/>
    </w:rPr>
  </w:style>
  <w:style w:type="paragraph" w:customStyle="1" w:styleId="xl74">
    <w:name w:val="xl74"/>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ptos Display" w:hAnsi="Aptos Display"/>
      <w:b/>
      <w:bCs/>
      <w:sz w:val="20"/>
      <w:szCs w:val="20"/>
      <w:lang w:val="en-US" w:eastAsia="en-US"/>
    </w:rPr>
  </w:style>
  <w:style w:type="paragraph" w:customStyle="1" w:styleId="xl75">
    <w:name w:val="xl75"/>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ptos Display" w:hAnsi="Aptos Display"/>
      <w:b/>
      <w:bCs/>
      <w:color w:val="000000"/>
      <w:lang w:val="en-US" w:eastAsia="en-US"/>
    </w:rPr>
  </w:style>
  <w:style w:type="paragraph" w:customStyle="1" w:styleId="xl76">
    <w:name w:val="xl76"/>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ptos Display" w:hAnsi="Aptos Display"/>
      <w:b/>
      <w:bCs/>
      <w:lang w:val="en-US" w:eastAsia="en-US"/>
    </w:rPr>
  </w:style>
  <w:style w:type="paragraph" w:customStyle="1" w:styleId="xl77">
    <w:name w:val="xl77"/>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quot;Aptos Narrow&quot;" w:hAnsi="&quot;Aptos Narrow&quot;"/>
      <w:color w:val="000000"/>
      <w:lang w:val="en-US" w:eastAsia="en-US"/>
    </w:rPr>
  </w:style>
  <w:style w:type="paragraph" w:customStyle="1" w:styleId="xl78">
    <w:name w:val="xl78"/>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79">
    <w:name w:val="xl79"/>
    <w:basedOn w:val="Normal"/>
    <w:rsid w:val="00DA5713"/>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rPr>
      <w:rFonts w:ascii="Georgia" w:hAnsi="Georgia"/>
      <w:color w:val="000000"/>
      <w:sz w:val="20"/>
      <w:szCs w:val="20"/>
      <w:lang w:val="en-US" w:eastAsia="en-US"/>
    </w:rPr>
  </w:style>
  <w:style w:type="paragraph" w:customStyle="1" w:styleId="xl80">
    <w:name w:val="xl80"/>
    <w:basedOn w:val="Normal"/>
    <w:rsid w:val="00DA5713"/>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rPr>
      <w:rFonts w:ascii="Georgia" w:hAnsi="Georgia"/>
      <w:color w:val="000000"/>
      <w:sz w:val="20"/>
      <w:szCs w:val="20"/>
      <w:lang w:val="en-US" w:eastAsia="en-US"/>
    </w:rPr>
  </w:style>
  <w:style w:type="paragraph" w:customStyle="1" w:styleId="xl81">
    <w:name w:val="xl81"/>
    <w:basedOn w:val="Normal"/>
    <w:rsid w:val="00DA5713"/>
    <w:pPr>
      <w:pBdr>
        <w:top w:val="single" w:sz="4" w:space="0" w:color="auto"/>
        <w:left w:val="single" w:sz="4" w:space="0" w:color="auto"/>
        <w:bottom w:val="single" w:sz="4" w:space="0" w:color="auto"/>
        <w:right w:val="single" w:sz="4" w:space="0" w:color="auto"/>
      </w:pBdr>
      <w:spacing w:before="100" w:beforeAutospacing="1" w:after="100" w:afterAutospacing="1"/>
    </w:pPr>
    <w:rPr>
      <w:rFonts w:ascii="Georgia" w:hAnsi="Georgia"/>
      <w:color w:val="000000"/>
      <w:sz w:val="20"/>
      <w:szCs w:val="20"/>
      <w:lang w:val="en-US" w:eastAsia="en-US"/>
    </w:rPr>
  </w:style>
  <w:style w:type="table" w:styleId="TableGrid">
    <w:name w:val="Table Grid"/>
    <w:basedOn w:val="TableNormal"/>
    <w:uiPriority w:val="39"/>
    <w:rsid w:val="00DA5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DA5713"/>
    <w:pPr>
      <w:spacing w:line="278" w:lineRule="auto"/>
      <w:jc w:val="center"/>
    </w:pPr>
    <w:rPr>
      <w:rFonts w:ascii="Aptos" w:eastAsia="MS Mincho" w:hAnsi="Aptos" w:cstheme="minorBidi"/>
      <w:noProof/>
      <w:kern w:val="2"/>
      <w:lang w:val="en-US" w:eastAsia="en-US"/>
      <w14:ligatures w14:val="standardContextual"/>
    </w:rPr>
  </w:style>
  <w:style w:type="character" w:customStyle="1" w:styleId="EndNoteBibliographyTitleChar">
    <w:name w:val="EndNote Bibliography Title Char"/>
    <w:basedOn w:val="DefaultParagraphFont"/>
    <w:link w:val="EndNoteBibliographyTitle"/>
    <w:rsid w:val="00DA5713"/>
    <w:rPr>
      <w:rFonts w:ascii="Aptos" w:hAnsi="Aptos"/>
      <w:noProof/>
    </w:rPr>
  </w:style>
  <w:style w:type="paragraph" w:customStyle="1" w:styleId="EndNoteBibliography">
    <w:name w:val="EndNote Bibliography"/>
    <w:basedOn w:val="Normal"/>
    <w:link w:val="EndNoteBibliographyChar"/>
    <w:rsid w:val="00DA5713"/>
    <w:pPr>
      <w:spacing w:after="160"/>
      <w:jc w:val="both"/>
    </w:pPr>
    <w:rPr>
      <w:rFonts w:ascii="Aptos" w:eastAsia="MS Mincho" w:hAnsi="Aptos" w:cstheme="minorBidi"/>
      <w:noProof/>
      <w:kern w:val="2"/>
      <w:lang w:val="en-US" w:eastAsia="en-US"/>
      <w14:ligatures w14:val="standardContextual"/>
    </w:rPr>
  </w:style>
  <w:style w:type="character" w:customStyle="1" w:styleId="EndNoteBibliographyChar">
    <w:name w:val="EndNote Bibliography Char"/>
    <w:basedOn w:val="DefaultParagraphFont"/>
    <w:link w:val="EndNoteBibliography"/>
    <w:rsid w:val="00DA5713"/>
    <w:rPr>
      <w:rFonts w:ascii="Aptos" w:hAnsi="Aptos"/>
      <w:noProof/>
    </w:rPr>
  </w:style>
  <w:style w:type="character" w:styleId="UnresolvedMention">
    <w:name w:val="Unresolved Mention"/>
    <w:basedOn w:val="DefaultParagraphFont"/>
    <w:uiPriority w:val="99"/>
    <w:semiHidden/>
    <w:unhideWhenUsed/>
    <w:rsid w:val="00DA5713"/>
    <w:rPr>
      <w:color w:val="605E5C"/>
      <w:shd w:val="clear" w:color="auto" w:fill="E1DFDD"/>
    </w:rPr>
  </w:style>
  <w:style w:type="paragraph" w:styleId="Header">
    <w:name w:val="header"/>
    <w:basedOn w:val="Normal"/>
    <w:link w:val="HeaderChar"/>
    <w:uiPriority w:val="99"/>
    <w:unhideWhenUsed/>
    <w:rsid w:val="006234CB"/>
    <w:pPr>
      <w:tabs>
        <w:tab w:val="center" w:pos="4680"/>
        <w:tab w:val="right" w:pos="9360"/>
      </w:tabs>
    </w:pPr>
    <w:rPr>
      <w:rFonts w:asciiTheme="minorHAnsi" w:eastAsia="MS Mincho" w:hAnsiTheme="minorHAnsi" w:cstheme="minorBidi"/>
      <w:kern w:val="2"/>
      <w:lang w:val="en-US" w:eastAsia="en-US"/>
      <w14:ligatures w14:val="standardContextual"/>
    </w:rPr>
  </w:style>
  <w:style w:type="character" w:customStyle="1" w:styleId="HeaderChar">
    <w:name w:val="Header Char"/>
    <w:basedOn w:val="DefaultParagraphFont"/>
    <w:link w:val="Header"/>
    <w:uiPriority w:val="99"/>
    <w:rsid w:val="006234CB"/>
  </w:style>
  <w:style w:type="paragraph" w:styleId="Footer">
    <w:name w:val="footer"/>
    <w:basedOn w:val="Normal"/>
    <w:link w:val="FooterChar"/>
    <w:uiPriority w:val="99"/>
    <w:unhideWhenUsed/>
    <w:rsid w:val="006234CB"/>
    <w:pPr>
      <w:tabs>
        <w:tab w:val="center" w:pos="4680"/>
        <w:tab w:val="right" w:pos="9360"/>
      </w:tabs>
    </w:pPr>
    <w:rPr>
      <w:rFonts w:asciiTheme="minorHAnsi" w:eastAsia="MS Mincho" w:hAnsiTheme="minorHAnsi" w:cstheme="minorBidi"/>
      <w:kern w:val="2"/>
      <w:lang w:val="en-US" w:eastAsia="en-US"/>
      <w14:ligatures w14:val="standardContextual"/>
    </w:rPr>
  </w:style>
  <w:style w:type="character" w:customStyle="1" w:styleId="FooterChar">
    <w:name w:val="Footer Char"/>
    <w:basedOn w:val="DefaultParagraphFont"/>
    <w:link w:val="Footer"/>
    <w:uiPriority w:val="99"/>
    <w:rsid w:val="006234CB"/>
  </w:style>
  <w:style w:type="character" w:styleId="CommentReference">
    <w:name w:val="annotation reference"/>
    <w:basedOn w:val="DefaultParagraphFont"/>
    <w:uiPriority w:val="99"/>
    <w:semiHidden/>
    <w:unhideWhenUsed/>
    <w:rsid w:val="00BE3015"/>
    <w:rPr>
      <w:sz w:val="18"/>
      <w:szCs w:val="18"/>
    </w:rPr>
  </w:style>
  <w:style w:type="paragraph" w:styleId="CommentText">
    <w:name w:val="annotation text"/>
    <w:basedOn w:val="Normal"/>
    <w:link w:val="CommentTextChar"/>
    <w:uiPriority w:val="99"/>
    <w:unhideWhenUsed/>
    <w:rsid w:val="00BE3015"/>
    <w:pPr>
      <w:spacing w:after="160" w:line="278" w:lineRule="auto"/>
    </w:pPr>
    <w:rPr>
      <w:rFonts w:asciiTheme="minorHAnsi" w:eastAsia="MS Mincho" w:hAnsiTheme="minorHAnsi" w:cstheme="minorBidi"/>
      <w:kern w:val="2"/>
      <w:lang w:val="en-US" w:eastAsia="en-US"/>
      <w14:ligatures w14:val="standardContextual"/>
    </w:rPr>
  </w:style>
  <w:style w:type="character" w:customStyle="1" w:styleId="CommentTextChar">
    <w:name w:val="Comment Text Char"/>
    <w:basedOn w:val="DefaultParagraphFont"/>
    <w:link w:val="CommentText"/>
    <w:uiPriority w:val="99"/>
    <w:rsid w:val="00BE3015"/>
  </w:style>
  <w:style w:type="paragraph" w:styleId="CommentSubject">
    <w:name w:val="annotation subject"/>
    <w:basedOn w:val="CommentText"/>
    <w:next w:val="CommentText"/>
    <w:link w:val="CommentSubjectChar"/>
    <w:uiPriority w:val="99"/>
    <w:semiHidden/>
    <w:unhideWhenUsed/>
    <w:rsid w:val="00BE3015"/>
    <w:rPr>
      <w:b/>
      <w:bCs/>
    </w:rPr>
  </w:style>
  <w:style w:type="character" w:customStyle="1" w:styleId="CommentSubjectChar">
    <w:name w:val="Comment Subject Char"/>
    <w:basedOn w:val="CommentTextChar"/>
    <w:link w:val="CommentSubject"/>
    <w:uiPriority w:val="99"/>
    <w:semiHidden/>
    <w:rsid w:val="00BE3015"/>
    <w:rPr>
      <w:b/>
      <w:bCs/>
    </w:rPr>
  </w:style>
  <w:style w:type="paragraph" w:styleId="Revision">
    <w:name w:val="Revision"/>
    <w:hidden/>
    <w:uiPriority w:val="99"/>
    <w:semiHidden/>
    <w:rsid w:val="0056011D"/>
    <w:pPr>
      <w:spacing w:after="0" w:line="240" w:lineRule="auto"/>
    </w:pPr>
  </w:style>
  <w:style w:type="paragraph" w:customStyle="1" w:styleId="font-claude-response-body">
    <w:name w:val="font-claude-response-body"/>
    <w:basedOn w:val="Normal"/>
    <w:rsid w:val="00134364"/>
    <w:pPr>
      <w:spacing w:before="100" w:beforeAutospacing="1" w:after="100" w:afterAutospacing="1"/>
    </w:pPr>
  </w:style>
  <w:style w:type="character" w:styleId="Strong">
    <w:name w:val="Strong"/>
    <w:basedOn w:val="DefaultParagraphFont"/>
    <w:uiPriority w:val="22"/>
    <w:qFormat/>
    <w:rsid w:val="00134364"/>
    <w:rPr>
      <w:b/>
      <w:bCs/>
    </w:rPr>
  </w:style>
  <w:style w:type="table" w:styleId="PlainTable2">
    <w:name w:val="Plain Table 2"/>
    <w:basedOn w:val="TableNormal"/>
    <w:uiPriority w:val="42"/>
    <w:rsid w:val="001343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basedOn w:val="DefaultParagraphFont"/>
    <w:uiPriority w:val="20"/>
    <w:qFormat/>
    <w:rsid w:val="00BB47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12999">
      <w:bodyDiv w:val="1"/>
      <w:marLeft w:val="0"/>
      <w:marRight w:val="0"/>
      <w:marTop w:val="0"/>
      <w:marBottom w:val="0"/>
      <w:divBdr>
        <w:top w:val="none" w:sz="0" w:space="0" w:color="auto"/>
        <w:left w:val="none" w:sz="0" w:space="0" w:color="auto"/>
        <w:bottom w:val="none" w:sz="0" w:space="0" w:color="auto"/>
        <w:right w:val="none" w:sz="0" w:space="0" w:color="auto"/>
      </w:divBdr>
      <w:divsChild>
        <w:div w:id="1063144257">
          <w:marLeft w:val="0"/>
          <w:marRight w:val="0"/>
          <w:marTop w:val="0"/>
          <w:marBottom w:val="0"/>
          <w:divBdr>
            <w:top w:val="none" w:sz="0" w:space="0" w:color="auto"/>
            <w:left w:val="none" w:sz="0" w:space="0" w:color="auto"/>
            <w:bottom w:val="none" w:sz="0" w:space="0" w:color="auto"/>
            <w:right w:val="none" w:sz="0" w:space="0" w:color="auto"/>
          </w:divBdr>
        </w:div>
        <w:div w:id="922953969">
          <w:marLeft w:val="0"/>
          <w:marRight w:val="0"/>
          <w:marTop w:val="0"/>
          <w:marBottom w:val="0"/>
          <w:divBdr>
            <w:top w:val="none" w:sz="0" w:space="0" w:color="auto"/>
            <w:left w:val="none" w:sz="0" w:space="0" w:color="auto"/>
            <w:bottom w:val="none" w:sz="0" w:space="0" w:color="auto"/>
            <w:right w:val="none" w:sz="0" w:space="0" w:color="auto"/>
          </w:divBdr>
        </w:div>
        <w:div w:id="1328094855">
          <w:marLeft w:val="0"/>
          <w:marRight w:val="0"/>
          <w:marTop w:val="0"/>
          <w:marBottom w:val="0"/>
          <w:divBdr>
            <w:top w:val="none" w:sz="0" w:space="0" w:color="auto"/>
            <w:left w:val="none" w:sz="0" w:space="0" w:color="auto"/>
            <w:bottom w:val="none" w:sz="0" w:space="0" w:color="auto"/>
            <w:right w:val="none" w:sz="0" w:space="0" w:color="auto"/>
          </w:divBdr>
        </w:div>
        <w:div w:id="380984130">
          <w:marLeft w:val="0"/>
          <w:marRight w:val="0"/>
          <w:marTop w:val="0"/>
          <w:marBottom w:val="0"/>
          <w:divBdr>
            <w:top w:val="none" w:sz="0" w:space="0" w:color="auto"/>
            <w:left w:val="none" w:sz="0" w:space="0" w:color="auto"/>
            <w:bottom w:val="none" w:sz="0" w:space="0" w:color="auto"/>
            <w:right w:val="none" w:sz="0" w:space="0" w:color="auto"/>
          </w:divBdr>
        </w:div>
      </w:divsChild>
    </w:div>
    <w:div w:id="733510540">
      <w:bodyDiv w:val="1"/>
      <w:marLeft w:val="0"/>
      <w:marRight w:val="0"/>
      <w:marTop w:val="0"/>
      <w:marBottom w:val="0"/>
      <w:divBdr>
        <w:top w:val="none" w:sz="0" w:space="0" w:color="auto"/>
        <w:left w:val="none" w:sz="0" w:space="0" w:color="auto"/>
        <w:bottom w:val="none" w:sz="0" w:space="0" w:color="auto"/>
        <w:right w:val="none" w:sz="0" w:space="0" w:color="auto"/>
      </w:divBdr>
      <w:divsChild>
        <w:div w:id="1075318065">
          <w:marLeft w:val="0"/>
          <w:marRight w:val="0"/>
          <w:marTop w:val="0"/>
          <w:marBottom w:val="0"/>
          <w:divBdr>
            <w:top w:val="none" w:sz="0" w:space="0" w:color="auto"/>
            <w:left w:val="none" w:sz="0" w:space="0" w:color="auto"/>
            <w:bottom w:val="none" w:sz="0" w:space="0" w:color="auto"/>
            <w:right w:val="none" w:sz="0" w:space="0" w:color="auto"/>
          </w:divBdr>
        </w:div>
      </w:divsChild>
    </w:div>
    <w:div w:id="1161431995">
      <w:bodyDiv w:val="1"/>
      <w:marLeft w:val="0"/>
      <w:marRight w:val="0"/>
      <w:marTop w:val="0"/>
      <w:marBottom w:val="0"/>
      <w:divBdr>
        <w:top w:val="none" w:sz="0" w:space="0" w:color="auto"/>
        <w:left w:val="none" w:sz="0" w:space="0" w:color="auto"/>
        <w:bottom w:val="none" w:sz="0" w:space="0" w:color="auto"/>
        <w:right w:val="none" w:sz="0" w:space="0" w:color="auto"/>
      </w:divBdr>
    </w:div>
    <w:div w:id="1238592418">
      <w:bodyDiv w:val="1"/>
      <w:marLeft w:val="0"/>
      <w:marRight w:val="0"/>
      <w:marTop w:val="0"/>
      <w:marBottom w:val="0"/>
      <w:divBdr>
        <w:top w:val="none" w:sz="0" w:space="0" w:color="auto"/>
        <w:left w:val="none" w:sz="0" w:space="0" w:color="auto"/>
        <w:bottom w:val="none" w:sz="0" w:space="0" w:color="auto"/>
        <w:right w:val="none" w:sz="0" w:space="0" w:color="auto"/>
      </w:divBdr>
      <w:divsChild>
        <w:div w:id="2081780769">
          <w:marLeft w:val="0"/>
          <w:marRight w:val="0"/>
          <w:marTop w:val="0"/>
          <w:marBottom w:val="0"/>
          <w:divBdr>
            <w:top w:val="none" w:sz="0" w:space="0" w:color="auto"/>
            <w:left w:val="none" w:sz="0" w:space="0" w:color="auto"/>
            <w:bottom w:val="none" w:sz="0" w:space="0" w:color="auto"/>
            <w:right w:val="none" w:sz="0" w:space="0" w:color="auto"/>
          </w:divBdr>
        </w:div>
      </w:divsChild>
    </w:div>
    <w:div w:id="1918051156">
      <w:bodyDiv w:val="1"/>
      <w:marLeft w:val="0"/>
      <w:marRight w:val="0"/>
      <w:marTop w:val="0"/>
      <w:marBottom w:val="0"/>
      <w:divBdr>
        <w:top w:val="none" w:sz="0" w:space="0" w:color="auto"/>
        <w:left w:val="none" w:sz="0" w:space="0" w:color="auto"/>
        <w:bottom w:val="none" w:sz="0" w:space="0" w:color="auto"/>
        <w:right w:val="none" w:sz="0" w:space="0" w:color="auto"/>
      </w:divBdr>
      <w:divsChild>
        <w:div w:id="292099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21</Pages>
  <Words>4420</Words>
  <Characters>25196</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tegene</dc:creator>
  <cp:keywords/>
  <dc:description/>
  <cp:lastModifiedBy>Anum Nisar</cp:lastModifiedBy>
  <cp:revision>5</cp:revision>
  <dcterms:created xsi:type="dcterms:W3CDTF">2026-08-03T10:56:00Z</dcterms:created>
  <dcterms:modified xsi:type="dcterms:W3CDTF">2026-08-03T12:36:00Z</dcterms:modified>
</cp:coreProperties>
</file>