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19A3" w14:textId="32A0264C" w:rsidR="008910BB" w:rsidRPr="0046402A" w:rsidRDefault="008910BB" w:rsidP="00DF269D">
      <w:pPr>
        <w:spacing w:line="480" w:lineRule="auto"/>
        <w:rPr>
          <w:rFonts w:ascii="Times New Roman" w:hAnsi="Times New Roman" w:cs="Times New Roman"/>
          <w:b/>
          <w:bCs/>
        </w:rPr>
      </w:pPr>
      <w:r w:rsidRPr="0046402A">
        <w:rPr>
          <w:rFonts w:ascii="Times New Roman" w:hAnsi="Times New Roman" w:cs="Times New Roman"/>
          <w:b/>
          <w:bCs/>
        </w:rPr>
        <w:t>Supplementa</w:t>
      </w:r>
      <w:r w:rsidR="00A80700">
        <w:rPr>
          <w:rFonts w:ascii="Times New Roman" w:hAnsi="Times New Roman" w:cs="Times New Roman"/>
          <w:b/>
          <w:bCs/>
        </w:rPr>
        <w:t>ry</w:t>
      </w:r>
      <w:r w:rsidRPr="0046402A">
        <w:rPr>
          <w:rFonts w:ascii="Times New Roman" w:hAnsi="Times New Roman" w:cs="Times New Roman"/>
          <w:b/>
          <w:bCs/>
        </w:rPr>
        <w:t xml:space="preserve"> Tables</w:t>
      </w:r>
    </w:p>
    <w:p w14:paraId="3EC7D7F5" w14:textId="44E9F2A6" w:rsidR="008910BB" w:rsidRPr="0046402A" w:rsidRDefault="00A80700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b/>
          <w:bCs/>
          <w:sz w:val="22"/>
          <w:szCs w:val="22"/>
        </w:rPr>
        <w:t>Supplementa</w:t>
      </w:r>
      <w:r>
        <w:rPr>
          <w:rFonts w:ascii="Times New Roman" w:hAnsi="Times New Roman" w:cs="Times New Roman"/>
          <w:b/>
          <w:bCs/>
          <w:sz w:val="22"/>
          <w:szCs w:val="22"/>
        </w:rPr>
        <w:t>ry</w:t>
      </w:r>
      <w:r w:rsidRPr="00DF269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910BB" w:rsidRPr="00DF269D">
        <w:rPr>
          <w:rFonts w:ascii="Times New Roman" w:hAnsi="Times New Roman" w:cs="Times New Roman"/>
          <w:b/>
          <w:bCs/>
          <w:sz w:val="22"/>
          <w:szCs w:val="22"/>
        </w:rPr>
        <w:t>Table 1</w:t>
      </w:r>
      <w:r w:rsidR="00827C62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C63982" w:rsidRPr="00DF269D">
        <w:rPr>
          <w:b/>
          <w:bCs/>
          <w:sz w:val="22"/>
          <w:szCs w:val="22"/>
        </w:rPr>
        <w:t xml:space="preserve"> </w:t>
      </w:r>
      <w:r w:rsidR="00C63982" w:rsidRPr="0046402A">
        <w:rPr>
          <w:rFonts w:ascii="Times New Roman" w:hAnsi="Times New Roman" w:cs="Times New Roman"/>
          <w:sz w:val="22"/>
          <w:szCs w:val="22"/>
        </w:rPr>
        <w:t>Antipsychotic drugs</w:t>
      </w:r>
      <w:r>
        <w:rPr>
          <w:rFonts w:ascii="Times New Roman" w:hAnsi="Times New Roman" w:cs="Times New Roman"/>
          <w:sz w:val="22"/>
          <w:szCs w:val="22"/>
        </w:rPr>
        <w:t xml:space="preserve"> in the study</w:t>
      </w:r>
    </w:p>
    <w:tbl>
      <w:tblPr>
        <w:tblStyle w:val="af8"/>
        <w:tblW w:w="5201" w:type="pct"/>
        <w:tblLayout w:type="fixed"/>
        <w:tblLook w:val="04A0" w:firstRow="1" w:lastRow="0" w:firstColumn="1" w:lastColumn="0" w:noHBand="0" w:noVBand="1"/>
      </w:tblPr>
      <w:tblGrid>
        <w:gridCol w:w="3151"/>
        <w:gridCol w:w="2276"/>
        <w:gridCol w:w="2268"/>
        <w:gridCol w:w="2041"/>
      </w:tblGrid>
      <w:tr w:rsidR="005E2899" w:rsidRPr="009B3D8B" w14:paraId="0FDA18D9" w14:textId="77777777" w:rsidTr="0028461A">
        <w:trPr>
          <w:trHeight w:val="372"/>
        </w:trPr>
        <w:tc>
          <w:tcPr>
            <w:tcW w:w="16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67EC024" w14:textId="4792289F" w:rsidR="005E2899" w:rsidRPr="009B3D8B" w:rsidRDefault="005E2899" w:rsidP="002425F7">
            <w:pPr>
              <w:pStyle w:val="af9"/>
              <w:spacing w:line="480" w:lineRule="auto"/>
              <w:rPr>
                <w:b/>
                <w:bCs/>
                <w:sz w:val="22"/>
                <w:szCs w:val="22"/>
                <w:lang w:eastAsia="ja-JP"/>
              </w:rPr>
            </w:pPr>
            <w:r w:rsidRPr="009B3D8B">
              <w:rPr>
                <w:b/>
                <w:bCs/>
                <w:sz w:val="22"/>
                <w:szCs w:val="22"/>
                <w:lang w:eastAsia="ja-JP"/>
              </w:rPr>
              <w:t xml:space="preserve">Active </w:t>
            </w:r>
            <w:r w:rsidR="001A4311" w:rsidRPr="009B3D8B">
              <w:rPr>
                <w:b/>
                <w:bCs/>
                <w:sz w:val="22"/>
                <w:szCs w:val="22"/>
                <w:lang w:eastAsia="ja-JP"/>
              </w:rPr>
              <w:t>ingredient</w:t>
            </w:r>
          </w:p>
        </w:tc>
        <w:tc>
          <w:tcPr>
            <w:tcW w:w="11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352208" w14:textId="01DD7759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B3D8B">
              <w:rPr>
                <w:b/>
                <w:bCs/>
                <w:sz w:val="22"/>
                <w:szCs w:val="22"/>
                <w:lang w:eastAsia="ja-JP"/>
              </w:rPr>
              <w:t>WHO-ATC code</w:t>
            </w:r>
          </w:p>
        </w:tc>
        <w:tc>
          <w:tcPr>
            <w:tcW w:w="11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79DECCA" w14:textId="7F0C40F8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B3D8B">
              <w:rPr>
                <w:b/>
                <w:bCs/>
                <w:sz w:val="22"/>
                <w:szCs w:val="22"/>
                <w:lang w:eastAsia="ja-JP"/>
              </w:rPr>
              <w:t>Equivalent value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091AE58" w14:textId="2D06265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B3D8B">
              <w:rPr>
                <w:b/>
                <w:bCs/>
                <w:sz w:val="22"/>
                <w:szCs w:val="22"/>
                <w:lang w:eastAsia="ja-JP"/>
              </w:rPr>
              <w:t>Minimum dose</w:t>
            </w:r>
            <w:r w:rsidR="00E953C8">
              <w:rPr>
                <w:b/>
                <w:bCs/>
                <w:sz w:val="22"/>
                <w:szCs w:val="22"/>
                <w:lang w:eastAsia="ja-JP"/>
              </w:rPr>
              <w:t>, mg</w:t>
            </w:r>
          </w:p>
        </w:tc>
      </w:tr>
      <w:tr w:rsidR="005E2899" w:rsidRPr="009B3D8B" w14:paraId="2F3F244B" w14:textId="77777777" w:rsidTr="0028461A">
        <w:trPr>
          <w:trHeight w:val="360"/>
        </w:trPr>
        <w:tc>
          <w:tcPr>
            <w:tcW w:w="1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0B66242" w14:textId="4E18DA48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Aripiprazole</w:t>
            </w:r>
          </w:p>
        </w:tc>
        <w:tc>
          <w:tcPr>
            <w:tcW w:w="116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D1D6A41" w14:textId="2838508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N05AX12</w:t>
            </w:r>
          </w:p>
        </w:tc>
        <w:tc>
          <w:tcPr>
            <w:tcW w:w="116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FE44934" w14:textId="7774D97F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3D937D1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6</w:t>
            </w:r>
          </w:p>
        </w:tc>
      </w:tr>
      <w:tr w:rsidR="005E2899" w:rsidRPr="009B3D8B" w14:paraId="4354288C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10A60" w14:textId="461A01AE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Asenapine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1553D19C" w14:textId="1374F6B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N05AH05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7C6BD" w14:textId="2A2B6399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00D89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</w:t>
            </w:r>
          </w:p>
        </w:tc>
      </w:tr>
      <w:tr w:rsidR="005E2899" w:rsidRPr="009B3D8B" w14:paraId="4217C41A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F8D05" w14:textId="39861D8B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Blonanserin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62F10D13" w14:textId="4C86DE0B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1E65C" w14:textId="436FD93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F46B2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8</w:t>
            </w:r>
          </w:p>
        </w:tc>
      </w:tr>
      <w:tr w:rsidR="005E2899" w:rsidRPr="009B3D8B" w14:paraId="5C5525E4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69942" w14:textId="4821A16E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Brexpiprazole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22CEFC2" w14:textId="0929045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N05AX16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23359" w14:textId="7EFB74D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8A3EA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</w:tr>
      <w:tr w:rsidR="005E2899" w:rsidRPr="009B3D8B" w14:paraId="3D1D8397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AAB59" w14:textId="647696FD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Bromperidol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44D2128" w14:textId="0598A393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N05AD06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C57C9" w14:textId="059FE48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0ADEF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</w:t>
            </w:r>
          </w:p>
        </w:tc>
      </w:tr>
      <w:tr w:rsidR="005E2899" w:rsidRPr="009B3D8B" w14:paraId="7D856E7A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0576" w14:textId="5F6B9D24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Carpipramine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55B51FE" w14:textId="6D0135B8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F4DB9" w14:textId="79F630F5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55B1F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75</w:t>
            </w:r>
          </w:p>
        </w:tc>
      </w:tr>
      <w:tr w:rsidR="005E2899" w:rsidRPr="009B3D8B" w14:paraId="00E7C8DC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DC36E" w14:textId="2B2BE8DA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Chlorpromazine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3462438B" w14:textId="4BC7FEB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N05AA01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F1C8C" w14:textId="2EAB693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D936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50</w:t>
            </w:r>
          </w:p>
        </w:tc>
      </w:tr>
      <w:tr w:rsidR="005E2899" w:rsidRPr="009B3D8B" w14:paraId="77104198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BFC3D" w14:textId="1EF7DEEB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Clocapramine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1E6E956F" w14:textId="6276B8FF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895D6" w14:textId="19602CB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1F3C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30</w:t>
            </w:r>
          </w:p>
        </w:tc>
      </w:tr>
      <w:tr w:rsidR="005E2899" w:rsidRPr="009B3D8B" w14:paraId="024360E8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AC4F2" w14:textId="09AC6851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Clozapine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852EDF4" w14:textId="5282A04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N05AH02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24BFB" w14:textId="3F01638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9D4BF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12.5</w:t>
            </w:r>
          </w:p>
        </w:tc>
      </w:tr>
      <w:tr w:rsidR="005E2899" w:rsidRPr="009B3D8B" w14:paraId="34ABAD80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356BF" w14:textId="1EF33501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Fluphenazine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5F1EB0D9" w14:textId="784C4ED6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N05AB02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3A818" w14:textId="2A14FA2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457DF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</w:tr>
      <w:tr w:rsidR="005E2899" w:rsidRPr="009B3D8B" w14:paraId="4C9AA8B2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B4A83" w14:textId="3CAAC136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Haloperidol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5F80D86E" w14:textId="22794FA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N05AD01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6629A" w14:textId="31376E4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16DB6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0.75</w:t>
            </w:r>
          </w:p>
        </w:tc>
      </w:tr>
      <w:tr w:rsidR="005E2899" w:rsidRPr="009B3D8B" w14:paraId="7544651F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7E3F8" w14:textId="3C2E9149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Levomepromazine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12BCC707" w14:textId="22F22A9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N05AA02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14462" w14:textId="6D33DDF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952A5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25</w:t>
            </w:r>
          </w:p>
        </w:tc>
      </w:tr>
      <w:tr w:rsidR="005E2899" w:rsidRPr="009B3D8B" w14:paraId="5FA103CF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B6030" w14:textId="486C77B8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Lurasidone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8E60286" w14:textId="3F57AF2E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N05AE05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60460" w14:textId="2849527E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2C94A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40</w:t>
            </w:r>
          </w:p>
        </w:tc>
      </w:tr>
      <w:tr w:rsidR="005E2899" w:rsidRPr="009B3D8B" w14:paraId="41AA6FAF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BD393" w14:textId="3269FBAE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Moperone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1FFBF057" w14:textId="21E83B86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N05AD04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07656" w14:textId="19E2483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12.5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8831B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</w:t>
            </w:r>
          </w:p>
        </w:tc>
      </w:tr>
      <w:tr w:rsidR="005E2899" w:rsidRPr="009B3D8B" w14:paraId="4D76EBBE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B6A1F" w14:textId="55061180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Mosapramine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75626EAC" w14:textId="654045E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N05AX10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327C4" w14:textId="40458FD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33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95176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30</w:t>
            </w:r>
          </w:p>
        </w:tc>
      </w:tr>
      <w:tr w:rsidR="005E2899" w:rsidRPr="009B3D8B" w14:paraId="49D39704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81588" w14:textId="250BBBF3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Nemonapride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175B9CF" w14:textId="7FA3F0DD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EC52C" w14:textId="06BD457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ED664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9</w:t>
            </w:r>
          </w:p>
        </w:tc>
      </w:tr>
      <w:tr w:rsidR="005E2899" w:rsidRPr="009B3D8B" w14:paraId="7673A341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0597B" w14:textId="0B5790FF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Olanzapine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D0E3B03" w14:textId="6DC711B9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N05AH03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5A025" w14:textId="54C92C6E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D8AD4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</w:t>
            </w:r>
          </w:p>
        </w:tc>
      </w:tr>
      <w:tr w:rsidR="005E2899" w:rsidRPr="009B3D8B" w14:paraId="058367EA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84516" w14:textId="068A9129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lastRenderedPageBreak/>
              <w:t>Oxypertine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4E649281" w14:textId="08FFDFBF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N05AE01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F37A8" w14:textId="3EC94A2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80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6F9A1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40</w:t>
            </w:r>
          </w:p>
        </w:tc>
      </w:tr>
      <w:tr w:rsidR="005E2899" w:rsidRPr="009B3D8B" w14:paraId="7D57D607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906A7" w14:textId="5E1B4551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Paliperidone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7810FBB0" w14:textId="5B37477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N05AX13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1042C" w14:textId="416D032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1.5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9B4BE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6</w:t>
            </w:r>
          </w:p>
        </w:tc>
      </w:tr>
      <w:tr w:rsidR="005E2899" w:rsidRPr="009B3D8B" w14:paraId="65DBA4D4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35C0E" w14:textId="2BF8B703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Perospirone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637DE9C0" w14:textId="72BDE9C9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N05AB10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F8A02" w14:textId="63452F3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E518E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12</w:t>
            </w:r>
          </w:p>
        </w:tc>
      </w:tr>
      <w:tr w:rsidR="005E2899" w:rsidRPr="009B3D8B" w14:paraId="70BD00F0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E86C4" w14:textId="1282773F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Perphenazine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12B9EFA4" w14:textId="7ABEB562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N05AB03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4D85B" w14:textId="41463776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CFC05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6</w:t>
            </w:r>
          </w:p>
        </w:tc>
      </w:tr>
      <w:tr w:rsidR="005E2899" w:rsidRPr="009B3D8B" w14:paraId="50932161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5775B" w14:textId="5E83478F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Pimozide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4A70DE4F" w14:textId="01416A1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N05AG02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0B486" w14:textId="1F02F338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A6A0B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</w:tr>
      <w:tr w:rsidR="005E2899" w:rsidRPr="009B3D8B" w14:paraId="106DD7BD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21FDF" w14:textId="29E83B8D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Pipamperone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7560272" w14:textId="458EAC39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N05AD05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D5A25" w14:textId="69199763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816C2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50</w:t>
            </w:r>
          </w:p>
        </w:tc>
      </w:tr>
      <w:tr w:rsidR="005E2899" w:rsidRPr="009B3D8B" w14:paraId="7C2E8D31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7BE96" w14:textId="609D4459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Prochlorperazine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38F3586" w14:textId="0D71DA55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N05AB04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764E5" w14:textId="2619AC3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68E50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15</w:t>
            </w:r>
          </w:p>
        </w:tc>
      </w:tr>
      <w:tr w:rsidR="005E2899" w:rsidRPr="009B3D8B" w14:paraId="7FC95FBC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3E033" w14:textId="09767CE2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Propericiazine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7A9CDC3" w14:textId="4F5C5382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CBB60" w14:textId="57BC9DA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D2A36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</w:t>
            </w:r>
          </w:p>
        </w:tc>
      </w:tr>
      <w:tr w:rsidR="005E2899" w:rsidRPr="009B3D8B" w14:paraId="3DDC42BB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A89EF" w14:textId="5220F1AD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Quetiapine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0751373B" w14:textId="63D1A2B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N05AH04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A8072" w14:textId="4E8A1A05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66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E8189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</w:tr>
      <w:tr w:rsidR="005E2899" w:rsidRPr="009B3D8B" w14:paraId="183FBB27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FA157" w14:textId="56E4132D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Reserpine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5FC48580" w14:textId="7C5CAE15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C02AA02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D8FCD" w14:textId="7D1BD348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0.15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2756D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0.2</w:t>
            </w:r>
          </w:p>
        </w:tc>
      </w:tr>
      <w:tr w:rsidR="005E2899" w:rsidRPr="009B3D8B" w14:paraId="70659B0C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3AAEB" w14:textId="2499868E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Risperidone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39DA4B3C" w14:textId="0A8F46C8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N05AX08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0CE90" w14:textId="2BF078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15850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</w:tr>
      <w:tr w:rsidR="005E2899" w:rsidRPr="009B3D8B" w14:paraId="49BBEA02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74F0F" w14:textId="1499A904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Spiperone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399A2A35" w14:textId="23FC7A92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0B18B" w14:textId="11E342BE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7D2B9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0.5</w:t>
            </w:r>
          </w:p>
        </w:tc>
      </w:tr>
      <w:tr w:rsidR="005E2899" w:rsidRPr="009B3D8B" w14:paraId="4DDF9FEE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08662" w14:textId="1F10B99E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Sulpiride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691ABFE6" w14:textId="359B108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N05AL01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01FEB" w14:textId="27F96056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52455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300</w:t>
            </w:r>
          </w:p>
        </w:tc>
      </w:tr>
      <w:tr w:rsidR="005E2899" w:rsidRPr="009B3D8B" w14:paraId="3E567ED2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7DF17" w14:textId="21EB3D95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9B3D8B">
              <w:rPr>
                <w:sz w:val="22"/>
                <w:szCs w:val="22"/>
                <w:lang w:eastAsia="ja-JP"/>
              </w:rPr>
              <w:t>Sultopride</w:t>
            </w:r>
            <w:proofErr w:type="spellEnd"/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47D6B28B" w14:textId="18D66C94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N05AL02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63400" w14:textId="613B81CB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200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591C7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300</w:t>
            </w:r>
          </w:p>
        </w:tc>
      </w:tr>
      <w:tr w:rsidR="005E2899" w:rsidRPr="009B3D8B" w14:paraId="74CAE76B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6B192" w14:textId="7E2FD31C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Thioridazine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2E08C2B3" w14:textId="7510399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N05AC02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71F42" w14:textId="6FB7907E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6EC10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30</w:t>
            </w:r>
          </w:p>
        </w:tc>
      </w:tr>
      <w:tr w:rsidR="005E2899" w:rsidRPr="009B3D8B" w14:paraId="24BD01F3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3BF85" w14:textId="4D5946C7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Tiapride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335CE54D" w14:textId="0A7D3450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N05AL03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7071D" w14:textId="5A361CAD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100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8CD69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75</w:t>
            </w:r>
          </w:p>
        </w:tc>
      </w:tr>
      <w:tr w:rsidR="005E2899" w:rsidRPr="009B3D8B" w14:paraId="309CE2E1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D63C1" w14:textId="2BC3C8D4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Timiperone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522B8A3B" w14:textId="27F6EC70" w:rsidR="005E2899" w:rsidRPr="009B3D8B" w:rsidRDefault="00867043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867043"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8E33F" w14:textId="67E277E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1.3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2A33B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0.5</w:t>
            </w:r>
          </w:p>
        </w:tc>
      </w:tr>
      <w:tr w:rsidR="005E2899" w:rsidRPr="009B3D8B" w14:paraId="6203948B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ED1B4" w14:textId="370F2A10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Trifluoperazine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</w:tcPr>
          <w:p w14:paraId="498C5363" w14:textId="004CA33A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N05AB06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FE65F" w14:textId="25EFF101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58747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5</w:t>
            </w:r>
          </w:p>
        </w:tc>
      </w:tr>
      <w:tr w:rsidR="005E2899" w:rsidRPr="009B3D8B" w14:paraId="2A9AD8FA" w14:textId="77777777" w:rsidTr="0028461A">
        <w:trPr>
          <w:trHeight w:val="360"/>
        </w:trPr>
        <w:tc>
          <w:tcPr>
            <w:tcW w:w="1618" w:type="pct"/>
            <w:tcBorders>
              <w:top w:val="nil"/>
              <w:left w:val="nil"/>
              <w:right w:val="nil"/>
            </w:tcBorders>
            <w:noWrap/>
            <w:hideMark/>
          </w:tcPr>
          <w:p w14:paraId="7F1432AE" w14:textId="73BA8EF2" w:rsidR="005E2899" w:rsidRPr="009B3D8B" w:rsidRDefault="005E2899" w:rsidP="002425F7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Zotepine</w:t>
            </w:r>
          </w:p>
        </w:tc>
        <w:tc>
          <w:tcPr>
            <w:tcW w:w="1169" w:type="pct"/>
            <w:tcBorders>
              <w:top w:val="nil"/>
              <w:left w:val="nil"/>
              <w:right w:val="nil"/>
            </w:tcBorders>
          </w:tcPr>
          <w:p w14:paraId="54218018" w14:textId="171EAA76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N05AX11</w:t>
            </w:r>
          </w:p>
        </w:tc>
        <w:tc>
          <w:tcPr>
            <w:tcW w:w="1165" w:type="pct"/>
            <w:tcBorders>
              <w:top w:val="nil"/>
              <w:left w:val="nil"/>
              <w:right w:val="nil"/>
            </w:tcBorders>
            <w:noWrap/>
            <w:hideMark/>
          </w:tcPr>
          <w:p w14:paraId="44E94701" w14:textId="1614041F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66</w:t>
            </w:r>
          </w:p>
        </w:tc>
        <w:tc>
          <w:tcPr>
            <w:tcW w:w="1048" w:type="pct"/>
            <w:tcBorders>
              <w:top w:val="nil"/>
              <w:left w:val="nil"/>
              <w:right w:val="nil"/>
            </w:tcBorders>
            <w:noWrap/>
            <w:hideMark/>
          </w:tcPr>
          <w:p w14:paraId="4455CCB3" w14:textId="77777777" w:rsidR="005E2899" w:rsidRPr="009B3D8B" w:rsidRDefault="005E2899" w:rsidP="0046402A">
            <w:pPr>
              <w:pStyle w:val="af9"/>
              <w:spacing w:line="480" w:lineRule="auto"/>
              <w:jc w:val="center"/>
              <w:rPr>
                <w:sz w:val="22"/>
                <w:szCs w:val="22"/>
                <w:lang w:eastAsia="ja-JP"/>
              </w:rPr>
            </w:pPr>
            <w:r w:rsidRPr="009B3D8B">
              <w:rPr>
                <w:sz w:val="22"/>
                <w:szCs w:val="22"/>
                <w:lang w:eastAsia="ja-JP"/>
              </w:rPr>
              <w:t>75</w:t>
            </w:r>
          </w:p>
        </w:tc>
      </w:tr>
    </w:tbl>
    <w:p w14:paraId="39A75C3D" w14:textId="53C14C15" w:rsidR="00827C62" w:rsidRDefault="00827C62" w:rsidP="0046402A">
      <w:pPr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827C62">
        <w:rPr>
          <w:rFonts w:ascii="Times New Roman" w:hAnsi="Times New Roman" w:cs="Times New Roman"/>
          <w:sz w:val="22"/>
          <w:szCs w:val="22"/>
        </w:rPr>
        <w:t xml:space="preserve">Products without a </w:t>
      </w:r>
      <w:r w:rsidR="00693504">
        <w:rPr>
          <w:rFonts w:ascii="Times New Roman" w:hAnsi="Times New Roman" w:cs="Times New Roman"/>
          <w:sz w:val="22"/>
          <w:szCs w:val="22"/>
        </w:rPr>
        <w:t>WHO-</w:t>
      </w:r>
      <w:r w:rsidRPr="00827C62">
        <w:rPr>
          <w:rFonts w:ascii="Times New Roman" w:hAnsi="Times New Roman" w:cs="Times New Roman"/>
          <w:sz w:val="22"/>
          <w:szCs w:val="22"/>
        </w:rPr>
        <w:t>ATC code are drugs sold exclusively in Japan.</w:t>
      </w:r>
    </w:p>
    <w:p w14:paraId="606D17AB" w14:textId="70CD875B" w:rsidR="008910BB" w:rsidRPr="00DF269D" w:rsidRDefault="00791F81" w:rsidP="0046402A">
      <w:pPr>
        <w:spacing w:after="12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t xml:space="preserve">WHO-ATC, World Health </w:t>
      </w:r>
      <w:r w:rsidR="00A80700" w:rsidRPr="00DF269D">
        <w:rPr>
          <w:rFonts w:ascii="Times New Roman" w:hAnsi="Times New Roman" w:cs="Times New Roman"/>
          <w:sz w:val="22"/>
          <w:szCs w:val="22"/>
        </w:rPr>
        <w:t>Organization</w:t>
      </w:r>
      <w:r w:rsidR="00A80700">
        <w:rPr>
          <w:rFonts w:ascii="Times New Roman" w:hAnsi="Times New Roman" w:cs="Times New Roman"/>
          <w:sz w:val="22"/>
          <w:szCs w:val="22"/>
        </w:rPr>
        <w:t>’</w:t>
      </w:r>
      <w:r w:rsidR="00A80700" w:rsidRPr="00DF269D">
        <w:rPr>
          <w:rFonts w:ascii="Times New Roman" w:hAnsi="Times New Roman" w:cs="Times New Roman"/>
          <w:sz w:val="22"/>
          <w:szCs w:val="22"/>
        </w:rPr>
        <w:t xml:space="preserve">s </w:t>
      </w:r>
      <w:r w:rsidRPr="00DF269D">
        <w:rPr>
          <w:rFonts w:ascii="Times New Roman" w:hAnsi="Times New Roman" w:cs="Times New Roman"/>
          <w:sz w:val="22"/>
          <w:szCs w:val="22"/>
        </w:rPr>
        <w:t>Anatomical Therapeutic Chemical classification system</w:t>
      </w:r>
      <w:r w:rsidR="008910BB" w:rsidRPr="00DF269D">
        <w:rPr>
          <w:rFonts w:ascii="Times New Roman" w:hAnsi="Times New Roman" w:cs="Times New Roman"/>
          <w:sz w:val="22"/>
          <w:szCs w:val="22"/>
        </w:rPr>
        <w:br w:type="page"/>
      </w:r>
    </w:p>
    <w:p w14:paraId="5431F388" w14:textId="17CE99BC" w:rsidR="008910BB" w:rsidRPr="00DF269D" w:rsidRDefault="001A4311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</w:t>
      </w:r>
      <w:r>
        <w:rPr>
          <w:rFonts w:ascii="Times New Roman" w:hAnsi="Times New Roman" w:cs="Times New Roman"/>
          <w:b/>
          <w:bCs/>
          <w:sz w:val="22"/>
          <w:szCs w:val="22"/>
        </w:rPr>
        <w:t>ry</w:t>
      </w:r>
      <w:r w:rsidRPr="00DF269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910BB" w:rsidRPr="00DF269D">
        <w:rPr>
          <w:rFonts w:ascii="Times New Roman" w:hAnsi="Times New Roman" w:cs="Times New Roman"/>
          <w:b/>
          <w:bCs/>
          <w:sz w:val="22"/>
          <w:szCs w:val="22"/>
        </w:rPr>
        <w:t>Table 2</w:t>
      </w:r>
      <w:r w:rsidR="00DC194F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8910BB" w:rsidRPr="00DF269D">
        <w:rPr>
          <w:rFonts w:ascii="Times New Roman" w:hAnsi="Times New Roman" w:cs="Times New Roman"/>
          <w:sz w:val="22"/>
          <w:szCs w:val="22"/>
        </w:rPr>
        <w:t xml:space="preserve"> Antidepressant</w:t>
      </w:r>
      <w:r w:rsidR="00C63982" w:rsidRPr="00DF269D">
        <w:rPr>
          <w:rFonts w:ascii="Times New Roman" w:hAnsi="Times New Roman" w:cs="Times New Roman"/>
          <w:sz w:val="22"/>
          <w:szCs w:val="22"/>
        </w:rPr>
        <w:t xml:space="preserve"> drugs</w:t>
      </w:r>
      <w:r w:rsidR="00A80700">
        <w:rPr>
          <w:rFonts w:ascii="Times New Roman" w:hAnsi="Times New Roman" w:cs="Times New Roman"/>
          <w:sz w:val="22"/>
          <w:szCs w:val="22"/>
        </w:rPr>
        <w:t xml:space="preserve"> in the study</w:t>
      </w:r>
    </w:p>
    <w:tbl>
      <w:tblPr>
        <w:tblStyle w:val="af8"/>
        <w:tblW w:w="60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448"/>
      </w:tblGrid>
      <w:tr w:rsidR="00373C50" w:rsidRPr="009B3D8B" w14:paraId="00116694" w14:textId="77777777" w:rsidTr="00373C50">
        <w:trPr>
          <w:trHeight w:val="360"/>
        </w:trPr>
        <w:tc>
          <w:tcPr>
            <w:tcW w:w="3600" w:type="dxa"/>
            <w:tcBorders>
              <w:top w:val="single" w:sz="8" w:space="0" w:color="auto"/>
              <w:bottom w:val="single" w:sz="8" w:space="0" w:color="auto"/>
            </w:tcBorders>
          </w:tcPr>
          <w:p w14:paraId="15753486" w14:textId="7A72E3EA" w:rsidR="00373C50" w:rsidRPr="00DF269D" w:rsidRDefault="00373C50" w:rsidP="00DC194F">
            <w:pPr>
              <w:pStyle w:val="af9"/>
              <w:spacing w:line="480" w:lineRule="auto"/>
              <w:rPr>
                <w:b/>
                <w:bCs/>
                <w:sz w:val="22"/>
                <w:szCs w:val="22"/>
                <w:lang w:eastAsia="ja-JP"/>
              </w:rPr>
            </w:pPr>
            <w:r w:rsidRPr="009B3D8B">
              <w:rPr>
                <w:b/>
                <w:bCs/>
                <w:sz w:val="22"/>
                <w:szCs w:val="22"/>
                <w:lang w:eastAsia="ja-JP"/>
              </w:rPr>
              <w:t>Active ingredient</w:t>
            </w:r>
          </w:p>
        </w:tc>
        <w:tc>
          <w:tcPr>
            <w:tcW w:w="2448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B587E47" w14:textId="73621965" w:rsidR="00373C50" w:rsidRPr="00DF269D" w:rsidRDefault="00373C50" w:rsidP="00DC194F">
            <w:pPr>
              <w:pStyle w:val="af9"/>
              <w:spacing w:line="480" w:lineRule="auto"/>
              <w:rPr>
                <w:b/>
                <w:bCs/>
                <w:sz w:val="22"/>
                <w:szCs w:val="22"/>
                <w:lang w:eastAsia="ja-JP"/>
              </w:rPr>
            </w:pPr>
            <w:r w:rsidRPr="00DF269D">
              <w:rPr>
                <w:b/>
                <w:bCs/>
                <w:sz w:val="22"/>
                <w:szCs w:val="22"/>
                <w:lang w:eastAsia="ja-JP"/>
              </w:rPr>
              <w:t xml:space="preserve">WHO-ATC </w:t>
            </w:r>
            <w:r w:rsidRPr="009B3D8B">
              <w:rPr>
                <w:b/>
                <w:bCs/>
                <w:sz w:val="22"/>
                <w:szCs w:val="22"/>
                <w:lang w:eastAsia="ja-JP"/>
              </w:rPr>
              <w:t>c</w:t>
            </w:r>
            <w:r w:rsidRPr="00DF269D">
              <w:rPr>
                <w:b/>
                <w:bCs/>
                <w:sz w:val="22"/>
                <w:szCs w:val="22"/>
                <w:lang w:eastAsia="ja-JP"/>
              </w:rPr>
              <w:t>ode</w:t>
            </w:r>
          </w:p>
        </w:tc>
      </w:tr>
      <w:tr w:rsidR="00373C50" w:rsidRPr="009B3D8B" w14:paraId="5E2E4857" w14:textId="77777777" w:rsidTr="00373C50">
        <w:trPr>
          <w:trHeight w:val="360"/>
        </w:trPr>
        <w:tc>
          <w:tcPr>
            <w:tcW w:w="3600" w:type="dxa"/>
            <w:tcBorders>
              <w:top w:val="single" w:sz="8" w:space="0" w:color="auto"/>
            </w:tcBorders>
          </w:tcPr>
          <w:p w14:paraId="03A1A357" w14:textId="20B2B7C2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Imipramine</w:t>
            </w:r>
          </w:p>
        </w:tc>
        <w:tc>
          <w:tcPr>
            <w:tcW w:w="2448" w:type="dxa"/>
            <w:tcBorders>
              <w:top w:val="single" w:sz="8" w:space="0" w:color="auto"/>
            </w:tcBorders>
            <w:noWrap/>
            <w:hideMark/>
          </w:tcPr>
          <w:p w14:paraId="3698F34A" w14:textId="4C6CC3D5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N06AA02</w:t>
            </w:r>
          </w:p>
        </w:tc>
      </w:tr>
      <w:tr w:rsidR="00373C50" w:rsidRPr="009B3D8B" w14:paraId="168407A1" w14:textId="77777777" w:rsidTr="00373C50">
        <w:trPr>
          <w:trHeight w:val="360"/>
        </w:trPr>
        <w:tc>
          <w:tcPr>
            <w:tcW w:w="3600" w:type="dxa"/>
          </w:tcPr>
          <w:p w14:paraId="11F6D875" w14:textId="03404FF1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Clomipramine</w:t>
            </w:r>
          </w:p>
        </w:tc>
        <w:tc>
          <w:tcPr>
            <w:tcW w:w="2448" w:type="dxa"/>
            <w:noWrap/>
            <w:hideMark/>
          </w:tcPr>
          <w:p w14:paraId="309A1B41" w14:textId="6B03F5BA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N06AA04</w:t>
            </w:r>
          </w:p>
        </w:tc>
      </w:tr>
      <w:tr w:rsidR="00373C50" w:rsidRPr="009B3D8B" w14:paraId="63B123A6" w14:textId="77777777" w:rsidTr="00373C50">
        <w:trPr>
          <w:trHeight w:val="360"/>
        </w:trPr>
        <w:tc>
          <w:tcPr>
            <w:tcW w:w="3600" w:type="dxa"/>
          </w:tcPr>
          <w:p w14:paraId="75CF4C78" w14:textId="55478872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Trimipramine</w:t>
            </w:r>
          </w:p>
        </w:tc>
        <w:tc>
          <w:tcPr>
            <w:tcW w:w="2448" w:type="dxa"/>
            <w:noWrap/>
            <w:hideMark/>
          </w:tcPr>
          <w:p w14:paraId="62256ACD" w14:textId="45DACBF5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N06AA06</w:t>
            </w:r>
          </w:p>
        </w:tc>
      </w:tr>
      <w:tr w:rsidR="00373C50" w:rsidRPr="009B3D8B" w14:paraId="39458E66" w14:textId="77777777" w:rsidTr="00373C50">
        <w:trPr>
          <w:trHeight w:val="360"/>
        </w:trPr>
        <w:tc>
          <w:tcPr>
            <w:tcW w:w="3600" w:type="dxa"/>
          </w:tcPr>
          <w:p w14:paraId="4B541876" w14:textId="344A6A97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Lofepramine</w:t>
            </w:r>
            <w:proofErr w:type="spellEnd"/>
          </w:p>
        </w:tc>
        <w:tc>
          <w:tcPr>
            <w:tcW w:w="2448" w:type="dxa"/>
            <w:noWrap/>
            <w:hideMark/>
          </w:tcPr>
          <w:p w14:paraId="1DB18EE5" w14:textId="2CB588F6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N06AA07</w:t>
            </w:r>
          </w:p>
        </w:tc>
      </w:tr>
      <w:tr w:rsidR="00373C50" w:rsidRPr="009B3D8B" w14:paraId="1A23A47C" w14:textId="77777777" w:rsidTr="00373C50">
        <w:trPr>
          <w:trHeight w:val="360"/>
        </w:trPr>
        <w:tc>
          <w:tcPr>
            <w:tcW w:w="3600" w:type="dxa"/>
          </w:tcPr>
          <w:p w14:paraId="22B4F454" w14:textId="25E7DFED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Amitriptyline</w:t>
            </w:r>
          </w:p>
        </w:tc>
        <w:tc>
          <w:tcPr>
            <w:tcW w:w="2448" w:type="dxa"/>
            <w:noWrap/>
            <w:hideMark/>
          </w:tcPr>
          <w:p w14:paraId="3C74A21E" w14:textId="743B5190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N06AA09</w:t>
            </w:r>
          </w:p>
        </w:tc>
      </w:tr>
      <w:tr w:rsidR="00373C50" w:rsidRPr="009B3D8B" w14:paraId="0D199B57" w14:textId="77777777" w:rsidTr="00373C50">
        <w:trPr>
          <w:trHeight w:val="360"/>
        </w:trPr>
        <w:tc>
          <w:tcPr>
            <w:tcW w:w="3600" w:type="dxa"/>
          </w:tcPr>
          <w:p w14:paraId="1D2744A2" w14:textId="4B863BFF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Nortriptyline</w:t>
            </w:r>
          </w:p>
        </w:tc>
        <w:tc>
          <w:tcPr>
            <w:tcW w:w="2448" w:type="dxa"/>
            <w:noWrap/>
            <w:hideMark/>
          </w:tcPr>
          <w:p w14:paraId="6469D986" w14:textId="130E0D77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N06AA10</w:t>
            </w:r>
          </w:p>
        </w:tc>
      </w:tr>
      <w:tr w:rsidR="00373C50" w:rsidRPr="009B3D8B" w14:paraId="2AA89F17" w14:textId="77777777" w:rsidTr="00373C50">
        <w:trPr>
          <w:trHeight w:val="360"/>
        </w:trPr>
        <w:tc>
          <w:tcPr>
            <w:tcW w:w="3600" w:type="dxa"/>
          </w:tcPr>
          <w:p w14:paraId="10EEE6BA" w14:textId="77B8889D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Doxepin</w:t>
            </w:r>
          </w:p>
        </w:tc>
        <w:tc>
          <w:tcPr>
            <w:tcW w:w="2448" w:type="dxa"/>
            <w:noWrap/>
            <w:hideMark/>
          </w:tcPr>
          <w:p w14:paraId="2A6910CE" w14:textId="0680A963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N06AA16</w:t>
            </w:r>
          </w:p>
        </w:tc>
      </w:tr>
      <w:tr w:rsidR="00373C50" w:rsidRPr="009B3D8B" w14:paraId="64989390" w14:textId="77777777" w:rsidTr="00373C50">
        <w:trPr>
          <w:trHeight w:val="360"/>
        </w:trPr>
        <w:tc>
          <w:tcPr>
            <w:tcW w:w="3600" w:type="dxa"/>
          </w:tcPr>
          <w:p w14:paraId="447195DC" w14:textId="3DAE06E0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Amoxapine</w:t>
            </w:r>
          </w:p>
        </w:tc>
        <w:tc>
          <w:tcPr>
            <w:tcW w:w="2448" w:type="dxa"/>
            <w:noWrap/>
            <w:hideMark/>
          </w:tcPr>
          <w:p w14:paraId="21EC07B4" w14:textId="3816240B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N06AA17</w:t>
            </w:r>
          </w:p>
        </w:tc>
      </w:tr>
      <w:tr w:rsidR="00373C50" w:rsidRPr="009B3D8B" w14:paraId="2FED9884" w14:textId="77777777" w:rsidTr="00373C50">
        <w:trPr>
          <w:trHeight w:val="360"/>
        </w:trPr>
        <w:tc>
          <w:tcPr>
            <w:tcW w:w="3600" w:type="dxa"/>
          </w:tcPr>
          <w:p w14:paraId="093DC8F3" w14:textId="1AF43E5A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Maprotiline</w:t>
            </w:r>
          </w:p>
        </w:tc>
        <w:tc>
          <w:tcPr>
            <w:tcW w:w="2448" w:type="dxa"/>
            <w:noWrap/>
            <w:hideMark/>
          </w:tcPr>
          <w:p w14:paraId="4C61E569" w14:textId="548EE6EC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N06AA21</w:t>
            </w:r>
          </w:p>
        </w:tc>
      </w:tr>
      <w:tr w:rsidR="00373C50" w:rsidRPr="009B3D8B" w14:paraId="09FCF1D4" w14:textId="77777777" w:rsidTr="00373C50">
        <w:trPr>
          <w:trHeight w:val="360"/>
        </w:trPr>
        <w:tc>
          <w:tcPr>
            <w:tcW w:w="3600" w:type="dxa"/>
          </w:tcPr>
          <w:p w14:paraId="5C3FD15F" w14:textId="23E792F6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 xml:space="preserve">Paroxetine </w:t>
            </w:r>
          </w:p>
        </w:tc>
        <w:tc>
          <w:tcPr>
            <w:tcW w:w="2448" w:type="dxa"/>
            <w:noWrap/>
            <w:hideMark/>
          </w:tcPr>
          <w:p w14:paraId="4900C21D" w14:textId="2252C442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N06AB05</w:t>
            </w:r>
          </w:p>
        </w:tc>
      </w:tr>
      <w:tr w:rsidR="00373C50" w:rsidRPr="009B3D8B" w14:paraId="7881CE90" w14:textId="77777777" w:rsidTr="00373C50">
        <w:trPr>
          <w:trHeight w:val="360"/>
        </w:trPr>
        <w:tc>
          <w:tcPr>
            <w:tcW w:w="3600" w:type="dxa"/>
          </w:tcPr>
          <w:p w14:paraId="74669C50" w14:textId="05FD9BF9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Sertraline</w:t>
            </w:r>
          </w:p>
        </w:tc>
        <w:tc>
          <w:tcPr>
            <w:tcW w:w="2448" w:type="dxa"/>
            <w:noWrap/>
            <w:hideMark/>
          </w:tcPr>
          <w:p w14:paraId="47D61381" w14:textId="17500899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N06AB06</w:t>
            </w:r>
          </w:p>
        </w:tc>
      </w:tr>
      <w:tr w:rsidR="00373C50" w:rsidRPr="009B3D8B" w14:paraId="72A6804D" w14:textId="77777777" w:rsidTr="00373C50">
        <w:trPr>
          <w:trHeight w:val="360"/>
        </w:trPr>
        <w:tc>
          <w:tcPr>
            <w:tcW w:w="3600" w:type="dxa"/>
          </w:tcPr>
          <w:p w14:paraId="2F678AA1" w14:textId="6D554033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Fluvoxamine</w:t>
            </w:r>
          </w:p>
        </w:tc>
        <w:tc>
          <w:tcPr>
            <w:tcW w:w="2448" w:type="dxa"/>
            <w:noWrap/>
            <w:hideMark/>
          </w:tcPr>
          <w:p w14:paraId="26DE7229" w14:textId="1F8794E3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N06AB08</w:t>
            </w:r>
          </w:p>
        </w:tc>
      </w:tr>
      <w:tr w:rsidR="00373C50" w:rsidRPr="009B3D8B" w14:paraId="6625CF83" w14:textId="77777777" w:rsidTr="00373C50">
        <w:trPr>
          <w:trHeight w:val="360"/>
        </w:trPr>
        <w:tc>
          <w:tcPr>
            <w:tcW w:w="3600" w:type="dxa"/>
          </w:tcPr>
          <w:p w14:paraId="104DDCAB" w14:textId="7A8CCCD3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Escitalopram</w:t>
            </w:r>
          </w:p>
        </w:tc>
        <w:tc>
          <w:tcPr>
            <w:tcW w:w="2448" w:type="dxa"/>
            <w:noWrap/>
            <w:hideMark/>
          </w:tcPr>
          <w:p w14:paraId="78950108" w14:textId="323E04E0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N06AB10</w:t>
            </w:r>
          </w:p>
        </w:tc>
      </w:tr>
      <w:tr w:rsidR="00373C50" w:rsidRPr="009B3D8B" w14:paraId="76EBFCBC" w14:textId="77777777" w:rsidTr="00FE48C3">
        <w:trPr>
          <w:trHeight w:val="360"/>
        </w:trPr>
        <w:tc>
          <w:tcPr>
            <w:tcW w:w="3600" w:type="dxa"/>
          </w:tcPr>
          <w:p w14:paraId="187359C7" w14:textId="4ED45778" w:rsidR="00373C50" w:rsidRPr="00DF269D" w:rsidRDefault="00373C50" w:rsidP="00FE48C3">
            <w:pPr>
              <w:pStyle w:val="af9"/>
              <w:spacing w:line="480" w:lineRule="auto"/>
              <w:jc w:val="both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Setiptiline</w:t>
            </w:r>
            <w:proofErr w:type="spellEnd"/>
          </w:p>
        </w:tc>
        <w:tc>
          <w:tcPr>
            <w:tcW w:w="2448" w:type="dxa"/>
            <w:noWrap/>
            <w:hideMark/>
          </w:tcPr>
          <w:p w14:paraId="5396B1BA" w14:textId="49269898" w:rsidR="00373C50" w:rsidRPr="00DF269D" w:rsidRDefault="00E1218F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>
              <w:rPr>
                <w:rFonts w:hint="eastAsia"/>
                <w:sz w:val="22"/>
                <w:szCs w:val="22"/>
                <w:lang w:eastAsia="ja-JP"/>
              </w:rPr>
              <w:t>－</w:t>
            </w:r>
          </w:p>
        </w:tc>
      </w:tr>
      <w:tr w:rsidR="00373C50" w:rsidRPr="009B3D8B" w14:paraId="75DC95C8" w14:textId="77777777" w:rsidTr="00373C50">
        <w:trPr>
          <w:trHeight w:val="360"/>
        </w:trPr>
        <w:tc>
          <w:tcPr>
            <w:tcW w:w="3600" w:type="dxa"/>
          </w:tcPr>
          <w:p w14:paraId="0DBA110F" w14:textId="07C3BAFE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Mianserin</w:t>
            </w:r>
            <w:proofErr w:type="spellEnd"/>
          </w:p>
        </w:tc>
        <w:tc>
          <w:tcPr>
            <w:tcW w:w="2448" w:type="dxa"/>
            <w:noWrap/>
            <w:hideMark/>
          </w:tcPr>
          <w:p w14:paraId="564BB8B9" w14:textId="1C47E8C8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N06AX03</w:t>
            </w:r>
          </w:p>
        </w:tc>
      </w:tr>
      <w:tr w:rsidR="00373C50" w:rsidRPr="009B3D8B" w14:paraId="78D6DF1A" w14:textId="77777777" w:rsidTr="00373C50">
        <w:trPr>
          <w:trHeight w:val="360"/>
        </w:trPr>
        <w:tc>
          <w:tcPr>
            <w:tcW w:w="3600" w:type="dxa"/>
          </w:tcPr>
          <w:p w14:paraId="7B9BFF5D" w14:textId="7AE96841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 xml:space="preserve">Trazodone </w:t>
            </w:r>
          </w:p>
        </w:tc>
        <w:tc>
          <w:tcPr>
            <w:tcW w:w="2448" w:type="dxa"/>
            <w:noWrap/>
            <w:hideMark/>
          </w:tcPr>
          <w:p w14:paraId="2A6B1AD6" w14:textId="362D1C1B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N06AX05</w:t>
            </w:r>
          </w:p>
        </w:tc>
      </w:tr>
      <w:tr w:rsidR="00373C50" w:rsidRPr="009B3D8B" w14:paraId="4EAE477B" w14:textId="77777777" w:rsidTr="00373C50">
        <w:trPr>
          <w:trHeight w:val="360"/>
        </w:trPr>
        <w:tc>
          <w:tcPr>
            <w:tcW w:w="3600" w:type="dxa"/>
          </w:tcPr>
          <w:p w14:paraId="6A230909" w14:textId="4781B119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Mirtazapine</w:t>
            </w:r>
          </w:p>
        </w:tc>
        <w:tc>
          <w:tcPr>
            <w:tcW w:w="2448" w:type="dxa"/>
            <w:noWrap/>
            <w:hideMark/>
          </w:tcPr>
          <w:p w14:paraId="6639DB75" w14:textId="2AA07E89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N06AX11</w:t>
            </w:r>
          </w:p>
        </w:tc>
      </w:tr>
      <w:tr w:rsidR="00373C50" w:rsidRPr="009B3D8B" w14:paraId="5D69CFDB" w14:textId="77777777" w:rsidTr="00373C50">
        <w:trPr>
          <w:trHeight w:val="360"/>
        </w:trPr>
        <w:tc>
          <w:tcPr>
            <w:tcW w:w="3600" w:type="dxa"/>
          </w:tcPr>
          <w:p w14:paraId="78D80EF7" w14:textId="6751787A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 xml:space="preserve">Venlafaxine </w:t>
            </w:r>
          </w:p>
        </w:tc>
        <w:tc>
          <w:tcPr>
            <w:tcW w:w="2448" w:type="dxa"/>
            <w:noWrap/>
            <w:hideMark/>
          </w:tcPr>
          <w:p w14:paraId="0EF91686" w14:textId="5D1E921B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N06AX16</w:t>
            </w:r>
          </w:p>
        </w:tc>
      </w:tr>
      <w:tr w:rsidR="00373C50" w:rsidRPr="009B3D8B" w14:paraId="4CEE601F" w14:textId="77777777" w:rsidTr="00373C50">
        <w:trPr>
          <w:trHeight w:val="360"/>
        </w:trPr>
        <w:tc>
          <w:tcPr>
            <w:tcW w:w="3600" w:type="dxa"/>
          </w:tcPr>
          <w:p w14:paraId="3D202A82" w14:textId="3B87CBB1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lastRenderedPageBreak/>
              <w:t>Milnacipran</w:t>
            </w:r>
          </w:p>
        </w:tc>
        <w:tc>
          <w:tcPr>
            <w:tcW w:w="2448" w:type="dxa"/>
            <w:noWrap/>
            <w:hideMark/>
          </w:tcPr>
          <w:p w14:paraId="3F57E451" w14:textId="13C30EEC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N06AX17</w:t>
            </w:r>
          </w:p>
        </w:tc>
      </w:tr>
      <w:tr w:rsidR="00373C50" w:rsidRPr="009B3D8B" w14:paraId="69C89609" w14:textId="77777777" w:rsidTr="00373C50">
        <w:trPr>
          <w:trHeight w:val="360"/>
        </w:trPr>
        <w:tc>
          <w:tcPr>
            <w:tcW w:w="3600" w:type="dxa"/>
          </w:tcPr>
          <w:p w14:paraId="546A6776" w14:textId="639E2A4D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D</w:t>
            </w:r>
            <w:r w:rsidRPr="00DF269D">
              <w:rPr>
                <w:sz w:val="22"/>
                <w:szCs w:val="22"/>
              </w:rPr>
              <w:t xml:space="preserve">uloxetine </w:t>
            </w:r>
          </w:p>
        </w:tc>
        <w:tc>
          <w:tcPr>
            <w:tcW w:w="2448" w:type="dxa"/>
            <w:noWrap/>
            <w:hideMark/>
          </w:tcPr>
          <w:p w14:paraId="6FEA670A" w14:textId="160B8E9A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N06AX21</w:t>
            </w:r>
          </w:p>
        </w:tc>
      </w:tr>
      <w:tr w:rsidR="00373C50" w:rsidRPr="009B3D8B" w14:paraId="08A6DEC5" w14:textId="77777777" w:rsidTr="00373C50">
        <w:trPr>
          <w:trHeight w:val="360"/>
        </w:trPr>
        <w:tc>
          <w:tcPr>
            <w:tcW w:w="3600" w:type="dxa"/>
          </w:tcPr>
          <w:p w14:paraId="2CC01005" w14:textId="68D035D9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>
              <w:rPr>
                <w:rFonts w:hint="eastAsia"/>
                <w:sz w:val="22"/>
                <w:szCs w:val="22"/>
                <w:lang w:eastAsia="ja-JP"/>
              </w:rPr>
              <w:t>V</w:t>
            </w:r>
            <w:r w:rsidRPr="00DF269D">
              <w:rPr>
                <w:sz w:val="22"/>
                <w:szCs w:val="22"/>
              </w:rPr>
              <w:t>ortioxetine</w:t>
            </w:r>
          </w:p>
        </w:tc>
        <w:tc>
          <w:tcPr>
            <w:tcW w:w="2448" w:type="dxa"/>
            <w:noWrap/>
            <w:hideMark/>
          </w:tcPr>
          <w:p w14:paraId="4F30CC28" w14:textId="110FF894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N06AX26</w:t>
            </w:r>
          </w:p>
        </w:tc>
      </w:tr>
      <w:tr w:rsidR="00373C50" w:rsidRPr="009B3D8B" w14:paraId="0034C6FA" w14:textId="77777777" w:rsidTr="00373C50">
        <w:trPr>
          <w:trHeight w:val="360"/>
        </w:trPr>
        <w:tc>
          <w:tcPr>
            <w:tcW w:w="3600" w:type="dxa"/>
            <w:tcBorders>
              <w:bottom w:val="single" w:sz="8" w:space="0" w:color="auto"/>
            </w:tcBorders>
          </w:tcPr>
          <w:p w14:paraId="5271C350" w14:textId="0E6C7EBA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</w:rPr>
            </w:pPr>
            <w:proofErr w:type="spellStart"/>
            <w:r w:rsidRPr="00DF269D">
              <w:rPr>
                <w:sz w:val="22"/>
                <w:szCs w:val="22"/>
              </w:rPr>
              <w:t>Sulpiride</w:t>
            </w:r>
            <w:proofErr w:type="spellEnd"/>
          </w:p>
        </w:tc>
        <w:tc>
          <w:tcPr>
            <w:tcW w:w="2448" w:type="dxa"/>
            <w:tcBorders>
              <w:bottom w:val="single" w:sz="8" w:space="0" w:color="auto"/>
            </w:tcBorders>
            <w:noWrap/>
          </w:tcPr>
          <w:p w14:paraId="04BCD528" w14:textId="5F3369E1" w:rsidR="00373C50" w:rsidRPr="00DF269D" w:rsidRDefault="00373C50" w:rsidP="00DC194F">
            <w:pPr>
              <w:pStyle w:val="af9"/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N05AL01</w:t>
            </w:r>
          </w:p>
        </w:tc>
      </w:tr>
    </w:tbl>
    <w:p w14:paraId="03C2068B" w14:textId="5B16BC01" w:rsidR="008910BB" w:rsidRPr="00DF269D" w:rsidRDefault="00C63982" w:rsidP="0046402A">
      <w:pPr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t>All drugs were oral medications.</w:t>
      </w:r>
      <w:r w:rsidR="00DC194F">
        <w:rPr>
          <w:rFonts w:ascii="Times New Roman" w:hAnsi="Times New Roman" w:cs="Times New Roman"/>
          <w:sz w:val="22"/>
          <w:szCs w:val="22"/>
        </w:rPr>
        <w:t xml:space="preserve"> </w:t>
      </w:r>
      <w:r w:rsidR="00DC194F" w:rsidRPr="00DC194F">
        <w:rPr>
          <w:rFonts w:ascii="Times New Roman" w:hAnsi="Times New Roman" w:cs="Times New Roman"/>
          <w:sz w:val="22"/>
          <w:szCs w:val="22"/>
        </w:rPr>
        <w:t>Products without an ATC code are drugs sold exclusively in Japan.</w:t>
      </w:r>
    </w:p>
    <w:p w14:paraId="4B349452" w14:textId="6965604E" w:rsidR="00791F81" w:rsidRPr="00DF269D" w:rsidRDefault="00791F81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t>WHO-ATC, World Health Organization</w:t>
      </w:r>
      <w:r w:rsidR="00A80700">
        <w:rPr>
          <w:rFonts w:ascii="Times New Roman" w:hAnsi="Times New Roman" w:cs="Times New Roman"/>
          <w:sz w:val="22"/>
          <w:szCs w:val="22"/>
        </w:rPr>
        <w:t>’</w:t>
      </w:r>
      <w:r w:rsidRPr="00DF269D">
        <w:rPr>
          <w:rFonts w:ascii="Times New Roman" w:hAnsi="Times New Roman" w:cs="Times New Roman"/>
          <w:sz w:val="22"/>
          <w:szCs w:val="22"/>
        </w:rPr>
        <w:t>s Anatomical Therapeutic Chemical classification system</w:t>
      </w:r>
    </w:p>
    <w:p w14:paraId="4581ABEF" w14:textId="77777777" w:rsidR="008910BB" w:rsidRPr="00DF269D" w:rsidRDefault="008910BB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br w:type="page"/>
      </w:r>
    </w:p>
    <w:p w14:paraId="1AADC2D5" w14:textId="1DED74A4" w:rsidR="008910BB" w:rsidRPr="00DF269D" w:rsidRDefault="008910BB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</w:t>
      </w:r>
      <w:r w:rsidR="006A18F3" w:rsidRPr="006A18F3">
        <w:rPr>
          <w:rFonts w:ascii="Times New Roman" w:hAnsi="Times New Roman" w:cs="Times New Roman"/>
          <w:b/>
          <w:bCs/>
          <w:sz w:val="22"/>
          <w:szCs w:val="22"/>
        </w:rPr>
        <w:t>ry</w:t>
      </w:r>
      <w:r w:rsidRPr="00DF269D">
        <w:rPr>
          <w:rFonts w:ascii="Times New Roman" w:hAnsi="Times New Roman" w:cs="Times New Roman"/>
          <w:b/>
          <w:bCs/>
          <w:sz w:val="22"/>
          <w:szCs w:val="22"/>
        </w:rPr>
        <w:t xml:space="preserve"> Table 3</w:t>
      </w:r>
      <w:r w:rsidR="00D77C1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DF269D">
        <w:rPr>
          <w:rFonts w:ascii="Times New Roman" w:hAnsi="Times New Roman" w:cs="Times New Roman"/>
          <w:sz w:val="22"/>
          <w:szCs w:val="22"/>
        </w:rPr>
        <w:t xml:space="preserve"> Antiepileptic drugs</w:t>
      </w:r>
      <w:r w:rsidR="00A80700">
        <w:rPr>
          <w:rFonts w:ascii="Times New Roman" w:hAnsi="Times New Roman" w:cs="Times New Roman"/>
          <w:sz w:val="22"/>
          <w:szCs w:val="22"/>
        </w:rPr>
        <w:t xml:space="preserve"> in the study</w:t>
      </w:r>
    </w:p>
    <w:tbl>
      <w:tblPr>
        <w:tblStyle w:val="af8"/>
        <w:tblW w:w="6866" w:type="dxa"/>
        <w:tblLook w:val="04A0" w:firstRow="1" w:lastRow="0" w:firstColumn="1" w:lastColumn="0" w:noHBand="0" w:noVBand="1"/>
      </w:tblPr>
      <w:tblGrid>
        <w:gridCol w:w="4896"/>
        <w:gridCol w:w="1970"/>
      </w:tblGrid>
      <w:tr w:rsidR="00E1218F" w:rsidRPr="009B3D8B" w14:paraId="04DDE896" w14:textId="77777777" w:rsidTr="00E1218F">
        <w:trPr>
          <w:trHeight w:val="360"/>
        </w:trPr>
        <w:tc>
          <w:tcPr>
            <w:tcW w:w="4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692D0E" w14:textId="5533557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b/>
                <w:bCs/>
                <w:sz w:val="22"/>
                <w:szCs w:val="22"/>
                <w:lang w:eastAsia="ja-JP"/>
              </w:rPr>
            </w:pPr>
            <w:r>
              <w:rPr>
                <w:b/>
                <w:bCs/>
                <w:sz w:val="22"/>
                <w:szCs w:val="22"/>
                <w:lang w:eastAsia="ja-JP"/>
              </w:rPr>
              <w:t>Active i</w:t>
            </w:r>
            <w:r w:rsidRPr="00DF269D">
              <w:rPr>
                <w:b/>
                <w:bCs/>
                <w:sz w:val="22"/>
                <w:szCs w:val="22"/>
                <w:lang w:eastAsia="ja-JP"/>
              </w:rPr>
              <w:t>ngredient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7183242" w14:textId="2D63B830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DF269D">
              <w:rPr>
                <w:b/>
                <w:bCs/>
                <w:sz w:val="22"/>
                <w:szCs w:val="22"/>
                <w:lang w:eastAsia="ja-JP"/>
              </w:rPr>
              <w:t xml:space="preserve">WHO-ATC </w:t>
            </w:r>
            <w:r>
              <w:rPr>
                <w:b/>
                <w:bCs/>
                <w:sz w:val="22"/>
                <w:szCs w:val="22"/>
                <w:lang w:eastAsia="ja-JP"/>
              </w:rPr>
              <w:t>c</w:t>
            </w:r>
            <w:r w:rsidRPr="00DF269D">
              <w:rPr>
                <w:b/>
                <w:bCs/>
                <w:sz w:val="22"/>
                <w:szCs w:val="22"/>
                <w:lang w:eastAsia="ja-JP"/>
              </w:rPr>
              <w:t>ode</w:t>
            </w:r>
          </w:p>
        </w:tc>
      </w:tr>
      <w:tr w:rsidR="00E1218F" w:rsidRPr="009B3D8B" w14:paraId="386024A5" w14:textId="77777777" w:rsidTr="00E1218F">
        <w:trPr>
          <w:trHeight w:val="360"/>
        </w:trPr>
        <w:tc>
          <w:tcPr>
            <w:tcW w:w="489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F3A757" w14:textId="350035DF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Phenobarbital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0306509" w14:textId="74F22EA0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N03AA02</w:t>
            </w:r>
          </w:p>
        </w:tc>
      </w:tr>
      <w:tr w:rsidR="00E1218F" w:rsidRPr="009B3D8B" w14:paraId="32856B7B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11053FD2" w14:textId="641F89BF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Primidone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AA4A2" w14:textId="636767C8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N03AA03</w:t>
            </w:r>
          </w:p>
        </w:tc>
      </w:tr>
      <w:tr w:rsidR="00E1218F" w:rsidRPr="009B3D8B" w14:paraId="5659755D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8A06B33" w14:textId="28F44725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Ethotoin</w:t>
            </w:r>
            <w:proofErr w:type="spellEnd"/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92F17" w14:textId="116E1ECD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N03AB01</w:t>
            </w:r>
          </w:p>
        </w:tc>
      </w:tr>
      <w:tr w:rsidR="00E1218F" w:rsidRPr="009B3D8B" w14:paraId="62B7DD1F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633B0D2" w14:textId="3E5A195A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Phenytoin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8599C" w14:textId="4D3D5D5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N03AB02</w:t>
            </w:r>
          </w:p>
        </w:tc>
      </w:tr>
      <w:tr w:rsidR="00E1218F" w:rsidRPr="009B3D8B" w14:paraId="244183E3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25CB7E70" w14:textId="218B7367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Phenytoin-Phenobarbital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AD06B" w14:textId="481341A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N03AB52</w:t>
            </w:r>
          </w:p>
        </w:tc>
      </w:tr>
      <w:tr w:rsidR="00E1218F" w:rsidRPr="009B3D8B" w14:paraId="26FAAE19" w14:textId="77777777" w:rsidTr="00E1218F">
        <w:trPr>
          <w:trHeight w:val="648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3A06D07" w14:textId="7DD70ADC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Phenytoin-Phenobarbital-Sodium Benzoate-Caffeine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D4FB2" w14:textId="0ABE5A72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N03AB52</w:t>
            </w:r>
          </w:p>
        </w:tc>
      </w:tr>
      <w:tr w:rsidR="00E1218F" w:rsidRPr="009B3D8B" w14:paraId="552B20D4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5CC8D81E" w14:textId="3DC88EF6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Trimethadione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5C03B" w14:textId="7C83866C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N03AC02</w:t>
            </w:r>
          </w:p>
        </w:tc>
      </w:tr>
      <w:tr w:rsidR="00E1218F" w:rsidRPr="009B3D8B" w14:paraId="5F41B477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C0EBB93" w14:textId="522142B7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Ethosuximide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73C3B" w14:textId="2017CC8B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N03AD01</w:t>
            </w:r>
          </w:p>
        </w:tc>
      </w:tr>
      <w:tr w:rsidR="00E1218F" w:rsidRPr="009B3D8B" w14:paraId="5C3C2FEF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0CD6BF0" w14:textId="61094E08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Rufinamide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5243A" w14:textId="6C3ED064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N03AF03</w:t>
            </w:r>
          </w:p>
        </w:tc>
      </w:tr>
      <w:tr w:rsidR="00E1218F" w:rsidRPr="009B3D8B" w14:paraId="389B7012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17CA5D38" w14:textId="3D0363CB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Gamma-aminobutyric acid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7BE31" w14:textId="23B2A756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N03AG03</w:t>
            </w:r>
          </w:p>
        </w:tc>
      </w:tr>
      <w:tr w:rsidR="00E1218F" w:rsidRPr="009B3D8B" w14:paraId="59EF727F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0D60CC38" w14:textId="2BB131F5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Vigabatrin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737BC" w14:textId="4966F20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N03AG04</w:t>
            </w:r>
          </w:p>
        </w:tc>
      </w:tr>
      <w:tr w:rsidR="00E1218F" w:rsidRPr="009B3D8B" w14:paraId="72733650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079BE57" w14:textId="38DF01E1" w:rsidR="00E1218F" w:rsidRPr="00DF269D" w:rsidRDefault="00E1218F" w:rsidP="00373C50">
            <w:pPr>
              <w:pStyle w:val="af9"/>
              <w:tabs>
                <w:tab w:val="left" w:pos="34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373C50">
              <w:rPr>
                <w:sz w:val="22"/>
                <w:szCs w:val="22"/>
              </w:rPr>
              <w:tab/>
            </w:r>
            <w:proofErr w:type="spellStart"/>
            <w:r>
              <w:rPr>
                <w:rFonts w:hint="eastAsia"/>
                <w:sz w:val="22"/>
                <w:szCs w:val="22"/>
                <w:lang w:eastAsia="ja-JP"/>
              </w:rPr>
              <w:t>S</w:t>
            </w:r>
            <w:r w:rsidRPr="00373C50">
              <w:rPr>
                <w:sz w:val="22"/>
                <w:szCs w:val="22"/>
              </w:rPr>
              <w:t>ultiame</w:t>
            </w:r>
            <w:proofErr w:type="spellEnd"/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86646" w14:textId="55873E9C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N03AX03</w:t>
            </w:r>
          </w:p>
        </w:tc>
      </w:tr>
      <w:tr w:rsidR="00E1218F" w:rsidRPr="009B3D8B" w14:paraId="402F88D1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0B506BE7" w14:textId="31FCC42C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Lamotrigine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79F9C" w14:textId="1987D704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N03AX09</w:t>
            </w:r>
          </w:p>
        </w:tc>
      </w:tr>
      <w:tr w:rsidR="00E1218F" w:rsidRPr="009B3D8B" w14:paraId="4E4D9E1F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19D6C8F3" w14:textId="48FE8CCC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Topiramate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0A2E6" w14:textId="27484048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N03AX11</w:t>
            </w:r>
          </w:p>
        </w:tc>
      </w:tr>
      <w:tr w:rsidR="00E1218F" w:rsidRPr="009B3D8B" w14:paraId="7D32F3B6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5AD6808F" w14:textId="686C4C84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Acetylphenetride</w:t>
            </w:r>
            <w:proofErr w:type="spellEnd"/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7E674" w14:textId="5FE7CDF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N03AX13</w:t>
            </w:r>
          </w:p>
        </w:tc>
      </w:tr>
      <w:tr w:rsidR="00E1218F" w:rsidRPr="009B3D8B" w14:paraId="14682926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3D1056AD" w14:textId="1DC05F10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Levetiracetam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C9A22" w14:textId="720ECE61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N03AX14</w:t>
            </w:r>
          </w:p>
        </w:tc>
      </w:tr>
      <w:tr w:rsidR="00E1218F" w:rsidRPr="009B3D8B" w14:paraId="5F363A63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624C4421" w14:textId="780BACFF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Zonisamide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F61A8" w14:textId="36D9F301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N03AX15</w:t>
            </w:r>
          </w:p>
        </w:tc>
      </w:tr>
      <w:tr w:rsidR="00E1218F" w:rsidRPr="009B3D8B" w14:paraId="09F8E816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ECEE32F" w14:textId="7612E524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E1218F">
              <w:rPr>
                <w:sz w:val="22"/>
                <w:szCs w:val="22"/>
              </w:rPr>
              <w:t>Stiripentol</w:t>
            </w:r>
            <w:proofErr w:type="spellEnd"/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AC4E0" w14:textId="22DE8CDE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N03AX17</w:t>
            </w:r>
          </w:p>
        </w:tc>
      </w:tr>
      <w:tr w:rsidR="00E1218F" w:rsidRPr="009B3D8B" w14:paraId="1E4B0867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61FDDE05" w14:textId="45E122AB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lastRenderedPageBreak/>
              <w:t>Lacosamide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C3FC0" w14:textId="71EE674D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N03AX18</w:t>
            </w:r>
          </w:p>
        </w:tc>
      </w:tr>
      <w:tr w:rsidR="00E1218F" w:rsidRPr="009B3D8B" w14:paraId="4952E3DC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76D735BB" w14:textId="6F530C1F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proofErr w:type="spellStart"/>
            <w:r w:rsidRPr="00DF269D">
              <w:rPr>
                <w:sz w:val="22"/>
                <w:szCs w:val="22"/>
              </w:rPr>
              <w:t>Perampanel</w:t>
            </w:r>
            <w:proofErr w:type="spellEnd"/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E2785" w14:textId="633B5921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N03AX22</w:t>
            </w:r>
          </w:p>
        </w:tc>
      </w:tr>
      <w:tr w:rsidR="00E1218F" w:rsidRPr="009B3D8B" w14:paraId="66EB5008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48E33EE6" w14:textId="20559229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2C7870">
              <w:rPr>
                <w:sz w:val="22"/>
                <w:szCs w:val="22"/>
              </w:rPr>
              <w:t>Brivaracetam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C538E" w14:textId="3935329B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N03AX23</w:t>
            </w:r>
          </w:p>
        </w:tc>
      </w:tr>
      <w:tr w:rsidR="00E1218F" w:rsidRPr="009B3D8B" w14:paraId="0B0C123E" w14:textId="77777777" w:rsidTr="00E1218F">
        <w:trPr>
          <w:trHeight w:val="360"/>
        </w:trPr>
        <w:tc>
          <w:tcPr>
            <w:tcW w:w="489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3C899E" w14:textId="78CD919A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</w:rPr>
              <w:t>Fenfluramine hydrochloride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C6A280F" w14:textId="50F0C82F" w:rsidR="00E1218F" w:rsidRPr="00DF269D" w:rsidRDefault="00E1218F" w:rsidP="00FF687D">
            <w:pPr>
              <w:pStyle w:val="af9"/>
              <w:tabs>
                <w:tab w:val="left" w:pos="510"/>
              </w:tabs>
              <w:spacing w:line="480" w:lineRule="auto"/>
              <w:rPr>
                <w:sz w:val="22"/>
                <w:szCs w:val="22"/>
                <w:lang w:eastAsia="ja-JP"/>
              </w:rPr>
            </w:pPr>
            <w:r w:rsidRPr="00DF269D">
              <w:rPr>
                <w:sz w:val="22"/>
                <w:szCs w:val="22"/>
                <w:lang w:eastAsia="ja-JP"/>
              </w:rPr>
              <w:t>N03AX26</w:t>
            </w:r>
          </w:p>
        </w:tc>
      </w:tr>
    </w:tbl>
    <w:p w14:paraId="6DB4F248" w14:textId="6C4D6BEC" w:rsidR="00936668" w:rsidRPr="00DF269D" w:rsidRDefault="00936668" w:rsidP="0046402A">
      <w:pPr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t>All drugs were oral medications.</w:t>
      </w:r>
      <w:r w:rsidR="00D77C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076D1D" w14:textId="00F6F0B7" w:rsidR="00151287" w:rsidRPr="00DF269D" w:rsidRDefault="00791F81" w:rsidP="0046402A">
      <w:pPr>
        <w:spacing w:before="120" w:after="120" w:line="276" w:lineRule="auto"/>
        <w:rPr>
          <w:rFonts w:ascii="Times New Roman" w:hAnsi="Times New Roman" w:cs="Times New Roman"/>
          <w:sz w:val="22"/>
          <w:szCs w:val="22"/>
        </w:rPr>
      </w:pPr>
      <w:r w:rsidRPr="00DF269D">
        <w:rPr>
          <w:rFonts w:ascii="Times New Roman" w:hAnsi="Times New Roman" w:cs="Times New Roman"/>
          <w:sz w:val="22"/>
          <w:szCs w:val="22"/>
        </w:rPr>
        <w:t xml:space="preserve">WHO-ATC, World Health </w:t>
      </w:r>
      <w:r w:rsidR="00A80700" w:rsidRPr="00DF269D">
        <w:rPr>
          <w:rFonts w:ascii="Times New Roman" w:hAnsi="Times New Roman" w:cs="Times New Roman"/>
          <w:sz w:val="22"/>
          <w:szCs w:val="22"/>
        </w:rPr>
        <w:t>Organization</w:t>
      </w:r>
      <w:r w:rsidR="00A80700">
        <w:rPr>
          <w:rFonts w:ascii="Times New Roman" w:hAnsi="Times New Roman" w:cs="Times New Roman"/>
          <w:sz w:val="22"/>
          <w:szCs w:val="22"/>
        </w:rPr>
        <w:t>’</w:t>
      </w:r>
      <w:r w:rsidR="00A80700" w:rsidRPr="00DF269D">
        <w:rPr>
          <w:rFonts w:ascii="Times New Roman" w:hAnsi="Times New Roman" w:cs="Times New Roman"/>
          <w:sz w:val="22"/>
          <w:szCs w:val="22"/>
        </w:rPr>
        <w:t xml:space="preserve">s </w:t>
      </w:r>
      <w:r w:rsidRPr="00DF269D">
        <w:rPr>
          <w:rFonts w:ascii="Times New Roman" w:hAnsi="Times New Roman" w:cs="Times New Roman"/>
          <w:sz w:val="22"/>
          <w:szCs w:val="22"/>
        </w:rPr>
        <w:t>Anatomical Therapeutic Chemical classification system</w:t>
      </w:r>
    </w:p>
    <w:p w14:paraId="094E8FC1" w14:textId="622B8EEE" w:rsidR="001A4311" w:rsidRPr="00DF269D" w:rsidRDefault="001A4311" w:rsidP="001A4311">
      <w:pPr>
        <w:spacing w:before="120" w:after="120" w:line="276" w:lineRule="auto"/>
        <w:rPr>
          <w:sz w:val="22"/>
          <w:szCs w:val="22"/>
        </w:rPr>
      </w:pPr>
      <w:r w:rsidRPr="0046402A">
        <w:rPr>
          <w:rFonts w:ascii="Times New Roman" w:hAnsi="Times New Roman" w:cs="Times New Roman"/>
          <w:sz w:val="22"/>
          <w:szCs w:val="22"/>
        </w:rPr>
        <w:t>(WHO-ATC N03A) {excluding valproic acid (WHO-ATC N03AG01), carbamazepine (WHO-ATC N03AF01), and clonazepam (WHO-ATC N03AE01)} and targeting “oral medications”</w:t>
      </w:r>
    </w:p>
    <w:p w14:paraId="3CA71576" w14:textId="77777777" w:rsidR="008910BB" w:rsidRPr="0046402A" w:rsidRDefault="008910BB" w:rsidP="00DF269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6402A">
        <w:rPr>
          <w:rFonts w:ascii="Times New Roman" w:hAnsi="Times New Roman" w:cs="Times New Roman"/>
          <w:sz w:val="22"/>
          <w:szCs w:val="22"/>
        </w:rPr>
        <w:br w:type="page"/>
      </w:r>
    </w:p>
    <w:p w14:paraId="70EF2642" w14:textId="0BC23A97" w:rsidR="008910BB" w:rsidRPr="00DF269D" w:rsidRDefault="008910BB" w:rsidP="00DF269D">
      <w:pPr>
        <w:pStyle w:val="af9"/>
        <w:tabs>
          <w:tab w:val="left" w:pos="510"/>
        </w:tabs>
        <w:spacing w:line="480" w:lineRule="auto"/>
        <w:rPr>
          <w:sz w:val="22"/>
          <w:szCs w:val="22"/>
          <w:lang w:eastAsia="ja-JP"/>
        </w:rPr>
      </w:pPr>
      <w:r w:rsidRPr="00DF269D">
        <w:rPr>
          <w:b/>
          <w:bCs/>
          <w:sz w:val="22"/>
          <w:szCs w:val="22"/>
          <w:lang w:eastAsia="ja-JP"/>
        </w:rPr>
        <w:lastRenderedPageBreak/>
        <w:t>S</w:t>
      </w:r>
      <w:r w:rsidR="00DA061F" w:rsidRPr="00DF269D">
        <w:rPr>
          <w:b/>
          <w:bCs/>
          <w:sz w:val="22"/>
          <w:szCs w:val="22"/>
          <w:lang w:eastAsia="ja-JP"/>
        </w:rPr>
        <w:t>upplementa</w:t>
      </w:r>
      <w:r w:rsidR="00DA061F">
        <w:rPr>
          <w:b/>
          <w:bCs/>
          <w:sz w:val="22"/>
          <w:szCs w:val="22"/>
          <w:lang w:eastAsia="ja-JP"/>
        </w:rPr>
        <w:t>ry</w:t>
      </w:r>
      <w:r w:rsidR="00DA061F" w:rsidRPr="00DF269D">
        <w:rPr>
          <w:b/>
          <w:bCs/>
          <w:sz w:val="22"/>
          <w:szCs w:val="22"/>
          <w:lang w:eastAsia="ja-JP"/>
        </w:rPr>
        <w:t xml:space="preserve"> </w:t>
      </w:r>
      <w:r w:rsidRPr="00DF269D">
        <w:rPr>
          <w:b/>
          <w:bCs/>
          <w:sz w:val="22"/>
          <w:szCs w:val="22"/>
          <w:lang w:eastAsia="ja-JP"/>
        </w:rPr>
        <w:t>Table 4</w:t>
      </w:r>
      <w:r w:rsidR="00151287">
        <w:rPr>
          <w:b/>
          <w:bCs/>
          <w:sz w:val="22"/>
          <w:szCs w:val="22"/>
          <w:lang w:eastAsia="ja-JP"/>
        </w:rPr>
        <w:t>.</w:t>
      </w:r>
      <w:r w:rsidR="00560520" w:rsidRPr="00DF269D">
        <w:rPr>
          <w:sz w:val="22"/>
          <w:szCs w:val="22"/>
          <w:lang w:eastAsia="ja-JP"/>
        </w:rPr>
        <w:t xml:space="preserve"> Patient characteristics (schizophrenia population)</w:t>
      </w:r>
    </w:p>
    <w:tbl>
      <w:tblPr>
        <w:tblW w:w="963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5"/>
        <w:gridCol w:w="1701"/>
        <w:gridCol w:w="1701"/>
        <w:gridCol w:w="1701"/>
      </w:tblGrid>
      <w:tr w:rsidR="004924B4" w:rsidRPr="009B3D8B" w14:paraId="5FBEE370" w14:textId="77777777" w:rsidTr="00940FE9">
        <w:trPr>
          <w:trHeight w:val="936"/>
        </w:trPr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AE33C3A" w14:textId="77777777" w:rsidR="004924B4" w:rsidRPr="00DF269D" w:rsidRDefault="004924B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A8A3E42" w14:textId="77777777" w:rsidR="004924B4" w:rsidRPr="00DF269D" w:rsidRDefault="004924B4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vAlign w:val="center"/>
          </w:tcPr>
          <w:p w14:paraId="1AF5B8CA" w14:textId="00B3A67B" w:rsidR="004924B4" w:rsidRPr="0046402A" w:rsidRDefault="004924B4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46402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Earliest psychiatric diagnosis</w:t>
            </w:r>
          </w:p>
        </w:tc>
      </w:tr>
      <w:tr w:rsidR="00DA061F" w:rsidRPr="009B3D8B" w14:paraId="461C61CA" w14:textId="77777777" w:rsidTr="0046402A">
        <w:trPr>
          <w:trHeight w:val="936"/>
        </w:trPr>
        <w:tc>
          <w:tcPr>
            <w:tcW w:w="4535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9B9C60" w14:textId="230AA4FA" w:rsidR="008910BB" w:rsidRPr="00DF269D" w:rsidRDefault="008910BB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CAE604" w14:textId="7F865C66" w:rsidR="008910BB" w:rsidRPr="00DF269D" w:rsidRDefault="0077351F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Patients with s</w:t>
            </w:r>
            <w:r w:rsidR="00850C8E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chizophrenia</w:t>
            </w:r>
            <w:r w:rsidR="008910BB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14:paraId="27E70ACF" w14:textId="19DA62D8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 w:rsidRPr="00DF269D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="00067D95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=</w:t>
            </w:r>
            <w:r w:rsidR="00067D95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21,590)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414454B4" w14:textId="234E98ED" w:rsidR="00067D95" w:rsidRPr="004924B4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Other than </w:t>
            </w:r>
            <w:r w:rsidR="004924B4" w:rsidRPr="0046402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schizophrenia </w:t>
            </w:r>
          </w:p>
          <w:p w14:paraId="65967B7E" w14:textId="71E45652" w:rsidR="008910BB" w:rsidRPr="004924B4" w:rsidRDefault="00067D95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8910BB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 w:rsidR="004924B4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="004924B4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8910BB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=</w:t>
            </w: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8910BB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10,167)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14750C70" w14:textId="64A9EC70" w:rsidR="00067D95" w:rsidRPr="004924B4" w:rsidRDefault="004924B4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46402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Schizophrenia </w:t>
            </w:r>
          </w:p>
          <w:p w14:paraId="4E5FA3D1" w14:textId="3FBA0149" w:rsidR="008910BB" w:rsidRPr="004924B4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 w:rsidR="004924B4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="004924B4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=</w:t>
            </w:r>
            <w:r w:rsidR="00067D95"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4924B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788)</w:t>
            </w:r>
          </w:p>
        </w:tc>
      </w:tr>
      <w:tr w:rsidR="00DA061F" w:rsidRPr="009B3D8B" w14:paraId="5631EEAC" w14:textId="77777777" w:rsidTr="0046402A">
        <w:trPr>
          <w:trHeight w:val="360"/>
        </w:trPr>
        <w:tc>
          <w:tcPr>
            <w:tcW w:w="4535" w:type="dxa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E06C8E" w14:textId="77777777" w:rsidR="008910BB" w:rsidRPr="00DF269D" w:rsidRDefault="008910BB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Female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B16C30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10,163 (47.1)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9036CB" w14:textId="1FC49C7F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691 (46.1)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92DCEB" w14:textId="5F5251B2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909 (50.3)</w:t>
            </w:r>
          </w:p>
        </w:tc>
      </w:tr>
      <w:tr w:rsidR="00DA061F" w:rsidRPr="009B3D8B" w14:paraId="52CC5426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549E2B61" w14:textId="4D1711D7" w:rsidR="008910BB" w:rsidRPr="00DF269D" w:rsidRDefault="008910BB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Age at earliest </w:t>
            </w:r>
            <w:r w:rsidR="00FF687D" w:rsidRPr="00FF687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psychiatric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diagnosis, years</w:t>
            </w:r>
          </w:p>
        </w:tc>
        <w:tc>
          <w:tcPr>
            <w:tcW w:w="1701" w:type="dxa"/>
            <w:noWrap/>
            <w:vAlign w:val="center"/>
            <w:hideMark/>
          </w:tcPr>
          <w:p w14:paraId="52F2FB7C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31.9 ± 14.4</w:t>
            </w:r>
          </w:p>
        </w:tc>
        <w:tc>
          <w:tcPr>
            <w:tcW w:w="1701" w:type="dxa"/>
            <w:noWrap/>
            <w:vAlign w:val="center"/>
            <w:hideMark/>
          </w:tcPr>
          <w:p w14:paraId="4EA6965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29.6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± </w:t>
            </w:r>
            <w:r w:rsidRPr="00DF26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13.9</w:t>
            </w:r>
          </w:p>
        </w:tc>
        <w:tc>
          <w:tcPr>
            <w:tcW w:w="1701" w:type="dxa"/>
            <w:noWrap/>
            <w:vAlign w:val="center"/>
            <w:hideMark/>
          </w:tcPr>
          <w:p w14:paraId="67E18C32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33.7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± </w:t>
            </w:r>
            <w:r w:rsidRPr="00DF269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14.7</w:t>
            </w:r>
          </w:p>
        </w:tc>
      </w:tr>
      <w:tr w:rsidR="00DA061F" w:rsidRPr="009B3D8B" w14:paraId="67A4F4CB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03C5048F" w14:textId="5229A78B" w:rsidR="008910BB" w:rsidRPr="00DF269D" w:rsidRDefault="008910BB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12</w:t>
            </w:r>
            <w:r w:rsidR="00606E73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84C91C1" w14:textId="6F115EFB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559 (21.1)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C806E9B" w14:textId="13540653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709 (26.6)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62013D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950 (16.4)</w:t>
            </w:r>
          </w:p>
        </w:tc>
      </w:tr>
      <w:tr w:rsidR="00DA061F" w:rsidRPr="009B3D8B" w14:paraId="7065B9E1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3E4FEE9B" w14:textId="3C6FD247" w:rsidR="008910BB" w:rsidRPr="00DF269D" w:rsidRDefault="008910BB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</w:t>
            </w:r>
            <w:r w:rsidR="00606E73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B818880" w14:textId="13B424C5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374 (15.6)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35E6852" w14:textId="6F8973AE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665 (16.4)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7D4F91D" w14:textId="53607A64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067 (18.4)</w:t>
            </w:r>
          </w:p>
        </w:tc>
      </w:tr>
      <w:tr w:rsidR="00DA061F" w:rsidRPr="009B3D8B" w14:paraId="139946FA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0998DF9B" w14:textId="141EB42F" w:rsidR="008910BB" w:rsidRPr="00DF269D" w:rsidRDefault="008910BB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</w:t>
            </w:r>
            <w:r w:rsidR="00606E73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8C70251" w14:textId="668EB7B9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596 (30.6)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5B0C26F" w14:textId="0AB46876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086 (30.4)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91FCA1B" w14:textId="337391F3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659 (28.7)</w:t>
            </w:r>
          </w:p>
        </w:tc>
      </w:tr>
      <w:tr w:rsidR="00DA061F" w:rsidRPr="009B3D8B" w14:paraId="601CD786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7A449E23" w14:textId="4E0E29B8" w:rsidR="008910BB" w:rsidRPr="00DF269D" w:rsidRDefault="008910BB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40</w:t>
            </w:r>
            <w:r w:rsidR="00606E73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59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573A332" w14:textId="2B99B734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481 (30.0)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0488005" w14:textId="7D95B9E2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538 (25.0)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86404E6" w14:textId="181718C0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861 (32.2)</w:t>
            </w:r>
          </w:p>
        </w:tc>
      </w:tr>
      <w:tr w:rsidR="00DA061F" w:rsidRPr="009B3D8B" w14:paraId="39461EDE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4D852611" w14:textId="77777777" w:rsidR="008910BB" w:rsidRPr="00DF269D" w:rsidRDefault="008910BB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≥60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81233B8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580 (2.7)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D56CFA5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169 (1.7)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668B074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251 (4.3)</w:t>
            </w:r>
          </w:p>
        </w:tc>
      </w:tr>
      <w:tr w:rsidR="00DA061F" w:rsidRPr="009B3D8B" w14:paraId="0D54239F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521B047D" w14:textId="60CB08E7" w:rsidR="008910BB" w:rsidRPr="00DF269D" w:rsidRDefault="008910BB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Insured at earliest </w:t>
            </w:r>
            <w:r w:rsidR="00FF687D" w:rsidRPr="00FF687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psychiatric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1880114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10,630 (49.2)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99E5C06" w14:textId="755F73D8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074 (49.9)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B3CFA1E" w14:textId="7AE0D100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580 (44.6)</w:t>
            </w:r>
          </w:p>
        </w:tc>
      </w:tr>
      <w:tr w:rsidR="00DA061F" w:rsidRPr="009B3D8B" w14:paraId="0BBA51A6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6FE7529E" w14:textId="22F0AF6B" w:rsidR="008910BB" w:rsidRPr="00DF269D" w:rsidRDefault="008910BB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hAnsi="Times New Roman" w:cs="Times New Roman"/>
                <w:sz w:val="22"/>
                <w:szCs w:val="22"/>
              </w:rPr>
              <w:t>Hospital size of 0</w:t>
            </w:r>
            <w:r w:rsidR="00067D95" w:rsidRPr="009B3D8B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DF269D">
              <w:rPr>
                <w:rFonts w:ascii="Times New Roman" w:hAnsi="Times New Roman" w:cs="Times New Roman"/>
                <w:sz w:val="22"/>
                <w:szCs w:val="22"/>
              </w:rPr>
              <w:t>19 beds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85958A8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14,743 (68.3)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6AAF62E" w14:textId="7BF7CE78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549 (74.3)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7B311AF" w14:textId="3AF4F900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264 (56.4)</w:t>
            </w:r>
          </w:p>
        </w:tc>
      </w:tr>
      <w:tr w:rsidR="00DA061F" w:rsidRPr="009B3D8B" w14:paraId="3E038B9F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05DB1670" w14:textId="1D33CB29" w:rsidR="008910BB" w:rsidRPr="00DF269D" w:rsidRDefault="008910BB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hAnsi="Times New Roman" w:cs="Times New Roman"/>
                <w:sz w:val="22"/>
                <w:szCs w:val="22"/>
              </w:rPr>
              <w:t>Outpatient</w:t>
            </w:r>
            <w:r w:rsidR="00560520" w:rsidRPr="00DF269D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0F884F4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20,785 (96.3)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9115C4F" w14:textId="4769B30D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995 (98.3)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A0F0A1B" w14:textId="7C548882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197 (89.8)</w:t>
            </w:r>
          </w:p>
        </w:tc>
      </w:tr>
      <w:tr w:rsidR="00DA061F" w:rsidRPr="009B3D8B" w14:paraId="343E4BBA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29101620" w14:textId="1C94CC44" w:rsidR="008910BB" w:rsidRPr="00DF269D" w:rsidRDefault="00067D95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hAnsi="Times New Roman" w:cs="Times New Roman"/>
                <w:sz w:val="22"/>
                <w:szCs w:val="22"/>
              </w:rPr>
              <w:t>Months</w:t>
            </w:r>
            <w:r w:rsidRPr="00DF26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10BB" w:rsidRPr="00DF269D">
              <w:rPr>
                <w:rFonts w:ascii="Times New Roman" w:hAnsi="Times New Roman" w:cs="Times New Roman"/>
                <w:sz w:val="22"/>
                <w:szCs w:val="22"/>
              </w:rPr>
              <w:t xml:space="preserve">from earliest </w:t>
            </w:r>
            <w:r w:rsidR="00FF687D" w:rsidRPr="00FF687D">
              <w:rPr>
                <w:rFonts w:ascii="Times New Roman" w:hAnsi="Times New Roman" w:cs="Times New Roman"/>
                <w:sz w:val="22"/>
                <w:szCs w:val="22"/>
              </w:rPr>
              <w:t xml:space="preserve">psychiatric </w:t>
            </w:r>
            <w:r w:rsidR="008910BB" w:rsidRPr="00DF269D">
              <w:rPr>
                <w:rFonts w:ascii="Times New Roman" w:hAnsi="Times New Roman" w:cs="Times New Roman"/>
                <w:sz w:val="22"/>
                <w:szCs w:val="22"/>
              </w:rPr>
              <w:t>diagnosis to index month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92D886A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19.9 ± 26.9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2D72C98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20.2 ± 25.1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3D66DC7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 ± 0.0</w:t>
            </w:r>
          </w:p>
        </w:tc>
      </w:tr>
      <w:tr w:rsidR="00DA061F" w:rsidRPr="009B3D8B" w14:paraId="7809ED3F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</w:tcPr>
          <w:p w14:paraId="54EBEFA4" w14:textId="59648298" w:rsidR="008910BB" w:rsidRPr="00DF269D" w:rsidRDefault="00DA061F" w:rsidP="00DF269D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8910BB" w:rsidRPr="00DF269D">
              <w:rPr>
                <w:rFonts w:ascii="Times New Roman" w:hAnsi="Times New Roman" w:cs="Times New Roman"/>
                <w:sz w:val="22"/>
                <w:szCs w:val="22"/>
              </w:rPr>
              <w:t xml:space="preserve">arliest </w:t>
            </w:r>
            <w:r w:rsidR="00C27427" w:rsidRPr="00C27427">
              <w:rPr>
                <w:rFonts w:ascii="Times New Roman" w:hAnsi="Times New Roman" w:cs="Times New Roman"/>
                <w:sz w:val="22"/>
                <w:szCs w:val="22"/>
              </w:rPr>
              <w:t xml:space="preserve">psychiatric </w:t>
            </w:r>
            <w:r w:rsidR="008910BB" w:rsidRPr="00DF269D">
              <w:rPr>
                <w:rFonts w:ascii="Times New Roman" w:hAnsi="Times New Roman" w:cs="Times New Roman"/>
                <w:sz w:val="22"/>
                <w:szCs w:val="22"/>
              </w:rPr>
              <w:t>diagnosis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A5554F2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6A8B71C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18575EE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</w:tr>
      <w:tr w:rsidR="00DA061F" w:rsidRPr="009B3D8B" w14:paraId="38D813C0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2FDF7629" w14:textId="7FF2F042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F10–F19: Mental and behavioral disorders due to psychoactive substance use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AC4D40B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396 (1.8)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C0778F8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204 (2.0)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5B8AD2B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80 (1.4)</w:t>
            </w:r>
          </w:p>
        </w:tc>
      </w:tr>
      <w:tr w:rsidR="00DA061F" w:rsidRPr="009B3D8B" w14:paraId="655EF5FB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547A9161" w14:textId="77777777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F20–F29: Schizophrenia, schizotypal, and delusional disorders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D280DE7" w14:textId="365B0F2C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447 (29.9)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4AA44B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260 (2.6)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319F1D3" w14:textId="761F85F0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788 (100.0)</w:t>
            </w:r>
          </w:p>
        </w:tc>
      </w:tr>
      <w:tr w:rsidR="00DA061F" w:rsidRPr="009B3D8B" w14:paraId="2D5358E4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070F7F38" w14:textId="77777777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F30–F39: Mood [affective] disorder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890436F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10,801 (50.0)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177ED16" w14:textId="65716468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162 (50.8)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0CF5743" w14:textId="2B9291CC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094 (36.2)</w:t>
            </w:r>
          </w:p>
        </w:tc>
      </w:tr>
      <w:tr w:rsidR="00DA061F" w:rsidRPr="009B3D8B" w14:paraId="31983978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7185FB77" w14:textId="77777777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F40–F48: Neurotic, stress-related, and somatoform disorders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C0D0B5D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11,152 (51.7)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B79CC12" w14:textId="183ACA32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153 (60.5)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A96ADD8" w14:textId="6FC79BA0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986 (34.3)</w:t>
            </w:r>
          </w:p>
        </w:tc>
      </w:tr>
      <w:tr w:rsidR="00DA061F" w:rsidRPr="009B3D8B" w14:paraId="5CA81511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37E1900E" w14:textId="25F81B86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F50–F59: Behavioral syndromes associated with physiological disturbances and physical factors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3602C4B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613 (2.8)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B9036D3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330 (3.2)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69426F9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96 (1.7)</w:t>
            </w:r>
          </w:p>
        </w:tc>
      </w:tr>
      <w:tr w:rsidR="00DA061F" w:rsidRPr="009B3D8B" w14:paraId="2840FF70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373D1B9F" w14:textId="3A44ADC9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F60–F69: Disorders of adult personality and behavior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E597290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175 (0.8)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88CC2F3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80 (0.8)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B1FA67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54 (0.9)</w:t>
            </w:r>
          </w:p>
        </w:tc>
      </w:tr>
      <w:tr w:rsidR="00DA061F" w:rsidRPr="009B3D8B" w14:paraId="5C5DC884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609442FA" w14:textId="77777777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F80–F89: Disorders of psychological development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2DA621D" w14:textId="42CC8FD3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657 (7.7)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EF2BE95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742 (7.3)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1866858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287 (5.0)</w:t>
            </w:r>
          </w:p>
        </w:tc>
      </w:tr>
      <w:tr w:rsidR="00DA061F" w:rsidRPr="009B3D8B" w14:paraId="5E74CD51" w14:textId="77777777" w:rsidTr="0046402A">
        <w:trPr>
          <w:trHeight w:val="360"/>
        </w:trPr>
        <w:tc>
          <w:tcPr>
            <w:tcW w:w="4535" w:type="dxa"/>
            <w:shd w:val="clear" w:color="000000" w:fill="FFFFFF"/>
            <w:noWrap/>
            <w:vAlign w:val="center"/>
            <w:hideMark/>
          </w:tcPr>
          <w:p w14:paraId="14E253E9" w14:textId="77CBC425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F90–F98: Behavioral and emotional disorders with onset usually occurring in childhood and adolescence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9B9D0F5" w14:textId="771EA508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111 (5.1)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892337F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450 (4.4)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BCE8FF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156 (2.7)</w:t>
            </w:r>
          </w:p>
        </w:tc>
      </w:tr>
      <w:tr w:rsidR="00DA061F" w:rsidRPr="009B3D8B" w14:paraId="24B512E4" w14:textId="77777777" w:rsidTr="0046402A">
        <w:trPr>
          <w:trHeight w:val="80"/>
        </w:trPr>
        <w:tc>
          <w:tcPr>
            <w:tcW w:w="45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822E" w14:textId="77777777" w:rsidR="008910BB" w:rsidRPr="00DF269D" w:rsidRDefault="008910BB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F99: Unspecified mental disorder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FEBD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316 (1.5)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60E1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154 (1.5)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7B2C" w14:textId="77777777" w:rsidR="008910BB" w:rsidRPr="00DF269D" w:rsidRDefault="008910BB" w:rsidP="00DF269D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55 (1.0)</w:t>
            </w:r>
          </w:p>
        </w:tc>
      </w:tr>
    </w:tbl>
    <w:p w14:paraId="678F0026" w14:textId="4C0EFA1D" w:rsidR="00B630BA" w:rsidRDefault="00B630BA" w:rsidP="00B630BA">
      <w:pPr>
        <w:pStyle w:val="af9"/>
        <w:tabs>
          <w:tab w:val="left" w:pos="510"/>
        </w:tabs>
        <w:spacing w:line="480" w:lineRule="auto"/>
        <w:rPr>
          <w:sz w:val="22"/>
          <w:szCs w:val="22"/>
        </w:rPr>
      </w:pPr>
      <w:r w:rsidRPr="00DF269D">
        <w:rPr>
          <w:sz w:val="22"/>
          <w:szCs w:val="22"/>
        </w:rPr>
        <w:t xml:space="preserve">Data are </w:t>
      </w:r>
      <w:r w:rsidRPr="00E55627">
        <w:rPr>
          <w:i/>
          <w:iCs/>
          <w:sz w:val="22"/>
          <w:szCs w:val="22"/>
        </w:rPr>
        <w:t xml:space="preserve">n </w:t>
      </w:r>
      <w:r w:rsidRPr="00DF269D">
        <w:rPr>
          <w:sz w:val="22"/>
          <w:szCs w:val="22"/>
        </w:rPr>
        <w:t>(%) or mean</w:t>
      </w:r>
      <w:r w:rsidR="006E49F4">
        <w:rPr>
          <w:sz w:val="22"/>
          <w:szCs w:val="22"/>
        </w:rPr>
        <w:t xml:space="preserve"> ± </w:t>
      </w:r>
      <w:r w:rsidRPr="00DF269D">
        <w:rPr>
          <w:sz w:val="22"/>
          <w:szCs w:val="22"/>
        </w:rPr>
        <w:t>standard deviation</w:t>
      </w:r>
      <w:r>
        <w:rPr>
          <w:sz w:val="22"/>
          <w:szCs w:val="22"/>
        </w:rPr>
        <w:t>.</w:t>
      </w:r>
    </w:p>
    <w:p w14:paraId="71C3B581" w14:textId="5F30AE42" w:rsidR="00B630BA" w:rsidRDefault="00B630BA">
      <w:pPr>
        <w:rPr>
          <w:rFonts w:ascii="Times New Roman" w:eastAsia="ＭＳ 明朝" w:hAnsi="Times New Roman" w:cs="Times New Roman"/>
          <w:kern w:val="0"/>
          <w:sz w:val="22"/>
          <w:szCs w:val="22"/>
          <w14:ligatures w14:val="none"/>
        </w:rPr>
      </w:pPr>
    </w:p>
    <w:p w14:paraId="503A28DA" w14:textId="77777777" w:rsidR="00C07F51" w:rsidRDefault="00C07F51" w:rsidP="00DF269D">
      <w:pPr>
        <w:pStyle w:val="af9"/>
        <w:tabs>
          <w:tab w:val="left" w:pos="510"/>
        </w:tabs>
        <w:spacing w:line="480" w:lineRule="auto"/>
        <w:rPr>
          <w:sz w:val="22"/>
          <w:szCs w:val="22"/>
          <w:lang w:eastAsia="ja-JP"/>
        </w:rPr>
        <w:sectPr w:rsidR="00C07F51" w:rsidSect="00C07F51">
          <w:headerReference w:type="default" r:id="rId8"/>
          <w:pgSz w:w="12240" w:h="15840"/>
          <w:pgMar w:top="1440" w:right="1440" w:bottom="1440" w:left="1440" w:header="720" w:footer="720" w:gutter="0"/>
          <w:lnNumType w:countBy="1" w:restart="continuous"/>
          <w:pgNumType w:start="1"/>
          <w:cols w:space="720"/>
          <w:docGrid w:linePitch="360"/>
        </w:sectPr>
      </w:pPr>
    </w:p>
    <w:p w14:paraId="771A3CFB" w14:textId="3B9D215F" w:rsidR="00C72323" w:rsidRPr="00DF269D" w:rsidRDefault="008910BB" w:rsidP="00DF269D">
      <w:pPr>
        <w:pStyle w:val="af9"/>
        <w:tabs>
          <w:tab w:val="left" w:pos="510"/>
        </w:tabs>
        <w:spacing w:line="480" w:lineRule="auto"/>
        <w:rPr>
          <w:sz w:val="22"/>
          <w:szCs w:val="22"/>
          <w:lang w:eastAsia="ja-JP"/>
        </w:rPr>
      </w:pPr>
      <w:r w:rsidRPr="00DF269D">
        <w:rPr>
          <w:b/>
          <w:bCs/>
          <w:sz w:val="22"/>
          <w:szCs w:val="22"/>
          <w:lang w:eastAsia="ja-JP"/>
        </w:rPr>
        <w:lastRenderedPageBreak/>
        <w:t>Supplementa</w:t>
      </w:r>
      <w:r w:rsidR="006A18F3" w:rsidRPr="006A18F3">
        <w:rPr>
          <w:b/>
          <w:bCs/>
          <w:sz w:val="22"/>
          <w:szCs w:val="22"/>
          <w:lang w:eastAsia="ja-JP"/>
        </w:rPr>
        <w:t>ry</w:t>
      </w:r>
      <w:r w:rsidRPr="00DF269D">
        <w:rPr>
          <w:b/>
          <w:bCs/>
          <w:sz w:val="22"/>
          <w:szCs w:val="22"/>
          <w:lang w:eastAsia="ja-JP"/>
        </w:rPr>
        <w:t xml:space="preserve"> Table 5</w:t>
      </w:r>
      <w:r w:rsidR="00607F41">
        <w:rPr>
          <w:b/>
          <w:bCs/>
          <w:sz w:val="22"/>
          <w:szCs w:val="22"/>
          <w:lang w:eastAsia="ja-JP"/>
        </w:rPr>
        <w:t>.</w:t>
      </w:r>
      <w:r w:rsidRPr="00DF269D">
        <w:rPr>
          <w:sz w:val="22"/>
          <w:szCs w:val="22"/>
          <w:lang w:eastAsia="ja-JP"/>
        </w:rPr>
        <w:t xml:space="preserve"> Patient characteristics (population</w:t>
      </w:r>
      <w:r w:rsidR="00867043">
        <w:rPr>
          <w:sz w:val="22"/>
          <w:szCs w:val="22"/>
          <w:lang w:eastAsia="ja-JP"/>
        </w:rPr>
        <w:t xml:space="preserve"> for psychiatric inpatient evaluation</w:t>
      </w:r>
      <w:r w:rsidRPr="00DF269D">
        <w:rPr>
          <w:sz w:val="22"/>
          <w:szCs w:val="22"/>
          <w:lang w:eastAsia="ja-JP"/>
        </w:rPr>
        <w:t>)</w:t>
      </w:r>
    </w:p>
    <w:tbl>
      <w:tblPr>
        <w:tblW w:w="132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1417"/>
        <w:gridCol w:w="1305"/>
        <w:gridCol w:w="1530"/>
        <w:gridCol w:w="1192"/>
        <w:gridCol w:w="1361"/>
        <w:gridCol w:w="1558"/>
        <w:gridCol w:w="1164"/>
      </w:tblGrid>
      <w:tr w:rsidR="00637614" w:rsidRPr="009B3D8B" w14:paraId="0B0EF863" w14:textId="54CDC7EA" w:rsidTr="0028461A">
        <w:trPr>
          <w:trHeight w:val="360"/>
        </w:trPr>
        <w:tc>
          <w:tcPr>
            <w:tcW w:w="368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E9F893F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9613ABB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2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9524411" w14:textId="6563C289" w:rsidR="00637614" w:rsidRPr="009B3D8B" w:rsidRDefault="000E29C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Before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637614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IPT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weighting</w:t>
            </w:r>
          </w:p>
          <w:p w14:paraId="0F258D7C" w14:textId="76522BB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000000" w:fill="FFFFFF"/>
          </w:tcPr>
          <w:p w14:paraId="757B4401" w14:textId="3F2AEDBE" w:rsidR="00637614" w:rsidRPr="009B3D8B" w:rsidRDefault="000E29C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 xml:space="preserve">After </w:t>
            </w:r>
            <w:r w:rsidR="00637614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IPT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eighting</w:t>
            </w:r>
          </w:p>
        </w:tc>
      </w:tr>
      <w:tr w:rsidR="00637614" w:rsidRPr="009B3D8B" w14:paraId="239770BF" w14:textId="14ECDF10" w:rsidTr="0028461A">
        <w:trPr>
          <w:trHeight w:val="651"/>
        </w:trPr>
        <w:tc>
          <w:tcPr>
            <w:tcW w:w="3686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79ACB9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881FE88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03EC0" w14:textId="6E06F6A6" w:rsidR="00637614" w:rsidRPr="009B3D8B" w:rsidRDefault="00B06409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Prior recorded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psychiatric diagnosis</w:t>
            </w: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5E3636A9" w14:textId="1C313225" w:rsidR="00637614" w:rsidRPr="009B3D8B" w:rsidRDefault="00B06409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06409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Prior recorded 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psychiatric diagnosis</w:t>
            </w:r>
          </w:p>
        </w:tc>
      </w:tr>
      <w:tr w:rsidR="00637614" w:rsidRPr="009B3D8B" w14:paraId="1406D275" w14:textId="60DBE708" w:rsidTr="0028461A">
        <w:trPr>
          <w:trHeight w:val="1145"/>
        </w:trPr>
        <w:tc>
          <w:tcPr>
            <w:tcW w:w="3686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85B9B72" w14:textId="77777777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674811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Overall</w:t>
            </w:r>
          </w:p>
          <w:p w14:paraId="0E44A45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 w:rsidRPr="00DF269D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13,474)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hideMark/>
          </w:tcPr>
          <w:p w14:paraId="7A619A95" w14:textId="50E71C99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No</w:t>
            </w:r>
          </w:p>
          <w:p w14:paraId="0D74456F" w14:textId="40F8C721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626)</w:t>
            </w:r>
          </w:p>
        </w:tc>
        <w:tc>
          <w:tcPr>
            <w:tcW w:w="1530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40987E2E" w14:textId="24DDA886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Yes</w:t>
            </w:r>
          </w:p>
          <w:p w14:paraId="352D6FCC" w14:textId="19AA1E3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848)</w:t>
            </w:r>
          </w:p>
        </w:tc>
        <w:tc>
          <w:tcPr>
            <w:tcW w:w="1192" w:type="dxa"/>
            <w:tcBorders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BA41C9A" w14:textId="172DF32C" w:rsidR="00637614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S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MD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hideMark/>
          </w:tcPr>
          <w:p w14:paraId="2B26AAB8" w14:textId="34A43C25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No</w:t>
            </w:r>
          </w:p>
          <w:p w14:paraId="057024DF" w14:textId="78F2DE39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631)</w:t>
            </w:r>
          </w:p>
        </w:tc>
        <w:tc>
          <w:tcPr>
            <w:tcW w:w="1558" w:type="dxa"/>
            <w:tcBorders>
              <w:bottom w:val="single" w:sz="8" w:space="0" w:color="auto"/>
            </w:tcBorders>
            <w:shd w:val="clear" w:color="000000" w:fill="FFFFFF"/>
            <w:hideMark/>
          </w:tcPr>
          <w:p w14:paraId="3A433230" w14:textId="784DE7A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Yes</w:t>
            </w:r>
          </w:p>
          <w:p w14:paraId="3EE9379A" w14:textId="6EBBDBF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844)</w:t>
            </w:r>
          </w:p>
        </w:tc>
        <w:tc>
          <w:tcPr>
            <w:tcW w:w="1164" w:type="dxa"/>
            <w:tcBorders>
              <w:bottom w:val="single" w:sz="8" w:space="0" w:color="auto"/>
            </w:tcBorders>
            <w:shd w:val="clear" w:color="000000" w:fill="FFFFFF"/>
          </w:tcPr>
          <w:p w14:paraId="6F3AFE7C" w14:textId="5C1D6C59" w:rsidR="00637614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S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MD</w:t>
            </w:r>
          </w:p>
        </w:tc>
      </w:tr>
      <w:tr w:rsidR="00637614" w:rsidRPr="009B3D8B" w14:paraId="559801E2" w14:textId="4541E06B" w:rsidTr="0028461A">
        <w:trPr>
          <w:trHeight w:val="360"/>
        </w:trPr>
        <w:tc>
          <w:tcPr>
            <w:tcW w:w="3686" w:type="dxa"/>
            <w:tcBorders>
              <w:top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49F3B" w14:textId="77777777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Female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1D7445" w14:textId="7833389E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544 (48.6)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4" w:space="0" w:color="auto"/>
            </w:tcBorders>
            <w:shd w:val="clear" w:color="000000" w:fill="FFFFFF"/>
            <w:noWrap/>
            <w:hideMark/>
          </w:tcPr>
          <w:p w14:paraId="1302731B" w14:textId="27DB68B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838 (50.4)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000000" w:fill="FFFFFF"/>
            <w:noWrap/>
            <w:hideMark/>
          </w:tcPr>
          <w:p w14:paraId="600685D5" w14:textId="5F413222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706 (47.2)</w:t>
            </w:r>
          </w:p>
        </w:tc>
        <w:tc>
          <w:tcPr>
            <w:tcW w:w="1192" w:type="dxa"/>
            <w:tcBorders>
              <w:top w:val="single" w:sz="8" w:space="0" w:color="auto"/>
              <w:right w:val="single" w:sz="4" w:space="0" w:color="auto"/>
            </w:tcBorders>
            <w:shd w:val="clear" w:color="000000" w:fill="FFFFFF"/>
          </w:tcPr>
          <w:p w14:paraId="0AEF3C96" w14:textId="47C119F2" w:rsidR="00637614" w:rsidRPr="00867043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0.06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4" w:space="0" w:color="auto"/>
            </w:tcBorders>
            <w:shd w:val="clear" w:color="000000" w:fill="FFFFFF"/>
            <w:noWrap/>
            <w:hideMark/>
          </w:tcPr>
          <w:p w14:paraId="754930F7" w14:textId="1ED18FA2" w:rsidR="00637614" w:rsidRPr="009B3D8B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729 (48.5)</w:t>
            </w:r>
          </w:p>
        </w:tc>
        <w:tc>
          <w:tcPr>
            <w:tcW w:w="1558" w:type="dxa"/>
            <w:tcBorders>
              <w:top w:val="single" w:sz="8" w:space="0" w:color="auto"/>
            </w:tcBorders>
            <w:shd w:val="clear" w:color="000000" w:fill="FFFFFF"/>
            <w:noWrap/>
            <w:hideMark/>
          </w:tcPr>
          <w:p w14:paraId="13E865D9" w14:textId="0EE31E85" w:rsidR="00637614" w:rsidRPr="009B3D8B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804 (48.5)</w:t>
            </w:r>
          </w:p>
        </w:tc>
        <w:tc>
          <w:tcPr>
            <w:tcW w:w="1164" w:type="dxa"/>
            <w:tcBorders>
              <w:top w:val="single" w:sz="8" w:space="0" w:color="auto"/>
            </w:tcBorders>
            <w:shd w:val="clear" w:color="000000" w:fill="FFFFFF"/>
          </w:tcPr>
          <w:p w14:paraId="0B4B4F00" w14:textId="560D33A7" w:rsidR="00637614" w:rsidRPr="00867043" w:rsidRDefault="00867043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−</w:t>
            </w:r>
            <w:r w:rsidR="00637614"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1</w:t>
            </w:r>
          </w:p>
        </w:tc>
      </w:tr>
      <w:tr w:rsidR="00637614" w:rsidRPr="009B3D8B" w14:paraId="3AFB40AA" w14:textId="63227C94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8D22F4" w14:textId="46250F16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Age at index month, years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82BB0B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32.8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14.4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6A4E44A6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33.5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14.6</w:t>
            </w:r>
          </w:p>
        </w:tc>
        <w:tc>
          <w:tcPr>
            <w:tcW w:w="1530" w:type="dxa"/>
            <w:shd w:val="clear" w:color="000000" w:fill="FFFFFF"/>
            <w:noWrap/>
          </w:tcPr>
          <w:p w14:paraId="57AC823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32.3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14.3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28CC67A2" w14:textId="5383663B" w:rsidR="00637614" w:rsidRPr="00867043" w:rsidRDefault="00867043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−</w:t>
            </w:r>
            <w:r w:rsidR="00637614"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0.08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100CB075" w14:textId="16F3FA0C" w:rsidR="00637614" w:rsidRPr="009B3D8B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32.7 </w:t>
            </w: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14.3</w:t>
            </w:r>
          </w:p>
        </w:tc>
        <w:tc>
          <w:tcPr>
            <w:tcW w:w="1558" w:type="dxa"/>
            <w:shd w:val="clear" w:color="000000" w:fill="FFFFFF"/>
            <w:noWrap/>
          </w:tcPr>
          <w:p w14:paraId="51DA339F" w14:textId="77777777" w:rsidR="00637614" w:rsidRPr="009B3D8B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32.7 </w:t>
            </w: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14.5</w:t>
            </w:r>
          </w:p>
        </w:tc>
        <w:tc>
          <w:tcPr>
            <w:tcW w:w="1164" w:type="dxa"/>
            <w:shd w:val="clear" w:color="000000" w:fill="FFFFFF"/>
          </w:tcPr>
          <w:p w14:paraId="3D1221D7" w14:textId="72F5DA18" w:rsidR="00637614" w:rsidRPr="00867043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5</w:t>
            </w:r>
          </w:p>
        </w:tc>
      </w:tr>
      <w:tr w:rsidR="00637614" w:rsidRPr="009B3D8B" w14:paraId="61A2C4A8" w14:textId="7BA91A68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94CB" w14:textId="0EC39614" w:rsidR="00637614" w:rsidRPr="009B3D8B" w:rsidRDefault="00637614" w:rsidP="00637614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12–17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152430" w14:textId="05252146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459</w:t>
            </w:r>
            <w:r w:rsidRPr="009B3D8B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 xml:space="preserve">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(18.2)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641A0340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936 (16.6)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4FBA8D5" w14:textId="4A6D757E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523 (19.4)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3F97B8D4" w14:textId="0642EEF8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588D383" w14:textId="44B06ECE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976 (17.3)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7D272426" w14:textId="534DB75F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A35BC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517 (19.3)</w:t>
            </w:r>
          </w:p>
        </w:tc>
        <w:tc>
          <w:tcPr>
            <w:tcW w:w="1164" w:type="dxa"/>
            <w:shd w:val="clear" w:color="000000" w:fill="FFFFFF"/>
          </w:tcPr>
          <w:p w14:paraId="2166F7CD" w14:textId="1C5F23C1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1E5FA11C" w14:textId="063D3C3B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4ECD" w14:textId="444BB430" w:rsidR="00637614" w:rsidRPr="009B3D8B" w:rsidRDefault="00637614" w:rsidP="00637614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18–24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5EEC49" w14:textId="699D474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462 (18.3)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679B6FE1" w14:textId="1951DB4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039 (18.5)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11FEFE4" w14:textId="2FBB62C9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423 (18.1)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523BE7D3" w14:textId="3020D88F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142DFE9" w14:textId="26BCDCB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084 (19.3)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0D94BE92" w14:textId="1F7723C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A35BC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395 (17.8)</w:t>
            </w:r>
          </w:p>
        </w:tc>
        <w:tc>
          <w:tcPr>
            <w:tcW w:w="1164" w:type="dxa"/>
            <w:shd w:val="clear" w:color="000000" w:fill="FFFFFF"/>
          </w:tcPr>
          <w:p w14:paraId="763C6538" w14:textId="675BEAAD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0BDA0778" w14:textId="0604019E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803E" w14:textId="52379E51" w:rsidR="00637614" w:rsidRPr="009B3D8B" w:rsidRDefault="00637614" w:rsidP="00637614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25–39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A8B8E6" w14:textId="0BAE592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923 (29.1)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BC9F205" w14:textId="7D989C36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624 (28.9)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1D5698F0" w14:textId="61B043F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299 (29.3)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3A59AB89" w14:textId="38E43C48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E35F0FA" w14:textId="7CECBFE9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694 (30.1)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166A6CBB" w14:textId="29B82803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A35BC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229 (28.4)</w:t>
            </w:r>
          </w:p>
        </w:tc>
        <w:tc>
          <w:tcPr>
            <w:tcW w:w="1164" w:type="dxa"/>
            <w:shd w:val="clear" w:color="000000" w:fill="FFFFFF"/>
          </w:tcPr>
          <w:p w14:paraId="62BED001" w14:textId="00CA584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44D1605C" w14:textId="4D3EACC0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4FA6" w14:textId="7E9661A0" w:rsidR="00637614" w:rsidRPr="009B3D8B" w:rsidRDefault="00637614" w:rsidP="00637614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40–59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C570F8" w14:textId="68A5047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161 (30.9)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58B8F85" w14:textId="05939C1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795 (31.9)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760DA858" w14:textId="0B350866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366 (30.1)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051F7D87" w14:textId="48D1D9C4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5003FAB" w14:textId="36F30B6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686 (29.9)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759734CC" w14:textId="7433FEE8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A35BC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427 (30.9)</w:t>
            </w:r>
          </w:p>
        </w:tc>
        <w:tc>
          <w:tcPr>
            <w:tcW w:w="1164" w:type="dxa"/>
            <w:shd w:val="clear" w:color="000000" w:fill="FFFFFF"/>
          </w:tcPr>
          <w:p w14:paraId="78761B49" w14:textId="7F670451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27DD07AE" w14:textId="6601C20B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72C7" w14:textId="794068E1" w:rsidR="00637614" w:rsidRPr="009B3D8B" w:rsidRDefault="00637614" w:rsidP="00637614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≥60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20F77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469 (3.5)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CD8138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232 (4.1)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7872374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237 (3.0)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5FAA0F4A" w14:textId="12D6D93E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0C05838" w14:textId="241F4BC2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191 (3.4)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7E052EB0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275 (3.5)</w:t>
            </w:r>
          </w:p>
        </w:tc>
        <w:tc>
          <w:tcPr>
            <w:tcW w:w="1164" w:type="dxa"/>
            <w:shd w:val="clear" w:color="000000" w:fill="FFFFFF"/>
          </w:tcPr>
          <w:p w14:paraId="6C7E0A04" w14:textId="74EAFC3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118C8CB7" w14:textId="3A533C7B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C6DDC" w14:textId="16C0A738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Insured patients at index month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F6DFB" w14:textId="530027F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382 (47.4)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67B26F4" w14:textId="1180182B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506 (44.5)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D92205A" w14:textId="481A4DA2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876 (49.4)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5FFBA95D" w14:textId="5CBCC3CD" w:rsidR="00637614" w:rsidRPr="009B3D8B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0.097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9F00200" w14:textId="7FD3EC6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673 (47.5)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178983A8" w14:textId="4B486A01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722 (47.5)</w:t>
            </w:r>
          </w:p>
        </w:tc>
        <w:tc>
          <w:tcPr>
            <w:tcW w:w="1164" w:type="dxa"/>
            <w:shd w:val="clear" w:color="000000" w:fill="FFFFFF"/>
          </w:tcPr>
          <w:p w14:paraId="26440C6F" w14:textId="50B07DB1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−</w:t>
            </w:r>
            <w:r w:rsidR="00637614"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0.000</w:t>
            </w:r>
          </w:p>
        </w:tc>
      </w:tr>
      <w:tr w:rsidR="00637614" w:rsidRPr="009B3D8B" w14:paraId="3BBC7D56" w14:textId="1B9DB852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034C" w14:textId="5967896D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Hospital size of 0–19 beds</w:t>
            </w:r>
          </w:p>
          <w:p w14:paraId="6D2E6B00" w14:textId="77777777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CBCA86" w14:textId="5FD3579F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</w:t>
            </w:r>
            <w:r w:rsidR="0069350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792 (65.3)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D254355" w14:textId="2AE833D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407 (60.6)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0994E6C1" w14:textId="7C5BDE08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385 (68.6)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2D549ED3" w14:textId="1DD2D08F" w:rsidR="00637614" w:rsidRPr="00867043" w:rsidRDefault="00637614" w:rsidP="00867043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159F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0.201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065298B" w14:textId="66D6DE9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709 (65.9)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3F79283" w14:textId="0053AF4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086 (64.8)</w:t>
            </w:r>
          </w:p>
        </w:tc>
        <w:tc>
          <w:tcPr>
            <w:tcW w:w="1164" w:type="dxa"/>
            <w:shd w:val="clear" w:color="000000" w:fill="FFFFFF"/>
          </w:tcPr>
          <w:p w14:paraId="0CB4EBE6" w14:textId="3B97CEF3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−</w:t>
            </w:r>
            <w:r w:rsidR="00637614"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1</w:t>
            </w:r>
          </w:p>
        </w:tc>
      </w:tr>
      <w:tr w:rsidR="00637614" w:rsidRPr="009B3D8B" w14:paraId="17F71DBD" w14:textId="13CA7C52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12C9A" w14:textId="1EF31A37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Outpatients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B8DA0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12,433 (92.3)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691F0DB" w14:textId="580604BB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953 (88.0)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27D1A3A7" w14:textId="5E460E63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480 (95.3)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03675965" w14:textId="5D0113BA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08009F2" w14:textId="58324F9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058 (89.8)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B0A5F4F" w14:textId="59368E5F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421 (94.6)</w:t>
            </w:r>
          </w:p>
        </w:tc>
        <w:tc>
          <w:tcPr>
            <w:tcW w:w="1164" w:type="dxa"/>
            <w:shd w:val="clear" w:color="000000" w:fill="FFFFFF"/>
          </w:tcPr>
          <w:p w14:paraId="5A101E3E" w14:textId="0D5EB1DF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36DB6C0B" w14:textId="3765232A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8C6F" w14:textId="77DBDC38" w:rsidR="00637614" w:rsidRPr="009B3D8B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Duration from starting observation to index month, months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E4880A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51.3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36.5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143E271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48.1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34.9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4452D7C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53.7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37.4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730DA1FA" w14:textId="04DA6FB0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92DA9A4" w14:textId="2EDD18D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48.3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35.0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27D1CE13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53.5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37.3</w:t>
            </w:r>
          </w:p>
        </w:tc>
        <w:tc>
          <w:tcPr>
            <w:tcW w:w="1164" w:type="dxa"/>
            <w:shd w:val="clear" w:color="000000" w:fill="FFFFFF"/>
          </w:tcPr>
          <w:p w14:paraId="3E02D8A7" w14:textId="4AFB64D7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9B15172" w14:textId="0E3E42B5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CC43B" w14:textId="2C21C6C5" w:rsidR="00637614" w:rsidRPr="009B3D8B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Duration from index month to end of observation, months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90C3EE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47.6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33.9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8B959A7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49.2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34.7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19B12D7E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46.5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33.3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7AA0E9C2" w14:textId="295864E6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D2AFBBD" w14:textId="6D0BD96C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47.7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>±</w:t>
            </w:r>
            <w:r w:rsidRPr="009B3D8B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 xml:space="preserve">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33.4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50847A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47.7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34.4</w:t>
            </w:r>
          </w:p>
        </w:tc>
        <w:tc>
          <w:tcPr>
            <w:tcW w:w="1164" w:type="dxa"/>
            <w:shd w:val="clear" w:color="000000" w:fill="FFFFFF"/>
          </w:tcPr>
          <w:p w14:paraId="0591CA89" w14:textId="3F238866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6CD66F7F" w14:textId="4513A6C3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4759" w14:textId="565472E7" w:rsidR="00637614" w:rsidRPr="009B3D8B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Duration from earliest </w:t>
            </w:r>
            <w:r w:rsidRPr="006D415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psychiatric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 to index month, months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53FF5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13.9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23.7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C78916B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0.0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86F684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23.8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27.0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242F57AF" w14:textId="51347769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5010ED0" w14:textId="0A34BC7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0.0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54A22E48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23.8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27.0</w:t>
            </w:r>
          </w:p>
        </w:tc>
        <w:tc>
          <w:tcPr>
            <w:tcW w:w="1164" w:type="dxa"/>
            <w:shd w:val="clear" w:color="000000" w:fill="FFFFFF"/>
          </w:tcPr>
          <w:p w14:paraId="1DF15B23" w14:textId="64D5E67C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39653788" w14:textId="4F420E74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05830" w14:textId="00C8FA7D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</w:t>
            </w:r>
            <w:r w:rsidRPr="006D415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sychiatric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C42FC9" w14:textId="6207BB8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848 (58.2)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069FFB8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3D841D8C" w14:textId="7E16D72E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848 (100.0)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067938DF" w14:textId="7CF82019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06E4653" w14:textId="4743935D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718C960C" w14:textId="0D93A749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844 (100.0)</w:t>
            </w:r>
          </w:p>
        </w:tc>
        <w:tc>
          <w:tcPr>
            <w:tcW w:w="1164" w:type="dxa"/>
            <w:shd w:val="clear" w:color="000000" w:fill="FFFFFF"/>
          </w:tcPr>
          <w:p w14:paraId="34314F95" w14:textId="55F4655A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0755BCB1" w14:textId="62C6DFFE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028E8" w14:textId="393E3679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F10–F19: Mental and behavioral disorders due to psychoactive substance use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FE3794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265 (2.0)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74A706C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46BCBEB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265 (3.4)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2D835A79" w14:textId="48E50BD7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1EE3199" w14:textId="73876D91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9F1ABB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268 (3.4)</w:t>
            </w:r>
          </w:p>
        </w:tc>
        <w:tc>
          <w:tcPr>
            <w:tcW w:w="1164" w:type="dxa"/>
            <w:shd w:val="clear" w:color="000000" w:fill="FFFFFF"/>
          </w:tcPr>
          <w:p w14:paraId="028BFD73" w14:textId="44527952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013C3ED8" w14:textId="4F86E703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75AA" w14:textId="77777777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F20–F29: Schizophrenia, schizotypal, and delusional disorders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92F0C6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91 (0.7)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22B92B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2CA7D4C4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91 (1.2)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68F4CBC8" w14:textId="4C67E7A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D9A20B8" w14:textId="2332A51B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5CE6118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94 (1.2)</w:t>
            </w:r>
          </w:p>
        </w:tc>
        <w:tc>
          <w:tcPr>
            <w:tcW w:w="1164" w:type="dxa"/>
            <w:shd w:val="clear" w:color="000000" w:fill="FFFFFF"/>
          </w:tcPr>
          <w:p w14:paraId="05594DD0" w14:textId="39BCD17C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423C2589" w14:textId="4E0AE85F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3982A" w14:textId="77777777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F30–F39: Mood [affective] disorder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319033" w14:textId="6D251B6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894 (36.3)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B75CD2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414CBFE4" w14:textId="50704161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894 (62.4)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6E81A910" w14:textId="1C21BFBD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86A5C6E" w14:textId="123AA2BB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6368B031" w14:textId="2EC8BEDA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868 (62.1)</w:t>
            </w:r>
          </w:p>
        </w:tc>
        <w:tc>
          <w:tcPr>
            <w:tcW w:w="1164" w:type="dxa"/>
            <w:shd w:val="clear" w:color="000000" w:fill="FFFFFF"/>
          </w:tcPr>
          <w:p w14:paraId="13816D1D" w14:textId="41B141DC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2C6FABDD" w14:textId="6743BAE3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DB87" w14:textId="77777777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F40–F48: Neurotic, stress-related, and somatoform disorders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8A8CF4" w14:textId="35A59EDF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721 (42.5)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14E4E5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242080C7" w14:textId="19CCD39E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721 (72.9)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493A59CB" w14:textId="73064FCE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DF920F9" w14:textId="7F3FAF70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2972994B" w14:textId="4D2C2D5B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</w:t>
            </w:r>
            <w:r w:rsidR="006C207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706 (72.7)</w:t>
            </w:r>
          </w:p>
        </w:tc>
        <w:tc>
          <w:tcPr>
            <w:tcW w:w="1164" w:type="dxa"/>
            <w:shd w:val="clear" w:color="000000" w:fill="FFFFFF"/>
          </w:tcPr>
          <w:p w14:paraId="2C659000" w14:textId="3EE055F4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25050E71" w14:textId="4F521B4D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FA0D" w14:textId="22BC881E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F50–F59: Behavioral syndromes associated with physiological disturbances and physical factors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25AA7A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382 (2.8)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709D76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F9A208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382 (4.9)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5DE951D2" w14:textId="5D4EACA6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6DFA4A7" w14:textId="5E938F32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CBC75EE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390 (5.0)</w:t>
            </w:r>
          </w:p>
        </w:tc>
        <w:tc>
          <w:tcPr>
            <w:tcW w:w="1164" w:type="dxa"/>
            <w:shd w:val="clear" w:color="000000" w:fill="FFFFFF"/>
          </w:tcPr>
          <w:p w14:paraId="1BEE47DE" w14:textId="6123FCB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30F4C86B" w14:textId="1F47E2E5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7DCDE" w14:textId="35BEA2C4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F60–F69: Disorders of adult personality and behavior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105FE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101 (0.7)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83FB6D8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0F56409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101(1.3)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7C26D1B5" w14:textId="09E40B80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7AF84BDF" w14:textId="5AF4CB4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2283AF9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101 (1.3)</w:t>
            </w:r>
          </w:p>
        </w:tc>
        <w:tc>
          <w:tcPr>
            <w:tcW w:w="1164" w:type="dxa"/>
            <w:shd w:val="clear" w:color="000000" w:fill="FFFFFF"/>
          </w:tcPr>
          <w:p w14:paraId="23D83D77" w14:textId="36B6454F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35C68762" w14:textId="39BAC2A4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750E" w14:textId="77777777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F80–F89: Disorders of psychological development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CC7F2B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890 (6.6)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237495F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0E06968F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890 (11.3)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7CC4802A" w14:textId="13220CA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DCAA5A5" w14:textId="7847FD11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52417F8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879 (11.2)</w:t>
            </w:r>
          </w:p>
        </w:tc>
        <w:tc>
          <w:tcPr>
            <w:tcW w:w="1164" w:type="dxa"/>
            <w:shd w:val="clear" w:color="000000" w:fill="FFFFFF"/>
          </w:tcPr>
          <w:p w14:paraId="4CC9E133" w14:textId="54F5AA03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2969305C" w14:textId="77D13046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8190" w14:textId="6D77180F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F90–F98: Behavioral and emotional disorders with onset usually occurring in childhood and adolescence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2B2551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756 (5.6)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1434A27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5D8076B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756 (9.6)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56BAC33C" w14:textId="5BAA3457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456F4F8" w14:textId="1975C95D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7008132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739 (9.4)</w:t>
            </w:r>
          </w:p>
        </w:tc>
        <w:tc>
          <w:tcPr>
            <w:tcW w:w="1164" w:type="dxa"/>
            <w:shd w:val="clear" w:color="000000" w:fill="FFFFFF"/>
          </w:tcPr>
          <w:p w14:paraId="2F35E9F6" w14:textId="54A22029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32A0F442" w14:textId="425D5803" w:rsidTr="0028461A">
        <w:trPr>
          <w:trHeight w:val="360"/>
        </w:trPr>
        <w:tc>
          <w:tcPr>
            <w:tcW w:w="3686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010E" w14:textId="77777777" w:rsidR="00637614" w:rsidRPr="009B3D8B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F99: Unspecified mental disorder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424270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155 (1.2)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5FBA00C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30" w:type="dxa"/>
            <w:shd w:val="clear" w:color="000000" w:fill="FFFFFF"/>
            <w:noWrap/>
            <w:hideMark/>
          </w:tcPr>
          <w:p w14:paraId="6137D2A3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155 (2.0)</w:t>
            </w:r>
          </w:p>
        </w:tc>
        <w:tc>
          <w:tcPr>
            <w:tcW w:w="1192" w:type="dxa"/>
            <w:tcBorders>
              <w:right w:val="single" w:sz="4" w:space="0" w:color="auto"/>
            </w:tcBorders>
            <w:shd w:val="clear" w:color="000000" w:fill="FFFFFF"/>
          </w:tcPr>
          <w:p w14:paraId="289E091F" w14:textId="32FE667B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5988EBB" w14:textId="55E0B574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58" w:type="dxa"/>
            <w:shd w:val="clear" w:color="000000" w:fill="FFFFFF"/>
            <w:noWrap/>
            <w:hideMark/>
          </w:tcPr>
          <w:p w14:paraId="38A87BC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157 (2.0)</w:t>
            </w:r>
          </w:p>
        </w:tc>
        <w:tc>
          <w:tcPr>
            <w:tcW w:w="1164" w:type="dxa"/>
            <w:shd w:val="clear" w:color="000000" w:fill="FFFFFF"/>
          </w:tcPr>
          <w:p w14:paraId="1206362C" w14:textId="06180420" w:rsidR="00637614" w:rsidRPr="009B3D8B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－</w:t>
            </w:r>
          </w:p>
        </w:tc>
      </w:tr>
      <w:tr w:rsidR="00637614" w:rsidRPr="009B3D8B" w14:paraId="3F8BC5B9" w14:textId="1358E99D" w:rsidTr="0028461A">
        <w:trPr>
          <w:trHeight w:val="360"/>
        </w:trPr>
        <w:tc>
          <w:tcPr>
            <w:tcW w:w="3686" w:type="dxa"/>
            <w:tcBorders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74A96" w14:textId="2C69E9A5" w:rsidR="00637614" w:rsidRPr="009B3D8B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 xml:space="preserve">Number of </w:t>
            </w:r>
            <w:r w:rsidR="00F8430F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 xml:space="preserve">outpatient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visits within one year from the index month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8548B0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24.6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19.7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noWrap/>
            <w:hideMark/>
          </w:tcPr>
          <w:p w14:paraId="67426CDD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22.3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18.3</w:t>
            </w:r>
          </w:p>
        </w:tc>
        <w:tc>
          <w:tcPr>
            <w:tcW w:w="1530" w:type="dxa"/>
            <w:tcBorders>
              <w:bottom w:val="single" w:sz="8" w:space="0" w:color="auto"/>
            </w:tcBorders>
            <w:shd w:val="clear" w:color="000000" w:fill="FFFFFF"/>
            <w:noWrap/>
            <w:hideMark/>
          </w:tcPr>
          <w:p w14:paraId="7A574DE5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26.3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20.5</w:t>
            </w:r>
          </w:p>
        </w:tc>
        <w:tc>
          <w:tcPr>
            <w:tcW w:w="1192" w:type="dxa"/>
            <w:tcBorders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C797F3C" w14:textId="1BE11AB8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867043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noWrap/>
            <w:hideMark/>
          </w:tcPr>
          <w:p w14:paraId="025454D0" w14:textId="51D0A5E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22.5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18.2</w:t>
            </w:r>
          </w:p>
        </w:tc>
        <w:tc>
          <w:tcPr>
            <w:tcW w:w="1558" w:type="dxa"/>
            <w:tcBorders>
              <w:bottom w:val="single" w:sz="8" w:space="0" w:color="auto"/>
            </w:tcBorders>
            <w:shd w:val="clear" w:color="000000" w:fill="FFFFFF"/>
            <w:noWrap/>
            <w:hideMark/>
          </w:tcPr>
          <w:p w14:paraId="78466489" w14:textId="77777777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26.2 </w:t>
            </w:r>
            <w:r w:rsidRPr="009B3D8B">
              <w:rPr>
                <w:rFonts w:ascii="Times New Roman" w:eastAsia="ＭＳ Ｐ明朝" w:hAnsi="Times New Roman" w:cs="Times New Roman"/>
                <w:sz w:val="22"/>
                <w:szCs w:val="22"/>
              </w:rPr>
              <w:t xml:space="preserve">±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20.6</w:t>
            </w:r>
          </w:p>
        </w:tc>
        <w:tc>
          <w:tcPr>
            <w:tcW w:w="1164" w:type="dxa"/>
            <w:tcBorders>
              <w:bottom w:val="single" w:sz="8" w:space="0" w:color="auto"/>
            </w:tcBorders>
            <w:shd w:val="clear" w:color="000000" w:fill="FFFFFF"/>
          </w:tcPr>
          <w:p w14:paraId="5506E548" w14:textId="25CAC356" w:rsidR="00637614" w:rsidRPr="009B3D8B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867043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</w:tbl>
    <w:p w14:paraId="33FED380" w14:textId="46DAFEDA" w:rsidR="00AB79DE" w:rsidRDefault="008910BB" w:rsidP="005159FB">
      <w:pPr>
        <w:pStyle w:val="af9"/>
        <w:tabs>
          <w:tab w:val="left" w:pos="510"/>
        </w:tabs>
        <w:spacing w:before="120" w:after="0" w:line="276" w:lineRule="auto"/>
        <w:rPr>
          <w:sz w:val="22"/>
          <w:szCs w:val="22"/>
        </w:rPr>
      </w:pPr>
      <w:r w:rsidRPr="00DF269D">
        <w:rPr>
          <w:sz w:val="22"/>
          <w:szCs w:val="22"/>
        </w:rPr>
        <w:t xml:space="preserve">Data are </w:t>
      </w:r>
      <w:r w:rsidRPr="0046402A">
        <w:rPr>
          <w:i/>
          <w:iCs/>
          <w:sz w:val="22"/>
          <w:szCs w:val="22"/>
        </w:rPr>
        <w:t xml:space="preserve">n </w:t>
      </w:r>
      <w:r w:rsidRPr="00DF269D">
        <w:rPr>
          <w:sz w:val="22"/>
          <w:szCs w:val="22"/>
        </w:rPr>
        <w:t>(%) or mean</w:t>
      </w:r>
      <w:r w:rsidR="006E49F4">
        <w:rPr>
          <w:sz w:val="22"/>
          <w:szCs w:val="22"/>
        </w:rPr>
        <w:t xml:space="preserve"> ± </w:t>
      </w:r>
      <w:r w:rsidR="00213FB1" w:rsidRPr="00DF269D">
        <w:rPr>
          <w:sz w:val="22"/>
          <w:szCs w:val="22"/>
        </w:rPr>
        <w:t>standard deviation</w:t>
      </w:r>
      <w:r w:rsidR="00065B26">
        <w:rPr>
          <w:sz w:val="22"/>
          <w:szCs w:val="22"/>
        </w:rPr>
        <w:t>.</w:t>
      </w:r>
    </w:p>
    <w:p w14:paraId="0B969706" w14:textId="2B86D326" w:rsidR="008910BB" w:rsidRPr="00DF269D" w:rsidRDefault="00065B26" w:rsidP="005159FB">
      <w:pPr>
        <w:pStyle w:val="af9"/>
        <w:tabs>
          <w:tab w:val="left" w:pos="510"/>
        </w:tabs>
        <w:spacing w:before="120" w:after="0" w:line="276" w:lineRule="auto"/>
        <w:rPr>
          <w:sz w:val="22"/>
          <w:szCs w:val="22"/>
        </w:rPr>
      </w:pPr>
      <w:r w:rsidRPr="00065B26">
        <w:rPr>
          <w:sz w:val="22"/>
          <w:szCs w:val="22"/>
        </w:rPr>
        <w:t>IPTW, inverse probability of treatment weighting</w:t>
      </w:r>
      <w:r w:rsidR="00867043">
        <w:rPr>
          <w:sz w:val="22"/>
          <w:szCs w:val="22"/>
        </w:rPr>
        <w:t xml:space="preserve">; </w:t>
      </w:r>
      <w:r w:rsidR="00867043" w:rsidRPr="00867043">
        <w:rPr>
          <w:sz w:val="22"/>
          <w:szCs w:val="22"/>
        </w:rPr>
        <w:t xml:space="preserve">SMD, standardized mean difference </w:t>
      </w:r>
      <w:r w:rsidR="008910BB" w:rsidRPr="00DF269D">
        <w:rPr>
          <w:sz w:val="22"/>
          <w:szCs w:val="22"/>
        </w:rPr>
        <w:br w:type="page"/>
      </w:r>
    </w:p>
    <w:p w14:paraId="2B2C6991" w14:textId="17EED654" w:rsidR="008910BB" w:rsidRPr="00DF269D" w:rsidRDefault="008910BB" w:rsidP="00DF269D">
      <w:pPr>
        <w:pStyle w:val="af9"/>
        <w:tabs>
          <w:tab w:val="left" w:pos="510"/>
        </w:tabs>
        <w:spacing w:line="480" w:lineRule="auto"/>
        <w:rPr>
          <w:sz w:val="22"/>
          <w:szCs w:val="22"/>
          <w:lang w:eastAsia="ja-JP"/>
        </w:rPr>
      </w:pPr>
      <w:r w:rsidRPr="00DF269D">
        <w:rPr>
          <w:b/>
          <w:bCs/>
          <w:sz w:val="22"/>
          <w:szCs w:val="22"/>
          <w:lang w:eastAsia="ja-JP"/>
        </w:rPr>
        <w:lastRenderedPageBreak/>
        <w:t>Supplementa</w:t>
      </w:r>
      <w:r w:rsidR="006A18F3" w:rsidRPr="006A18F3">
        <w:rPr>
          <w:b/>
          <w:bCs/>
          <w:sz w:val="22"/>
          <w:szCs w:val="22"/>
          <w:lang w:eastAsia="ja-JP"/>
        </w:rPr>
        <w:t>ry</w:t>
      </w:r>
      <w:r w:rsidRPr="00DF269D">
        <w:rPr>
          <w:b/>
          <w:bCs/>
          <w:sz w:val="22"/>
          <w:szCs w:val="22"/>
          <w:lang w:eastAsia="ja-JP"/>
        </w:rPr>
        <w:t xml:space="preserve"> Table 6</w:t>
      </w:r>
      <w:r w:rsidR="00153B4E">
        <w:rPr>
          <w:b/>
          <w:bCs/>
          <w:sz w:val="22"/>
          <w:szCs w:val="22"/>
          <w:lang w:eastAsia="ja-JP"/>
        </w:rPr>
        <w:t>.</w:t>
      </w:r>
      <w:r w:rsidRPr="00DF269D">
        <w:rPr>
          <w:sz w:val="22"/>
          <w:szCs w:val="22"/>
          <w:lang w:eastAsia="ja-JP"/>
        </w:rPr>
        <w:t xml:space="preserve"> Patient characteristics (population</w:t>
      </w:r>
      <w:r w:rsidR="00867043">
        <w:rPr>
          <w:sz w:val="22"/>
          <w:szCs w:val="22"/>
          <w:lang w:eastAsia="ja-JP"/>
        </w:rPr>
        <w:t xml:space="preserve"> for sick-leave evaluation</w:t>
      </w:r>
      <w:r w:rsidRPr="00DF269D">
        <w:rPr>
          <w:sz w:val="22"/>
          <w:szCs w:val="22"/>
          <w:lang w:eastAsia="ja-JP"/>
        </w:rPr>
        <w:t>)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1447"/>
        <w:gridCol w:w="1529"/>
        <w:gridCol w:w="1418"/>
        <w:gridCol w:w="1136"/>
        <w:gridCol w:w="1415"/>
        <w:gridCol w:w="1418"/>
        <w:gridCol w:w="1250"/>
      </w:tblGrid>
      <w:tr w:rsidR="00637614" w:rsidRPr="009B3D8B" w14:paraId="1240A663" w14:textId="1486FAB7" w:rsidTr="0028461A">
        <w:trPr>
          <w:trHeight w:val="375"/>
        </w:trPr>
        <w:tc>
          <w:tcPr>
            <w:tcW w:w="3261" w:type="dxa"/>
            <w:vMerge w:val="restart"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1DAB5D7" w14:textId="77777777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7EF4F7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AEB3D08" w14:textId="6CEF620B" w:rsidR="00637614" w:rsidRPr="00DF269D" w:rsidRDefault="000E29C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Before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IPT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eighting</w:t>
            </w:r>
          </w:p>
          <w:p w14:paraId="0D375E39" w14:textId="3DE7D44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000000" w:fill="FFFFFF"/>
          </w:tcPr>
          <w:p w14:paraId="194CF328" w14:textId="36913FE6" w:rsidR="00637614" w:rsidRPr="00DF269D" w:rsidRDefault="000E29C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After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IPT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</w:t>
            </w:r>
            <w:r w:rsid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w</w:t>
            </w:r>
            <w:r w:rsidR="00637614"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eighting</w:t>
            </w:r>
          </w:p>
        </w:tc>
      </w:tr>
      <w:tr w:rsidR="00637614" w:rsidRPr="009B3D8B" w14:paraId="29F0DA5D" w14:textId="3819139B" w:rsidTr="0028461A">
        <w:trPr>
          <w:trHeight w:val="375"/>
        </w:trPr>
        <w:tc>
          <w:tcPr>
            <w:tcW w:w="3261" w:type="dxa"/>
            <w:vMerge/>
            <w:tcBorders>
              <w:top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E582B66" w14:textId="77777777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6785A93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42666" w14:textId="265D8864" w:rsidR="00637614" w:rsidRPr="00DF269D" w:rsidRDefault="00500DAF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00DA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Prior recorded 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psychiatric diagnosis</w:t>
            </w:r>
          </w:p>
        </w:tc>
        <w:tc>
          <w:tcPr>
            <w:tcW w:w="408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3512057D" w14:textId="6D461AB9" w:rsidR="00637614" w:rsidRPr="00DF269D" w:rsidRDefault="00500DAF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500DA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Prior recorded </w:t>
            </w:r>
            <w:r w:rsid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psychiatric diagnosis</w:t>
            </w:r>
          </w:p>
        </w:tc>
      </w:tr>
      <w:tr w:rsidR="00637614" w:rsidRPr="009B3D8B" w14:paraId="3CF1F568" w14:textId="0F6960A2" w:rsidTr="0028461A">
        <w:trPr>
          <w:trHeight w:val="375"/>
        </w:trPr>
        <w:tc>
          <w:tcPr>
            <w:tcW w:w="3261" w:type="dxa"/>
            <w:vMerge/>
            <w:tcBorders>
              <w:top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3BD5CB" w14:textId="77777777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3859E91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Overall</w:t>
            </w:r>
          </w:p>
          <w:p w14:paraId="68210800" w14:textId="24EC7D51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 w:rsidRPr="00DF269D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6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382)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000000" w:fill="FFFFFF"/>
            <w:hideMark/>
          </w:tcPr>
          <w:p w14:paraId="77AD0135" w14:textId="0EC6840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No</w:t>
            </w:r>
          </w:p>
          <w:p w14:paraId="76AE06B4" w14:textId="7610B97F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 xml:space="preserve">n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= 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506)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hideMark/>
          </w:tcPr>
          <w:p w14:paraId="0D440E92" w14:textId="21DF762D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Yes</w:t>
            </w:r>
          </w:p>
          <w:p w14:paraId="06EFAF2A" w14:textId="281F2153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DF269D" w:rsidDel="00682787"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 xml:space="preserve"> 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= 3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876)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43C7F8D0" w14:textId="64763E66" w:rsidR="00637614" w:rsidRPr="009B3D8B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SMD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000000" w:fill="FFFFFF"/>
            <w:hideMark/>
          </w:tcPr>
          <w:p w14:paraId="341F939C" w14:textId="70C4641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No</w:t>
            </w:r>
          </w:p>
          <w:p w14:paraId="3A6E87BC" w14:textId="37EFF678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505)</w:t>
            </w:r>
          </w:p>
        </w:tc>
        <w:tc>
          <w:tcPr>
            <w:tcW w:w="1418" w:type="dxa"/>
            <w:tcBorders>
              <w:top w:val="nil"/>
              <w:bottom w:val="single" w:sz="8" w:space="0" w:color="auto"/>
            </w:tcBorders>
            <w:shd w:val="clear" w:color="000000" w:fill="FFFFFF"/>
            <w:hideMark/>
          </w:tcPr>
          <w:p w14:paraId="3D5A1CC0" w14:textId="643ECD72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Yes</w:t>
            </w:r>
          </w:p>
          <w:p w14:paraId="450DC957" w14:textId="33DA0FC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Yu Gothic" w:hAnsi="Times New Roman" w:cs="Times New Roman"/>
                <w:i/>
                <w:iCs/>
                <w:kern w:val="0"/>
                <w:sz w:val="22"/>
                <w:szCs w:val="22"/>
              </w:rPr>
              <w:t>n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 = 3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877)</w:t>
            </w:r>
          </w:p>
        </w:tc>
        <w:tc>
          <w:tcPr>
            <w:tcW w:w="1250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58ACE09F" w14:textId="00EAE8B3" w:rsidR="00637614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S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MD</w:t>
            </w:r>
          </w:p>
        </w:tc>
      </w:tr>
      <w:tr w:rsidR="00637614" w:rsidRPr="009B3D8B" w14:paraId="386798A8" w14:textId="7B320F52" w:rsidTr="0028461A">
        <w:trPr>
          <w:trHeight w:val="375"/>
        </w:trPr>
        <w:tc>
          <w:tcPr>
            <w:tcW w:w="3261" w:type="dxa"/>
            <w:tcBorders>
              <w:top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078B7" w14:textId="77777777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Female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03C777" w14:textId="1AB49A22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692 (26.5)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4" w:space="0" w:color="auto"/>
            </w:tcBorders>
            <w:shd w:val="clear" w:color="000000" w:fill="FFFFFF"/>
            <w:noWrap/>
            <w:hideMark/>
          </w:tcPr>
          <w:p w14:paraId="2D0808E8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678 (27.1)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000000" w:fill="FFFFFF"/>
            <w:noWrap/>
            <w:hideMark/>
          </w:tcPr>
          <w:p w14:paraId="284A7CAE" w14:textId="43D2B93D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014 (26.2)</w:t>
            </w:r>
          </w:p>
        </w:tc>
        <w:tc>
          <w:tcPr>
            <w:tcW w:w="1136" w:type="dxa"/>
            <w:tcBorders>
              <w:top w:val="single" w:sz="8" w:space="0" w:color="auto"/>
              <w:right w:val="single" w:sz="4" w:space="0" w:color="auto"/>
            </w:tcBorders>
            <w:shd w:val="clear" w:color="000000" w:fill="FFFFFF"/>
          </w:tcPr>
          <w:p w14:paraId="67A68AEC" w14:textId="6F0B4A9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0.020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</w:tcBorders>
            <w:shd w:val="clear" w:color="000000" w:fill="FFFFFF"/>
            <w:noWrap/>
            <w:hideMark/>
          </w:tcPr>
          <w:p w14:paraId="4C9DF53A" w14:textId="69A12F75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666 (26.6)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000000" w:fill="FFFFFF"/>
            <w:noWrap/>
            <w:hideMark/>
          </w:tcPr>
          <w:p w14:paraId="62D59FFD" w14:textId="271E6745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029 (26.5)</w:t>
            </w:r>
          </w:p>
        </w:tc>
        <w:tc>
          <w:tcPr>
            <w:tcW w:w="1250" w:type="dxa"/>
            <w:tcBorders>
              <w:top w:val="single" w:sz="8" w:space="0" w:color="auto"/>
            </w:tcBorders>
            <w:shd w:val="clear" w:color="000000" w:fill="FFFFFF"/>
          </w:tcPr>
          <w:p w14:paraId="4A82BBA4" w14:textId="1F3A7B13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0.001</w:t>
            </w:r>
          </w:p>
        </w:tc>
      </w:tr>
      <w:tr w:rsidR="00637614" w:rsidRPr="009B3D8B" w14:paraId="7D32BF8E" w14:textId="1465705A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584683" w14:textId="6ED2D7DB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Age at index month, years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95F57E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39.1 ± 11.1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75F7BDCF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38.5 ± 11.3</w:t>
            </w:r>
          </w:p>
        </w:tc>
        <w:tc>
          <w:tcPr>
            <w:tcW w:w="1418" w:type="dxa"/>
            <w:shd w:val="clear" w:color="000000" w:fill="FFFFFF"/>
            <w:noWrap/>
          </w:tcPr>
          <w:p w14:paraId="3C39A2A3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39.5 ± 10.9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7007C77A" w14:textId="21903C21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0.089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0A212B8C" w14:textId="7B2C5D6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39.1 ± 11.4</w:t>
            </w:r>
          </w:p>
        </w:tc>
        <w:tc>
          <w:tcPr>
            <w:tcW w:w="1418" w:type="dxa"/>
            <w:shd w:val="clear" w:color="000000" w:fill="FFFFFF"/>
            <w:noWrap/>
          </w:tcPr>
          <w:p w14:paraId="359055A7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39.1 ± 10.9</w:t>
            </w:r>
          </w:p>
        </w:tc>
        <w:tc>
          <w:tcPr>
            <w:tcW w:w="1250" w:type="dxa"/>
            <w:shd w:val="clear" w:color="000000" w:fill="FFFFFF"/>
          </w:tcPr>
          <w:p w14:paraId="1293E425" w14:textId="355F889E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−</w:t>
            </w:r>
            <w:r w:rsidR="00637614"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1</w:t>
            </w:r>
          </w:p>
        </w:tc>
      </w:tr>
      <w:tr w:rsidR="00637614" w:rsidRPr="009B3D8B" w14:paraId="3C399B12" w14:textId="4EA422CD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AD43" w14:textId="00B9F45D" w:rsidR="00637614" w:rsidRPr="00DF269D" w:rsidRDefault="00637614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12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17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2B4C9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FBE6DDE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3789B83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4465ADC2" w14:textId="27E9F1C4" w:rsidR="00637614" w:rsidRPr="00DF269D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96DC6CA" w14:textId="757C80C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437009E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250" w:type="dxa"/>
            <w:shd w:val="clear" w:color="000000" w:fill="FFFFFF"/>
          </w:tcPr>
          <w:p w14:paraId="09D7F7A1" w14:textId="3905DC4A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3284AE2B" w14:textId="3D439735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D071" w14:textId="78E04409" w:rsidR="00637614" w:rsidRPr="00DF269D" w:rsidRDefault="00637614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24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8F3CCB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570 (8.9)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C1C04FF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273 (10.9)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19F88EE5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297 (7.7)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0A11C44A" w14:textId="2ED0C9DC" w:rsidR="00637614" w:rsidRPr="00DF269D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6F8E9C03" w14:textId="0BC7C65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251 (10.0)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4D042177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316 (8.2)</w:t>
            </w:r>
          </w:p>
        </w:tc>
        <w:tc>
          <w:tcPr>
            <w:tcW w:w="1250" w:type="dxa"/>
            <w:shd w:val="clear" w:color="000000" w:fill="FFFFFF"/>
          </w:tcPr>
          <w:p w14:paraId="650C9D2D" w14:textId="41A34F2D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2CAA9E7" w14:textId="2FF6A7C8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7C97" w14:textId="4E9F0C93" w:rsidR="00637614" w:rsidRPr="00DF269D" w:rsidRDefault="00637614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39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2A85F2" w14:textId="210E659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778 (43.5)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0616DA2" w14:textId="5C592562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099 (43.9)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34B795BA" w14:textId="3F5D0E9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679 (43.3)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3F2AC105" w14:textId="7A2F7D4E" w:rsidR="00637614" w:rsidRPr="00DF269D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1F7CB0E" w14:textId="76ABD0F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065 (42.5)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1A3588B8" w14:textId="37085DE8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720 (44.4)</w:t>
            </w:r>
          </w:p>
        </w:tc>
        <w:tc>
          <w:tcPr>
            <w:tcW w:w="1250" w:type="dxa"/>
            <w:shd w:val="clear" w:color="000000" w:fill="FFFFFF"/>
          </w:tcPr>
          <w:p w14:paraId="248F74BB" w14:textId="29EB7B74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08A15D17" w14:textId="2E7DF1F1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D019" w14:textId="111C29B6" w:rsidR="00637614" w:rsidRPr="00DF269D" w:rsidRDefault="00637614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40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59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00600" w14:textId="040FB4D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823 (44.2)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0DC333AD" w14:textId="4D49CFB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055 (42.1)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14A22920" w14:textId="727E4B5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768 (45.6)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1DDAC5AF" w14:textId="36C90F4F" w:rsidR="00637614" w:rsidRPr="00DF269D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2C1069B9" w14:textId="4C5600B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103 (44.0)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0CB4A16C" w14:textId="386E9A22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715 (44.2)</w:t>
            </w:r>
          </w:p>
        </w:tc>
        <w:tc>
          <w:tcPr>
            <w:tcW w:w="1250" w:type="dxa"/>
            <w:shd w:val="clear" w:color="000000" w:fill="FFFFFF"/>
          </w:tcPr>
          <w:p w14:paraId="30B77362" w14:textId="02573418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9918D08" w14:textId="08D23F5C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CFF51" w14:textId="47782F2B" w:rsidR="00637614" w:rsidRPr="00DF269D" w:rsidRDefault="00637614" w:rsidP="00DF269D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≥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60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35B969A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211 (3.3)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  <w:hideMark/>
          </w:tcPr>
          <w:p w14:paraId="0BAD5310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79 (3.2)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  <w:hideMark/>
          </w:tcPr>
          <w:p w14:paraId="13583A5F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132 (3.4)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3392D0FA" w14:textId="32CBB06D" w:rsidR="00637614" w:rsidRPr="00DF269D" w:rsidRDefault="00B46068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B46068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  <w:hideMark/>
          </w:tcPr>
          <w:p w14:paraId="3AC412C6" w14:textId="6CDE9F51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86 (3.4)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  <w:hideMark/>
          </w:tcPr>
          <w:p w14:paraId="0F10FB9E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126 (3.2)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04D56E36" w14:textId="3AA875B0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094528A" w14:textId="0AF1D387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1AF5" w14:textId="1DB7B773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Insured at index month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032BE8" w14:textId="62CFFC2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382 (100.0)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  <w:hideMark/>
          </w:tcPr>
          <w:p w14:paraId="26B82359" w14:textId="241A78E5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506 (100.0)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  <w:hideMark/>
          </w:tcPr>
          <w:p w14:paraId="0130CC6D" w14:textId="02D4C7E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876 (100.0)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0217B3A1" w14:textId="7E2EDED7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  <w:hideMark/>
          </w:tcPr>
          <w:p w14:paraId="481F22D3" w14:textId="2D26EA4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505 (100.0)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  <w:hideMark/>
          </w:tcPr>
          <w:p w14:paraId="6D87DF74" w14:textId="5ABDAE23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8D16D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877 (100.0)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7A4CA793" w14:textId="6727D743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7FACBB59" w14:textId="69C5A1D2" w:rsidTr="0028461A">
        <w:trPr>
          <w:trHeight w:val="375"/>
        </w:trPr>
        <w:tc>
          <w:tcPr>
            <w:tcW w:w="3261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F331A" w14:textId="5CD37E1B" w:rsidR="00637614" w:rsidRPr="009B3D8B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Hospital size of 0–19 beds</w:t>
            </w:r>
          </w:p>
          <w:p w14:paraId="1EC8446A" w14:textId="77777777" w:rsidR="00637614" w:rsidRPr="00DF269D" w:rsidRDefault="00637614" w:rsidP="00DF269D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F5536E" w14:textId="368162B1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486 (70.3)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hideMark/>
          </w:tcPr>
          <w:p w14:paraId="758E49EC" w14:textId="7EFB812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609 (64.2)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  <w:hideMark/>
          </w:tcPr>
          <w:p w14:paraId="6EB6CDF4" w14:textId="561EB86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877 (74.2)</w:t>
            </w:r>
          </w:p>
        </w:tc>
        <w:tc>
          <w:tcPr>
            <w:tcW w:w="11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14:paraId="1DB2DDE9" w14:textId="2D08EBF1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0.2</w:t>
            </w:r>
            <w:r w:rsidR="00E821ED"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50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hideMark/>
          </w:tcPr>
          <w:p w14:paraId="76080724" w14:textId="16F4039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770 (70.7)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  <w:hideMark/>
          </w:tcPr>
          <w:p w14:paraId="2D06F9DF" w14:textId="07512DC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707 (69.8)</w:t>
            </w:r>
          </w:p>
        </w:tc>
        <w:tc>
          <w:tcPr>
            <w:tcW w:w="1250" w:type="dxa"/>
            <w:tcBorders>
              <w:top w:val="nil"/>
            </w:tcBorders>
            <w:shd w:val="clear" w:color="000000" w:fill="FFFFFF"/>
          </w:tcPr>
          <w:p w14:paraId="5DDDD306" w14:textId="4A504E8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637614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0.000</w:t>
            </w:r>
          </w:p>
        </w:tc>
      </w:tr>
      <w:tr w:rsidR="00637614" w:rsidRPr="009B3D8B" w14:paraId="53C22474" w14:textId="21F56FF0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2F48" w14:textId="6FE0504E" w:rsidR="00637614" w:rsidRPr="00DF269D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Outpatients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CEB101" w14:textId="18BE46C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6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003 (94.1)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6E6930A7" w14:textId="7D6442E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255 (90.0)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547C66D6" w14:textId="6095FE9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748 (96.7)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50056F70" w14:textId="7E7A1A99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4381F66F" w14:textId="29B21C32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298 (91.7)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6BD7E03B" w14:textId="5E660DD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728 (96.2)</w:t>
            </w:r>
          </w:p>
        </w:tc>
        <w:tc>
          <w:tcPr>
            <w:tcW w:w="1250" w:type="dxa"/>
            <w:shd w:val="clear" w:color="000000" w:fill="FFFFFF"/>
          </w:tcPr>
          <w:p w14:paraId="5FD40D19" w14:textId="2D5B6A0D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7FF1DE9D" w14:textId="650759C9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FD5B11" w14:textId="6714CDEC" w:rsidR="00637614" w:rsidRPr="00DF269D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Duration from starting observation to index month, months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B8EB7" w14:textId="1434A400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49.4 ± 35.6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5BEDFC4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46.1 ± 34.0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169B4184" w14:textId="428448AD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51.4 ± 36.5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06C5A413" w14:textId="270041FA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5D2D1A3A" w14:textId="7B910DA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46.6 ± 34.1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26540288" w14:textId="52E25BE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51.1 ± 36.3</w:t>
            </w:r>
          </w:p>
        </w:tc>
        <w:tc>
          <w:tcPr>
            <w:tcW w:w="1250" w:type="dxa"/>
            <w:shd w:val="clear" w:color="000000" w:fill="FFFFFF"/>
          </w:tcPr>
          <w:p w14:paraId="660C6ED3" w14:textId="4FEFD1B6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341A952B" w14:textId="060489B2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F62A9D" w14:textId="629E3C24" w:rsidR="00637614" w:rsidRPr="00DF269D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Duration from index month to end of observation, months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DB35D" w14:textId="50ECF43A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47.0 ± 34.9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1066A0AC" w14:textId="2D62353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48.6 ± 35.2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4C2EAE91" w14:textId="2B9FE774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46.0 ± 34.7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58156087" w14:textId="3E4D0E4E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5EBC07A" w14:textId="67342FA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47.6 ± 34.0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3043CCF5" w14:textId="18D37F30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46.8 ± 35.5</w:t>
            </w:r>
          </w:p>
        </w:tc>
        <w:tc>
          <w:tcPr>
            <w:tcW w:w="1250" w:type="dxa"/>
            <w:shd w:val="clear" w:color="000000" w:fill="FFFFFF"/>
          </w:tcPr>
          <w:p w14:paraId="77231A7F" w14:textId="2D2AA259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420AB6FF" w14:textId="18BC7A1E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95501" w14:textId="5E8FBC9C" w:rsidR="00637614" w:rsidRPr="00DF269D" w:rsidRDefault="00637614" w:rsidP="0028461A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Duration from earliest </w:t>
            </w:r>
            <w:r w:rsidRPr="00153B4E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psychiatric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 to index month, months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9F0504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14.8 ± 24.4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35905BD2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 ± 0.0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7E1F5A62" w14:textId="04C304EC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24.4 ± 27.4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70408EDB" w14:textId="57A30C45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13DB4C4D" w14:textId="4724F7B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0.0 ± 0.0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5F0AF29F" w14:textId="4E62F9F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24.0 ± 27.1</w:t>
            </w:r>
          </w:p>
        </w:tc>
        <w:tc>
          <w:tcPr>
            <w:tcW w:w="1250" w:type="dxa"/>
            <w:shd w:val="clear" w:color="000000" w:fill="FFFFFF"/>
          </w:tcPr>
          <w:p w14:paraId="11A58DAB" w14:textId="251A8809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37CBFDC0" w14:textId="17389883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B2A6E" w14:textId="4B4383BD" w:rsidR="00637614" w:rsidRPr="00DF269D" w:rsidRDefault="00637614" w:rsidP="00637614">
            <w:pPr>
              <w:spacing w:line="480" w:lineRule="auto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P</w:t>
            </w:r>
            <w:r w:rsidRPr="00153B4E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 xml:space="preserve">sychiatric </w:t>
            </w:r>
            <w:r w:rsidRPr="009B3D8B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diagnosis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3796FA" w14:textId="6F4B72FD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876 (60.7)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78A7C690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57798908" w14:textId="6729A9C5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876 (100.0)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04D07BCC" w14:textId="05E19A5D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  <w:hideMark/>
          </w:tcPr>
          <w:p w14:paraId="6C8AE885" w14:textId="77B5642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14:paraId="280736BF" w14:textId="3ABFAAA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877 (100.0)</w:t>
            </w:r>
          </w:p>
        </w:tc>
        <w:tc>
          <w:tcPr>
            <w:tcW w:w="1250" w:type="dxa"/>
            <w:shd w:val="clear" w:color="000000" w:fill="FFFFFF"/>
          </w:tcPr>
          <w:p w14:paraId="713FA6B0" w14:textId="3AEB9423" w:rsidR="00637614" w:rsidRPr="00DF269D" w:rsidRDefault="00867043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Yu Gothic" w:hAnsi="Times New Roman" w:cs="Times New Roman" w:hint="eastAsia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F0D110D" w14:textId="31EAAA9F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D289B7" w14:textId="7821C60B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F10–F19: Mental and behavioral disorders due to psychoactive substance use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F9F896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214 (3.4)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5AC27ACB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</w:tcPr>
          <w:p w14:paraId="71ED9197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214 (5.5)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5F7BDA70" w14:textId="0BDB7A48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41F73183" w14:textId="4D2A012C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</w:tcPr>
          <w:p w14:paraId="4333388B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214 (5.5)</w:t>
            </w:r>
          </w:p>
        </w:tc>
        <w:tc>
          <w:tcPr>
            <w:tcW w:w="1250" w:type="dxa"/>
            <w:shd w:val="clear" w:color="000000" w:fill="FFFFFF"/>
          </w:tcPr>
          <w:p w14:paraId="12A052D5" w14:textId="39FE3C6B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49BAB456" w14:textId="2B966A48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53F06B" w14:textId="77777777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F20–F29: Schizophrenia, schizotypal, and delusional disorders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563B2AC3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 (0.5)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36E45847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711B62AC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 (0.9)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68CAD498" w14:textId="2A837D5A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42A55A3E" w14:textId="2D77D248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5C83DCCE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33 (0.9)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447808C6" w14:textId="3C71E5CC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52601F65" w14:textId="4BF56BBF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A5177E" w14:textId="77777777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F30–F39: Mood [affective] disorder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4A8304DB" w14:textId="640C579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899 (45.4)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1F5E155C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77662F0E" w14:textId="4FC32AC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899 (74.8)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73E17427" w14:textId="56FE2B90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2628149D" w14:textId="484AAD26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6AAB8D7F" w14:textId="693BDE3E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892 (74.6)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213353BB" w14:textId="7F65B52C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17C26461" w14:textId="49200280" w:rsidTr="0028461A">
        <w:trPr>
          <w:trHeight w:val="375"/>
        </w:trPr>
        <w:tc>
          <w:tcPr>
            <w:tcW w:w="3261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A152DD" w14:textId="44B2DB47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F40–F48: Neurotic, stress-related, and somatoform disorders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F4B4B6" w14:textId="488A390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720 (42.6)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</w:tcPr>
          <w:p w14:paraId="3DC58E72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</w:tcPr>
          <w:p w14:paraId="5EF68D92" w14:textId="488B7283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20 (70.2)</w:t>
            </w:r>
          </w:p>
        </w:tc>
        <w:tc>
          <w:tcPr>
            <w:tcW w:w="11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14:paraId="342502DE" w14:textId="30A70BF8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</w:tcPr>
          <w:p w14:paraId="33A1F1EE" w14:textId="2B31E4D8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</w:tcPr>
          <w:p w14:paraId="66CB13C5" w14:textId="12EDEA1F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</w:t>
            </w:r>
            <w:r w:rsidR="0077351F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,</w:t>
            </w: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704 (69.7)</w:t>
            </w:r>
          </w:p>
        </w:tc>
        <w:tc>
          <w:tcPr>
            <w:tcW w:w="1250" w:type="dxa"/>
            <w:tcBorders>
              <w:top w:val="nil"/>
            </w:tcBorders>
            <w:shd w:val="clear" w:color="000000" w:fill="FFFFFF"/>
          </w:tcPr>
          <w:p w14:paraId="6C0CD2F9" w14:textId="4EB8C63E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65183D2D" w14:textId="43067891" w:rsidTr="0028461A">
        <w:trPr>
          <w:trHeight w:val="375"/>
        </w:trPr>
        <w:tc>
          <w:tcPr>
            <w:tcW w:w="3261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91A1BA" w14:textId="42B792C6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F50–F59: Behavioral syndromes associated with physiological disturbances and physical factors</w:t>
            </w: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F610CC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164 (2.6)</w:t>
            </w:r>
          </w:p>
        </w:tc>
        <w:tc>
          <w:tcPr>
            <w:tcW w:w="1529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22EF2CB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</w:tcPr>
          <w:p w14:paraId="4C942534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164 (4.2)</w:t>
            </w: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000000" w:fill="FFFFFF"/>
          </w:tcPr>
          <w:p w14:paraId="144A6BAE" w14:textId="35E707C0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000000" w:fill="FFFFFF"/>
            <w:noWrap/>
          </w:tcPr>
          <w:p w14:paraId="6A640DDC" w14:textId="0AEBD4AB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shd w:val="clear" w:color="000000" w:fill="FFFFFF"/>
            <w:noWrap/>
          </w:tcPr>
          <w:p w14:paraId="1B74A630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166 (4.3)</w:t>
            </w:r>
          </w:p>
        </w:tc>
        <w:tc>
          <w:tcPr>
            <w:tcW w:w="1250" w:type="dxa"/>
            <w:shd w:val="clear" w:color="000000" w:fill="FFFFFF"/>
          </w:tcPr>
          <w:p w14:paraId="6A4C31E8" w14:textId="1A4EE484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4447C9CE" w14:textId="08238C51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EFDAF6" w14:textId="17869CA9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F60–F69: Disorders of adult personality and behavior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25AFF3A0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28 (0.4)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6A21F619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33EB0708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28 (0.7)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70BD23B3" w14:textId="2B442F18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5A79919A" w14:textId="0611B799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04D396AB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28 (0.7)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56CABCA4" w14:textId="4C6BABC3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6CA455F4" w14:textId="3AB3C8C7" w:rsidTr="0028461A">
        <w:trPr>
          <w:trHeight w:val="375"/>
        </w:trPr>
        <w:tc>
          <w:tcPr>
            <w:tcW w:w="3261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15B9B5" w14:textId="77777777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F80–F89: Disorders of psychological development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09820E61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183 (2.9)</w:t>
            </w:r>
          </w:p>
        </w:tc>
        <w:tc>
          <w:tcPr>
            <w:tcW w:w="1529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5D6E4680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6A937D3B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183 (4.7)</w:t>
            </w:r>
          </w:p>
        </w:tc>
        <w:tc>
          <w:tcPr>
            <w:tcW w:w="1136" w:type="dxa"/>
            <w:tcBorders>
              <w:bottom w:val="nil"/>
              <w:right w:val="single" w:sz="4" w:space="0" w:color="auto"/>
            </w:tcBorders>
            <w:shd w:val="clear" w:color="000000" w:fill="FFFFFF"/>
          </w:tcPr>
          <w:p w14:paraId="2245D880" w14:textId="37A228EA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</w:tcBorders>
            <w:shd w:val="clear" w:color="000000" w:fill="FFFFFF"/>
            <w:noWrap/>
          </w:tcPr>
          <w:p w14:paraId="37382D61" w14:textId="230F6FEF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nil"/>
            </w:tcBorders>
            <w:shd w:val="clear" w:color="000000" w:fill="FFFFFF"/>
            <w:noWrap/>
          </w:tcPr>
          <w:p w14:paraId="0131C021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188 (4.8)</w:t>
            </w:r>
          </w:p>
        </w:tc>
        <w:tc>
          <w:tcPr>
            <w:tcW w:w="1250" w:type="dxa"/>
            <w:tcBorders>
              <w:bottom w:val="nil"/>
            </w:tcBorders>
            <w:shd w:val="clear" w:color="000000" w:fill="FFFFFF"/>
          </w:tcPr>
          <w:p w14:paraId="1E2A5509" w14:textId="71DF7916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741D9FD2" w14:textId="590CEC78" w:rsidTr="0028461A">
        <w:trPr>
          <w:trHeight w:val="375"/>
        </w:trPr>
        <w:tc>
          <w:tcPr>
            <w:tcW w:w="3261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252AC" w14:textId="2234B3FF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F90–F98: Behavioral and emotional disorders with onset usually occurring in childhood and adolescence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AA7E8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229 (3.6)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</w:tcPr>
          <w:p w14:paraId="70C5E0FA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</w:tcPr>
          <w:p w14:paraId="7254DD64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229 (5.9)</w:t>
            </w:r>
          </w:p>
        </w:tc>
        <w:tc>
          <w:tcPr>
            <w:tcW w:w="11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14:paraId="56780F95" w14:textId="62E95A7B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</w:tcPr>
          <w:p w14:paraId="3CBE27DC" w14:textId="6C8F7493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top w:val="nil"/>
            </w:tcBorders>
            <w:shd w:val="clear" w:color="000000" w:fill="FFFFFF"/>
            <w:noWrap/>
          </w:tcPr>
          <w:p w14:paraId="660BF75D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227 (5.9)</w:t>
            </w:r>
          </w:p>
        </w:tc>
        <w:tc>
          <w:tcPr>
            <w:tcW w:w="1250" w:type="dxa"/>
            <w:tcBorders>
              <w:top w:val="nil"/>
            </w:tcBorders>
            <w:shd w:val="clear" w:color="000000" w:fill="FFFFFF"/>
          </w:tcPr>
          <w:p w14:paraId="5FD8AC41" w14:textId="631CE913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  <w:tr w:rsidR="00637614" w:rsidRPr="009B3D8B" w14:paraId="23E9E49A" w14:textId="165532B3" w:rsidTr="0028461A">
        <w:trPr>
          <w:trHeight w:val="375"/>
        </w:trPr>
        <w:tc>
          <w:tcPr>
            <w:tcW w:w="3261" w:type="dxa"/>
            <w:tcBorders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8930DA" w14:textId="77777777" w:rsidR="00637614" w:rsidRPr="00DF269D" w:rsidRDefault="00637614" w:rsidP="0028461A">
            <w:pPr>
              <w:spacing w:line="480" w:lineRule="auto"/>
              <w:ind w:left="144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lastRenderedPageBreak/>
              <w:t>F99: Unspecified mental disorder</w:t>
            </w:r>
          </w:p>
        </w:tc>
        <w:tc>
          <w:tcPr>
            <w:tcW w:w="144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</w:tcPr>
          <w:p w14:paraId="3D23F4E3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57 (0.9)</w:t>
            </w:r>
          </w:p>
        </w:tc>
        <w:tc>
          <w:tcPr>
            <w:tcW w:w="1529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noWrap/>
          </w:tcPr>
          <w:p w14:paraId="27766C34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000000" w:fill="FFFFFF"/>
            <w:noWrap/>
          </w:tcPr>
          <w:p w14:paraId="0521C22A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57 (1.5)</w:t>
            </w:r>
          </w:p>
        </w:tc>
        <w:tc>
          <w:tcPr>
            <w:tcW w:w="1136" w:type="dxa"/>
            <w:tcBorders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7296555" w14:textId="339A782E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8" w:space="0" w:color="auto"/>
            </w:tcBorders>
            <w:shd w:val="clear" w:color="000000" w:fill="FFFFFF"/>
            <w:noWrap/>
          </w:tcPr>
          <w:p w14:paraId="7B226C5E" w14:textId="56FA9B6C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0 (0.0)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000000" w:fill="FFFFFF"/>
            <w:noWrap/>
          </w:tcPr>
          <w:p w14:paraId="72A44B4E" w14:textId="77777777" w:rsidR="00637614" w:rsidRPr="00DF269D" w:rsidRDefault="00637614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DF269D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59 (1.5)</w:t>
            </w:r>
          </w:p>
        </w:tc>
        <w:tc>
          <w:tcPr>
            <w:tcW w:w="1250" w:type="dxa"/>
            <w:tcBorders>
              <w:bottom w:val="single" w:sz="8" w:space="0" w:color="auto"/>
            </w:tcBorders>
            <w:shd w:val="clear" w:color="000000" w:fill="FFFFFF"/>
          </w:tcPr>
          <w:p w14:paraId="5D86C4E2" w14:textId="6AFCD861" w:rsidR="00637614" w:rsidRPr="00DF269D" w:rsidRDefault="00A60C1A" w:rsidP="00637614">
            <w:pPr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</w:pPr>
            <w:r w:rsidRPr="00A60C1A">
              <w:rPr>
                <w:rFonts w:ascii="Times New Roman" w:eastAsia="Yu Gothic" w:hAnsi="Times New Roman" w:cs="Times New Roman"/>
                <w:kern w:val="0"/>
                <w:sz w:val="22"/>
                <w:szCs w:val="22"/>
              </w:rPr>
              <w:t>–</w:t>
            </w:r>
          </w:p>
        </w:tc>
      </w:tr>
    </w:tbl>
    <w:p w14:paraId="5EF3A5C2" w14:textId="72FCB95E" w:rsidR="008910BB" w:rsidRDefault="008910BB" w:rsidP="008910BB">
      <w:pPr>
        <w:pStyle w:val="af9"/>
        <w:tabs>
          <w:tab w:val="left" w:pos="510"/>
        </w:tabs>
        <w:rPr>
          <w:sz w:val="22"/>
          <w:szCs w:val="22"/>
        </w:rPr>
      </w:pPr>
      <w:r w:rsidRPr="00DF269D">
        <w:rPr>
          <w:sz w:val="22"/>
          <w:szCs w:val="22"/>
          <w:lang w:eastAsia="ja-JP"/>
        </w:rPr>
        <w:t xml:space="preserve">Data are </w:t>
      </w:r>
      <w:r w:rsidRPr="0046402A">
        <w:rPr>
          <w:i/>
          <w:iCs/>
          <w:sz w:val="22"/>
          <w:szCs w:val="22"/>
          <w:lang w:eastAsia="ja-JP"/>
        </w:rPr>
        <w:t xml:space="preserve">n </w:t>
      </w:r>
      <w:r w:rsidRPr="00DF269D">
        <w:rPr>
          <w:sz w:val="22"/>
          <w:szCs w:val="22"/>
          <w:lang w:eastAsia="ja-JP"/>
        </w:rPr>
        <w:t>(%) or mean</w:t>
      </w:r>
      <w:r w:rsidR="006E49F4">
        <w:rPr>
          <w:sz w:val="22"/>
          <w:szCs w:val="22"/>
        </w:rPr>
        <w:t xml:space="preserve"> ± </w:t>
      </w:r>
      <w:r w:rsidR="009651E9" w:rsidRPr="00DA7194">
        <w:rPr>
          <w:sz w:val="22"/>
          <w:szCs w:val="22"/>
        </w:rPr>
        <w:t>standard deviation</w:t>
      </w:r>
      <w:r w:rsidR="00065B26">
        <w:rPr>
          <w:sz w:val="22"/>
          <w:szCs w:val="22"/>
        </w:rPr>
        <w:t>.</w:t>
      </w:r>
    </w:p>
    <w:p w14:paraId="17AA57A8" w14:textId="38A55F67" w:rsidR="00065B26" w:rsidRPr="00DF269D" w:rsidRDefault="00065B26" w:rsidP="008910BB">
      <w:pPr>
        <w:pStyle w:val="af9"/>
        <w:tabs>
          <w:tab w:val="left" w:pos="510"/>
        </w:tabs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t xml:space="preserve">IPTW, </w:t>
      </w:r>
      <w:r w:rsidRPr="00065B26">
        <w:rPr>
          <w:sz w:val="22"/>
          <w:szCs w:val="22"/>
          <w:lang w:eastAsia="ja-JP"/>
        </w:rPr>
        <w:t>inverse probability of treatment weighting</w:t>
      </w:r>
      <w:r w:rsidR="00867043">
        <w:rPr>
          <w:sz w:val="22"/>
          <w:szCs w:val="22"/>
          <w:lang w:eastAsia="ja-JP"/>
        </w:rPr>
        <w:t>; SMD, standardized mean difference</w:t>
      </w:r>
    </w:p>
    <w:p w14:paraId="17687678" w14:textId="77777777" w:rsidR="008910BB" w:rsidRPr="00DF269D" w:rsidRDefault="008910BB" w:rsidP="008910BB">
      <w:pPr>
        <w:pStyle w:val="af9"/>
        <w:tabs>
          <w:tab w:val="left" w:pos="510"/>
        </w:tabs>
        <w:rPr>
          <w:sz w:val="22"/>
          <w:szCs w:val="22"/>
          <w:lang w:eastAsia="ja-JP"/>
        </w:rPr>
      </w:pPr>
    </w:p>
    <w:p w14:paraId="658C6D11" w14:textId="2A092BA3" w:rsidR="00246236" w:rsidRDefault="002462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DBE2C2" w14:textId="57F5CCB0" w:rsidR="00452EA3" w:rsidRDefault="00246236">
      <w:pPr>
        <w:rPr>
          <w:rFonts w:ascii="Times New Roman" w:hAnsi="Times New Roman" w:cs="Times New Roman"/>
        </w:rPr>
      </w:pPr>
      <w:r w:rsidRPr="0028461A">
        <w:rPr>
          <w:rFonts w:ascii="Times New Roman" w:hAnsi="Times New Roman" w:cs="Times New Roman"/>
          <w:b/>
          <w:bCs/>
        </w:rPr>
        <w:lastRenderedPageBreak/>
        <w:t>Supplementa</w:t>
      </w:r>
      <w:r w:rsidR="006A18F3">
        <w:rPr>
          <w:rFonts w:ascii="Times New Roman" w:hAnsi="Times New Roman" w:cs="Times New Roman"/>
          <w:b/>
          <w:bCs/>
        </w:rPr>
        <w:t xml:space="preserve">ry </w:t>
      </w:r>
      <w:r w:rsidRPr="0028461A">
        <w:rPr>
          <w:rFonts w:ascii="Times New Roman" w:hAnsi="Times New Roman" w:cs="Times New Roman"/>
          <w:b/>
          <w:bCs/>
        </w:rPr>
        <w:t>Table 7</w:t>
      </w:r>
      <w:r w:rsidR="00442F34">
        <w:rPr>
          <w:rFonts w:ascii="Times New Roman" w:hAnsi="Times New Roman" w:cs="Times New Roman" w:hint="eastAsia"/>
        </w:rPr>
        <w:t xml:space="preserve"> </w:t>
      </w:r>
      <w:r w:rsidR="006A18F3">
        <w:rPr>
          <w:rFonts w:ascii="Times New Roman" w:hAnsi="Times New Roman" w:cs="Times New Roman"/>
        </w:rPr>
        <w:t>R</w:t>
      </w:r>
      <w:r w:rsidR="00442F34" w:rsidRPr="00442F34">
        <w:rPr>
          <w:rFonts w:ascii="Times New Roman" w:hAnsi="Times New Roman" w:cs="Times New Roman"/>
        </w:rPr>
        <w:t>isk of psychiatric inpatient admission after the index month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8"/>
        <w:gridCol w:w="2041"/>
        <w:gridCol w:w="2041"/>
        <w:gridCol w:w="2395"/>
        <w:gridCol w:w="1134"/>
        <w:gridCol w:w="1134"/>
      </w:tblGrid>
      <w:tr w:rsidR="00442F34" w:rsidRPr="00442F34" w14:paraId="1DF442CA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568D4C1" w14:textId="77777777" w:rsidR="00442F34" w:rsidRPr="00442F34" w:rsidRDefault="00442F34" w:rsidP="00442F34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41B6AB9B" w14:textId="620FFE9B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Reference (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n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7E23BB1" w14:textId="1AA76983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Category (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n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5D18BBBB" w14:textId="23877AF7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HR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8E6EB40" w14:textId="207CC807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  <w:r w:rsidR="0069350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-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6DDBA275" w14:textId="534DE7E9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VIF</w:t>
            </w:r>
          </w:p>
        </w:tc>
      </w:tr>
      <w:tr w:rsidR="00442F34" w:rsidRPr="00442F34" w14:paraId="72524593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36DC2929" w14:textId="6E1273EE" w:rsidR="00442F34" w:rsidRPr="0028461A" w:rsidRDefault="00500DAF" w:rsidP="0028461A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Yu Gothic" w:hAnsi="Times New Roman" w:cs="Times New Roman"/>
                <w:kern w:val="0"/>
                <w14:ligatures w14:val="none"/>
              </w:rPr>
              <w:t>P</w:t>
            </w:r>
            <w:r w:rsidR="00442F34"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rior </w:t>
            </w:r>
            <w:r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recorded </w:t>
            </w:r>
            <w:r w:rsidR="00442F34"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psychiatric diagnosis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3723CADC" w14:textId="0D72BC99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No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(4,869)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732A1FE7" w14:textId="15E0AAC5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Yes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(7,231)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722D708B" w14:textId="54F664ED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0.87 (0.77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0.98)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3C6C229A" w14:textId="367FE5C7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1B78549A" w14:textId="622D2BBD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1.003</w:t>
            </w:r>
          </w:p>
        </w:tc>
      </w:tr>
      <w:tr w:rsidR="00442F34" w:rsidRPr="00442F34" w14:paraId="45037370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94409FE" w14:textId="0B8AAE7E" w:rsidR="00442F34" w:rsidRPr="0028461A" w:rsidRDefault="00442F34" w:rsidP="0028461A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Covariate</w:t>
            </w:r>
            <w:r w:rsidR="00B65C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3D33" w14:textId="6254DBC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A4E6" w14:textId="6C816B57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1ED99BE" w14:textId="3BFFCBF6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3AD4F44" w14:textId="5F4070CF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AC6BB12" w14:textId="4634AA3D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</w:tr>
      <w:tr w:rsidR="00442F34" w:rsidRPr="00442F34" w14:paraId="56831DF8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3070579F" w14:textId="363D1E0A" w:rsidR="00442F34" w:rsidRPr="0028461A" w:rsidRDefault="00442F34" w:rsidP="0028461A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Sex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60DE309F" w14:textId="7407173F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Male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(6,329)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46FC3700" w14:textId="7F7BE0D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Female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(5,771)</w:t>
            </w:r>
          </w:p>
        </w:tc>
        <w:tc>
          <w:tcPr>
            <w:tcW w:w="2395" w:type="dxa"/>
            <w:shd w:val="clear" w:color="000000" w:fill="FFFFFF"/>
            <w:noWrap/>
            <w:hideMark/>
          </w:tcPr>
          <w:p w14:paraId="2C365459" w14:textId="6D73B55B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1.29 (1.13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1.48)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52970DDC" w14:textId="5D9A28A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7FB80A6" w14:textId="0FF0EC76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1.229</w:t>
            </w:r>
          </w:p>
        </w:tc>
      </w:tr>
      <w:tr w:rsidR="00442F34" w:rsidRPr="00442F34" w14:paraId="194435A1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7F219FBC" w14:textId="15DA9C6E" w:rsidR="00442F34" w:rsidRPr="0028461A" w:rsidRDefault="00442F34" w:rsidP="0028461A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Age, years</w:t>
            </w:r>
          </w:p>
        </w:tc>
        <w:tc>
          <w:tcPr>
            <w:tcW w:w="2041" w:type="dxa"/>
            <w:shd w:val="clear" w:color="000000" w:fill="FFFFFF"/>
            <w:hideMark/>
          </w:tcPr>
          <w:p w14:paraId="47F9FE09" w14:textId="0B01640A" w:rsidR="00442F34" w:rsidRPr="0028461A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041" w:type="dxa"/>
            <w:shd w:val="clear" w:color="000000" w:fill="FFFFFF"/>
            <w:hideMark/>
          </w:tcPr>
          <w:p w14:paraId="5C937A28" w14:textId="4F679066" w:rsidR="00442F34" w:rsidRPr="0028461A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395" w:type="dxa"/>
            <w:shd w:val="clear" w:color="000000" w:fill="FFFFFF"/>
            <w:noWrap/>
            <w:hideMark/>
          </w:tcPr>
          <w:p w14:paraId="2BECDBFD" w14:textId="531B7EC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 (1.00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41734C9E" w14:textId="205AEDBC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0.844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7F4F1E24" w14:textId="139136E9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1.265</w:t>
            </w:r>
          </w:p>
        </w:tc>
      </w:tr>
      <w:tr w:rsidR="00442F34" w:rsidRPr="00442F34" w14:paraId="3E9BA19E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68CA205A" w14:textId="09CB984B" w:rsidR="00442F34" w:rsidRPr="0028461A" w:rsidRDefault="00442F34" w:rsidP="0028461A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Index year </w:t>
            </w:r>
          </w:p>
        </w:tc>
        <w:tc>
          <w:tcPr>
            <w:tcW w:w="2041" w:type="dxa"/>
            <w:shd w:val="clear" w:color="000000" w:fill="FFFFFF"/>
            <w:hideMark/>
          </w:tcPr>
          <w:p w14:paraId="2D4805BF" w14:textId="629E3250" w:rsidR="00442F34" w:rsidRPr="0028461A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041" w:type="dxa"/>
            <w:shd w:val="clear" w:color="000000" w:fill="FFFFFF"/>
            <w:hideMark/>
          </w:tcPr>
          <w:p w14:paraId="3F113D30" w14:textId="69FD0253" w:rsidR="00442F34" w:rsidRPr="0028461A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395" w:type="dxa"/>
            <w:shd w:val="clear" w:color="000000" w:fill="FFFFFF"/>
            <w:noWrap/>
            <w:hideMark/>
          </w:tcPr>
          <w:p w14:paraId="3B707B74" w14:textId="2A4F0D22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0.99 (0.97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6ACACAFA" w14:textId="5B05A964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0.119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00D9CD0A" w14:textId="50F127C1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1.013</w:t>
            </w:r>
          </w:p>
        </w:tc>
      </w:tr>
      <w:tr w:rsidR="00442F34" w:rsidRPr="00442F34" w14:paraId="390B7A60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739411F3" w14:textId="35B7A92B" w:rsidR="00442F34" w:rsidRPr="0028461A" w:rsidRDefault="00442F34" w:rsidP="0028461A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Insurance type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12817DA2" w14:textId="61ABDD1F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Insured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(5,883)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0CBD6820" w14:textId="1AD79470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Dependent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(6,217)</w:t>
            </w:r>
          </w:p>
        </w:tc>
        <w:tc>
          <w:tcPr>
            <w:tcW w:w="2395" w:type="dxa"/>
            <w:shd w:val="clear" w:color="000000" w:fill="FFFFFF"/>
            <w:noWrap/>
            <w:hideMark/>
          </w:tcPr>
          <w:p w14:paraId="2CC9D938" w14:textId="61E1ABF6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2.21 (1.90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2.58)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E4B53C9" w14:textId="199CD4B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ADA0556" w14:textId="57EA7C67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1.526</w:t>
            </w:r>
          </w:p>
        </w:tc>
      </w:tr>
      <w:tr w:rsidR="00442F34" w:rsidRPr="00442F34" w14:paraId="53F60FE9" w14:textId="77777777" w:rsidTr="0028461A">
        <w:trPr>
          <w:trHeight w:val="454"/>
        </w:trPr>
        <w:tc>
          <w:tcPr>
            <w:tcW w:w="3968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8628F51" w14:textId="7CF0CE32" w:rsidR="00442F34" w:rsidRPr="0028461A" w:rsidRDefault="00442F34" w:rsidP="0028461A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游明朝" w:hAnsi="Times New Roman" w:cs="Times New Roman"/>
                <w14:ligatures w14:val="none"/>
              </w:rPr>
              <w:t>Hospital size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, number of beds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820D31E" w14:textId="4E0AD513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&lt;20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(8,511)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E5004AF" w14:textId="04EF2CC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hAnsi="Times New Roman" w:cs="Times New Roman"/>
              </w:rPr>
              <w:t>≥20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42F34">
              <w:rPr>
                <w:rFonts w:ascii="Times New Roman" w:hAnsi="Times New Roman" w:cs="Times New Roman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3,589</w:t>
            </w:r>
            <w:r w:rsidRPr="00442F3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BFC8FAD" w14:textId="298EF84D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2.42 (2.15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2.72)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70DC2CD" w14:textId="1337A64E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5F71BE5" w14:textId="353C84EC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1.019</w:t>
            </w:r>
          </w:p>
        </w:tc>
      </w:tr>
    </w:tbl>
    <w:p w14:paraId="5DD88102" w14:textId="74249BEA" w:rsidR="00056CD8" w:rsidRPr="0028461A" w:rsidRDefault="00056CD8" w:rsidP="0028461A">
      <w:pPr>
        <w:pStyle w:val="af9"/>
        <w:tabs>
          <w:tab w:val="left" w:pos="510"/>
        </w:tabs>
        <w:rPr>
          <w:sz w:val="22"/>
          <w:szCs w:val="22"/>
        </w:rPr>
      </w:pPr>
      <w:r w:rsidRPr="0028461A">
        <w:rPr>
          <w:sz w:val="22"/>
          <w:szCs w:val="22"/>
          <w:lang w:eastAsia="ja-JP"/>
        </w:rPr>
        <w:t xml:space="preserve">CI, confidence interval; HR, hazard ratio; VIF, variance inflation factor. </w:t>
      </w:r>
    </w:p>
    <w:p w14:paraId="42508C21" w14:textId="23ADCE85" w:rsidR="00056CD8" w:rsidRDefault="00056CD8" w:rsidP="0028461A">
      <w:pPr>
        <w:pStyle w:val="af9"/>
        <w:tabs>
          <w:tab w:val="left" w:pos="510"/>
        </w:tabs>
        <w:rPr>
          <w:sz w:val="22"/>
          <w:szCs w:val="22"/>
          <w:lang w:eastAsia="ja-JP"/>
        </w:rPr>
      </w:pPr>
      <w:r w:rsidRPr="0028461A">
        <w:rPr>
          <w:sz w:val="22"/>
          <w:szCs w:val="22"/>
          <w:lang w:eastAsia="ja-JP"/>
        </w:rPr>
        <w:t>Estimates were obtained from the IPTW-weighted Cox proportional hazards model with additional covariate adjustment.</w:t>
      </w:r>
    </w:p>
    <w:p w14:paraId="737CD4DD" w14:textId="57B44ED5" w:rsidR="002722A6" w:rsidRPr="002722A6" w:rsidRDefault="002722A6" w:rsidP="0028461A">
      <w:pPr>
        <w:pStyle w:val="af9"/>
        <w:tabs>
          <w:tab w:val="left" w:pos="510"/>
        </w:tabs>
        <w:rPr>
          <w:sz w:val="22"/>
          <w:szCs w:val="22"/>
        </w:rPr>
      </w:pPr>
      <w:r w:rsidRPr="002722A6">
        <w:rPr>
          <w:sz w:val="22"/>
          <w:szCs w:val="22"/>
          <w:lang w:eastAsia="ja-JP"/>
        </w:rPr>
        <w:t xml:space="preserve">To assess new psychiatric inpatient admissions, </w:t>
      </w:r>
      <w:r w:rsidR="00A72D25">
        <w:rPr>
          <w:rFonts w:hint="eastAsia"/>
          <w:sz w:val="22"/>
          <w:szCs w:val="22"/>
          <w:lang w:eastAsia="ja-JP"/>
        </w:rPr>
        <w:t>the study</w:t>
      </w:r>
      <w:r w:rsidRPr="002722A6">
        <w:rPr>
          <w:sz w:val="22"/>
          <w:szCs w:val="22"/>
          <w:lang w:eastAsia="ja-JP"/>
        </w:rPr>
        <w:t xml:space="preserve"> excluded 1,37</w:t>
      </w:r>
      <w:r w:rsidR="00114FD6">
        <w:rPr>
          <w:rFonts w:hint="eastAsia"/>
          <w:sz w:val="22"/>
          <w:szCs w:val="22"/>
          <w:lang w:eastAsia="ja-JP"/>
        </w:rPr>
        <w:t>5</w:t>
      </w:r>
      <w:r w:rsidRPr="002722A6">
        <w:rPr>
          <w:sz w:val="22"/>
          <w:szCs w:val="22"/>
          <w:lang w:eastAsia="ja-JP"/>
        </w:rPr>
        <w:t xml:space="preserve"> patients who were hospitalized during the index month from the population for psychiatric inpatient evaluation (</w:t>
      </w:r>
      <w:r w:rsidRPr="002722A6">
        <w:rPr>
          <w:i/>
          <w:iCs/>
          <w:sz w:val="22"/>
          <w:szCs w:val="22"/>
          <w:lang w:eastAsia="ja-JP"/>
        </w:rPr>
        <w:t>n</w:t>
      </w:r>
      <w:r w:rsidRPr="002722A6">
        <w:rPr>
          <w:sz w:val="22"/>
          <w:szCs w:val="22"/>
          <w:lang w:eastAsia="ja-JP"/>
        </w:rPr>
        <w:t xml:space="preserve"> = 13,47</w:t>
      </w:r>
      <w:r w:rsidR="00114FD6">
        <w:rPr>
          <w:rFonts w:hint="eastAsia"/>
          <w:sz w:val="22"/>
          <w:szCs w:val="22"/>
          <w:lang w:eastAsia="ja-JP"/>
        </w:rPr>
        <w:t>5</w:t>
      </w:r>
      <w:r w:rsidRPr="002722A6">
        <w:rPr>
          <w:sz w:val="22"/>
          <w:szCs w:val="22"/>
          <w:lang w:eastAsia="ja-JP"/>
        </w:rPr>
        <w:t>).</w:t>
      </w:r>
      <w:r w:rsidR="00114FD6" w:rsidRPr="00114FD6">
        <w:t xml:space="preserve"> </w:t>
      </w:r>
    </w:p>
    <w:p w14:paraId="11A9396F" w14:textId="77777777" w:rsidR="00442F34" w:rsidRDefault="00442F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77F87D" w14:textId="0790AB5C" w:rsidR="00442F34" w:rsidRDefault="00442F34" w:rsidP="00442F34">
      <w:pPr>
        <w:rPr>
          <w:rFonts w:ascii="Times New Roman" w:hAnsi="Times New Roman" w:cs="Times New Roman"/>
        </w:rPr>
      </w:pPr>
      <w:r w:rsidRPr="00AE25CC">
        <w:rPr>
          <w:rFonts w:ascii="Times New Roman" w:hAnsi="Times New Roman" w:cs="Times New Roman" w:hint="eastAsia"/>
          <w:b/>
          <w:bCs/>
        </w:rPr>
        <w:lastRenderedPageBreak/>
        <w:t>Supplementa</w:t>
      </w:r>
      <w:r w:rsidR="006A18F3" w:rsidRPr="006A18F3">
        <w:rPr>
          <w:rFonts w:ascii="Times New Roman" w:hAnsi="Times New Roman" w:cs="Times New Roman"/>
          <w:b/>
          <w:bCs/>
        </w:rPr>
        <w:t>ry</w:t>
      </w:r>
      <w:r w:rsidRPr="00AE25CC">
        <w:rPr>
          <w:rFonts w:ascii="Times New Roman" w:hAnsi="Times New Roman" w:cs="Times New Roman" w:hint="eastAsia"/>
          <w:b/>
          <w:bCs/>
        </w:rPr>
        <w:t xml:space="preserve"> Table </w:t>
      </w:r>
      <w:r>
        <w:rPr>
          <w:rFonts w:ascii="Times New Roman" w:hAnsi="Times New Roman" w:cs="Times New Roman" w:hint="eastAsia"/>
          <w:b/>
          <w:bCs/>
        </w:rPr>
        <w:t>8</w:t>
      </w:r>
      <w:r>
        <w:rPr>
          <w:rFonts w:ascii="Times New Roman" w:hAnsi="Times New Roman" w:cs="Times New Roman" w:hint="eastAsia"/>
        </w:rPr>
        <w:t xml:space="preserve"> </w:t>
      </w:r>
      <w:r w:rsidR="00943FCA">
        <w:rPr>
          <w:rFonts w:ascii="Times New Roman" w:hAnsi="Times New Roman" w:cs="Times New Roman"/>
        </w:rPr>
        <w:t>R</w:t>
      </w:r>
      <w:r w:rsidRPr="00442F34">
        <w:rPr>
          <w:rFonts w:ascii="Times New Roman" w:hAnsi="Times New Roman" w:cs="Times New Roman"/>
        </w:rPr>
        <w:t xml:space="preserve">isk of </w:t>
      </w:r>
      <w:r>
        <w:rPr>
          <w:rFonts w:ascii="Times New Roman" w:hAnsi="Times New Roman" w:cs="Times New Roman" w:hint="eastAsia"/>
        </w:rPr>
        <w:t>sick</w:t>
      </w:r>
      <w:r w:rsidR="00B65C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leave </w:t>
      </w:r>
      <w:r w:rsidRPr="00442F34">
        <w:rPr>
          <w:rFonts w:ascii="Times New Roman" w:hAnsi="Times New Roman" w:cs="Times New Roman"/>
        </w:rPr>
        <w:t>after the index month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8"/>
        <w:gridCol w:w="2041"/>
        <w:gridCol w:w="2041"/>
        <w:gridCol w:w="2395"/>
        <w:gridCol w:w="1134"/>
        <w:gridCol w:w="1134"/>
      </w:tblGrid>
      <w:tr w:rsidR="00442F34" w:rsidRPr="00442F34" w14:paraId="1189AE98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7684B33E" w14:textId="77777777" w:rsidR="00442F34" w:rsidRPr="00442F34" w:rsidRDefault="00442F34" w:rsidP="00442F34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5BDD3793" w14:textId="77777777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Reference (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n</w:t>
            </w: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50A9EB87" w14:textId="77777777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Category (</w:t>
            </w: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n</w:t>
            </w: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1BD6DD1" w14:textId="77777777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HR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7B2AA13F" w14:textId="540A90BB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  <w:r w:rsidR="0069350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-</w:t>
            </w: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D78E22D" w14:textId="77777777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VIF</w:t>
            </w:r>
          </w:p>
        </w:tc>
      </w:tr>
      <w:tr w:rsidR="00442F34" w:rsidRPr="00442F34" w14:paraId="37DFA0AB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69FBB351" w14:textId="46E020C0" w:rsidR="00442F34" w:rsidRPr="00442F34" w:rsidRDefault="00500DAF" w:rsidP="00AE25CC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Yu Gothic" w:hAnsi="Times New Roman" w:cs="Times New Roman"/>
                <w:kern w:val="0"/>
                <w14:ligatures w14:val="none"/>
              </w:rPr>
              <w:t>P</w:t>
            </w:r>
            <w:r w:rsidR="00442F34"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rior </w:t>
            </w:r>
            <w:r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recorded </w:t>
            </w:r>
            <w:r w:rsidR="00442F34"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psychiatric diagnosis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40542CCE" w14:textId="11C594AC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No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2,505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72249FEE" w14:textId="031FD3C0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Yes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3,877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021867AC" w14:textId="1F5548E2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1.19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 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1.11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1.27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7D4DEED9" w14:textId="0F18B768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hideMark/>
          </w:tcPr>
          <w:p w14:paraId="31D0F1F9" w14:textId="640F5450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1.000</w:t>
            </w:r>
          </w:p>
        </w:tc>
      </w:tr>
      <w:tr w:rsidR="00442F34" w:rsidRPr="00442F34" w14:paraId="2CA315C1" w14:textId="77777777" w:rsidTr="0028461A">
        <w:trPr>
          <w:trHeight w:val="454"/>
        </w:trPr>
        <w:tc>
          <w:tcPr>
            <w:tcW w:w="3968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19239757" w14:textId="25D9C57E" w:rsidR="00442F34" w:rsidRPr="00442F34" w:rsidRDefault="00442F34" w:rsidP="00AE25CC">
            <w:pPr>
              <w:spacing w:after="0" w:line="240" w:lineRule="auto"/>
              <w:jc w:val="both"/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Covariate</w:t>
            </w:r>
            <w:r w:rsidR="00B65C1A">
              <w:rPr>
                <w:rFonts w:ascii="Times New Roman" w:eastAsia="Yu Gothic" w:hAnsi="Times New Roman" w:cs="Times New Roman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0571A892" w14:textId="4174FA8E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45C92D9" w14:textId="3FBCF154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1E7A764F" w14:textId="4E82F1E4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B1988B1" w14:textId="10869185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D9DDFE3" w14:textId="15895F0E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</w:p>
        </w:tc>
      </w:tr>
      <w:tr w:rsidR="00442F34" w:rsidRPr="00442F34" w14:paraId="5BA6AA58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0786648F" w14:textId="77777777" w:rsidR="00442F34" w:rsidRPr="00442F34" w:rsidRDefault="00442F34" w:rsidP="00442F34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Sex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439C49F3" w14:textId="15933EB0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Male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4,687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041" w:type="dxa"/>
            <w:shd w:val="clear" w:color="000000" w:fill="FFFFFF"/>
            <w:noWrap/>
            <w:hideMark/>
          </w:tcPr>
          <w:p w14:paraId="3CDF9C18" w14:textId="6ADD2BB9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Female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1,694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395" w:type="dxa"/>
            <w:shd w:val="clear" w:color="000000" w:fill="FFFFFF"/>
            <w:noWrap/>
          </w:tcPr>
          <w:p w14:paraId="697417E3" w14:textId="22F14AB2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1.01 (0.93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1.09)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25C55122" w14:textId="7E6BEE58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0.808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DC64DE2" w14:textId="4AB91505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1.049</w:t>
            </w:r>
          </w:p>
        </w:tc>
      </w:tr>
      <w:tr w:rsidR="00442F34" w:rsidRPr="00442F34" w14:paraId="13595EB0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23E1EA9B" w14:textId="77777777" w:rsidR="00442F34" w:rsidRPr="00442F34" w:rsidRDefault="00442F34" w:rsidP="00442F34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Age, years</w:t>
            </w:r>
          </w:p>
        </w:tc>
        <w:tc>
          <w:tcPr>
            <w:tcW w:w="2041" w:type="dxa"/>
            <w:shd w:val="clear" w:color="000000" w:fill="FFFFFF"/>
            <w:hideMark/>
          </w:tcPr>
          <w:p w14:paraId="2CF200B8" w14:textId="1DCB4BBC" w:rsidR="00442F34" w:rsidRPr="00442F34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041" w:type="dxa"/>
            <w:shd w:val="clear" w:color="000000" w:fill="FFFFFF"/>
            <w:hideMark/>
          </w:tcPr>
          <w:p w14:paraId="5B126676" w14:textId="1B252033" w:rsidR="00442F34" w:rsidRPr="00442F34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395" w:type="dxa"/>
            <w:shd w:val="clear" w:color="000000" w:fill="FFFFFF"/>
            <w:noWrap/>
          </w:tcPr>
          <w:p w14:paraId="6BF1B1FA" w14:textId="7A510124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0.98 (0.97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0.98)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245C05A" w14:textId="2A0E9118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8F11257" w14:textId="48A1AA4A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1.043</w:t>
            </w:r>
          </w:p>
        </w:tc>
      </w:tr>
      <w:tr w:rsidR="00442F34" w:rsidRPr="00442F34" w14:paraId="40FC43E8" w14:textId="77777777" w:rsidTr="0028461A">
        <w:trPr>
          <w:trHeight w:val="454"/>
        </w:trPr>
        <w:tc>
          <w:tcPr>
            <w:tcW w:w="3968" w:type="dxa"/>
            <w:shd w:val="clear" w:color="000000" w:fill="FFFFFF"/>
            <w:noWrap/>
            <w:hideMark/>
          </w:tcPr>
          <w:p w14:paraId="66923990" w14:textId="41CD7952" w:rsidR="00442F34" w:rsidRPr="00442F34" w:rsidRDefault="00442F34" w:rsidP="00442F34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 xml:space="preserve">Index year </w:t>
            </w:r>
          </w:p>
        </w:tc>
        <w:tc>
          <w:tcPr>
            <w:tcW w:w="2041" w:type="dxa"/>
            <w:shd w:val="clear" w:color="000000" w:fill="FFFFFF"/>
            <w:hideMark/>
          </w:tcPr>
          <w:p w14:paraId="12B728ED" w14:textId="02B4145C" w:rsidR="00442F34" w:rsidRPr="00442F34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041" w:type="dxa"/>
            <w:shd w:val="clear" w:color="000000" w:fill="FFFFFF"/>
            <w:hideMark/>
          </w:tcPr>
          <w:p w14:paraId="17A9B6E2" w14:textId="517DD188" w:rsidR="00442F34" w:rsidRPr="00442F34" w:rsidRDefault="00603455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603455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</w:p>
        </w:tc>
        <w:tc>
          <w:tcPr>
            <w:tcW w:w="2395" w:type="dxa"/>
            <w:shd w:val="clear" w:color="000000" w:fill="FFFFFF"/>
            <w:noWrap/>
          </w:tcPr>
          <w:p w14:paraId="64D9CB13" w14:textId="62DC2C84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0.99 (0.98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1.00)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125082FA" w14:textId="7AF31E3B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0.037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14:paraId="35BD79F4" w14:textId="27EE806C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1.030</w:t>
            </w:r>
          </w:p>
        </w:tc>
      </w:tr>
      <w:tr w:rsidR="00442F34" w:rsidRPr="00442F34" w14:paraId="59323FC6" w14:textId="77777777" w:rsidTr="0028461A">
        <w:trPr>
          <w:trHeight w:val="454"/>
        </w:trPr>
        <w:tc>
          <w:tcPr>
            <w:tcW w:w="3968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F6685EF" w14:textId="77777777" w:rsidR="00442F34" w:rsidRPr="00442F34" w:rsidRDefault="00442F34" w:rsidP="00442F34">
            <w:pPr>
              <w:spacing w:after="0" w:line="240" w:lineRule="auto"/>
              <w:ind w:firstLineChars="50" w:firstLine="120"/>
              <w:jc w:val="both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游明朝" w:hAnsi="Times New Roman" w:cs="Times New Roman"/>
                <w14:ligatures w14:val="none"/>
              </w:rPr>
              <w:t>Hospital size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, number of beds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57AD48E" w14:textId="55C4E111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&lt;20</w:t>
            </w:r>
            <w:r>
              <w:rPr>
                <w:rFonts w:ascii="Times New Roman" w:eastAsia="Yu Gothic" w:hAnsi="Times New Roman" w:cs="Times New Roman" w:hint="eastAsia"/>
                <w:kern w:val="0"/>
                <w14:ligatures w14:val="none"/>
              </w:rPr>
              <w:t xml:space="preserve"> 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4,374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D91ACF6" w14:textId="2E6E6ABF" w:rsidR="00442F34" w:rsidRPr="0028461A" w:rsidRDefault="00442F34" w:rsidP="00442F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2F34">
              <w:rPr>
                <w:rFonts w:ascii="Times New Roman" w:hAnsi="Times New Roman" w:cs="Times New Roman"/>
              </w:rPr>
              <w:t>≥20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42F34">
              <w:rPr>
                <w:rFonts w:ascii="Times New Roman" w:hAnsi="Times New Roman" w:cs="Times New Roman"/>
              </w:rPr>
              <w:t>(</w:t>
            </w: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2,008</w:t>
            </w:r>
            <w:r w:rsidRPr="00442F3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08A539F4" w14:textId="33A4BA31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1.37 (1.27</w:t>
            </w:r>
            <w:r w:rsidR="00056CD8" w:rsidRPr="00056CD8">
              <w:rPr>
                <w:rFonts w:ascii="Times New Roman" w:eastAsia="Yu Gothic" w:hAnsi="Times New Roman" w:cs="Times New Roman"/>
                <w:kern w:val="0"/>
                <w14:ligatures w14:val="none"/>
              </w:rPr>
              <w:t>–</w:t>
            </w:r>
            <w:r w:rsidRPr="00442F34">
              <w:rPr>
                <w:rFonts w:ascii="Times New Roman" w:eastAsia="Yu Gothic" w:hAnsi="Times New Roman" w:cs="Times New Roman"/>
                <w:kern w:val="0"/>
                <w14:ligatures w14:val="none"/>
              </w:rPr>
              <w:t>1.47)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5ACFE5C" w14:textId="65D75792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8A6FC85" w14:textId="1BC82960" w:rsidR="00442F34" w:rsidRPr="00442F34" w:rsidRDefault="00442F34" w:rsidP="00442F34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kern w:val="0"/>
                <w14:ligatures w14:val="none"/>
              </w:rPr>
            </w:pPr>
            <w:r w:rsidRPr="0028461A">
              <w:rPr>
                <w:rFonts w:ascii="Times New Roman" w:eastAsia="Yu Gothic" w:hAnsi="Times New Roman" w:cs="Times New Roman"/>
                <w:kern w:val="0"/>
                <w14:ligatures w14:val="none"/>
              </w:rPr>
              <w:t>1.018</w:t>
            </w:r>
          </w:p>
        </w:tc>
      </w:tr>
    </w:tbl>
    <w:p w14:paraId="57929F47" w14:textId="22DBF851" w:rsidR="00442F34" w:rsidRPr="0028461A" w:rsidRDefault="00B65C1A">
      <w:pPr>
        <w:rPr>
          <w:rFonts w:ascii="Times New Roman" w:hAnsi="Times New Roman" w:cs="Times New Roman"/>
          <w:sz w:val="22"/>
          <w:szCs w:val="22"/>
        </w:rPr>
      </w:pPr>
      <w:r w:rsidRPr="0028461A">
        <w:rPr>
          <w:rFonts w:ascii="Times New Roman" w:hAnsi="Times New Roman" w:cs="Times New Roman"/>
          <w:sz w:val="22"/>
          <w:szCs w:val="22"/>
        </w:rPr>
        <w:t>CI, confidence interval; HR, hazard ratio; IPTW, inverse probability of treatment weighting; VIF, variance inflation factor.</w:t>
      </w:r>
    </w:p>
    <w:p w14:paraId="4890CBE1" w14:textId="3B559F3F" w:rsidR="00B65C1A" w:rsidRPr="0028461A" w:rsidRDefault="00B65C1A">
      <w:pPr>
        <w:rPr>
          <w:rFonts w:ascii="Times New Roman" w:hAnsi="Times New Roman" w:cs="Times New Roman"/>
          <w:sz w:val="22"/>
          <w:szCs w:val="22"/>
        </w:rPr>
      </w:pPr>
      <w:r w:rsidRPr="0028461A">
        <w:rPr>
          <w:rFonts w:ascii="Times New Roman" w:hAnsi="Times New Roman" w:cs="Times New Roman"/>
          <w:sz w:val="22"/>
          <w:szCs w:val="22"/>
        </w:rPr>
        <w:t>Data are from an IPTW-weighted Cox proportional hazards model with additional adjustment for the covariates shown.</w:t>
      </w:r>
    </w:p>
    <w:p w14:paraId="6E6CF06C" w14:textId="77777777" w:rsidR="00442F34" w:rsidRPr="00246236" w:rsidRDefault="00442F34">
      <w:pPr>
        <w:rPr>
          <w:rFonts w:ascii="Times New Roman" w:hAnsi="Times New Roman" w:cs="Times New Roman"/>
        </w:rPr>
      </w:pPr>
    </w:p>
    <w:sectPr w:rsidR="00442F34" w:rsidRPr="00246236" w:rsidSect="00C07F51">
      <w:pgSz w:w="15840" w:h="12240" w:orient="landscape"/>
      <w:pgMar w:top="1440" w:right="1440" w:bottom="1440" w:left="1440" w:header="720" w:footer="720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6076" w14:textId="77777777" w:rsidR="002E68AB" w:rsidRDefault="002E68AB" w:rsidP="009A61F2">
      <w:pPr>
        <w:spacing w:after="0" w:line="240" w:lineRule="auto"/>
      </w:pPr>
      <w:r>
        <w:separator/>
      </w:r>
    </w:p>
  </w:endnote>
  <w:endnote w:type="continuationSeparator" w:id="0">
    <w:p w14:paraId="54403F2C" w14:textId="77777777" w:rsidR="002E68AB" w:rsidRDefault="002E68AB" w:rsidP="009A61F2">
      <w:pPr>
        <w:spacing w:after="0" w:line="240" w:lineRule="auto"/>
      </w:pPr>
      <w:r>
        <w:continuationSeparator/>
      </w:r>
    </w:p>
  </w:endnote>
  <w:endnote w:type="continuationNotice" w:id="1">
    <w:p w14:paraId="6B05282A" w14:textId="77777777" w:rsidR="002E68AB" w:rsidRDefault="002E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8DEE" w14:textId="77777777" w:rsidR="002E68AB" w:rsidRDefault="002E68AB" w:rsidP="009A61F2">
      <w:pPr>
        <w:spacing w:after="0" w:line="240" w:lineRule="auto"/>
      </w:pPr>
      <w:r>
        <w:separator/>
      </w:r>
    </w:p>
  </w:footnote>
  <w:footnote w:type="continuationSeparator" w:id="0">
    <w:p w14:paraId="79A36A25" w14:textId="77777777" w:rsidR="002E68AB" w:rsidRDefault="002E68AB" w:rsidP="009A61F2">
      <w:pPr>
        <w:spacing w:after="0" w:line="240" w:lineRule="auto"/>
      </w:pPr>
      <w:r>
        <w:continuationSeparator/>
      </w:r>
    </w:p>
  </w:footnote>
  <w:footnote w:type="continuationNotice" w:id="1">
    <w:p w14:paraId="6EE33B60" w14:textId="77777777" w:rsidR="002E68AB" w:rsidRDefault="002E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5263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DCBF7D" w14:textId="039E4F2C" w:rsidR="00390905" w:rsidRDefault="00390905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394631" w14:textId="77777777" w:rsidR="009A61F2" w:rsidRDefault="009A61F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275ED"/>
    <w:multiLevelType w:val="hybridMultilevel"/>
    <w:tmpl w:val="AE2AEF44"/>
    <w:lvl w:ilvl="0" w:tplc="E20C7B7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auto"/>
        <w:w w:val="100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857128"/>
    <w:multiLevelType w:val="hybridMultilevel"/>
    <w:tmpl w:val="A612A8B4"/>
    <w:lvl w:ilvl="0" w:tplc="E20C7B7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auto"/>
        <w:w w:val="100"/>
        <w:sz w:val="21"/>
        <w:szCs w:val="21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0A560F"/>
    <w:multiLevelType w:val="hybridMultilevel"/>
    <w:tmpl w:val="6710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64D08"/>
    <w:multiLevelType w:val="hybridMultilevel"/>
    <w:tmpl w:val="F14EC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64541"/>
    <w:multiLevelType w:val="hybridMultilevel"/>
    <w:tmpl w:val="FE12901A"/>
    <w:lvl w:ilvl="0" w:tplc="E20C7B7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auto"/>
        <w:w w:val="100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169348">
    <w:abstractNumId w:val="3"/>
  </w:num>
  <w:num w:numId="2" w16cid:durableId="2011256132">
    <w:abstractNumId w:val="2"/>
  </w:num>
  <w:num w:numId="3" w16cid:durableId="1924295067">
    <w:abstractNumId w:val="0"/>
  </w:num>
  <w:num w:numId="4" w16cid:durableId="1859001284">
    <w:abstractNumId w:val="4"/>
  </w:num>
  <w:num w:numId="5" w16cid:durableId="153568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defaultTabStop w:val="144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C3"/>
    <w:rsid w:val="00005144"/>
    <w:rsid w:val="000166D2"/>
    <w:rsid w:val="0001774A"/>
    <w:rsid w:val="00024A1F"/>
    <w:rsid w:val="00040022"/>
    <w:rsid w:val="0004151F"/>
    <w:rsid w:val="00050254"/>
    <w:rsid w:val="00053C84"/>
    <w:rsid w:val="00056CD8"/>
    <w:rsid w:val="00061DC6"/>
    <w:rsid w:val="00062075"/>
    <w:rsid w:val="00065B26"/>
    <w:rsid w:val="00066DE8"/>
    <w:rsid w:val="00067C87"/>
    <w:rsid w:val="00067D95"/>
    <w:rsid w:val="00071410"/>
    <w:rsid w:val="00077811"/>
    <w:rsid w:val="000A27BA"/>
    <w:rsid w:val="000A345C"/>
    <w:rsid w:val="000A4105"/>
    <w:rsid w:val="000A4E39"/>
    <w:rsid w:val="000A508D"/>
    <w:rsid w:val="000A6E06"/>
    <w:rsid w:val="000B2849"/>
    <w:rsid w:val="000B4A6D"/>
    <w:rsid w:val="000B52D4"/>
    <w:rsid w:val="000B6CC3"/>
    <w:rsid w:val="000D03BD"/>
    <w:rsid w:val="000D1B2B"/>
    <w:rsid w:val="000E2304"/>
    <w:rsid w:val="000E29C8"/>
    <w:rsid w:val="000E4A50"/>
    <w:rsid w:val="000E74A3"/>
    <w:rsid w:val="000F4F27"/>
    <w:rsid w:val="000F77F0"/>
    <w:rsid w:val="001038C0"/>
    <w:rsid w:val="00114FD6"/>
    <w:rsid w:val="001316DA"/>
    <w:rsid w:val="00132CF3"/>
    <w:rsid w:val="00140808"/>
    <w:rsid w:val="001439F7"/>
    <w:rsid w:val="00150DF9"/>
    <w:rsid w:val="00151287"/>
    <w:rsid w:val="00151AB5"/>
    <w:rsid w:val="00151B9C"/>
    <w:rsid w:val="00153B4E"/>
    <w:rsid w:val="00160977"/>
    <w:rsid w:val="00162450"/>
    <w:rsid w:val="00162C13"/>
    <w:rsid w:val="00163170"/>
    <w:rsid w:val="0017171E"/>
    <w:rsid w:val="00174F12"/>
    <w:rsid w:val="00182FEB"/>
    <w:rsid w:val="001834D9"/>
    <w:rsid w:val="00191D43"/>
    <w:rsid w:val="00193DD4"/>
    <w:rsid w:val="00197EE1"/>
    <w:rsid w:val="001A07E7"/>
    <w:rsid w:val="001A4311"/>
    <w:rsid w:val="001A7008"/>
    <w:rsid w:val="001B6ED4"/>
    <w:rsid w:val="001C5DC0"/>
    <w:rsid w:val="001D7933"/>
    <w:rsid w:val="001F062C"/>
    <w:rsid w:val="001F6570"/>
    <w:rsid w:val="00201439"/>
    <w:rsid w:val="002015C5"/>
    <w:rsid w:val="00207BD3"/>
    <w:rsid w:val="0021296C"/>
    <w:rsid w:val="002132AB"/>
    <w:rsid w:val="002132E8"/>
    <w:rsid w:val="00213FB1"/>
    <w:rsid w:val="002148DE"/>
    <w:rsid w:val="002165C5"/>
    <w:rsid w:val="00216C90"/>
    <w:rsid w:val="0021765D"/>
    <w:rsid w:val="00221450"/>
    <w:rsid w:val="00224B7E"/>
    <w:rsid w:val="00230469"/>
    <w:rsid w:val="00233FD2"/>
    <w:rsid w:val="002425F7"/>
    <w:rsid w:val="00243868"/>
    <w:rsid w:val="002460B3"/>
    <w:rsid w:val="00246236"/>
    <w:rsid w:val="002542DD"/>
    <w:rsid w:val="002563FF"/>
    <w:rsid w:val="002616F7"/>
    <w:rsid w:val="00262F88"/>
    <w:rsid w:val="00266F31"/>
    <w:rsid w:val="002722A6"/>
    <w:rsid w:val="0028461A"/>
    <w:rsid w:val="0028546F"/>
    <w:rsid w:val="002922A3"/>
    <w:rsid w:val="002A0B59"/>
    <w:rsid w:val="002A7B58"/>
    <w:rsid w:val="002B1921"/>
    <w:rsid w:val="002B5B3D"/>
    <w:rsid w:val="002C7870"/>
    <w:rsid w:val="002D4223"/>
    <w:rsid w:val="002E0866"/>
    <w:rsid w:val="002E114D"/>
    <w:rsid w:val="002E1C6D"/>
    <w:rsid w:val="002E234F"/>
    <w:rsid w:val="002E40DF"/>
    <w:rsid w:val="002E643E"/>
    <w:rsid w:val="002E6490"/>
    <w:rsid w:val="002E6794"/>
    <w:rsid w:val="002E68AB"/>
    <w:rsid w:val="002F33BE"/>
    <w:rsid w:val="002F7F01"/>
    <w:rsid w:val="00300196"/>
    <w:rsid w:val="00310676"/>
    <w:rsid w:val="00313E6A"/>
    <w:rsid w:val="003166F8"/>
    <w:rsid w:val="00324F9A"/>
    <w:rsid w:val="00350A7B"/>
    <w:rsid w:val="00350AF0"/>
    <w:rsid w:val="003513B9"/>
    <w:rsid w:val="0035759C"/>
    <w:rsid w:val="00357B7E"/>
    <w:rsid w:val="00373B56"/>
    <w:rsid w:val="00373C50"/>
    <w:rsid w:val="00387127"/>
    <w:rsid w:val="00390905"/>
    <w:rsid w:val="003A16D1"/>
    <w:rsid w:val="003A3983"/>
    <w:rsid w:val="003B455B"/>
    <w:rsid w:val="003C1045"/>
    <w:rsid w:val="003C15DB"/>
    <w:rsid w:val="003C20F1"/>
    <w:rsid w:val="003C2FA5"/>
    <w:rsid w:val="003E2E97"/>
    <w:rsid w:val="003E3B42"/>
    <w:rsid w:val="003E3C4A"/>
    <w:rsid w:val="003E6933"/>
    <w:rsid w:val="003F0410"/>
    <w:rsid w:val="003F5CAD"/>
    <w:rsid w:val="00412DAB"/>
    <w:rsid w:val="00412F26"/>
    <w:rsid w:val="00413529"/>
    <w:rsid w:val="004153D1"/>
    <w:rsid w:val="00417A4C"/>
    <w:rsid w:val="00417FAD"/>
    <w:rsid w:val="0042193D"/>
    <w:rsid w:val="00421AF9"/>
    <w:rsid w:val="00427960"/>
    <w:rsid w:val="0043032F"/>
    <w:rsid w:val="00434EEE"/>
    <w:rsid w:val="00442F34"/>
    <w:rsid w:val="004432E1"/>
    <w:rsid w:val="00443C2A"/>
    <w:rsid w:val="00445E9D"/>
    <w:rsid w:val="0044638B"/>
    <w:rsid w:val="00452EA3"/>
    <w:rsid w:val="004577F7"/>
    <w:rsid w:val="00463AEF"/>
    <w:rsid w:val="0046402A"/>
    <w:rsid w:val="00465839"/>
    <w:rsid w:val="00470706"/>
    <w:rsid w:val="00471D41"/>
    <w:rsid w:val="00476B1E"/>
    <w:rsid w:val="00482138"/>
    <w:rsid w:val="004867E5"/>
    <w:rsid w:val="00492143"/>
    <w:rsid w:val="004924B4"/>
    <w:rsid w:val="004B023C"/>
    <w:rsid w:val="004B0925"/>
    <w:rsid w:val="004B515D"/>
    <w:rsid w:val="004B6BA1"/>
    <w:rsid w:val="004D7929"/>
    <w:rsid w:val="004D7AB0"/>
    <w:rsid w:val="004E162B"/>
    <w:rsid w:val="004E2DF9"/>
    <w:rsid w:val="004F0C48"/>
    <w:rsid w:val="004F287E"/>
    <w:rsid w:val="004F2A3D"/>
    <w:rsid w:val="004F6D02"/>
    <w:rsid w:val="00500DAF"/>
    <w:rsid w:val="00501F12"/>
    <w:rsid w:val="0050466D"/>
    <w:rsid w:val="0050654F"/>
    <w:rsid w:val="00507183"/>
    <w:rsid w:val="00510B94"/>
    <w:rsid w:val="00511673"/>
    <w:rsid w:val="005142BD"/>
    <w:rsid w:val="005159FB"/>
    <w:rsid w:val="005233B1"/>
    <w:rsid w:val="005238B1"/>
    <w:rsid w:val="0053550A"/>
    <w:rsid w:val="00540946"/>
    <w:rsid w:val="00542432"/>
    <w:rsid w:val="005427A7"/>
    <w:rsid w:val="005455C3"/>
    <w:rsid w:val="00547915"/>
    <w:rsid w:val="00555671"/>
    <w:rsid w:val="00560520"/>
    <w:rsid w:val="00560943"/>
    <w:rsid w:val="00562BB9"/>
    <w:rsid w:val="00563B69"/>
    <w:rsid w:val="0057059C"/>
    <w:rsid w:val="00570EEA"/>
    <w:rsid w:val="0057146A"/>
    <w:rsid w:val="005719CE"/>
    <w:rsid w:val="00571DCD"/>
    <w:rsid w:val="00572E7B"/>
    <w:rsid w:val="00575B59"/>
    <w:rsid w:val="00587CCC"/>
    <w:rsid w:val="005923C5"/>
    <w:rsid w:val="00596CF4"/>
    <w:rsid w:val="005A3A61"/>
    <w:rsid w:val="005C411A"/>
    <w:rsid w:val="005C4E96"/>
    <w:rsid w:val="005C581C"/>
    <w:rsid w:val="005C73BA"/>
    <w:rsid w:val="005D07C4"/>
    <w:rsid w:val="005D1B5F"/>
    <w:rsid w:val="005E2624"/>
    <w:rsid w:val="005E2899"/>
    <w:rsid w:val="005E4893"/>
    <w:rsid w:val="005F3F04"/>
    <w:rsid w:val="005F5F4F"/>
    <w:rsid w:val="00603455"/>
    <w:rsid w:val="006039A0"/>
    <w:rsid w:val="00605A99"/>
    <w:rsid w:val="006062FF"/>
    <w:rsid w:val="0060664F"/>
    <w:rsid w:val="00606E73"/>
    <w:rsid w:val="00607E41"/>
    <w:rsid w:val="00607F41"/>
    <w:rsid w:val="00610EA9"/>
    <w:rsid w:val="0061668E"/>
    <w:rsid w:val="00621259"/>
    <w:rsid w:val="006226DA"/>
    <w:rsid w:val="006242B8"/>
    <w:rsid w:val="00625D09"/>
    <w:rsid w:val="00630E96"/>
    <w:rsid w:val="00630F09"/>
    <w:rsid w:val="006311C2"/>
    <w:rsid w:val="00632BAE"/>
    <w:rsid w:val="00632EFA"/>
    <w:rsid w:val="00637614"/>
    <w:rsid w:val="00637DEC"/>
    <w:rsid w:val="00642156"/>
    <w:rsid w:val="00647BE4"/>
    <w:rsid w:val="006500AD"/>
    <w:rsid w:val="0065180C"/>
    <w:rsid w:val="00651AAB"/>
    <w:rsid w:val="00651FF6"/>
    <w:rsid w:val="00655AA7"/>
    <w:rsid w:val="00662CAC"/>
    <w:rsid w:val="00665E60"/>
    <w:rsid w:val="006803CF"/>
    <w:rsid w:val="00682787"/>
    <w:rsid w:val="00682CD8"/>
    <w:rsid w:val="00687576"/>
    <w:rsid w:val="0069069F"/>
    <w:rsid w:val="00690E7D"/>
    <w:rsid w:val="00692C43"/>
    <w:rsid w:val="00693494"/>
    <w:rsid w:val="00693504"/>
    <w:rsid w:val="00694716"/>
    <w:rsid w:val="00694B68"/>
    <w:rsid w:val="006A18F3"/>
    <w:rsid w:val="006A4431"/>
    <w:rsid w:val="006A7F70"/>
    <w:rsid w:val="006B31EF"/>
    <w:rsid w:val="006C207B"/>
    <w:rsid w:val="006C24D8"/>
    <w:rsid w:val="006C276B"/>
    <w:rsid w:val="006C27C3"/>
    <w:rsid w:val="006C66BF"/>
    <w:rsid w:val="006D415A"/>
    <w:rsid w:val="006E1ABF"/>
    <w:rsid w:val="006E49F4"/>
    <w:rsid w:val="006F03CD"/>
    <w:rsid w:val="006F514F"/>
    <w:rsid w:val="007034C0"/>
    <w:rsid w:val="00704AB8"/>
    <w:rsid w:val="00716159"/>
    <w:rsid w:val="007232DD"/>
    <w:rsid w:val="00727386"/>
    <w:rsid w:val="0073120A"/>
    <w:rsid w:val="00732FC6"/>
    <w:rsid w:val="00734298"/>
    <w:rsid w:val="00740BF3"/>
    <w:rsid w:val="007436A3"/>
    <w:rsid w:val="00744D08"/>
    <w:rsid w:val="007516C6"/>
    <w:rsid w:val="0075235B"/>
    <w:rsid w:val="00760A36"/>
    <w:rsid w:val="00761119"/>
    <w:rsid w:val="0076443B"/>
    <w:rsid w:val="00764955"/>
    <w:rsid w:val="00765DCF"/>
    <w:rsid w:val="0077262A"/>
    <w:rsid w:val="0077351F"/>
    <w:rsid w:val="0077739B"/>
    <w:rsid w:val="00781C6E"/>
    <w:rsid w:val="00784606"/>
    <w:rsid w:val="00791F81"/>
    <w:rsid w:val="0079315E"/>
    <w:rsid w:val="00794184"/>
    <w:rsid w:val="007A2B35"/>
    <w:rsid w:val="007A595D"/>
    <w:rsid w:val="007A5C33"/>
    <w:rsid w:val="007C1F35"/>
    <w:rsid w:val="007C5DE4"/>
    <w:rsid w:val="007C7055"/>
    <w:rsid w:val="007C71F3"/>
    <w:rsid w:val="007D057C"/>
    <w:rsid w:val="007D2C14"/>
    <w:rsid w:val="007E307D"/>
    <w:rsid w:val="007F2B3C"/>
    <w:rsid w:val="008149BF"/>
    <w:rsid w:val="00816CC2"/>
    <w:rsid w:val="008260FD"/>
    <w:rsid w:val="00827206"/>
    <w:rsid w:val="00827C62"/>
    <w:rsid w:val="00831340"/>
    <w:rsid w:val="00833FE5"/>
    <w:rsid w:val="0084079E"/>
    <w:rsid w:val="0084236D"/>
    <w:rsid w:val="00844095"/>
    <w:rsid w:val="008460C7"/>
    <w:rsid w:val="00850821"/>
    <w:rsid w:val="00850C8E"/>
    <w:rsid w:val="0085152A"/>
    <w:rsid w:val="00854496"/>
    <w:rsid w:val="00857EBC"/>
    <w:rsid w:val="00865556"/>
    <w:rsid w:val="00866408"/>
    <w:rsid w:val="00867043"/>
    <w:rsid w:val="0087657B"/>
    <w:rsid w:val="00876B87"/>
    <w:rsid w:val="00876D91"/>
    <w:rsid w:val="008801F3"/>
    <w:rsid w:val="00881540"/>
    <w:rsid w:val="0088225E"/>
    <w:rsid w:val="008838EE"/>
    <w:rsid w:val="008910BB"/>
    <w:rsid w:val="00894504"/>
    <w:rsid w:val="00895747"/>
    <w:rsid w:val="00896C90"/>
    <w:rsid w:val="008A4FF5"/>
    <w:rsid w:val="008A74B7"/>
    <w:rsid w:val="008A7B96"/>
    <w:rsid w:val="008C0668"/>
    <w:rsid w:val="008C7BB9"/>
    <w:rsid w:val="008D15E1"/>
    <w:rsid w:val="008D16DA"/>
    <w:rsid w:val="008E0F27"/>
    <w:rsid w:val="008F35D1"/>
    <w:rsid w:val="00911C60"/>
    <w:rsid w:val="00913AED"/>
    <w:rsid w:val="00916BDE"/>
    <w:rsid w:val="00920871"/>
    <w:rsid w:val="009238B7"/>
    <w:rsid w:val="00936668"/>
    <w:rsid w:val="00936F1C"/>
    <w:rsid w:val="00943575"/>
    <w:rsid w:val="00943FCA"/>
    <w:rsid w:val="00960A13"/>
    <w:rsid w:val="00961904"/>
    <w:rsid w:val="0096195C"/>
    <w:rsid w:val="009651E9"/>
    <w:rsid w:val="00965BEA"/>
    <w:rsid w:val="00973B70"/>
    <w:rsid w:val="00975ADC"/>
    <w:rsid w:val="00977A42"/>
    <w:rsid w:val="0098355B"/>
    <w:rsid w:val="00991A6E"/>
    <w:rsid w:val="00992EE3"/>
    <w:rsid w:val="009A5A81"/>
    <w:rsid w:val="009A61F2"/>
    <w:rsid w:val="009A718E"/>
    <w:rsid w:val="009A7A1A"/>
    <w:rsid w:val="009B0822"/>
    <w:rsid w:val="009B3D8B"/>
    <w:rsid w:val="009B58B9"/>
    <w:rsid w:val="009C0EC7"/>
    <w:rsid w:val="009C1C4B"/>
    <w:rsid w:val="009D0685"/>
    <w:rsid w:val="009D35C7"/>
    <w:rsid w:val="009E2ADD"/>
    <w:rsid w:val="009E4843"/>
    <w:rsid w:val="009E7D7F"/>
    <w:rsid w:val="009F40DB"/>
    <w:rsid w:val="009F43FA"/>
    <w:rsid w:val="009F55B5"/>
    <w:rsid w:val="00A00ED3"/>
    <w:rsid w:val="00A07E67"/>
    <w:rsid w:val="00A14D7B"/>
    <w:rsid w:val="00A20F76"/>
    <w:rsid w:val="00A20FCA"/>
    <w:rsid w:val="00A247DE"/>
    <w:rsid w:val="00A34A15"/>
    <w:rsid w:val="00A35174"/>
    <w:rsid w:val="00A35BCF"/>
    <w:rsid w:val="00A42538"/>
    <w:rsid w:val="00A42543"/>
    <w:rsid w:val="00A454E1"/>
    <w:rsid w:val="00A60C1A"/>
    <w:rsid w:val="00A62AD5"/>
    <w:rsid w:val="00A63BF2"/>
    <w:rsid w:val="00A72D25"/>
    <w:rsid w:val="00A80700"/>
    <w:rsid w:val="00A8122D"/>
    <w:rsid w:val="00A81286"/>
    <w:rsid w:val="00A84E0D"/>
    <w:rsid w:val="00A84EEF"/>
    <w:rsid w:val="00A86A1F"/>
    <w:rsid w:val="00AA0681"/>
    <w:rsid w:val="00AA5B52"/>
    <w:rsid w:val="00AA70A2"/>
    <w:rsid w:val="00AB142D"/>
    <w:rsid w:val="00AB1B1C"/>
    <w:rsid w:val="00AB3478"/>
    <w:rsid w:val="00AB392B"/>
    <w:rsid w:val="00AB481C"/>
    <w:rsid w:val="00AB6B2A"/>
    <w:rsid w:val="00AB79DE"/>
    <w:rsid w:val="00AD292F"/>
    <w:rsid w:val="00AE21F6"/>
    <w:rsid w:val="00AE3460"/>
    <w:rsid w:val="00AE382A"/>
    <w:rsid w:val="00AE46DA"/>
    <w:rsid w:val="00AF5CB6"/>
    <w:rsid w:val="00AF7D1F"/>
    <w:rsid w:val="00B040A1"/>
    <w:rsid w:val="00B06409"/>
    <w:rsid w:val="00B21526"/>
    <w:rsid w:val="00B21A4A"/>
    <w:rsid w:val="00B244C7"/>
    <w:rsid w:val="00B40CF2"/>
    <w:rsid w:val="00B46068"/>
    <w:rsid w:val="00B47108"/>
    <w:rsid w:val="00B55584"/>
    <w:rsid w:val="00B556BB"/>
    <w:rsid w:val="00B578F9"/>
    <w:rsid w:val="00B630BA"/>
    <w:rsid w:val="00B64153"/>
    <w:rsid w:val="00B6483E"/>
    <w:rsid w:val="00B65C1A"/>
    <w:rsid w:val="00B66AB9"/>
    <w:rsid w:val="00B715E5"/>
    <w:rsid w:val="00B77661"/>
    <w:rsid w:val="00B80813"/>
    <w:rsid w:val="00B815DF"/>
    <w:rsid w:val="00B84333"/>
    <w:rsid w:val="00B84711"/>
    <w:rsid w:val="00B92412"/>
    <w:rsid w:val="00BA47B2"/>
    <w:rsid w:val="00BA5CA1"/>
    <w:rsid w:val="00BB392E"/>
    <w:rsid w:val="00BB6E06"/>
    <w:rsid w:val="00BB7FD8"/>
    <w:rsid w:val="00BC1428"/>
    <w:rsid w:val="00BC381B"/>
    <w:rsid w:val="00BD28D9"/>
    <w:rsid w:val="00BE1F18"/>
    <w:rsid w:val="00BE6864"/>
    <w:rsid w:val="00C05357"/>
    <w:rsid w:val="00C0634A"/>
    <w:rsid w:val="00C06414"/>
    <w:rsid w:val="00C07F51"/>
    <w:rsid w:val="00C27427"/>
    <w:rsid w:val="00C27807"/>
    <w:rsid w:val="00C3373C"/>
    <w:rsid w:val="00C42E2C"/>
    <w:rsid w:val="00C50784"/>
    <w:rsid w:val="00C51A1B"/>
    <w:rsid w:val="00C63982"/>
    <w:rsid w:val="00C65C46"/>
    <w:rsid w:val="00C72323"/>
    <w:rsid w:val="00C7355F"/>
    <w:rsid w:val="00C74C31"/>
    <w:rsid w:val="00C74CB8"/>
    <w:rsid w:val="00C81D45"/>
    <w:rsid w:val="00C8346C"/>
    <w:rsid w:val="00C868C8"/>
    <w:rsid w:val="00C87AA8"/>
    <w:rsid w:val="00C9508B"/>
    <w:rsid w:val="00C95C1A"/>
    <w:rsid w:val="00C97BBE"/>
    <w:rsid w:val="00CA5291"/>
    <w:rsid w:val="00CA7AC7"/>
    <w:rsid w:val="00CD7280"/>
    <w:rsid w:val="00CD74EE"/>
    <w:rsid w:val="00CE1470"/>
    <w:rsid w:val="00CE6BBA"/>
    <w:rsid w:val="00CF1DA0"/>
    <w:rsid w:val="00CF2756"/>
    <w:rsid w:val="00D015AD"/>
    <w:rsid w:val="00D065A9"/>
    <w:rsid w:val="00D07FF2"/>
    <w:rsid w:val="00D11A74"/>
    <w:rsid w:val="00D227DB"/>
    <w:rsid w:val="00D2315D"/>
    <w:rsid w:val="00D37936"/>
    <w:rsid w:val="00D43FDC"/>
    <w:rsid w:val="00D50949"/>
    <w:rsid w:val="00D51C14"/>
    <w:rsid w:val="00D53D30"/>
    <w:rsid w:val="00D55657"/>
    <w:rsid w:val="00D57EBB"/>
    <w:rsid w:val="00D7697F"/>
    <w:rsid w:val="00D77A9E"/>
    <w:rsid w:val="00D77C17"/>
    <w:rsid w:val="00DA061F"/>
    <w:rsid w:val="00DB151F"/>
    <w:rsid w:val="00DB1838"/>
    <w:rsid w:val="00DB4A39"/>
    <w:rsid w:val="00DB5298"/>
    <w:rsid w:val="00DB5D99"/>
    <w:rsid w:val="00DB7422"/>
    <w:rsid w:val="00DC194F"/>
    <w:rsid w:val="00DC3A34"/>
    <w:rsid w:val="00DC3C49"/>
    <w:rsid w:val="00DD7134"/>
    <w:rsid w:val="00DE51C5"/>
    <w:rsid w:val="00DE5383"/>
    <w:rsid w:val="00DF1153"/>
    <w:rsid w:val="00DF17FB"/>
    <w:rsid w:val="00DF269D"/>
    <w:rsid w:val="00DF4610"/>
    <w:rsid w:val="00DF47E5"/>
    <w:rsid w:val="00E01E66"/>
    <w:rsid w:val="00E02051"/>
    <w:rsid w:val="00E04A05"/>
    <w:rsid w:val="00E06C28"/>
    <w:rsid w:val="00E11A47"/>
    <w:rsid w:val="00E1218F"/>
    <w:rsid w:val="00E15881"/>
    <w:rsid w:val="00E206BC"/>
    <w:rsid w:val="00E20A1D"/>
    <w:rsid w:val="00E22435"/>
    <w:rsid w:val="00E2599F"/>
    <w:rsid w:val="00E266A9"/>
    <w:rsid w:val="00E27C0D"/>
    <w:rsid w:val="00E27DC0"/>
    <w:rsid w:val="00E424F4"/>
    <w:rsid w:val="00E4371C"/>
    <w:rsid w:val="00E43D5A"/>
    <w:rsid w:val="00E45B83"/>
    <w:rsid w:val="00E46002"/>
    <w:rsid w:val="00E4671B"/>
    <w:rsid w:val="00E47481"/>
    <w:rsid w:val="00E54D0A"/>
    <w:rsid w:val="00E55DB2"/>
    <w:rsid w:val="00E6102F"/>
    <w:rsid w:val="00E62467"/>
    <w:rsid w:val="00E624DD"/>
    <w:rsid w:val="00E6404E"/>
    <w:rsid w:val="00E64C3D"/>
    <w:rsid w:val="00E65764"/>
    <w:rsid w:val="00E659CF"/>
    <w:rsid w:val="00E70239"/>
    <w:rsid w:val="00E7482B"/>
    <w:rsid w:val="00E8116A"/>
    <w:rsid w:val="00E821ED"/>
    <w:rsid w:val="00E83BAC"/>
    <w:rsid w:val="00E8705A"/>
    <w:rsid w:val="00E87686"/>
    <w:rsid w:val="00E935F9"/>
    <w:rsid w:val="00E953C8"/>
    <w:rsid w:val="00EA0F73"/>
    <w:rsid w:val="00EA1734"/>
    <w:rsid w:val="00EC16E1"/>
    <w:rsid w:val="00EC368D"/>
    <w:rsid w:val="00EC3D28"/>
    <w:rsid w:val="00EC7537"/>
    <w:rsid w:val="00ED373E"/>
    <w:rsid w:val="00EE0E16"/>
    <w:rsid w:val="00EE0FD1"/>
    <w:rsid w:val="00EE2878"/>
    <w:rsid w:val="00EE2C18"/>
    <w:rsid w:val="00EF4E1D"/>
    <w:rsid w:val="00EF77EB"/>
    <w:rsid w:val="00EF799F"/>
    <w:rsid w:val="00EF7A12"/>
    <w:rsid w:val="00F046DB"/>
    <w:rsid w:val="00F15AA2"/>
    <w:rsid w:val="00F17464"/>
    <w:rsid w:val="00F21F62"/>
    <w:rsid w:val="00F23A9A"/>
    <w:rsid w:val="00F32CF4"/>
    <w:rsid w:val="00F405E4"/>
    <w:rsid w:val="00F540EA"/>
    <w:rsid w:val="00F616B5"/>
    <w:rsid w:val="00F654DC"/>
    <w:rsid w:val="00F710AB"/>
    <w:rsid w:val="00F71676"/>
    <w:rsid w:val="00F72246"/>
    <w:rsid w:val="00F727A6"/>
    <w:rsid w:val="00F750FE"/>
    <w:rsid w:val="00F76DB0"/>
    <w:rsid w:val="00F83569"/>
    <w:rsid w:val="00F83773"/>
    <w:rsid w:val="00F8430F"/>
    <w:rsid w:val="00F8651A"/>
    <w:rsid w:val="00F879A9"/>
    <w:rsid w:val="00F87A08"/>
    <w:rsid w:val="00FA0689"/>
    <w:rsid w:val="00FA0BEB"/>
    <w:rsid w:val="00FA28DF"/>
    <w:rsid w:val="00FA2D45"/>
    <w:rsid w:val="00FA735A"/>
    <w:rsid w:val="00FB0BAD"/>
    <w:rsid w:val="00FB1F52"/>
    <w:rsid w:val="00FB2DEB"/>
    <w:rsid w:val="00FB498B"/>
    <w:rsid w:val="00FC0C14"/>
    <w:rsid w:val="00FC754B"/>
    <w:rsid w:val="00FD1D15"/>
    <w:rsid w:val="00FD32D1"/>
    <w:rsid w:val="00FD50FE"/>
    <w:rsid w:val="00FD5146"/>
    <w:rsid w:val="00FD746B"/>
    <w:rsid w:val="00FE0E2F"/>
    <w:rsid w:val="00FE15DD"/>
    <w:rsid w:val="00FE48C3"/>
    <w:rsid w:val="00FF30F4"/>
    <w:rsid w:val="00FF687D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035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F81"/>
  </w:style>
  <w:style w:type="paragraph" w:styleId="1">
    <w:name w:val="heading 1"/>
    <w:basedOn w:val="a"/>
    <w:next w:val="a"/>
    <w:link w:val="10"/>
    <w:uiPriority w:val="9"/>
    <w:qFormat/>
    <w:rsid w:val="000B6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6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0B6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0B6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0B6C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0B6CC3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0B6C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0B6CC3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0B6C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0B6C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6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6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6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6C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6C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6C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6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6C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6CC3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unhideWhenUsed/>
    <w:rsid w:val="000B6CC3"/>
    <w:pPr>
      <w:spacing w:after="0" w:line="240" w:lineRule="auto"/>
    </w:pPr>
    <w:rPr>
      <w:rFonts w:ascii="Arial" w:eastAsia="ＭＳ Ｐゴシック" w:hAnsi="Arial" w:cs="ＭＳ Ｐゴシック"/>
      <w:kern w:val="0"/>
      <w:sz w:val="20"/>
      <w:szCs w:val="20"/>
      <w:lang w:val="en-GB"/>
      <w14:ligatures w14:val="none"/>
    </w:rPr>
  </w:style>
  <w:style w:type="character" w:customStyle="1" w:styleId="ab">
    <w:name w:val="コメント文字列 (文字)"/>
    <w:basedOn w:val="a0"/>
    <w:link w:val="aa"/>
    <w:uiPriority w:val="99"/>
    <w:rsid w:val="000B6CC3"/>
    <w:rPr>
      <w:rFonts w:ascii="Arial" w:eastAsia="ＭＳ Ｐゴシック" w:hAnsi="Arial" w:cs="ＭＳ Ｐゴシック"/>
      <w:kern w:val="0"/>
      <w:sz w:val="20"/>
      <w:szCs w:val="20"/>
      <w:lang w:val="en-GB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0B6CC3"/>
    <w:rPr>
      <w:sz w:val="16"/>
      <w:szCs w:val="16"/>
    </w:rPr>
  </w:style>
  <w:style w:type="character" w:styleId="ad">
    <w:name w:val="Hyperlink"/>
    <w:basedOn w:val="a0"/>
    <w:uiPriority w:val="99"/>
    <w:unhideWhenUsed/>
    <w:rsid w:val="000B6CC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B6CC3"/>
    <w:rPr>
      <w:color w:val="605E5C"/>
      <w:shd w:val="clear" w:color="auto" w:fill="E1DFDD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0A6E06"/>
    <w:pPr>
      <w:spacing w:after="160"/>
    </w:pPr>
    <w:rPr>
      <w:rFonts w:asciiTheme="minorHAnsi" w:eastAsiaTheme="minorEastAsia" w:hAnsiTheme="minorHAnsi" w:cstheme="minorBidi"/>
      <w:b/>
      <w:bCs/>
      <w:kern w:val="2"/>
      <w:lang w:val="en-US"/>
      <w14:ligatures w14:val="standardContextual"/>
    </w:rPr>
  </w:style>
  <w:style w:type="character" w:customStyle="1" w:styleId="af0">
    <w:name w:val="コメント内容 (文字)"/>
    <w:basedOn w:val="ab"/>
    <w:link w:val="af"/>
    <w:uiPriority w:val="99"/>
    <w:semiHidden/>
    <w:rsid w:val="000A6E06"/>
    <w:rPr>
      <w:rFonts w:ascii="Arial" w:eastAsia="ＭＳ Ｐゴシック" w:hAnsi="Arial" w:cs="ＭＳ Ｐゴシック"/>
      <w:b/>
      <w:bCs/>
      <w:kern w:val="0"/>
      <w:sz w:val="20"/>
      <w:szCs w:val="20"/>
      <w:lang w:val="en-GB"/>
      <w14:ligatures w14:val="none"/>
    </w:rPr>
  </w:style>
  <w:style w:type="paragraph" w:styleId="af1">
    <w:name w:val="header"/>
    <w:basedOn w:val="a"/>
    <w:link w:val="af2"/>
    <w:uiPriority w:val="99"/>
    <w:unhideWhenUsed/>
    <w:rsid w:val="009A6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ヘッダー (文字)"/>
    <w:basedOn w:val="a0"/>
    <w:link w:val="af1"/>
    <w:uiPriority w:val="99"/>
    <w:rsid w:val="009A61F2"/>
  </w:style>
  <w:style w:type="paragraph" w:styleId="af3">
    <w:name w:val="footer"/>
    <w:basedOn w:val="a"/>
    <w:link w:val="af4"/>
    <w:uiPriority w:val="99"/>
    <w:unhideWhenUsed/>
    <w:rsid w:val="009A6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4">
    <w:name w:val="フッター (文字)"/>
    <w:basedOn w:val="a0"/>
    <w:link w:val="af3"/>
    <w:uiPriority w:val="99"/>
    <w:rsid w:val="009A61F2"/>
  </w:style>
  <w:style w:type="character" w:styleId="af5">
    <w:name w:val="line number"/>
    <w:basedOn w:val="a0"/>
    <w:uiPriority w:val="99"/>
    <w:semiHidden/>
    <w:unhideWhenUsed/>
    <w:rsid w:val="00EC16E1"/>
  </w:style>
  <w:style w:type="character" w:styleId="af6">
    <w:name w:val="FollowedHyperlink"/>
    <w:basedOn w:val="a0"/>
    <w:uiPriority w:val="99"/>
    <w:semiHidden/>
    <w:unhideWhenUsed/>
    <w:rsid w:val="00434EEE"/>
    <w:rPr>
      <w:color w:val="96607D"/>
      <w:u w:val="single"/>
    </w:rPr>
  </w:style>
  <w:style w:type="paragraph" w:styleId="Web">
    <w:name w:val="Normal (Web)"/>
    <w:basedOn w:val="a"/>
    <w:uiPriority w:val="99"/>
    <w:unhideWhenUsed/>
    <w:rsid w:val="004D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TW"/>
      <w14:ligatures w14:val="none"/>
    </w:rPr>
  </w:style>
  <w:style w:type="character" w:styleId="af7">
    <w:name w:val="Strong"/>
    <w:basedOn w:val="a0"/>
    <w:uiPriority w:val="22"/>
    <w:qFormat/>
    <w:rsid w:val="004D7929"/>
    <w:rPr>
      <w:b/>
      <w:bCs/>
    </w:rPr>
  </w:style>
  <w:style w:type="table" w:styleId="af8">
    <w:name w:val="Table Grid"/>
    <w:basedOn w:val="a1"/>
    <w:uiPriority w:val="59"/>
    <w:rsid w:val="000B52D4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link w:val="afa"/>
    <w:rsid w:val="008910BB"/>
    <w:pPr>
      <w:spacing w:after="120" w:line="240" w:lineRule="auto"/>
    </w:pPr>
    <w:rPr>
      <w:rFonts w:ascii="Times New Roman" w:eastAsia="ＭＳ 明朝" w:hAnsi="Times New Roman" w:cs="Times New Roman"/>
      <w:kern w:val="0"/>
      <w:szCs w:val="20"/>
      <w:lang w:eastAsia="en-US"/>
      <w14:ligatures w14:val="none"/>
    </w:rPr>
  </w:style>
  <w:style w:type="character" w:customStyle="1" w:styleId="afa">
    <w:name w:val="本文 (文字)"/>
    <w:basedOn w:val="a0"/>
    <w:link w:val="af9"/>
    <w:rsid w:val="008910BB"/>
    <w:rPr>
      <w:rFonts w:ascii="Times New Roman" w:eastAsia="ＭＳ 明朝" w:hAnsi="Times New Roman" w:cs="Times New Roman"/>
      <w:kern w:val="0"/>
      <w:szCs w:val="20"/>
      <w:lang w:eastAsia="en-US"/>
      <w14:ligatures w14:val="none"/>
    </w:rPr>
  </w:style>
  <w:style w:type="paragraph" w:styleId="afb">
    <w:name w:val="Revision"/>
    <w:hidden/>
    <w:uiPriority w:val="99"/>
    <w:semiHidden/>
    <w:rsid w:val="004707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AB67-C16B-49CE-9A24-93CA3A7D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1788</Words>
  <Characters>10193</Characters>
  <Application>Microsoft Office Word</Application>
  <DocSecurity>0</DocSecurity>
  <Lines>84</Lines>
  <Paragraphs>23</Paragraphs>
  <ScaleCrop>false</ScaleCrop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2026-09-11T02:43:00Z</dcterms:created>
  <dcterms:modified xsi:type="dcterms:W3CDTF">2026-09-11T02:43:00Z</dcterms:modified>
</cp:coreProperties>
</file>