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B535" w14:textId="67023896" w:rsidR="00921484" w:rsidRPr="005772CA" w:rsidRDefault="00566979">
      <w:pPr>
        <w:rPr>
          <w:rFonts w:ascii="Times New Roman" w:eastAsia="맑은 고딕" w:hAnsi="Times New Roman" w:cs="Times New Roman"/>
          <w:lang w:eastAsia="ko-KR"/>
        </w:rPr>
      </w:pPr>
      <w:r w:rsidRPr="00286C71">
        <w:rPr>
          <w:rFonts w:ascii="Times New Roman" w:eastAsia="맑은 고딕" w:hAnsi="Times New Roman" w:cs="Times New Roman"/>
          <w:highlight w:val="yellow"/>
          <w:lang w:eastAsia="ko-KR"/>
        </w:rPr>
        <w:t xml:space="preserve">Supplementary </w:t>
      </w:r>
      <w:r w:rsidR="00921484" w:rsidRPr="00286C71">
        <w:rPr>
          <w:rFonts w:ascii="Times New Roman" w:eastAsia="맑은 고딕" w:hAnsi="Times New Roman" w:cs="Times New Roman"/>
          <w:highlight w:val="yellow"/>
          <w:lang w:eastAsia="ko-KR"/>
        </w:rPr>
        <w:t>Table S</w:t>
      </w:r>
      <w:r w:rsidR="004B085E">
        <w:rPr>
          <w:rFonts w:ascii="Times New Roman" w:eastAsia="맑은 고딕" w:hAnsi="Times New Roman" w:cs="Times New Roman" w:hint="eastAsia"/>
          <w:highlight w:val="yellow"/>
          <w:lang w:eastAsia="ko-KR"/>
        </w:rPr>
        <w:t>5</w:t>
      </w:r>
      <w:r w:rsidR="00E06EF2" w:rsidRPr="00286C71">
        <w:rPr>
          <w:rFonts w:ascii="Times New Roman" w:eastAsia="맑은 고딕" w:hAnsi="Times New Roman" w:cs="Times New Roman"/>
          <w:highlight w:val="yellow"/>
          <w:lang w:eastAsia="ko-KR"/>
        </w:rPr>
        <w:t>. Prompt template</w:t>
      </w:r>
      <w:r w:rsidR="00286C71" w:rsidRPr="00286C71">
        <w:rPr>
          <w:rFonts w:ascii="Times New Roman" w:eastAsia="맑은 고딕" w:hAnsi="Times New Roman" w:cs="Times New Roman" w:hint="eastAsia"/>
          <w:highlight w:val="yellow"/>
          <w:lang w:eastAsia="ko-KR"/>
        </w:rPr>
        <w:t xml:space="preserve"> used</w:t>
      </w:r>
      <w:r w:rsidR="00E06EF2" w:rsidRPr="00286C71">
        <w:rPr>
          <w:rFonts w:ascii="Times New Roman" w:eastAsia="맑은 고딕" w:hAnsi="Times New Roman" w:cs="Times New Roman"/>
          <w:highlight w:val="yellow"/>
          <w:lang w:eastAsia="ko-KR"/>
        </w:rPr>
        <w:t xml:space="preserve"> for cross-sectional </w:t>
      </w:r>
      <w:r w:rsidR="00FF0472">
        <w:rPr>
          <w:rFonts w:ascii="Times New Roman" w:eastAsia="맑은 고딕" w:hAnsi="Times New Roman" w:cs="Times New Roman" w:hint="eastAsia"/>
          <w:highlight w:val="yellow"/>
          <w:lang w:eastAsia="ko-KR"/>
        </w:rPr>
        <w:t>classification of PHQ-9 item 9 positivity</w:t>
      </w:r>
      <w:r w:rsidR="00E06EF2" w:rsidRPr="00286C71">
        <w:rPr>
          <w:rFonts w:ascii="Times New Roman" w:eastAsia="맑은 고딕" w:hAnsi="Times New Roman" w:cs="Times New Roman"/>
          <w:highlight w:val="yellow"/>
          <w:lang w:eastAsia="ko-KR"/>
        </w:rPr>
        <w:t>.</w:t>
      </w: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8032"/>
      </w:tblGrid>
      <w:tr w:rsidR="00E06EF2" w:rsidRPr="005772CA" w14:paraId="4141FEEE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73844" w14:textId="77777777" w:rsidR="00E06EF2" w:rsidRPr="005772CA" w:rsidRDefault="00E06EF2" w:rsidP="00E06EF2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Component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675CD" w14:textId="77777777" w:rsidR="00E06EF2" w:rsidRPr="005772CA" w:rsidRDefault="00E06EF2" w:rsidP="00E06EF2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Content</w:t>
            </w:r>
          </w:p>
        </w:tc>
      </w:tr>
      <w:tr w:rsidR="00E06EF2" w:rsidRPr="005772CA" w14:paraId="6568E502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DD8EA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Prompt Title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8D7446D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Cross-sectional suicidal risk classification</w:t>
            </w:r>
          </w:p>
        </w:tc>
      </w:tr>
      <w:tr w:rsidR="00E06EF2" w:rsidRPr="005772CA" w14:paraId="3D7BC10C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66EA6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Task Instruction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16F7F84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You are assisting a clinician in suicide-related risk assessment. Based on the information provided, classify the patient’s suicide-related risk as either low-suicidal-risk or high-suicidal-risk. Use the diary transcript and structured clinical indicator scores as contextual information. Answer with only one of the two labels.</w:t>
            </w:r>
          </w:p>
        </w:tc>
      </w:tr>
      <w:tr w:rsidR="00E06EF2" w:rsidRPr="005772CA" w14:paraId="4DC0016D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A9B7E2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Patient Description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D0040BA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This patient is an XX-year-old [male/female].</w:t>
            </w:r>
          </w:p>
        </w:tc>
      </w:tr>
      <w:tr w:rsidR="00E06EF2" w:rsidRPr="005772CA" w14:paraId="3437A859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394FA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Diary Transcript Input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677279D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The following is a transcript of the patient’s diary interaction, containing only the patient’s responses during journaling: [Diary Entry Transcript]</w:t>
            </w:r>
          </w:p>
        </w:tc>
      </w:tr>
      <w:tr w:rsidR="00E06EF2" w:rsidRPr="005772CA" w14:paraId="6F710406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230E7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Clinical Indicator Scores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45AEE33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The patient has an SSI score of XX/38, CES-DC score of XX/60, SCARED score of XX/82, STAIC-S score of XX/60, STAIC-T score of XX/60, and PSS score of XX/40.</w:t>
            </w:r>
          </w:p>
        </w:tc>
      </w:tr>
      <w:tr w:rsidR="00E06EF2" w:rsidRPr="005772CA" w14:paraId="4515CBAF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450CA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Clinical Scale Information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98C43E6" w14:textId="37CBFB62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 xml:space="preserve">The item-level descriptions and response options for SSI, CES-DC, SCARED, STAIC-S, STAIC-T, and PSS were provided to the model. Detailed scale descriptions are listed in </w:t>
            </w:r>
            <w:r w:rsidRPr="00286C71">
              <w:rPr>
                <w:rFonts w:ascii="Times New Roman" w:eastAsia="굴림" w:hAnsi="Times New Roman" w:cs="Times New Roman"/>
                <w:sz w:val="18"/>
                <w:szCs w:val="18"/>
                <w:highlight w:val="yellow"/>
                <w:lang w:val="en-US" w:eastAsia="ko-KR"/>
              </w:rPr>
              <w:t>Table S</w:t>
            </w:r>
            <w:r w:rsidR="00286C71" w:rsidRPr="00286C71">
              <w:rPr>
                <w:rFonts w:ascii="Times New Roman" w:eastAsia="굴림" w:hAnsi="Times New Roman" w:cs="Times New Roman" w:hint="eastAsia"/>
                <w:sz w:val="18"/>
                <w:szCs w:val="18"/>
                <w:highlight w:val="yellow"/>
                <w:lang w:val="en-US" w:eastAsia="ko-KR"/>
              </w:rPr>
              <w:t>3</w:t>
            </w:r>
            <w:r w:rsidRPr="00286C71">
              <w:rPr>
                <w:rFonts w:ascii="Times New Roman" w:eastAsia="굴림" w:hAnsi="Times New Roman" w:cs="Times New Roman"/>
                <w:sz w:val="18"/>
                <w:szCs w:val="18"/>
                <w:highlight w:val="yellow"/>
                <w:lang w:val="en-US" w:eastAsia="ko-KR"/>
              </w:rPr>
              <w:t>.</w:t>
            </w:r>
          </w:p>
        </w:tc>
      </w:tr>
      <w:tr w:rsidR="00E06EF2" w:rsidRPr="005772CA" w14:paraId="33CEFD14" w14:textId="77777777" w:rsidTr="00286C7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3DF73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Output Format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11027AE" w14:textId="77777777" w:rsidR="00E06EF2" w:rsidRPr="005772CA" w:rsidRDefault="00E06EF2" w:rsidP="00E06EF2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5772CA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[low-suicidal-risk/high-suicidal-risk]</w:t>
            </w:r>
          </w:p>
        </w:tc>
      </w:tr>
    </w:tbl>
    <w:p w14:paraId="53976AEF" w14:textId="16D199AC" w:rsidR="007174D8" w:rsidRPr="00B443B8" w:rsidRDefault="00286C71" w:rsidP="00B443B8">
      <w:pPr>
        <w:spacing w:before="120" w:after="140" w:line="252" w:lineRule="auto"/>
      </w:pPr>
      <w:r>
        <w:rPr>
          <w:rFonts w:ascii="Times New Roman" w:hAnsi="Times New Roman"/>
          <w:color w:val="000000"/>
          <w:sz w:val="21"/>
          <w:highlight w:val="yellow"/>
        </w:rPr>
        <w:t>The English instructions in the table were used for inference. Diary fields contained the original Korean patient responses; human evaluators received the same Korean text and clinical information. Diary and clinical-score fields were included according to the input condition.</w:t>
      </w:r>
      <w:r w:rsidR="00B443B8">
        <w:rPr>
          <w:rFonts w:ascii="Times New Roman" w:eastAsia="맑은 고딕" w:hAnsi="Times New Roman" w:hint="eastAsia"/>
          <w:color w:val="000000"/>
          <w:sz w:val="21"/>
          <w:highlight w:val="yellow"/>
          <w:lang w:eastAsia="ko-KR"/>
        </w:rPr>
        <w:t xml:space="preserve"> </w:t>
      </w:r>
      <w:r>
        <w:rPr>
          <w:rFonts w:ascii="Times New Roman" w:hAnsi="Times New Roman"/>
          <w:color w:val="000000"/>
          <w:sz w:val="21"/>
          <w:highlight w:val="yellow"/>
        </w:rPr>
        <w:t>The cross-sectional analysis used the first diary and same-date clinical scores from each of 108 participants. PHQ-9 item 9 positivity was defined as 1-3 versus 0. The low-suicidal-risk and high-suicidal-risk labels reproduce the original prompt wording; evaluation used this item 9 reference, not a separate suicide-only outcome.</w:t>
      </w:r>
    </w:p>
    <w:sectPr w:rsidR="007174D8" w:rsidRPr="00B443B8" w:rsidSect="00A10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1E53" w14:textId="77777777" w:rsidR="00D61AF6" w:rsidRDefault="00D61AF6" w:rsidP="00E06EF2">
      <w:r>
        <w:separator/>
      </w:r>
    </w:p>
  </w:endnote>
  <w:endnote w:type="continuationSeparator" w:id="0">
    <w:p w14:paraId="75DACD84" w14:textId="77777777" w:rsidR="00D61AF6" w:rsidRDefault="00D61AF6" w:rsidP="00E0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0D556" w14:textId="77777777" w:rsidR="00D61AF6" w:rsidRDefault="00D61AF6" w:rsidP="00E06EF2">
      <w:r>
        <w:separator/>
      </w:r>
    </w:p>
  </w:footnote>
  <w:footnote w:type="continuationSeparator" w:id="0">
    <w:p w14:paraId="19966C31" w14:textId="77777777" w:rsidR="00D61AF6" w:rsidRDefault="00D61AF6" w:rsidP="00E06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5C"/>
    <w:rsid w:val="00021EFB"/>
    <w:rsid w:val="00053D9C"/>
    <w:rsid w:val="000F4D05"/>
    <w:rsid w:val="001A6BA7"/>
    <w:rsid w:val="00286C71"/>
    <w:rsid w:val="002F5BAA"/>
    <w:rsid w:val="002F6C66"/>
    <w:rsid w:val="0030424D"/>
    <w:rsid w:val="004B085E"/>
    <w:rsid w:val="004E267C"/>
    <w:rsid w:val="0052661E"/>
    <w:rsid w:val="00566979"/>
    <w:rsid w:val="005772CA"/>
    <w:rsid w:val="006F06CE"/>
    <w:rsid w:val="007174D8"/>
    <w:rsid w:val="007A025C"/>
    <w:rsid w:val="007D1F75"/>
    <w:rsid w:val="007E20CC"/>
    <w:rsid w:val="00921484"/>
    <w:rsid w:val="00962075"/>
    <w:rsid w:val="009B64E2"/>
    <w:rsid w:val="00A10E97"/>
    <w:rsid w:val="00AA5738"/>
    <w:rsid w:val="00B443B8"/>
    <w:rsid w:val="00C61636"/>
    <w:rsid w:val="00C93357"/>
    <w:rsid w:val="00D61AF6"/>
    <w:rsid w:val="00D91468"/>
    <w:rsid w:val="00D917BB"/>
    <w:rsid w:val="00E06EF2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7DD21"/>
  <w15:chartTrackingRefBased/>
  <w15:docId w15:val="{4E598ACA-7EFF-C34A-AD66-CF6CC7A1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2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7A0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06E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E06EF2"/>
  </w:style>
  <w:style w:type="paragraph" w:styleId="a6">
    <w:name w:val="footer"/>
    <w:basedOn w:val="a"/>
    <w:link w:val="Char0"/>
    <w:uiPriority w:val="99"/>
    <w:unhideWhenUsed/>
    <w:rsid w:val="00E06E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E06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60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2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Soroski</dc:creator>
  <cp:keywords/>
  <dc:description/>
  <cp:lastModifiedBy>김준우</cp:lastModifiedBy>
  <cp:revision>6</cp:revision>
  <dcterms:created xsi:type="dcterms:W3CDTF">2026-09-11T05:48:00Z</dcterms:created>
  <dcterms:modified xsi:type="dcterms:W3CDTF">2026-09-14T12:04:00Z</dcterms:modified>
</cp:coreProperties>
</file>