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C89" w:rsidRPr="001F71E1" w:rsidRDefault="00143C89" w:rsidP="00143C89">
      <w:pPr>
        <w:spacing w:after="0" w:line="240" w:lineRule="auto"/>
        <w:rPr>
          <w:rFonts w:ascii="Arial" w:hAnsi="Arial" w:cs="Arial"/>
          <w:b/>
          <w:sz w:val="32"/>
          <w:szCs w:val="20"/>
        </w:rPr>
      </w:pPr>
      <w:bookmarkStart w:id="0" w:name="_GoBack"/>
      <w:bookmarkEnd w:id="0"/>
      <w:r w:rsidRPr="001F71E1">
        <w:rPr>
          <w:rFonts w:ascii="Arial" w:hAnsi="Arial" w:cs="Arial"/>
          <w:b/>
          <w:sz w:val="32"/>
          <w:szCs w:val="20"/>
        </w:rPr>
        <w:t>ADDITIONAL FILE 2</w:t>
      </w:r>
    </w:p>
    <w:p w:rsidR="00143C89" w:rsidRDefault="00143C89" w:rsidP="00143C89">
      <w:pPr>
        <w:spacing w:after="0" w:line="240" w:lineRule="auto"/>
        <w:rPr>
          <w:rFonts w:ascii="Gill Sans MT" w:hAnsi="Gill Sans MT" w:cs="Arial"/>
          <w:b/>
          <w:sz w:val="20"/>
          <w:szCs w:val="20"/>
        </w:rPr>
      </w:pPr>
    </w:p>
    <w:p w:rsidR="00143C89" w:rsidRPr="00072F94" w:rsidRDefault="00143C89" w:rsidP="00143C89">
      <w:pPr>
        <w:spacing w:after="0" w:line="240" w:lineRule="auto"/>
        <w:rPr>
          <w:rFonts w:ascii="Gill Sans MT" w:hAnsi="Gill Sans MT"/>
          <w:sz w:val="20"/>
          <w:szCs w:val="20"/>
        </w:rPr>
      </w:pPr>
      <w:r>
        <w:rPr>
          <w:rFonts w:ascii="Gill Sans MT" w:hAnsi="Gill Sans MT" w:cs="Arial"/>
          <w:b/>
          <w:sz w:val="20"/>
          <w:szCs w:val="20"/>
        </w:rPr>
        <w:t>CODE FRAME: BARRIERS AND PROMOTERS OF UPTAKE</w:t>
      </w:r>
    </w:p>
    <w:p w:rsidR="00143C89" w:rsidRPr="00072F94" w:rsidRDefault="00143C89" w:rsidP="00143C89">
      <w:pPr>
        <w:spacing w:after="0" w:line="240" w:lineRule="auto"/>
        <w:rPr>
          <w:rFonts w:ascii="Gill Sans MT" w:hAnsi="Gill Sans MT"/>
          <w:sz w:val="20"/>
          <w:szCs w:val="20"/>
        </w:rPr>
      </w:pPr>
    </w:p>
    <w:tbl>
      <w:tblPr>
        <w:tblStyle w:val="TableGrid"/>
        <w:tblW w:w="5000" w:type="pct"/>
        <w:tblLook w:val="04A0" w:firstRow="1" w:lastRow="0" w:firstColumn="1" w:lastColumn="0" w:noHBand="0" w:noVBand="1"/>
      </w:tblPr>
      <w:tblGrid>
        <w:gridCol w:w="1794"/>
        <w:gridCol w:w="2386"/>
        <w:gridCol w:w="2393"/>
        <w:gridCol w:w="2443"/>
      </w:tblGrid>
      <w:tr w:rsidR="00143C89" w:rsidRPr="00072F94" w:rsidTr="002C03FA">
        <w:trPr>
          <w:tblHeader/>
        </w:trPr>
        <w:tc>
          <w:tcPr>
            <w:tcW w:w="901" w:type="pct"/>
          </w:tcPr>
          <w:p w:rsidR="00143C89" w:rsidRPr="00072F94" w:rsidRDefault="00143C89" w:rsidP="002C03FA">
            <w:pPr>
              <w:rPr>
                <w:rFonts w:ascii="Gill Sans MT" w:hAnsi="Gill Sans MT"/>
                <w:b/>
                <w:sz w:val="20"/>
                <w:szCs w:val="20"/>
              </w:rPr>
            </w:pPr>
            <w:r w:rsidRPr="00072F94">
              <w:rPr>
                <w:rFonts w:ascii="Gill Sans MT" w:hAnsi="Gill Sans MT"/>
                <w:b/>
                <w:sz w:val="20"/>
                <w:szCs w:val="20"/>
              </w:rPr>
              <w:t>COM-B components – themes identified in the study</w:t>
            </w:r>
          </w:p>
        </w:tc>
        <w:tc>
          <w:tcPr>
            <w:tcW w:w="1355" w:type="pct"/>
          </w:tcPr>
          <w:p w:rsidR="00143C89" w:rsidRPr="00072F94" w:rsidRDefault="00143C89" w:rsidP="002C03FA">
            <w:pPr>
              <w:rPr>
                <w:rFonts w:ascii="Gill Sans MT" w:hAnsi="Gill Sans MT"/>
                <w:b/>
                <w:sz w:val="20"/>
                <w:szCs w:val="20"/>
              </w:rPr>
            </w:pPr>
            <w:r w:rsidRPr="00072F94">
              <w:rPr>
                <w:rFonts w:ascii="Gill Sans MT" w:hAnsi="Gill Sans MT"/>
                <w:b/>
                <w:sz w:val="20"/>
                <w:szCs w:val="20"/>
              </w:rPr>
              <w:t xml:space="preserve">Relevant constructs from Theoretical Domains Framework that </w:t>
            </w:r>
            <w:r>
              <w:rPr>
                <w:rFonts w:ascii="Gill Sans MT" w:hAnsi="Gill Sans MT"/>
                <w:b/>
                <w:sz w:val="20"/>
                <w:szCs w:val="20"/>
              </w:rPr>
              <w:t>map onto</w:t>
            </w:r>
            <w:r w:rsidRPr="00072F94">
              <w:rPr>
                <w:rFonts w:ascii="Gill Sans MT" w:hAnsi="Gill Sans MT"/>
                <w:b/>
                <w:sz w:val="20"/>
                <w:szCs w:val="20"/>
              </w:rPr>
              <w:t xml:space="preserve"> COM-B components</w:t>
            </w:r>
          </w:p>
        </w:tc>
        <w:tc>
          <w:tcPr>
            <w:tcW w:w="1358" w:type="pct"/>
          </w:tcPr>
          <w:p w:rsidR="00143C89" w:rsidRPr="00072F94" w:rsidRDefault="00143C89" w:rsidP="002C03FA">
            <w:pPr>
              <w:rPr>
                <w:rFonts w:ascii="Gill Sans MT" w:hAnsi="Gill Sans MT"/>
                <w:b/>
                <w:sz w:val="20"/>
                <w:szCs w:val="20"/>
              </w:rPr>
            </w:pPr>
            <w:r>
              <w:rPr>
                <w:rFonts w:ascii="Gill Sans MT" w:hAnsi="Gill Sans MT"/>
                <w:b/>
                <w:sz w:val="20"/>
                <w:szCs w:val="20"/>
              </w:rPr>
              <w:t>Codes mapped onto TDF framework</w:t>
            </w:r>
          </w:p>
        </w:tc>
        <w:tc>
          <w:tcPr>
            <w:tcW w:w="1386" w:type="pct"/>
          </w:tcPr>
          <w:p w:rsidR="00143C89" w:rsidRPr="00072F94" w:rsidRDefault="00143C89" w:rsidP="002C03FA">
            <w:pPr>
              <w:rPr>
                <w:rFonts w:ascii="Gill Sans MT" w:hAnsi="Gill Sans MT"/>
                <w:b/>
                <w:sz w:val="20"/>
                <w:szCs w:val="20"/>
              </w:rPr>
            </w:pPr>
            <w:r w:rsidRPr="00072F94">
              <w:rPr>
                <w:rFonts w:ascii="Gill Sans MT" w:hAnsi="Gill Sans MT"/>
                <w:b/>
                <w:sz w:val="20"/>
                <w:szCs w:val="20"/>
              </w:rPr>
              <w:t>Example quotation (s)</w:t>
            </w:r>
          </w:p>
        </w:tc>
      </w:tr>
      <w:tr w:rsidR="00143C89" w:rsidRPr="00072F94" w:rsidTr="002C03FA">
        <w:tc>
          <w:tcPr>
            <w:tcW w:w="901" w:type="pct"/>
            <w:tcBorders>
              <w:bottom w:val="single" w:sz="18" w:space="0" w:color="auto"/>
            </w:tcBorders>
          </w:tcPr>
          <w:p w:rsidR="00143C89" w:rsidRPr="00072F94" w:rsidRDefault="00143C89" w:rsidP="002C03FA">
            <w:pPr>
              <w:rPr>
                <w:rFonts w:ascii="Gill Sans MT" w:hAnsi="Gill Sans MT"/>
                <w:sz w:val="20"/>
                <w:szCs w:val="20"/>
              </w:rPr>
            </w:pPr>
            <w:r w:rsidRPr="00072F94">
              <w:rPr>
                <w:rFonts w:ascii="Gill Sans MT" w:hAnsi="Gill Sans MT"/>
                <w:b/>
                <w:sz w:val="20"/>
                <w:szCs w:val="20"/>
              </w:rPr>
              <w:t xml:space="preserve">Psychological </w:t>
            </w:r>
            <w:r>
              <w:rPr>
                <w:rFonts w:ascii="Gill Sans MT" w:hAnsi="Gill Sans MT"/>
                <w:b/>
                <w:sz w:val="20"/>
                <w:szCs w:val="20"/>
              </w:rPr>
              <w:t>CAPABILITY</w:t>
            </w:r>
            <w:r w:rsidRPr="00072F94">
              <w:rPr>
                <w:rFonts w:ascii="Gill Sans MT" w:hAnsi="Gill Sans MT"/>
                <w:b/>
                <w:sz w:val="20"/>
                <w:szCs w:val="20"/>
              </w:rPr>
              <w:t xml:space="preserve"> – </w:t>
            </w:r>
            <w:r w:rsidRPr="00072F94">
              <w:rPr>
                <w:rFonts w:ascii="Gill Sans MT" w:hAnsi="Gill Sans MT"/>
                <w:sz w:val="20"/>
                <w:szCs w:val="20"/>
              </w:rPr>
              <w:t>the range of capacities needed to perform the behaviour</w:t>
            </w:r>
          </w:p>
          <w:p w:rsidR="00143C89" w:rsidRPr="00072F94" w:rsidRDefault="00143C89" w:rsidP="002C03FA">
            <w:pPr>
              <w:rPr>
                <w:rFonts w:ascii="Gill Sans MT" w:hAnsi="Gill Sans MT"/>
                <w:b/>
                <w:sz w:val="20"/>
                <w:szCs w:val="20"/>
              </w:rPr>
            </w:pPr>
          </w:p>
        </w:tc>
        <w:tc>
          <w:tcPr>
            <w:tcW w:w="1355" w:type="pct"/>
            <w:tcBorders>
              <w:bottom w:val="single" w:sz="18" w:space="0" w:color="auto"/>
            </w:tcBorders>
          </w:tcPr>
          <w:p w:rsidR="00143C89" w:rsidRPr="00072F94" w:rsidRDefault="00143C89" w:rsidP="002C03FA">
            <w:pPr>
              <w:rPr>
                <w:rFonts w:ascii="Gill Sans MT" w:hAnsi="Gill Sans MT"/>
                <w:sz w:val="20"/>
                <w:szCs w:val="20"/>
              </w:rPr>
            </w:pPr>
            <w:r w:rsidRPr="00072F94">
              <w:rPr>
                <w:rFonts w:ascii="Gill Sans MT" w:hAnsi="Gill Sans MT"/>
                <w:sz w:val="20"/>
                <w:szCs w:val="20"/>
              </w:rPr>
              <w:t>Awareness, knowledge understanding, memory of the</w:t>
            </w:r>
          </w:p>
          <w:p w:rsidR="00143C89" w:rsidRPr="00072F94" w:rsidRDefault="00143C89" w:rsidP="00143C89">
            <w:pPr>
              <w:pStyle w:val="ListParagraph"/>
              <w:numPr>
                <w:ilvl w:val="0"/>
                <w:numId w:val="2"/>
              </w:numPr>
              <w:spacing w:after="0" w:line="240" w:lineRule="auto"/>
              <w:rPr>
                <w:rFonts w:ascii="Gill Sans MT" w:hAnsi="Gill Sans MT"/>
                <w:sz w:val="20"/>
                <w:szCs w:val="20"/>
              </w:rPr>
            </w:pPr>
            <w:r w:rsidRPr="00072F94">
              <w:rPr>
                <w:rFonts w:ascii="Gill Sans MT" w:hAnsi="Gill Sans MT"/>
                <w:sz w:val="20"/>
                <w:szCs w:val="20"/>
              </w:rPr>
              <w:t>disease</w:t>
            </w:r>
          </w:p>
          <w:p w:rsidR="00143C89" w:rsidRPr="00072F94" w:rsidRDefault="00143C89" w:rsidP="00143C89">
            <w:pPr>
              <w:pStyle w:val="ListParagraph"/>
              <w:numPr>
                <w:ilvl w:val="0"/>
                <w:numId w:val="2"/>
              </w:numPr>
              <w:spacing w:after="0" w:line="240" w:lineRule="auto"/>
              <w:rPr>
                <w:rFonts w:ascii="Gill Sans MT" w:hAnsi="Gill Sans MT"/>
                <w:sz w:val="20"/>
                <w:szCs w:val="20"/>
              </w:rPr>
            </w:pPr>
            <w:r w:rsidRPr="00072F94">
              <w:rPr>
                <w:rFonts w:ascii="Gill Sans MT" w:hAnsi="Gill Sans MT"/>
                <w:sz w:val="20"/>
                <w:szCs w:val="20"/>
              </w:rPr>
              <w:t>vaccine</w:t>
            </w:r>
          </w:p>
          <w:p w:rsidR="00143C89" w:rsidRPr="00072F94" w:rsidRDefault="00143C89" w:rsidP="00143C89">
            <w:pPr>
              <w:pStyle w:val="ListParagraph"/>
              <w:numPr>
                <w:ilvl w:val="0"/>
                <w:numId w:val="2"/>
              </w:numPr>
              <w:spacing w:after="0" w:line="240" w:lineRule="auto"/>
              <w:rPr>
                <w:rFonts w:ascii="Gill Sans MT" w:hAnsi="Gill Sans MT"/>
                <w:sz w:val="20"/>
                <w:szCs w:val="20"/>
              </w:rPr>
            </w:pPr>
            <w:r w:rsidRPr="00072F94">
              <w:rPr>
                <w:rFonts w:ascii="Gill Sans MT" w:hAnsi="Gill Sans MT"/>
                <w:sz w:val="20"/>
                <w:szCs w:val="20"/>
              </w:rPr>
              <w:t>antivirals</w:t>
            </w:r>
          </w:p>
          <w:p w:rsidR="00143C89" w:rsidRDefault="00143C89" w:rsidP="002C03FA">
            <w:pPr>
              <w:pStyle w:val="ListParagraph"/>
              <w:rPr>
                <w:rFonts w:ascii="Gill Sans MT" w:hAnsi="Gill Sans MT"/>
                <w:sz w:val="20"/>
                <w:szCs w:val="20"/>
              </w:rPr>
            </w:pPr>
          </w:p>
          <w:p w:rsidR="00143C89" w:rsidRPr="00072F94" w:rsidRDefault="00143C89" w:rsidP="002C03FA">
            <w:pPr>
              <w:pStyle w:val="ListParagraph"/>
              <w:ind w:left="0"/>
              <w:rPr>
                <w:rFonts w:ascii="Gill Sans MT" w:hAnsi="Gill Sans MT"/>
                <w:sz w:val="20"/>
                <w:szCs w:val="20"/>
              </w:rPr>
            </w:pPr>
          </w:p>
        </w:tc>
        <w:tc>
          <w:tcPr>
            <w:tcW w:w="1358" w:type="pct"/>
            <w:tcBorders>
              <w:bottom w:val="single" w:sz="18" w:space="0" w:color="auto"/>
            </w:tcBorders>
          </w:tcPr>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Acknowledged ignorance of pandemic flu</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Partial knowledge of pandemic flu</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Meaning of word ‘pandemic’</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Susceptibility to pandemic flu</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Understanding of what vaccines do</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Knowledge of antiviral medicines</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 xml:space="preserve">Memory: </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Swine flu had little impact/was exaggerated</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Personal experience of swine flu</w:t>
            </w: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Geographical source of swine flu</w:t>
            </w:r>
          </w:p>
        </w:tc>
        <w:tc>
          <w:tcPr>
            <w:tcW w:w="1386" w:type="pct"/>
            <w:tcBorders>
              <w:bottom w:val="single" w:sz="18" w:space="0" w:color="auto"/>
            </w:tcBorders>
          </w:tcPr>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i/>
                <w:sz w:val="20"/>
                <w:szCs w:val="20"/>
              </w:rPr>
            </w:pPr>
            <w:r w:rsidRPr="00072F94">
              <w:rPr>
                <w:rFonts w:ascii="Gill Sans MT" w:hAnsi="Gill Sans MT" w:cs="Calibri"/>
                <w:sz w:val="20"/>
                <w:szCs w:val="20"/>
              </w:rPr>
              <w:t xml:space="preserve">Disease: </w:t>
            </w:r>
            <w:r w:rsidRPr="00072F94">
              <w:rPr>
                <w:rFonts w:ascii="Gill Sans MT" w:hAnsi="Gill Sans MT" w:cs="Calibri"/>
                <w:i/>
                <w:sz w:val="20"/>
                <w:szCs w:val="20"/>
              </w:rPr>
              <w:t>“What’s the difference between flu and pandemic flu? Is it a big explosion of phenomenal flu?”</w:t>
            </w: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eastAsia="Calibri" w:hAnsi="Gill Sans MT"/>
                <w:i/>
                <w:sz w:val="20"/>
                <w:szCs w:val="20"/>
              </w:rPr>
            </w:pPr>
            <w:r w:rsidRPr="00072F94">
              <w:rPr>
                <w:rFonts w:ascii="Gill Sans MT" w:hAnsi="Gill Sans MT" w:cs="Calibri"/>
                <w:sz w:val="20"/>
                <w:szCs w:val="20"/>
              </w:rPr>
              <w:t xml:space="preserve">Vaccine: </w:t>
            </w:r>
            <w:r w:rsidRPr="00072F94">
              <w:rPr>
                <w:rFonts w:ascii="Gill Sans MT" w:hAnsi="Gill Sans MT" w:cs="Calibri"/>
                <w:i/>
                <w:sz w:val="20"/>
                <w:szCs w:val="20"/>
              </w:rPr>
              <w:t>“</w:t>
            </w:r>
            <w:r w:rsidRPr="00072F94">
              <w:rPr>
                <w:rFonts w:ascii="Gill Sans MT" w:eastAsia="Calibri" w:hAnsi="Gill Sans MT"/>
                <w:i/>
                <w:sz w:val="20"/>
                <w:szCs w:val="20"/>
              </w:rPr>
              <w:t>They put a little bit of the flu inside you so your body is immune to it, is that right?”</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eastAsia="Cambria" w:hAnsi="Gill Sans MT"/>
                <w:i/>
                <w:sz w:val="20"/>
                <w:szCs w:val="20"/>
              </w:rPr>
            </w:pPr>
            <w:r w:rsidRPr="00072F94">
              <w:rPr>
                <w:rFonts w:ascii="Gill Sans MT" w:eastAsia="Calibri" w:hAnsi="Gill Sans MT"/>
                <w:sz w:val="20"/>
                <w:szCs w:val="20"/>
              </w:rPr>
              <w:t xml:space="preserve">Antivirals: </w:t>
            </w:r>
            <w:r w:rsidRPr="00072F94">
              <w:rPr>
                <w:rFonts w:ascii="Gill Sans MT" w:eastAsia="Calibri" w:hAnsi="Gill Sans MT"/>
                <w:i/>
                <w:sz w:val="20"/>
                <w:szCs w:val="20"/>
              </w:rPr>
              <w:t>“</w:t>
            </w:r>
            <w:r w:rsidRPr="00072F94">
              <w:rPr>
                <w:rFonts w:ascii="Gill Sans MT" w:eastAsia="Cambria" w:hAnsi="Gill Sans MT"/>
                <w:i/>
                <w:sz w:val="20"/>
                <w:szCs w:val="20"/>
              </w:rPr>
              <w:t>Won’t it just be like antibiotics?”</w:t>
            </w:r>
          </w:p>
          <w:p w:rsidR="00143C89" w:rsidRPr="000E74CB"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i/>
                <w:sz w:val="20"/>
                <w:szCs w:val="24"/>
              </w:rPr>
            </w:pPr>
            <w:r w:rsidRPr="00222204">
              <w:rPr>
                <w:rFonts w:ascii="Gill Sans MT" w:hAnsi="Gill Sans MT" w:cs="Calibri"/>
                <w:sz w:val="20"/>
                <w:szCs w:val="24"/>
              </w:rPr>
              <w:t>Memory:</w:t>
            </w:r>
            <w:r>
              <w:rPr>
                <w:rFonts w:ascii="Gill Sans MT" w:hAnsi="Gill Sans MT" w:cs="Calibri"/>
                <w:i/>
                <w:sz w:val="20"/>
                <w:szCs w:val="24"/>
              </w:rPr>
              <w:t xml:space="preserve"> </w:t>
            </w:r>
            <w:r w:rsidRPr="00222204">
              <w:rPr>
                <w:rFonts w:ascii="Gill Sans MT" w:hAnsi="Gill Sans MT" w:cs="Calibri"/>
                <w:i/>
                <w:sz w:val="20"/>
                <w:szCs w:val="24"/>
              </w:rPr>
              <w:t>As I say, I don’t care where they came from but as I understand it, from the newspapers, they’ve come from Asia.</w:t>
            </w:r>
          </w:p>
        </w:tc>
      </w:tr>
      <w:tr w:rsidR="00143C89" w:rsidRPr="00072F94" w:rsidTr="002C03FA">
        <w:tc>
          <w:tcPr>
            <w:tcW w:w="901" w:type="pct"/>
            <w:tcBorders>
              <w:bottom w:val="single" w:sz="18" w:space="0" w:color="auto"/>
            </w:tcBorders>
          </w:tcPr>
          <w:p w:rsidR="00143C89" w:rsidRPr="00072F94" w:rsidRDefault="00143C89" w:rsidP="002C03FA">
            <w:pPr>
              <w:rPr>
                <w:rFonts w:ascii="Gill Sans MT" w:hAnsi="Gill Sans MT"/>
                <w:b/>
                <w:sz w:val="20"/>
                <w:szCs w:val="20"/>
              </w:rPr>
            </w:pPr>
            <w:r>
              <w:rPr>
                <w:rFonts w:ascii="Gill Sans MT" w:hAnsi="Gill Sans MT"/>
                <w:b/>
                <w:sz w:val="20"/>
                <w:szCs w:val="20"/>
              </w:rPr>
              <w:t>Physical CAPABILITY</w:t>
            </w:r>
          </w:p>
        </w:tc>
        <w:tc>
          <w:tcPr>
            <w:tcW w:w="1355" w:type="pct"/>
            <w:tcBorders>
              <w:bottom w:val="single" w:sz="18" w:space="0" w:color="auto"/>
            </w:tcBorders>
          </w:tcPr>
          <w:p w:rsidR="00143C89" w:rsidRPr="00072F94" w:rsidRDefault="00143C89" w:rsidP="002C03FA">
            <w:pPr>
              <w:rPr>
                <w:rFonts w:ascii="Gill Sans MT" w:hAnsi="Gill Sans MT"/>
                <w:sz w:val="20"/>
                <w:szCs w:val="20"/>
              </w:rPr>
            </w:pPr>
            <w:r>
              <w:rPr>
                <w:rFonts w:ascii="Gill Sans MT" w:hAnsi="Gill Sans MT"/>
                <w:sz w:val="20"/>
                <w:szCs w:val="20"/>
              </w:rPr>
              <w:t>Skills</w:t>
            </w:r>
          </w:p>
        </w:tc>
        <w:tc>
          <w:tcPr>
            <w:tcW w:w="1358" w:type="pct"/>
            <w:tcBorders>
              <w:bottom w:val="single" w:sz="18" w:space="0" w:color="auto"/>
            </w:tcBorders>
          </w:tcPr>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NA</w:t>
            </w:r>
          </w:p>
        </w:tc>
        <w:tc>
          <w:tcPr>
            <w:tcW w:w="1386" w:type="pct"/>
            <w:tcBorders>
              <w:bottom w:val="single" w:sz="18" w:space="0" w:color="auto"/>
            </w:tcBorders>
          </w:tcPr>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Not mentioned</w:t>
            </w:r>
          </w:p>
        </w:tc>
      </w:tr>
      <w:tr w:rsidR="00143C89" w:rsidRPr="00072F94" w:rsidTr="002C03FA">
        <w:trPr>
          <w:trHeight w:val="306"/>
        </w:trPr>
        <w:tc>
          <w:tcPr>
            <w:tcW w:w="901" w:type="pct"/>
            <w:vMerge w:val="restart"/>
            <w:tcBorders>
              <w:top w:val="single" w:sz="18" w:space="0" w:color="auto"/>
            </w:tcBorders>
          </w:tcPr>
          <w:p w:rsidR="00143C89" w:rsidRPr="00072F94" w:rsidRDefault="00143C89" w:rsidP="002C03FA">
            <w:pPr>
              <w:rPr>
                <w:rFonts w:ascii="Gill Sans MT" w:hAnsi="Gill Sans MT"/>
                <w:b/>
                <w:sz w:val="20"/>
                <w:szCs w:val="20"/>
              </w:rPr>
            </w:pPr>
            <w:r w:rsidRPr="00072F94">
              <w:rPr>
                <w:rFonts w:ascii="Gill Sans MT" w:hAnsi="Gill Sans MT"/>
                <w:b/>
                <w:sz w:val="20"/>
                <w:szCs w:val="20"/>
              </w:rPr>
              <w:t xml:space="preserve">Social </w:t>
            </w:r>
            <w:r>
              <w:rPr>
                <w:rFonts w:ascii="Gill Sans MT" w:hAnsi="Gill Sans MT"/>
                <w:b/>
                <w:sz w:val="20"/>
                <w:szCs w:val="20"/>
              </w:rPr>
              <w:t>OPPORTUNITY</w:t>
            </w:r>
            <w:r w:rsidRPr="00072F94">
              <w:rPr>
                <w:rFonts w:ascii="Gill Sans MT" w:hAnsi="Gill Sans MT"/>
                <w:b/>
                <w:sz w:val="20"/>
                <w:szCs w:val="20"/>
              </w:rPr>
              <w:t xml:space="preserve"> – </w:t>
            </w:r>
            <w:r w:rsidRPr="00072F94">
              <w:rPr>
                <w:rFonts w:ascii="Gill Sans MT" w:hAnsi="Gill Sans MT"/>
                <w:sz w:val="20"/>
                <w:szCs w:val="20"/>
              </w:rPr>
              <w:t>the social environment that enables or prevents the behaviour from being performed</w:t>
            </w:r>
          </w:p>
        </w:tc>
        <w:tc>
          <w:tcPr>
            <w:tcW w:w="1355" w:type="pct"/>
            <w:tcBorders>
              <w:top w:val="single" w:sz="18" w:space="0" w:color="auto"/>
            </w:tcBorders>
          </w:tcPr>
          <w:p w:rsidR="00143C89" w:rsidRPr="00072F94" w:rsidRDefault="00143C89" w:rsidP="002C03FA">
            <w:pPr>
              <w:rPr>
                <w:rFonts w:ascii="Gill Sans MT" w:hAnsi="Gill Sans MT"/>
                <w:sz w:val="20"/>
                <w:szCs w:val="20"/>
              </w:rPr>
            </w:pPr>
            <w:r w:rsidRPr="00072F94">
              <w:rPr>
                <w:rFonts w:ascii="Gill Sans MT" w:hAnsi="Gill Sans MT"/>
                <w:sz w:val="20"/>
                <w:szCs w:val="20"/>
              </w:rPr>
              <w:t xml:space="preserve">Social </w:t>
            </w:r>
            <w:r>
              <w:rPr>
                <w:rFonts w:ascii="Gill Sans MT" w:hAnsi="Gill Sans MT"/>
                <w:sz w:val="20"/>
                <w:szCs w:val="20"/>
              </w:rPr>
              <w:t>influences</w:t>
            </w:r>
          </w:p>
        </w:tc>
        <w:tc>
          <w:tcPr>
            <w:tcW w:w="1358" w:type="pct"/>
            <w:tcBorders>
              <w:top w:val="single" w:sz="18" w:space="0" w:color="auto"/>
            </w:tcBorders>
          </w:tcPr>
          <w:p w:rsidR="00143C89" w:rsidRDefault="00143C89" w:rsidP="002C03FA">
            <w:pPr>
              <w:rPr>
                <w:rFonts w:ascii="Gill Sans MT" w:hAnsi="Gill Sans MT" w:cs="Arial"/>
                <w:sz w:val="20"/>
                <w:szCs w:val="20"/>
              </w:rPr>
            </w:pPr>
            <w:r>
              <w:rPr>
                <w:rFonts w:ascii="Gill Sans MT" w:hAnsi="Gill Sans MT" w:cs="Arial"/>
                <w:sz w:val="20"/>
                <w:szCs w:val="20"/>
              </w:rPr>
              <w:t>Others views/others recommend</w:t>
            </w:r>
          </w:p>
          <w:p w:rsidR="00143C89" w:rsidRDefault="00143C89" w:rsidP="002C03FA">
            <w:pPr>
              <w:jc w:val="both"/>
              <w:rPr>
                <w:rFonts w:ascii="Gill Sans MT" w:hAnsi="Gill Sans MT" w:cs="Arial"/>
                <w:sz w:val="20"/>
                <w:szCs w:val="20"/>
              </w:rPr>
            </w:pPr>
            <w:r>
              <w:rPr>
                <w:rFonts w:ascii="Gill Sans MT" w:hAnsi="Gill Sans MT" w:cs="Arial"/>
                <w:sz w:val="20"/>
                <w:szCs w:val="20"/>
              </w:rPr>
              <w:t>Views of health professionals</w:t>
            </w:r>
          </w:p>
          <w:p w:rsidR="00143C89" w:rsidRDefault="00143C89" w:rsidP="002C03FA">
            <w:pPr>
              <w:jc w:val="both"/>
              <w:rPr>
                <w:rFonts w:ascii="Gill Sans MT" w:hAnsi="Gill Sans MT" w:cs="Arial"/>
                <w:sz w:val="20"/>
                <w:szCs w:val="20"/>
              </w:rPr>
            </w:pPr>
            <w:r>
              <w:rPr>
                <w:rFonts w:ascii="Gill Sans MT" w:hAnsi="Gill Sans MT" w:cs="Arial"/>
                <w:sz w:val="20"/>
                <w:szCs w:val="20"/>
              </w:rPr>
              <w:t>Trust in health professionals</w:t>
            </w:r>
          </w:p>
          <w:p w:rsidR="00143C89" w:rsidRDefault="00143C89" w:rsidP="002C03FA">
            <w:pPr>
              <w:jc w:val="both"/>
              <w:rPr>
                <w:rFonts w:ascii="Gill Sans MT" w:hAnsi="Gill Sans MT" w:cs="Arial"/>
                <w:sz w:val="20"/>
                <w:szCs w:val="20"/>
              </w:rPr>
            </w:pPr>
            <w:r>
              <w:rPr>
                <w:rFonts w:ascii="Gill Sans MT" w:hAnsi="Gill Sans MT" w:cs="Arial"/>
                <w:sz w:val="20"/>
                <w:szCs w:val="20"/>
              </w:rPr>
              <w:t>Views of community leaders</w:t>
            </w:r>
          </w:p>
          <w:p w:rsidR="00143C89" w:rsidRPr="00A807FE" w:rsidRDefault="00143C89" w:rsidP="002C03FA">
            <w:pPr>
              <w:jc w:val="both"/>
              <w:rPr>
                <w:rFonts w:ascii="Gill Sans MT" w:hAnsi="Gill Sans MT" w:cs="Arial"/>
                <w:sz w:val="20"/>
                <w:szCs w:val="20"/>
              </w:rPr>
            </w:pPr>
            <w:r>
              <w:rPr>
                <w:rFonts w:ascii="Gill Sans MT" w:hAnsi="Gill Sans MT" w:cs="Arial"/>
                <w:sz w:val="20"/>
                <w:szCs w:val="20"/>
              </w:rPr>
              <w:lastRenderedPageBreak/>
              <w:t>Media information</w:t>
            </w:r>
          </w:p>
        </w:tc>
        <w:tc>
          <w:tcPr>
            <w:tcW w:w="1386" w:type="pct"/>
            <w:tcBorders>
              <w:top w:val="single" w:sz="18" w:space="0" w:color="auto"/>
            </w:tcBorders>
          </w:tcPr>
          <w:p w:rsidR="00143C89" w:rsidRDefault="00143C89" w:rsidP="002C03FA">
            <w:pPr>
              <w:rPr>
                <w:rFonts w:ascii="Gill Sans MT" w:hAnsi="Gill Sans MT" w:cs="Arial"/>
                <w:i/>
                <w:sz w:val="20"/>
                <w:szCs w:val="20"/>
              </w:rPr>
            </w:pPr>
            <w:r w:rsidRPr="00072F94">
              <w:rPr>
                <w:rFonts w:ascii="Gill Sans MT" w:hAnsi="Gill Sans MT" w:cs="Arial"/>
                <w:i/>
                <w:sz w:val="20"/>
                <w:szCs w:val="20"/>
              </w:rPr>
              <w:lastRenderedPageBreak/>
              <w:t>“…and I remember somebody saying, “Oh well, it’s very selfish of you not to have it,” because, you know, then you’re actually putting other people at risk”.</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i/>
                <w:sz w:val="20"/>
                <w:szCs w:val="24"/>
              </w:rPr>
            </w:pPr>
          </w:p>
          <w:p w:rsidR="00143C89" w:rsidRPr="00685A5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i/>
                <w:sz w:val="20"/>
                <w:szCs w:val="24"/>
              </w:rPr>
            </w:pPr>
            <w:r>
              <w:rPr>
                <w:rFonts w:ascii="Gill Sans MT" w:hAnsi="Gill Sans MT" w:cs="Calibri"/>
                <w:i/>
                <w:sz w:val="20"/>
                <w:szCs w:val="24"/>
              </w:rPr>
              <w:lastRenderedPageBreak/>
              <w:t>“</w:t>
            </w:r>
            <w:r w:rsidRPr="00685A54">
              <w:rPr>
                <w:rFonts w:ascii="Gill Sans MT" w:hAnsi="Gill Sans MT" w:cs="Calibri"/>
                <w:i/>
                <w:sz w:val="20"/>
                <w:szCs w:val="24"/>
              </w:rPr>
              <w:t>I’m really keen on medicine. If doctor recommends something I have to finish it</w:t>
            </w:r>
            <w:r>
              <w:rPr>
                <w:rFonts w:ascii="Gill Sans MT" w:hAnsi="Gill Sans MT" w:cs="Calibri"/>
                <w:i/>
                <w:sz w:val="20"/>
                <w:szCs w:val="24"/>
              </w:rPr>
              <w:t>”</w:t>
            </w:r>
            <w:r w:rsidRPr="00685A54">
              <w:rPr>
                <w:rFonts w:ascii="Gill Sans MT" w:hAnsi="Gill Sans MT" w:cs="Calibri"/>
                <w:i/>
                <w:sz w:val="20"/>
                <w:szCs w:val="24"/>
              </w:rPr>
              <w:t xml:space="preserve">. </w:t>
            </w:r>
          </w:p>
          <w:p w:rsidR="00143C89" w:rsidRPr="006A617E" w:rsidRDefault="00143C89" w:rsidP="002C03FA">
            <w:pPr>
              <w:rPr>
                <w:rFonts w:ascii="Gill Sans MT" w:hAnsi="Gill Sans MT" w:cs="Arial"/>
                <w:i/>
                <w:sz w:val="20"/>
                <w:szCs w:val="20"/>
              </w:rPr>
            </w:pPr>
          </w:p>
        </w:tc>
      </w:tr>
      <w:tr w:rsidR="00143C89" w:rsidRPr="00072F94" w:rsidTr="002C03FA">
        <w:tc>
          <w:tcPr>
            <w:tcW w:w="901" w:type="pct"/>
            <w:vMerge/>
            <w:tcBorders>
              <w:bottom w:val="single" w:sz="18" w:space="0" w:color="auto"/>
            </w:tcBorders>
          </w:tcPr>
          <w:p w:rsidR="00143C89" w:rsidRPr="00072F94" w:rsidRDefault="00143C89" w:rsidP="002C03FA">
            <w:pPr>
              <w:rPr>
                <w:rFonts w:ascii="Gill Sans MT" w:hAnsi="Gill Sans MT"/>
                <w:b/>
                <w:sz w:val="20"/>
                <w:szCs w:val="20"/>
              </w:rPr>
            </w:pPr>
          </w:p>
        </w:tc>
        <w:tc>
          <w:tcPr>
            <w:tcW w:w="1355" w:type="pct"/>
            <w:tcBorders>
              <w:bottom w:val="single" w:sz="18" w:space="0" w:color="auto"/>
            </w:tcBorders>
          </w:tcPr>
          <w:p w:rsidR="00143C89" w:rsidRPr="00072F94" w:rsidRDefault="00143C89" w:rsidP="002C03FA">
            <w:pPr>
              <w:rPr>
                <w:rFonts w:ascii="Gill Sans MT" w:hAnsi="Gill Sans MT"/>
                <w:sz w:val="20"/>
                <w:szCs w:val="20"/>
              </w:rPr>
            </w:pPr>
            <w:r>
              <w:rPr>
                <w:rFonts w:ascii="Gill Sans MT" w:hAnsi="Gill Sans MT"/>
                <w:sz w:val="20"/>
                <w:szCs w:val="20"/>
              </w:rPr>
              <w:t xml:space="preserve">Social identity: </w:t>
            </w:r>
            <w:r w:rsidRPr="00072F94">
              <w:rPr>
                <w:rFonts w:ascii="Gill Sans MT" w:hAnsi="Gill Sans MT"/>
                <w:sz w:val="20"/>
                <w:szCs w:val="20"/>
              </w:rPr>
              <w:t>Group identity (as being at risk or not at–risk)</w:t>
            </w:r>
          </w:p>
        </w:tc>
        <w:tc>
          <w:tcPr>
            <w:tcW w:w="1358" w:type="pct"/>
            <w:tcBorders>
              <w:bottom w:val="single" w:sz="18" w:space="0" w:color="auto"/>
            </w:tcBorders>
          </w:tcPr>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Pr>
                <w:rFonts w:ascii="Gill Sans MT" w:hAnsi="Gill Sans MT" w:cs="Times New Roman"/>
                <w:sz w:val="20"/>
                <w:szCs w:val="20"/>
              </w:rPr>
              <w:t>Identify with group</w:t>
            </w:r>
          </w:p>
          <w:p w:rsidR="00143C89" w:rsidRPr="00A807FE"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Pr>
                <w:rFonts w:ascii="Gill Sans MT" w:hAnsi="Gill Sans MT" w:cs="Times New Roman"/>
                <w:sz w:val="20"/>
                <w:szCs w:val="20"/>
              </w:rPr>
              <w:t>Identify with similar people</w:t>
            </w:r>
          </w:p>
        </w:tc>
        <w:tc>
          <w:tcPr>
            <w:tcW w:w="1386" w:type="pct"/>
            <w:tcBorders>
              <w:bottom w:val="single" w:sz="18" w:space="0" w:color="auto"/>
            </w:tcBorders>
          </w:tcPr>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i/>
                <w:sz w:val="20"/>
                <w:szCs w:val="20"/>
              </w:rPr>
            </w:pPr>
            <w:r w:rsidRPr="00072F94">
              <w:rPr>
                <w:rFonts w:ascii="Gill Sans MT" w:hAnsi="Gill Sans MT" w:cs="Times New Roman"/>
                <w:i/>
                <w:sz w:val="20"/>
                <w:szCs w:val="20"/>
              </w:rPr>
              <w:t>“If you are young, strong and fit you are more likely to resist it sort of thing”.</w:t>
            </w: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i/>
                <w:sz w:val="20"/>
                <w:szCs w:val="20"/>
              </w:rPr>
            </w:pP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sidRPr="00072F94">
              <w:rPr>
                <w:rFonts w:ascii="Gill Sans MT" w:hAnsi="Gill Sans MT" w:cs="Times New Roman"/>
                <w:i/>
                <w:sz w:val="20"/>
                <w:szCs w:val="20"/>
              </w:rPr>
              <w:t>“…if you are already in a group such as us who are already taking loads of medications, constant checks and tests, you tend to be a bit more accepting. Whereas if you don’t take medications, you’re normally quite healthy and you are suddenly being told we want you to have this, we recommend you take it; then perhaps you are...”</w:t>
            </w:r>
          </w:p>
        </w:tc>
      </w:tr>
      <w:tr w:rsidR="00143C89" w:rsidRPr="00072F94" w:rsidTr="002C03FA">
        <w:trPr>
          <w:trHeight w:val="2524"/>
        </w:trPr>
        <w:tc>
          <w:tcPr>
            <w:tcW w:w="901" w:type="pct"/>
            <w:tcBorders>
              <w:top w:val="single" w:sz="18" w:space="0" w:color="auto"/>
            </w:tcBorders>
          </w:tcPr>
          <w:p w:rsidR="00143C89" w:rsidRPr="00072F94" w:rsidRDefault="00143C89" w:rsidP="002C03FA">
            <w:pPr>
              <w:rPr>
                <w:rFonts w:ascii="Gill Sans MT" w:hAnsi="Gill Sans MT"/>
                <w:sz w:val="20"/>
                <w:szCs w:val="20"/>
              </w:rPr>
            </w:pPr>
            <w:r w:rsidRPr="00072F94">
              <w:rPr>
                <w:rFonts w:ascii="Gill Sans MT" w:hAnsi="Gill Sans MT"/>
                <w:b/>
                <w:sz w:val="20"/>
                <w:szCs w:val="20"/>
              </w:rPr>
              <w:t xml:space="preserve">Physical </w:t>
            </w:r>
            <w:r>
              <w:rPr>
                <w:rFonts w:ascii="Gill Sans MT" w:hAnsi="Gill Sans MT"/>
                <w:b/>
                <w:sz w:val="20"/>
                <w:szCs w:val="20"/>
              </w:rPr>
              <w:t>OPPORTUNITY</w:t>
            </w:r>
            <w:r w:rsidRPr="00072F94">
              <w:rPr>
                <w:rFonts w:ascii="Gill Sans MT" w:hAnsi="Gill Sans MT"/>
                <w:b/>
                <w:sz w:val="20"/>
                <w:szCs w:val="20"/>
              </w:rPr>
              <w:t xml:space="preserve"> – </w:t>
            </w:r>
            <w:r w:rsidRPr="00072F94">
              <w:rPr>
                <w:rFonts w:ascii="Gill Sans MT" w:hAnsi="Gill Sans MT"/>
                <w:sz w:val="20"/>
                <w:szCs w:val="20"/>
              </w:rPr>
              <w:t>the physical  environment that enables or prevents the behaviour from being performed</w:t>
            </w:r>
          </w:p>
          <w:p w:rsidR="00143C89" w:rsidRPr="00072F94" w:rsidRDefault="00143C89" w:rsidP="002C03FA">
            <w:pPr>
              <w:rPr>
                <w:rFonts w:ascii="Gill Sans MT" w:hAnsi="Gill Sans MT"/>
                <w:b/>
                <w:sz w:val="20"/>
                <w:szCs w:val="20"/>
              </w:rPr>
            </w:pPr>
          </w:p>
        </w:tc>
        <w:tc>
          <w:tcPr>
            <w:tcW w:w="1355" w:type="pct"/>
            <w:tcBorders>
              <w:top w:val="single" w:sz="18" w:space="0" w:color="auto"/>
            </w:tcBorders>
          </w:tcPr>
          <w:p w:rsidR="00143C89" w:rsidRPr="00072F94" w:rsidRDefault="00143C89" w:rsidP="002C03FA">
            <w:pPr>
              <w:rPr>
                <w:rFonts w:ascii="Gill Sans MT" w:hAnsi="Gill Sans MT"/>
                <w:sz w:val="20"/>
                <w:szCs w:val="20"/>
              </w:rPr>
            </w:pPr>
            <w:r w:rsidRPr="00072F94">
              <w:rPr>
                <w:rFonts w:ascii="Gill Sans MT" w:hAnsi="Gill Sans MT"/>
                <w:sz w:val="20"/>
                <w:szCs w:val="20"/>
              </w:rPr>
              <w:t>Environmental context that encourages or discourages a behaviour</w:t>
            </w:r>
          </w:p>
          <w:p w:rsidR="00143C89" w:rsidRPr="00072F94" w:rsidRDefault="00143C89" w:rsidP="002C03FA">
            <w:pPr>
              <w:rPr>
                <w:rFonts w:ascii="Gill Sans MT" w:hAnsi="Gill Sans MT"/>
                <w:sz w:val="20"/>
                <w:szCs w:val="20"/>
              </w:rPr>
            </w:pPr>
            <w:r w:rsidRPr="00072F94">
              <w:rPr>
                <w:rFonts w:ascii="Gill Sans MT" w:hAnsi="Gill Sans MT"/>
                <w:sz w:val="20"/>
                <w:szCs w:val="20"/>
              </w:rPr>
              <w:t>Barriers and facilitators to adaptive behaviour</w:t>
            </w:r>
          </w:p>
        </w:tc>
        <w:tc>
          <w:tcPr>
            <w:tcW w:w="1358" w:type="pct"/>
            <w:tcBorders>
              <w:top w:val="single" w:sz="18" w:space="0" w:color="auto"/>
            </w:tcBorders>
          </w:tcPr>
          <w:p w:rsidR="00143C89" w:rsidRDefault="00143C89" w:rsidP="002C03FA">
            <w:pPr>
              <w:rPr>
                <w:rFonts w:ascii="Gill Sans MT" w:hAnsi="Gill Sans MT" w:cs="Arial"/>
                <w:sz w:val="20"/>
                <w:szCs w:val="20"/>
              </w:rPr>
            </w:pPr>
            <w:r>
              <w:rPr>
                <w:rFonts w:ascii="Gill Sans MT" w:hAnsi="Gill Sans MT" w:cs="Arial"/>
                <w:sz w:val="20"/>
                <w:szCs w:val="20"/>
              </w:rPr>
              <w:t>Avoid hub for infection</w:t>
            </w:r>
          </w:p>
          <w:p w:rsidR="00143C89" w:rsidRDefault="00143C89" w:rsidP="002C03FA">
            <w:pPr>
              <w:rPr>
                <w:rFonts w:ascii="Gill Sans MT" w:hAnsi="Gill Sans MT" w:cs="Arial"/>
                <w:sz w:val="20"/>
                <w:szCs w:val="20"/>
              </w:rPr>
            </w:pPr>
            <w:r>
              <w:rPr>
                <w:rFonts w:ascii="Gill Sans MT" w:hAnsi="Gill Sans MT" w:cs="Arial"/>
                <w:sz w:val="20"/>
                <w:szCs w:val="20"/>
              </w:rPr>
              <w:t>Difficulty of getting appointment</w:t>
            </w:r>
          </w:p>
          <w:p w:rsidR="00143C89" w:rsidRDefault="00143C89" w:rsidP="002C03FA">
            <w:pPr>
              <w:rPr>
                <w:rFonts w:ascii="Gill Sans MT" w:hAnsi="Gill Sans MT" w:cs="Arial"/>
                <w:sz w:val="20"/>
                <w:szCs w:val="20"/>
              </w:rPr>
            </w:pPr>
            <w:r>
              <w:rPr>
                <w:rFonts w:ascii="Gill Sans MT" w:hAnsi="Gill Sans MT" w:cs="Arial"/>
                <w:sz w:val="20"/>
                <w:szCs w:val="20"/>
              </w:rPr>
              <w:t>Being offered the vaccine/</w:t>
            </w:r>
          </w:p>
          <w:p w:rsidR="00143C89" w:rsidRDefault="00143C89" w:rsidP="002C03FA">
            <w:pPr>
              <w:rPr>
                <w:rFonts w:ascii="Gill Sans MT" w:hAnsi="Gill Sans MT" w:cs="Arial"/>
                <w:sz w:val="20"/>
                <w:szCs w:val="20"/>
              </w:rPr>
            </w:pPr>
            <w:r>
              <w:rPr>
                <w:rFonts w:ascii="Gill Sans MT" w:hAnsi="Gill Sans MT" w:cs="Arial"/>
                <w:sz w:val="20"/>
                <w:szCs w:val="20"/>
              </w:rPr>
              <w:t>Encouragement from doctor or nurse to give vaccine</w:t>
            </w:r>
          </w:p>
          <w:p w:rsidR="00143C89" w:rsidRPr="000E74CB" w:rsidRDefault="00143C89" w:rsidP="002C03FA">
            <w:pPr>
              <w:rPr>
                <w:rFonts w:ascii="Gill Sans MT" w:hAnsi="Gill Sans MT" w:cs="Arial"/>
                <w:sz w:val="20"/>
                <w:szCs w:val="20"/>
              </w:rPr>
            </w:pPr>
            <w:r>
              <w:rPr>
                <w:rFonts w:ascii="Gill Sans MT" w:hAnsi="Gill Sans MT" w:cs="Arial"/>
                <w:sz w:val="20"/>
                <w:szCs w:val="20"/>
              </w:rPr>
              <w:t>Being prescribed the antiviral</w:t>
            </w:r>
          </w:p>
        </w:tc>
        <w:tc>
          <w:tcPr>
            <w:tcW w:w="1386" w:type="pct"/>
            <w:tcBorders>
              <w:top w:val="single" w:sz="18" w:space="0" w:color="auto"/>
            </w:tcBorders>
          </w:tcPr>
          <w:p w:rsidR="00143C89" w:rsidRDefault="00143C89" w:rsidP="002C03FA">
            <w:pPr>
              <w:rPr>
                <w:rFonts w:ascii="Gill Sans MT" w:hAnsi="Gill Sans MT" w:cs="Arial"/>
                <w:i/>
                <w:sz w:val="20"/>
                <w:szCs w:val="20"/>
              </w:rPr>
            </w:pPr>
            <w:r w:rsidRPr="00072F94">
              <w:rPr>
                <w:rFonts w:ascii="Gill Sans MT" w:hAnsi="Gill Sans MT" w:cs="Arial"/>
                <w:i/>
                <w:sz w:val="20"/>
                <w:szCs w:val="20"/>
              </w:rPr>
              <w:t>“You go to any medical centre, and it’s a hub of infection”.</w:t>
            </w:r>
          </w:p>
          <w:p w:rsidR="00143C89" w:rsidRPr="00072F94" w:rsidRDefault="00143C89" w:rsidP="002C03FA">
            <w:pPr>
              <w:rPr>
                <w:rFonts w:ascii="Gill Sans MT" w:hAnsi="Gill Sans MT" w:cs="Arial"/>
                <w:i/>
                <w:sz w:val="20"/>
                <w:szCs w:val="20"/>
              </w:rPr>
            </w:pP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i/>
                <w:sz w:val="20"/>
                <w:szCs w:val="20"/>
              </w:rPr>
            </w:pPr>
            <w:r w:rsidRPr="00072F94">
              <w:rPr>
                <w:rFonts w:ascii="Gill Sans MT" w:hAnsi="Gill Sans MT" w:cs="Times New Roman"/>
                <w:i/>
                <w:sz w:val="20"/>
                <w:szCs w:val="20"/>
              </w:rPr>
              <w:t>“I’d rather them come to my house, at the door they give me the medication, and I’m happy to take it but come to my house”.</w:t>
            </w: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i/>
                <w:sz w:val="20"/>
                <w:szCs w:val="20"/>
              </w:rPr>
            </w:pP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i/>
                <w:sz w:val="20"/>
                <w:szCs w:val="20"/>
              </w:rPr>
            </w:pPr>
            <w:r w:rsidRPr="00072F94">
              <w:rPr>
                <w:rFonts w:ascii="Gill Sans MT" w:hAnsi="Gill Sans MT" w:cs="Times New Roman"/>
                <w:i/>
                <w:sz w:val="20"/>
                <w:szCs w:val="20"/>
              </w:rPr>
              <w:t>“Booking an appointment (with GP) can be hard”</w:t>
            </w:r>
          </w:p>
        </w:tc>
      </w:tr>
      <w:tr w:rsidR="00143C89" w:rsidRPr="00072F94" w:rsidTr="002C03FA">
        <w:tc>
          <w:tcPr>
            <w:tcW w:w="901" w:type="pct"/>
            <w:vMerge w:val="restart"/>
            <w:tcBorders>
              <w:top w:val="single" w:sz="18" w:space="0" w:color="auto"/>
            </w:tcBorders>
          </w:tcPr>
          <w:p w:rsidR="00143C89" w:rsidRPr="00072F94" w:rsidRDefault="00143C89" w:rsidP="002C03FA">
            <w:pPr>
              <w:rPr>
                <w:rFonts w:ascii="Gill Sans MT" w:hAnsi="Gill Sans MT"/>
                <w:sz w:val="20"/>
                <w:szCs w:val="20"/>
              </w:rPr>
            </w:pPr>
            <w:r w:rsidRPr="00072F94">
              <w:rPr>
                <w:rFonts w:ascii="Gill Sans MT" w:hAnsi="Gill Sans MT"/>
                <w:b/>
                <w:sz w:val="20"/>
                <w:szCs w:val="20"/>
              </w:rPr>
              <w:t xml:space="preserve">Automatic </w:t>
            </w:r>
            <w:r>
              <w:rPr>
                <w:rFonts w:ascii="Gill Sans MT" w:hAnsi="Gill Sans MT"/>
                <w:b/>
                <w:sz w:val="20"/>
                <w:szCs w:val="20"/>
              </w:rPr>
              <w:t>MOTIVATIONS</w:t>
            </w:r>
            <w:r w:rsidRPr="00072F94">
              <w:rPr>
                <w:rFonts w:ascii="Gill Sans MT" w:hAnsi="Gill Sans MT"/>
                <w:b/>
                <w:sz w:val="20"/>
                <w:szCs w:val="20"/>
              </w:rPr>
              <w:t xml:space="preserve"> – </w:t>
            </w:r>
            <w:r w:rsidRPr="00072F94">
              <w:rPr>
                <w:rFonts w:ascii="Gill Sans MT" w:hAnsi="Gill Sans MT"/>
                <w:sz w:val="20"/>
                <w:szCs w:val="20"/>
              </w:rPr>
              <w:t xml:space="preserve">the processes that  involve emotional </w:t>
            </w:r>
            <w:r w:rsidRPr="00072F94">
              <w:rPr>
                <w:rFonts w:ascii="Gill Sans MT" w:hAnsi="Gill Sans MT"/>
                <w:sz w:val="20"/>
                <w:szCs w:val="20"/>
              </w:rPr>
              <w:lastRenderedPageBreak/>
              <w:t>reactions impulses or reflex responses</w:t>
            </w:r>
          </w:p>
        </w:tc>
        <w:tc>
          <w:tcPr>
            <w:tcW w:w="1355" w:type="pct"/>
            <w:tcBorders>
              <w:top w:val="single" w:sz="18" w:space="0" w:color="auto"/>
            </w:tcBorders>
          </w:tcPr>
          <w:p w:rsidR="00143C89" w:rsidRPr="00072F94" w:rsidRDefault="00143C89" w:rsidP="002C03FA">
            <w:pPr>
              <w:rPr>
                <w:rFonts w:ascii="Gill Sans MT" w:hAnsi="Gill Sans MT"/>
                <w:sz w:val="20"/>
                <w:szCs w:val="20"/>
              </w:rPr>
            </w:pPr>
            <w:r w:rsidRPr="00072F94">
              <w:rPr>
                <w:rFonts w:ascii="Gill Sans MT" w:hAnsi="Gill Sans MT"/>
                <w:sz w:val="20"/>
                <w:szCs w:val="20"/>
              </w:rPr>
              <w:lastRenderedPageBreak/>
              <w:t>Emotions such as fear and anxiety</w:t>
            </w:r>
          </w:p>
        </w:tc>
        <w:tc>
          <w:tcPr>
            <w:tcW w:w="1358" w:type="pct"/>
            <w:tcBorders>
              <w:top w:val="single" w:sz="18" w:space="0" w:color="auto"/>
            </w:tcBorders>
          </w:tcPr>
          <w:p w:rsidR="00143C89" w:rsidRDefault="00143C89" w:rsidP="002C03FA">
            <w:pPr>
              <w:rPr>
                <w:rFonts w:ascii="Gill Sans MT" w:hAnsi="Gill Sans MT" w:cs="Times New Roman"/>
                <w:sz w:val="20"/>
                <w:szCs w:val="20"/>
              </w:rPr>
            </w:pPr>
            <w:r>
              <w:rPr>
                <w:rFonts w:ascii="Gill Sans MT" w:hAnsi="Gill Sans MT" w:cs="Times New Roman"/>
                <w:sz w:val="20"/>
                <w:szCs w:val="20"/>
              </w:rPr>
              <w:t>Worry</w:t>
            </w:r>
          </w:p>
          <w:p w:rsidR="00143C89" w:rsidRDefault="00143C89" w:rsidP="002C03FA">
            <w:pPr>
              <w:rPr>
                <w:rFonts w:ascii="Gill Sans MT" w:hAnsi="Gill Sans MT" w:cs="Times New Roman"/>
                <w:sz w:val="20"/>
                <w:szCs w:val="20"/>
              </w:rPr>
            </w:pPr>
            <w:r>
              <w:rPr>
                <w:rFonts w:ascii="Gill Sans MT" w:hAnsi="Gill Sans MT" w:cs="Times New Roman"/>
                <w:sz w:val="20"/>
                <w:szCs w:val="20"/>
              </w:rPr>
              <w:t>Fear</w:t>
            </w:r>
          </w:p>
          <w:p w:rsidR="00143C89" w:rsidRPr="000E74CB" w:rsidRDefault="00143C89" w:rsidP="002C03FA">
            <w:pPr>
              <w:rPr>
                <w:rFonts w:ascii="Gill Sans MT" w:hAnsi="Gill Sans MT" w:cs="Times New Roman"/>
                <w:sz w:val="20"/>
                <w:szCs w:val="20"/>
              </w:rPr>
            </w:pPr>
          </w:p>
        </w:tc>
        <w:tc>
          <w:tcPr>
            <w:tcW w:w="1386" w:type="pct"/>
            <w:tcBorders>
              <w:top w:val="single" w:sz="18" w:space="0" w:color="auto"/>
            </w:tcBorders>
          </w:tcPr>
          <w:p w:rsidR="00143C89" w:rsidRPr="00072F94" w:rsidRDefault="00143C89" w:rsidP="002C03FA">
            <w:pPr>
              <w:rPr>
                <w:rFonts w:ascii="Gill Sans MT" w:hAnsi="Gill Sans MT" w:cs="Times New Roman"/>
                <w:sz w:val="20"/>
                <w:szCs w:val="20"/>
              </w:rPr>
            </w:pPr>
            <w:r w:rsidRPr="00072F94">
              <w:rPr>
                <w:rFonts w:ascii="Gill Sans MT" w:hAnsi="Gill Sans MT" w:cs="Times New Roman"/>
                <w:i/>
                <w:sz w:val="20"/>
                <w:szCs w:val="20"/>
              </w:rPr>
              <w:t xml:space="preserve">“I’d be sacred to open up my own letterbox because I wouldn’t know what was in there” </w:t>
            </w:r>
            <w:r w:rsidRPr="00072F94">
              <w:rPr>
                <w:rFonts w:ascii="Gill Sans MT" w:hAnsi="Gill Sans MT" w:cs="Times New Roman"/>
                <w:sz w:val="20"/>
                <w:szCs w:val="20"/>
              </w:rPr>
              <w:t>(severe scenario)</w:t>
            </w:r>
          </w:p>
          <w:p w:rsidR="00143C89" w:rsidRPr="00072F94" w:rsidRDefault="00143C89" w:rsidP="002C03FA">
            <w:pPr>
              <w:rPr>
                <w:rFonts w:ascii="Gill Sans MT" w:hAnsi="Gill Sans MT" w:cs="Times New Roman"/>
                <w:sz w:val="20"/>
                <w:szCs w:val="20"/>
              </w:rPr>
            </w:pPr>
          </w:p>
          <w:p w:rsidR="00143C89" w:rsidRPr="00072F94" w:rsidRDefault="00143C89" w:rsidP="002C03FA">
            <w:pPr>
              <w:rPr>
                <w:rFonts w:ascii="Gill Sans MT" w:hAnsi="Gill Sans MT"/>
                <w:sz w:val="20"/>
                <w:szCs w:val="20"/>
              </w:rPr>
            </w:pPr>
            <w:r w:rsidRPr="00072F94">
              <w:rPr>
                <w:rFonts w:ascii="Gill Sans MT" w:hAnsi="Gill Sans MT" w:cs="Times New Roman"/>
                <w:i/>
                <w:sz w:val="20"/>
                <w:szCs w:val="20"/>
              </w:rPr>
              <w:t>“I’m not going to worry about it ”(</w:t>
            </w:r>
            <w:r w:rsidRPr="00072F94">
              <w:rPr>
                <w:rFonts w:ascii="Gill Sans MT" w:hAnsi="Gill Sans MT" w:cs="Times New Roman"/>
                <w:sz w:val="20"/>
                <w:szCs w:val="20"/>
              </w:rPr>
              <w:t>uncertain scenario)</w:t>
            </w:r>
          </w:p>
        </w:tc>
      </w:tr>
      <w:tr w:rsidR="00143C89" w:rsidRPr="00072F94" w:rsidTr="002C03FA">
        <w:tc>
          <w:tcPr>
            <w:tcW w:w="901" w:type="pct"/>
            <w:vMerge/>
            <w:vAlign w:val="center"/>
          </w:tcPr>
          <w:p w:rsidR="00143C89" w:rsidRPr="00072F94" w:rsidRDefault="00143C89" w:rsidP="002C03FA">
            <w:pPr>
              <w:rPr>
                <w:rFonts w:ascii="Gill Sans MT" w:hAnsi="Gill Sans MT"/>
                <w:b/>
                <w:sz w:val="20"/>
                <w:szCs w:val="20"/>
              </w:rPr>
            </w:pPr>
          </w:p>
        </w:tc>
        <w:tc>
          <w:tcPr>
            <w:tcW w:w="1355" w:type="pct"/>
          </w:tcPr>
          <w:p w:rsidR="00143C89" w:rsidRPr="00072F94" w:rsidRDefault="00143C89" w:rsidP="002C03FA">
            <w:pPr>
              <w:rPr>
                <w:rFonts w:ascii="Gill Sans MT" w:hAnsi="Gill Sans MT"/>
                <w:sz w:val="20"/>
                <w:szCs w:val="20"/>
              </w:rPr>
            </w:pPr>
            <w:r w:rsidRPr="00072F94">
              <w:rPr>
                <w:rFonts w:ascii="Gill Sans MT" w:hAnsi="Gill Sans MT"/>
                <w:sz w:val="20"/>
                <w:szCs w:val="20"/>
              </w:rPr>
              <w:t>Habitual behaviour</w:t>
            </w:r>
          </w:p>
          <w:p w:rsidR="00143C89" w:rsidRPr="00072F94" w:rsidRDefault="00143C89" w:rsidP="002C03FA">
            <w:pPr>
              <w:rPr>
                <w:rFonts w:ascii="Gill Sans MT" w:hAnsi="Gill Sans MT"/>
                <w:sz w:val="20"/>
                <w:szCs w:val="20"/>
              </w:rPr>
            </w:pPr>
          </w:p>
        </w:tc>
        <w:tc>
          <w:tcPr>
            <w:tcW w:w="1358" w:type="pct"/>
          </w:tcPr>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sidRPr="000E74CB">
              <w:rPr>
                <w:rFonts w:ascii="Gill Sans MT" w:hAnsi="Gill Sans MT" w:cs="Times New Roman"/>
                <w:sz w:val="20"/>
                <w:szCs w:val="20"/>
              </w:rPr>
              <w:t>Seasonal flu injection</w:t>
            </w:r>
          </w:p>
          <w:p w:rsidR="00143C89" w:rsidRPr="000E74CB"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Pr>
                <w:rFonts w:ascii="Gill Sans MT" w:hAnsi="Gill Sans MT" w:cs="Times New Roman"/>
                <w:sz w:val="20"/>
                <w:szCs w:val="20"/>
              </w:rPr>
              <w:t>Taking medicines</w:t>
            </w:r>
          </w:p>
        </w:tc>
        <w:tc>
          <w:tcPr>
            <w:tcW w:w="1386" w:type="pct"/>
          </w:tcPr>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i/>
                <w:sz w:val="20"/>
                <w:szCs w:val="20"/>
              </w:rPr>
            </w:pPr>
            <w:r w:rsidRPr="00072F94">
              <w:rPr>
                <w:rFonts w:ascii="Gill Sans MT" w:hAnsi="Gill Sans MT" w:cs="Times New Roman"/>
                <w:i/>
                <w:sz w:val="20"/>
                <w:szCs w:val="20"/>
              </w:rPr>
              <w:t>“I already get the flu-jab now, em, and I can remember how unpleasant it is the last time I had the flu or anything related, similar to it, em, I think I would probably go for the preventative as well, in the first place”</w:t>
            </w:r>
          </w:p>
          <w:p w:rsidR="00143C89" w:rsidRPr="00072F94" w:rsidRDefault="00143C89" w:rsidP="002C03FA">
            <w:pPr>
              <w:rPr>
                <w:rFonts w:ascii="Gill Sans MT" w:hAnsi="Gill Sans MT"/>
                <w:sz w:val="20"/>
                <w:szCs w:val="20"/>
              </w:rPr>
            </w:pPr>
          </w:p>
        </w:tc>
      </w:tr>
      <w:tr w:rsidR="00143C89" w:rsidRPr="00072F94" w:rsidTr="002C03FA">
        <w:tc>
          <w:tcPr>
            <w:tcW w:w="901" w:type="pct"/>
            <w:vMerge w:val="restart"/>
            <w:tcBorders>
              <w:top w:val="single" w:sz="18" w:space="0" w:color="auto"/>
            </w:tcBorders>
          </w:tcPr>
          <w:p w:rsidR="00143C89" w:rsidRPr="00072F94" w:rsidRDefault="00143C89" w:rsidP="002C03FA">
            <w:pPr>
              <w:rPr>
                <w:rFonts w:ascii="Gill Sans MT" w:hAnsi="Gill Sans MT"/>
                <w:sz w:val="20"/>
                <w:szCs w:val="20"/>
              </w:rPr>
            </w:pPr>
            <w:r w:rsidRPr="00072F94">
              <w:rPr>
                <w:rFonts w:ascii="Gill Sans MT" w:hAnsi="Gill Sans MT"/>
                <w:b/>
                <w:sz w:val="20"/>
                <w:szCs w:val="20"/>
              </w:rPr>
              <w:t xml:space="preserve">Reflective </w:t>
            </w:r>
            <w:r>
              <w:rPr>
                <w:rFonts w:ascii="Gill Sans MT" w:hAnsi="Gill Sans MT"/>
                <w:b/>
                <w:sz w:val="20"/>
                <w:szCs w:val="20"/>
              </w:rPr>
              <w:t>MOTIVATIONS</w:t>
            </w:r>
            <w:r w:rsidRPr="00072F94">
              <w:rPr>
                <w:rFonts w:ascii="Gill Sans MT" w:hAnsi="Gill Sans MT"/>
                <w:b/>
                <w:sz w:val="20"/>
                <w:szCs w:val="20"/>
              </w:rPr>
              <w:t xml:space="preserve"> – </w:t>
            </w:r>
            <w:r w:rsidRPr="00072F94">
              <w:rPr>
                <w:rFonts w:ascii="Gill Sans MT" w:hAnsi="Gill Sans MT"/>
                <w:sz w:val="20"/>
                <w:szCs w:val="20"/>
              </w:rPr>
              <w:t>planning and evaluations that are involved in deciding to perform the behaviour</w:t>
            </w:r>
          </w:p>
        </w:tc>
        <w:tc>
          <w:tcPr>
            <w:tcW w:w="1355" w:type="pct"/>
            <w:tcBorders>
              <w:top w:val="single" w:sz="18" w:space="0" w:color="auto"/>
            </w:tcBorders>
          </w:tcPr>
          <w:p w:rsidR="00143C89" w:rsidRPr="00072F94" w:rsidRDefault="00143C89" w:rsidP="002C03FA">
            <w:pPr>
              <w:rPr>
                <w:rFonts w:ascii="Gill Sans MT" w:hAnsi="Gill Sans MT"/>
                <w:sz w:val="20"/>
                <w:szCs w:val="20"/>
              </w:rPr>
            </w:pPr>
            <w:r w:rsidRPr="00072F94">
              <w:rPr>
                <w:rFonts w:ascii="Gill Sans MT" w:hAnsi="Gill Sans MT"/>
                <w:sz w:val="20"/>
                <w:szCs w:val="20"/>
              </w:rPr>
              <w:t>Social role</w:t>
            </w:r>
          </w:p>
        </w:tc>
        <w:tc>
          <w:tcPr>
            <w:tcW w:w="1358" w:type="pct"/>
            <w:tcBorders>
              <w:top w:val="single" w:sz="18" w:space="0" w:color="auto"/>
            </w:tcBorders>
          </w:tcPr>
          <w:p w:rsidR="00143C89" w:rsidRPr="000E74CB" w:rsidRDefault="00143C89" w:rsidP="002C03FA">
            <w:pPr>
              <w:rPr>
                <w:rFonts w:ascii="Gill Sans MT" w:hAnsi="Gill Sans MT" w:cs="Times New Roman"/>
                <w:sz w:val="20"/>
                <w:szCs w:val="20"/>
              </w:rPr>
            </w:pPr>
            <w:r w:rsidRPr="000E74CB">
              <w:rPr>
                <w:rFonts w:ascii="Gill Sans MT" w:hAnsi="Gill Sans MT" w:cs="Times New Roman"/>
                <w:sz w:val="20"/>
                <w:szCs w:val="20"/>
              </w:rPr>
              <w:t>Protect family</w:t>
            </w:r>
          </w:p>
          <w:p w:rsidR="00143C89" w:rsidRPr="000E74CB" w:rsidRDefault="00143C89" w:rsidP="002C03FA">
            <w:pPr>
              <w:rPr>
                <w:rFonts w:ascii="Gill Sans MT" w:hAnsi="Gill Sans MT" w:cs="Times New Roman"/>
                <w:sz w:val="20"/>
                <w:szCs w:val="20"/>
              </w:rPr>
            </w:pPr>
            <w:r w:rsidRPr="000E74CB">
              <w:rPr>
                <w:rFonts w:ascii="Gill Sans MT" w:hAnsi="Gill Sans MT" w:cs="Times New Roman"/>
                <w:sz w:val="20"/>
                <w:szCs w:val="20"/>
              </w:rPr>
              <w:t>Protect unborn child</w:t>
            </w:r>
          </w:p>
          <w:p w:rsidR="00143C89" w:rsidRPr="00072F94" w:rsidRDefault="00143C89" w:rsidP="002C03FA">
            <w:pPr>
              <w:rPr>
                <w:rFonts w:ascii="Gill Sans MT" w:hAnsi="Gill Sans MT" w:cs="Times New Roman"/>
                <w:i/>
                <w:sz w:val="20"/>
                <w:szCs w:val="20"/>
              </w:rPr>
            </w:pPr>
            <w:r w:rsidRPr="000E74CB">
              <w:rPr>
                <w:rFonts w:ascii="Gill Sans MT" w:hAnsi="Gill Sans MT" w:cs="Times New Roman"/>
                <w:sz w:val="20"/>
                <w:szCs w:val="20"/>
              </w:rPr>
              <w:t>Act as role model</w:t>
            </w:r>
          </w:p>
        </w:tc>
        <w:tc>
          <w:tcPr>
            <w:tcW w:w="1386" w:type="pct"/>
            <w:tcBorders>
              <w:top w:val="single" w:sz="18" w:space="0" w:color="auto"/>
            </w:tcBorders>
          </w:tcPr>
          <w:p w:rsidR="00143C89" w:rsidRPr="00072F94" w:rsidRDefault="00143C89" w:rsidP="002C03FA">
            <w:pPr>
              <w:rPr>
                <w:rFonts w:ascii="Gill Sans MT" w:hAnsi="Gill Sans MT" w:cs="Times New Roman"/>
                <w:i/>
                <w:sz w:val="20"/>
                <w:szCs w:val="20"/>
              </w:rPr>
            </w:pPr>
            <w:r w:rsidRPr="00072F94">
              <w:rPr>
                <w:rFonts w:ascii="Gill Sans MT" w:hAnsi="Gill Sans MT" w:cs="Times New Roman"/>
                <w:i/>
                <w:sz w:val="20"/>
                <w:szCs w:val="20"/>
              </w:rPr>
              <w:t>“…on my own I can make my own choice but where I’m pregnant I’m carrying a life, I can’t just choose what I want for my life and not regard this life as well”</w:t>
            </w:r>
          </w:p>
          <w:p w:rsidR="00143C89" w:rsidRPr="00072F94" w:rsidRDefault="00143C89" w:rsidP="002C03FA">
            <w:pPr>
              <w:rPr>
                <w:rFonts w:ascii="Gill Sans MT" w:hAnsi="Gill Sans MT" w:cs="Times New Roman"/>
                <w:i/>
                <w:sz w:val="20"/>
                <w:szCs w:val="20"/>
              </w:rPr>
            </w:pPr>
          </w:p>
          <w:p w:rsidR="00143C89" w:rsidRPr="00072F94" w:rsidRDefault="00143C89" w:rsidP="002C03FA">
            <w:pPr>
              <w:rPr>
                <w:rFonts w:ascii="Gill Sans MT" w:hAnsi="Gill Sans MT"/>
                <w:i/>
                <w:sz w:val="20"/>
                <w:szCs w:val="20"/>
              </w:rPr>
            </w:pPr>
            <w:r w:rsidRPr="00072F94">
              <w:rPr>
                <w:rFonts w:ascii="Gill Sans MT" w:hAnsi="Gill Sans MT" w:cs="Times New Roman"/>
                <w:i/>
                <w:sz w:val="20"/>
                <w:szCs w:val="20"/>
              </w:rPr>
              <w:t>“If you are a family person and you have got children that are under sixteen, for example, it’s up to you to decide whether they would have this vaccination, and if you say no, I’m not going to let them have it and they die, that’s a big responsibility on you”.</w:t>
            </w:r>
          </w:p>
        </w:tc>
      </w:tr>
      <w:tr w:rsidR="00143C89" w:rsidRPr="00072F94" w:rsidTr="002C03FA">
        <w:tc>
          <w:tcPr>
            <w:tcW w:w="901" w:type="pct"/>
            <w:vMerge/>
            <w:vAlign w:val="center"/>
          </w:tcPr>
          <w:p w:rsidR="00143C89" w:rsidRPr="00072F94" w:rsidRDefault="00143C89" w:rsidP="002C03FA">
            <w:pPr>
              <w:ind w:left="360"/>
              <w:rPr>
                <w:rFonts w:ascii="Gill Sans MT" w:hAnsi="Gill Sans MT"/>
                <w:b/>
                <w:sz w:val="20"/>
                <w:szCs w:val="20"/>
              </w:rPr>
            </w:pPr>
          </w:p>
        </w:tc>
        <w:tc>
          <w:tcPr>
            <w:tcW w:w="1355" w:type="pct"/>
          </w:tcPr>
          <w:p w:rsidR="00143C89" w:rsidRPr="00072F94" w:rsidRDefault="00143C89" w:rsidP="002C03FA">
            <w:pPr>
              <w:rPr>
                <w:rFonts w:ascii="Gill Sans MT" w:hAnsi="Gill Sans MT"/>
                <w:sz w:val="20"/>
                <w:szCs w:val="20"/>
              </w:rPr>
            </w:pPr>
            <w:r w:rsidRPr="00072F94">
              <w:rPr>
                <w:rFonts w:ascii="Gill Sans MT" w:hAnsi="Gill Sans MT"/>
                <w:sz w:val="20"/>
                <w:szCs w:val="20"/>
              </w:rPr>
              <w:t>Social identity (health related)</w:t>
            </w:r>
          </w:p>
        </w:tc>
        <w:tc>
          <w:tcPr>
            <w:tcW w:w="1358" w:type="pct"/>
          </w:tcPr>
          <w:p w:rsidR="00143C89" w:rsidRDefault="00143C89" w:rsidP="002C03FA">
            <w:pPr>
              <w:rPr>
                <w:rFonts w:ascii="Gill Sans MT" w:eastAsia="Arial" w:hAnsi="Gill Sans MT"/>
                <w:sz w:val="20"/>
                <w:szCs w:val="20"/>
              </w:rPr>
            </w:pPr>
            <w:r>
              <w:rPr>
                <w:rFonts w:ascii="Gill Sans MT" w:eastAsia="Arial" w:hAnsi="Gill Sans MT"/>
                <w:sz w:val="20"/>
                <w:szCs w:val="20"/>
              </w:rPr>
              <w:t>Avoid medicines</w:t>
            </w:r>
          </w:p>
          <w:p w:rsidR="00143C89" w:rsidRDefault="00143C89" w:rsidP="002C03FA">
            <w:pPr>
              <w:rPr>
                <w:rFonts w:ascii="Gill Sans MT" w:eastAsia="Arial" w:hAnsi="Gill Sans MT"/>
                <w:sz w:val="20"/>
                <w:szCs w:val="20"/>
              </w:rPr>
            </w:pPr>
            <w:r>
              <w:rPr>
                <w:rFonts w:ascii="Gill Sans MT" w:eastAsia="Arial" w:hAnsi="Gill Sans MT"/>
                <w:sz w:val="20"/>
                <w:szCs w:val="20"/>
              </w:rPr>
              <w:t>Allow body to combat illness</w:t>
            </w:r>
          </w:p>
          <w:p w:rsidR="00143C89" w:rsidRDefault="00143C89" w:rsidP="002C03FA">
            <w:pPr>
              <w:rPr>
                <w:rFonts w:ascii="Gill Sans MT" w:eastAsia="Arial" w:hAnsi="Gill Sans MT"/>
                <w:sz w:val="20"/>
                <w:szCs w:val="20"/>
              </w:rPr>
            </w:pPr>
            <w:r>
              <w:rPr>
                <w:rFonts w:ascii="Gill Sans MT" w:eastAsia="Arial" w:hAnsi="Gill Sans MT"/>
                <w:sz w:val="20"/>
                <w:szCs w:val="20"/>
              </w:rPr>
              <w:t>Prefer natural remedies</w:t>
            </w:r>
          </w:p>
          <w:p w:rsidR="00143C89" w:rsidRDefault="00143C89" w:rsidP="002C03FA">
            <w:pPr>
              <w:rPr>
                <w:rFonts w:ascii="Gill Sans MT" w:eastAsia="Arial" w:hAnsi="Gill Sans MT"/>
                <w:sz w:val="20"/>
                <w:szCs w:val="20"/>
              </w:rPr>
            </w:pPr>
            <w:r>
              <w:rPr>
                <w:rFonts w:ascii="Gill Sans MT" w:eastAsia="Arial" w:hAnsi="Gill Sans MT"/>
                <w:sz w:val="20"/>
                <w:szCs w:val="20"/>
              </w:rPr>
              <w:t>Importance of following doctor’s advice</w:t>
            </w:r>
          </w:p>
          <w:p w:rsidR="00143C89" w:rsidRDefault="00143C89" w:rsidP="002C03FA">
            <w:pPr>
              <w:rPr>
                <w:rFonts w:ascii="Gill Sans MT" w:eastAsia="Arial" w:hAnsi="Gill Sans MT"/>
                <w:sz w:val="20"/>
                <w:szCs w:val="20"/>
              </w:rPr>
            </w:pPr>
            <w:r>
              <w:rPr>
                <w:rFonts w:ascii="Gill Sans MT" w:eastAsia="Arial" w:hAnsi="Gill Sans MT"/>
                <w:sz w:val="20"/>
                <w:szCs w:val="20"/>
              </w:rPr>
              <w:t>Not someone who gets ill</w:t>
            </w:r>
          </w:p>
          <w:p w:rsidR="00143C89" w:rsidRPr="000E74CB" w:rsidRDefault="00143C89" w:rsidP="002C03FA">
            <w:pPr>
              <w:rPr>
                <w:rFonts w:ascii="Gill Sans MT" w:eastAsia="Arial" w:hAnsi="Gill Sans MT"/>
                <w:sz w:val="20"/>
                <w:szCs w:val="20"/>
              </w:rPr>
            </w:pPr>
            <w:r>
              <w:rPr>
                <w:rFonts w:ascii="Gill Sans MT" w:eastAsia="Arial" w:hAnsi="Gill Sans MT"/>
                <w:sz w:val="20"/>
                <w:szCs w:val="20"/>
              </w:rPr>
              <w:lastRenderedPageBreak/>
              <w:t>Have strong immune system</w:t>
            </w:r>
          </w:p>
        </w:tc>
        <w:tc>
          <w:tcPr>
            <w:tcW w:w="1386" w:type="pct"/>
          </w:tcPr>
          <w:p w:rsidR="00143C89" w:rsidRPr="00072F94" w:rsidRDefault="00143C89" w:rsidP="002C03FA">
            <w:pPr>
              <w:rPr>
                <w:rFonts w:ascii="Gill Sans MT" w:eastAsia="Arial" w:hAnsi="Gill Sans MT"/>
                <w:i/>
                <w:sz w:val="20"/>
                <w:szCs w:val="20"/>
              </w:rPr>
            </w:pPr>
            <w:r w:rsidRPr="00072F94">
              <w:rPr>
                <w:rFonts w:ascii="Gill Sans MT" w:eastAsia="Arial" w:hAnsi="Gill Sans MT"/>
                <w:i/>
                <w:sz w:val="20"/>
                <w:szCs w:val="20"/>
              </w:rPr>
              <w:lastRenderedPageBreak/>
              <w:t>“I avoid taking antibiotics as much as I can, and I think I have quite a strong immune system”</w:t>
            </w:r>
          </w:p>
          <w:p w:rsidR="00143C89" w:rsidRPr="00072F94" w:rsidRDefault="00143C89" w:rsidP="002C03FA">
            <w:pPr>
              <w:rPr>
                <w:rFonts w:ascii="Gill Sans MT" w:eastAsia="Arial" w:hAnsi="Gill Sans MT"/>
                <w:i/>
                <w:sz w:val="20"/>
                <w:szCs w:val="20"/>
              </w:rPr>
            </w:pPr>
          </w:p>
          <w:p w:rsidR="00143C89" w:rsidRPr="004335FB" w:rsidRDefault="00143C89" w:rsidP="002C03FA">
            <w:pPr>
              <w:rPr>
                <w:rFonts w:ascii="Gill Sans MT" w:hAnsi="Gill Sans MT" w:cs="Times New Roman"/>
                <w:i/>
                <w:sz w:val="20"/>
                <w:szCs w:val="20"/>
              </w:rPr>
            </w:pPr>
            <w:r w:rsidRPr="00072F94">
              <w:rPr>
                <w:rFonts w:ascii="Gill Sans MT" w:hAnsi="Gill Sans MT" w:cs="Times New Roman"/>
                <w:i/>
                <w:sz w:val="20"/>
                <w:szCs w:val="20"/>
              </w:rPr>
              <w:t>“I prefer to do it the natural way.  And I haven’t…I don’t get sick too easily”.</w:t>
            </w:r>
          </w:p>
        </w:tc>
      </w:tr>
      <w:tr w:rsidR="00143C89" w:rsidRPr="00072F94" w:rsidTr="002C03FA">
        <w:tc>
          <w:tcPr>
            <w:tcW w:w="901" w:type="pct"/>
            <w:vMerge/>
            <w:vAlign w:val="center"/>
          </w:tcPr>
          <w:p w:rsidR="00143C89" w:rsidRPr="00072F94" w:rsidRDefault="00143C89" w:rsidP="002C03FA">
            <w:pPr>
              <w:ind w:left="360"/>
              <w:rPr>
                <w:rFonts w:ascii="Gill Sans MT" w:hAnsi="Gill Sans MT"/>
                <w:b/>
                <w:sz w:val="20"/>
                <w:szCs w:val="20"/>
              </w:rPr>
            </w:pPr>
          </w:p>
        </w:tc>
        <w:tc>
          <w:tcPr>
            <w:tcW w:w="1355" w:type="pct"/>
          </w:tcPr>
          <w:p w:rsidR="00143C89" w:rsidRPr="00072F94" w:rsidRDefault="00143C89" w:rsidP="002C03FA">
            <w:pPr>
              <w:rPr>
                <w:rFonts w:ascii="Gill Sans MT" w:hAnsi="Gill Sans MT"/>
                <w:sz w:val="20"/>
                <w:szCs w:val="20"/>
              </w:rPr>
            </w:pPr>
            <w:r w:rsidRPr="00072F94">
              <w:rPr>
                <w:rFonts w:ascii="Gill Sans MT" w:hAnsi="Gill Sans MT"/>
                <w:sz w:val="20"/>
                <w:szCs w:val="20"/>
              </w:rPr>
              <w:t>Optimism – the confidence that things will happen for the best</w:t>
            </w:r>
          </w:p>
        </w:tc>
        <w:tc>
          <w:tcPr>
            <w:tcW w:w="1358" w:type="pct"/>
          </w:tcPr>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ill Sans MT" w:eastAsia="Arial" w:hAnsi="Gill Sans MT"/>
                <w:sz w:val="20"/>
                <w:szCs w:val="20"/>
              </w:rPr>
            </w:pPr>
            <w:r>
              <w:rPr>
                <w:rFonts w:ascii="Gill Sans MT" w:eastAsia="Arial" w:hAnsi="Gill Sans MT"/>
                <w:sz w:val="20"/>
                <w:szCs w:val="20"/>
              </w:rPr>
              <w:t>Feel healthy</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ill Sans MT" w:eastAsia="Arial" w:hAnsi="Gill Sans MT"/>
                <w:sz w:val="20"/>
                <w:szCs w:val="20"/>
              </w:rPr>
            </w:pPr>
            <w:r>
              <w:rPr>
                <w:rFonts w:ascii="Gill Sans MT" w:eastAsia="Arial" w:hAnsi="Gill Sans MT"/>
                <w:sz w:val="20"/>
                <w:szCs w:val="20"/>
              </w:rPr>
              <w:t>Exercising and eating well are preventative</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ill Sans MT" w:eastAsia="Arial" w:hAnsi="Gill Sans MT"/>
                <w:sz w:val="20"/>
                <w:szCs w:val="20"/>
              </w:rPr>
            </w:pPr>
            <w:r>
              <w:rPr>
                <w:rFonts w:ascii="Gill Sans MT" w:eastAsia="Arial" w:hAnsi="Gill Sans MT"/>
                <w:sz w:val="20"/>
                <w:szCs w:val="20"/>
              </w:rPr>
              <w:t>Not at risk because strong immune system</w:t>
            </w:r>
          </w:p>
          <w:p w:rsidR="00143C89" w:rsidRPr="000E74CB"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ill Sans MT" w:eastAsia="Arial" w:hAnsi="Gill Sans MT"/>
                <w:sz w:val="20"/>
                <w:szCs w:val="20"/>
              </w:rPr>
            </w:pPr>
            <w:r>
              <w:rPr>
                <w:rFonts w:ascii="Gill Sans MT" w:eastAsia="Arial" w:hAnsi="Gill Sans MT"/>
                <w:sz w:val="20"/>
                <w:szCs w:val="20"/>
              </w:rPr>
              <w:t xml:space="preserve">Fatalism </w:t>
            </w:r>
          </w:p>
        </w:tc>
        <w:tc>
          <w:tcPr>
            <w:tcW w:w="1386" w:type="pct"/>
          </w:tcPr>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ill Sans MT" w:eastAsia="Arial" w:hAnsi="Gill Sans MT"/>
                <w:i/>
                <w:sz w:val="20"/>
                <w:szCs w:val="20"/>
              </w:rPr>
            </w:pPr>
            <w:r w:rsidRPr="00072F94">
              <w:rPr>
                <w:rFonts w:ascii="Gill Sans MT" w:eastAsia="Arial" w:hAnsi="Gill Sans MT"/>
                <w:i/>
                <w:sz w:val="20"/>
                <w:szCs w:val="20"/>
              </w:rPr>
              <w:t>“I’ve always had that set in my mind that, you know, it’s like…yeah…  You get sick, you get better [laughing], you know what I mean?!”</w:t>
            </w:r>
          </w:p>
        </w:tc>
      </w:tr>
      <w:tr w:rsidR="00143C89" w:rsidRPr="00072F94" w:rsidTr="002C03FA">
        <w:tc>
          <w:tcPr>
            <w:tcW w:w="901" w:type="pct"/>
            <w:vMerge/>
          </w:tcPr>
          <w:p w:rsidR="00143C89" w:rsidRPr="00072F94" w:rsidRDefault="00143C89" w:rsidP="002C03FA">
            <w:pPr>
              <w:ind w:left="360"/>
              <w:rPr>
                <w:rFonts w:ascii="Gill Sans MT" w:hAnsi="Gill Sans MT"/>
                <w:sz w:val="20"/>
                <w:szCs w:val="20"/>
              </w:rPr>
            </w:pPr>
          </w:p>
        </w:tc>
        <w:tc>
          <w:tcPr>
            <w:tcW w:w="1355" w:type="pct"/>
          </w:tcPr>
          <w:p w:rsidR="00143C89" w:rsidRPr="00072F94" w:rsidRDefault="00143C89" w:rsidP="002C03FA">
            <w:pPr>
              <w:rPr>
                <w:rFonts w:ascii="Gill Sans MT" w:hAnsi="Gill Sans MT"/>
                <w:sz w:val="20"/>
                <w:szCs w:val="20"/>
              </w:rPr>
            </w:pPr>
            <w:r w:rsidRPr="00072F94">
              <w:rPr>
                <w:rFonts w:ascii="Gill Sans MT" w:hAnsi="Gill Sans MT"/>
                <w:sz w:val="20"/>
                <w:szCs w:val="20"/>
              </w:rPr>
              <w:t>Beliefs about capabilities- self efficacy</w:t>
            </w:r>
          </w:p>
        </w:tc>
        <w:tc>
          <w:tcPr>
            <w:tcW w:w="1358" w:type="pct"/>
          </w:tcPr>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Ease of following advice</w:t>
            </w:r>
          </w:p>
          <w:p w:rsidR="00143C89" w:rsidRPr="000E74CB"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sz w:val="20"/>
                <w:szCs w:val="20"/>
              </w:rPr>
            </w:pPr>
            <w:r>
              <w:rPr>
                <w:rFonts w:ascii="Gill Sans MT" w:hAnsi="Gill Sans MT" w:cs="Calibri"/>
                <w:sz w:val="20"/>
                <w:szCs w:val="20"/>
              </w:rPr>
              <w:t>Ability to self-diagnose</w:t>
            </w:r>
          </w:p>
        </w:tc>
        <w:tc>
          <w:tcPr>
            <w:tcW w:w="1386" w:type="pct"/>
          </w:tcPr>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Calibri"/>
                <w:i/>
                <w:sz w:val="20"/>
                <w:szCs w:val="20"/>
              </w:rPr>
            </w:pPr>
            <w:r w:rsidRPr="00072F94">
              <w:rPr>
                <w:rFonts w:ascii="Gill Sans MT" w:hAnsi="Gill Sans MT" w:cs="Calibri"/>
                <w:i/>
                <w:sz w:val="20"/>
                <w:szCs w:val="20"/>
              </w:rPr>
              <w:t xml:space="preserve">“In my opinion, (it) will be easy to follow (advice). On the other hand, it won’t be easy with kids to follow”. </w:t>
            </w: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i/>
                <w:sz w:val="20"/>
                <w:szCs w:val="20"/>
              </w:rPr>
            </w:pPr>
            <w:r w:rsidRPr="00072F94">
              <w:rPr>
                <w:rFonts w:ascii="Gill Sans MT" w:hAnsi="Gill Sans MT" w:cs="Times New Roman"/>
                <w:i/>
                <w:sz w:val="20"/>
                <w:szCs w:val="20"/>
              </w:rPr>
              <w:t>“I wouldn’t really know if I had swine flu. I mean, I wouldn’t know what to…what the symptoms were and what to look out for. How many people would?!”</w:t>
            </w:r>
          </w:p>
        </w:tc>
      </w:tr>
      <w:tr w:rsidR="00143C89" w:rsidRPr="00072F94" w:rsidTr="002C03FA">
        <w:tc>
          <w:tcPr>
            <w:tcW w:w="901" w:type="pct"/>
            <w:vMerge/>
          </w:tcPr>
          <w:p w:rsidR="00143C89" w:rsidRPr="00072F94" w:rsidRDefault="00143C89" w:rsidP="002C03FA">
            <w:pPr>
              <w:ind w:left="360"/>
              <w:rPr>
                <w:rFonts w:ascii="Gill Sans MT" w:hAnsi="Gill Sans MT"/>
                <w:sz w:val="20"/>
                <w:szCs w:val="20"/>
              </w:rPr>
            </w:pPr>
          </w:p>
        </w:tc>
        <w:tc>
          <w:tcPr>
            <w:tcW w:w="1355" w:type="pct"/>
          </w:tcPr>
          <w:p w:rsidR="00143C89" w:rsidRPr="00072F94" w:rsidRDefault="00143C89" w:rsidP="002C03FA">
            <w:pPr>
              <w:rPr>
                <w:rFonts w:ascii="Gill Sans MT" w:hAnsi="Gill Sans MT"/>
                <w:sz w:val="20"/>
                <w:szCs w:val="20"/>
              </w:rPr>
            </w:pPr>
            <w:r w:rsidRPr="00072F94">
              <w:rPr>
                <w:rFonts w:ascii="Gill Sans MT" w:hAnsi="Gill Sans MT"/>
                <w:sz w:val="20"/>
                <w:szCs w:val="20"/>
              </w:rPr>
              <w:t>Beliefs about consequences of the</w:t>
            </w:r>
          </w:p>
          <w:p w:rsidR="00143C89" w:rsidRPr="00072F94" w:rsidRDefault="00143C89" w:rsidP="00143C89">
            <w:pPr>
              <w:pStyle w:val="ListParagraph"/>
              <w:numPr>
                <w:ilvl w:val="0"/>
                <w:numId w:val="1"/>
              </w:numPr>
              <w:spacing w:after="0" w:line="240" w:lineRule="auto"/>
              <w:rPr>
                <w:rFonts w:ascii="Gill Sans MT" w:hAnsi="Gill Sans MT"/>
                <w:sz w:val="20"/>
                <w:szCs w:val="20"/>
              </w:rPr>
            </w:pPr>
            <w:r w:rsidRPr="00072F94">
              <w:rPr>
                <w:rFonts w:ascii="Gill Sans MT" w:hAnsi="Gill Sans MT"/>
                <w:sz w:val="20"/>
                <w:szCs w:val="20"/>
              </w:rPr>
              <w:t>disease</w:t>
            </w:r>
          </w:p>
          <w:p w:rsidR="00143C89" w:rsidRPr="00072F94" w:rsidRDefault="00143C89" w:rsidP="00143C89">
            <w:pPr>
              <w:pStyle w:val="ListParagraph"/>
              <w:numPr>
                <w:ilvl w:val="0"/>
                <w:numId w:val="1"/>
              </w:numPr>
              <w:spacing w:after="0" w:line="240" w:lineRule="auto"/>
              <w:rPr>
                <w:rFonts w:ascii="Gill Sans MT" w:hAnsi="Gill Sans MT"/>
                <w:sz w:val="20"/>
                <w:szCs w:val="20"/>
              </w:rPr>
            </w:pPr>
            <w:r w:rsidRPr="00072F94">
              <w:rPr>
                <w:rFonts w:ascii="Gill Sans MT" w:hAnsi="Gill Sans MT"/>
                <w:sz w:val="20"/>
                <w:szCs w:val="20"/>
              </w:rPr>
              <w:t>vaccine</w:t>
            </w:r>
          </w:p>
          <w:p w:rsidR="00143C89" w:rsidRPr="00072F94" w:rsidRDefault="00143C89" w:rsidP="00143C89">
            <w:pPr>
              <w:pStyle w:val="ListParagraph"/>
              <w:numPr>
                <w:ilvl w:val="0"/>
                <w:numId w:val="1"/>
              </w:numPr>
              <w:spacing w:after="0" w:line="240" w:lineRule="auto"/>
              <w:rPr>
                <w:rFonts w:ascii="Gill Sans MT" w:hAnsi="Gill Sans MT"/>
                <w:sz w:val="20"/>
                <w:szCs w:val="20"/>
              </w:rPr>
            </w:pPr>
            <w:r w:rsidRPr="00072F94">
              <w:rPr>
                <w:rFonts w:ascii="Gill Sans MT" w:hAnsi="Gill Sans MT"/>
                <w:sz w:val="20"/>
                <w:szCs w:val="20"/>
              </w:rPr>
              <w:t>antivirals</w:t>
            </w:r>
          </w:p>
        </w:tc>
        <w:tc>
          <w:tcPr>
            <w:tcW w:w="1358" w:type="pct"/>
          </w:tcPr>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Pr>
                <w:rFonts w:ascii="Gill Sans MT" w:hAnsi="Gill Sans MT" w:cs="Times New Roman"/>
                <w:sz w:val="20"/>
                <w:szCs w:val="20"/>
              </w:rPr>
              <w:t>Disease</w:t>
            </w:r>
          </w:p>
          <w:p w:rsidR="00143C89" w:rsidRPr="00444836" w:rsidRDefault="00143C89" w:rsidP="00143C8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sidRPr="00444836">
              <w:rPr>
                <w:rFonts w:ascii="Gill Sans MT" w:hAnsi="Gill Sans MT" w:cs="Times New Roman"/>
                <w:sz w:val="20"/>
                <w:szCs w:val="20"/>
              </w:rPr>
              <w:t>Child</w:t>
            </w:r>
            <w:r>
              <w:rPr>
                <w:rFonts w:ascii="Gill Sans MT" w:hAnsi="Gill Sans MT" w:cs="Times New Roman"/>
                <w:sz w:val="20"/>
                <w:szCs w:val="20"/>
              </w:rPr>
              <w:t xml:space="preserve">ren/elderly affected(but </w:t>
            </w:r>
            <w:r w:rsidRPr="00444836">
              <w:rPr>
                <w:rFonts w:ascii="Gill Sans MT" w:hAnsi="Gill Sans MT" w:cs="Times New Roman"/>
                <w:sz w:val="20"/>
                <w:szCs w:val="20"/>
              </w:rPr>
              <w:t>not me</w:t>
            </w:r>
            <w:r>
              <w:rPr>
                <w:rFonts w:ascii="Gill Sans MT" w:hAnsi="Gill Sans MT" w:cs="Times New Roman"/>
                <w:sz w:val="20"/>
                <w:szCs w:val="20"/>
              </w:rPr>
              <w:t>)</w:t>
            </w:r>
          </w:p>
          <w:p w:rsidR="00143C89" w:rsidRDefault="00143C89" w:rsidP="00143C8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Can spread quickly</w:t>
            </w:r>
          </w:p>
          <w:p w:rsidR="00143C89" w:rsidRDefault="00143C89" w:rsidP="00143C8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Can mutate</w:t>
            </w:r>
          </w:p>
          <w:p w:rsidR="00143C89" w:rsidRDefault="00143C89" w:rsidP="00143C8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Need to stockpile drugs</w:t>
            </w:r>
          </w:p>
          <w:p w:rsidR="00143C89" w:rsidRDefault="00143C89" w:rsidP="00143C8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Severe scenario</w:t>
            </w:r>
          </w:p>
          <w:p w:rsidR="00143C89" w:rsidRDefault="00143C89" w:rsidP="00143C89">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Would affect me</w:t>
            </w:r>
          </w:p>
          <w:p w:rsidR="00143C89" w:rsidRDefault="00143C89" w:rsidP="00143C89">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High sickness</w:t>
            </w:r>
          </w:p>
          <w:p w:rsidR="00143C89" w:rsidRDefault="00143C89" w:rsidP="00143C89">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sidRPr="00444836">
              <w:rPr>
                <w:rFonts w:ascii="Gill Sans MT" w:hAnsi="Gill Sans MT" w:cs="Times New Roman"/>
                <w:sz w:val="20"/>
                <w:szCs w:val="20"/>
              </w:rPr>
              <w:t xml:space="preserve">Absence at work </w:t>
            </w:r>
          </w:p>
          <w:p w:rsidR="00143C89" w:rsidRDefault="00143C89" w:rsidP="00143C89">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sidRPr="00444836">
              <w:rPr>
                <w:rFonts w:ascii="Gill Sans MT" w:hAnsi="Gill Sans MT" w:cs="Times New Roman"/>
                <w:sz w:val="20"/>
                <w:szCs w:val="20"/>
              </w:rPr>
              <w:t xml:space="preserve">Schools shut </w:t>
            </w:r>
          </w:p>
          <w:p w:rsidR="00143C89" w:rsidRDefault="00143C89" w:rsidP="00143C89">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Burden on health service</w:t>
            </w:r>
          </w:p>
          <w:p w:rsidR="00143C89" w:rsidRDefault="00143C89" w:rsidP="00143C89">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lastRenderedPageBreak/>
              <w:t>Uncertain scenario</w:t>
            </w:r>
          </w:p>
          <w:p w:rsidR="00143C89" w:rsidRDefault="00143C89" w:rsidP="00143C89">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Not affect me</w:t>
            </w:r>
          </w:p>
          <w:p w:rsidR="00143C89" w:rsidRDefault="00143C89" w:rsidP="00143C89">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Just bad flu</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sidRPr="00444836">
              <w:rPr>
                <w:rFonts w:ascii="Gill Sans MT" w:hAnsi="Gill Sans MT" w:cs="Times New Roman"/>
                <w:sz w:val="20"/>
                <w:szCs w:val="20"/>
              </w:rPr>
              <w:t>Vaccine</w:t>
            </w:r>
            <w:r>
              <w:rPr>
                <w:rFonts w:ascii="Gill Sans MT" w:hAnsi="Gill Sans MT" w:cs="Times New Roman"/>
                <w:sz w:val="20"/>
                <w:szCs w:val="20"/>
              </w:rPr>
              <w:t>:</w:t>
            </w:r>
          </w:p>
          <w:p w:rsidR="00143C89" w:rsidRPr="000C11BB" w:rsidRDefault="00143C89" w:rsidP="00143C8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sidRPr="00444836">
              <w:rPr>
                <w:rFonts w:ascii="Gill Sans MT" w:hAnsi="Gill Sans MT" w:cs="Times New Roman"/>
                <w:sz w:val="20"/>
                <w:szCs w:val="20"/>
              </w:rPr>
              <w:t>Will protect</w:t>
            </w:r>
            <w:r>
              <w:rPr>
                <w:rFonts w:ascii="Gill Sans MT" w:hAnsi="Gill Sans MT" w:cs="Times New Roman"/>
                <w:sz w:val="20"/>
                <w:szCs w:val="20"/>
              </w:rPr>
              <w:t>/prevent</w:t>
            </w:r>
          </w:p>
          <w:p w:rsidR="00143C89" w:rsidRDefault="00143C89" w:rsidP="00143C8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Not deadly</w:t>
            </w:r>
          </w:p>
          <w:p w:rsidR="00143C89" w:rsidRDefault="00143C89" w:rsidP="00143C8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Given small dose of the disease to build immunity</w:t>
            </w:r>
          </w:p>
          <w:p w:rsidR="00143C89" w:rsidRDefault="00143C89" w:rsidP="00143C8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Can give you flu/ are side effects</w:t>
            </w:r>
          </w:p>
          <w:p w:rsidR="00143C89" w:rsidRDefault="00143C89" w:rsidP="00143C8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Not 100% protective</w:t>
            </w:r>
          </w:p>
          <w:p w:rsidR="00143C89" w:rsidRDefault="00143C89" w:rsidP="00143C8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Suspicious of what injecting into body</w:t>
            </w:r>
          </w:p>
          <w:p w:rsidR="00143C89" w:rsidRDefault="00143C89" w:rsidP="00143C8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Risky for young children</w:t>
            </w:r>
          </w:p>
          <w:p w:rsidR="00143C89" w:rsidRDefault="00143C89" w:rsidP="00143C8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sidRPr="000C11BB">
              <w:rPr>
                <w:rFonts w:ascii="Gill Sans MT" w:hAnsi="Gill Sans MT" w:cs="Times New Roman"/>
                <w:sz w:val="20"/>
                <w:szCs w:val="20"/>
              </w:rPr>
              <w:t>Risky for baby/unborn</w:t>
            </w:r>
          </w:p>
          <w:p w:rsidR="00143C89" w:rsidRDefault="00143C89" w:rsidP="002C03F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Pr>
                <w:rFonts w:ascii="Gill Sans MT" w:hAnsi="Gill Sans MT" w:cs="Times New Roman"/>
                <w:sz w:val="20"/>
                <w:szCs w:val="20"/>
              </w:rPr>
              <w:t>Developed quickly so how safe is new vaccine?</w:t>
            </w:r>
          </w:p>
          <w:p w:rsidR="00143C89" w:rsidRDefault="00143C89" w:rsidP="00143C8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Stop working for new strain</w:t>
            </w:r>
          </w:p>
          <w:p w:rsidR="00143C89" w:rsidRPr="000C11BB" w:rsidRDefault="00143C89" w:rsidP="00143C8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 xml:space="preserve">Seasonal jab will be effective  </w:t>
            </w:r>
          </w:p>
          <w:p w:rsidR="00143C89"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Pr>
                <w:rFonts w:ascii="Gill Sans MT" w:hAnsi="Gill Sans MT" w:cs="Times New Roman"/>
                <w:sz w:val="20"/>
                <w:szCs w:val="20"/>
              </w:rPr>
              <w:t>Antivirals:</w:t>
            </w:r>
          </w:p>
          <w:p w:rsidR="00143C89" w:rsidRDefault="00143C89" w:rsidP="00143C89">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Alleviates</w:t>
            </w:r>
            <w:r w:rsidRPr="00E159A5">
              <w:rPr>
                <w:rFonts w:ascii="Gill Sans MT" w:hAnsi="Gill Sans MT" w:cs="Times New Roman"/>
                <w:sz w:val="20"/>
                <w:szCs w:val="20"/>
              </w:rPr>
              <w:t>/reduce symptoms</w:t>
            </w:r>
          </w:p>
          <w:p w:rsidR="00143C89" w:rsidRDefault="00143C89" w:rsidP="00143C89">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Builds immunity</w:t>
            </w:r>
          </w:p>
          <w:p w:rsidR="00143C89" w:rsidRPr="00E159A5" w:rsidRDefault="00143C89" w:rsidP="00143C89">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Take when already ill</w:t>
            </w:r>
          </w:p>
          <w:p w:rsidR="00143C89" w:rsidRPr="00E159A5" w:rsidRDefault="00143C89" w:rsidP="00143C89">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sidRPr="00E159A5">
              <w:rPr>
                <w:rFonts w:ascii="Gill Sans MT" w:hAnsi="Gill Sans MT" w:cs="Times New Roman"/>
                <w:sz w:val="20"/>
                <w:szCs w:val="20"/>
              </w:rPr>
              <w:t>Won’t cure</w:t>
            </w:r>
            <w:r>
              <w:rPr>
                <w:rFonts w:ascii="Gill Sans MT" w:hAnsi="Gill Sans MT" w:cs="Times New Roman"/>
                <w:sz w:val="20"/>
                <w:szCs w:val="20"/>
              </w:rPr>
              <w:t>/won’t prevent/not solving problem</w:t>
            </w:r>
          </w:p>
          <w:p w:rsidR="00143C89" w:rsidRDefault="00143C89" w:rsidP="00143C89">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Works l</w:t>
            </w:r>
            <w:r w:rsidRPr="00E159A5">
              <w:rPr>
                <w:rFonts w:ascii="Gill Sans MT" w:hAnsi="Gill Sans MT" w:cs="Times New Roman"/>
                <w:sz w:val="20"/>
                <w:szCs w:val="20"/>
              </w:rPr>
              <w:t>ike antibiotics</w:t>
            </w:r>
          </w:p>
          <w:p w:rsidR="00143C89" w:rsidRDefault="00143C89" w:rsidP="00143C89">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Might react to medication/side effects</w:t>
            </w:r>
          </w:p>
          <w:p w:rsidR="00143C89" w:rsidRPr="00E159A5" w:rsidRDefault="00143C89" w:rsidP="00143C89">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Gill Sans MT" w:hAnsi="Gill Sans MT" w:cs="Times New Roman"/>
                <w:sz w:val="20"/>
                <w:szCs w:val="20"/>
              </w:rPr>
            </w:pPr>
            <w:r>
              <w:rPr>
                <w:rFonts w:ascii="Gill Sans MT" w:hAnsi="Gill Sans MT" w:cs="Times New Roman"/>
                <w:sz w:val="20"/>
                <w:szCs w:val="20"/>
              </w:rPr>
              <w:t>Good when don’t yet know cause of pandemic</w:t>
            </w:r>
          </w:p>
        </w:tc>
        <w:tc>
          <w:tcPr>
            <w:tcW w:w="1386" w:type="pct"/>
          </w:tcPr>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sidRPr="00072F94">
              <w:rPr>
                <w:rFonts w:ascii="Gill Sans MT" w:hAnsi="Gill Sans MT" w:cs="Times New Roman"/>
                <w:sz w:val="20"/>
                <w:szCs w:val="20"/>
              </w:rPr>
              <w:lastRenderedPageBreak/>
              <w:t xml:space="preserve">Disease – severe scenario: </w:t>
            </w:r>
            <w:r w:rsidRPr="00072F94">
              <w:rPr>
                <w:rFonts w:ascii="Gill Sans MT" w:hAnsi="Gill Sans MT" w:cs="Times New Roman"/>
                <w:i/>
                <w:sz w:val="20"/>
                <w:szCs w:val="20"/>
              </w:rPr>
              <w:t>“So that would be very significant to me and that would really impact on me personally”.</w:t>
            </w:r>
            <w:r w:rsidRPr="00072F94">
              <w:rPr>
                <w:rFonts w:ascii="Gill Sans MT" w:hAnsi="Gill Sans MT" w:cs="Times New Roman"/>
                <w:sz w:val="20"/>
                <w:szCs w:val="20"/>
              </w:rPr>
              <w:t xml:space="preserve"> </w:t>
            </w:r>
          </w:p>
          <w:p w:rsidR="00143C89" w:rsidRPr="00072F94" w:rsidRDefault="00143C89" w:rsidP="002C03FA">
            <w:pPr>
              <w:rPr>
                <w:rFonts w:ascii="Gill Sans MT" w:eastAsia="Calibri" w:hAnsi="Gill Sans MT"/>
                <w:i/>
                <w:sz w:val="20"/>
                <w:szCs w:val="20"/>
              </w:rPr>
            </w:pPr>
            <w:r w:rsidRPr="00072F94">
              <w:rPr>
                <w:rFonts w:ascii="Gill Sans MT" w:hAnsi="Gill Sans MT" w:cs="Times New Roman"/>
                <w:sz w:val="20"/>
                <w:szCs w:val="20"/>
              </w:rPr>
              <w:t xml:space="preserve">Disease: -uncertain scenario: </w:t>
            </w:r>
            <w:r w:rsidRPr="00072F94">
              <w:rPr>
                <w:rFonts w:ascii="Gill Sans MT" w:hAnsi="Gill Sans MT" w:cs="Times New Roman"/>
                <w:i/>
                <w:sz w:val="20"/>
                <w:szCs w:val="20"/>
              </w:rPr>
              <w:t>“</w:t>
            </w:r>
            <w:r w:rsidRPr="00072F94">
              <w:rPr>
                <w:rFonts w:ascii="Gill Sans MT" w:eastAsia="Calibri" w:hAnsi="Gill Sans MT"/>
                <w:i/>
                <w:sz w:val="20"/>
                <w:szCs w:val="20"/>
              </w:rPr>
              <w:t>There’s nothing to do yet. I feel like this is worrying about nothing”</w:t>
            </w:r>
          </w:p>
          <w:p w:rsidR="00143C89" w:rsidRPr="00072F94" w:rsidRDefault="00143C89" w:rsidP="002C03FA">
            <w:pPr>
              <w:rPr>
                <w:rFonts w:ascii="Gill Sans MT" w:hAnsi="Gill Sans MT" w:cs="Times New Roman"/>
                <w:sz w:val="20"/>
                <w:szCs w:val="20"/>
              </w:rPr>
            </w:pP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i/>
                <w:sz w:val="20"/>
                <w:szCs w:val="20"/>
              </w:rPr>
            </w:pPr>
            <w:r w:rsidRPr="00072F94">
              <w:rPr>
                <w:rFonts w:ascii="Gill Sans MT" w:hAnsi="Gill Sans MT" w:cs="Times New Roman"/>
                <w:sz w:val="20"/>
                <w:szCs w:val="20"/>
              </w:rPr>
              <w:t xml:space="preserve">Antiviral medicines: </w:t>
            </w:r>
            <w:r w:rsidRPr="00072F94">
              <w:rPr>
                <w:rFonts w:ascii="Gill Sans MT" w:hAnsi="Gill Sans MT" w:cs="Times New Roman"/>
                <w:i/>
                <w:sz w:val="20"/>
                <w:szCs w:val="20"/>
              </w:rPr>
              <w:t>“You won’t feel better but it will reduce your symptoms. So it won’t cure it. This antiviral doesn’t cure it”.</w:t>
            </w: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i/>
                <w:sz w:val="20"/>
                <w:szCs w:val="20"/>
              </w:rPr>
            </w:pPr>
            <w:r w:rsidRPr="00072F94">
              <w:rPr>
                <w:rFonts w:ascii="Gill Sans MT" w:hAnsi="Gill Sans MT" w:cs="Times New Roman"/>
                <w:sz w:val="20"/>
                <w:szCs w:val="20"/>
              </w:rPr>
              <w:t xml:space="preserve">Vaccine: </w:t>
            </w:r>
            <w:r w:rsidRPr="00072F94">
              <w:rPr>
                <w:rFonts w:ascii="Gill Sans MT" w:hAnsi="Gill Sans MT" w:cs="Times New Roman"/>
                <w:i/>
                <w:sz w:val="20"/>
                <w:szCs w:val="20"/>
              </w:rPr>
              <w:t xml:space="preserve">“…they’ve all been tested but I’ve never had </w:t>
            </w:r>
            <w:r w:rsidRPr="00072F94">
              <w:rPr>
                <w:rFonts w:ascii="Gill Sans MT" w:hAnsi="Gill Sans MT" w:cs="Times New Roman"/>
                <w:i/>
                <w:sz w:val="20"/>
                <w:szCs w:val="20"/>
              </w:rPr>
              <w:lastRenderedPageBreak/>
              <w:t>nothing. No one’s died from having a flu jab”</w:t>
            </w: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sz w:val="20"/>
                <w:szCs w:val="20"/>
              </w:rPr>
            </w:pPr>
            <w:r w:rsidRPr="00072F94">
              <w:rPr>
                <w:rFonts w:ascii="Gill Sans MT" w:hAnsi="Gill Sans MT" w:cs="Times New Roman"/>
                <w:sz w:val="20"/>
                <w:szCs w:val="20"/>
              </w:rPr>
              <w:t>Vs.</w:t>
            </w: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i/>
                <w:sz w:val="20"/>
                <w:szCs w:val="20"/>
              </w:rPr>
            </w:pPr>
            <w:r w:rsidRPr="00072F94">
              <w:rPr>
                <w:rFonts w:ascii="Gill Sans MT" w:hAnsi="Gill Sans MT" w:cs="Times New Roman"/>
                <w:sz w:val="20"/>
                <w:szCs w:val="20"/>
              </w:rPr>
              <w:t xml:space="preserve">Vaccine: </w:t>
            </w:r>
            <w:r w:rsidRPr="00072F94">
              <w:rPr>
                <w:rFonts w:ascii="Gill Sans MT" w:hAnsi="Gill Sans MT" w:cs="Times New Roman"/>
                <w:i/>
                <w:sz w:val="20"/>
                <w:szCs w:val="20"/>
              </w:rPr>
              <w:t>“this is a new virus, and therefore it may…the normal testing process may not apply to a new virus”</w:t>
            </w:r>
          </w:p>
        </w:tc>
      </w:tr>
      <w:tr w:rsidR="00143C89" w:rsidRPr="00072F94" w:rsidTr="002C03FA">
        <w:tc>
          <w:tcPr>
            <w:tcW w:w="901" w:type="pct"/>
            <w:vMerge/>
          </w:tcPr>
          <w:p w:rsidR="00143C89" w:rsidRPr="00072F94" w:rsidRDefault="00143C89" w:rsidP="002C03FA">
            <w:pPr>
              <w:ind w:left="360"/>
              <w:rPr>
                <w:rFonts w:ascii="Gill Sans MT" w:hAnsi="Gill Sans MT"/>
                <w:sz w:val="20"/>
                <w:szCs w:val="20"/>
              </w:rPr>
            </w:pPr>
          </w:p>
        </w:tc>
        <w:tc>
          <w:tcPr>
            <w:tcW w:w="1355" w:type="pct"/>
          </w:tcPr>
          <w:p w:rsidR="00143C89" w:rsidRPr="00072F94" w:rsidRDefault="00143C89" w:rsidP="002C03FA">
            <w:pPr>
              <w:rPr>
                <w:rFonts w:ascii="Gill Sans MT" w:hAnsi="Gill Sans MT"/>
                <w:sz w:val="20"/>
                <w:szCs w:val="20"/>
              </w:rPr>
            </w:pPr>
            <w:r w:rsidRPr="00072F94">
              <w:rPr>
                <w:rFonts w:ascii="Gill Sans MT" w:hAnsi="Gill Sans MT"/>
                <w:sz w:val="20"/>
                <w:szCs w:val="20"/>
              </w:rPr>
              <w:t>Anticipated regret</w:t>
            </w:r>
          </w:p>
        </w:tc>
        <w:tc>
          <w:tcPr>
            <w:tcW w:w="1358" w:type="pct"/>
          </w:tcPr>
          <w:p w:rsidR="00143C89" w:rsidRPr="00072F94" w:rsidRDefault="00143C89" w:rsidP="002C03FA">
            <w:pPr>
              <w:rPr>
                <w:rFonts w:ascii="Gill Sans MT" w:hAnsi="Gill Sans MT"/>
                <w:sz w:val="20"/>
                <w:szCs w:val="20"/>
              </w:rPr>
            </w:pPr>
            <w:r>
              <w:rPr>
                <w:rFonts w:ascii="Gill Sans MT" w:hAnsi="Gill Sans MT"/>
                <w:sz w:val="20"/>
                <w:szCs w:val="20"/>
              </w:rPr>
              <w:t>Anticipated regret</w:t>
            </w:r>
          </w:p>
        </w:tc>
        <w:tc>
          <w:tcPr>
            <w:tcW w:w="1386" w:type="pct"/>
          </w:tcPr>
          <w:p w:rsidR="00143C89" w:rsidRPr="00072F94" w:rsidRDefault="00143C89" w:rsidP="002C03FA">
            <w:pPr>
              <w:rPr>
                <w:rFonts w:ascii="Gill Sans MT" w:hAnsi="Gill Sans MT" w:cs="Times New Roman"/>
                <w:i/>
                <w:sz w:val="20"/>
                <w:szCs w:val="20"/>
              </w:rPr>
            </w:pPr>
            <w:r w:rsidRPr="00072F94">
              <w:rPr>
                <w:rFonts w:ascii="Gill Sans MT" w:hAnsi="Gill Sans MT"/>
                <w:sz w:val="20"/>
                <w:szCs w:val="20"/>
              </w:rPr>
              <w:t xml:space="preserve">Vaccine: </w:t>
            </w:r>
            <w:r w:rsidRPr="00072F94">
              <w:rPr>
                <w:rFonts w:ascii="Gill Sans MT" w:hAnsi="Gill Sans MT"/>
                <w:i/>
                <w:sz w:val="20"/>
                <w:szCs w:val="20"/>
              </w:rPr>
              <w:t>“</w:t>
            </w:r>
            <w:r w:rsidRPr="00072F94">
              <w:rPr>
                <w:rFonts w:ascii="Gill Sans MT" w:hAnsi="Gill Sans MT" w:cs="Times New Roman"/>
                <w:i/>
                <w:sz w:val="20"/>
                <w:szCs w:val="20"/>
              </w:rPr>
              <w:t>It would be a brave man to say no, I’m not taking anything at all when everyone around you is dropping”</w:t>
            </w:r>
          </w:p>
          <w:p w:rsidR="00143C89" w:rsidRPr="00072F94" w:rsidRDefault="00143C89" w:rsidP="002C03FA">
            <w:pPr>
              <w:rPr>
                <w:rFonts w:ascii="Gill Sans MT" w:hAnsi="Gill Sans MT" w:cs="Times New Roman"/>
                <w:i/>
                <w:sz w:val="20"/>
                <w:szCs w:val="20"/>
              </w:rPr>
            </w:pPr>
          </w:p>
        </w:tc>
      </w:tr>
      <w:tr w:rsidR="00143C89" w:rsidRPr="00072F94" w:rsidTr="002C03FA">
        <w:tc>
          <w:tcPr>
            <w:tcW w:w="901" w:type="pct"/>
            <w:vMerge/>
          </w:tcPr>
          <w:p w:rsidR="00143C89" w:rsidRPr="00072F94" w:rsidRDefault="00143C89" w:rsidP="002C03FA">
            <w:pPr>
              <w:ind w:left="360"/>
              <w:rPr>
                <w:rFonts w:ascii="Gill Sans MT" w:hAnsi="Gill Sans MT"/>
                <w:sz w:val="20"/>
                <w:szCs w:val="20"/>
              </w:rPr>
            </w:pPr>
          </w:p>
        </w:tc>
        <w:tc>
          <w:tcPr>
            <w:tcW w:w="1355" w:type="pct"/>
          </w:tcPr>
          <w:p w:rsidR="00143C89" w:rsidRPr="00072F94" w:rsidRDefault="00143C89" w:rsidP="002C03FA">
            <w:pPr>
              <w:rPr>
                <w:rFonts w:ascii="Gill Sans MT" w:hAnsi="Gill Sans MT"/>
                <w:sz w:val="20"/>
                <w:szCs w:val="20"/>
              </w:rPr>
            </w:pPr>
            <w:r w:rsidRPr="00072F94">
              <w:rPr>
                <w:rFonts w:ascii="Gill Sans MT" w:hAnsi="Gill Sans MT"/>
                <w:sz w:val="20"/>
                <w:szCs w:val="20"/>
              </w:rPr>
              <w:t xml:space="preserve">Intentions to </w:t>
            </w:r>
          </w:p>
          <w:p w:rsidR="00143C89" w:rsidRPr="00072F94" w:rsidRDefault="00143C89" w:rsidP="00143C89">
            <w:pPr>
              <w:pStyle w:val="ListParagraph"/>
              <w:numPr>
                <w:ilvl w:val="0"/>
                <w:numId w:val="1"/>
              </w:numPr>
              <w:spacing w:after="0" w:line="240" w:lineRule="auto"/>
              <w:rPr>
                <w:rFonts w:ascii="Gill Sans MT" w:hAnsi="Gill Sans MT"/>
                <w:sz w:val="20"/>
                <w:szCs w:val="20"/>
              </w:rPr>
            </w:pPr>
            <w:r w:rsidRPr="00072F94">
              <w:rPr>
                <w:rFonts w:ascii="Gill Sans MT" w:hAnsi="Gill Sans MT"/>
                <w:sz w:val="20"/>
                <w:szCs w:val="20"/>
              </w:rPr>
              <w:t>be vaccinated</w:t>
            </w:r>
          </w:p>
          <w:p w:rsidR="00143C89" w:rsidRPr="00072F94" w:rsidRDefault="00143C89" w:rsidP="00143C89">
            <w:pPr>
              <w:pStyle w:val="ListParagraph"/>
              <w:numPr>
                <w:ilvl w:val="0"/>
                <w:numId w:val="1"/>
              </w:numPr>
              <w:spacing w:after="0" w:line="240" w:lineRule="auto"/>
              <w:rPr>
                <w:rFonts w:ascii="Gill Sans MT" w:hAnsi="Gill Sans MT"/>
                <w:sz w:val="20"/>
                <w:szCs w:val="20"/>
              </w:rPr>
            </w:pPr>
            <w:r w:rsidRPr="00072F94">
              <w:rPr>
                <w:rFonts w:ascii="Gill Sans MT" w:hAnsi="Gill Sans MT"/>
                <w:sz w:val="20"/>
                <w:szCs w:val="20"/>
              </w:rPr>
              <w:t>get antivirals</w:t>
            </w:r>
          </w:p>
          <w:p w:rsidR="00143C89" w:rsidRPr="00072F94" w:rsidRDefault="00143C89" w:rsidP="00143C89">
            <w:pPr>
              <w:pStyle w:val="ListParagraph"/>
              <w:numPr>
                <w:ilvl w:val="0"/>
                <w:numId w:val="1"/>
              </w:numPr>
              <w:spacing w:after="0" w:line="240" w:lineRule="auto"/>
              <w:rPr>
                <w:rFonts w:ascii="Gill Sans MT" w:hAnsi="Gill Sans MT"/>
                <w:sz w:val="20"/>
                <w:szCs w:val="20"/>
              </w:rPr>
            </w:pPr>
            <w:r w:rsidRPr="00072F94">
              <w:rPr>
                <w:rFonts w:ascii="Gill Sans MT" w:hAnsi="Gill Sans MT"/>
                <w:sz w:val="20"/>
                <w:szCs w:val="20"/>
              </w:rPr>
              <w:t>get information</w:t>
            </w:r>
          </w:p>
        </w:tc>
        <w:tc>
          <w:tcPr>
            <w:tcW w:w="1358" w:type="pct"/>
          </w:tcPr>
          <w:p w:rsidR="00143C89" w:rsidRDefault="00143C89" w:rsidP="002C03FA">
            <w:pPr>
              <w:rPr>
                <w:rFonts w:ascii="Gill Sans MT" w:hAnsi="Gill Sans MT" w:cs="Calibri"/>
                <w:sz w:val="20"/>
                <w:szCs w:val="20"/>
              </w:rPr>
            </w:pPr>
            <w:r>
              <w:rPr>
                <w:rFonts w:ascii="Gill Sans MT" w:hAnsi="Gill Sans MT" w:cs="Calibri"/>
                <w:sz w:val="20"/>
                <w:szCs w:val="20"/>
              </w:rPr>
              <w:t>Intentions to be vaccinated</w:t>
            </w:r>
          </w:p>
          <w:p w:rsidR="00143C89" w:rsidRDefault="00143C89" w:rsidP="002C03FA">
            <w:pPr>
              <w:rPr>
                <w:rFonts w:ascii="Gill Sans MT" w:hAnsi="Gill Sans MT" w:cs="Calibri"/>
                <w:sz w:val="20"/>
                <w:szCs w:val="20"/>
              </w:rPr>
            </w:pPr>
          </w:p>
          <w:p w:rsidR="00143C89" w:rsidRDefault="00143C89" w:rsidP="002C03FA">
            <w:pPr>
              <w:rPr>
                <w:rFonts w:ascii="Gill Sans MT" w:hAnsi="Gill Sans MT" w:cs="Calibri"/>
                <w:sz w:val="20"/>
                <w:szCs w:val="20"/>
              </w:rPr>
            </w:pPr>
            <w:r>
              <w:rPr>
                <w:rFonts w:ascii="Gill Sans MT" w:hAnsi="Gill Sans MT" w:cs="Calibri"/>
                <w:sz w:val="20"/>
                <w:szCs w:val="20"/>
              </w:rPr>
              <w:t>Intentions to get antiviral medicines</w:t>
            </w:r>
          </w:p>
          <w:p w:rsidR="00143C89" w:rsidRDefault="00143C89" w:rsidP="002C03FA">
            <w:pPr>
              <w:rPr>
                <w:rFonts w:ascii="Gill Sans MT" w:hAnsi="Gill Sans MT" w:cs="Calibri"/>
                <w:sz w:val="20"/>
                <w:szCs w:val="20"/>
              </w:rPr>
            </w:pPr>
          </w:p>
          <w:p w:rsidR="00143C89" w:rsidRPr="00A807FE" w:rsidRDefault="00143C89" w:rsidP="002C03FA">
            <w:pPr>
              <w:rPr>
                <w:rFonts w:ascii="Gill Sans MT" w:hAnsi="Gill Sans MT" w:cs="Calibri"/>
                <w:sz w:val="20"/>
                <w:szCs w:val="20"/>
              </w:rPr>
            </w:pPr>
            <w:r>
              <w:rPr>
                <w:rFonts w:ascii="Gill Sans MT" w:hAnsi="Gill Sans MT" w:cs="Calibri"/>
                <w:sz w:val="20"/>
                <w:szCs w:val="20"/>
              </w:rPr>
              <w:t>Intentions to get information</w:t>
            </w:r>
          </w:p>
        </w:tc>
        <w:tc>
          <w:tcPr>
            <w:tcW w:w="1386" w:type="pct"/>
          </w:tcPr>
          <w:p w:rsidR="00143C89" w:rsidRPr="00072F94" w:rsidRDefault="00143C89" w:rsidP="002C03FA">
            <w:pPr>
              <w:rPr>
                <w:rFonts w:ascii="Gill Sans MT" w:hAnsi="Gill Sans MT" w:cs="Calibri"/>
                <w:i/>
                <w:sz w:val="20"/>
                <w:szCs w:val="20"/>
              </w:rPr>
            </w:pPr>
            <w:r w:rsidRPr="00072F94">
              <w:rPr>
                <w:rFonts w:ascii="Gill Sans MT" w:hAnsi="Gill Sans MT" w:cs="Calibri"/>
                <w:i/>
                <w:sz w:val="20"/>
                <w:szCs w:val="20"/>
              </w:rPr>
              <w:t>“I want the vaccination but if it is going to take too long while I am waiting I want a prescription for antivirals”</w:t>
            </w:r>
          </w:p>
          <w:p w:rsidR="00143C89" w:rsidRPr="00072F94" w:rsidRDefault="00143C89" w:rsidP="002C03FA">
            <w:pPr>
              <w:rPr>
                <w:rFonts w:ascii="Gill Sans MT" w:hAnsi="Gill Sans MT" w:cs="Calibri"/>
                <w:i/>
                <w:sz w:val="20"/>
                <w:szCs w:val="20"/>
              </w:rPr>
            </w:pP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Gill Sans MT" w:hAnsi="Gill Sans MT" w:cs="Times New Roman"/>
                <w:i/>
                <w:sz w:val="20"/>
                <w:szCs w:val="20"/>
              </w:rPr>
            </w:pPr>
            <w:r w:rsidRPr="00072F94">
              <w:rPr>
                <w:rFonts w:ascii="Gill Sans MT" w:hAnsi="Gill Sans MT" w:cs="Calibri"/>
                <w:i/>
                <w:sz w:val="20"/>
                <w:szCs w:val="20"/>
              </w:rPr>
              <w:t>“</w:t>
            </w:r>
            <w:r w:rsidRPr="00072F94">
              <w:rPr>
                <w:rFonts w:ascii="Gill Sans MT" w:hAnsi="Gill Sans MT" w:cs="Times New Roman"/>
                <w:i/>
                <w:sz w:val="20"/>
                <w:szCs w:val="20"/>
              </w:rPr>
              <w:t>I think it depends on how bad you get it. If I felt I was really ill, I would take (antivirals)”</w:t>
            </w:r>
          </w:p>
          <w:p w:rsidR="00143C89" w:rsidRPr="00072F94" w:rsidRDefault="00143C89" w:rsidP="002C03FA">
            <w:pPr>
              <w:rPr>
                <w:rFonts w:ascii="Gill Sans MT" w:hAnsi="Gill Sans MT" w:cs="Calibri"/>
                <w:i/>
                <w:sz w:val="20"/>
                <w:szCs w:val="20"/>
              </w:rPr>
            </w:pPr>
          </w:p>
          <w:p w:rsidR="00143C89" w:rsidRPr="00072F94" w:rsidRDefault="00143C89" w:rsidP="002C03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Gill Sans MT" w:hAnsi="Gill Sans MT" w:cs="Times New Roman"/>
                <w:i/>
                <w:sz w:val="20"/>
                <w:szCs w:val="20"/>
              </w:rPr>
            </w:pPr>
            <w:r w:rsidRPr="00072F94">
              <w:rPr>
                <w:rFonts w:ascii="Gill Sans MT" w:hAnsi="Gill Sans MT" w:cs="Times New Roman"/>
                <w:i/>
                <w:sz w:val="20"/>
                <w:szCs w:val="20"/>
              </w:rPr>
              <w:t>“I would try and get as much information as possible from reliable sources, like a GP or someone that is a doctor and knows about this specific situation, and then act accordingly”.</w:t>
            </w:r>
          </w:p>
          <w:p w:rsidR="00143C89" w:rsidRPr="00072F94" w:rsidRDefault="00143C89" w:rsidP="002C03FA">
            <w:pPr>
              <w:rPr>
                <w:rFonts w:ascii="Gill Sans MT" w:hAnsi="Gill Sans MT"/>
                <w:i/>
                <w:sz w:val="20"/>
                <w:szCs w:val="20"/>
              </w:rPr>
            </w:pPr>
          </w:p>
        </w:tc>
      </w:tr>
    </w:tbl>
    <w:p w:rsidR="00143C89" w:rsidRPr="00072F94" w:rsidRDefault="00143C89" w:rsidP="00143C89">
      <w:pPr>
        <w:spacing w:after="0" w:line="240" w:lineRule="auto"/>
        <w:rPr>
          <w:rFonts w:ascii="Gill Sans MT" w:hAnsi="Gill Sans MT"/>
          <w:sz w:val="20"/>
          <w:szCs w:val="20"/>
        </w:rPr>
      </w:pPr>
    </w:p>
    <w:p w:rsidR="00143C89" w:rsidRPr="00072F94" w:rsidRDefault="00143C89" w:rsidP="00143C89">
      <w:pPr>
        <w:spacing w:after="0" w:line="240" w:lineRule="auto"/>
        <w:rPr>
          <w:rFonts w:ascii="Gill Sans MT" w:hAnsi="Gill Sans MT"/>
          <w:sz w:val="20"/>
          <w:szCs w:val="20"/>
        </w:rPr>
      </w:pPr>
    </w:p>
    <w:p w:rsidR="00143C89" w:rsidRPr="00077F49" w:rsidRDefault="00143C89" w:rsidP="00143C89">
      <w:pPr>
        <w:pStyle w:val="ListParagraph"/>
        <w:spacing w:after="0"/>
        <w:ind w:left="360"/>
      </w:pPr>
    </w:p>
    <w:p w:rsidR="00143C89" w:rsidRPr="00176F7B" w:rsidRDefault="00143C89" w:rsidP="00143C89">
      <w:pPr>
        <w:spacing w:line="480" w:lineRule="auto"/>
        <w:rPr>
          <w:rFonts w:ascii="Times New Roman" w:hAnsi="Times New Roman" w:cs="Times New Roman"/>
          <w:b/>
          <w:sz w:val="24"/>
        </w:rPr>
      </w:pPr>
    </w:p>
    <w:p w:rsidR="00653A6D" w:rsidRDefault="00143C89"/>
    <w:sectPr w:rsidR="00653A6D">
      <w:headerReference w:type="default" r:id="rId5"/>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4340768"/>
      <w:docPartObj>
        <w:docPartGallery w:val="Page Numbers (Bottom of Page)"/>
        <w:docPartUnique/>
      </w:docPartObj>
    </w:sdtPr>
    <w:sdtEndPr>
      <w:rPr>
        <w:noProof/>
      </w:rPr>
    </w:sdtEndPr>
    <w:sdtContent>
      <w:p w:rsidR="00B645D6" w:rsidRDefault="00143C89">
        <w:pPr>
          <w:pStyle w:val="Footer"/>
        </w:pPr>
        <w:r>
          <w:fldChar w:fldCharType="begin"/>
        </w:r>
        <w:r>
          <w:instrText xml:space="preserve"> PAGE   \* MERGEFORMAT </w:instrText>
        </w:r>
        <w:r>
          <w:fldChar w:fldCharType="separate"/>
        </w:r>
        <w:r>
          <w:rPr>
            <w:noProof/>
          </w:rPr>
          <w:t>1</w:t>
        </w:r>
        <w:r>
          <w:rPr>
            <w:noProof/>
          </w:rPr>
          <w:fldChar w:fldCharType="end"/>
        </w:r>
      </w:p>
    </w:sdtContent>
  </w:sdt>
  <w:p w:rsidR="00B645D6" w:rsidRDefault="00143C8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5D6" w:rsidRDefault="00143C89" w:rsidP="00EE1113">
    <w:pPr>
      <w:pStyle w:val="Header"/>
      <w:jc w:val="right"/>
    </w:pPr>
    <w:r>
      <w:t>Public preferences for vaccination and antiviral medicines</w:t>
    </w:r>
  </w:p>
  <w:p w:rsidR="00B645D6" w:rsidRDefault="00143C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0A7D"/>
    <w:multiLevelType w:val="hybridMultilevel"/>
    <w:tmpl w:val="2074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E41C16"/>
    <w:multiLevelType w:val="hybridMultilevel"/>
    <w:tmpl w:val="3886F4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7A93FCE"/>
    <w:multiLevelType w:val="hybridMultilevel"/>
    <w:tmpl w:val="5DEE09C6"/>
    <w:lvl w:ilvl="0" w:tplc="8A8247EA">
      <w:start w:val="23"/>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C4D34F8"/>
    <w:multiLevelType w:val="hybridMultilevel"/>
    <w:tmpl w:val="C66241EC"/>
    <w:lvl w:ilvl="0" w:tplc="E056DF4A">
      <w:start w:val="23"/>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0F84604"/>
    <w:multiLevelType w:val="hybridMultilevel"/>
    <w:tmpl w:val="A5E6D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C89"/>
    <w:rsid w:val="00143C89"/>
    <w:rsid w:val="00462430"/>
    <w:rsid w:val="00B84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A7C87A-0CF2-4774-B0F7-E0CD3BAFF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C8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C89"/>
    <w:pPr>
      <w:ind w:left="720"/>
      <w:contextualSpacing/>
    </w:pPr>
  </w:style>
  <w:style w:type="paragraph" w:styleId="Header">
    <w:name w:val="header"/>
    <w:basedOn w:val="Normal"/>
    <w:link w:val="HeaderChar"/>
    <w:uiPriority w:val="99"/>
    <w:unhideWhenUsed/>
    <w:rsid w:val="00143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C89"/>
  </w:style>
  <w:style w:type="paragraph" w:styleId="Footer">
    <w:name w:val="footer"/>
    <w:basedOn w:val="Normal"/>
    <w:link w:val="FooterChar"/>
    <w:uiPriority w:val="99"/>
    <w:unhideWhenUsed/>
    <w:rsid w:val="00143C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C89"/>
  </w:style>
  <w:style w:type="table" w:styleId="TableGrid">
    <w:name w:val="Table Grid"/>
    <w:basedOn w:val="TableNormal"/>
    <w:uiPriority w:val="39"/>
    <w:rsid w:val="00143C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Rubinstein</dc:creator>
  <cp:keywords/>
  <dc:description/>
  <cp:lastModifiedBy>Helena Rubinstein</cp:lastModifiedBy>
  <cp:revision>1</cp:revision>
  <dcterms:created xsi:type="dcterms:W3CDTF">2014-08-29T09:22:00Z</dcterms:created>
  <dcterms:modified xsi:type="dcterms:W3CDTF">2014-08-29T09:24:00Z</dcterms:modified>
</cp:coreProperties>
</file>