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BDB" w:rsidRPr="00704BDB" w:rsidRDefault="00E47B3F" w:rsidP="005F647D">
      <w:pPr>
        <w:jc w:val="center"/>
        <w:rPr>
          <w:b/>
        </w:rPr>
      </w:pPr>
      <w:r>
        <w:rPr>
          <w:b/>
        </w:rPr>
        <w:t xml:space="preserve">Additional file </w:t>
      </w:r>
      <w:bookmarkStart w:id="0" w:name="_GoBack"/>
      <w:bookmarkEnd w:id="0"/>
      <w:r w:rsidR="005F647D">
        <w:rPr>
          <w:b/>
        </w:rPr>
        <w:t xml:space="preserve">3 - </w:t>
      </w:r>
      <w:r w:rsidR="00704BDB">
        <w:rPr>
          <w:b/>
        </w:rPr>
        <w:t>Data extraction tables</w:t>
      </w:r>
    </w:p>
    <w:p w:rsidR="00EB6CED" w:rsidRPr="00EB6CED" w:rsidRDefault="00EB6CED" w:rsidP="00EB6CED">
      <w:pPr>
        <w:rPr>
          <w:b/>
          <w:i/>
        </w:rPr>
      </w:pPr>
      <w:r w:rsidRPr="00EB6CED">
        <w:rPr>
          <w:b/>
          <w:i/>
        </w:rPr>
        <w:t>Price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Allais O, Bertail P, Nichèle V: </w:t>
            </w:r>
            <w:r w:rsidRPr="008A01CD">
              <w:rPr>
                <w:b/>
              </w:rPr>
              <w:t>The Effects of a Fat Tax on French Households' Purchases: A Nutritional Approach.</w:t>
            </w:r>
            <w:r w:rsidRPr="008A01CD">
              <w:t xml:space="preserve"> </w:t>
            </w:r>
            <w:r w:rsidRPr="008A01CD">
              <w:rPr>
                <w:i/>
              </w:rPr>
              <w:t xml:space="preserve">American Journal of Agricultural Economics </w:t>
            </w:r>
            <w:r w:rsidRPr="008A01CD">
              <w:t xml:space="preserve">2010, </w:t>
            </w:r>
            <w:r w:rsidRPr="008A01CD">
              <w:rPr>
                <w:b/>
              </w:rPr>
              <w:t>92:</w:t>
            </w:r>
            <w:r w:rsidRPr="008A01CD">
              <w:t>228-245.</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National Institute of Health and Medical Research (INSRA-INSERM).</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Price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quantify the relevance and efficacy of a fat tax in France.</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France</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 xml:space="preserve">Used data from the TNS world panel, which is the principle source of food purchases in France. Each annual survey contains weekly food-acquisition data for approximately 5000 households, with an annual rotation of one third of the participant. Households are selected by stratification by socioeconomic variables and remain in the survey for a mean period of 4 years. </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Modelling study</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10%  tax on food categories high in calories</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Estimates price elasticities using a complete demand system on household scanner data, and by calculating nutrient elasticities using estimated price elasticities. Food stuffs were categorised into broad groups and also translated to their nutrient content. This enabled the proportional effect on nutrient purchase of a proportional change in price (vat) to be computed for different SEGs.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A0E"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 xml:space="preserve">Household monthly income with respect to the number of members. Four categories – well-off (households with the highest levels of income), average upper (households whose income is above the national average), average lower (households whose income is below the national average) and modest (households with the lowest income). </w:t>
            </w:r>
          </w:p>
        </w:tc>
      </w:tr>
      <w:tr w:rsidR="00EB6CED" w:rsidRPr="00EB6CED" w:rsidTr="00704BDB">
        <w:tc>
          <w:tcPr>
            <w:tcW w:w="9242" w:type="dxa"/>
            <w:gridSpan w:val="2"/>
          </w:tcPr>
          <w:p w:rsidR="00EB6CED" w:rsidRPr="00EB6CED" w:rsidRDefault="00EB6CED" w:rsidP="00EB6CED">
            <w:pPr>
              <w:rPr>
                <w:b/>
                <w:bCs/>
                <w:iCs/>
              </w:rPr>
            </w:pPr>
            <w:r w:rsidRPr="00EB6CED">
              <w:rPr>
                <w:b/>
                <w:bCs/>
                <w:iCs/>
              </w:rPr>
              <w:t>Primary Outcomes SE</w:t>
            </w:r>
            <w:r w:rsidR="00EB6A0E">
              <w:rPr>
                <w:b/>
                <w:bCs/>
                <w:iCs/>
              </w:rPr>
              <w:t>P</w:t>
            </w:r>
            <w:r w:rsidRPr="00EB6CED">
              <w:rPr>
                <w:b/>
                <w:bCs/>
                <w:iCs/>
              </w:rPr>
              <w:t xml:space="preserve"> </w:t>
            </w:r>
          </w:p>
          <w:p w:rsidR="00EB6CED" w:rsidRPr="00EB6CED" w:rsidRDefault="00EB6CED" w:rsidP="00EB6CED">
            <w:pPr>
              <w:rPr>
                <w:bCs/>
                <w:iCs/>
              </w:rPr>
            </w:pPr>
            <w:r w:rsidRPr="00EB6CED">
              <w:rPr>
                <w:bCs/>
                <w:iCs/>
              </w:rPr>
              <w:t>% of quantity change in total nutrients purchased for modest and well-off households if particular food groups increase in price by 10%, over a four week period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1024"/>
              <w:gridCol w:w="1135"/>
              <w:gridCol w:w="930"/>
              <w:gridCol w:w="992"/>
              <w:gridCol w:w="992"/>
              <w:gridCol w:w="993"/>
              <w:gridCol w:w="992"/>
              <w:gridCol w:w="992"/>
            </w:tblGrid>
            <w:tr w:rsidR="00EB6CED" w:rsidRPr="00EB6CED" w:rsidTr="00704BDB">
              <w:tc>
                <w:tcPr>
                  <w:tcW w:w="773" w:type="dxa"/>
                </w:tcPr>
                <w:p w:rsidR="00EB6CED" w:rsidRPr="00EB6CED" w:rsidRDefault="00EB6CED" w:rsidP="00EB6CED">
                  <w:pPr>
                    <w:rPr>
                      <w:bCs/>
                      <w:iCs/>
                    </w:rPr>
                  </w:pPr>
                </w:p>
              </w:tc>
              <w:tc>
                <w:tcPr>
                  <w:tcW w:w="1982" w:type="dxa"/>
                  <w:gridSpan w:val="2"/>
                </w:tcPr>
                <w:p w:rsidR="00EB6CED" w:rsidRPr="00EB6CED" w:rsidRDefault="00EB6CED" w:rsidP="00EB6CED">
                  <w:pPr>
                    <w:rPr>
                      <w:bCs/>
                      <w:iCs/>
                    </w:rPr>
                  </w:pPr>
                  <w:r w:rsidRPr="00EB6CED">
                    <w:rPr>
                      <w:bCs/>
                      <w:iCs/>
                    </w:rPr>
                    <w:t>Cheese/butter/cream</w:t>
                  </w:r>
                </w:p>
              </w:tc>
              <w:tc>
                <w:tcPr>
                  <w:tcW w:w="1922" w:type="dxa"/>
                  <w:gridSpan w:val="2"/>
                </w:tcPr>
                <w:p w:rsidR="00EB6CED" w:rsidRPr="00EB6CED" w:rsidRDefault="00EB6CED" w:rsidP="00EB6CED">
                  <w:pPr>
                    <w:rPr>
                      <w:bCs/>
                      <w:iCs/>
                    </w:rPr>
                  </w:pPr>
                  <w:r w:rsidRPr="00EB6CED">
                    <w:rPr>
                      <w:bCs/>
                      <w:iCs/>
                    </w:rPr>
                    <w:t>Prepared meals</w:t>
                  </w:r>
                </w:p>
              </w:tc>
              <w:tc>
                <w:tcPr>
                  <w:tcW w:w="1985" w:type="dxa"/>
                  <w:gridSpan w:val="2"/>
                </w:tcPr>
                <w:p w:rsidR="00EB6CED" w:rsidRPr="00EB6CED" w:rsidRDefault="00EB6CED" w:rsidP="00EB6CED">
                  <w:pPr>
                    <w:rPr>
                      <w:bCs/>
                      <w:iCs/>
                    </w:rPr>
                  </w:pPr>
                  <w:r w:rsidRPr="00EB6CED">
                    <w:rPr>
                      <w:bCs/>
                      <w:iCs/>
                    </w:rPr>
                    <w:t>Sugar-fat products</w:t>
                  </w:r>
                </w:p>
              </w:tc>
              <w:tc>
                <w:tcPr>
                  <w:tcW w:w="1984" w:type="dxa"/>
                  <w:gridSpan w:val="2"/>
                </w:tcPr>
                <w:p w:rsidR="00EB6CED" w:rsidRPr="00EB6CED" w:rsidRDefault="00EB6CED" w:rsidP="00EB6CED">
                  <w:pPr>
                    <w:rPr>
                      <w:bCs/>
                      <w:iCs/>
                    </w:rPr>
                  </w:pPr>
                  <w:r w:rsidRPr="00EB6CED">
                    <w:rPr>
                      <w:bCs/>
                      <w:iCs/>
                    </w:rPr>
                    <w:t>Total of all three</w:t>
                  </w:r>
                </w:p>
              </w:tc>
            </w:tr>
            <w:tr w:rsidR="00EB6CED" w:rsidRPr="00EB6CED" w:rsidTr="00704BDB">
              <w:tc>
                <w:tcPr>
                  <w:tcW w:w="773" w:type="dxa"/>
                </w:tcPr>
                <w:p w:rsidR="00EB6CED" w:rsidRPr="00EB6CED" w:rsidRDefault="00EB6CED" w:rsidP="00EB6CED">
                  <w:pPr>
                    <w:rPr>
                      <w:bCs/>
                      <w:iCs/>
                    </w:rPr>
                  </w:pPr>
                </w:p>
              </w:tc>
              <w:tc>
                <w:tcPr>
                  <w:tcW w:w="991" w:type="dxa"/>
                </w:tcPr>
                <w:p w:rsidR="00EB6CED" w:rsidRPr="00EB6CED" w:rsidRDefault="00EB6CED" w:rsidP="00EB6CED">
                  <w:pPr>
                    <w:rPr>
                      <w:bCs/>
                      <w:iCs/>
                    </w:rPr>
                  </w:pPr>
                  <w:r w:rsidRPr="00EB6CED">
                    <w:rPr>
                      <w:bCs/>
                      <w:iCs/>
                    </w:rPr>
                    <w:t>Well-off</w:t>
                  </w:r>
                </w:p>
              </w:tc>
              <w:tc>
                <w:tcPr>
                  <w:tcW w:w="991" w:type="dxa"/>
                </w:tcPr>
                <w:p w:rsidR="00EB6CED" w:rsidRPr="00EB6CED" w:rsidRDefault="00EB6CED" w:rsidP="00EB6CED">
                  <w:pPr>
                    <w:rPr>
                      <w:bCs/>
                      <w:iCs/>
                    </w:rPr>
                  </w:pPr>
                  <w:r w:rsidRPr="00EB6CED">
                    <w:rPr>
                      <w:bCs/>
                      <w:iCs/>
                    </w:rPr>
                    <w:t>Modest</w:t>
                  </w:r>
                </w:p>
              </w:tc>
              <w:tc>
                <w:tcPr>
                  <w:tcW w:w="930" w:type="dxa"/>
                </w:tcPr>
                <w:p w:rsidR="00EB6CED" w:rsidRPr="00EB6CED" w:rsidRDefault="00EB6CED" w:rsidP="00EB6CED">
                  <w:pPr>
                    <w:rPr>
                      <w:bCs/>
                      <w:iCs/>
                    </w:rPr>
                  </w:pPr>
                  <w:r w:rsidRPr="00EB6CED">
                    <w:rPr>
                      <w:bCs/>
                      <w:iCs/>
                    </w:rPr>
                    <w:t>Well-off</w:t>
                  </w:r>
                </w:p>
              </w:tc>
              <w:tc>
                <w:tcPr>
                  <w:tcW w:w="992" w:type="dxa"/>
                </w:tcPr>
                <w:p w:rsidR="00EB6CED" w:rsidRPr="00EB6CED" w:rsidRDefault="00EB6CED" w:rsidP="00EB6CED">
                  <w:pPr>
                    <w:rPr>
                      <w:bCs/>
                      <w:iCs/>
                    </w:rPr>
                  </w:pPr>
                  <w:r w:rsidRPr="00EB6CED">
                    <w:rPr>
                      <w:bCs/>
                      <w:iCs/>
                    </w:rPr>
                    <w:t>Modest</w:t>
                  </w:r>
                </w:p>
              </w:tc>
              <w:tc>
                <w:tcPr>
                  <w:tcW w:w="992" w:type="dxa"/>
                </w:tcPr>
                <w:p w:rsidR="00EB6CED" w:rsidRPr="00EB6CED" w:rsidRDefault="00EB6CED" w:rsidP="00EB6CED">
                  <w:pPr>
                    <w:rPr>
                      <w:bCs/>
                      <w:iCs/>
                    </w:rPr>
                  </w:pPr>
                  <w:r w:rsidRPr="00EB6CED">
                    <w:rPr>
                      <w:bCs/>
                      <w:iCs/>
                    </w:rPr>
                    <w:t>Well-off</w:t>
                  </w:r>
                </w:p>
              </w:tc>
              <w:tc>
                <w:tcPr>
                  <w:tcW w:w="993" w:type="dxa"/>
                </w:tcPr>
                <w:p w:rsidR="00EB6CED" w:rsidRPr="00EB6CED" w:rsidRDefault="00EB6CED" w:rsidP="00EB6CED">
                  <w:pPr>
                    <w:rPr>
                      <w:bCs/>
                      <w:iCs/>
                    </w:rPr>
                  </w:pPr>
                  <w:r w:rsidRPr="00EB6CED">
                    <w:rPr>
                      <w:bCs/>
                      <w:iCs/>
                    </w:rPr>
                    <w:t>Modest</w:t>
                  </w:r>
                </w:p>
              </w:tc>
              <w:tc>
                <w:tcPr>
                  <w:tcW w:w="992" w:type="dxa"/>
                </w:tcPr>
                <w:p w:rsidR="00EB6CED" w:rsidRPr="00EB6CED" w:rsidRDefault="00EB6CED" w:rsidP="00EB6CED">
                  <w:pPr>
                    <w:rPr>
                      <w:bCs/>
                      <w:iCs/>
                    </w:rPr>
                  </w:pPr>
                  <w:r w:rsidRPr="00EB6CED">
                    <w:rPr>
                      <w:bCs/>
                      <w:iCs/>
                    </w:rPr>
                    <w:t>Well-off</w:t>
                  </w:r>
                </w:p>
              </w:tc>
              <w:tc>
                <w:tcPr>
                  <w:tcW w:w="992" w:type="dxa"/>
                </w:tcPr>
                <w:p w:rsidR="00EB6CED" w:rsidRPr="00EB6CED" w:rsidRDefault="00EB6CED" w:rsidP="00EB6CED">
                  <w:pPr>
                    <w:rPr>
                      <w:bCs/>
                      <w:iCs/>
                    </w:rPr>
                  </w:pPr>
                  <w:r w:rsidRPr="00EB6CED">
                    <w:rPr>
                      <w:bCs/>
                      <w:iCs/>
                    </w:rPr>
                    <w:t>Modest</w:t>
                  </w:r>
                </w:p>
              </w:tc>
            </w:tr>
            <w:tr w:rsidR="00EB6CED" w:rsidRPr="00EB6CED" w:rsidTr="00704BDB">
              <w:tc>
                <w:tcPr>
                  <w:tcW w:w="773" w:type="dxa"/>
                </w:tcPr>
                <w:p w:rsidR="00EB6CED" w:rsidRPr="00EB6CED" w:rsidRDefault="00EB6CED" w:rsidP="00EB6CED">
                  <w:pPr>
                    <w:rPr>
                      <w:bCs/>
                      <w:iCs/>
                    </w:rPr>
                  </w:pPr>
                  <w:r w:rsidRPr="00EB6CED">
                    <w:rPr>
                      <w:bCs/>
                      <w:iCs/>
                    </w:rPr>
                    <w:t>Energy</w:t>
                  </w:r>
                </w:p>
              </w:tc>
              <w:tc>
                <w:tcPr>
                  <w:tcW w:w="991" w:type="dxa"/>
                </w:tcPr>
                <w:p w:rsidR="00EB6CED" w:rsidRPr="00EB6CED" w:rsidRDefault="00EB6CED" w:rsidP="00EB6CED">
                  <w:pPr>
                    <w:rPr>
                      <w:bCs/>
                      <w:iCs/>
                    </w:rPr>
                  </w:pPr>
                  <w:r w:rsidRPr="00EB6CED">
                    <w:rPr>
                      <w:bCs/>
                      <w:iCs/>
                    </w:rPr>
                    <w:t>-1.229</w:t>
                  </w:r>
                </w:p>
              </w:tc>
              <w:tc>
                <w:tcPr>
                  <w:tcW w:w="991" w:type="dxa"/>
                </w:tcPr>
                <w:p w:rsidR="00EB6CED" w:rsidRPr="00EB6CED" w:rsidRDefault="00EB6CED" w:rsidP="00EB6CED">
                  <w:pPr>
                    <w:rPr>
                      <w:bCs/>
                      <w:iCs/>
                    </w:rPr>
                  </w:pPr>
                  <w:r w:rsidRPr="00EB6CED">
                    <w:rPr>
                      <w:bCs/>
                      <w:iCs/>
                    </w:rPr>
                    <w:t>-1.167</w:t>
                  </w:r>
                </w:p>
              </w:tc>
              <w:tc>
                <w:tcPr>
                  <w:tcW w:w="930" w:type="dxa"/>
                </w:tcPr>
                <w:p w:rsidR="00EB6CED" w:rsidRPr="00EB6CED" w:rsidRDefault="00EB6CED" w:rsidP="00EB6CED">
                  <w:pPr>
                    <w:rPr>
                      <w:bCs/>
                      <w:iCs/>
                    </w:rPr>
                  </w:pPr>
                  <w:r w:rsidRPr="00EB6CED">
                    <w:rPr>
                      <w:bCs/>
                      <w:iCs/>
                    </w:rPr>
                    <w:t>-1.424</w:t>
                  </w:r>
                </w:p>
              </w:tc>
              <w:tc>
                <w:tcPr>
                  <w:tcW w:w="992" w:type="dxa"/>
                </w:tcPr>
                <w:p w:rsidR="00EB6CED" w:rsidRPr="00EB6CED" w:rsidRDefault="00EB6CED" w:rsidP="00EB6CED">
                  <w:pPr>
                    <w:rPr>
                      <w:bCs/>
                      <w:iCs/>
                    </w:rPr>
                  </w:pPr>
                  <w:r w:rsidRPr="00EB6CED">
                    <w:rPr>
                      <w:bCs/>
                      <w:iCs/>
                    </w:rPr>
                    <w:t>-1.278</w:t>
                  </w:r>
                </w:p>
              </w:tc>
              <w:tc>
                <w:tcPr>
                  <w:tcW w:w="992" w:type="dxa"/>
                </w:tcPr>
                <w:p w:rsidR="00EB6CED" w:rsidRPr="00EB6CED" w:rsidRDefault="00EB6CED" w:rsidP="00EB6CED">
                  <w:pPr>
                    <w:rPr>
                      <w:bCs/>
                      <w:iCs/>
                    </w:rPr>
                  </w:pPr>
                  <w:r w:rsidRPr="00EB6CED">
                    <w:rPr>
                      <w:bCs/>
                      <w:iCs/>
                    </w:rPr>
                    <w:t>-0.789</w:t>
                  </w:r>
                </w:p>
              </w:tc>
              <w:tc>
                <w:tcPr>
                  <w:tcW w:w="993" w:type="dxa"/>
                </w:tcPr>
                <w:p w:rsidR="00EB6CED" w:rsidRPr="00EB6CED" w:rsidRDefault="00EB6CED" w:rsidP="00EB6CED">
                  <w:pPr>
                    <w:rPr>
                      <w:bCs/>
                      <w:iCs/>
                    </w:rPr>
                  </w:pPr>
                  <w:r w:rsidRPr="00EB6CED">
                    <w:rPr>
                      <w:bCs/>
                      <w:iCs/>
                    </w:rPr>
                    <w:t>-1.196</w:t>
                  </w:r>
                </w:p>
              </w:tc>
              <w:tc>
                <w:tcPr>
                  <w:tcW w:w="992" w:type="dxa"/>
                </w:tcPr>
                <w:p w:rsidR="00EB6CED" w:rsidRPr="00EB6CED" w:rsidRDefault="00EB6CED" w:rsidP="00EB6CED">
                  <w:pPr>
                    <w:rPr>
                      <w:bCs/>
                      <w:iCs/>
                    </w:rPr>
                  </w:pPr>
                  <w:r w:rsidRPr="00EB6CED">
                    <w:rPr>
                      <w:bCs/>
                      <w:iCs/>
                    </w:rPr>
                    <w:t>-3.443</w:t>
                  </w:r>
                </w:p>
              </w:tc>
              <w:tc>
                <w:tcPr>
                  <w:tcW w:w="992" w:type="dxa"/>
                </w:tcPr>
                <w:p w:rsidR="00EB6CED" w:rsidRPr="00EB6CED" w:rsidRDefault="00EB6CED" w:rsidP="00EB6CED">
                  <w:pPr>
                    <w:rPr>
                      <w:bCs/>
                      <w:iCs/>
                    </w:rPr>
                  </w:pPr>
                  <w:r w:rsidRPr="00EB6CED">
                    <w:rPr>
                      <w:bCs/>
                      <w:iCs/>
                    </w:rPr>
                    <w:t>-3.641</w:t>
                  </w:r>
                </w:p>
              </w:tc>
            </w:tr>
            <w:tr w:rsidR="00EB6CED" w:rsidRPr="00EB6CED" w:rsidTr="00704BDB">
              <w:tc>
                <w:tcPr>
                  <w:tcW w:w="773" w:type="dxa"/>
                </w:tcPr>
                <w:p w:rsidR="00EB6CED" w:rsidRPr="00EB6CED" w:rsidRDefault="00EB6CED" w:rsidP="00EB6CED">
                  <w:pPr>
                    <w:rPr>
                      <w:bCs/>
                      <w:iCs/>
                    </w:rPr>
                  </w:pPr>
                  <w:r w:rsidRPr="00EB6CED">
                    <w:rPr>
                      <w:bCs/>
                      <w:iCs/>
                    </w:rPr>
                    <w:t>Sugar</w:t>
                  </w:r>
                </w:p>
              </w:tc>
              <w:tc>
                <w:tcPr>
                  <w:tcW w:w="991" w:type="dxa"/>
                </w:tcPr>
                <w:p w:rsidR="00EB6CED" w:rsidRPr="00EB6CED" w:rsidRDefault="00EB6CED" w:rsidP="00EB6CED">
                  <w:pPr>
                    <w:rPr>
                      <w:bCs/>
                      <w:iCs/>
                    </w:rPr>
                  </w:pPr>
                  <w:r w:rsidRPr="00EB6CED">
                    <w:rPr>
                      <w:bCs/>
                      <w:iCs/>
                    </w:rPr>
                    <w:t>-1.831</w:t>
                  </w:r>
                </w:p>
              </w:tc>
              <w:tc>
                <w:tcPr>
                  <w:tcW w:w="991" w:type="dxa"/>
                </w:tcPr>
                <w:p w:rsidR="00EB6CED" w:rsidRPr="00EB6CED" w:rsidRDefault="00EB6CED" w:rsidP="00EB6CED">
                  <w:pPr>
                    <w:rPr>
                      <w:bCs/>
                      <w:iCs/>
                    </w:rPr>
                  </w:pPr>
                  <w:r w:rsidRPr="00EB6CED">
                    <w:rPr>
                      <w:bCs/>
                      <w:iCs/>
                    </w:rPr>
                    <w:t>-1.622</w:t>
                  </w:r>
                </w:p>
              </w:tc>
              <w:tc>
                <w:tcPr>
                  <w:tcW w:w="930" w:type="dxa"/>
                </w:tcPr>
                <w:p w:rsidR="00EB6CED" w:rsidRPr="00EB6CED" w:rsidRDefault="00EB6CED" w:rsidP="00EB6CED">
                  <w:pPr>
                    <w:rPr>
                      <w:bCs/>
                      <w:iCs/>
                    </w:rPr>
                  </w:pPr>
                  <w:r w:rsidRPr="00EB6CED">
                    <w:rPr>
                      <w:bCs/>
                      <w:iCs/>
                    </w:rPr>
                    <w:t>-0.623</w:t>
                  </w:r>
                </w:p>
              </w:tc>
              <w:tc>
                <w:tcPr>
                  <w:tcW w:w="992" w:type="dxa"/>
                </w:tcPr>
                <w:p w:rsidR="00EB6CED" w:rsidRPr="00EB6CED" w:rsidRDefault="00EB6CED" w:rsidP="00EB6CED">
                  <w:pPr>
                    <w:rPr>
                      <w:bCs/>
                      <w:iCs/>
                    </w:rPr>
                  </w:pPr>
                  <w:r w:rsidRPr="00EB6CED">
                    <w:rPr>
                      <w:bCs/>
                      <w:iCs/>
                    </w:rPr>
                    <w:t>-0.564</w:t>
                  </w:r>
                </w:p>
              </w:tc>
              <w:tc>
                <w:tcPr>
                  <w:tcW w:w="992" w:type="dxa"/>
                </w:tcPr>
                <w:p w:rsidR="00EB6CED" w:rsidRPr="00EB6CED" w:rsidRDefault="00EB6CED" w:rsidP="00EB6CED">
                  <w:pPr>
                    <w:rPr>
                      <w:bCs/>
                      <w:iCs/>
                    </w:rPr>
                  </w:pPr>
                  <w:r w:rsidRPr="00EB6CED">
                    <w:rPr>
                      <w:bCs/>
                      <w:iCs/>
                    </w:rPr>
                    <w:t>-0.741</w:t>
                  </w:r>
                </w:p>
              </w:tc>
              <w:tc>
                <w:tcPr>
                  <w:tcW w:w="993" w:type="dxa"/>
                </w:tcPr>
                <w:p w:rsidR="00EB6CED" w:rsidRPr="00EB6CED" w:rsidRDefault="00EB6CED" w:rsidP="00EB6CED">
                  <w:pPr>
                    <w:rPr>
                      <w:bCs/>
                      <w:iCs/>
                    </w:rPr>
                  </w:pPr>
                  <w:r w:rsidRPr="00EB6CED">
                    <w:rPr>
                      <w:bCs/>
                      <w:iCs/>
                    </w:rPr>
                    <w:t>-1.561</w:t>
                  </w:r>
                </w:p>
              </w:tc>
              <w:tc>
                <w:tcPr>
                  <w:tcW w:w="992" w:type="dxa"/>
                </w:tcPr>
                <w:p w:rsidR="00EB6CED" w:rsidRPr="00EB6CED" w:rsidRDefault="00EB6CED" w:rsidP="00EB6CED">
                  <w:pPr>
                    <w:rPr>
                      <w:bCs/>
                      <w:iCs/>
                    </w:rPr>
                  </w:pPr>
                  <w:r w:rsidRPr="00EB6CED">
                    <w:rPr>
                      <w:bCs/>
                      <w:iCs/>
                    </w:rPr>
                    <w:t>-3.195</w:t>
                  </w:r>
                </w:p>
              </w:tc>
              <w:tc>
                <w:tcPr>
                  <w:tcW w:w="992" w:type="dxa"/>
                </w:tcPr>
                <w:p w:rsidR="00EB6CED" w:rsidRPr="00EB6CED" w:rsidRDefault="00EB6CED" w:rsidP="00EB6CED">
                  <w:pPr>
                    <w:rPr>
                      <w:bCs/>
                      <w:iCs/>
                    </w:rPr>
                  </w:pPr>
                  <w:r w:rsidRPr="00EB6CED">
                    <w:rPr>
                      <w:bCs/>
                      <w:iCs/>
                    </w:rPr>
                    <w:t>-3.747</w:t>
                  </w:r>
                </w:p>
              </w:tc>
            </w:tr>
            <w:tr w:rsidR="00EB6CED" w:rsidRPr="00EB6CED" w:rsidTr="00704BDB">
              <w:tc>
                <w:tcPr>
                  <w:tcW w:w="773" w:type="dxa"/>
                </w:tcPr>
                <w:p w:rsidR="00EB6CED" w:rsidRPr="00EB6CED" w:rsidRDefault="00EB6CED" w:rsidP="00EB6CED">
                  <w:pPr>
                    <w:rPr>
                      <w:bCs/>
                      <w:iCs/>
                    </w:rPr>
                  </w:pPr>
                  <w:r w:rsidRPr="00EB6CED">
                    <w:rPr>
                      <w:bCs/>
                      <w:iCs/>
                    </w:rPr>
                    <w:t>Fat</w:t>
                  </w:r>
                </w:p>
              </w:tc>
              <w:tc>
                <w:tcPr>
                  <w:tcW w:w="991" w:type="dxa"/>
                </w:tcPr>
                <w:p w:rsidR="00EB6CED" w:rsidRPr="00EB6CED" w:rsidRDefault="00EB6CED" w:rsidP="00EB6CED">
                  <w:pPr>
                    <w:rPr>
                      <w:bCs/>
                      <w:iCs/>
                    </w:rPr>
                  </w:pPr>
                  <w:r w:rsidRPr="00EB6CED">
                    <w:rPr>
                      <w:bCs/>
                      <w:iCs/>
                    </w:rPr>
                    <w:t>-0.913</w:t>
                  </w:r>
                </w:p>
              </w:tc>
              <w:tc>
                <w:tcPr>
                  <w:tcW w:w="991" w:type="dxa"/>
                </w:tcPr>
                <w:p w:rsidR="00EB6CED" w:rsidRPr="00EB6CED" w:rsidRDefault="00EB6CED" w:rsidP="00EB6CED">
                  <w:pPr>
                    <w:rPr>
                      <w:bCs/>
                      <w:iCs/>
                    </w:rPr>
                  </w:pPr>
                  <w:r w:rsidRPr="00EB6CED">
                    <w:rPr>
                      <w:bCs/>
                      <w:iCs/>
                    </w:rPr>
                    <w:t>-0.932</w:t>
                  </w:r>
                </w:p>
              </w:tc>
              <w:tc>
                <w:tcPr>
                  <w:tcW w:w="930" w:type="dxa"/>
                </w:tcPr>
                <w:p w:rsidR="00EB6CED" w:rsidRPr="00EB6CED" w:rsidRDefault="00EB6CED" w:rsidP="00EB6CED">
                  <w:pPr>
                    <w:rPr>
                      <w:bCs/>
                      <w:iCs/>
                    </w:rPr>
                  </w:pPr>
                  <w:r w:rsidRPr="00EB6CED">
                    <w:rPr>
                      <w:bCs/>
                      <w:iCs/>
                    </w:rPr>
                    <w:t>-1.146</w:t>
                  </w:r>
                </w:p>
              </w:tc>
              <w:tc>
                <w:tcPr>
                  <w:tcW w:w="992" w:type="dxa"/>
                </w:tcPr>
                <w:p w:rsidR="00EB6CED" w:rsidRPr="00EB6CED" w:rsidRDefault="00EB6CED" w:rsidP="00EB6CED">
                  <w:pPr>
                    <w:rPr>
                      <w:bCs/>
                      <w:iCs/>
                    </w:rPr>
                  </w:pPr>
                  <w:r w:rsidRPr="00EB6CED">
                    <w:rPr>
                      <w:bCs/>
                      <w:iCs/>
                    </w:rPr>
                    <w:t>-1.224</w:t>
                  </w:r>
                </w:p>
              </w:tc>
              <w:tc>
                <w:tcPr>
                  <w:tcW w:w="992" w:type="dxa"/>
                </w:tcPr>
                <w:p w:rsidR="00EB6CED" w:rsidRPr="00EB6CED" w:rsidRDefault="00EB6CED" w:rsidP="00EB6CED">
                  <w:pPr>
                    <w:rPr>
                      <w:bCs/>
                      <w:iCs/>
                    </w:rPr>
                  </w:pPr>
                  <w:r w:rsidRPr="00EB6CED">
                    <w:rPr>
                      <w:bCs/>
                      <w:iCs/>
                    </w:rPr>
                    <w:t>-0.730</w:t>
                  </w:r>
                </w:p>
              </w:tc>
              <w:tc>
                <w:tcPr>
                  <w:tcW w:w="993" w:type="dxa"/>
                </w:tcPr>
                <w:p w:rsidR="00EB6CED" w:rsidRPr="00EB6CED" w:rsidRDefault="00EB6CED" w:rsidP="00EB6CED">
                  <w:pPr>
                    <w:rPr>
                      <w:bCs/>
                      <w:iCs/>
                    </w:rPr>
                  </w:pPr>
                  <w:r w:rsidRPr="00EB6CED">
                    <w:rPr>
                      <w:bCs/>
                      <w:iCs/>
                    </w:rPr>
                    <w:t>-1.051</w:t>
                  </w:r>
                </w:p>
              </w:tc>
              <w:tc>
                <w:tcPr>
                  <w:tcW w:w="992" w:type="dxa"/>
                </w:tcPr>
                <w:p w:rsidR="00EB6CED" w:rsidRPr="00EB6CED" w:rsidRDefault="00EB6CED" w:rsidP="00EB6CED">
                  <w:pPr>
                    <w:rPr>
                      <w:bCs/>
                      <w:iCs/>
                    </w:rPr>
                  </w:pPr>
                  <w:r w:rsidRPr="00EB6CED">
                    <w:rPr>
                      <w:bCs/>
                      <w:iCs/>
                    </w:rPr>
                    <w:t>-3.058</w:t>
                  </w:r>
                </w:p>
              </w:tc>
              <w:tc>
                <w:tcPr>
                  <w:tcW w:w="992" w:type="dxa"/>
                </w:tcPr>
                <w:p w:rsidR="00EB6CED" w:rsidRPr="00EB6CED" w:rsidRDefault="00EB6CED" w:rsidP="00EB6CED">
                  <w:pPr>
                    <w:rPr>
                      <w:bCs/>
                      <w:iCs/>
                    </w:rPr>
                  </w:pPr>
                  <w:r w:rsidRPr="00EB6CED">
                    <w:rPr>
                      <w:bCs/>
                      <w:iCs/>
                    </w:rPr>
                    <w:t>-3.207</w:t>
                  </w:r>
                </w:p>
              </w:tc>
            </w:tr>
            <w:tr w:rsidR="00EB6CED" w:rsidRPr="00EB6CED" w:rsidTr="00704BDB">
              <w:tc>
                <w:tcPr>
                  <w:tcW w:w="773" w:type="dxa"/>
                </w:tcPr>
                <w:p w:rsidR="00EB6CED" w:rsidRPr="00EB6CED" w:rsidRDefault="00EB6CED" w:rsidP="00EB6CED">
                  <w:pPr>
                    <w:rPr>
                      <w:bCs/>
                      <w:iCs/>
                    </w:rPr>
                  </w:pPr>
                  <w:r w:rsidRPr="00EB6CED">
                    <w:rPr>
                      <w:bCs/>
                      <w:iCs/>
                    </w:rPr>
                    <w:t>Sat fat</w:t>
                  </w:r>
                </w:p>
              </w:tc>
              <w:tc>
                <w:tcPr>
                  <w:tcW w:w="991" w:type="dxa"/>
                </w:tcPr>
                <w:p w:rsidR="00EB6CED" w:rsidRPr="00EB6CED" w:rsidRDefault="00EB6CED" w:rsidP="00EB6CED">
                  <w:pPr>
                    <w:rPr>
                      <w:bCs/>
                      <w:iCs/>
                    </w:rPr>
                  </w:pPr>
                  <w:r w:rsidRPr="00EB6CED">
                    <w:rPr>
                      <w:bCs/>
                      <w:iCs/>
                    </w:rPr>
                    <w:t>-1.719</w:t>
                  </w:r>
                </w:p>
              </w:tc>
              <w:tc>
                <w:tcPr>
                  <w:tcW w:w="991" w:type="dxa"/>
                </w:tcPr>
                <w:p w:rsidR="00EB6CED" w:rsidRPr="00EB6CED" w:rsidRDefault="00EB6CED" w:rsidP="00EB6CED">
                  <w:pPr>
                    <w:rPr>
                      <w:bCs/>
                      <w:iCs/>
                    </w:rPr>
                  </w:pPr>
                  <w:r w:rsidRPr="00EB6CED">
                    <w:rPr>
                      <w:bCs/>
                      <w:iCs/>
                    </w:rPr>
                    <w:t>-1.723</w:t>
                  </w:r>
                </w:p>
              </w:tc>
              <w:tc>
                <w:tcPr>
                  <w:tcW w:w="930" w:type="dxa"/>
                </w:tcPr>
                <w:p w:rsidR="00EB6CED" w:rsidRPr="00EB6CED" w:rsidRDefault="00EB6CED" w:rsidP="00EB6CED">
                  <w:pPr>
                    <w:rPr>
                      <w:bCs/>
                      <w:iCs/>
                    </w:rPr>
                  </w:pPr>
                  <w:r w:rsidRPr="00EB6CED">
                    <w:rPr>
                      <w:bCs/>
                      <w:iCs/>
                    </w:rPr>
                    <w:t>-1.137</w:t>
                  </w:r>
                </w:p>
              </w:tc>
              <w:tc>
                <w:tcPr>
                  <w:tcW w:w="992" w:type="dxa"/>
                </w:tcPr>
                <w:p w:rsidR="00EB6CED" w:rsidRPr="00EB6CED" w:rsidRDefault="00EB6CED" w:rsidP="00EB6CED">
                  <w:pPr>
                    <w:rPr>
                      <w:bCs/>
                      <w:iCs/>
                    </w:rPr>
                  </w:pPr>
                  <w:r w:rsidRPr="00EB6CED">
                    <w:rPr>
                      <w:bCs/>
                      <w:iCs/>
                    </w:rPr>
                    <w:t>-0.996</w:t>
                  </w:r>
                </w:p>
              </w:tc>
              <w:tc>
                <w:tcPr>
                  <w:tcW w:w="992" w:type="dxa"/>
                </w:tcPr>
                <w:p w:rsidR="00EB6CED" w:rsidRPr="00EB6CED" w:rsidRDefault="00EB6CED" w:rsidP="00EB6CED">
                  <w:pPr>
                    <w:rPr>
                      <w:bCs/>
                      <w:iCs/>
                    </w:rPr>
                  </w:pPr>
                  <w:r w:rsidRPr="00EB6CED">
                    <w:rPr>
                      <w:bCs/>
                      <w:iCs/>
                    </w:rPr>
                    <w:t>-1.461</w:t>
                  </w:r>
                </w:p>
              </w:tc>
              <w:tc>
                <w:tcPr>
                  <w:tcW w:w="993" w:type="dxa"/>
                </w:tcPr>
                <w:p w:rsidR="00EB6CED" w:rsidRPr="00EB6CED" w:rsidRDefault="00EB6CED" w:rsidP="00EB6CED">
                  <w:pPr>
                    <w:rPr>
                      <w:bCs/>
                      <w:iCs/>
                    </w:rPr>
                  </w:pPr>
                  <w:r w:rsidRPr="00EB6CED">
                    <w:rPr>
                      <w:bCs/>
                      <w:iCs/>
                    </w:rPr>
                    <w:t>-1.791</w:t>
                  </w:r>
                </w:p>
              </w:tc>
              <w:tc>
                <w:tcPr>
                  <w:tcW w:w="992" w:type="dxa"/>
                </w:tcPr>
                <w:p w:rsidR="00EB6CED" w:rsidRPr="00EB6CED" w:rsidRDefault="00EB6CED" w:rsidP="00EB6CED">
                  <w:pPr>
                    <w:rPr>
                      <w:bCs/>
                      <w:iCs/>
                    </w:rPr>
                  </w:pPr>
                  <w:r w:rsidRPr="00EB6CED">
                    <w:rPr>
                      <w:bCs/>
                      <w:iCs/>
                    </w:rPr>
                    <w:t>-4.317</w:t>
                  </w:r>
                </w:p>
              </w:tc>
              <w:tc>
                <w:tcPr>
                  <w:tcW w:w="992" w:type="dxa"/>
                </w:tcPr>
                <w:p w:rsidR="00EB6CED" w:rsidRPr="00EB6CED" w:rsidRDefault="00EB6CED" w:rsidP="00EB6CED">
                  <w:pPr>
                    <w:rPr>
                      <w:bCs/>
                      <w:iCs/>
                    </w:rPr>
                  </w:pPr>
                  <w:r w:rsidRPr="00EB6CED">
                    <w:rPr>
                      <w:bCs/>
                      <w:iCs/>
                    </w:rPr>
                    <w:t>-4.510</w:t>
                  </w:r>
                </w:p>
              </w:tc>
            </w:tr>
            <w:tr w:rsidR="00EB6CED" w:rsidRPr="00EB6CED" w:rsidTr="00704BDB">
              <w:tc>
                <w:tcPr>
                  <w:tcW w:w="773" w:type="dxa"/>
                </w:tcPr>
                <w:p w:rsidR="00EB6CED" w:rsidRPr="00EB6CED" w:rsidRDefault="00EB6CED" w:rsidP="00EB6CED">
                  <w:pPr>
                    <w:rPr>
                      <w:bCs/>
                      <w:iCs/>
                    </w:rPr>
                  </w:pPr>
                  <w:r w:rsidRPr="00EB6CED">
                    <w:rPr>
                      <w:bCs/>
                      <w:iCs/>
                    </w:rPr>
                    <w:t>Mono fat</w:t>
                  </w:r>
                </w:p>
              </w:tc>
              <w:tc>
                <w:tcPr>
                  <w:tcW w:w="991" w:type="dxa"/>
                </w:tcPr>
                <w:p w:rsidR="00EB6CED" w:rsidRPr="00EB6CED" w:rsidRDefault="00EB6CED" w:rsidP="00EB6CED">
                  <w:pPr>
                    <w:rPr>
                      <w:bCs/>
                      <w:iCs/>
                    </w:rPr>
                  </w:pPr>
                  <w:r w:rsidRPr="00EB6CED">
                    <w:rPr>
                      <w:bCs/>
                      <w:iCs/>
                    </w:rPr>
                    <w:t>-0.901</w:t>
                  </w:r>
                </w:p>
              </w:tc>
              <w:tc>
                <w:tcPr>
                  <w:tcW w:w="991" w:type="dxa"/>
                </w:tcPr>
                <w:p w:rsidR="00EB6CED" w:rsidRPr="00EB6CED" w:rsidRDefault="00EB6CED" w:rsidP="00EB6CED">
                  <w:pPr>
                    <w:rPr>
                      <w:bCs/>
                      <w:iCs/>
                    </w:rPr>
                  </w:pPr>
                  <w:r w:rsidRPr="00EB6CED">
                    <w:rPr>
                      <w:bCs/>
                      <w:iCs/>
                    </w:rPr>
                    <w:t>-0.896</w:t>
                  </w:r>
                </w:p>
              </w:tc>
              <w:tc>
                <w:tcPr>
                  <w:tcW w:w="930" w:type="dxa"/>
                </w:tcPr>
                <w:p w:rsidR="00EB6CED" w:rsidRPr="00EB6CED" w:rsidRDefault="00EB6CED" w:rsidP="00EB6CED">
                  <w:pPr>
                    <w:rPr>
                      <w:bCs/>
                      <w:iCs/>
                    </w:rPr>
                  </w:pPr>
                  <w:r w:rsidRPr="00EB6CED">
                    <w:rPr>
                      <w:bCs/>
                      <w:iCs/>
                    </w:rPr>
                    <w:t>-1.642</w:t>
                  </w:r>
                </w:p>
              </w:tc>
              <w:tc>
                <w:tcPr>
                  <w:tcW w:w="992" w:type="dxa"/>
                </w:tcPr>
                <w:p w:rsidR="00EB6CED" w:rsidRPr="00EB6CED" w:rsidRDefault="00EB6CED" w:rsidP="00EB6CED">
                  <w:pPr>
                    <w:rPr>
                      <w:bCs/>
                      <w:iCs/>
                    </w:rPr>
                  </w:pPr>
                  <w:r w:rsidRPr="00EB6CED">
                    <w:rPr>
                      <w:bCs/>
                      <w:iCs/>
                    </w:rPr>
                    <w:t>-1.420</w:t>
                  </w:r>
                </w:p>
              </w:tc>
              <w:tc>
                <w:tcPr>
                  <w:tcW w:w="992" w:type="dxa"/>
                </w:tcPr>
                <w:p w:rsidR="00EB6CED" w:rsidRPr="00EB6CED" w:rsidRDefault="00EB6CED" w:rsidP="00EB6CED">
                  <w:pPr>
                    <w:rPr>
                      <w:bCs/>
                      <w:iCs/>
                    </w:rPr>
                  </w:pPr>
                  <w:r w:rsidRPr="00EB6CED">
                    <w:rPr>
                      <w:bCs/>
                      <w:iCs/>
                    </w:rPr>
                    <w:t>-0.691</w:t>
                  </w:r>
                </w:p>
              </w:tc>
              <w:tc>
                <w:tcPr>
                  <w:tcW w:w="993" w:type="dxa"/>
                </w:tcPr>
                <w:p w:rsidR="00EB6CED" w:rsidRPr="00EB6CED" w:rsidRDefault="00EB6CED" w:rsidP="00EB6CED">
                  <w:pPr>
                    <w:rPr>
                      <w:bCs/>
                      <w:iCs/>
                    </w:rPr>
                  </w:pPr>
                  <w:r w:rsidRPr="00EB6CED">
                    <w:rPr>
                      <w:bCs/>
                      <w:iCs/>
                    </w:rPr>
                    <w:t>-1.029</w:t>
                  </w:r>
                </w:p>
              </w:tc>
              <w:tc>
                <w:tcPr>
                  <w:tcW w:w="992" w:type="dxa"/>
                </w:tcPr>
                <w:p w:rsidR="00EB6CED" w:rsidRPr="00EB6CED" w:rsidRDefault="00EB6CED" w:rsidP="00EB6CED">
                  <w:pPr>
                    <w:rPr>
                      <w:bCs/>
                      <w:iCs/>
                    </w:rPr>
                  </w:pPr>
                  <w:r w:rsidRPr="00EB6CED">
                    <w:rPr>
                      <w:bCs/>
                      <w:iCs/>
                    </w:rPr>
                    <w:t>-3.234</w:t>
                  </w:r>
                </w:p>
              </w:tc>
              <w:tc>
                <w:tcPr>
                  <w:tcW w:w="992" w:type="dxa"/>
                </w:tcPr>
                <w:p w:rsidR="00EB6CED" w:rsidRPr="00EB6CED" w:rsidRDefault="00EB6CED" w:rsidP="00EB6CED">
                  <w:pPr>
                    <w:rPr>
                      <w:bCs/>
                      <w:iCs/>
                    </w:rPr>
                  </w:pPr>
                  <w:r w:rsidRPr="00EB6CED">
                    <w:rPr>
                      <w:bCs/>
                      <w:iCs/>
                    </w:rPr>
                    <w:t>-3.345</w:t>
                  </w:r>
                </w:p>
              </w:tc>
            </w:tr>
            <w:tr w:rsidR="00EB6CED" w:rsidRPr="00EB6CED" w:rsidTr="00704BDB">
              <w:tc>
                <w:tcPr>
                  <w:tcW w:w="773" w:type="dxa"/>
                </w:tcPr>
                <w:p w:rsidR="00EB6CED" w:rsidRPr="00EB6CED" w:rsidRDefault="00EB6CED" w:rsidP="00EB6CED">
                  <w:pPr>
                    <w:rPr>
                      <w:bCs/>
                      <w:iCs/>
                    </w:rPr>
                  </w:pPr>
                  <w:r w:rsidRPr="00EB6CED">
                    <w:rPr>
                      <w:bCs/>
                      <w:iCs/>
                    </w:rPr>
                    <w:t>Poly fat</w:t>
                  </w:r>
                </w:p>
              </w:tc>
              <w:tc>
                <w:tcPr>
                  <w:tcW w:w="991" w:type="dxa"/>
                </w:tcPr>
                <w:p w:rsidR="00EB6CED" w:rsidRPr="00EB6CED" w:rsidRDefault="00EB6CED" w:rsidP="00EB6CED">
                  <w:pPr>
                    <w:rPr>
                      <w:bCs/>
                      <w:iCs/>
                    </w:rPr>
                  </w:pPr>
                  <w:r w:rsidRPr="00EB6CED">
                    <w:rPr>
                      <w:bCs/>
                      <w:iCs/>
                    </w:rPr>
                    <w:t>1.127</w:t>
                  </w:r>
                </w:p>
              </w:tc>
              <w:tc>
                <w:tcPr>
                  <w:tcW w:w="991" w:type="dxa"/>
                </w:tcPr>
                <w:p w:rsidR="00EB6CED" w:rsidRPr="00EB6CED" w:rsidRDefault="00EB6CED" w:rsidP="00EB6CED">
                  <w:pPr>
                    <w:rPr>
                      <w:bCs/>
                      <w:iCs/>
                    </w:rPr>
                  </w:pPr>
                  <w:r w:rsidRPr="00EB6CED">
                    <w:rPr>
                      <w:bCs/>
                      <w:iCs/>
                    </w:rPr>
                    <w:t>0.892</w:t>
                  </w:r>
                </w:p>
              </w:tc>
              <w:tc>
                <w:tcPr>
                  <w:tcW w:w="930" w:type="dxa"/>
                </w:tcPr>
                <w:p w:rsidR="00EB6CED" w:rsidRPr="00EB6CED" w:rsidRDefault="00EB6CED" w:rsidP="00EB6CED">
                  <w:pPr>
                    <w:rPr>
                      <w:bCs/>
                      <w:iCs/>
                    </w:rPr>
                  </w:pPr>
                  <w:r w:rsidRPr="00EB6CED">
                    <w:rPr>
                      <w:bCs/>
                      <w:iCs/>
                    </w:rPr>
                    <w:t>-1.723</w:t>
                  </w:r>
                </w:p>
              </w:tc>
              <w:tc>
                <w:tcPr>
                  <w:tcW w:w="992" w:type="dxa"/>
                </w:tcPr>
                <w:p w:rsidR="00EB6CED" w:rsidRPr="00EB6CED" w:rsidRDefault="00EB6CED" w:rsidP="00EB6CED">
                  <w:pPr>
                    <w:rPr>
                      <w:bCs/>
                      <w:iCs/>
                    </w:rPr>
                  </w:pPr>
                  <w:r w:rsidRPr="00EB6CED">
                    <w:rPr>
                      <w:bCs/>
                      <w:iCs/>
                    </w:rPr>
                    <w:t>-1.419</w:t>
                  </w:r>
                </w:p>
              </w:tc>
              <w:tc>
                <w:tcPr>
                  <w:tcW w:w="992" w:type="dxa"/>
                </w:tcPr>
                <w:p w:rsidR="00EB6CED" w:rsidRPr="00EB6CED" w:rsidRDefault="00EB6CED" w:rsidP="00EB6CED">
                  <w:pPr>
                    <w:rPr>
                      <w:bCs/>
                      <w:iCs/>
                    </w:rPr>
                  </w:pPr>
                  <w:r w:rsidRPr="00EB6CED">
                    <w:rPr>
                      <w:bCs/>
                      <w:iCs/>
                    </w:rPr>
                    <w:t>1.064</w:t>
                  </w:r>
                </w:p>
              </w:tc>
              <w:tc>
                <w:tcPr>
                  <w:tcW w:w="993" w:type="dxa"/>
                </w:tcPr>
                <w:p w:rsidR="00EB6CED" w:rsidRPr="00EB6CED" w:rsidRDefault="00EB6CED" w:rsidP="00EB6CED">
                  <w:pPr>
                    <w:rPr>
                      <w:bCs/>
                      <w:iCs/>
                    </w:rPr>
                  </w:pPr>
                  <w:r w:rsidRPr="00EB6CED">
                    <w:rPr>
                      <w:bCs/>
                      <w:iCs/>
                    </w:rPr>
                    <w:t>0.710</w:t>
                  </w:r>
                </w:p>
              </w:tc>
              <w:tc>
                <w:tcPr>
                  <w:tcW w:w="992" w:type="dxa"/>
                </w:tcPr>
                <w:p w:rsidR="00EB6CED" w:rsidRPr="00EB6CED" w:rsidRDefault="00EB6CED" w:rsidP="00EB6CED">
                  <w:pPr>
                    <w:rPr>
                      <w:bCs/>
                      <w:iCs/>
                    </w:rPr>
                  </w:pPr>
                  <w:r w:rsidRPr="00EB6CED">
                    <w:rPr>
                      <w:bCs/>
                      <w:iCs/>
                    </w:rPr>
                    <w:t>0.467</w:t>
                  </w:r>
                </w:p>
              </w:tc>
              <w:tc>
                <w:tcPr>
                  <w:tcW w:w="992" w:type="dxa"/>
                </w:tcPr>
                <w:p w:rsidR="00EB6CED" w:rsidRPr="00EB6CED" w:rsidRDefault="00EB6CED" w:rsidP="00EB6CED">
                  <w:pPr>
                    <w:rPr>
                      <w:bCs/>
                      <w:iCs/>
                    </w:rPr>
                  </w:pPr>
                  <w:r w:rsidRPr="00EB6CED">
                    <w:rPr>
                      <w:bCs/>
                      <w:iCs/>
                    </w:rPr>
                    <w:t>0.183</w:t>
                  </w:r>
                </w:p>
              </w:tc>
            </w:tr>
            <w:tr w:rsidR="00EB6CED" w:rsidRPr="00EB6CED" w:rsidTr="00704BDB">
              <w:tc>
                <w:tcPr>
                  <w:tcW w:w="773" w:type="dxa"/>
                </w:tcPr>
                <w:p w:rsidR="00EB6CED" w:rsidRPr="00EB6CED" w:rsidRDefault="00EB6CED" w:rsidP="00EB6CED">
                  <w:pPr>
                    <w:rPr>
                      <w:bCs/>
                      <w:iCs/>
                    </w:rPr>
                  </w:pPr>
                  <w:r w:rsidRPr="00EB6CED">
                    <w:rPr>
                      <w:bCs/>
                      <w:iCs/>
                    </w:rPr>
                    <w:t>Fibres</w:t>
                  </w:r>
                </w:p>
              </w:tc>
              <w:tc>
                <w:tcPr>
                  <w:tcW w:w="991" w:type="dxa"/>
                </w:tcPr>
                <w:p w:rsidR="00EB6CED" w:rsidRPr="00EB6CED" w:rsidRDefault="00EB6CED" w:rsidP="00EB6CED">
                  <w:pPr>
                    <w:rPr>
                      <w:bCs/>
                      <w:iCs/>
                    </w:rPr>
                  </w:pPr>
                  <w:r w:rsidRPr="00EB6CED">
                    <w:rPr>
                      <w:bCs/>
                      <w:iCs/>
                    </w:rPr>
                    <w:t>-1.031</w:t>
                  </w:r>
                </w:p>
              </w:tc>
              <w:tc>
                <w:tcPr>
                  <w:tcW w:w="991" w:type="dxa"/>
                </w:tcPr>
                <w:p w:rsidR="00EB6CED" w:rsidRPr="00EB6CED" w:rsidRDefault="00EB6CED" w:rsidP="00EB6CED">
                  <w:pPr>
                    <w:rPr>
                      <w:bCs/>
                      <w:iCs/>
                    </w:rPr>
                  </w:pPr>
                  <w:r w:rsidRPr="00EB6CED">
                    <w:rPr>
                      <w:bCs/>
                      <w:iCs/>
                    </w:rPr>
                    <w:t>-1.040</w:t>
                  </w:r>
                </w:p>
              </w:tc>
              <w:tc>
                <w:tcPr>
                  <w:tcW w:w="930" w:type="dxa"/>
                </w:tcPr>
                <w:p w:rsidR="00EB6CED" w:rsidRPr="00EB6CED" w:rsidRDefault="00EB6CED" w:rsidP="00EB6CED">
                  <w:pPr>
                    <w:rPr>
                      <w:bCs/>
                      <w:iCs/>
                    </w:rPr>
                  </w:pPr>
                  <w:r w:rsidRPr="00EB6CED">
                    <w:rPr>
                      <w:bCs/>
                      <w:iCs/>
                    </w:rPr>
                    <w:t>-1.085</w:t>
                  </w:r>
                </w:p>
              </w:tc>
              <w:tc>
                <w:tcPr>
                  <w:tcW w:w="992" w:type="dxa"/>
                </w:tcPr>
                <w:p w:rsidR="00EB6CED" w:rsidRPr="00EB6CED" w:rsidRDefault="00EB6CED" w:rsidP="00EB6CED">
                  <w:pPr>
                    <w:rPr>
                      <w:bCs/>
                      <w:iCs/>
                    </w:rPr>
                  </w:pPr>
                  <w:r w:rsidRPr="00EB6CED">
                    <w:rPr>
                      <w:bCs/>
                      <w:iCs/>
                    </w:rPr>
                    <w:t>-1.144</w:t>
                  </w:r>
                </w:p>
              </w:tc>
              <w:tc>
                <w:tcPr>
                  <w:tcW w:w="992" w:type="dxa"/>
                </w:tcPr>
                <w:p w:rsidR="00EB6CED" w:rsidRPr="00EB6CED" w:rsidRDefault="00EB6CED" w:rsidP="00EB6CED">
                  <w:pPr>
                    <w:rPr>
                      <w:bCs/>
                      <w:iCs/>
                    </w:rPr>
                  </w:pPr>
                  <w:r w:rsidRPr="00EB6CED">
                    <w:rPr>
                      <w:bCs/>
                      <w:iCs/>
                    </w:rPr>
                    <w:t>-1.045</w:t>
                  </w:r>
                </w:p>
              </w:tc>
              <w:tc>
                <w:tcPr>
                  <w:tcW w:w="993" w:type="dxa"/>
                </w:tcPr>
                <w:p w:rsidR="00EB6CED" w:rsidRPr="00EB6CED" w:rsidRDefault="00EB6CED" w:rsidP="00EB6CED">
                  <w:pPr>
                    <w:rPr>
                      <w:bCs/>
                      <w:iCs/>
                    </w:rPr>
                  </w:pPr>
                  <w:r w:rsidRPr="00EB6CED">
                    <w:rPr>
                      <w:bCs/>
                      <w:iCs/>
                    </w:rPr>
                    <w:t>-1.502</w:t>
                  </w:r>
                </w:p>
              </w:tc>
              <w:tc>
                <w:tcPr>
                  <w:tcW w:w="992" w:type="dxa"/>
                </w:tcPr>
                <w:p w:rsidR="00EB6CED" w:rsidRPr="00EB6CED" w:rsidRDefault="00EB6CED" w:rsidP="00EB6CED">
                  <w:pPr>
                    <w:rPr>
                      <w:bCs/>
                      <w:iCs/>
                    </w:rPr>
                  </w:pPr>
                  <w:r w:rsidRPr="00EB6CED">
                    <w:rPr>
                      <w:bCs/>
                      <w:iCs/>
                    </w:rPr>
                    <w:t>-3.161</w:t>
                  </w:r>
                </w:p>
              </w:tc>
              <w:tc>
                <w:tcPr>
                  <w:tcW w:w="992" w:type="dxa"/>
                </w:tcPr>
                <w:p w:rsidR="00EB6CED" w:rsidRPr="00EB6CED" w:rsidRDefault="00EB6CED" w:rsidP="00EB6CED">
                  <w:pPr>
                    <w:rPr>
                      <w:bCs/>
                      <w:iCs/>
                    </w:rPr>
                  </w:pPr>
                  <w:r w:rsidRPr="00EB6CED">
                    <w:rPr>
                      <w:bCs/>
                      <w:iCs/>
                    </w:rPr>
                    <w:t>-3.686</w:t>
                  </w:r>
                </w:p>
              </w:tc>
            </w:tr>
            <w:tr w:rsidR="00EB6CED" w:rsidRPr="00EB6CED" w:rsidTr="00704BDB">
              <w:tc>
                <w:tcPr>
                  <w:tcW w:w="773" w:type="dxa"/>
                </w:tcPr>
                <w:p w:rsidR="00EB6CED" w:rsidRPr="00EB6CED" w:rsidRDefault="00EB6CED" w:rsidP="00EB6CED">
                  <w:pPr>
                    <w:rPr>
                      <w:bCs/>
                      <w:iCs/>
                    </w:rPr>
                  </w:pPr>
                  <w:r w:rsidRPr="00EB6CED">
                    <w:rPr>
                      <w:bCs/>
                      <w:iCs/>
                    </w:rPr>
                    <w:t>Sodium</w:t>
                  </w:r>
                </w:p>
              </w:tc>
              <w:tc>
                <w:tcPr>
                  <w:tcW w:w="991" w:type="dxa"/>
                </w:tcPr>
                <w:p w:rsidR="00EB6CED" w:rsidRPr="00EB6CED" w:rsidRDefault="00EB6CED" w:rsidP="00EB6CED">
                  <w:pPr>
                    <w:rPr>
                      <w:bCs/>
                      <w:iCs/>
                    </w:rPr>
                  </w:pPr>
                  <w:r w:rsidRPr="00EB6CED">
                    <w:rPr>
                      <w:bCs/>
                      <w:iCs/>
                    </w:rPr>
                    <w:t>-1.562</w:t>
                  </w:r>
                </w:p>
              </w:tc>
              <w:tc>
                <w:tcPr>
                  <w:tcW w:w="991" w:type="dxa"/>
                </w:tcPr>
                <w:p w:rsidR="00EB6CED" w:rsidRPr="00EB6CED" w:rsidRDefault="00EB6CED" w:rsidP="00EB6CED">
                  <w:pPr>
                    <w:rPr>
                      <w:bCs/>
                      <w:iCs/>
                    </w:rPr>
                  </w:pPr>
                  <w:r w:rsidRPr="00EB6CED">
                    <w:rPr>
                      <w:bCs/>
                      <w:iCs/>
                    </w:rPr>
                    <w:t>-1.499</w:t>
                  </w:r>
                </w:p>
              </w:tc>
              <w:tc>
                <w:tcPr>
                  <w:tcW w:w="930" w:type="dxa"/>
                </w:tcPr>
                <w:p w:rsidR="00EB6CED" w:rsidRPr="00EB6CED" w:rsidRDefault="00EB6CED" w:rsidP="00EB6CED">
                  <w:pPr>
                    <w:rPr>
                      <w:bCs/>
                      <w:iCs/>
                    </w:rPr>
                  </w:pPr>
                  <w:r w:rsidRPr="00EB6CED">
                    <w:rPr>
                      <w:bCs/>
                      <w:iCs/>
                    </w:rPr>
                    <w:t>-2.351</w:t>
                  </w:r>
                </w:p>
              </w:tc>
              <w:tc>
                <w:tcPr>
                  <w:tcW w:w="992" w:type="dxa"/>
                </w:tcPr>
                <w:p w:rsidR="00EB6CED" w:rsidRPr="00EB6CED" w:rsidRDefault="00EB6CED" w:rsidP="00EB6CED">
                  <w:pPr>
                    <w:rPr>
                      <w:bCs/>
                      <w:iCs/>
                    </w:rPr>
                  </w:pPr>
                  <w:r w:rsidRPr="00EB6CED">
                    <w:rPr>
                      <w:bCs/>
                      <w:iCs/>
                    </w:rPr>
                    <w:t>-2.167</w:t>
                  </w:r>
                </w:p>
              </w:tc>
              <w:tc>
                <w:tcPr>
                  <w:tcW w:w="992" w:type="dxa"/>
                </w:tcPr>
                <w:p w:rsidR="00EB6CED" w:rsidRPr="00EB6CED" w:rsidRDefault="00EB6CED" w:rsidP="00EB6CED">
                  <w:pPr>
                    <w:rPr>
                      <w:bCs/>
                      <w:iCs/>
                    </w:rPr>
                  </w:pPr>
                  <w:r w:rsidRPr="00EB6CED">
                    <w:rPr>
                      <w:bCs/>
                      <w:iCs/>
                    </w:rPr>
                    <w:t>-1.502</w:t>
                  </w:r>
                </w:p>
              </w:tc>
              <w:tc>
                <w:tcPr>
                  <w:tcW w:w="993" w:type="dxa"/>
                </w:tcPr>
                <w:p w:rsidR="00EB6CED" w:rsidRPr="00EB6CED" w:rsidRDefault="00EB6CED" w:rsidP="00EB6CED">
                  <w:pPr>
                    <w:rPr>
                      <w:bCs/>
                      <w:iCs/>
                    </w:rPr>
                  </w:pPr>
                  <w:r w:rsidRPr="00EB6CED">
                    <w:rPr>
                      <w:bCs/>
                      <w:iCs/>
                    </w:rPr>
                    <w:t>-1.651</w:t>
                  </w:r>
                </w:p>
              </w:tc>
              <w:tc>
                <w:tcPr>
                  <w:tcW w:w="992" w:type="dxa"/>
                </w:tcPr>
                <w:p w:rsidR="00EB6CED" w:rsidRPr="00EB6CED" w:rsidRDefault="00EB6CED" w:rsidP="00EB6CED">
                  <w:pPr>
                    <w:rPr>
                      <w:bCs/>
                      <w:iCs/>
                    </w:rPr>
                  </w:pPr>
                  <w:r w:rsidRPr="00EB6CED">
                    <w:rPr>
                      <w:bCs/>
                      <w:iCs/>
                    </w:rPr>
                    <w:t>-5.415</w:t>
                  </w:r>
                </w:p>
              </w:tc>
              <w:tc>
                <w:tcPr>
                  <w:tcW w:w="992" w:type="dxa"/>
                </w:tcPr>
                <w:p w:rsidR="00EB6CED" w:rsidRPr="00EB6CED" w:rsidRDefault="00EB6CED" w:rsidP="00EB6CED">
                  <w:pPr>
                    <w:rPr>
                      <w:bCs/>
                      <w:iCs/>
                    </w:rPr>
                  </w:pPr>
                  <w:r w:rsidRPr="00EB6CED">
                    <w:rPr>
                      <w:bCs/>
                      <w:iCs/>
                    </w:rPr>
                    <w:t>-5.317</w:t>
                  </w:r>
                </w:p>
              </w:tc>
            </w:tr>
          </w:tbl>
          <w:p w:rsidR="00EB6CED" w:rsidRPr="00EB6CED" w:rsidRDefault="00EB6CED" w:rsidP="00EB6CED">
            <w:pPr>
              <w:rPr>
                <w:bCs/>
                <w:iCs/>
              </w:rPr>
            </w:pPr>
          </w:p>
        </w:tc>
      </w:tr>
      <w:tr w:rsidR="00EB6CED" w:rsidRPr="00EB6CED" w:rsidTr="00704BDB">
        <w:tc>
          <w:tcPr>
            <w:tcW w:w="2083" w:type="dxa"/>
          </w:tcPr>
          <w:p w:rsidR="00EB6CED" w:rsidRPr="00EB6CED" w:rsidRDefault="00EB6A0E" w:rsidP="00EB6CED">
            <w:pPr>
              <w:rPr>
                <w:b/>
                <w:bCs/>
                <w:iCs/>
              </w:rPr>
            </w:pPr>
            <w:r>
              <w:rPr>
                <w:b/>
                <w:bCs/>
                <w:iCs/>
              </w:rPr>
              <w:lastRenderedPageBreak/>
              <w:t>Secondary Outcomes SEP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EB6A0E" w:rsidRDefault="00EB6CED" w:rsidP="00EB6A0E">
            <w:pPr>
              <w:rPr>
                <w:b/>
                <w:bCs/>
                <w:iCs/>
              </w:rPr>
            </w:pPr>
            <w:r w:rsidRPr="00EB6A0E">
              <w:rPr>
                <w:b/>
              </w:rPr>
              <w:t>The % change in fat is the primary outcome of interest. No indication of significance give</w:t>
            </w:r>
            <w:r w:rsidR="00EB6A0E">
              <w:rPr>
                <w:b/>
              </w:rPr>
              <w:t>n for nutrient elasticity by SEP. For the low SEP</w:t>
            </w:r>
            <w:r w:rsidRPr="00EB6A0E">
              <w:rPr>
                <w:b/>
              </w:rPr>
              <w:t xml:space="preserve"> there was a 3.207% decrease in fat purchased, while for the higher SE</w:t>
            </w:r>
            <w:r w:rsidR="00EB6A0E">
              <w:rPr>
                <w:b/>
              </w:rPr>
              <w:t>P</w:t>
            </w:r>
            <w:r w:rsidRPr="00EB6A0E">
              <w:rPr>
                <w:b/>
              </w:rPr>
              <w:t xml:space="preserve"> there was a decrease of 3.058%. We conclude that this reduces inequalities. </w:t>
            </w:r>
          </w:p>
        </w:tc>
      </w:tr>
      <w:tr w:rsidR="00EB6CED" w:rsidRPr="00EB6CED" w:rsidTr="00704BDB">
        <w:tc>
          <w:tcPr>
            <w:tcW w:w="2083" w:type="dxa"/>
          </w:tcPr>
          <w:p w:rsidR="00EB6CED" w:rsidRPr="00EB6CED" w:rsidRDefault="00EB6A0E" w:rsidP="00EB6A0E">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t>The twin goals of a fat-tax policy are to decrease the sale and consumption of unhealthy foods, and to raise revenue aimed at supporting programs to improve diet and prevent obesity. Based on our findings, we believe that, for the first goal, the impact of a fat tax is small for French consumers; and for the second goal, although such a tax does indeed raise substantial revenues, it is unacceptably regressive.</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Estimates maximum potential of fat tax assuming the tax is passed on to consumers in prices and that the food industry and retailers make no other responses</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r w:rsidRPr="00EB6CED">
              <w:rPr>
                <w:bCs/>
                <w:iCs/>
              </w:rPr>
              <w:t xml:space="preserve">Also measured level of education, urbanisation, children’s age and household attributes as descriptive but do not split nutrients purchased by these. They </w:t>
            </w:r>
            <w:r w:rsidRPr="00EB6CED">
              <w:rPr>
                <w:bCs/>
                <w:iCs/>
              </w:rPr>
              <w:lastRenderedPageBreak/>
              <w:t>also calculate price and nutrient elasticities by SEG.</w:t>
            </w:r>
          </w:p>
        </w:tc>
      </w:tr>
    </w:tbl>
    <w:p w:rsidR="00EB6CED" w:rsidRPr="00EB6CED" w:rsidRDefault="00EB6CED" w:rsidP="00EB6CED">
      <w:pPr>
        <w:rPr>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Cash SB, Sunding DL, Zilberman D: </w:t>
            </w:r>
            <w:r w:rsidRPr="008A01CD">
              <w:rPr>
                <w:b/>
              </w:rPr>
              <w:t>Fat taxes and thin subsidies: Prices, diet, and health outcomes.</w:t>
            </w:r>
            <w:r w:rsidRPr="008A01CD">
              <w:t xml:space="preserve"> </w:t>
            </w:r>
            <w:r w:rsidRPr="008A01CD">
              <w:rPr>
                <w:i/>
              </w:rPr>
              <w:t xml:space="preserve">Food Economics - Acta Agriculturae Scandinavica, Section C </w:t>
            </w:r>
            <w:r w:rsidRPr="008A01CD">
              <w:t xml:space="preserve">2005, </w:t>
            </w:r>
            <w:r w:rsidRPr="008A01CD">
              <w:rPr>
                <w:b/>
              </w:rPr>
              <w:t>2:</w:t>
            </w:r>
            <w:r w:rsidRPr="008A01CD">
              <w:t>167-174.</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Do not disclose</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Price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investigate the possible effects of “thin subsidies,” consumption subsidies for healthier foods</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US</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 xml:space="preserve">The sample population used in this study is the 18,081 individuals over the age of two included in the U.S. Department of Agriculture’s Continuing Study of Food Intakes by Individuals (CSFII) for 1994-1996 and 1998. </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Modelling study</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1% price change in fruit and vegetables</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Estimated price elasticities from a previous study, which used data from the 1987-88 Nationwide Food Consumption Survey (NFCS). Used 100,000 Monte Carlo trials to calculate induced rates of disease. Assumed fifty % variation in individual dose response functions. The CSFII provides a set of sampling weights that allows for extrapolation of this analysis to the entire U.S. population, i.e., 253.9 million people over two years of age.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A0E">
            <w:pPr>
              <w:rPr>
                <w:b/>
                <w:bCs/>
                <w:iCs/>
              </w:rPr>
            </w:pPr>
            <w:r w:rsidRPr="00EB6CED">
              <w:rPr>
                <w:b/>
                <w:bCs/>
                <w:iCs/>
              </w:rPr>
              <w:t>SE</w:t>
            </w:r>
            <w:r w:rsidR="00EB6A0E">
              <w:rPr>
                <w:b/>
                <w:bCs/>
                <w:iCs/>
              </w:rPr>
              <w:t>P</w:t>
            </w:r>
            <w:r w:rsidRPr="00EB6CED">
              <w:rPr>
                <w:b/>
                <w:bCs/>
                <w:iCs/>
              </w:rPr>
              <w:t xml:space="preserve"> measurement</w:t>
            </w:r>
          </w:p>
        </w:tc>
        <w:tc>
          <w:tcPr>
            <w:tcW w:w="7159" w:type="dxa"/>
          </w:tcPr>
          <w:p w:rsidR="00EB6CED" w:rsidRPr="00EB6CED" w:rsidRDefault="00EB6CED" w:rsidP="00EB6CED">
            <w:pPr>
              <w:rPr>
                <w:bCs/>
                <w:iCs/>
              </w:rPr>
            </w:pPr>
            <w:r w:rsidRPr="00EB6CED">
              <w:rPr>
                <w:bCs/>
                <w:iCs/>
              </w:rPr>
              <w:t xml:space="preserve">Annual household income: Low = 130% below the poverty level (which was $16,680 for a family of four), High = 300% above the poverty level (included a medium income level but have not indicated what amount of income this equated to). </w:t>
            </w:r>
          </w:p>
        </w:tc>
      </w:tr>
      <w:tr w:rsidR="00EB6CED" w:rsidRPr="00EB6CED" w:rsidTr="00704BDB">
        <w:tc>
          <w:tcPr>
            <w:tcW w:w="9242" w:type="dxa"/>
            <w:gridSpan w:val="2"/>
          </w:tcPr>
          <w:p w:rsidR="00EB6CED" w:rsidRPr="00EB6CED" w:rsidRDefault="00EB6A0E" w:rsidP="00EB6CED">
            <w:pPr>
              <w:rPr>
                <w:b/>
                <w:bCs/>
                <w:iCs/>
              </w:rPr>
            </w:pPr>
            <w:r>
              <w:rPr>
                <w:b/>
                <w:bCs/>
                <w:iCs/>
              </w:rPr>
              <w:t>Primary Outcomes SEP</w:t>
            </w:r>
            <w:r w:rsidR="00EB6CED" w:rsidRPr="00EB6CED">
              <w:rPr>
                <w:b/>
                <w:bCs/>
                <w:iCs/>
              </w:rPr>
              <w:t xml:space="preserve"> </w:t>
            </w:r>
          </w:p>
          <w:p w:rsidR="00EB6CED" w:rsidRPr="00EB6CED" w:rsidRDefault="00EB6CED" w:rsidP="00EB6CED">
            <w:pPr>
              <w:rPr>
                <w:bCs/>
                <w:iCs/>
              </w:rPr>
            </w:pPr>
            <w:r w:rsidRPr="00EB6CED">
              <w:rPr>
                <w:bCs/>
                <w:iCs/>
              </w:rPr>
              <w:t>Mean (SE) cases of CHD and ischemic stroke (IS) induced in the US population by a 1% price increase in fruit and vegetables: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1445"/>
              <w:gridCol w:w="1294"/>
              <w:gridCol w:w="1648"/>
              <w:gridCol w:w="1445"/>
            </w:tblGrid>
            <w:tr w:rsidR="00EB6CED" w:rsidRPr="00EB6CED" w:rsidTr="00704BDB">
              <w:tc>
                <w:tcPr>
                  <w:tcW w:w="901" w:type="dxa"/>
                  <w:shd w:val="clear" w:color="auto" w:fill="auto"/>
                </w:tcPr>
                <w:p w:rsidR="00EB6CED" w:rsidRPr="00EB6CED" w:rsidRDefault="00EB6CED" w:rsidP="00EB6CED">
                  <w:pPr>
                    <w:rPr>
                      <w:bCs/>
                      <w:iCs/>
                    </w:rPr>
                  </w:pPr>
                  <w:r w:rsidRPr="00EB6CED">
                    <w:rPr>
                      <w:bCs/>
                      <w:iCs/>
                    </w:rPr>
                    <w:t>Disease</w:t>
                  </w:r>
                </w:p>
              </w:tc>
              <w:tc>
                <w:tcPr>
                  <w:tcW w:w="1445" w:type="dxa"/>
                  <w:shd w:val="clear" w:color="auto" w:fill="auto"/>
                </w:tcPr>
                <w:p w:rsidR="00EB6CED" w:rsidRPr="00EB6CED" w:rsidRDefault="00EB6CED" w:rsidP="00EB6CED">
                  <w:pPr>
                    <w:rPr>
                      <w:bCs/>
                      <w:iCs/>
                    </w:rPr>
                  </w:pPr>
                  <w:r w:rsidRPr="00EB6CED">
                    <w:rPr>
                      <w:bCs/>
                      <w:iCs/>
                    </w:rPr>
                    <w:t>All incomes</w:t>
                  </w:r>
                </w:p>
              </w:tc>
              <w:tc>
                <w:tcPr>
                  <w:tcW w:w="1294" w:type="dxa"/>
                  <w:shd w:val="clear" w:color="auto" w:fill="auto"/>
                </w:tcPr>
                <w:p w:rsidR="00EB6CED" w:rsidRPr="00EB6CED" w:rsidRDefault="00EB6CED" w:rsidP="00EB6CED">
                  <w:pPr>
                    <w:rPr>
                      <w:bCs/>
                      <w:iCs/>
                    </w:rPr>
                  </w:pPr>
                  <w:r w:rsidRPr="00EB6CED">
                    <w:rPr>
                      <w:bCs/>
                      <w:iCs/>
                    </w:rPr>
                    <w:t>Low income</w:t>
                  </w:r>
                </w:p>
              </w:tc>
              <w:tc>
                <w:tcPr>
                  <w:tcW w:w="1648" w:type="dxa"/>
                  <w:shd w:val="clear" w:color="auto" w:fill="auto"/>
                </w:tcPr>
                <w:p w:rsidR="00EB6CED" w:rsidRPr="00EB6CED" w:rsidRDefault="00EB6CED" w:rsidP="00EB6CED">
                  <w:pPr>
                    <w:rPr>
                      <w:bCs/>
                      <w:iCs/>
                    </w:rPr>
                  </w:pPr>
                  <w:r w:rsidRPr="00EB6CED">
                    <w:rPr>
                      <w:bCs/>
                      <w:iCs/>
                    </w:rPr>
                    <w:t>Medium income</w:t>
                  </w:r>
                </w:p>
              </w:tc>
              <w:tc>
                <w:tcPr>
                  <w:tcW w:w="1445" w:type="dxa"/>
                  <w:shd w:val="clear" w:color="auto" w:fill="auto"/>
                </w:tcPr>
                <w:p w:rsidR="00EB6CED" w:rsidRPr="00EB6CED" w:rsidRDefault="00EB6CED" w:rsidP="00EB6CED">
                  <w:pPr>
                    <w:rPr>
                      <w:bCs/>
                      <w:iCs/>
                    </w:rPr>
                  </w:pPr>
                  <w:r w:rsidRPr="00EB6CED">
                    <w:rPr>
                      <w:bCs/>
                      <w:iCs/>
                    </w:rPr>
                    <w:t>High income</w:t>
                  </w:r>
                </w:p>
              </w:tc>
            </w:tr>
            <w:tr w:rsidR="00EB6CED" w:rsidRPr="00EB6CED" w:rsidTr="00704BDB">
              <w:tc>
                <w:tcPr>
                  <w:tcW w:w="6733" w:type="dxa"/>
                  <w:gridSpan w:val="5"/>
                  <w:shd w:val="clear" w:color="auto" w:fill="auto"/>
                </w:tcPr>
                <w:p w:rsidR="00EB6CED" w:rsidRPr="00EB6CED" w:rsidRDefault="00EB6CED" w:rsidP="00EB6CED">
                  <w:pPr>
                    <w:rPr>
                      <w:bCs/>
                      <w:iCs/>
                    </w:rPr>
                  </w:pPr>
                  <w:r w:rsidRPr="00EB6CED">
                    <w:rPr>
                      <w:bCs/>
                      <w:iCs/>
                    </w:rPr>
                    <w:lastRenderedPageBreak/>
                    <w:t>All fruits</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CHD</w:t>
                  </w:r>
                </w:p>
              </w:tc>
              <w:tc>
                <w:tcPr>
                  <w:tcW w:w="1445" w:type="dxa"/>
                  <w:shd w:val="clear" w:color="auto" w:fill="auto"/>
                </w:tcPr>
                <w:p w:rsidR="00EB6CED" w:rsidRPr="00EB6CED" w:rsidRDefault="00EB6CED" w:rsidP="00EB6CED">
                  <w:pPr>
                    <w:rPr>
                      <w:bCs/>
                      <w:iCs/>
                    </w:rPr>
                  </w:pPr>
                  <w:r w:rsidRPr="00EB6CED">
                    <w:rPr>
                      <w:bCs/>
                      <w:iCs/>
                    </w:rPr>
                    <w:t>1442 (61.72)</w:t>
                  </w:r>
                </w:p>
              </w:tc>
              <w:tc>
                <w:tcPr>
                  <w:tcW w:w="1294" w:type="dxa"/>
                  <w:shd w:val="clear" w:color="auto" w:fill="auto"/>
                </w:tcPr>
                <w:p w:rsidR="00EB6CED" w:rsidRPr="00EB6CED" w:rsidRDefault="00EB6CED" w:rsidP="00EB6CED">
                  <w:pPr>
                    <w:rPr>
                      <w:bCs/>
                      <w:iCs/>
                    </w:rPr>
                  </w:pPr>
                  <w:r w:rsidRPr="00EB6CED">
                    <w:rPr>
                      <w:bCs/>
                      <w:iCs/>
                    </w:rPr>
                    <w:t>231 (28.62)</w:t>
                  </w:r>
                </w:p>
              </w:tc>
              <w:tc>
                <w:tcPr>
                  <w:tcW w:w="1648" w:type="dxa"/>
                  <w:shd w:val="clear" w:color="auto" w:fill="auto"/>
                </w:tcPr>
                <w:p w:rsidR="00EB6CED" w:rsidRPr="00EB6CED" w:rsidRDefault="00EB6CED" w:rsidP="00EB6CED">
                  <w:pPr>
                    <w:rPr>
                      <w:bCs/>
                      <w:iCs/>
                    </w:rPr>
                  </w:pPr>
                  <w:r w:rsidRPr="00EB6CED">
                    <w:rPr>
                      <w:bCs/>
                      <w:iCs/>
                    </w:rPr>
                    <w:t>422 (31.69)</w:t>
                  </w:r>
                </w:p>
              </w:tc>
              <w:tc>
                <w:tcPr>
                  <w:tcW w:w="1445" w:type="dxa"/>
                  <w:shd w:val="clear" w:color="auto" w:fill="auto"/>
                </w:tcPr>
                <w:p w:rsidR="00EB6CED" w:rsidRPr="00EB6CED" w:rsidRDefault="00EB6CED" w:rsidP="00EB6CED">
                  <w:pPr>
                    <w:rPr>
                      <w:bCs/>
                      <w:iCs/>
                    </w:rPr>
                  </w:pPr>
                  <w:r w:rsidRPr="00EB6CED">
                    <w:rPr>
                      <w:bCs/>
                      <w:iCs/>
                    </w:rPr>
                    <w:t>789 (44.48)</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IS</w:t>
                  </w:r>
                </w:p>
              </w:tc>
              <w:tc>
                <w:tcPr>
                  <w:tcW w:w="1445" w:type="dxa"/>
                  <w:shd w:val="clear" w:color="auto" w:fill="auto"/>
                </w:tcPr>
                <w:p w:rsidR="00EB6CED" w:rsidRPr="00EB6CED" w:rsidRDefault="00EB6CED" w:rsidP="00EB6CED">
                  <w:pPr>
                    <w:rPr>
                      <w:bCs/>
                      <w:iCs/>
                    </w:rPr>
                  </w:pPr>
                  <w:r w:rsidRPr="00EB6CED">
                    <w:rPr>
                      <w:bCs/>
                      <w:iCs/>
                    </w:rPr>
                    <w:t>744 (33.86)</w:t>
                  </w:r>
                </w:p>
              </w:tc>
              <w:tc>
                <w:tcPr>
                  <w:tcW w:w="1294" w:type="dxa"/>
                  <w:shd w:val="clear" w:color="auto" w:fill="auto"/>
                </w:tcPr>
                <w:p w:rsidR="00EB6CED" w:rsidRPr="00EB6CED" w:rsidRDefault="00EB6CED" w:rsidP="00EB6CED">
                  <w:pPr>
                    <w:rPr>
                      <w:bCs/>
                      <w:iCs/>
                    </w:rPr>
                  </w:pPr>
                  <w:r w:rsidRPr="00EB6CED">
                    <w:rPr>
                      <w:bCs/>
                      <w:iCs/>
                    </w:rPr>
                    <w:t>132 (16.17)</w:t>
                  </w:r>
                </w:p>
              </w:tc>
              <w:tc>
                <w:tcPr>
                  <w:tcW w:w="1648" w:type="dxa"/>
                  <w:shd w:val="clear" w:color="auto" w:fill="auto"/>
                </w:tcPr>
                <w:p w:rsidR="00EB6CED" w:rsidRPr="00EB6CED" w:rsidRDefault="00EB6CED" w:rsidP="00EB6CED">
                  <w:pPr>
                    <w:rPr>
                      <w:bCs/>
                      <w:iCs/>
                    </w:rPr>
                  </w:pPr>
                  <w:r w:rsidRPr="00EB6CED">
                    <w:rPr>
                      <w:bCs/>
                      <w:iCs/>
                    </w:rPr>
                    <w:t>225 (18.57)</w:t>
                  </w:r>
                </w:p>
              </w:tc>
              <w:tc>
                <w:tcPr>
                  <w:tcW w:w="1445" w:type="dxa"/>
                  <w:shd w:val="clear" w:color="auto" w:fill="auto"/>
                </w:tcPr>
                <w:p w:rsidR="00EB6CED" w:rsidRPr="00EB6CED" w:rsidRDefault="00EB6CED" w:rsidP="00EB6CED">
                  <w:pPr>
                    <w:rPr>
                      <w:bCs/>
                      <w:iCs/>
                    </w:rPr>
                  </w:pPr>
                  <w:r w:rsidRPr="00EB6CED">
                    <w:rPr>
                      <w:bCs/>
                      <w:iCs/>
                    </w:rPr>
                    <w:t>386 (23.18)</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Total</w:t>
                  </w:r>
                </w:p>
              </w:tc>
              <w:tc>
                <w:tcPr>
                  <w:tcW w:w="1445" w:type="dxa"/>
                  <w:shd w:val="clear" w:color="auto" w:fill="auto"/>
                </w:tcPr>
                <w:p w:rsidR="00EB6CED" w:rsidRPr="00EB6CED" w:rsidRDefault="00EB6CED" w:rsidP="00EB6CED">
                  <w:pPr>
                    <w:rPr>
                      <w:bCs/>
                      <w:iCs/>
                    </w:rPr>
                  </w:pPr>
                  <w:r w:rsidRPr="00EB6CED">
                    <w:rPr>
                      <w:bCs/>
                      <w:iCs/>
                    </w:rPr>
                    <w:t>2186 (81.54)</w:t>
                  </w:r>
                </w:p>
              </w:tc>
              <w:tc>
                <w:tcPr>
                  <w:tcW w:w="1294" w:type="dxa"/>
                  <w:shd w:val="clear" w:color="auto" w:fill="auto"/>
                </w:tcPr>
                <w:p w:rsidR="00EB6CED" w:rsidRPr="00EB6CED" w:rsidRDefault="00EB6CED" w:rsidP="00EB6CED">
                  <w:pPr>
                    <w:rPr>
                      <w:bCs/>
                      <w:iCs/>
                    </w:rPr>
                  </w:pPr>
                  <w:r w:rsidRPr="00EB6CED">
                    <w:rPr>
                      <w:bCs/>
                      <w:iCs/>
                    </w:rPr>
                    <w:t>363 (38.24)</w:t>
                  </w:r>
                </w:p>
              </w:tc>
              <w:tc>
                <w:tcPr>
                  <w:tcW w:w="1648" w:type="dxa"/>
                  <w:shd w:val="clear" w:color="auto" w:fill="auto"/>
                </w:tcPr>
                <w:p w:rsidR="00EB6CED" w:rsidRPr="00EB6CED" w:rsidRDefault="00EB6CED" w:rsidP="00EB6CED">
                  <w:pPr>
                    <w:rPr>
                      <w:bCs/>
                      <w:iCs/>
                    </w:rPr>
                  </w:pPr>
                  <w:r w:rsidRPr="00EB6CED">
                    <w:rPr>
                      <w:bCs/>
                      <w:iCs/>
                    </w:rPr>
                    <w:t>647 (42.91)</w:t>
                  </w:r>
                </w:p>
              </w:tc>
              <w:tc>
                <w:tcPr>
                  <w:tcW w:w="1445" w:type="dxa"/>
                  <w:shd w:val="clear" w:color="auto" w:fill="auto"/>
                </w:tcPr>
                <w:p w:rsidR="00EB6CED" w:rsidRPr="00EB6CED" w:rsidRDefault="00EB6CED" w:rsidP="00EB6CED">
                  <w:pPr>
                    <w:rPr>
                      <w:bCs/>
                      <w:iCs/>
                    </w:rPr>
                  </w:pPr>
                  <w:r w:rsidRPr="00EB6CED">
                    <w:rPr>
                      <w:bCs/>
                      <w:iCs/>
                    </w:rPr>
                    <w:t>1175 (57.68)</w:t>
                  </w:r>
                </w:p>
              </w:tc>
            </w:tr>
            <w:tr w:rsidR="00EB6CED" w:rsidRPr="00EB6CED" w:rsidTr="00704BDB">
              <w:tc>
                <w:tcPr>
                  <w:tcW w:w="6733" w:type="dxa"/>
                  <w:gridSpan w:val="5"/>
                  <w:shd w:val="clear" w:color="auto" w:fill="auto"/>
                </w:tcPr>
                <w:p w:rsidR="00EB6CED" w:rsidRPr="00EB6CED" w:rsidRDefault="00EB6CED" w:rsidP="00EB6CED">
                  <w:pPr>
                    <w:rPr>
                      <w:bCs/>
                      <w:iCs/>
                    </w:rPr>
                  </w:pPr>
                  <w:r w:rsidRPr="00EB6CED">
                    <w:rPr>
                      <w:bCs/>
                      <w:iCs/>
                    </w:rPr>
                    <w:t>All vegetables</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CHD</w:t>
                  </w:r>
                </w:p>
              </w:tc>
              <w:tc>
                <w:tcPr>
                  <w:tcW w:w="1445" w:type="dxa"/>
                  <w:shd w:val="clear" w:color="auto" w:fill="auto"/>
                </w:tcPr>
                <w:p w:rsidR="00EB6CED" w:rsidRPr="00EB6CED" w:rsidRDefault="00EB6CED" w:rsidP="00EB6CED">
                  <w:pPr>
                    <w:rPr>
                      <w:bCs/>
                      <w:iCs/>
                    </w:rPr>
                  </w:pPr>
                  <w:r w:rsidRPr="00EB6CED">
                    <w:rPr>
                      <w:bCs/>
                      <w:iCs/>
                    </w:rPr>
                    <w:t>2951 (67.77)</w:t>
                  </w:r>
                </w:p>
              </w:tc>
              <w:tc>
                <w:tcPr>
                  <w:tcW w:w="1294" w:type="dxa"/>
                  <w:shd w:val="clear" w:color="auto" w:fill="auto"/>
                </w:tcPr>
                <w:p w:rsidR="00EB6CED" w:rsidRPr="00EB6CED" w:rsidRDefault="00EB6CED" w:rsidP="00EB6CED">
                  <w:pPr>
                    <w:rPr>
                      <w:bCs/>
                      <w:iCs/>
                    </w:rPr>
                  </w:pPr>
                  <w:r w:rsidRPr="00EB6CED">
                    <w:rPr>
                      <w:bCs/>
                      <w:iCs/>
                    </w:rPr>
                    <w:t>528 (28.71)</w:t>
                  </w:r>
                </w:p>
              </w:tc>
              <w:tc>
                <w:tcPr>
                  <w:tcW w:w="1648" w:type="dxa"/>
                  <w:shd w:val="clear" w:color="auto" w:fill="auto"/>
                </w:tcPr>
                <w:p w:rsidR="00EB6CED" w:rsidRPr="00EB6CED" w:rsidRDefault="00EB6CED" w:rsidP="00EB6CED">
                  <w:pPr>
                    <w:rPr>
                      <w:bCs/>
                      <w:iCs/>
                    </w:rPr>
                  </w:pPr>
                  <w:r w:rsidRPr="00EB6CED">
                    <w:rPr>
                      <w:bCs/>
                      <w:iCs/>
                    </w:rPr>
                    <w:t>1009 (37.55)</w:t>
                  </w:r>
                </w:p>
              </w:tc>
              <w:tc>
                <w:tcPr>
                  <w:tcW w:w="1445" w:type="dxa"/>
                  <w:shd w:val="clear" w:color="auto" w:fill="auto"/>
                </w:tcPr>
                <w:p w:rsidR="00EB6CED" w:rsidRPr="00EB6CED" w:rsidRDefault="00EB6CED" w:rsidP="00EB6CED">
                  <w:pPr>
                    <w:rPr>
                      <w:bCs/>
                      <w:iCs/>
                    </w:rPr>
                  </w:pPr>
                  <w:r w:rsidRPr="00EB6CED">
                    <w:rPr>
                      <w:bCs/>
                      <w:iCs/>
                    </w:rPr>
                    <w:t>1414 (48.61)</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IS</w:t>
                  </w:r>
                </w:p>
              </w:tc>
              <w:tc>
                <w:tcPr>
                  <w:tcW w:w="1445" w:type="dxa"/>
                  <w:shd w:val="clear" w:color="auto" w:fill="auto"/>
                </w:tcPr>
                <w:p w:rsidR="00EB6CED" w:rsidRPr="00EB6CED" w:rsidRDefault="00EB6CED" w:rsidP="00EB6CED">
                  <w:pPr>
                    <w:rPr>
                      <w:bCs/>
                      <w:iCs/>
                    </w:rPr>
                  </w:pPr>
                  <w:r w:rsidRPr="00EB6CED">
                    <w:rPr>
                      <w:bCs/>
                      <w:iCs/>
                    </w:rPr>
                    <w:t>1482 (37.16)</w:t>
                  </w:r>
                </w:p>
              </w:tc>
              <w:tc>
                <w:tcPr>
                  <w:tcW w:w="1294" w:type="dxa"/>
                  <w:shd w:val="clear" w:color="auto" w:fill="auto"/>
                </w:tcPr>
                <w:p w:rsidR="00EB6CED" w:rsidRPr="00EB6CED" w:rsidRDefault="00EB6CED" w:rsidP="00EB6CED">
                  <w:pPr>
                    <w:rPr>
                      <w:bCs/>
                      <w:iCs/>
                    </w:rPr>
                  </w:pPr>
                  <w:r w:rsidRPr="00EB6CED">
                    <w:rPr>
                      <w:bCs/>
                      <w:iCs/>
                    </w:rPr>
                    <w:t>285 (15.68)</w:t>
                  </w:r>
                </w:p>
              </w:tc>
              <w:tc>
                <w:tcPr>
                  <w:tcW w:w="1648" w:type="dxa"/>
                  <w:shd w:val="clear" w:color="auto" w:fill="auto"/>
                </w:tcPr>
                <w:p w:rsidR="00EB6CED" w:rsidRPr="00EB6CED" w:rsidRDefault="00EB6CED" w:rsidP="00EB6CED">
                  <w:pPr>
                    <w:rPr>
                      <w:bCs/>
                      <w:iCs/>
                    </w:rPr>
                  </w:pPr>
                  <w:r w:rsidRPr="00EB6CED">
                    <w:rPr>
                      <w:bCs/>
                      <w:iCs/>
                    </w:rPr>
                    <w:t>507 (20.94)</w:t>
                  </w:r>
                </w:p>
              </w:tc>
              <w:tc>
                <w:tcPr>
                  <w:tcW w:w="1445" w:type="dxa"/>
                  <w:shd w:val="clear" w:color="auto" w:fill="auto"/>
                </w:tcPr>
                <w:p w:rsidR="00EB6CED" w:rsidRPr="00EB6CED" w:rsidRDefault="00EB6CED" w:rsidP="00EB6CED">
                  <w:pPr>
                    <w:rPr>
                      <w:bCs/>
                      <w:iCs/>
                    </w:rPr>
                  </w:pPr>
                  <w:r w:rsidRPr="00EB6CED">
                    <w:rPr>
                      <w:bCs/>
                      <w:iCs/>
                    </w:rPr>
                    <w:t>690 (26.46)</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Total</w:t>
                  </w:r>
                </w:p>
              </w:tc>
              <w:tc>
                <w:tcPr>
                  <w:tcW w:w="1445" w:type="dxa"/>
                  <w:shd w:val="clear" w:color="auto" w:fill="auto"/>
                </w:tcPr>
                <w:p w:rsidR="00EB6CED" w:rsidRPr="00EB6CED" w:rsidRDefault="00EB6CED" w:rsidP="00EB6CED">
                  <w:pPr>
                    <w:rPr>
                      <w:bCs/>
                      <w:iCs/>
                    </w:rPr>
                  </w:pPr>
                  <w:r w:rsidRPr="00EB6CED">
                    <w:rPr>
                      <w:bCs/>
                      <w:iCs/>
                    </w:rPr>
                    <w:t>4433 (94.47)</w:t>
                  </w:r>
                </w:p>
              </w:tc>
              <w:tc>
                <w:tcPr>
                  <w:tcW w:w="1294" w:type="dxa"/>
                  <w:shd w:val="clear" w:color="auto" w:fill="auto"/>
                </w:tcPr>
                <w:p w:rsidR="00EB6CED" w:rsidRPr="00EB6CED" w:rsidRDefault="00EB6CED" w:rsidP="00EB6CED">
                  <w:pPr>
                    <w:rPr>
                      <w:bCs/>
                      <w:iCs/>
                    </w:rPr>
                  </w:pPr>
                  <w:r w:rsidRPr="00EB6CED">
                    <w:rPr>
                      <w:bCs/>
                      <w:iCs/>
                    </w:rPr>
                    <w:t>813 (40)</w:t>
                  </w:r>
                </w:p>
              </w:tc>
              <w:tc>
                <w:tcPr>
                  <w:tcW w:w="1648" w:type="dxa"/>
                  <w:shd w:val="clear" w:color="auto" w:fill="auto"/>
                </w:tcPr>
                <w:p w:rsidR="00EB6CED" w:rsidRPr="00EB6CED" w:rsidRDefault="00EB6CED" w:rsidP="00EB6CED">
                  <w:pPr>
                    <w:rPr>
                      <w:bCs/>
                      <w:iCs/>
                    </w:rPr>
                  </w:pPr>
                  <w:r w:rsidRPr="00EB6CED">
                    <w:rPr>
                      <w:bCs/>
                      <w:iCs/>
                    </w:rPr>
                    <w:t>1516 (52.63)</w:t>
                  </w:r>
                </w:p>
              </w:tc>
              <w:tc>
                <w:tcPr>
                  <w:tcW w:w="1445" w:type="dxa"/>
                  <w:shd w:val="clear" w:color="auto" w:fill="auto"/>
                </w:tcPr>
                <w:p w:rsidR="00EB6CED" w:rsidRPr="00EB6CED" w:rsidRDefault="00EB6CED" w:rsidP="00EB6CED">
                  <w:pPr>
                    <w:rPr>
                      <w:bCs/>
                      <w:iCs/>
                    </w:rPr>
                  </w:pPr>
                  <w:r w:rsidRPr="00EB6CED">
                    <w:rPr>
                      <w:bCs/>
                      <w:iCs/>
                    </w:rPr>
                    <w:t>2104 (67.48)</w:t>
                  </w:r>
                </w:p>
              </w:tc>
            </w:tr>
            <w:tr w:rsidR="00EB6CED" w:rsidRPr="00EB6CED" w:rsidTr="00704BDB">
              <w:tc>
                <w:tcPr>
                  <w:tcW w:w="6733" w:type="dxa"/>
                  <w:gridSpan w:val="5"/>
                  <w:shd w:val="clear" w:color="auto" w:fill="auto"/>
                </w:tcPr>
                <w:p w:rsidR="00EB6CED" w:rsidRPr="00EB6CED" w:rsidRDefault="00EB6CED" w:rsidP="00EB6CED">
                  <w:pPr>
                    <w:rPr>
                      <w:bCs/>
                      <w:iCs/>
                    </w:rPr>
                  </w:pPr>
                  <w:r w:rsidRPr="00EB6CED">
                    <w:rPr>
                      <w:bCs/>
                      <w:iCs/>
                    </w:rPr>
                    <w:t>All fruit and vegetables</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CHD</w:t>
                  </w:r>
                </w:p>
              </w:tc>
              <w:tc>
                <w:tcPr>
                  <w:tcW w:w="1445" w:type="dxa"/>
                  <w:shd w:val="clear" w:color="auto" w:fill="auto"/>
                </w:tcPr>
                <w:p w:rsidR="00EB6CED" w:rsidRPr="00EB6CED" w:rsidRDefault="00EB6CED" w:rsidP="00EB6CED">
                  <w:pPr>
                    <w:rPr>
                      <w:bCs/>
                      <w:iCs/>
                    </w:rPr>
                  </w:pPr>
                  <w:r w:rsidRPr="00EB6CED">
                    <w:rPr>
                      <w:bCs/>
                      <w:iCs/>
                    </w:rPr>
                    <w:t>6903 (145.36)</w:t>
                  </w:r>
                </w:p>
              </w:tc>
              <w:tc>
                <w:tcPr>
                  <w:tcW w:w="1294" w:type="dxa"/>
                  <w:shd w:val="clear" w:color="auto" w:fill="auto"/>
                </w:tcPr>
                <w:p w:rsidR="00EB6CED" w:rsidRPr="00EB6CED" w:rsidRDefault="00EB6CED" w:rsidP="00EB6CED">
                  <w:pPr>
                    <w:rPr>
                      <w:bCs/>
                      <w:iCs/>
                    </w:rPr>
                  </w:pPr>
                  <w:r w:rsidRPr="00EB6CED">
                    <w:rPr>
                      <w:bCs/>
                      <w:iCs/>
                    </w:rPr>
                    <w:t>1152 (64.03)</w:t>
                  </w:r>
                </w:p>
              </w:tc>
              <w:tc>
                <w:tcPr>
                  <w:tcW w:w="1648" w:type="dxa"/>
                  <w:shd w:val="clear" w:color="auto" w:fill="auto"/>
                </w:tcPr>
                <w:p w:rsidR="00EB6CED" w:rsidRPr="00EB6CED" w:rsidRDefault="00EB6CED" w:rsidP="00EB6CED">
                  <w:pPr>
                    <w:rPr>
                      <w:bCs/>
                      <w:iCs/>
                    </w:rPr>
                  </w:pPr>
                  <w:r w:rsidRPr="00EB6CED">
                    <w:rPr>
                      <w:bCs/>
                      <w:iCs/>
                    </w:rPr>
                    <w:t>2260 (78.26)</w:t>
                  </w:r>
                </w:p>
              </w:tc>
              <w:tc>
                <w:tcPr>
                  <w:tcW w:w="1445" w:type="dxa"/>
                  <w:shd w:val="clear" w:color="auto" w:fill="auto"/>
                </w:tcPr>
                <w:p w:rsidR="00EB6CED" w:rsidRPr="00EB6CED" w:rsidRDefault="00EB6CED" w:rsidP="00EB6CED">
                  <w:pPr>
                    <w:rPr>
                      <w:bCs/>
                      <w:iCs/>
                    </w:rPr>
                  </w:pPr>
                  <w:r w:rsidRPr="00EB6CED">
                    <w:rPr>
                      <w:bCs/>
                      <w:iCs/>
                    </w:rPr>
                    <w:t>3492 (104.58)</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IS</w:t>
                  </w:r>
                </w:p>
              </w:tc>
              <w:tc>
                <w:tcPr>
                  <w:tcW w:w="1445" w:type="dxa"/>
                  <w:shd w:val="clear" w:color="auto" w:fill="auto"/>
                </w:tcPr>
                <w:p w:rsidR="00EB6CED" w:rsidRPr="00EB6CED" w:rsidRDefault="00EB6CED" w:rsidP="00EB6CED">
                  <w:pPr>
                    <w:rPr>
                      <w:bCs/>
                      <w:iCs/>
                    </w:rPr>
                  </w:pPr>
                  <w:r w:rsidRPr="00EB6CED">
                    <w:rPr>
                      <w:bCs/>
                      <w:iCs/>
                    </w:rPr>
                    <w:t>3022 (68.25)</w:t>
                  </w:r>
                </w:p>
              </w:tc>
              <w:tc>
                <w:tcPr>
                  <w:tcW w:w="1294" w:type="dxa"/>
                  <w:shd w:val="clear" w:color="auto" w:fill="auto"/>
                </w:tcPr>
                <w:p w:rsidR="00EB6CED" w:rsidRPr="00EB6CED" w:rsidRDefault="00EB6CED" w:rsidP="00EB6CED">
                  <w:pPr>
                    <w:rPr>
                      <w:bCs/>
                      <w:iCs/>
                    </w:rPr>
                  </w:pPr>
                  <w:r w:rsidRPr="00EB6CED">
                    <w:rPr>
                      <w:bCs/>
                      <w:iCs/>
                    </w:rPr>
                    <w:t>568 (30.36)</w:t>
                  </w:r>
                </w:p>
              </w:tc>
              <w:tc>
                <w:tcPr>
                  <w:tcW w:w="1648" w:type="dxa"/>
                  <w:shd w:val="clear" w:color="auto" w:fill="auto"/>
                </w:tcPr>
                <w:p w:rsidR="00EB6CED" w:rsidRPr="00EB6CED" w:rsidRDefault="00EB6CED" w:rsidP="00EB6CED">
                  <w:pPr>
                    <w:rPr>
                      <w:bCs/>
                      <w:iCs/>
                    </w:rPr>
                  </w:pPr>
                  <w:r w:rsidRPr="00EB6CED">
                    <w:rPr>
                      <w:bCs/>
                      <w:iCs/>
                    </w:rPr>
                    <w:t>997 (37.97)</w:t>
                  </w:r>
                </w:p>
              </w:tc>
              <w:tc>
                <w:tcPr>
                  <w:tcW w:w="1445" w:type="dxa"/>
                  <w:shd w:val="clear" w:color="auto" w:fill="auto"/>
                </w:tcPr>
                <w:p w:rsidR="00EB6CED" w:rsidRPr="00EB6CED" w:rsidRDefault="00EB6CED" w:rsidP="00EB6CED">
                  <w:pPr>
                    <w:rPr>
                      <w:bCs/>
                      <w:iCs/>
                    </w:rPr>
                  </w:pPr>
                  <w:r w:rsidRPr="00EB6CED">
                    <w:rPr>
                      <w:bCs/>
                      <w:iCs/>
                    </w:rPr>
                    <w:t>1457 (47.96)</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Total</w:t>
                  </w:r>
                </w:p>
              </w:tc>
              <w:tc>
                <w:tcPr>
                  <w:tcW w:w="1445" w:type="dxa"/>
                  <w:shd w:val="clear" w:color="auto" w:fill="auto"/>
                </w:tcPr>
                <w:p w:rsidR="00EB6CED" w:rsidRPr="00EB6CED" w:rsidRDefault="00EB6CED" w:rsidP="00EB6CED">
                  <w:pPr>
                    <w:rPr>
                      <w:bCs/>
                      <w:iCs/>
                    </w:rPr>
                  </w:pPr>
                  <w:r w:rsidRPr="00EB6CED">
                    <w:rPr>
                      <w:bCs/>
                      <w:iCs/>
                    </w:rPr>
                    <w:t>9925 (183.52)</w:t>
                  </w:r>
                </w:p>
              </w:tc>
              <w:tc>
                <w:tcPr>
                  <w:tcW w:w="1294" w:type="dxa"/>
                  <w:shd w:val="clear" w:color="auto" w:fill="auto"/>
                </w:tcPr>
                <w:p w:rsidR="00EB6CED" w:rsidRPr="00EB6CED" w:rsidRDefault="00EB6CED" w:rsidP="00EB6CED">
                  <w:pPr>
                    <w:rPr>
                      <w:bCs/>
                      <w:iCs/>
                    </w:rPr>
                  </w:pPr>
                  <w:r w:rsidRPr="00EB6CED">
                    <w:rPr>
                      <w:bCs/>
                      <w:iCs/>
                    </w:rPr>
                    <w:t>1720 (81.36)</w:t>
                  </w:r>
                </w:p>
              </w:tc>
              <w:tc>
                <w:tcPr>
                  <w:tcW w:w="1648" w:type="dxa"/>
                  <w:shd w:val="clear" w:color="auto" w:fill="auto"/>
                </w:tcPr>
                <w:p w:rsidR="00EB6CED" w:rsidRPr="00EB6CED" w:rsidRDefault="00EB6CED" w:rsidP="00EB6CED">
                  <w:pPr>
                    <w:rPr>
                      <w:bCs/>
                      <w:iCs/>
                    </w:rPr>
                  </w:pPr>
                  <w:r w:rsidRPr="00EB6CED">
                    <w:rPr>
                      <w:bCs/>
                      <w:iCs/>
                    </w:rPr>
                    <w:t>3257 (99.9)</w:t>
                  </w:r>
                </w:p>
              </w:tc>
              <w:tc>
                <w:tcPr>
                  <w:tcW w:w="1445" w:type="dxa"/>
                  <w:shd w:val="clear" w:color="auto" w:fill="auto"/>
                </w:tcPr>
                <w:p w:rsidR="00EB6CED" w:rsidRPr="00EB6CED" w:rsidRDefault="00EB6CED" w:rsidP="00EB6CED">
                  <w:pPr>
                    <w:rPr>
                      <w:bCs/>
                      <w:iCs/>
                    </w:rPr>
                  </w:pPr>
                  <w:r w:rsidRPr="00EB6CED">
                    <w:rPr>
                      <w:bCs/>
                      <w:iCs/>
                    </w:rPr>
                    <w:t>4948 (130.92)</w:t>
                  </w:r>
                </w:p>
              </w:tc>
            </w:tr>
          </w:tbl>
          <w:p w:rsidR="00EB6CED" w:rsidRPr="00EB6CED" w:rsidRDefault="00EB6CED" w:rsidP="00EB6CED">
            <w:pPr>
              <w:rPr>
                <w:bCs/>
                <w:iCs/>
              </w:rPr>
            </w:pPr>
            <w:r w:rsidRPr="00EB6CED">
              <w:rPr>
                <w:bCs/>
                <w:iCs/>
              </w:rPr>
              <w:t>The authors make the inference that “Because of the relatively linear shape</w:t>
            </w:r>
            <w:r w:rsidRPr="00EB6CED">
              <w:t xml:space="preserve"> </w:t>
            </w:r>
            <w:r w:rsidRPr="00EB6CED">
              <w:rPr>
                <w:bCs/>
                <w:iCs/>
              </w:rPr>
              <w:t>of the dose-response curve over modest consumption changes, the number of reduced cases of disease across each category resulting from a 1 % price subsidy would be almost identical to the results shown here”</w:t>
            </w:r>
          </w:p>
        </w:tc>
      </w:tr>
      <w:tr w:rsidR="00EB6CED" w:rsidRPr="00EB6CED" w:rsidTr="00704BDB">
        <w:tc>
          <w:tcPr>
            <w:tcW w:w="9242" w:type="dxa"/>
            <w:gridSpan w:val="2"/>
          </w:tcPr>
          <w:p w:rsidR="00EB6CED" w:rsidRPr="00EB6CED" w:rsidRDefault="00EB6A0E" w:rsidP="00EB6CED">
            <w:pPr>
              <w:rPr>
                <w:b/>
                <w:bCs/>
                <w:iCs/>
              </w:rPr>
            </w:pPr>
            <w:r>
              <w:rPr>
                <w:b/>
                <w:bCs/>
                <w:iCs/>
              </w:rPr>
              <w:lastRenderedPageBreak/>
              <w:t>Secondary Outcomes SEP</w:t>
            </w:r>
          </w:p>
          <w:p w:rsidR="00EB6CED" w:rsidRPr="00EB6CED" w:rsidRDefault="00EB6CED" w:rsidP="00EB6CED">
            <w:pPr>
              <w:rPr>
                <w:bCs/>
                <w:iCs/>
              </w:rPr>
            </w:pPr>
            <w:r w:rsidRPr="00EB6CED">
              <w:rPr>
                <w:bCs/>
                <w:iCs/>
              </w:rPr>
              <w:t>Present value of cost per life (numbers are in millions of 2002 US dollars) saved by avoiding heart disease and stroke through 1% subsidy on fruit and vegetables: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1126"/>
              <w:gridCol w:w="1126"/>
              <w:gridCol w:w="1126"/>
              <w:gridCol w:w="1126"/>
            </w:tblGrid>
            <w:tr w:rsidR="00EB6CED" w:rsidRPr="00EB6CED" w:rsidTr="00704BDB">
              <w:tc>
                <w:tcPr>
                  <w:tcW w:w="1126" w:type="dxa"/>
                  <w:shd w:val="clear" w:color="auto" w:fill="auto"/>
                </w:tcPr>
                <w:p w:rsidR="00EB6CED" w:rsidRPr="00EB6CED" w:rsidRDefault="00EB6CED" w:rsidP="00EB6CED">
                  <w:pPr>
                    <w:rPr>
                      <w:bCs/>
                      <w:iCs/>
                    </w:rPr>
                  </w:pPr>
                  <w:r w:rsidRPr="00EB6CED">
                    <w:rPr>
                      <w:bCs/>
                      <w:iCs/>
                    </w:rPr>
                    <w:t>Food</w:t>
                  </w:r>
                </w:p>
              </w:tc>
              <w:tc>
                <w:tcPr>
                  <w:tcW w:w="1126" w:type="dxa"/>
                  <w:shd w:val="clear" w:color="auto" w:fill="auto"/>
                </w:tcPr>
                <w:p w:rsidR="00EB6CED" w:rsidRPr="00EB6CED" w:rsidRDefault="00EB6CED" w:rsidP="00EB6CED">
                  <w:pPr>
                    <w:rPr>
                      <w:bCs/>
                      <w:iCs/>
                    </w:rPr>
                  </w:pPr>
                  <w:r w:rsidRPr="00EB6CED">
                    <w:rPr>
                      <w:bCs/>
                      <w:iCs/>
                    </w:rPr>
                    <w:t>All incomes</w:t>
                  </w:r>
                </w:p>
              </w:tc>
              <w:tc>
                <w:tcPr>
                  <w:tcW w:w="1126" w:type="dxa"/>
                  <w:shd w:val="clear" w:color="auto" w:fill="auto"/>
                </w:tcPr>
                <w:p w:rsidR="00EB6CED" w:rsidRPr="00EB6CED" w:rsidRDefault="00EB6CED" w:rsidP="00EB6CED">
                  <w:pPr>
                    <w:rPr>
                      <w:bCs/>
                      <w:iCs/>
                    </w:rPr>
                  </w:pPr>
                  <w:r w:rsidRPr="00EB6CED">
                    <w:rPr>
                      <w:bCs/>
                      <w:iCs/>
                    </w:rPr>
                    <w:t>Low income</w:t>
                  </w:r>
                </w:p>
              </w:tc>
              <w:tc>
                <w:tcPr>
                  <w:tcW w:w="1126" w:type="dxa"/>
                  <w:shd w:val="clear" w:color="auto" w:fill="auto"/>
                </w:tcPr>
                <w:p w:rsidR="00EB6CED" w:rsidRPr="00EB6CED" w:rsidRDefault="00EB6CED" w:rsidP="00EB6CED">
                  <w:pPr>
                    <w:rPr>
                      <w:bCs/>
                      <w:iCs/>
                    </w:rPr>
                  </w:pPr>
                  <w:r w:rsidRPr="00EB6CED">
                    <w:rPr>
                      <w:bCs/>
                      <w:iCs/>
                    </w:rPr>
                    <w:t>Middle income</w:t>
                  </w:r>
                </w:p>
              </w:tc>
              <w:tc>
                <w:tcPr>
                  <w:tcW w:w="1126" w:type="dxa"/>
                  <w:shd w:val="clear" w:color="auto" w:fill="auto"/>
                </w:tcPr>
                <w:p w:rsidR="00EB6CED" w:rsidRPr="00EB6CED" w:rsidRDefault="00EB6CED" w:rsidP="00EB6CED">
                  <w:pPr>
                    <w:rPr>
                      <w:bCs/>
                      <w:iCs/>
                    </w:rPr>
                  </w:pPr>
                  <w:r w:rsidRPr="00EB6CED">
                    <w:rPr>
                      <w:bCs/>
                      <w:iCs/>
                    </w:rPr>
                    <w:t>High income</w:t>
                  </w:r>
                </w:p>
              </w:tc>
            </w:tr>
            <w:tr w:rsidR="00EB6CED" w:rsidRPr="00EB6CED" w:rsidTr="00704BDB">
              <w:tc>
                <w:tcPr>
                  <w:tcW w:w="1126" w:type="dxa"/>
                  <w:shd w:val="clear" w:color="auto" w:fill="auto"/>
                </w:tcPr>
                <w:p w:rsidR="00EB6CED" w:rsidRPr="00EB6CED" w:rsidRDefault="00EB6CED" w:rsidP="00EB6CED">
                  <w:pPr>
                    <w:rPr>
                      <w:bCs/>
                      <w:iCs/>
                    </w:rPr>
                  </w:pPr>
                  <w:r w:rsidRPr="00EB6CED">
                    <w:rPr>
                      <w:bCs/>
                      <w:iCs/>
                    </w:rPr>
                    <w:t>Fruit and vegetables</w:t>
                  </w:r>
                </w:p>
              </w:tc>
              <w:tc>
                <w:tcPr>
                  <w:tcW w:w="1126" w:type="dxa"/>
                  <w:shd w:val="clear" w:color="auto" w:fill="auto"/>
                </w:tcPr>
                <w:p w:rsidR="00EB6CED" w:rsidRPr="00EB6CED" w:rsidRDefault="00EB6CED" w:rsidP="00EB6CED">
                  <w:pPr>
                    <w:rPr>
                      <w:bCs/>
                      <w:iCs/>
                    </w:rPr>
                  </w:pPr>
                  <w:r w:rsidRPr="00EB6CED">
                    <w:rPr>
                      <w:bCs/>
                      <w:iCs/>
                    </w:rPr>
                    <w:t>1.29</w:t>
                  </w:r>
                </w:p>
              </w:tc>
              <w:tc>
                <w:tcPr>
                  <w:tcW w:w="1126" w:type="dxa"/>
                  <w:shd w:val="clear" w:color="auto" w:fill="auto"/>
                </w:tcPr>
                <w:p w:rsidR="00EB6CED" w:rsidRPr="00EB6CED" w:rsidRDefault="00EB6CED" w:rsidP="00EB6CED">
                  <w:pPr>
                    <w:rPr>
                      <w:bCs/>
                      <w:iCs/>
                    </w:rPr>
                  </w:pPr>
                  <w:r w:rsidRPr="00EB6CED">
                    <w:rPr>
                      <w:bCs/>
                      <w:iCs/>
                    </w:rPr>
                    <w:t>1.02</w:t>
                  </w:r>
                </w:p>
              </w:tc>
              <w:tc>
                <w:tcPr>
                  <w:tcW w:w="1126" w:type="dxa"/>
                  <w:shd w:val="clear" w:color="auto" w:fill="auto"/>
                </w:tcPr>
                <w:p w:rsidR="00EB6CED" w:rsidRPr="00EB6CED" w:rsidRDefault="00EB6CED" w:rsidP="00EB6CED">
                  <w:pPr>
                    <w:rPr>
                      <w:bCs/>
                      <w:iCs/>
                    </w:rPr>
                  </w:pPr>
                  <w:r w:rsidRPr="00EB6CED">
                    <w:rPr>
                      <w:bCs/>
                      <w:iCs/>
                    </w:rPr>
                    <w:t>1.19</w:t>
                  </w:r>
                </w:p>
              </w:tc>
              <w:tc>
                <w:tcPr>
                  <w:tcW w:w="1126" w:type="dxa"/>
                  <w:shd w:val="clear" w:color="auto" w:fill="auto"/>
                </w:tcPr>
                <w:p w:rsidR="00EB6CED" w:rsidRPr="00EB6CED" w:rsidRDefault="00EB6CED" w:rsidP="00EB6CED">
                  <w:pPr>
                    <w:rPr>
                      <w:bCs/>
                      <w:iCs/>
                    </w:rPr>
                  </w:pPr>
                  <w:r w:rsidRPr="00EB6CED">
                    <w:rPr>
                      <w:bCs/>
                      <w:iCs/>
                    </w:rPr>
                    <w:t>1.45</w:t>
                  </w:r>
                </w:p>
              </w:tc>
            </w:tr>
            <w:tr w:rsidR="00EB6CED" w:rsidRPr="00EB6CED" w:rsidTr="00704BDB">
              <w:tc>
                <w:tcPr>
                  <w:tcW w:w="1126" w:type="dxa"/>
                  <w:shd w:val="clear" w:color="auto" w:fill="auto"/>
                </w:tcPr>
                <w:p w:rsidR="00EB6CED" w:rsidRPr="00EB6CED" w:rsidRDefault="00EB6CED" w:rsidP="00EB6CED">
                  <w:pPr>
                    <w:rPr>
                      <w:bCs/>
                      <w:iCs/>
                    </w:rPr>
                  </w:pPr>
                  <w:r w:rsidRPr="00EB6CED">
                    <w:rPr>
                      <w:bCs/>
                      <w:iCs/>
                    </w:rPr>
                    <w:t>Fruit</w:t>
                  </w:r>
                </w:p>
              </w:tc>
              <w:tc>
                <w:tcPr>
                  <w:tcW w:w="1126" w:type="dxa"/>
                  <w:shd w:val="clear" w:color="auto" w:fill="auto"/>
                </w:tcPr>
                <w:p w:rsidR="00EB6CED" w:rsidRPr="00EB6CED" w:rsidRDefault="00EB6CED" w:rsidP="00EB6CED">
                  <w:pPr>
                    <w:rPr>
                      <w:bCs/>
                      <w:iCs/>
                    </w:rPr>
                  </w:pPr>
                  <w:r w:rsidRPr="00EB6CED">
                    <w:rPr>
                      <w:bCs/>
                      <w:iCs/>
                    </w:rPr>
                    <w:t>2.19</w:t>
                  </w:r>
                </w:p>
              </w:tc>
              <w:tc>
                <w:tcPr>
                  <w:tcW w:w="1126" w:type="dxa"/>
                  <w:shd w:val="clear" w:color="auto" w:fill="auto"/>
                </w:tcPr>
                <w:p w:rsidR="00EB6CED" w:rsidRPr="00EB6CED" w:rsidRDefault="00EB6CED" w:rsidP="00EB6CED">
                  <w:pPr>
                    <w:rPr>
                      <w:bCs/>
                      <w:iCs/>
                    </w:rPr>
                  </w:pPr>
                  <w:r w:rsidRPr="00EB6CED">
                    <w:rPr>
                      <w:bCs/>
                      <w:iCs/>
                    </w:rPr>
                    <w:t>1.82</w:t>
                  </w:r>
                </w:p>
              </w:tc>
              <w:tc>
                <w:tcPr>
                  <w:tcW w:w="1126" w:type="dxa"/>
                  <w:shd w:val="clear" w:color="auto" w:fill="auto"/>
                </w:tcPr>
                <w:p w:rsidR="00EB6CED" w:rsidRPr="00EB6CED" w:rsidRDefault="00EB6CED" w:rsidP="00EB6CED">
                  <w:pPr>
                    <w:rPr>
                      <w:bCs/>
                      <w:iCs/>
                    </w:rPr>
                  </w:pPr>
                  <w:r w:rsidRPr="00EB6CED">
                    <w:rPr>
                      <w:bCs/>
                      <w:iCs/>
                    </w:rPr>
                    <w:t>2.17</w:t>
                  </w:r>
                </w:p>
              </w:tc>
              <w:tc>
                <w:tcPr>
                  <w:tcW w:w="1126" w:type="dxa"/>
                  <w:shd w:val="clear" w:color="auto" w:fill="auto"/>
                </w:tcPr>
                <w:p w:rsidR="00EB6CED" w:rsidRPr="00EB6CED" w:rsidRDefault="00EB6CED" w:rsidP="00EB6CED">
                  <w:pPr>
                    <w:rPr>
                      <w:bCs/>
                      <w:iCs/>
                    </w:rPr>
                  </w:pPr>
                  <w:r w:rsidRPr="00EB6CED">
                    <w:rPr>
                      <w:bCs/>
                      <w:iCs/>
                    </w:rPr>
                    <w:t>2.31</w:t>
                  </w:r>
                </w:p>
              </w:tc>
            </w:tr>
            <w:tr w:rsidR="00EB6CED" w:rsidRPr="00EB6CED" w:rsidTr="00704BDB">
              <w:tc>
                <w:tcPr>
                  <w:tcW w:w="1126" w:type="dxa"/>
                  <w:shd w:val="clear" w:color="auto" w:fill="auto"/>
                </w:tcPr>
                <w:p w:rsidR="00EB6CED" w:rsidRPr="00EB6CED" w:rsidRDefault="00EB6CED" w:rsidP="00EB6CED">
                  <w:pPr>
                    <w:rPr>
                      <w:bCs/>
                      <w:iCs/>
                    </w:rPr>
                  </w:pPr>
                  <w:r w:rsidRPr="00EB6CED">
                    <w:rPr>
                      <w:bCs/>
                      <w:iCs/>
                    </w:rPr>
                    <w:t>Vegetables</w:t>
                  </w:r>
                </w:p>
              </w:tc>
              <w:tc>
                <w:tcPr>
                  <w:tcW w:w="1126" w:type="dxa"/>
                  <w:shd w:val="clear" w:color="auto" w:fill="auto"/>
                </w:tcPr>
                <w:p w:rsidR="00EB6CED" w:rsidRPr="00EB6CED" w:rsidRDefault="00EB6CED" w:rsidP="00EB6CED">
                  <w:pPr>
                    <w:rPr>
                      <w:bCs/>
                      <w:iCs/>
                    </w:rPr>
                  </w:pPr>
                  <w:r w:rsidRPr="00EB6CED">
                    <w:rPr>
                      <w:bCs/>
                      <w:iCs/>
                    </w:rPr>
                    <w:t>1.8</w:t>
                  </w:r>
                </w:p>
              </w:tc>
              <w:tc>
                <w:tcPr>
                  <w:tcW w:w="1126" w:type="dxa"/>
                  <w:shd w:val="clear" w:color="auto" w:fill="auto"/>
                </w:tcPr>
                <w:p w:rsidR="00EB6CED" w:rsidRPr="00EB6CED" w:rsidRDefault="00EB6CED" w:rsidP="00EB6CED">
                  <w:pPr>
                    <w:rPr>
                      <w:bCs/>
                      <w:iCs/>
                    </w:rPr>
                  </w:pPr>
                  <w:r w:rsidRPr="00EB6CED">
                    <w:rPr>
                      <w:bCs/>
                      <w:iCs/>
                    </w:rPr>
                    <w:t>1.33</w:t>
                  </w:r>
                </w:p>
              </w:tc>
              <w:tc>
                <w:tcPr>
                  <w:tcW w:w="1126" w:type="dxa"/>
                  <w:shd w:val="clear" w:color="auto" w:fill="auto"/>
                </w:tcPr>
                <w:p w:rsidR="00EB6CED" w:rsidRPr="00EB6CED" w:rsidRDefault="00EB6CED" w:rsidP="00EB6CED">
                  <w:pPr>
                    <w:rPr>
                      <w:bCs/>
                      <w:iCs/>
                    </w:rPr>
                  </w:pPr>
                  <w:r w:rsidRPr="00EB6CED">
                    <w:rPr>
                      <w:bCs/>
                      <w:iCs/>
                    </w:rPr>
                    <w:t>1.62</w:t>
                  </w:r>
                </w:p>
              </w:tc>
              <w:tc>
                <w:tcPr>
                  <w:tcW w:w="1126" w:type="dxa"/>
                  <w:shd w:val="clear" w:color="auto" w:fill="auto"/>
                </w:tcPr>
                <w:p w:rsidR="00EB6CED" w:rsidRPr="00EB6CED" w:rsidRDefault="00EB6CED" w:rsidP="00EB6CED">
                  <w:pPr>
                    <w:rPr>
                      <w:bCs/>
                      <w:iCs/>
                    </w:rPr>
                  </w:pPr>
                  <w:r w:rsidRPr="00EB6CED">
                    <w:rPr>
                      <w:bCs/>
                      <w:iCs/>
                    </w:rPr>
                    <w:t>2.12</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lastRenderedPageBreak/>
              <w:t>Effect on inequalities</w:t>
            </w:r>
          </w:p>
        </w:tc>
        <w:tc>
          <w:tcPr>
            <w:tcW w:w="7159" w:type="dxa"/>
          </w:tcPr>
          <w:p w:rsidR="00EB6CED" w:rsidRPr="00EB6A0E" w:rsidRDefault="00EB6CED" w:rsidP="00EB6A0E">
            <w:pPr>
              <w:rPr>
                <w:b/>
                <w:bCs/>
                <w:iCs/>
              </w:rPr>
            </w:pPr>
            <w:r w:rsidRPr="00EB6A0E">
              <w:rPr>
                <w:b/>
                <w:bCs/>
                <w:iCs/>
              </w:rPr>
              <w:t>CHD incidence is the primary outcome of interest. Taking the assumption that a tax of the same magnitude would have the same effect in the opposite direction (as the authors have), the high SE</w:t>
            </w:r>
            <w:r w:rsidR="00EB6A0E">
              <w:rPr>
                <w:b/>
                <w:bCs/>
                <w:iCs/>
              </w:rPr>
              <w:t>P</w:t>
            </w:r>
            <w:r w:rsidRPr="00EB6A0E">
              <w:rPr>
                <w:b/>
                <w:bCs/>
                <w:iCs/>
              </w:rPr>
              <w:t xml:space="preserve"> would have a reduction of 3,492 new CHD cases, while the low SE</w:t>
            </w:r>
            <w:r w:rsidR="00EB6A0E">
              <w:rPr>
                <w:b/>
                <w:bCs/>
                <w:iCs/>
              </w:rPr>
              <w:t>P</w:t>
            </w:r>
            <w:r w:rsidRPr="00EB6A0E">
              <w:rPr>
                <w:b/>
                <w:bCs/>
                <w:iCs/>
              </w:rPr>
              <w:t xml:space="preserve"> would have a comparatively lower 1,152 reduction in new CHD cases. </w:t>
            </w:r>
            <w:r w:rsidR="00EB6A0E">
              <w:rPr>
                <w:b/>
                <w:bCs/>
                <w:iCs/>
              </w:rPr>
              <w:t>Using</w:t>
            </w:r>
            <w:r w:rsidRPr="00EB6A0E">
              <w:rPr>
                <w:b/>
                <w:bCs/>
                <w:iCs/>
              </w:rPr>
              <w:t xml:space="preserve"> the SEs</w:t>
            </w:r>
            <w:r w:rsidR="00EB6A0E">
              <w:rPr>
                <w:b/>
                <w:bCs/>
                <w:iCs/>
              </w:rPr>
              <w:t xml:space="preserve"> to calculate 95% CIs</w:t>
            </w:r>
            <w:r w:rsidRPr="00EB6A0E">
              <w:rPr>
                <w:b/>
                <w:bCs/>
                <w:iCs/>
              </w:rPr>
              <w:t xml:space="preserve">, this gap is significantly different. Therefore we conclude that this increases inequalities. </w:t>
            </w:r>
          </w:p>
        </w:tc>
      </w:tr>
      <w:tr w:rsidR="00EB6CED" w:rsidRPr="00EB6CED" w:rsidTr="00704BDB">
        <w:tc>
          <w:tcPr>
            <w:tcW w:w="2083" w:type="dxa"/>
          </w:tcPr>
          <w:p w:rsidR="00EB6CED" w:rsidRPr="00EB6CED" w:rsidRDefault="00A876A7" w:rsidP="00A876A7">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The distributional impacts of such a policy are also worth noting. The CSFII surveys indicate that on average, lower income consumers eat fewer fruits and vegetables. They are therefore more responsive to slight changes in their diets than individuals who consume more fruits and vegetables, again because of the diminishing marginal health benefits of produce consumption. As a result, the cost of saving the life of a low income consumer is almost 30% less than that of a high income consumer. This is both because the intervention is more effective for low income individuals and because they are purchasing less expensive fruits and vegetables. In contrast to the possible regressive effects of a price-increasing regulation, a subsidy would provide the greatest benefits to the most disadvantaged consumers.</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Modelling study limitations. The calculations here assume that the entire cost of a price reduction would be covered by government spending. This assumption does not take into account any pre-existing market distortions. For example, it may be the case that trade restrictions or agricultural support programs may already be raising fruit and vegetable prices. If so, some of the reductions in price may be achieved without direct government outlays by reducing the level of the existing distortions. In this case, the actual cost to the government could actually be much lower, although some costs would be borne by other parties currently benefiting from any such distortions.</w:t>
            </w:r>
            <w:r w:rsidRPr="00EB6CED">
              <w:t xml:space="preserve">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pPr>
        <w:rPr>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Dallongeville J, Dauchet L, Mouzon Od, Réquillart V, Soler L-G: </w:t>
            </w:r>
            <w:r w:rsidRPr="008A01CD">
              <w:rPr>
                <w:b/>
              </w:rPr>
              <w:t>Increasing fruit and vegetable consumption: a cost-effectiveness analysis of public policies.</w:t>
            </w:r>
            <w:r w:rsidRPr="008A01CD">
              <w:t xml:space="preserve"> </w:t>
            </w:r>
            <w:r w:rsidRPr="008A01CD">
              <w:rPr>
                <w:i/>
              </w:rPr>
              <w:t xml:space="preserve">The European Journal of Public Health </w:t>
            </w:r>
            <w:r w:rsidRPr="008A01CD">
              <w:t xml:space="preserve">2011, </w:t>
            </w:r>
            <w:r w:rsidRPr="008A01CD">
              <w:rPr>
                <w:b/>
              </w:rPr>
              <w:t>21:</w:t>
            </w:r>
            <w:r w:rsidRPr="008A01CD">
              <w:t>69-73.</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EB6CED">
            <w:pPr>
              <w:rPr>
                <w:bCs/>
                <w:iCs/>
              </w:rPr>
            </w:pPr>
            <w:r w:rsidRPr="00EB6CED">
              <w:rPr>
                <w:bCs/>
                <w:iCs/>
              </w:rPr>
              <w:t>Does not specify</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A0E" w:rsidP="00EB6A0E">
            <w:pPr>
              <w:rPr>
                <w:bCs/>
                <w:iCs/>
              </w:rPr>
            </w:pPr>
            <w:r>
              <w:rPr>
                <w:bCs/>
                <w:iCs/>
              </w:rPr>
              <w:t>Price</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France</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 xml:space="preserve">To quantify cost-effectiveness of policies aimed at increasing F&amp;V consumption. Examined two policies: (i) reduction of the consumer price through a decrease in VAT on all F&amp;V and (ii) consumption subsidies through F&amp;V stamps </w:t>
            </w:r>
          </w:p>
        </w:tc>
      </w:tr>
      <w:tr w:rsidR="00EB6CED" w:rsidRPr="00EB6CED" w:rsidTr="00704BDB">
        <w:tc>
          <w:tcPr>
            <w:tcW w:w="1718" w:type="dxa"/>
          </w:tcPr>
          <w:p w:rsidR="00EB6CED" w:rsidRPr="00EB6CED" w:rsidRDefault="00EB6CED" w:rsidP="00EB6CED">
            <w:pPr>
              <w:rPr>
                <w:b/>
                <w:bCs/>
                <w:iCs/>
              </w:rPr>
            </w:pPr>
            <w:r w:rsidRPr="00EB6CED">
              <w:rPr>
                <w:b/>
                <w:bCs/>
                <w:iCs/>
              </w:rPr>
              <w:lastRenderedPageBreak/>
              <w:t>Recruitment and sample size</w:t>
            </w:r>
          </w:p>
        </w:tc>
        <w:tc>
          <w:tcPr>
            <w:tcW w:w="7524" w:type="dxa"/>
          </w:tcPr>
          <w:p w:rsidR="00EB6CED" w:rsidRPr="00EB6CED" w:rsidRDefault="00EB6CED" w:rsidP="00EB6CED">
            <w:pPr>
              <w:rPr>
                <w:bCs/>
                <w:iCs/>
              </w:rPr>
            </w:pPr>
            <w:r w:rsidRPr="00EB6CED">
              <w:rPr>
                <w:bCs/>
                <w:iCs/>
              </w:rPr>
              <w:t>Used fruit and vegetable consumption data from the Individual and National Study on Food Consumption (national population survey in France - INCA).</w:t>
            </w:r>
            <w:r w:rsidRPr="00EB6CED">
              <w:rPr>
                <w:i/>
                <w:iCs/>
              </w:rPr>
              <w:t xml:space="preserve"> </w:t>
            </w:r>
            <w:r w:rsidRPr="00EB6CED">
              <w:rPr>
                <w:bCs/>
                <w:iCs/>
              </w:rPr>
              <w:t>2,624adults and 1,455 children completed INCA.</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Modelling study</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B6CED" w:rsidP="00EB6CED">
            <w:pPr>
              <w:rPr>
                <w:bCs/>
                <w:iCs/>
              </w:rPr>
            </w:pPr>
            <w:r w:rsidRPr="00EB6CED">
              <w:rPr>
                <w:bCs/>
                <w:iCs/>
              </w:rPr>
              <w:t>Policy 1 (P1). Tax reduction on F &amp; V; Policy 2 (P2). Food stamps</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Borders>
              <w:bottom w:val="single" w:sz="4" w:space="0" w:color="auto"/>
            </w:tcBorders>
          </w:tcPr>
          <w:p w:rsidR="00EB6CED" w:rsidRPr="00EB6CED" w:rsidRDefault="00EB6CED" w:rsidP="00EB6CED">
            <w:pPr>
              <w:rPr>
                <w:bCs/>
                <w:iCs/>
              </w:rPr>
            </w:pPr>
            <w:r w:rsidRPr="00EB6CED">
              <w:rPr>
                <w:bCs/>
                <w:iCs/>
              </w:rPr>
              <w:t>Fruit and vegetables</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524" w:type="dxa"/>
            <w:tcBorders>
              <w:bottom w:val="single" w:sz="4" w:space="0" w:color="auto"/>
            </w:tcBorders>
          </w:tcPr>
          <w:p w:rsidR="00EB6CED" w:rsidRPr="00EB6CED" w:rsidRDefault="00EB6CED" w:rsidP="00EB6CED">
            <w:pPr>
              <w:rPr>
                <w:bCs/>
                <w:iCs/>
              </w:rPr>
            </w:pPr>
            <w:r w:rsidRPr="00EB6CED">
              <w:rPr>
                <w:bCs/>
                <w:iCs/>
              </w:rPr>
              <w:t>Based their economic model on previous French. To estimate subsequent health benefits of consumption data was used from the world cancer research fund and some published meta-analyses. P1. Reduction of tax on F &amp; V from 5.5% to 2.1% (this is the minimum value allowed by the European tax policy). P2. €100/year/person F &amp; V stamp (for comparison with P1 they assumed €465M were used to subsidise F &amp; V consumption of lower income consumers (LIC). Used Monte Carlo simulations drawing 10 million times a 19-uplet of parameters.</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A0E" w:rsidP="00EB6CED">
            <w:pPr>
              <w:rPr>
                <w:b/>
                <w:bCs/>
                <w:iCs/>
              </w:rPr>
            </w:pPr>
            <w:r>
              <w:rPr>
                <w:b/>
                <w:bCs/>
                <w:iCs/>
              </w:rPr>
              <w:t>SEP</w:t>
            </w:r>
            <w:r w:rsidR="00EB6CED" w:rsidRPr="00EB6CED">
              <w:rPr>
                <w:b/>
                <w:bCs/>
                <w:iCs/>
              </w:rPr>
              <w:t xml:space="preserve"> measurement</w:t>
            </w:r>
          </w:p>
        </w:tc>
        <w:tc>
          <w:tcPr>
            <w:tcW w:w="7524" w:type="dxa"/>
          </w:tcPr>
          <w:p w:rsidR="00EB6CED" w:rsidRPr="00EB6CED" w:rsidRDefault="00EB6CED" w:rsidP="00EB6CED">
            <w:pPr>
              <w:rPr>
                <w:bCs/>
                <w:iCs/>
              </w:rPr>
            </w:pPr>
            <w:r w:rsidRPr="00EB6CED">
              <w:rPr>
                <w:bCs/>
                <w:iCs/>
              </w:rPr>
              <w:t>Decile of income (first de</w:t>
            </w:r>
            <w:r w:rsidR="00EB6A0E">
              <w:rPr>
                <w:bCs/>
                <w:iCs/>
              </w:rPr>
              <w:t>cile of income is the lowest SEP</w:t>
            </w:r>
            <w:r w:rsidRPr="00EB6CED">
              <w:rPr>
                <w:bCs/>
                <w:iCs/>
              </w:rPr>
              <w:t>)</w:t>
            </w:r>
          </w:p>
        </w:tc>
      </w:tr>
      <w:tr w:rsidR="00EB6CED" w:rsidRPr="00EB6CED" w:rsidTr="00704BDB">
        <w:tc>
          <w:tcPr>
            <w:tcW w:w="1718" w:type="dxa"/>
          </w:tcPr>
          <w:p w:rsidR="00EB6CED" w:rsidRPr="00EB6CED" w:rsidRDefault="00EB6A0E" w:rsidP="00EB6CED">
            <w:pPr>
              <w:rPr>
                <w:b/>
                <w:bCs/>
                <w:iCs/>
              </w:rPr>
            </w:pPr>
            <w:r>
              <w:rPr>
                <w:b/>
                <w:bCs/>
                <w:iCs/>
              </w:rPr>
              <w:t>Primary Outcomes SEP</w:t>
            </w:r>
            <w:r w:rsidR="00EB6CED" w:rsidRPr="00EB6CED">
              <w:rPr>
                <w:b/>
                <w:bCs/>
                <w:iCs/>
              </w:rPr>
              <w:t xml:space="preserve"> </w:t>
            </w:r>
          </w:p>
        </w:tc>
        <w:tc>
          <w:tcPr>
            <w:tcW w:w="7524" w:type="dxa"/>
          </w:tcPr>
          <w:tbl>
            <w:tblPr>
              <w:tblpPr w:leftFromText="180" w:rightFromText="180" w:vertAnchor="page" w:horzAnchor="margin" w:tblpY="5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458"/>
              <w:gridCol w:w="1459"/>
            </w:tblGrid>
            <w:tr w:rsidR="00EB6CED" w:rsidRPr="00EB6CED" w:rsidTr="00704BDB">
              <w:tc>
                <w:tcPr>
                  <w:tcW w:w="1458" w:type="dxa"/>
                </w:tcPr>
                <w:p w:rsidR="00EB6CED" w:rsidRPr="00EB6CED" w:rsidRDefault="00EB6CED" w:rsidP="00EB6CED">
                  <w:pPr>
                    <w:rPr>
                      <w:bCs/>
                      <w:iCs/>
                    </w:rPr>
                  </w:pPr>
                  <w:r w:rsidRPr="00EB6CED">
                    <w:rPr>
                      <w:bCs/>
                      <w:iCs/>
                    </w:rPr>
                    <w:t>Decile</w:t>
                  </w:r>
                </w:p>
              </w:tc>
              <w:tc>
                <w:tcPr>
                  <w:tcW w:w="1458" w:type="dxa"/>
                </w:tcPr>
                <w:p w:rsidR="00EB6CED" w:rsidRPr="00EB6CED" w:rsidRDefault="00EB6CED" w:rsidP="00EB6CED">
                  <w:pPr>
                    <w:rPr>
                      <w:bCs/>
                      <w:iCs/>
                    </w:rPr>
                  </w:pPr>
                  <w:r w:rsidRPr="00EB6CED">
                    <w:rPr>
                      <w:bCs/>
                      <w:iCs/>
                    </w:rPr>
                    <w:t>P1</w:t>
                  </w:r>
                </w:p>
              </w:tc>
              <w:tc>
                <w:tcPr>
                  <w:tcW w:w="1459" w:type="dxa"/>
                </w:tcPr>
                <w:p w:rsidR="00EB6CED" w:rsidRPr="00EB6CED" w:rsidRDefault="00EB6CED" w:rsidP="00EB6CED">
                  <w:pPr>
                    <w:rPr>
                      <w:bCs/>
                      <w:iCs/>
                    </w:rPr>
                  </w:pPr>
                  <w:r w:rsidRPr="00EB6CED">
                    <w:rPr>
                      <w:bCs/>
                      <w:iCs/>
                    </w:rPr>
                    <w:t>P2</w:t>
                  </w:r>
                </w:p>
              </w:tc>
            </w:tr>
            <w:tr w:rsidR="00EB6CED" w:rsidRPr="00EB6CED" w:rsidTr="00704BDB">
              <w:tc>
                <w:tcPr>
                  <w:tcW w:w="4375" w:type="dxa"/>
                  <w:gridSpan w:val="3"/>
                </w:tcPr>
                <w:p w:rsidR="00EB6CED" w:rsidRPr="00EB6CED" w:rsidRDefault="00EB6CED" w:rsidP="00EB6CED">
                  <w:pPr>
                    <w:rPr>
                      <w:bCs/>
                      <w:iCs/>
                    </w:rPr>
                  </w:pPr>
                  <w:r w:rsidRPr="00EB6CED">
                    <w:rPr>
                      <w:bCs/>
                      <w:iCs/>
                    </w:rPr>
                    <w:t>Consumption variation (g/day)</w:t>
                  </w:r>
                </w:p>
              </w:tc>
            </w:tr>
            <w:tr w:rsidR="00EB6CED" w:rsidRPr="00EB6CED" w:rsidTr="00704BDB">
              <w:tc>
                <w:tcPr>
                  <w:tcW w:w="1458" w:type="dxa"/>
                </w:tcPr>
                <w:p w:rsidR="00EB6CED" w:rsidRPr="00EB6CED" w:rsidRDefault="00EB6CED" w:rsidP="00EB6CED">
                  <w:pPr>
                    <w:rPr>
                      <w:bCs/>
                      <w:iCs/>
                    </w:rPr>
                  </w:pPr>
                  <w:r w:rsidRPr="00EB6CED">
                    <w:rPr>
                      <w:bCs/>
                      <w:iCs/>
                    </w:rPr>
                    <w:t>All deciles</w:t>
                  </w:r>
                </w:p>
              </w:tc>
              <w:tc>
                <w:tcPr>
                  <w:tcW w:w="1458" w:type="dxa"/>
                </w:tcPr>
                <w:p w:rsidR="00EB6CED" w:rsidRPr="00EB6CED" w:rsidRDefault="00EB6CED" w:rsidP="00EB6CED">
                  <w:pPr>
                    <w:rPr>
                      <w:bCs/>
                      <w:iCs/>
                    </w:rPr>
                  </w:pPr>
                  <w:r w:rsidRPr="00EB6CED">
                    <w:rPr>
                      <w:bCs/>
                      <w:iCs/>
                    </w:rPr>
                    <w:t>4.8 (3.1-7.1)</w:t>
                  </w:r>
                </w:p>
              </w:tc>
              <w:tc>
                <w:tcPr>
                  <w:tcW w:w="1459" w:type="dxa"/>
                </w:tcPr>
                <w:p w:rsidR="00EB6CED" w:rsidRPr="00EB6CED" w:rsidRDefault="00EB6CED" w:rsidP="00EB6CED">
                  <w:pPr>
                    <w:rPr>
                      <w:bCs/>
                      <w:iCs/>
                    </w:rPr>
                  </w:pPr>
                  <w:r w:rsidRPr="00EB6CED">
                    <w:rPr>
                      <w:bCs/>
                      <w:iCs/>
                    </w:rPr>
                    <w:t>0.4 (0.2-0.6)</w:t>
                  </w:r>
                </w:p>
              </w:tc>
            </w:tr>
            <w:tr w:rsidR="00EB6CED" w:rsidRPr="00EB6CED" w:rsidTr="00704BDB">
              <w:tc>
                <w:tcPr>
                  <w:tcW w:w="1458" w:type="dxa"/>
                </w:tcPr>
                <w:p w:rsidR="00EB6CED" w:rsidRPr="00EB6CED" w:rsidRDefault="00EB6CED" w:rsidP="00EB6CED">
                  <w:pPr>
                    <w:rPr>
                      <w:bCs/>
                      <w:iCs/>
                    </w:rPr>
                  </w:pPr>
                  <w:r w:rsidRPr="00EB6CED">
                    <w:rPr>
                      <w:bCs/>
                      <w:iCs/>
                    </w:rPr>
                    <w:t>First decile</w:t>
                  </w:r>
                </w:p>
              </w:tc>
              <w:tc>
                <w:tcPr>
                  <w:tcW w:w="1458" w:type="dxa"/>
                </w:tcPr>
                <w:p w:rsidR="00EB6CED" w:rsidRPr="00EB6CED" w:rsidRDefault="00EB6CED" w:rsidP="00EB6CED">
                  <w:pPr>
                    <w:rPr>
                      <w:bCs/>
                      <w:iCs/>
                    </w:rPr>
                  </w:pPr>
                  <w:r w:rsidRPr="00EB6CED">
                    <w:rPr>
                      <w:bCs/>
                      <w:iCs/>
                    </w:rPr>
                    <w:t>3.4 (1.2-7.5)</w:t>
                  </w:r>
                </w:p>
              </w:tc>
              <w:tc>
                <w:tcPr>
                  <w:tcW w:w="1459" w:type="dxa"/>
                </w:tcPr>
                <w:p w:rsidR="00EB6CED" w:rsidRPr="00EB6CED" w:rsidRDefault="00EB6CED" w:rsidP="00EB6CED">
                  <w:pPr>
                    <w:rPr>
                      <w:bCs/>
                      <w:iCs/>
                    </w:rPr>
                  </w:pPr>
                  <w:r w:rsidRPr="00EB6CED">
                    <w:rPr>
                      <w:bCs/>
                      <w:iCs/>
                    </w:rPr>
                    <w:t>7 (6-9.2)</w:t>
                  </w:r>
                </w:p>
              </w:tc>
            </w:tr>
            <w:tr w:rsidR="00EB6CED" w:rsidRPr="00EB6CED" w:rsidTr="00704BDB">
              <w:tc>
                <w:tcPr>
                  <w:tcW w:w="1458" w:type="dxa"/>
                </w:tcPr>
                <w:p w:rsidR="00EB6CED" w:rsidRPr="00EB6CED" w:rsidRDefault="00EB6CED" w:rsidP="00EB6CED">
                  <w:pPr>
                    <w:rPr>
                      <w:bCs/>
                      <w:iCs/>
                    </w:rPr>
                  </w:pPr>
                  <w:r w:rsidRPr="00EB6CED">
                    <w:rPr>
                      <w:bCs/>
                      <w:iCs/>
                    </w:rPr>
                    <w:t>Other deciles</w:t>
                  </w:r>
                </w:p>
              </w:tc>
              <w:tc>
                <w:tcPr>
                  <w:tcW w:w="1458" w:type="dxa"/>
                </w:tcPr>
                <w:p w:rsidR="00EB6CED" w:rsidRPr="00EB6CED" w:rsidRDefault="00EB6CED" w:rsidP="00EB6CED">
                  <w:pPr>
                    <w:rPr>
                      <w:bCs/>
                      <w:iCs/>
                    </w:rPr>
                  </w:pPr>
                  <w:r w:rsidRPr="00EB6CED">
                    <w:rPr>
                      <w:bCs/>
                      <w:iCs/>
                    </w:rPr>
                    <w:t>5 (3.1-7.6)</w:t>
                  </w:r>
                </w:p>
              </w:tc>
              <w:tc>
                <w:tcPr>
                  <w:tcW w:w="1459" w:type="dxa"/>
                </w:tcPr>
                <w:p w:rsidR="00EB6CED" w:rsidRPr="00EB6CED" w:rsidRDefault="00EB6CED" w:rsidP="00EB6CED">
                  <w:pPr>
                    <w:rPr>
                      <w:bCs/>
                      <w:iCs/>
                    </w:rPr>
                  </w:pPr>
                  <w:r w:rsidRPr="00EB6CED">
                    <w:rPr>
                      <w:bCs/>
                      <w:iCs/>
                    </w:rPr>
                    <w:t>-0.3 (-0.5- -0.2)</w:t>
                  </w:r>
                </w:p>
              </w:tc>
            </w:tr>
          </w:tbl>
          <w:p w:rsidR="00EB6CED" w:rsidRPr="00EB6CED" w:rsidRDefault="00EB6CED" w:rsidP="00EB6CED">
            <w:pPr>
              <w:rPr>
                <w:bCs/>
                <w:iCs/>
              </w:rPr>
            </w:pPr>
            <w:r w:rsidRPr="00EB6CED">
              <w:rPr>
                <w:bCs/>
                <w:iCs/>
              </w:rPr>
              <w:t xml:space="preserve">Estimated mean (CI) change in consumption levels of F &amp; V </w:t>
            </w:r>
          </w:p>
        </w:tc>
      </w:tr>
      <w:tr w:rsidR="00EB6CED" w:rsidRPr="00EB6CED" w:rsidTr="00704BDB">
        <w:tc>
          <w:tcPr>
            <w:tcW w:w="1718" w:type="dxa"/>
          </w:tcPr>
          <w:p w:rsidR="00EB6CED" w:rsidRPr="00EB6CED" w:rsidRDefault="00EB6CED" w:rsidP="00EB6A0E">
            <w:pPr>
              <w:rPr>
                <w:b/>
                <w:bCs/>
                <w:iCs/>
              </w:rPr>
            </w:pPr>
            <w:r w:rsidRPr="00EB6CED">
              <w:rPr>
                <w:b/>
                <w:bCs/>
                <w:iCs/>
              </w:rPr>
              <w:t>Secondary Outcomes SE</w:t>
            </w:r>
            <w:r w:rsidR="00EB6A0E">
              <w:rPr>
                <w:b/>
                <w:bCs/>
                <w:iCs/>
              </w:rPr>
              <w:t>P</w:t>
            </w:r>
          </w:p>
        </w:tc>
        <w:tc>
          <w:tcPr>
            <w:tcW w:w="7524" w:type="dxa"/>
          </w:tcPr>
          <w:p w:rsidR="00EB6CED" w:rsidRPr="00EB6CED" w:rsidRDefault="00EB6CED" w:rsidP="00EB6CED">
            <w:pPr>
              <w:rPr>
                <w:bCs/>
                <w:iCs/>
              </w:rPr>
            </w:pPr>
            <w:r w:rsidRPr="00EB6CED">
              <w:rPr>
                <w:bCs/>
                <w:iCs/>
              </w:rPr>
              <w:t>Estimated mean (CI) change in Deaths avoided (DA) and Life years gained (LYS)</w:t>
            </w:r>
          </w:p>
          <w:tbl>
            <w:tblPr>
              <w:tblpPr w:leftFromText="180" w:rightFromText="180" w:vertAnchor="page" w:horzAnchor="margin" w:tblpY="5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458"/>
              <w:gridCol w:w="1459"/>
            </w:tblGrid>
            <w:tr w:rsidR="00EB6CED" w:rsidRPr="00EB6CED" w:rsidTr="00704BDB">
              <w:tc>
                <w:tcPr>
                  <w:tcW w:w="1458" w:type="dxa"/>
                </w:tcPr>
                <w:p w:rsidR="00EB6CED" w:rsidRPr="00EB6CED" w:rsidRDefault="00EB6CED" w:rsidP="00EB6CED">
                  <w:pPr>
                    <w:rPr>
                      <w:bCs/>
                      <w:iCs/>
                    </w:rPr>
                  </w:pPr>
                  <w:r w:rsidRPr="00EB6CED">
                    <w:rPr>
                      <w:bCs/>
                      <w:iCs/>
                    </w:rPr>
                    <w:t>Decile</w:t>
                  </w:r>
                </w:p>
              </w:tc>
              <w:tc>
                <w:tcPr>
                  <w:tcW w:w="1458" w:type="dxa"/>
                </w:tcPr>
                <w:p w:rsidR="00EB6CED" w:rsidRPr="00EB6CED" w:rsidRDefault="00EB6CED" w:rsidP="00EB6CED">
                  <w:pPr>
                    <w:rPr>
                      <w:bCs/>
                      <w:iCs/>
                    </w:rPr>
                  </w:pPr>
                  <w:r w:rsidRPr="00EB6CED">
                    <w:rPr>
                      <w:bCs/>
                      <w:iCs/>
                    </w:rPr>
                    <w:t>P1</w:t>
                  </w:r>
                </w:p>
              </w:tc>
              <w:tc>
                <w:tcPr>
                  <w:tcW w:w="1459" w:type="dxa"/>
                </w:tcPr>
                <w:p w:rsidR="00EB6CED" w:rsidRPr="00EB6CED" w:rsidRDefault="00EB6CED" w:rsidP="00EB6CED">
                  <w:pPr>
                    <w:rPr>
                      <w:bCs/>
                      <w:iCs/>
                    </w:rPr>
                  </w:pPr>
                  <w:r w:rsidRPr="00EB6CED">
                    <w:rPr>
                      <w:bCs/>
                      <w:iCs/>
                    </w:rPr>
                    <w:t>P2</w:t>
                  </w:r>
                </w:p>
              </w:tc>
            </w:tr>
            <w:tr w:rsidR="00EB6CED" w:rsidRPr="00EB6CED" w:rsidTr="00704BDB">
              <w:tc>
                <w:tcPr>
                  <w:tcW w:w="4375" w:type="dxa"/>
                  <w:gridSpan w:val="3"/>
                </w:tcPr>
                <w:p w:rsidR="00EB6CED" w:rsidRPr="00EB6CED" w:rsidRDefault="00EB6CED" w:rsidP="00EB6CED">
                  <w:pPr>
                    <w:rPr>
                      <w:bCs/>
                      <w:iCs/>
                    </w:rPr>
                  </w:pPr>
                  <w:r w:rsidRPr="00EB6CED">
                    <w:rPr>
                      <w:bCs/>
                      <w:iCs/>
                    </w:rPr>
                    <w:t>Number of Deaths avoided (DA)</w:t>
                  </w:r>
                </w:p>
              </w:tc>
            </w:tr>
            <w:tr w:rsidR="00EB6CED" w:rsidRPr="00EB6CED" w:rsidTr="00704BDB">
              <w:tc>
                <w:tcPr>
                  <w:tcW w:w="1458" w:type="dxa"/>
                </w:tcPr>
                <w:p w:rsidR="00EB6CED" w:rsidRPr="00EB6CED" w:rsidRDefault="00EB6CED" w:rsidP="00EB6CED">
                  <w:pPr>
                    <w:rPr>
                      <w:bCs/>
                      <w:iCs/>
                    </w:rPr>
                  </w:pPr>
                  <w:r w:rsidRPr="00EB6CED">
                    <w:rPr>
                      <w:bCs/>
                      <w:iCs/>
                    </w:rPr>
                    <w:t>All deciles</w:t>
                  </w:r>
                </w:p>
              </w:tc>
              <w:tc>
                <w:tcPr>
                  <w:tcW w:w="1458" w:type="dxa"/>
                </w:tcPr>
                <w:p w:rsidR="00EB6CED" w:rsidRPr="00EB6CED" w:rsidRDefault="00EB6CED" w:rsidP="00EB6CED">
                  <w:pPr>
                    <w:rPr>
                      <w:bCs/>
                      <w:iCs/>
                    </w:rPr>
                  </w:pPr>
                  <w:r w:rsidRPr="00EB6CED">
                    <w:rPr>
                      <w:bCs/>
                      <w:iCs/>
                    </w:rPr>
                    <w:t>363 (200-582)</w:t>
                  </w:r>
                </w:p>
              </w:tc>
              <w:tc>
                <w:tcPr>
                  <w:tcW w:w="1459" w:type="dxa"/>
                </w:tcPr>
                <w:p w:rsidR="00EB6CED" w:rsidRPr="00EB6CED" w:rsidRDefault="00EB6CED" w:rsidP="00EB6CED">
                  <w:pPr>
                    <w:rPr>
                      <w:bCs/>
                      <w:iCs/>
                    </w:rPr>
                  </w:pPr>
                  <w:r w:rsidRPr="00EB6CED">
                    <w:rPr>
                      <w:bCs/>
                      <w:iCs/>
                    </w:rPr>
                    <w:t>77 (48-116)</w:t>
                  </w:r>
                </w:p>
              </w:tc>
            </w:tr>
            <w:tr w:rsidR="00EB6CED" w:rsidRPr="00EB6CED" w:rsidTr="00704BDB">
              <w:tc>
                <w:tcPr>
                  <w:tcW w:w="1458" w:type="dxa"/>
                </w:tcPr>
                <w:p w:rsidR="00EB6CED" w:rsidRPr="00EB6CED" w:rsidRDefault="00EB6CED" w:rsidP="00EB6CED">
                  <w:pPr>
                    <w:rPr>
                      <w:bCs/>
                      <w:iCs/>
                    </w:rPr>
                  </w:pPr>
                  <w:r w:rsidRPr="00EB6CED">
                    <w:rPr>
                      <w:bCs/>
                      <w:iCs/>
                    </w:rPr>
                    <w:t>First decile</w:t>
                  </w:r>
                </w:p>
              </w:tc>
              <w:tc>
                <w:tcPr>
                  <w:tcW w:w="1458" w:type="dxa"/>
                </w:tcPr>
                <w:p w:rsidR="00EB6CED" w:rsidRPr="00EB6CED" w:rsidRDefault="00EB6CED" w:rsidP="00EB6CED">
                  <w:pPr>
                    <w:rPr>
                      <w:bCs/>
                      <w:iCs/>
                    </w:rPr>
                  </w:pPr>
                  <w:r w:rsidRPr="00EB6CED">
                    <w:rPr>
                      <w:bCs/>
                      <w:iCs/>
                    </w:rPr>
                    <w:t>48 (15-111)</w:t>
                  </w:r>
                </w:p>
              </w:tc>
              <w:tc>
                <w:tcPr>
                  <w:tcW w:w="1459" w:type="dxa"/>
                </w:tcPr>
                <w:p w:rsidR="00EB6CED" w:rsidRPr="00EB6CED" w:rsidRDefault="00EB6CED" w:rsidP="00EB6CED">
                  <w:pPr>
                    <w:rPr>
                      <w:bCs/>
                      <w:iCs/>
                    </w:rPr>
                  </w:pPr>
                  <w:r w:rsidRPr="00EB6CED">
                    <w:rPr>
                      <w:bCs/>
                      <w:iCs/>
                    </w:rPr>
                    <w:t>99 (62-146)</w:t>
                  </w:r>
                </w:p>
              </w:tc>
            </w:tr>
            <w:tr w:rsidR="00EB6CED" w:rsidRPr="00EB6CED" w:rsidTr="00704BDB">
              <w:tc>
                <w:tcPr>
                  <w:tcW w:w="1458" w:type="dxa"/>
                </w:tcPr>
                <w:p w:rsidR="00EB6CED" w:rsidRPr="00EB6CED" w:rsidRDefault="00EB6CED" w:rsidP="00EB6CED">
                  <w:pPr>
                    <w:rPr>
                      <w:bCs/>
                      <w:iCs/>
                    </w:rPr>
                  </w:pPr>
                  <w:r w:rsidRPr="00EB6CED">
                    <w:rPr>
                      <w:bCs/>
                      <w:iCs/>
                    </w:rPr>
                    <w:t>Other deciles</w:t>
                  </w:r>
                </w:p>
              </w:tc>
              <w:tc>
                <w:tcPr>
                  <w:tcW w:w="1458" w:type="dxa"/>
                </w:tcPr>
                <w:p w:rsidR="00EB6CED" w:rsidRPr="00EB6CED" w:rsidRDefault="00EB6CED" w:rsidP="00EB6CED">
                  <w:pPr>
                    <w:rPr>
                      <w:bCs/>
                      <w:iCs/>
                    </w:rPr>
                  </w:pPr>
                  <w:r w:rsidRPr="00EB6CED">
                    <w:rPr>
                      <w:bCs/>
                      <w:iCs/>
                    </w:rPr>
                    <w:t>315 (164-</w:t>
                  </w:r>
                  <w:r w:rsidRPr="00EB6CED">
                    <w:rPr>
                      <w:bCs/>
                      <w:iCs/>
                    </w:rPr>
                    <w:lastRenderedPageBreak/>
                    <w:t>526)</w:t>
                  </w:r>
                </w:p>
              </w:tc>
              <w:tc>
                <w:tcPr>
                  <w:tcW w:w="1459" w:type="dxa"/>
                </w:tcPr>
                <w:p w:rsidR="00EB6CED" w:rsidRPr="00EB6CED" w:rsidRDefault="00EB6CED" w:rsidP="00EB6CED">
                  <w:pPr>
                    <w:rPr>
                      <w:bCs/>
                      <w:iCs/>
                    </w:rPr>
                  </w:pPr>
                  <w:r w:rsidRPr="00EB6CED">
                    <w:rPr>
                      <w:bCs/>
                      <w:iCs/>
                    </w:rPr>
                    <w:lastRenderedPageBreak/>
                    <w:t>-21 (-37- -10)</w:t>
                  </w:r>
                </w:p>
              </w:tc>
            </w:tr>
            <w:tr w:rsidR="00EB6CED" w:rsidRPr="00EB6CED" w:rsidTr="00704BDB">
              <w:tc>
                <w:tcPr>
                  <w:tcW w:w="4375" w:type="dxa"/>
                  <w:gridSpan w:val="3"/>
                </w:tcPr>
                <w:p w:rsidR="00EB6CED" w:rsidRPr="00EB6CED" w:rsidRDefault="00EB6CED" w:rsidP="00EB6CED">
                  <w:pPr>
                    <w:rPr>
                      <w:bCs/>
                      <w:iCs/>
                    </w:rPr>
                  </w:pPr>
                  <w:r w:rsidRPr="00EB6CED">
                    <w:rPr>
                      <w:bCs/>
                      <w:iCs/>
                    </w:rPr>
                    <w:lastRenderedPageBreak/>
                    <w:t>Number of Life Years Gained (LYS)</w:t>
                  </w:r>
                </w:p>
              </w:tc>
            </w:tr>
            <w:tr w:rsidR="00EB6CED" w:rsidRPr="00EB6CED" w:rsidTr="00704BDB">
              <w:tc>
                <w:tcPr>
                  <w:tcW w:w="1458" w:type="dxa"/>
                </w:tcPr>
                <w:p w:rsidR="00EB6CED" w:rsidRPr="00EB6CED" w:rsidRDefault="00EB6CED" w:rsidP="00EB6CED">
                  <w:pPr>
                    <w:rPr>
                      <w:bCs/>
                      <w:iCs/>
                    </w:rPr>
                  </w:pPr>
                  <w:r w:rsidRPr="00EB6CED">
                    <w:rPr>
                      <w:bCs/>
                      <w:iCs/>
                    </w:rPr>
                    <w:t>All deciles</w:t>
                  </w:r>
                </w:p>
              </w:tc>
              <w:tc>
                <w:tcPr>
                  <w:tcW w:w="1458" w:type="dxa"/>
                </w:tcPr>
                <w:p w:rsidR="00EB6CED" w:rsidRPr="00EB6CED" w:rsidRDefault="00EB6CED" w:rsidP="00EB6CED">
                  <w:pPr>
                    <w:rPr>
                      <w:bCs/>
                      <w:iCs/>
                    </w:rPr>
                  </w:pPr>
                  <w:r w:rsidRPr="00EB6CED">
                    <w:rPr>
                      <w:bCs/>
                      <w:iCs/>
                    </w:rPr>
                    <w:t>5024 (2711-8132)</w:t>
                  </w:r>
                </w:p>
              </w:tc>
              <w:tc>
                <w:tcPr>
                  <w:tcW w:w="1459" w:type="dxa"/>
                </w:tcPr>
                <w:p w:rsidR="00EB6CED" w:rsidRPr="00EB6CED" w:rsidRDefault="00EB6CED" w:rsidP="00EB6CED">
                  <w:pPr>
                    <w:rPr>
                      <w:bCs/>
                      <w:iCs/>
                    </w:rPr>
                  </w:pPr>
                  <w:r w:rsidRPr="00EB6CED">
                    <w:rPr>
                      <w:bCs/>
                      <w:iCs/>
                    </w:rPr>
                    <w:t>1032 (634-1554)</w:t>
                  </w:r>
                </w:p>
              </w:tc>
            </w:tr>
            <w:tr w:rsidR="00EB6CED" w:rsidRPr="00EB6CED" w:rsidTr="00704BDB">
              <w:tc>
                <w:tcPr>
                  <w:tcW w:w="1458" w:type="dxa"/>
                </w:tcPr>
                <w:p w:rsidR="00EB6CED" w:rsidRPr="00EB6CED" w:rsidRDefault="00EB6CED" w:rsidP="00EB6CED">
                  <w:pPr>
                    <w:rPr>
                      <w:bCs/>
                      <w:iCs/>
                    </w:rPr>
                  </w:pPr>
                  <w:r w:rsidRPr="00EB6CED">
                    <w:rPr>
                      <w:bCs/>
                      <w:iCs/>
                    </w:rPr>
                    <w:t>First decile</w:t>
                  </w:r>
                </w:p>
              </w:tc>
              <w:tc>
                <w:tcPr>
                  <w:tcW w:w="1458" w:type="dxa"/>
                </w:tcPr>
                <w:p w:rsidR="00EB6CED" w:rsidRPr="00EB6CED" w:rsidRDefault="00EB6CED" w:rsidP="00EB6CED">
                  <w:pPr>
                    <w:rPr>
                      <w:bCs/>
                      <w:iCs/>
                    </w:rPr>
                  </w:pPr>
                  <w:r w:rsidRPr="00EB6CED">
                    <w:rPr>
                      <w:bCs/>
                      <w:iCs/>
                    </w:rPr>
                    <w:t>643 (205-1497)</w:t>
                  </w:r>
                </w:p>
              </w:tc>
              <w:tc>
                <w:tcPr>
                  <w:tcW w:w="1459" w:type="dxa"/>
                </w:tcPr>
                <w:p w:rsidR="00EB6CED" w:rsidRPr="00EB6CED" w:rsidRDefault="00EB6CED" w:rsidP="00EB6CED">
                  <w:pPr>
                    <w:rPr>
                      <w:bCs/>
                      <w:iCs/>
                    </w:rPr>
                  </w:pPr>
                  <w:r w:rsidRPr="00EB6CED">
                    <w:rPr>
                      <w:bCs/>
                      <w:iCs/>
                    </w:rPr>
                    <w:t>1330 (827-1972)</w:t>
                  </w:r>
                </w:p>
              </w:tc>
            </w:tr>
            <w:tr w:rsidR="00EB6CED" w:rsidRPr="00EB6CED" w:rsidTr="00704BDB">
              <w:tc>
                <w:tcPr>
                  <w:tcW w:w="1458" w:type="dxa"/>
                </w:tcPr>
                <w:p w:rsidR="00EB6CED" w:rsidRPr="00EB6CED" w:rsidRDefault="00EB6CED" w:rsidP="00EB6CED">
                  <w:pPr>
                    <w:rPr>
                      <w:bCs/>
                      <w:iCs/>
                    </w:rPr>
                  </w:pPr>
                  <w:r w:rsidRPr="00EB6CED">
                    <w:rPr>
                      <w:bCs/>
                      <w:iCs/>
                    </w:rPr>
                    <w:t>Other deciles</w:t>
                  </w:r>
                </w:p>
              </w:tc>
              <w:tc>
                <w:tcPr>
                  <w:tcW w:w="1458" w:type="dxa"/>
                </w:tcPr>
                <w:p w:rsidR="00EB6CED" w:rsidRPr="00EB6CED" w:rsidRDefault="00EB6CED" w:rsidP="00EB6CED">
                  <w:pPr>
                    <w:rPr>
                      <w:bCs/>
                      <w:iCs/>
                    </w:rPr>
                  </w:pPr>
                  <w:r w:rsidRPr="00EB6CED">
                    <w:rPr>
                      <w:bCs/>
                      <w:iCs/>
                    </w:rPr>
                    <w:t>4381 (2226-7368)</w:t>
                  </w:r>
                </w:p>
              </w:tc>
              <w:tc>
                <w:tcPr>
                  <w:tcW w:w="1459" w:type="dxa"/>
                </w:tcPr>
                <w:p w:rsidR="00EB6CED" w:rsidRPr="00EB6CED" w:rsidRDefault="00EB6CED" w:rsidP="00EB6CED">
                  <w:pPr>
                    <w:rPr>
                      <w:bCs/>
                      <w:iCs/>
                    </w:rPr>
                  </w:pPr>
                  <w:r w:rsidRPr="00EB6CED">
                    <w:rPr>
                      <w:bCs/>
                      <w:iCs/>
                    </w:rPr>
                    <w:t>-297 (-519- -140)</w:t>
                  </w:r>
                </w:p>
              </w:tc>
            </w:tr>
          </w:tbl>
          <w:p w:rsidR="00EB6CED" w:rsidRPr="00EB6CED" w:rsidRDefault="00EB6CED" w:rsidP="00EB6CED">
            <w:pPr>
              <w:rPr>
                <w:bCs/>
                <w:iCs/>
              </w:rPr>
            </w:pPr>
          </w:p>
        </w:tc>
      </w:tr>
      <w:tr w:rsidR="00EB6CED" w:rsidRPr="00EB6CED" w:rsidTr="00704BDB">
        <w:tc>
          <w:tcPr>
            <w:tcW w:w="1718" w:type="dxa"/>
          </w:tcPr>
          <w:p w:rsidR="00EB6CED" w:rsidRPr="00EB6CED" w:rsidRDefault="00EB6CED" w:rsidP="00EB6CED">
            <w:pPr>
              <w:rPr>
                <w:b/>
                <w:bCs/>
                <w:iCs/>
              </w:rPr>
            </w:pPr>
            <w:r w:rsidRPr="00EB6CED">
              <w:rPr>
                <w:b/>
                <w:bCs/>
                <w:iCs/>
              </w:rPr>
              <w:lastRenderedPageBreak/>
              <w:t xml:space="preserve">Primary Outcomes age/sex </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EB6A0E" w:rsidRDefault="00EB6CED" w:rsidP="00EB6CED">
            <w:pPr>
              <w:rPr>
                <w:b/>
                <w:bCs/>
                <w:iCs/>
              </w:rPr>
            </w:pPr>
            <w:r w:rsidRPr="00EB6A0E">
              <w:rPr>
                <w:b/>
                <w:bCs/>
                <w:iCs/>
              </w:rPr>
              <w:t>Change in mean fruit and vegetable consumption is the primary outcome of interest. For policy 1, both the lowest and oth</w:t>
            </w:r>
            <w:r w:rsidR="00EB6A0E">
              <w:rPr>
                <w:b/>
                <w:bCs/>
                <w:iCs/>
              </w:rPr>
              <w:t>er SEP</w:t>
            </w:r>
            <w:r w:rsidRPr="00EB6A0E">
              <w:rPr>
                <w:b/>
                <w:bCs/>
                <w:iCs/>
              </w:rPr>
              <w:t>s consume more fruit and veg. However from examining the confidence intervals, these overlap indicating that this is not a significant change in consumption pattern between the two groups. This therefore has no impact on inequalities. For policy 2 however; the confidence intervals do not over</w:t>
            </w:r>
            <w:r w:rsidR="00EB6A0E">
              <w:rPr>
                <w:b/>
                <w:bCs/>
                <w:iCs/>
              </w:rPr>
              <w:t>lap. In this case the lowest SEP</w:t>
            </w:r>
            <w:r w:rsidRPr="00EB6A0E">
              <w:rPr>
                <w:b/>
                <w:bCs/>
                <w:iCs/>
              </w:rPr>
              <w:t xml:space="preserve"> are increasing their consumption of fruit and vegeta</w:t>
            </w:r>
            <w:r w:rsidR="00EB6A0E">
              <w:rPr>
                <w:b/>
                <w:bCs/>
                <w:iCs/>
              </w:rPr>
              <w:t>bles by 7g/d while the other SEP</w:t>
            </w:r>
            <w:r w:rsidRPr="00EB6A0E">
              <w:rPr>
                <w:b/>
                <w:bCs/>
                <w:iCs/>
              </w:rPr>
              <w:t xml:space="preserve">s are decreasing their consumption by 0.3g/d. This therefore reduces inequalities. </w:t>
            </w:r>
          </w:p>
        </w:tc>
      </w:tr>
      <w:tr w:rsidR="00EB6CED" w:rsidRPr="00EB6CED" w:rsidTr="00704BDB">
        <w:tc>
          <w:tcPr>
            <w:tcW w:w="1718" w:type="dxa"/>
          </w:tcPr>
          <w:p w:rsidR="00EB6CED" w:rsidRPr="00EB6CED" w:rsidRDefault="00A876A7" w:rsidP="00A876A7">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(i) Targeted and non-targeted policies to promote F&amp;V intake have a modest impact on consumption and as a result on health gains, (ii) non-targeted interventions through price modifications appear to be more cost-effective than targeted actions through subsidizing the consumption of the most disfavoured subpopulations.</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EB6CED">
            <w:pPr>
              <w:rPr>
                <w:bCs/>
                <w:iCs/>
              </w:rPr>
            </w:pPr>
            <w:r w:rsidRPr="00EB6CED">
              <w:rPr>
                <w:bCs/>
                <w:iCs/>
              </w:rPr>
              <w:t>Limitations associated with modelling studies. Inconsistent data sets used – seem to pluck relevant information from different places and incorporate it. The meta-analyses that the researchers relied upon were subject to criticisms concerning the accuracy of food intake assessment, the quality of event ascertainment, measurement of confounders and publication bias.</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r w:rsidRPr="00EB6CED">
              <w:rPr>
                <w:bCs/>
                <w:iCs/>
              </w:rPr>
              <w:t xml:space="preserve"> </w:t>
            </w:r>
          </w:p>
        </w:tc>
      </w:tr>
    </w:tbl>
    <w:p w:rsidR="00EB6CED" w:rsidRPr="00EB6CED" w:rsidRDefault="00EB6CED" w:rsidP="00EB6CED">
      <w:pPr>
        <w:rPr>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Finkelstein Ea ZC: </w:t>
            </w:r>
            <w:r w:rsidRPr="008A01CD">
              <w:rPr>
                <w:b/>
              </w:rPr>
              <w:t>IMpact of targeted beverage taxes on higher- and lower-income households.</w:t>
            </w:r>
            <w:r w:rsidRPr="008A01CD">
              <w:t xml:space="preserve"> </w:t>
            </w:r>
            <w:r w:rsidRPr="008A01CD">
              <w:rPr>
                <w:i/>
              </w:rPr>
              <w:t xml:space="preserve">Archives of Internal Medicine </w:t>
            </w:r>
            <w:r w:rsidRPr="008A01CD">
              <w:t xml:space="preserve">2010, </w:t>
            </w:r>
            <w:r w:rsidRPr="008A01CD">
              <w:rPr>
                <w:b/>
              </w:rPr>
              <w:t>170:</w:t>
            </w:r>
            <w:r w:rsidRPr="008A01CD">
              <w:t>2028-2034.</w:t>
            </w:r>
          </w:p>
        </w:tc>
      </w:tr>
      <w:tr w:rsidR="00EB6CED" w:rsidRPr="00EB6CED" w:rsidTr="00704BDB">
        <w:tc>
          <w:tcPr>
            <w:tcW w:w="1718" w:type="dxa"/>
          </w:tcPr>
          <w:p w:rsidR="00EB6CED" w:rsidRPr="00EB6CED" w:rsidRDefault="00EB6CED" w:rsidP="00EB6CED">
            <w:pPr>
              <w:rPr>
                <w:b/>
                <w:bCs/>
                <w:iCs/>
              </w:rPr>
            </w:pPr>
            <w:r w:rsidRPr="00EB6CED">
              <w:rPr>
                <w:b/>
                <w:bCs/>
                <w:iCs/>
              </w:rPr>
              <w:lastRenderedPageBreak/>
              <w:t>Funder(s)</w:t>
            </w:r>
          </w:p>
        </w:tc>
        <w:tc>
          <w:tcPr>
            <w:tcW w:w="7524" w:type="dxa"/>
          </w:tcPr>
          <w:p w:rsidR="00EB6CED" w:rsidRPr="00EB6CED" w:rsidRDefault="00EB6CED" w:rsidP="00EB6CED">
            <w:pPr>
              <w:rPr>
                <w:bCs/>
                <w:iCs/>
              </w:rPr>
            </w:pPr>
            <w:r w:rsidRPr="00EB6CED">
              <w:rPr>
                <w:bCs/>
                <w:iCs/>
              </w:rPr>
              <w:t>Healthy Eating Research – a national program of the Robert Wood Johnson Foundation.</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CED" w:rsidP="00EB6CED">
            <w:pPr>
              <w:rPr>
                <w:bCs/>
                <w:iCs/>
              </w:rPr>
            </w:pPr>
            <w:r w:rsidRPr="00EB6CED">
              <w:rPr>
                <w:bCs/>
                <w:iCs/>
              </w:rPr>
              <w:t>Price</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To simulate the effects on caloric intake and weight resulting from a 20% or 40% tax on (i) carbonated Sugar Sweetened Beverages (SSBs) only or (ii) carbonated SSBs, fruit drinks and sports/energy drinks simultaneously.</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Canada</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Used data from the 2006 Nielsen Homescan Panel – national sample of households that agree to scan and transmit their store bought food and beverage purchases weekly for a 12 month period. Sample used 384252 household months of data.</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Modelling study</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B6CED" w:rsidP="00EB6CED">
            <w:pPr>
              <w:rPr>
                <w:bCs/>
                <w:iCs/>
              </w:rPr>
            </w:pPr>
            <w:r w:rsidRPr="00EB6CED">
              <w:rPr>
                <w:bCs/>
                <w:iCs/>
              </w:rPr>
              <w:t>20% and 40% taxation on carbonated SSBs; 20% and 40% taxation on carbonated SSBs and fruit drinks and sports/energy drinks simultaneously. By checking tax on just carbonated SSBs they can check the cross price elasticity for similar products. By taxing all SSBs they can compare to check if this was the cause for minimal change when taxing only SSBs as other SSBs were purchased to compensate the change in price of the carbonated SSBs.</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Pr>
          <w:p w:rsidR="00EB6CED" w:rsidRPr="00EB6CED" w:rsidRDefault="00EB6CED" w:rsidP="00EB6CED">
            <w:pPr>
              <w:rPr>
                <w:bCs/>
                <w:iCs/>
              </w:rPr>
            </w:pPr>
            <w:r w:rsidRPr="00EB6CED">
              <w:rPr>
                <w:bCs/>
                <w:iCs/>
              </w:rPr>
              <w:t>Sugar/kilocalories</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524" w:type="dxa"/>
          </w:tcPr>
          <w:p w:rsidR="00EB6CED" w:rsidRPr="00EB6CED" w:rsidRDefault="00EB6CED" w:rsidP="00EB6CED">
            <w:pPr>
              <w:rPr>
                <w:bCs/>
                <w:iCs/>
              </w:rPr>
            </w:pPr>
            <w:r w:rsidRPr="00EB6CED">
              <w:rPr>
                <w:bCs/>
                <w:iCs/>
              </w:rPr>
              <w:t>To predict the effects of price increases, they used multivariate regression models. The models had two parts: 1</w:t>
            </w:r>
            <w:r w:rsidRPr="00EB6CED">
              <w:rPr>
                <w:bCs/>
                <w:iCs/>
                <w:vertAlign w:val="superscript"/>
              </w:rPr>
              <w:t>st</w:t>
            </w:r>
            <w:r w:rsidRPr="00EB6CED">
              <w:rPr>
                <w:bCs/>
                <w:iCs/>
              </w:rPr>
              <w:t xml:space="preserve"> part is a logistic regression that estimates the probability of positive purchases in a given month as a function of average monthly prices in the market for each beverage and other covariates. The 2</w:t>
            </w:r>
            <w:r w:rsidRPr="00EB6CED">
              <w:rPr>
                <w:bCs/>
                <w:iCs/>
                <w:vertAlign w:val="superscript"/>
              </w:rPr>
              <w:t>nd</w:t>
            </w:r>
            <w:r w:rsidRPr="00EB6CED">
              <w:rPr>
                <w:bCs/>
                <w:iCs/>
              </w:rPr>
              <w:t xml:space="preserve"> part estimates a regression of the same prices and covariates on log-kcals (per person per day) for those positive purchases. Results were combined to predict daily average beverage kcals purchased and estimate how these changed in response to taxation (20% and 40%). Used model coefficients to estimate reduction in kcal purchased as a result of tax. Each regression controlled for household income. In order to get price effects by income strata, both parts of the model included interaction terms between income quartile and price variables.</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A0E" w:rsidP="00EB6CED">
            <w:pPr>
              <w:rPr>
                <w:b/>
                <w:bCs/>
                <w:iCs/>
              </w:rPr>
            </w:pPr>
            <w:r>
              <w:rPr>
                <w:b/>
                <w:bCs/>
                <w:iCs/>
              </w:rPr>
              <w:t>SEP</w:t>
            </w:r>
            <w:r w:rsidR="00EB6CED" w:rsidRPr="00EB6CED">
              <w:rPr>
                <w:b/>
                <w:bCs/>
                <w:iCs/>
              </w:rPr>
              <w:t xml:space="preserve"> measurement</w:t>
            </w:r>
          </w:p>
        </w:tc>
        <w:tc>
          <w:tcPr>
            <w:tcW w:w="7524" w:type="dxa"/>
          </w:tcPr>
          <w:p w:rsidR="00EB6CED" w:rsidRPr="00EB6CED" w:rsidRDefault="00EB6CED" w:rsidP="00EB6CED">
            <w:pPr>
              <w:rPr>
                <w:bCs/>
                <w:iCs/>
              </w:rPr>
            </w:pPr>
            <w:r w:rsidRPr="00EB6CED">
              <w:rPr>
                <w:bCs/>
                <w:iCs/>
              </w:rPr>
              <w:t>Household income by quartile (0%-25% (lowest income), 26%-50%, 51%-75% and 76%-100%)</w:t>
            </w:r>
          </w:p>
        </w:tc>
      </w:tr>
      <w:tr w:rsidR="00EB6CED" w:rsidRPr="00EB6CED" w:rsidTr="00704BDB">
        <w:tc>
          <w:tcPr>
            <w:tcW w:w="9242" w:type="dxa"/>
            <w:gridSpan w:val="2"/>
          </w:tcPr>
          <w:p w:rsidR="00EB6CED" w:rsidRPr="00EB6CED" w:rsidRDefault="00EB6A0E" w:rsidP="00EB6CED">
            <w:pPr>
              <w:rPr>
                <w:b/>
                <w:bCs/>
                <w:iCs/>
              </w:rPr>
            </w:pPr>
            <w:r>
              <w:rPr>
                <w:b/>
                <w:bCs/>
                <w:iCs/>
              </w:rPr>
              <w:t>Primary Outcomes SEP</w:t>
            </w:r>
            <w:r w:rsidR="00EB6CED" w:rsidRPr="00EB6CED">
              <w:rPr>
                <w:b/>
                <w:bCs/>
                <w:iCs/>
              </w:rPr>
              <w:t xml:space="preserve"> </w:t>
            </w:r>
          </w:p>
          <w:p w:rsidR="00EB6CED" w:rsidRPr="00EB6CED" w:rsidRDefault="00EB6CED" w:rsidP="00EB6CED">
            <w:pPr>
              <w:rPr>
                <w:bCs/>
                <w:iCs/>
              </w:rPr>
            </w:pPr>
            <w:r w:rsidRPr="00EB6CED">
              <w:rPr>
                <w:bCs/>
                <w:iCs/>
              </w:rPr>
              <w:t>Predicted change in mean energy intake per capita in kcals purchased per day (standard error)*: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193"/>
              <w:gridCol w:w="1211"/>
              <w:gridCol w:w="1211"/>
              <w:gridCol w:w="1223"/>
              <w:gridCol w:w="1093"/>
            </w:tblGrid>
            <w:tr w:rsidR="00EB6CED" w:rsidRPr="00EB6CED" w:rsidTr="00704BDB">
              <w:tc>
                <w:tcPr>
                  <w:tcW w:w="1367" w:type="dxa"/>
                </w:tcPr>
                <w:p w:rsidR="00EB6CED" w:rsidRPr="00EB6CED" w:rsidRDefault="00EB6CED" w:rsidP="00EB6CED">
                  <w:pPr>
                    <w:rPr>
                      <w:bCs/>
                      <w:iCs/>
                    </w:rPr>
                  </w:pPr>
                  <w:r w:rsidRPr="00EB6CED">
                    <w:rPr>
                      <w:bCs/>
                      <w:iCs/>
                    </w:rPr>
                    <w:lastRenderedPageBreak/>
                    <w:t>Effect</w:t>
                  </w:r>
                </w:p>
              </w:tc>
              <w:tc>
                <w:tcPr>
                  <w:tcW w:w="1193" w:type="dxa"/>
                </w:tcPr>
                <w:p w:rsidR="00EB6CED" w:rsidRPr="00EB6CED" w:rsidRDefault="00EB6CED" w:rsidP="00EB6CED">
                  <w:pPr>
                    <w:rPr>
                      <w:bCs/>
                      <w:iCs/>
                    </w:rPr>
                  </w:pPr>
                  <w:r w:rsidRPr="00EB6CED">
                    <w:rPr>
                      <w:bCs/>
                      <w:iCs/>
                    </w:rPr>
                    <w:t>0%-25%</w:t>
                  </w:r>
                </w:p>
              </w:tc>
              <w:tc>
                <w:tcPr>
                  <w:tcW w:w="1211" w:type="dxa"/>
                </w:tcPr>
                <w:p w:rsidR="00EB6CED" w:rsidRPr="00EB6CED" w:rsidRDefault="00EB6CED" w:rsidP="00EB6CED">
                  <w:pPr>
                    <w:rPr>
                      <w:bCs/>
                      <w:iCs/>
                    </w:rPr>
                  </w:pPr>
                  <w:r w:rsidRPr="00EB6CED">
                    <w:rPr>
                      <w:bCs/>
                      <w:iCs/>
                    </w:rPr>
                    <w:t>26%-50%</w:t>
                  </w:r>
                </w:p>
              </w:tc>
              <w:tc>
                <w:tcPr>
                  <w:tcW w:w="1211" w:type="dxa"/>
                </w:tcPr>
                <w:p w:rsidR="00EB6CED" w:rsidRPr="00EB6CED" w:rsidRDefault="00EB6CED" w:rsidP="00EB6CED">
                  <w:pPr>
                    <w:rPr>
                      <w:bCs/>
                      <w:iCs/>
                    </w:rPr>
                  </w:pPr>
                  <w:r w:rsidRPr="00EB6CED">
                    <w:rPr>
                      <w:bCs/>
                      <w:iCs/>
                    </w:rPr>
                    <w:t>51%-75%</w:t>
                  </w:r>
                </w:p>
              </w:tc>
              <w:tc>
                <w:tcPr>
                  <w:tcW w:w="1223" w:type="dxa"/>
                </w:tcPr>
                <w:p w:rsidR="00EB6CED" w:rsidRPr="00EB6CED" w:rsidRDefault="00EB6CED" w:rsidP="00EB6CED">
                  <w:pPr>
                    <w:rPr>
                      <w:bCs/>
                      <w:iCs/>
                    </w:rPr>
                  </w:pPr>
                  <w:r w:rsidRPr="00EB6CED">
                    <w:rPr>
                      <w:bCs/>
                      <w:iCs/>
                    </w:rPr>
                    <w:t>76%-100%</w:t>
                  </w:r>
                </w:p>
              </w:tc>
              <w:tc>
                <w:tcPr>
                  <w:tcW w:w="1093" w:type="dxa"/>
                </w:tcPr>
                <w:p w:rsidR="00EB6CED" w:rsidRPr="00EB6CED" w:rsidRDefault="00EB6CED" w:rsidP="00EB6CED">
                  <w:pPr>
                    <w:rPr>
                      <w:bCs/>
                      <w:iCs/>
                    </w:rPr>
                  </w:pPr>
                  <w:r w:rsidRPr="00EB6CED">
                    <w:rPr>
                      <w:bCs/>
                      <w:iCs/>
                    </w:rPr>
                    <w:t>All groups</w:t>
                  </w:r>
                </w:p>
              </w:tc>
            </w:tr>
            <w:tr w:rsidR="00EB6CED" w:rsidRPr="00EB6CED" w:rsidTr="00704BDB">
              <w:tc>
                <w:tcPr>
                  <w:tcW w:w="1367" w:type="dxa"/>
                </w:tcPr>
                <w:p w:rsidR="00EB6CED" w:rsidRPr="00EB6CED" w:rsidRDefault="00EB6CED" w:rsidP="00EB6CED">
                  <w:pPr>
                    <w:rPr>
                      <w:bCs/>
                      <w:iCs/>
                    </w:rPr>
                  </w:pPr>
                  <w:r w:rsidRPr="00EB6CED">
                    <w:rPr>
                      <w:bCs/>
                      <w:iCs/>
                    </w:rPr>
                    <w:t xml:space="preserve">Effect of a 20% carbonated SSB tax </w:t>
                  </w:r>
                  <w:r w:rsidRPr="00EB6CED">
                    <w:rPr>
                      <w:bCs/>
                      <w:iCs/>
                    </w:rPr>
                    <w:sym w:font="Symbol" w:char="F0AD"/>
                  </w:r>
                  <w:r w:rsidRPr="00EB6CED">
                    <w:rPr>
                      <w:bCs/>
                      <w:iCs/>
                    </w:rPr>
                    <w:t xml:space="preserve"> on carbonated SSB calories</w:t>
                  </w:r>
                </w:p>
              </w:tc>
              <w:tc>
                <w:tcPr>
                  <w:tcW w:w="1193" w:type="dxa"/>
                </w:tcPr>
                <w:p w:rsidR="00EB6CED" w:rsidRPr="00EB6CED" w:rsidRDefault="00EB6CED" w:rsidP="00EB6CED">
                  <w:pPr>
                    <w:rPr>
                      <w:bCs/>
                      <w:iCs/>
                    </w:rPr>
                  </w:pPr>
                  <w:r w:rsidRPr="00EB6CED">
                    <w:rPr>
                      <w:bCs/>
                      <w:iCs/>
                    </w:rPr>
                    <w:t>-5 (-2.5 to -7.5)</w:t>
                  </w:r>
                </w:p>
              </w:tc>
              <w:tc>
                <w:tcPr>
                  <w:tcW w:w="1211" w:type="dxa"/>
                </w:tcPr>
                <w:p w:rsidR="00EB6CED" w:rsidRPr="00EB6CED" w:rsidRDefault="00EB6CED" w:rsidP="00EB6CED">
                  <w:pPr>
                    <w:rPr>
                      <w:bCs/>
                      <w:iCs/>
                    </w:rPr>
                  </w:pPr>
                  <w:r w:rsidRPr="00EB6CED">
                    <w:rPr>
                      <w:bCs/>
                      <w:iCs/>
                    </w:rPr>
                    <w:t>-5.8 (-4 to -7.8)</w:t>
                  </w:r>
                </w:p>
              </w:tc>
              <w:tc>
                <w:tcPr>
                  <w:tcW w:w="1211" w:type="dxa"/>
                </w:tcPr>
                <w:p w:rsidR="00EB6CED" w:rsidRPr="00EB6CED" w:rsidRDefault="00EB6CED" w:rsidP="00EB6CED">
                  <w:pPr>
                    <w:rPr>
                      <w:bCs/>
                      <w:iCs/>
                    </w:rPr>
                  </w:pPr>
                  <w:r w:rsidRPr="00EB6CED">
                    <w:rPr>
                      <w:bCs/>
                      <w:iCs/>
                    </w:rPr>
                    <w:t>-8 (-6 to -9)</w:t>
                  </w:r>
                </w:p>
              </w:tc>
              <w:tc>
                <w:tcPr>
                  <w:tcW w:w="1223" w:type="dxa"/>
                </w:tcPr>
                <w:p w:rsidR="00EB6CED" w:rsidRPr="00EB6CED" w:rsidRDefault="00EB6CED" w:rsidP="00EB6CED">
                  <w:pPr>
                    <w:rPr>
                      <w:bCs/>
                      <w:iCs/>
                    </w:rPr>
                  </w:pPr>
                  <w:r w:rsidRPr="00EB6CED">
                    <w:rPr>
                      <w:bCs/>
                      <w:iCs/>
                    </w:rPr>
                    <w:t>-5.8 (-4 to -7)</w:t>
                  </w:r>
                </w:p>
              </w:tc>
              <w:tc>
                <w:tcPr>
                  <w:tcW w:w="1093" w:type="dxa"/>
                </w:tcPr>
                <w:p w:rsidR="00EB6CED" w:rsidRPr="00EB6CED" w:rsidRDefault="00EB6CED" w:rsidP="00EB6CED">
                  <w:pPr>
                    <w:rPr>
                      <w:bCs/>
                      <w:iCs/>
                    </w:rPr>
                  </w:pPr>
                  <w:r w:rsidRPr="00EB6CED">
                    <w:rPr>
                      <w:bCs/>
                      <w:iCs/>
                    </w:rPr>
                    <w:t>-6 (0.7)</w:t>
                  </w:r>
                </w:p>
              </w:tc>
            </w:tr>
            <w:tr w:rsidR="00EB6CED" w:rsidRPr="00EB6CED" w:rsidTr="00704BDB">
              <w:tc>
                <w:tcPr>
                  <w:tcW w:w="1367" w:type="dxa"/>
                </w:tcPr>
                <w:p w:rsidR="00EB6CED" w:rsidRPr="00EB6CED" w:rsidRDefault="00EB6CED" w:rsidP="00EB6CED">
                  <w:pPr>
                    <w:rPr>
                      <w:bCs/>
                      <w:iCs/>
                    </w:rPr>
                  </w:pPr>
                  <w:r w:rsidRPr="00EB6CED">
                    <w:rPr>
                      <w:bCs/>
                      <w:iCs/>
                    </w:rPr>
                    <w:t xml:space="preserve">Effect of a 40% carbonated SSB tax </w:t>
                  </w:r>
                  <w:r w:rsidRPr="00EB6CED">
                    <w:rPr>
                      <w:bCs/>
                      <w:iCs/>
                    </w:rPr>
                    <w:sym w:font="Symbol" w:char="F0AD"/>
                  </w:r>
                  <w:r w:rsidRPr="00EB6CED">
                    <w:rPr>
                      <w:bCs/>
                      <w:iCs/>
                    </w:rPr>
                    <w:t xml:space="preserve"> on carbonated SSB calories</w:t>
                  </w:r>
                </w:p>
              </w:tc>
              <w:tc>
                <w:tcPr>
                  <w:tcW w:w="1193" w:type="dxa"/>
                </w:tcPr>
                <w:p w:rsidR="00EB6CED" w:rsidRPr="00EB6CED" w:rsidRDefault="00EB6CED" w:rsidP="00EB6CED">
                  <w:pPr>
                    <w:rPr>
                      <w:bCs/>
                      <w:iCs/>
                    </w:rPr>
                  </w:pPr>
                  <w:r w:rsidRPr="00EB6CED">
                    <w:rPr>
                      <w:bCs/>
                      <w:iCs/>
                    </w:rPr>
                    <w:t>-9 (-6.5 to -12.5)</w:t>
                  </w:r>
                </w:p>
              </w:tc>
              <w:tc>
                <w:tcPr>
                  <w:tcW w:w="1211" w:type="dxa"/>
                </w:tcPr>
                <w:p w:rsidR="00EB6CED" w:rsidRPr="00EB6CED" w:rsidRDefault="00EB6CED" w:rsidP="00EB6CED">
                  <w:pPr>
                    <w:rPr>
                      <w:bCs/>
                      <w:iCs/>
                    </w:rPr>
                  </w:pPr>
                  <w:r w:rsidRPr="00EB6CED">
                    <w:rPr>
                      <w:bCs/>
                      <w:iCs/>
                    </w:rPr>
                    <w:t>-10 (-7.5 to -13)</w:t>
                  </w:r>
                </w:p>
              </w:tc>
              <w:tc>
                <w:tcPr>
                  <w:tcW w:w="1211" w:type="dxa"/>
                </w:tcPr>
                <w:p w:rsidR="00EB6CED" w:rsidRPr="00EB6CED" w:rsidRDefault="00EB6CED" w:rsidP="00EB6CED">
                  <w:pPr>
                    <w:rPr>
                      <w:bCs/>
                      <w:iCs/>
                    </w:rPr>
                  </w:pPr>
                  <w:r w:rsidRPr="00EB6CED">
                    <w:rPr>
                      <w:bCs/>
                      <w:iCs/>
                    </w:rPr>
                    <w:t>-13.7 (-12 to -15)</w:t>
                  </w:r>
                </w:p>
              </w:tc>
              <w:tc>
                <w:tcPr>
                  <w:tcW w:w="1223" w:type="dxa"/>
                </w:tcPr>
                <w:p w:rsidR="00EB6CED" w:rsidRPr="00EB6CED" w:rsidRDefault="00EB6CED" w:rsidP="00EB6CED">
                  <w:pPr>
                    <w:rPr>
                      <w:bCs/>
                      <w:iCs/>
                    </w:rPr>
                  </w:pPr>
                  <w:r w:rsidRPr="00EB6CED">
                    <w:rPr>
                      <w:bCs/>
                      <w:iCs/>
                    </w:rPr>
                    <w:t>-9 (-7 to -11.8)</w:t>
                  </w:r>
                </w:p>
              </w:tc>
              <w:tc>
                <w:tcPr>
                  <w:tcW w:w="1093" w:type="dxa"/>
                </w:tcPr>
                <w:p w:rsidR="00EB6CED" w:rsidRPr="00EB6CED" w:rsidRDefault="00EB6CED" w:rsidP="00EB6CED">
                  <w:pPr>
                    <w:rPr>
                      <w:bCs/>
                      <w:iCs/>
                    </w:rPr>
                  </w:pPr>
                  <w:r w:rsidRPr="00EB6CED">
                    <w:rPr>
                      <w:bCs/>
                      <w:iCs/>
                    </w:rPr>
                    <w:t>-10.8 (-9.2 to -12)</w:t>
                  </w:r>
                </w:p>
              </w:tc>
            </w:tr>
            <w:tr w:rsidR="00EB6CED" w:rsidRPr="00EB6CED" w:rsidTr="00704BDB">
              <w:tc>
                <w:tcPr>
                  <w:tcW w:w="1367" w:type="dxa"/>
                </w:tcPr>
                <w:p w:rsidR="00EB6CED" w:rsidRPr="00EB6CED" w:rsidRDefault="00EB6CED" w:rsidP="00EB6CED">
                  <w:pPr>
                    <w:rPr>
                      <w:bCs/>
                      <w:iCs/>
                    </w:rPr>
                  </w:pPr>
                  <w:r w:rsidRPr="00EB6CED">
                    <w:rPr>
                      <w:bCs/>
                      <w:iCs/>
                    </w:rPr>
                    <w:t xml:space="preserve">Effect of a 20% carbonated SSB tax </w:t>
                  </w:r>
                  <w:r w:rsidRPr="00EB6CED">
                    <w:rPr>
                      <w:bCs/>
                      <w:iCs/>
                    </w:rPr>
                    <w:sym w:font="Symbol" w:char="F0AD"/>
                  </w:r>
                  <w:r w:rsidRPr="00EB6CED">
                    <w:rPr>
                      <w:bCs/>
                      <w:iCs/>
                    </w:rPr>
                    <w:t xml:space="preserve"> on all beverage calories</w:t>
                  </w:r>
                </w:p>
              </w:tc>
              <w:tc>
                <w:tcPr>
                  <w:tcW w:w="1193" w:type="dxa"/>
                </w:tcPr>
                <w:p w:rsidR="00EB6CED" w:rsidRPr="00EB6CED" w:rsidRDefault="00EB6CED" w:rsidP="00EB6CED">
                  <w:pPr>
                    <w:rPr>
                      <w:bCs/>
                      <w:iCs/>
                    </w:rPr>
                  </w:pPr>
                  <w:r w:rsidRPr="00EB6CED">
                    <w:rPr>
                      <w:bCs/>
                      <w:iCs/>
                    </w:rPr>
                    <w:t>+0.2 (+4 to -4)</w:t>
                  </w:r>
                </w:p>
              </w:tc>
              <w:tc>
                <w:tcPr>
                  <w:tcW w:w="1211" w:type="dxa"/>
                </w:tcPr>
                <w:p w:rsidR="00EB6CED" w:rsidRPr="00EB6CED" w:rsidRDefault="00EB6CED" w:rsidP="00EB6CED">
                  <w:pPr>
                    <w:rPr>
                      <w:bCs/>
                      <w:iCs/>
                    </w:rPr>
                  </w:pPr>
                  <w:r w:rsidRPr="00EB6CED">
                    <w:rPr>
                      <w:bCs/>
                      <w:iCs/>
                    </w:rPr>
                    <w:t>-9 (-6 to -11.8)</w:t>
                  </w:r>
                </w:p>
              </w:tc>
              <w:tc>
                <w:tcPr>
                  <w:tcW w:w="1211" w:type="dxa"/>
                </w:tcPr>
                <w:p w:rsidR="00EB6CED" w:rsidRPr="00EB6CED" w:rsidRDefault="00EB6CED" w:rsidP="00EB6CED">
                  <w:pPr>
                    <w:rPr>
                      <w:bCs/>
                      <w:iCs/>
                    </w:rPr>
                  </w:pPr>
                  <w:r w:rsidRPr="00EB6CED">
                    <w:rPr>
                      <w:bCs/>
                      <w:iCs/>
                    </w:rPr>
                    <w:t>-8 (-5 to -11.8)</w:t>
                  </w:r>
                </w:p>
              </w:tc>
              <w:tc>
                <w:tcPr>
                  <w:tcW w:w="1223" w:type="dxa"/>
                </w:tcPr>
                <w:p w:rsidR="00EB6CED" w:rsidRPr="00EB6CED" w:rsidRDefault="00EB6CED" w:rsidP="00EB6CED">
                  <w:pPr>
                    <w:rPr>
                      <w:bCs/>
                      <w:iCs/>
                    </w:rPr>
                  </w:pPr>
                  <w:r w:rsidRPr="00EB6CED">
                    <w:rPr>
                      <w:bCs/>
                      <w:iCs/>
                    </w:rPr>
                    <w:t>+1 (+4 to -2)</w:t>
                  </w:r>
                </w:p>
              </w:tc>
              <w:tc>
                <w:tcPr>
                  <w:tcW w:w="1093" w:type="dxa"/>
                </w:tcPr>
                <w:p w:rsidR="00EB6CED" w:rsidRPr="00EB6CED" w:rsidRDefault="00EB6CED" w:rsidP="00EB6CED">
                  <w:pPr>
                    <w:rPr>
                      <w:bCs/>
                      <w:iCs/>
                    </w:rPr>
                  </w:pPr>
                  <w:r w:rsidRPr="00EB6CED">
                    <w:rPr>
                      <w:bCs/>
                      <w:iCs/>
                    </w:rPr>
                    <w:t>-4.2 (-2.5 to -6)</w:t>
                  </w:r>
                </w:p>
              </w:tc>
            </w:tr>
            <w:tr w:rsidR="00EB6CED" w:rsidRPr="00EB6CED" w:rsidTr="00704BDB">
              <w:tc>
                <w:tcPr>
                  <w:tcW w:w="1367" w:type="dxa"/>
                </w:tcPr>
                <w:p w:rsidR="00EB6CED" w:rsidRPr="00EB6CED" w:rsidRDefault="00EB6CED" w:rsidP="00EB6CED">
                  <w:pPr>
                    <w:rPr>
                      <w:bCs/>
                      <w:iCs/>
                    </w:rPr>
                  </w:pPr>
                  <w:r w:rsidRPr="00EB6CED">
                    <w:rPr>
                      <w:bCs/>
                      <w:iCs/>
                    </w:rPr>
                    <w:t xml:space="preserve">Effect of a 40% carbonated SSB tax </w:t>
                  </w:r>
                  <w:r w:rsidRPr="00EB6CED">
                    <w:rPr>
                      <w:bCs/>
                      <w:iCs/>
                    </w:rPr>
                    <w:sym w:font="Symbol" w:char="F0AD"/>
                  </w:r>
                  <w:r w:rsidRPr="00EB6CED">
                    <w:rPr>
                      <w:bCs/>
                      <w:iCs/>
                    </w:rPr>
                    <w:t xml:space="preserve"> on all beverage calories</w:t>
                  </w:r>
                </w:p>
              </w:tc>
              <w:tc>
                <w:tcPr>
                  <w:tcW w:w="1193" w:type="dxa"/>
                </w:tcPr>
                <w:p w:rsidR="00EB6CED" w:rsidRPr="00EB6CED" w:rsidRDefault="00EB6CED" w:rsidP="00EB6CED">
                  <w:pPr>
                    <w:rPr>
                      <w:bCs/>
                      <w:iCs/>
                    </w:rPr>
                  </w:pPr>
                  <w:r w:rsidRPr="00EB6CED">
                    <w:rPr>
                      <w:bCs/>
                      <w:iCs/>
                    </w:rPr>
                    <w:t>-0.2 (+5.2 to -6)</w:t>
                  </w:r>
                </w:p>
              </w:tc>
              <w:tc>
                <w:tcPr>
                  <w:tcW w:w="1211" w:type="dxa"/>
                </w:tcPr>
                <w:p w:rsidR="00EB6CED" w:rsidRPr="00EB6CED" w:rsidRDefault="00EB6CED" w:rsidP="00EB6CED">
                  <w:pPr>
                    <w:rPr>
                      <w:bCs/>
                      <w:iCs/>
                    </w:rPr>
                  </w:pPr>
                  <w:r w:rsidRPr="00EB6CED">
                    <w:rPr>
                      <w:bCs/>
                      <w:iCs/>
                    </w:rPr>
                    <w:t>-14.5 (-8 to -19)</w:t>
                  </w:r>
                </w:p>
              </w:tc>
              <w:tc>
                <w:tcPr>
                  <w:tcW w:w="1211" w:type="dxa"/>
                </w:tcPr>
                <w:p w:rsidR="00EB6CED" w:rsidRPr="00EB6CED" w:rsidRDefault="00EB6CED" w:rsidP="00EB6CED">
                  <w:pPr>
                    <w:rPr>
                      <w:bCs/>
                      <w:iCs/>
                    </w:rPr>
                  </w:pPr>
                  <w:r w:rsidRPr="00EB6CED">
                    <w:rPr>
                      <w:bCs/>
                      <w:iCs/>
                    </w:rPr>
                    <w:t>-14 (-7.8 to -18)</w:t>
                  </w:r>
                </w:p>
              </w:tc>
              <w:tc>
                <w:tcPr>
                  <w:tcW w:w="1223" w:type="dxa"/>
                </w:tcPr>
                <w:p w:rsidR="00EB6CED" w:rsidRPr="00EB6CED" w:rsidRDefault="00EB6CED" w:rsidP="00EB6CED">
                  <w:pPr>
                    <w:rPr>
                      <w:bCs/>
                      <w:iCs/>
                    </w:rPr>
                  </w:pPr>
                  <w:r w:rsidRPr="00EB6CED">
                    <w:rPr>
                      <w:bCs/>
                      <w:iCs/>
                    </w:rPr>
                    <w:t>+1 (+6 to -5)</w:t>
                  </w:r>
                </w:p>
              </w:tc>
              <w:tc>
                <w:tcPr>
                  <w:tcW w:w="1093" w:type="dxa"/>
                </w:tcPr>
                <w:p w:rsidR="00EB6CED" w:rsidRPr="00EB6CED" w:rsidRDefault="00EB6CED" w:rsidP="00EB6CED">
                  <w:pPr>
                    <w:rPr>
                      <w:bCs/>
                      <w:iCs/>
                    </w:rPr>
                  </w:pPr>
                  <w:r w:rsidRPr="00EB6CED">
                    <w:rPr>
                      <w:bCs/>
                      <w:iCs/>
                    </w:rPr>
                    <w:t>-7.8 (-6.5 to -12)</w:t>
                  </w:r>
                </w:p>
                <w:p w:rsidR="00EB6CED" w:rsidRPr="00EB6CED" w:rsidRDefault="00EB6CED" w:rsidP="00EB6CED">
                  <w:pPr>
                    <w:rPr>
                      <w:bCs/>
                      <w:iCs/>
                    </w:rPr>
                  </w:pPr>
                </w:p>
              </w:tc>
            </w:tr>
            <w:tr w:rsidR="00EB6CED" w:rsidRPr="00EB6CED" w:rsidTr="00704BDB">
              <w:tc>
                <w:tcPr>
                  <w:tcW w:w="1367" w:type="dxa"/>
                </w:tcPr>
                <w:p w:rsidR="00EB6CED" w:rsidRPr="00EB6CED" w:rsidRDefault="00EB6CED" w:rsidP="00EB6CED">
                  <w:pPr>
                    <w:rPr>
                      <w:bCs/>
                      <w:iCs/>
                    </w:rPr>
                  </w:pPr>
                  <w:r w:rsidRPr="00EB6CED">
                    <w:rPr>
                      <w:bCs/>
                      <w:iCs/>
                    </w:rPr>
                    <w:t xml:space="preserve">Effect of a 20% SSB tax </w:t>
                  </w:r>
                  <w:r w:rsidRPr="00EB6CED">
                    <w:rPr>
                      <w:bCs/>
                      <w:iCs/>
                    </w:rPr>
                    <w:sym w:font="Symbol" w:char="F0AD"/>
                  </w:r>
                  <w:r w:rsidRPr="00EB6CED">
                    <w:rPr>
                      <w:bCs/>
                      <w:iCs/>
                    </w:rPr>
                    <w:t xml:space="preserve"> on SSB calories</w:t>
                  </w:r>
                </w:p>
              </w:tc>
              <w:tc>
                <w:tcPr>
                  <w:tcW w:w="1193" w:type="dxa"/>
                </w:tcPr>
                <w:p w:rsidR="00EB6CED" w:rsidRPr="00EB6CED" w:rsidRDefault="00EB6CED" w:rsidP="00EB6CED">
                  <w:pPr>
                    <w:rPr>
                      <w:bCs/>
                      <w:iCs/>
                    </w:rPr>
                  </w:pPr>
                  <w:r w:rsidRPr="00EB6CED">
                    <w:rPr>
                      <w:bCs/>
                      <w:iCs/>
                    </w:rPr>
                    <w:t>-12 (-8 to -14)</w:t>
                  </w:r>
                </w:p>
              </w:tc>
              <w:tc>
                <w:tcPr>
                  <w:tcW w:w="1211" w:type="dxa"/>
                </w:tcPr>
                <w:p w:rsidR="00EB6CED" w:rsidRPr="00EB6CED" w:rsidRDefault="00EB6CED" w:rsidP="00EB6CED">
                  <w:pPr>
                    <w:rPr>
                      <w:bCs/>
                      <w:iCs/>
                    </w:rPr>
                  </w:pPr>
                  <w:r w:rsidRPr="00EB6CED">
                    <w:rPr>
                      <w:bCs/>
                      <w:iCs/>
                    </w:rPr>
                    <w:t>-11.8 (-9 to -13)</w:t>
                  </w:r>
                </w:p>
              </w:tc>
              <w:tc>
                <w:tcPr>
                  <w:tcW w:w="1211" w:type="dxa"/>
                </w:tcPr>
                <w:p w:rsidR="00EB6CED" w:rsidRPr="00EB6CED" w:rsidRDefault="00EB6CED" w:rsidP="00EB6CED">
                  <w:pPr>
                    <w:rPr>
                      <w:bCs/>
                      <w:iCs/>
                    </w:rPr>
                  </w:pPr>
                  <w:r w:rsidRPr="00EB6CED">
                    <w:rPr>
                      <w:bCs/>
                      <w:iCs/>
                    </w:rPr>
                    <w:t>-12.5 (-11 to -14)</w:t>
                  </w:r>
                </w:p>
              </w:tc>
              <w:tc>
                <w:tcPr>
                  <w:tcW w:w="1223" w:type="dxa"/>
                </w:tcPr>
                <w:p w:rsidR="00EB6CED" w:rsidRPr="00EB6CED" w:rsidRDefault="00EB6CED" w:rsidP="00EB6CED">
                  <w:pPr>
                    <w:rPr>
                      <w:bCs/>
                      <w:iCs/>
                    </w:rPr>
                  </w:pPr>
                  <w:r w:rsidRPr="00EB6CED">
                    <w:rPr>
                      <w:bCs/>
                      <w:iCs/>
                    </w:rPr>
                    <w:t>-7.5 (-5.5 to -9)</w:t>
                  </w:r>
                </w:p>
              </w:tc>
              <w:tc>
                <w:tcPr>
                  <w:tcW w:w="1093" w:type="dxa"/>
                </w:tcPr>
                <w:p w:rsidR="00EB6CED" w:rsidRPr="00EB6CED" w:rsidRDefault="00EB6CED" w:rsidP="00EB6CED">
                  <w:pPr>
                    <w:rPr>
                      <w:bCs/>
                      <w:iCs/>
                    </w:rPr>
                  </w:pPr>
                  <w:r w:rsidRPr="00EB6CED">
                    <w:rPr>
                      <w:bCs/>
                      <w:iCs/>
                    </w:rPr>
                    <w:t>-11 (-10 to -12)</w:t>
                  </w:r>
                </w:p>
              </w:tc>
            </w:tr>
            <w:tr w:rsidR="00EB6CED" w:rsidRPr="00EB6CED" w:rsidTr="00704BDB">
              <w:tc>
                <w:tcPr>
                  <w:tcW w:w="1367" w:type="dxa"/>
                </w:tcPr>
                <w:p w:rsidR="00EB6CED" w:rsidRPr="00EB6CED" w:rsidRDefault="00EB6CED" w:rsidP="00EB6CED">
                  <w:pPr>
                    <w:rPr>
                      <w:bCs/>
                      <w:iCs/>
                    </w:rPr>
                  </w:pPr>
                  <w:r w:rsidRPr="00EB6CED">
                    <w:rPr>
                      <w:bCs/>
                      <w:iCs/>
                    </w:rPr>
                    <w:t xml:space="preserve">Effect of a 40% SSB tax </w:t>
                  </w:r>
                  <w:r w:rsidRPr="00EB6CED">
                    <w:rPr>
                      <w:bCs/>
                      <w:iCs/>
                    </w:rPr>
                    <w:sym w:font="Symbol" w:char="F0AD"/>
                  </w:r>
                  <w:r w:rsidRPr="00EB6CED">
                    <w:rPr>
                      <w:bCs/>
                      <w:iCs/>
                    </w:rPr>
                    <w:t xml:space="preserve"> on SSB calories</w:t>
                  </w:r>
                </w:p>
              </w:tc>
              <w:tc>
                <w:tcPr>
                  <w:tcW w:w="1193" w:type="dxa"/>
                </w:tcPr>
                <w:p w:rsidR="00EB6CED" w:rsidRPr="00EB6CED" w:rsidRDefault="00EB6CED" w:rsidP="00EB6CED">
                  <w:pPr>
                    <w:rPr>
                      <w:bCs/>
                      <w:iCs/>
                    </w:rPr>
                  </w:pPr>
                  <w:r w:rsidRPr="00EB6CED">
                    <w:rPr>
                      <w:bCs/>
                      <w:iCs/>
                    </w:rPr>
                    <w:t>-19 (-15.5 to -24)</w:t>
                  </w:r>
                </w:p>
              </w:tc>
              <w:tc>
                <w:tcPr>
                  <w:tcW w:w="1211" w:type="dxa"/>
                </w:tcPr>
                <w:p w:rsidR="00EB6CED" w:rsidRPr="00EB6CED" w:rsidRDefault="00EB6CED" w:rsidP="00EB6CED">
                  <w:pPr>
                    <w:rPr>
                      <w:bCs/>
                      <w:iCs/>
                    </w:rPr>
                  </w:pPr>
                  <w:r w:rsidRPr="00EB6CED">
                    <w:rPr>
                      <w:bCs/>
                      <w:iCs/>
                    </w:rPr>
                    <w:t>-18.5 (-16 to -22)</w:t>
                  </w:r>
                </w:p>
              </w:tc>
              <w:tc>
                <w:tcPr>
                  <w:tcW w:w="1211" w:type="dxa"/>
                </w:tcPr>
                <w:p w:rsidR="00EB6CED" w:rsidRPr="00EB6CED" w:rsidRDefault="00EB6CED" w:rsidP="00EB6CED">
                  <w:pPr>
                    <w:rPr>
                      <w:bCs/>
                      <w:iCs/>
                    </w:rPr>
                  </w:pPr>
                  <w:r w:rsidRPr="00EB6CED">
                    <w:rPr>
                      <w:bCs/>
                      <w:iCs/>
                    </w:rPr>
                    <w:t>-20 (-17.5 to -23)</w:t>
                  </w:r>
                </w:p>
              </w:tc>
              <w:tc>
                <w:tcPr>
                  <w:tcW w:w="1223" w:type="dxa"/>
                </w:tcPr>
                <w:p w:rsidR="00EB6CED" w:rsidRPr="00EB6CED" w:rsidRDefault="00EB6CED" w:rsidP="00EB6CED">
                  <w:pPr>
                    <w:rPr>
                      <w:bCs/>
                      <w:iCs/>
                    </w:rPr>
                  </w:pPr>
                  <w:r w:rsidRPr="00EB6CED">
                    <w:rPr>
                      <w:bCs/>
                      <w:iCs/>
                    </w:rPr>
                    <w:t>-12.5 (-10 to -15)</w:t>
                  </w:r>
                </w:p>
              </w:tc>
              <w:tc>
                <w:tcPr>
                  <w:tcW w:w="1093" w:type="dxa"/>
                </w:tcPr>
                <w:p w:rsidR="00EB6CED" w:rsidRPr="00EB6CED" w:rsidRDefault="00EB6CED" w:rsidP="00EB6CED">
                  <w:pPr>
                    <w:rPr>
                      <w:bCs/>
                      <w:iCs/>
                    </w:rPr>
                  </w:pPr>
                  <w:r w:rsidRPr="00EB6CED">
                    <w:rPr>
                      <w:bCs/>
                      <w:iCs/>
                    </w:rPr>
                    <w:t>-17.5 (-16 to -19)</w:t>
                  </w:r>
                </w:p>
              </w:tc>
            </w:tr>
            <w:tr w:rsidR="00EB6CED" w:rsidRPr="00EB6CED" w:rsidTr="00704BDB">
              <w:tc>
                <w:tcPr>
                  <w:tcW w:w="1367" w:type="dxa"/>
                </w:tcPr>
                <w:p w:rsidR="00EB6CED" w:rsidRPr="00EB6CED" w:rsidRDefault="00EB6CED" w:rsidP="00EB6CED">
                  <w:pPr>
                    <w:rPr>
                      <w:bCs/>
                      <w:iCs/>
                    </w:rPr>
                  </w:pPr>
                  <w:r w:rsidRPr="00EB6CED">
                    <w:rPr>
                      <w:bCs/>
                      <w:iCs/>
                    </w:rPr>
                    <w:t xml:space="preserve">Effect of a 20% SSB tax </w:t>
                  </w:r>
                  <w:r w:rsidRPr="00EB6CED">
                    <w:rPr>
                      <w:bCs/>
                      <w:iCs/>
                    </w:rPr>
                    <w:sym w:font="Symbol" w:char="F0AD"/>
                  </w:r>
                  <w:r w:rsidRPr="00EB6CED">
                    <w:rPr>
                      <w:bCs/>
                      <w:iCs/>
                    </w:rPr>
                    <w:t>on all beverage calories</w:t>
                  </w:r>
                </w:p>
              </w:tc>
              <w:tc>
                <w:tcPr>
                  <w:tcW w:w="1193" w:type="dxa"/>
                </w:tcPr>
                <w:p w:rsidR="00EB6CED" w:rsidRPr="00EB6CED" w:rsidRDefault="00EB6CED" w:rsidP="00EB6CED">
                  <w:pPr>
                    <w:rPr>
                      <w:bCs/>
                      <w:iCs/>
                    </w:rPr>
                  </w:pPr>
                  <w:r w:rsidRPr="00EB6CED">
                    <w:rPr>
                      <w:bCs/>
                      <w:iCs/>
                    </w:rPr>
                    <w:t>-2.5 (+2.5 to -8)</w:t>
                  </w:r>
                </w:p>
              </w:tc>
              <w:tc>
                <w:tcPr>
                  <w:tcW w:w="1211" w:type="dxa"/>
                </w:tcPr>
                <w:p w:rsidR="00EB6CED" w:rsidRPr="00EB6CED" w:rsidRDefault="00EB6CED" w:rsidP="00EB6CED">
                  <w:pPr>
                    <w:rPr>
                      <w:bCs/>
                      <w:iCs/>
                    </w:rPr>
                  </w:pPr>
                  <w:r w:rsidRPr="00EB6CED">
                    <w:rPr>
                      <w:bCs/>
                      <w:iCs/>
                    </w:rPr>
                    <w:t>-11 (-7 to -14)</w:t>
                  </w:r>
                </w:p>
              </w:tc>
              <w:tc>
                <w:tcPr>
                  <w:tcW w:w="1211" w:type="dxa"/>
                </w:tcPr>
                <w:p w:rsidR="00EB6CED" w:rsidRPr="00EB6CED" w:rsidRDefault="00EB6CED" w:rsidP="00EB6CED">
                  <w:pPr>
                    <w:rPr>
                      <w:bCs/>
                      <w:iCs/>
                    </w:rPr>
                  </w:pPr>
                  <w:r w:rsidRPr="00EB6CED">
                    <w:rPr>
                      <w:bCs/>
                      <w:iCs/>
                    </w:rPr>
                    <w:t>-15 (-11 to -17.5)</w:t>
                  </w:r>
                </w:p>
              </w:tc>
              <w:tc>
                <w:tcPr>
                  <w:tcW w:w="1223" w:type="dxa"/>
                </w:tcPr>
                <w:p w:rsidR="00EB6CED" w:rsidRPr="00EB6CED" w:rsidRDefault="00EB6CED" w:rsidP="00EB6CED">
                  <w:pPr>
                    <w:rPr>
                      <w:bCs/>
                      <w:iCs/>
                    </w:rPr>
                  </w:pPr>
                  <w:r w:rsidRPr="00EB6CED">
                    <w:rPr>
                      <w:bCs/>
                      <w:iCs/>
                    </w:rPr>
                    <w:t>+2 (-5 to +2)</w:t>
                  </w:r>
                </w:p>
              </w:tc>
              <w:tc>
                <w:tcPr>
                  <w:tcW w:w="1093" w:type="dxa"/>
                </w:tcPr>
                <w:p w:rsidR="00EB6CED" w:rsidRPr="00EB6CED" w:rsidRDefault="00EB6CED" w:rsidP="00EB6CED">
                  <w:pPr>
                    <w:rPr>
                      <w:bCs/>
                      <w:iCs/>
                    </w:rPr>
                  </w:pPr>
                  <w:r w:rsidRPr="00EB6CED">
                    <w:rPr>
                      <w:bCs/>
                      <w:iCs/>
                    </w:rPr>
                    <w:t>-7 (-5 to-9)</w:t>
                  </w:r>
                </w:p>
              </w:tc>
            </w:tr>
            <w:tr w:rsidR="00EB6CED" w:rsidRPr="00EB6CED" w:rsidTr="00704BDB">
              <w:tc>
                <w:tcPr>
                  <w:tcW w:w="1367" w:type="dxa"/>
                </w:tcPr>
                <w:p w:rsidR="00EB6CED" w:rsidRPr="00EB6CED" w:rsidRDefault="00EB6CED" w:rsidP="00EB6CED">
                  <w:pPr>
                    <w:rPr>
                      <w:bCs/>
                      <w:iCs/>
                    </w:rPr>
                  </w:pPr>
                  <w:r w:rsidRPr="00EB6CED">
                    <w:rPr>
                      <w:bCs/>
                      <w:iCs/>
                    </w:rPr>
                    <w:lastRenderedPageBreak/>
                    <w:t xml:space="preserve">Effect of a 40% SSB tax </w:t>
                  </w:r>
                  <w:r w:rsidRPr="00EB6CED">
                    <w:rPr>
                      <w:bCs/>
                      <w:iCs/>
                    </w:rPr>
                    <w:sym w:font="Symbol" w:char="F0AD"/>
                  </w:r>
                  <w:r w:rsidRPr="00EB6CED">
                    <w:rPr>
                      <w:bCs/>
                      <w:iCs/>
                    </w:rPr>
                    <w:t>on all beverage calories</w:t>
                  </w:r>
                </w:p>
              </w:tc>
              <w:tc>
                <w:tcPr>
                  <w:tcW w:w="1193" w:type="dxa"/>
                </w:tcPr>
                <w:p w:rsidR="00EB6CED" w:rsidRPr="00EB6CED" w:rsidRDefault="00EB6CED" w:rsidP="00EB6CED">
                  <w:pPr>
                    <w:rPr>
                      <w:bCs/>
                      <w:iCs/>
                    </w:rPr>
                  </w:pPr>
                  <w:r w:rsidRPr="00EB6CED">
                    <w:rPr>
                      <w:bCs/>
                      <w:iCs/>
                    </w:rPr>
                    <w:t>-5 (+4 to -14)</w:t>
                  </w:r>
                </w:p>
              </w:tc>
              <w:tc>
                <w:tcPr>
                  <w:tcW w:w="1211" w:type="dxa"/>
                </w:tcPr>
                <w:p w:rsidR="00EB6CED" w:rsidRPr="00EB6CED" w:rsidRDefault="00EB6CED" w:rsidP="00EB6CED">
                  <w:pPr>
                    <w:rPr>
                      <w:bCs/>
                      <w:iCs/>
                    </w:rPr>
                  </w:pPr>
                  <w:r w:rsidRPr="00EB6CED">
                    <w:rPr>
                      <w:bCs/>
                      <w:iCs/>
                    </w:rPr>
                    <w:t>-18.5 (-12.5 to -25)</w:t>
                  </w:r>
                </w:p>
              </w:tc>
              <w:tc>
                <w:tcPr>
                  <w:tcW w:w="1211" w:type="dxa"/>
                </w:tcPr>
                <w:p w:rsidR="00EB6CED" w:rsidRPr="00EB6CED" w:rsidRDefault="00EB6CED" w:rsidP="00EB6CED">
                  <w:pPr>
                    <w:rPr>
                      <w:bCs/>
                      <w:iCs/>
                    </w:rPr>
                  </w:pPr>
                  <w:r w:rsidRPr="00EB6CED">
                    <w:rPr>
                      <w:bCs/>
                      <w:iCs/>
                    </w:rPr>
                    <w:t>-27 (-22 to -37.5)</w:t>
                  </w:r>
                </w:p>
              </w:tc>
              <w:tc>
                <w:tcPr>
                  <w:tcW w:w="1223" w:type="dxa"/>
                </w:tcPr>
                <w:p w:rsidR="00EB6CED" w:rsidRPr="00EB6CED" w:rsidRDefault="00EB6CED" w:rsidP="00EB6CED">
                  <w:pPr>
                    <w:rPr>
                      <w:bCs/>
                      <w:iCs/>
                    </w:rPr>
                  </w:pPr>
                  <w:r w:rsidRPr="00EB6CED">
                    <w:rPr>
                      <w:bCs/>
                      <w:iCs/>
                    </w:rPr>
                    <w:t>+2.5 (+8 to -4)</w:t>
                  </w:r>
                </w:p>
              </w:tc>
              <w:tc>
                <w:tcPr>
                  <w:tcW w:w="1093" w:type="dxa"/>
                </w:tcPr>
                <w:p w:rsidR="00EB6CED" w:rsidRPr="00EB6CED" w:rsidRDefault="00EB6CED" w:rsidP="00EB6CED">
                  <w:pPr>
                    <w:rPr>
                      <w:bCs/>
                      <w:iCs/>
                    </w:rPr>
                  </w:pPr>
                  <w:r w:rsidRPr="00EB6CED">
                    <w:rPr>
                      <w:bCs/>
                      <w:iCs/>
                    </w:rPr>
                    <w:t>-12.7 (-10 to -16)</w:t>
                  </w:r>
                </w:p>
              </w:tc>
            </w:tr>
          </w:tbl>
          <w:p w:rsidR="00EB6CED" w:rsidRPr="00EB6CED" w:rsidRDefault="00EB6CED" w:rsidP="00EB6CED">
            <w:pPr>
              <w:rPr>
                <w:bCs/>
                <w:iCs/>
              </w:rPr>
            </w:pPr>
            <w:r w:rsidRPr="00EB6CED">
              <w:rPr>
                <w:bCs/>
                <w:iCs/>
              </w:rPr>
              <w:t>*this information was taken off bar graphs from the paper using a ruler therefore there may be some measurement error. Raw data not given.</w:t>
            </w:r>
          </w:p>
        </w:tc>
      </w:tr>
      <w:tr w:rsidR="00EB6CED" w:rsidRPr="00EB6CED" w:rsidTr="00704BDB">
        <w:tc>
          <w:tcPr>
            <w:tcW w:w="9242" w:type="dxa"/>
            <w:gridSpan w:val="2"/>
          </w:tcPr>
          <w:p w:rsidR="00EB6CED" w:rsidRPr="00EB6CED" w:rsidRDefault="00EB6A0E" w:rsidP="00EB6CED">
            <w:pPr>
              <w:rPr>
                <w:b/>
                <w:bCs/>
                <w:iCs/>
              </w:rPr>
            </w:pPr>
            <w:r>
              <w:rPr>
                <w:b/>
                <w:bCs/>
                <w:iCs/>
              </w:rPr>
              <w:lastRenderedPageBreak/>
              <w:t>Secondary Outcomes SEP</w:t>
            </w:r>
          </w:p>
          <w:p w:rsidR="00EB6CED" w:rsidRPr="00EB6CED" w:rsidRDefault="00EB6CED" w:rsidP="00EB6CED">
            <w:pPr>
              <w:rPr>
                <w:b/>
                <w:bCs/>
                <w:iCs/>
              </w:rPr>
            </w:pPr>
            <w:r w:rsidRPr="00EB6CED">
              <w:rPr>
                <w:bCs/>
                <w:iCs/>
              </w:rPr>
              <w:t xml:space="preserve">Predicted per-person mean weight changes in kg (standard error) (assuming a 3500kcal reduction in energy purchases wquates to 0.45kg of weight lost. </w:t>
            </w:r>
            <w:r w:rsidRPr="00EB6CED">
              <w:rPr>
                <w:b/>
                <w:bCs/>
                <w:iCs/>
              </w:rPr>
              <w:t>Numbers in bold were significantly different from 0 (p = &lt;0.05)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1215"/>
              <w:gridCol w:w="1215"/>
              <w:gridCol w:w="1216"/>
              <w:gridCol w:w="1216"/>
              <w:gridCol w:w="1216"/>
            </w:tblGrid>
            <w:tr w:rsidR="00EB6CED" w:rsidRPr="00EB6CED" w:rsidTr="00704BDB">
              <w:tc>
                <w:tcPr>
                  <w:tcW w:w="1215" w:type="dxa"/>
                </w:tcPr>
                <w:p w:rsidR="00EB6CED" w:rsidRPr="00EB6CED" w:rsidRDefault="00EB6CED" w:rsidP="00EB6CED">
                  <w:pPr>
                    <w:rPr>
                      <w:bCs/>
                      <w:iCs/>
                    </w:rPr>
                  </w:pPr>
                  <w:r w:rsidRPr="00EB6CED">
                    <w:rPr>
                      <w:bCs/>
                      <w:iCs/>
                    </w:rPr>
                    <w:t>Tax strategy</w:t>
                  </w:r>
                </w:p>
              </w:tc>
              <w:tc>
                <w:tcPr>
                  <w:tcW w:w="1215" w:type="dxa"/>
                </w:tcPr>
                <w:p w:rsidR="00EB6CED" w:rsidRPr="00EB6CED" w:rsidRDefault="00EB6CED" w:rsidP="00EB6CED">
                  <w:pPr>
                    <w:rPr>
                      <w:bCs/>
                      <w:iCs/>
                    </w:rPr>
                  </w:pPr>
                  <w:r w:rsidRPr="00EB6CED">
                    <w:rPr>
                      <w:bCs/>
                      <w:iCs/>
                    </w:rPr>
                    <w:t>0-25%</w:t>
                  </w:r>
                </w:p>
              </w:tc>
              <w:tc>
                <w:tcPr>
                  <w:tcW w:w="1215" w:type="dxa"/>
                </w:tcPr>
                <w:p w:rsidR="00EB6CED" w:rsidRPr="00EB6CED" w:rsidRDefault="00EB6CED" w:rsidP="00EB6CED">
                  <w:pPr>
                    <w:rPr>
                      <w:bCs/>
                      <w:iCs/>
                    </w:rPr>
                  </w:pPr>
                  <w:r w:rsidRPr="00EB6CED">
                    <w:rPr>
                      <w:bCs/>
                      <w:iCs/>
                    </w:rPr>
                    <w:t>26%-50%</w:t>
                  </w:r>
                </w:p>
              </w:tc>
              <w:tc>
                <w:tcPr>
                  <w:tcW w:w="1216" w:type="dxa"/>
                </w:tcPr>
                <w:p w:rsidR="00EB6CED" w:rsidRPr="00EB6CED" w:rsidRDefault="00EB6CED" w:rsidP="00EB6CED">
                  <w:pPr>
                    <w:rPr>
                      <w:bCs/>
                      <w:iCs/>
                    </w:rPr>
                  </w:pPr>
                  <w:r w:rsidRPr="00EB6CED">
                    <w:rPr>
                      <w:bCs/>
                      <w:iCs/>
                    </w:rPr>
                    <w:t>51%-75%</w:t>
                  </w:r>
                </w:p>
              </w:tc>
              <w:tc>
                <w:tcPr>
                  <w:tcW w:w="1216" w:type="dxa"/>
                </w:tcPr>
                <w:p w:rsidR="00EB6CED" w:rsidRPr="00EB6CED" w:rsidRDefault="00EB6CED" w:rsidP="00EB6CED">
                  <w:pPr>
                    <w:rPr>
                      <w:bCs/>
                      <w:iCs/>
                    </w:rPr>
                  </w:pPr>
                  <w:r w:rsidRPr="00EB6CED">
                    <w:rPr>
                      <w:bCs/>
                      <w:iCs/>
                    </w:rPr>
                    <w:t>76%-100%</w:t>
                  </w:r>
                </w:p>
              </w:tc>
              <w:tc>
                <w:tcPr>
                  <w:tcW w:w="1216" w:type="dxa"/>
                </w:tcPr>
                <w:p w:rsidR="00EB6CED" w:rsidRPr="00EB6CED" w:rsidRDefault="00EB6CED" w:rsidP="00EB6CED">
                  <w:pPr>
                    <w:rPr>
                      <w:bCs/>
                      <w:iCs/>
                    </w:rPr>
                  </w:pPr>
                  <w:r w:rsidRPr="00EB6CED">
                    <w:rPr>
                      <w:bCs/>
                      <w:iCs/>
                    </w:rPr>
                    <w:t>All groups</w:t>
                  </w:r>
                </w:p>
              </w:tc>
            </w:tr>
            <w:tr w:rsidR="00EB6CED" w:rsidRPr="00EB6CED" w:rsidTr="00704BDB">
              <w:tc>
                <w:tcPr>
                  <w:tcW w:w="1215" w:type="dxa"/>
                </w:tcPr>
                <w:p w:rsidR="00EB6CED" w:rsidRPr="00EB6CED" w:rsidRDefault="00EB6CED" w:rsidP="00EB6CED">
                  <w:pPr>
                    <w:rPr>
                      <w:bCs/>
                      <w:iCs/>
                    </w:rPr>
                  </w:pPr>
                  <w:r w:rsidRPr="00EB6CED">
                    <w:rPr>
                      <w:bCs/>
                      <w:iCs/>
                    </w:rPr>
                    <w:t>20% tax on carbonated SSBs</w:t>
                  </w:r>
                </w:p>
              </w:tc>
              <w:tc>
                <w:tcPr>
                  <w:tcW w:w="1215" w:type="dxa"/>
                </w:tcPr>
                <w:p w:rsidR="00EB6CED" w:rsidRPr="00EB6CED" w:rsidRDefault="00EB6CED" w:rsidP="00EB6CED">
                  <w:pPr>
                    <w:rPr>
                      <w:bCs/>
                      <w:iCs/>
                    </w:rPr>
                  </w:pPr>
                  <w:r w:rsidRPr="00EB6CED">
                    <w:rPr>
                      <w:bCs/>
                      <w:iCs/>
                    </w:rPr>
                    <w:t>0.01 (0.2)</w:t>
                  </w:r>
                </w:p>
              </w:tc>
              <w:tc>
                <w:tcPr>
                  <w:tcW w:w="1215" w:type="dxa"/>
                </w:tcPr>
                <w:p w:rsidR="00EB6CED" w:rsidRPr="00EB6CED" w:rsidRDefault="00EB6CED" w:rsidP="00EB6CED">
                  <w:pPr>
                    <w:rPr>
                      <w:b/>
                      <w:bCs/>
                      <w:iCs/>
                    </w:rPr>
                  </w:pPr>
                  <w:r w:rsidRPr="00EB6CED">
                    <w:rPr>
                      <w:b/>
                      <w:bCs/>
                      <w:iCs/>
                    </w:rPr>
                    <w:t>0.37 (0.14)</w:t>
                  </w:r>
                </w:p>
              </w:tc>
              <w:tc>
                <w:tcPr>
                  <w:tcW w:w="1216" w:type="dxa"/>
                </w:tcPr>
                <w:p w:rsidR="00EB6CED" w:rsidRPr="00EB6CED" w:rsidRDefault="00EB6CED" w:rsidP="00EB6CED">
                  <w:pPr>
                    <w:rPr>
                      <w:b/>
                      <w:bCs/>
                      <w:iCs/>
                    </w:rPr>
                  </w:pPr>
                  <w:r w:rsidRPr="00EB6CED">
                    <w:rPr>
                      <w:b/>
                      <w:bCs/>
                      <w:iCs/>
                    </w:rPr>
                    <w:t>0.36 (0.14)</w:t>
                  </w:r>
                </w:p>
              </w:tc>
              <w:tc>
                <w:tcPr>
                  <w:tcW w:w="1216" w:type="dxa"/>
                </w:tcPr>
                <w:p w:rsidR="00EB6CED" w:rsidRPr="00EB6CED" w:rsidRDefault="00EB6CED" w:rsidP="00EB6CED">
                  <w:pPr>
                    <w:rPr>
                      <w:bCs/>
                      <w:iCs/>
                    </w:rPr>
                  </w:pPr>
                  <w:r w:rsidRPr="00EB6CED">
                    <w:rPr>
                      <w:bCs/>
                      <w:iCs/>
                    </w:rPr>
                    <w:t>0.03 (0.13)</w:t>
                  </w:r>
                </w:p>
              </w:tc>
              <w:tc>
                <w:tcPr>
                  <w:tcW w:w="1216" w:type="dxa"/>
                </w:tcPr>
                <w:p w:rsidR="00EB6CED" w:rsidRPr="00EB6CED" w:rsidRDefault="00EB6CED" w:rsidP="00EB6CED">
                  <w:pPr>
                    <w:rPr>
                      <w:b/>
                      <w:bCs/>
                      <w:iCs/>
                    </w:rPr>
                  </w:pPr>
                  <w:r w:rsidRPr="00EB6CED">
                    <w:rPr>
                      <w:b/>
                      <w:bCs/>
                      <w:iCs/>
                    </w:rPr>
                    <w:t>0.2 (0.07)</w:t>
                  </w:r>
                </w:p>
              </w:tc>
            </w:tr>
            <w:tr w:rsidR="00EB6CED" w:rsidRPr="00EB6CED" w:rsidTr="00704BDB">
              <w:tc>
                <w:tcPr>
                  <w:tcW w:w="1215" w:type="dxa"/>
                </w:tcPr>
                <w:p w:rsidR="00EB6CED" w:rsidRPr="00EB6CED" w:rsidRDefault="00EB6CED" w:rsidP="00EB6CED">
                  <w:pPr>
                    <w:rPr>
                      <w:bCs/>
                      <w:iCs/>
                    </w:rPr>
                  </w:pPr>
                  <w:r w:rsidRPr="00EB6CED">
                    <w:rPr>
                      <w:bCs/>
                      <w:iCs/>
                    </w:rPr>
                    <w:t>40% tax on carbonated SSBs</w:t>
                  </w:r>
                </w:p>
              </w:tc>
              <w:tc>
                <w:tcPr>
                  <w:tcW w:w="1215" w:type="dxa"/>
                </w:tcPr>
                <w:p w:rsidR="00EB6CED" w:rsidRPr="00EB6CED" w:rsidRDefault="00EB6CED" w:rsidP="00EB6CED">
                  <w:pPr>
                    <w:rPr>
                      <w:bCs/>
                      <w:iCs/>
                    </w:rPr>
                  </w:pPr>
                  <w:r w:rsidRPr="00EB6CED">
                    <w:rPr>
                      <w:bCs/>
                      <w:iCs/>
                    </w:rPr>
                    <w:t>0.004 (0.36)</w:t>
                  </w:r>
                </w:p>
              </w:tc>
              <w:tc>
                <w:tcPr>
                  <w:tcW w:w="1215" w:type="dxa"/>
                </w:tcPr>
                <w:p w:rsidR="00EB6CED" w:rsidRPr="00EB6CED" w:rsidRDefault="00EB6CED" w:rsidP="00EB6CED">
                  <w:pPr>
                    <w:rPr>
                      <w:b/>
                      <w:bCs/>
                      <w:iCs/>
                    </w:rPr>
                  </w:pPr>
                  <w:r w:rsidRPr="00EB6CED">
                    <w:rPr>
                      <w:b/>
                      <w:bCs/>
                      <w:iCs/>
                    </w:rPr>
                    <w:t>0.68 (0.26)</w:t>
                  </w:r>
                </w:p>
              </w:tc>
              <w:tc>
                <w:tcPr>
                  <w:tcW w:w="1216" w:type="dxa"/>
                </w:tcPr>
                <w:p w:rsidR="00EB6CED" w:rsidRPr="00EB6CED" w:rsidRDefault="00EB6CED" w:rsidP="00EB6CED">
                  <w:pPr>
                    <w:rPr>
                      <w:b/>
                      <w:bCs/>
                      <w:iCs/>
                    </w:rPr>
                  </w:pPr>
                  <w:r w:rsidRPr="00EB6CED">
                    <w:rPr>
                      <w:b/>
                      <w:bCs/>
                      <w:iCs/>
                    </w:rPr>
                    <w:t>0.65 (0.25)</w:t>
                  </w:r>
                </w:p>
              </w:tc>
              <w:tc>
                <w:tcPr>
                  <w:tcW w:w="1216" w:type="dxa"/>
                </w:tcPr>
                <w:p w:rsidR="00EB6CED" w:rsidRPr="00EB6CED" w:rsidRDefault="00EB6CED" w:rsidP="00EB6CED">
                  <w:pPr>
                    <w:rPr>
                      <w:bCs/>
                      <w:iCs/>
                    </w:rPr>
                  </w:pPr>
                  <w:r w:rsidRPr="00EB6CED">
                    <w:rPr>
                      <w:bCs/>
                      <w:iCs/>
                    </w:rPr>
                    <w:t>0.04 (0.24)</w:t>
                  </w:r>
                </w:p>
              </w:tc>
              <w:tc>
                <w:tcPr>
                  <w:tcW w:w="1216" w:type="dxa"/>
                </w:tcPr>
                <w:p w:rsidR="00EB6CED" w:rsidRPr="00EB6CED" w:rsidRDefault="00EB6CED" w:rsidP="00EB6CED">
                  <w:pPr>
                    <w:rPr>
                      <w:b/>
                      <w:bCs/>
                      <w:iCs/>
                    </w:rPr>
                  </w:pPr>
                  <w:r w:rsidRPr="00EB6CED">
                    <w:rPr>
                      <w:b/>
                      <w:bCs/>
                      <w:iCs/>
                    </w:rPr>
                    <w:t>0.37(0.13)</w:t>
                  </w:r>
                </w:p>
              </w:tc>
            </w:tr>
            <w:tr w:rsidR="00EB6CED" w:rsidRPr="00EB6CED" w:rsidTr="00704BDB">
              <w:tc>
                <w:tcPr>
                  <w:tcW w:w="1215" w:type="dxa"/>
                </w:tcPr>
                <w:p w:rsidR="00EB6CED" w:rsidRPr="00EB6CED" w:rsidRDefault="00EB6CED" w:rsidP="00EB6CED">
                  <w:pPr>
                    <w:rPr>
                      <w:bCs/>
                      <w:iCs/>
                    </w:rPr>
                  </w:pPr>
                  <w:r w:rsidRPr="00EB6CED">
                    <w:rPr>
                      <w:bCs/>
                      <w:iCs/>
                    </w:rPr>
                    <w:t>20% tax on all SSBs</w:t>
                  </w:r>
                </w:p>
              </w:tc>
              <w:tc>
                <w:tcPr>
                  <w:tcW w:w="1215" w:type="dxa"/>
                </w:tcPr>
                <w:p w:rsidR="00EB6CED" w:rsidRPr="00EB6CED" w:rsidRDefault="00EB6CED" w:rsidP="00EB6CED">
                  <w:pPr>
                    <w:rPr>
                      <w:bCs/>
                      <w:iCs/>
                    </w:rPr>
                  </w:pPr>
                  <w:r w:rsidRPr="00EB6CED">
                    <w:rPr>
                      <w:bCs/>
                      <w:iCs/>
                    </w:rPr>
                    <w:t>0.12 (0.23)</w:t>
                  </w:r>
                </w:p>
              </w:tc>
              <w:tc>
                <w:tcPr>
                  <w:tcW w:w="1215" w:type="dxa"/>
                </w:tcPr>
                <w:p w:rsidR="00EB6CED" w:rsidRPr="00EB6CED" w:rsidRDefault="00EB6CED" w:rsidP="00EB6CED">
                  <w:pPr>
                    <w:rPr>
                      <w:b/>
                      <w:bCs/>
                      <w:iCs/>
                    </w:rPr>
                  </w:pPr>
                  <w:r w:rsidRPr="00EB6CED">
                    <w:rPr>
                      <w:b/>
                      <w:bCs/>
                      <w:iCs/>
                    </w:rPr>
                    <w:t>0.46 (0.17)</w:t>
                  </w:r>
                </w:p>
              </w:tc>
              <w:tc>
                <w:tcPr>
                  <w:tcW w:w="1216" w:type="dxa"/>
                </w:tcPr>
                <w:p w:rsidR="00EB6CED" w:rsidRPr="00EB6CED" w:rsidRDefault="00EB6CED" w:rsidP="00EB6CED">
                  <w:pPr>
                    <w:rPr>
                      <w:b/>
                      <w:bCs/>
                      <w:iCs/>
                    </w:rPr>
                  </w:pPr>
                  <w:r w:rsidRPr="00EB6CED">
                    <w:rPr>
                      <w:b/>
                      <w:bCs/>
                      <w:iCs/>
                    </w:rPr>
                    <w:t>0.68 (0.15)</w:t>
                  </w:r>
                </w:p>
              </w:tc>
              <w:tc>
                <w:tcPr>
                  <w:tcW w:w="1216" w:type="dxa"/>
                </w:tcPr>
                <w:p w:rsidR="00EB6CED" w:rsidRPr="00EB6CED" w:rsidRDefault="00EB6CED" w:rsidP="00EB6CED">
                  <w:pPr>
                    <w:rPr>
                      <w:bCs/>
                      <w:iCs/>
                    </w:rPr>
                  </w:pPr>
                  <w:r w:rsidRPr="00EB6CED">
                    <w:rPr>
                      <w:bCs/>
                      <w:iCs/>
                    </w:rPr>
                    <w:t>0.07 (0.15)</w:t>
                  </w:r>
                </w:p>
              </w:tc>
              <w:tc>
                <w:tcPr>
                  <w:tcW w:w="1216" w:type="dxa"/>
                </w:tcPr>
                <w:p w:rsidR="00EB6CED" w:rsidRPr="00EB6CED" w:rsidRDefault="00EB6CED" w:rsidP="00EB6CED">
                  <w:pPr>
                    <w:rPr>
                      <w:b/>
                      <w:bCs/>
                      <w:iCs/>
                    </w:rPr>
                  </w:pPr>
                  <w:r w:rsidRPr="00EB6CED">
                    <w:rPr>
                      <w:b/>
                      <w:bCs/>
                      <w:iCs/>
                    </w:rPr>
                    <w:t>0.32 (0.09)</w:t>
                  </w:r>
                </w:p>
              </w:tc>
            </w:tr>
            <w:tr w:rsidR="00EB6CED" w:rsidRPr="00EB6CED" w:rsidTr="00704BDB">
              <w:tc>
                <w:tcPr>
                  <w:tcW w:w="1215" w:type="dxa"/>
                </w:tcPr>
                <w:p w:rsidR="00EB6CED" w:rsidRPr="00EB6CED" w:rsidRDefault="00EB6CED" w:rsidP="00EB6CED">
                  <w:pPr>
                    <w:rPr>
                      <w:bCs/>
                      <w:iCs/>
                    </w:rPr>
                  </w:pPr>
                  <w:r w:rsidRPr="00EB6CED">
                    <w:rPr>
                      <w:bCs/>
                      <w:iCs/>
                    </w:rPr>
                    <w:t>40% tax on all SSBs</w:t>
                  </w:r>
                </w:p>
              </w:tc>
              <w:tc>
                <w:tcPr>
                  <w:tcW w:w="1215" w:type="dxa"/>
                </w:tcPr>
                <w:p w:rsidR="00EB6CED" w:rsidRPr="00EB6CED" w:rsidRDefault="00EB6CED" w:rsidP="00EB6CED">
                  <w:pPr>
                    <w:rPr>
                      <w:bCs/>
                      <w:iCs/>
                    </w:rPr>
                  </w:pPr>
                  <w:r w:rsidRPr="00EB6CED">
                    <w:rPr>
                      <w:bCs/>
                      <w:iCs/>
                    </w:rPr>
                    <w:t>0.23 (0.43)</w:t>
                  </w:r>
                </w:p>
              </w:tc>
              <w:tc>
                <w:tcPr>
                  <w:tcW w:w="1215" w:type="dxa"/>
                </w:tcPr>
                <w:p w:rsidR="00EB6CED" w:rsidRPr="00EB6CED" w:rsidRDefault="00EB6CED" w:rsidP="00EB6CED">
                  <w:pPr>
                    <w:rPr>
                      <w:b/>
                      <w:bCs/>
                      <w:iCs/>
                    </w:rPr>
                  </w:pPr>
                  <w:r w:rsidRPr="00EB6CED">
                    <w:rPr>
                      <w:b/>
                      <w:bCs/>
                      <w:iCs/>
                    </w:rPr>
                    <w:t>0.83 (0.3)</w:t>
                  </w:r>
                </w:p>
              </w:tc>
              <w:tc>
                <w:tcPr>
                  <w:tcW w:w="1216" w:type="dxa"/>
                </w:tcPr>
                <w:p w:rsidR="00EB6CED" w:rsidRPr="00EB6CED" w:rsidRDefault="00EB6CED" w:rsidP="00EB6CED">
                  <w:pPr>
                    <w:rPr>
                      <w:b/>
                      <w:bCs/>
                      <w:iCs/>
                    </w:rPr>
                  </w:pPr>
                  <w:r w:rsidRPr="00EB6CED">
                    <w:rPr>
                      <w:b/>
                      <w:bCs/>
                      <w:iCs/>
                    </w:rPr>
                    <w:t>1.2 (0.26)</w:t>
                  </w:r>
                </w:p>
              </w:tc>
              <w:tc>
                <w:tcPr>
                  <w:tcW w:w="1216" w:type="dxa"/>
                </w:tcPr>
                <w:p w:rsidR="00EB6CED" w:rsidRPr="00EB6CED" w:rsidRDefault="00EB6CED" w:rsidP="00EB6CED">
                  <w:pPr>
                    <w:rPr>
                      <w:bCs/>
                      <w:iCs/>
                    </w:rPr>
                  </w:pPr>
                  <w:r w:rsidRPr="00EB6CED">
                    <w:rPr>
                      <w:bCs/>
                      <w:iCs/>
                    </w:rPr>
                    <w:t>0.13 (0.28)</w:t>
                  </w:r>
                </w:p>
              </w:tc>
              <w:tc>
                <w:tcPr>
                  <w:tcW w:w="1216" w:type="dxa"/>
                </w:tcPr>
                <w:p w:rsidR="00EB6CED" w:rsidRPr="00EB6CED" w:rsidRDefault="00EB6CED" w:rsidP="00EB6CED">
                  <w:pPr>
                    <w:rPr>
                      <w:b/>
                      <w:bCs/>
                      <w:iCs/>
                    </w:rPr>
                  </w:pPr>
                  <w:r w:rsidRPr="00EB6CED">
                    <w:rPr>
                      <w:b/>
                      <w:bCs/>
                      <w:iCs/>
                    </w:rPr>
                    <w:t>0.59 (0.16)</w:t>
                  </w:r>
                </w:p>
              </w:tc>
            </w:tr>
          </w:tbl>
          <w:p w:rsidR="00EB6CED" w:rsidRPr="00EB6CED" w:rsidRDefault="00EB6CED" w:rsidP="00EB6CED">
            <w:pPr>
              <w:rPr>
                <w:bCs/>
                <w:iCs/>
              </w:rPr>
            </w:pPr>
          </w:p>
        </w:tc>
      </w:tr>
      <w:tr w:rsidR="00EB6CED" w:rsidRPr="00EB6CED" w:rsidTr="00704BDB">
        <w:tc>
          <w:tcPr>
            <w:tcW w:w="1718" w:type="dxa"/>
          </w:tcPr>
          <w:p w:rsidR="00EB6CED" w:rsidRPr="00EB6CED" w:rsidRDefault="00EB6CED" w:rsidP="00EB6CED">
            <w:pPr>
              <w:rPr>
                <w:b/>
                <w:bCs/>
                <w:iCs/>
              </w:rPr>
            </w:pPr>
            <w:r w:rsidRPr="00EB6CED">
              <w:rPr>
                <w:b/>
                <w:bCs/>
                <w:iCs/>
              </w:rPr>
              <w:t xml:space="preserve">Primary Outcomes age/sex </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A876A7" w:rsidRDefault="00EB6CED" w:rsidP="00EB6CED">
            <w:pPr>
              <w:rPr>
                <w:b/>
                <w:bCs/>
                <w:iCs/>
              </w:rPr>
            </w:pPr>
            <w:r w:rsidRPr="00A876A7">
              <w:rPr>
                <w:b/>
                <w:bCs/>
                <w:iCs/>
              </w:rPr>
              <w:t xml:space="preserve">The change in mean energy intake is the primary outcome of interest. For all four of the simulated tax scenarios, the standard errors indicate that the differences between the values of change in the lowest and highest income quartiles are not significant. Therefore none of the four policies examined has an impact on inequalities. </w:t>
            </w:r>
          </w:p>
        </w:tc>
      </w:tr>
      <w:tr w:rsidR="00EB6CED" w:rsidRPr="00EB6CED" w:rsidTr="00704BDB">
        <w:tc>
          <w:tcPr>
            <w:tcW w:w="1718" w:type="dxa"/>
          </w:tcPr>
          <w:p w:rsidR="00EB6CED" w:rsidRPr="00EB6CED" w:rsidRDefault="00A876A7" w:rsidP="00A876A7">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 xml:space="preserve">Large taxes on SSBs are likely to be effective at positively influencing weight outcomes, especially among middle-income households. These taxes would also </w:t>
            </w:r>
            <w:r w:rsidRPr="00EB6CED">
              <w:rPr>
                <w:bCs/>
                <w:iCs/>
              </w:rPr>
              <w:lastRenderedPageBreak/>
              <w:t>generate substantial revenue that could be used to fund obesity prevention efforts or for other causes.</w:t>
            </w:r>
          </w:p>
        </w:tc>
      </w:tr>
      <w:tr w:rsidR="00EB6CED" w:rsidRPr="00EB6CED" w:rsidTr="00704BDB">
        <w:tc>
          <w:tcPr>
            <w:tcW w:w="1718" w:type="dxa"/>
          </w:tcPr>
          <w:p w:rsidR="00EB6CED" w:rsidRPr="00EB6CED" w:rsidRDefault="00EB6CED" w:rsidP="00EB6CED">
            <w:pPr>
              <w:rPr>
                <w:b/>
                <w:bCs/>
                <w:iCs/>
              </w:rPr>
            </w:pPr>
            <w:r w:rsidRPr="00EB6CED">
              <w:rPr>
                <w:b/>
                <w:bCs/>
                <w:iCs/>
              </w:rPr>
              <w:lastRenderedPageBreak/>
              <w:t>Limitations</w:t>
            </w:r>
          </w:p>
        </w:tc>
        <w:tc>
          <w:tcPr>
            <w:tcW w:w="7524" w:type="dxa"/>
          </w:tcPr>
          <w:p w:rsidR="00EB6CED" w:rsidRPr="00EB6CED" w:rsidRDefault="00EB6CED" w:rsidP="00EB6CED">
            <w:pPr>
              <w:rPr>
                <w:bCs/>
                <w:iCs/>
              </w:rPr>
            </w:pPr>
            <w:r w:rsidRPr="00EB6CED">
              <w:rPr>
                <w:bCs/>
                <w:iCs/>
              </w:rPr>
              <w:t>Data used was self-report – may have underreported. Data was limited to store bought beverage purchases only. If a tax were extended to restaurants and other venues, the effect on SSBs would be greater than those reported here. If this was the case though, consumers could compensate by eating higher caloric foods and the results would therefore be biased. The assumed linear relationship between kcals and weight that was used here to estimate mean weight loss (3500 kcal leads to 0.45 kg lost ) has been described elsewhere as overly optimistic as it does not take into account the body’s compensatory mechanisms that limit long term effects of caloric reductions on body weight.</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p>
        </w:tc>
      </w:tr>
    </w:tbl>
    <w:p w:rsidR="00EB6CED" w:rsidRPr="00EB6CED" w:rsidRDefault="00EB6CED" w:rsidP="00EB6CED">
      <w:pPr>
        <w:rPr>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Nederkoorn C, Havermans RC, Giesen JCAH, Jansen A: </w:t>
            </w:r>
            <w:r w:rsidRPr="008A01CD">
              <w:rPr>
                <w:b/>
              </w:rPr>
              <w:t>High tax on high energy dense foods and its effects on the purchase of calories in a supermarket. An experiment.</w:t>
            </w:r>
            <w:r w:rsidRPr="008A01CD">
              <w:t xml:space="preserve"> </w:t>
            </w:r>
            <w:r w:rsidRPr="008A01CD">
              <w:rPr>
                <w:i/>
              </w:rPr>
              <w:t>Appetite</w:t>
            </w:r>
            <w:r w:rsidRPr="008A01CD">
              <w:t xml:space="preserve">, </w:t>
            </w:r>
            <w:r w:rsidRPr="008A01CD">
              <w:rPr>
                <w:b/>
              </w:rPr>
              <w:t>56:</w:t>
            </w:r>
            <w:r w:rsidRPr="008A01CD">
              <w:t>760-765.</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A876A7" w:rsidP="00EB6CED">
            <w:pPr>
              <w:rPr>
                <w:bCs/>
                <w:iCs/>
              </w:rPr>
            </w:pPr>
            <w:r>
              <w:rPr>
                <w:bCs/>
                <w:iCs/>
              </w:rPr>
              <w:t>Not stated</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Price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examine whether a high tax on high calorie dense foods effectively reduces the purchased calories of high energy dense foods in a web based supermarket, and whether this effect is moderated by budget and weight status.</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Hypothetical supermarket</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 xml:space="preserve">Participants were recruited by advertisements on the internet, using GoogleAds. The advertisements were placed on Dutch websites, using Dutch language. 306 participants fully completed the task online. </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Taxation of high energy density (HED) foods</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Energy</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Participants completed an internet supermarket task which was used to measure food purchasing behaviour. They received the following instructions (translated from Dutch): “Imagine that you have to buy all the food for your entire family for one whole day. You have no food at home and must buy anything your family wants to eat. To this end, you now receive an imaginary budget of €xx that you may spend in the web shop. You do not have to spend your entire budget”. The participants received an idiosyncratic budget to </w:t>
            </w:r>
            <w:r w:rsidRPr="00EB6CED">
              <w:rPr>
                <w:bCs/>
                <w:iCs/>
              </w:rPr>
              <w:lastRenderedPageBreak/>
              <w:t>spend in the supermarket; that is the budget they reported to spend on a daily basis. The experiment has a between-subject design and participants were randomly assigned to a condition. In the control condition, normal prices were used, based on prices from the nationally major supermarkets. In the energy density tax condition, all products with a caloric value of more than 300 kcal/100 g were indexed by 50%. This limit was chosen, so that all notoriously fattening foods such as crisps, cookies, chocolate, cheeses, sweets, margarine and butter were indexed, while staple foods (bread, rice, and pasta), fruit and vegetables, and most meats and fish were priced normally. In total, 235 products were taxed, 33% of all available products. The participants were not informed about adjustments of prices and the instructions in the two conditions were completely the same</w:t>
            </w:r>
          </w:p>
        </w:tc>
      </w:tr>
      <w:tr w:rsidR="00EB6CED" w:rsidRPr="00EB6CED" w:rsidTr="00704BDB">
        <w:tc>
          <w:tcPr>
            <w:tcW w:w="2083" w:type="dxa"/>
          </w:tcPr>
          <w:p w:rsidR="00EB6CED" w:rsidRPr="00EB6CED" w:rsidRDefault="00EB6CED" w:rsidP="00EB6CED">
            <w:pPr>
              <w:rPr>
                <w:b/>
                <w:bCs/>
                <w:iCs/>
              </w:rPr>
            </w:pPr>
            <w:r w:rsidRPr="00EB6CED">
              <w:rPr>
                <w:b/>
                <w:bCs/>
                <w:iCs/>
              </w:rPr>
              <w:lastRenderedPageBreak/>
              <w:t>Length of follow up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A876A7">
            <w:pPr>
              <w:rPr>
                <w:b/>
                <w:bCs/>
                <w:iCs/>
              </w:rPr>
            </w:pPr>
            <w:r w:rsidRPr="00EB6CED">
              <w:rPr>
                <w:b/>
                <w:bCs/>
                <w:iCs/>
              </w:rPr>
              <w:t>SE</w:t>
            </w:r>
            <w:r w:rsidR="00A876A7">
              <w:rPr>
                <w:b/>
                <w:bCs/>
                <w:iCs/>
              </w:rPr>
              <w:t>P</w:t>
            </w:r>
            <w:r w:rsidRPr="00EB6CED">
              <w:rPr>
                <w:b/>
                <w:bCs/>
                <w:iCs/>
              </w:rPr>
              <w:t xml:space="preserve"> measurement</w:t>
            </w:r>
          </w:p>
        </w:tc>
        <w:tc>
          <w:tcPr>
            <w:tcW w:w="7159" w:type="dxa"/>
          </w:tcPr>
          <w:p w:rsidR="00EB6CED" w:rsidRPr="00EB6CED" w:rsidRDefault="00EB6CED" w:rsidP="00A876A7">
            <w:pPr>
              <w:rPr>
                <w:bCs/>
                <w:iCs/>
              </w:rPr>
            </w:pPr>
            <w:r w:rsidRPr="00EB6CED">
              <w:rPr>
                <w:bCs/>
                <w:iCs/>
              </w:rPr>
              <w:t>Reported daily budget for food - &lt;10€ (lowest SE</w:t>
            </w:r>
            <w:r w:rsidR="00A876A7">
              <w:rPr>
                <w:bCs/>
                <w:iCs/>
              </w:rPr>
              <w:t>P); &gt;20€ (highest SEP</w:t>
            </w:r>
            <w:r w:rsidRPr="00EB6CED">
              <w:rPr>
                <w:bCs/>
                <w:iCs/>
              </w:rPr>
              <w:t>)</w:t>
            </w:r>
          </w:p>
        </w:tc>
      </w:tr>
      <w:tr w:rsidR="00EB6CED" w:rsidRPr="00EB6CED" w:rsidTr="00704BDB">
        <w:tc>
          <w:tcPr>
            <w:tcW w:w="2083" w:type="dxa"/>
          </w:tcPr>
          <w:p w:rsidR="00EB6CED" w:rsidRPr="00EB6CED" w:rsidRDefault="00A876A7" w:rsidP="00EB6CED">
            <w:pPr>
              <w:rPr>
                <w:b/>
                <w:bCs/>
                <w:iCs/>
              </w:rPr>
            </w:pPr>
            <w:r>
              <w:rPr>
                <w:b/>
                <w:bCs/>
                <w:iCs/>
              </w:rPr>
              <w:t>Primary Outcomes SEP</w:t>
            </w:r>
            <w:r w:rsidR="00EB6CED" w:rsidRPr="00EB6CED">
              <w:rPr>
                <w:b/>
                <w:bCs/>
                <w:iCs/>
              </w:rPr>
              <w:t xml:space="preserve"> </w:t>
            </w:r>
          </w:p>
        </w:tc>
        <w:tc>
          <w:tcPr>
            <w:tcW w:w="7159" w:type="dxa"/>
          </w:tcPr>
          <w:p w:rsidR="00EB6CED" w:rsidRPr="00EB6CED" w:rsidRDefault="00EB6CED" w:rsidP="00EB6CED">
            <w:pPr>
              <w:rPr>
                <w:bCs/>
                <w:iCs/>
              </w:rPr>
            </w:pPr>
            <w:r w:rsidRPr="00EB6CED">
              <w:rPr>
                <w:bCs/>
                <w:iCs/>
              </w:rPr>
              <w:t>The effect of budget, being overweight and tax on mean (SEM) purchased calories (kcal) from HED 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926"/>
              <w:gridCol w:w="1228"/>
              <w:gridCol w:w="742"/>
              <w:gridCol w:w="1228"/>
              <w:gridCol w:w="926"/>
              <w:gridCol w:w="1228"/>
            </w:tblGrid>
            <w:tr w:rsidR="00EB6CED" w:rsidRPr="00EB6CED" w:rsidTr="00704BDB">
              <w:tc>
                <w:tcPr>
                  <w:tcW w:w="866" w:type="dxa"/>
                  <w:shd w:val="clear" w:color="auto" w:fill="auto"/>
                </w:tcPr>
                <w:p w:rsidR="00EB6CED" w:rsidRPr="00EB6CED" w:rsidRDefault="00EB6CED" w:rsidP="00EB6CED">
                  <w:pPr>
                    <w:rPr>
                      <w:bCs/>
                      <w:iCs/>
                    </w:rPr>
                  </w:pPr>
                </w:p>
              </w:tc>
              <w:tc>
                <w:tcPr>
                  <w:tcW w:w="2002" w:type="dxa"/>
                  <w:gridSpan w:val="2"/>
                  <w:shd w:val="clear" w:color="auto" w:fill="auto"/>
                </w:tcPr>
                <w:p w:rsidR="00EB6CED" w:rsidRPr="00EB6CED" w:rsidRDefault="00EB6CED" w:rsidP="00EB6CED">
                  <w:pPr>
                    <w:rPr>
                      <w:bCs/>
                      <w:iCs/>
                    </w:rPr>
                  </w:pPr>
                  <w:r w:rsidRPr="00EB6CED">
                    <w:rPr>
                      <w:bCs/>
                      <w:iCs/>
                    </w:rPr>
                    <w:t>&lt;10€ daily budget</w:t>
                  </w:r>
                </w:p>
              </w:tc>
              <w:tc>
                <w:tcPr>
                  <w:tcW w:w="2002" w:type="dxa"/>
                  <w:gridSpan w:val="2"/>
                  <w:shd w:val="clear" w:color="auto" w:fill="auto"/>
                </w:tcPr>
                <w:p w:rsidR="00EB6CED" w:rsidRPr="00EB6CED" w:rsidRDefault="00EB6CED" w:rsidP="00EB6CED">
                  <w:pPr>
                    <w:rPr>
                      <w:bCs/>
                      <w:iCs/>
                    </w:rPr>
                  </w:pPr>
                  <w:r w:rsidRPr="00EB6CED">
                    <w:rPr>
                      <w:bCs/>
                      <w:iCs/>
                    </w:rPr>
                    <w:t>10-20€ daily budget</w:t>
                  </w:r>
                </w:p>
              </w:tc>
              <w:tc>
                <w:tcPr>
                  <w:tcW w:w="2002" w:type="dxa"/>
                  <w:gridSpan w:val="2"/>
                  <w:shd w:val="clear" w:color="auto" w:fill="auto"/>
                </w:tcPr>
                <w:p w:rsidR="00EB6CED" w:rsidRPr="00EB6CED" w:rsidRDefault="00EB6CED" w:rsidP="00EB6CED">
                  <w:pPr>
                    <w:rPr>
                      <w:bCs/>
                      <w:iCs/>
                    </w:rPr>
                  </w:pPr>
                  <w:r w:rsidRPr="00EB6CED">
                    <w:rPr>
                      <w:bCs/>
                      <w:iCs/>
                    </w:rPr>
                    <w:t>&gt;20€ daily budget</w:t>
                  </w:r>
                </w:p>
              </w:tc>
            </w:tr>
            <w:tr w:rsidR="00EB6CED" w:rsidRPr="00EB6CED" w:rsidTr="00704BDB">
              <w:tc>
                <w:tcPr>
                  <w:tcW w:w="866" w:type="dxa"/>
                  <w:shd w:val="clear" w:color="auto" w:fill="auto"/>
                </w:tcPr>
                <w:p w:rsidR="00EB6CED" w:rsidRPr="00EB6CED" w:rsidRDefault="00EB6CED" w:rsidP="00EB6CED">
                  <w:pPr>
                    <w:rPr>
                      <w:bCs/>
                      <w:iCs/>
                    </w:rPr>
                  </w:pPr>
                </w:p>
              </w:tc>
              <w:tc>
                <w:tcPr>
                  <w:tcW w:w="866" w:type="dxa"/>
                  <w:shd w:val="clear" w:color="auto" w:fill="auto"/>
                </w:tcPr>
                <w:p w:rsidR="00EB6CED" w:rsidRPr="00EB6CED" w:rsidRDefault="00EB6CED" w:rsidP="00EB6CED">
                  <w:pPr>
                    <w:rPr>
                      <w:bCs/>
                      <w:iCs/>
                    </w:rPr>
                  </w:pPr>
                  <w:r w:rsidRPr="00EB6CED">
                    <w:rPr>
                      <w:bCs/>
                      <w:iCs/>
                    </w:rPr>
                    <w:t>lean</w:t>
                  </w:r>
                </w:p>
              </w:tc>
              <w:tc>
                <w:tcPr>
                  <w:tcW w:w="1136" w:type="dxa"/>
                  <w:shd w:val="clear" w:color="auto" w:fill="auto"/>
                </w:tcPr>
                <w:p w:rsidR="00EB6CED" w:rsidRPr="00EB6CED" w:rsidRDefault="00EB6CED" w:rsidP="00EB6CED">
                  <w:pPr>
                    <w:rPr>
                      <w:bCs/>
                      <w:iCs/>
                    </w:rPr>
                  </w:pPr>
                  <w:r w:rsidRPr="00EB6CED">
                    <w:rPr>
                      <w:bCs/>
                      <w:iCs/>
                    </w:rPr>
                    <w:t>overweight</w:t>
                  </w:r>
                </w:p>
              </w:tc>
              <w:tc>
                <w:tcPr>
                  <w:tcW w:w="866" w:type="dxa"/>
                  <w:shd w:val="clear" w:color="auto" w:fill="auto"/>
                </w:tcPr>
                <w:p w:rsidR="00EB6CED" w:rsidRPr="00EB6CED" w:rsidRDefault="00EB6CED" w:rsidP="00EB6CED">
                  <w:pPr>
                    <w:rPr>
                      <w:bCs/>
                      <w:iCs/>
                    </w:rPr>
                  </w:pPr>
                  <w:r w:rsidRPr="00EB6CED">
                    <w:rPr>
                      <w:bCs/>
                      <w:iCs/>
                    </w:rPr>
                    <w:t>lean</w:t>
                  </w:r>
                </w:p>
              </w:tc>
              <w:tc>
                <w:tcPr>
                  <w:tcW w:w="1136" w:type="dxa"/>
                  <w:shd w:val="clear" w:color="auto" w:fill="auto"/>
                </w:tcPr>
                <w:p w:rsidR="00EB6CED" w:rsidRPr="00EB6CED" w:rsidRDefault="00EB6CED" w:rsidP="00EB6CED">
                  <w:pPr>
                    <w:rPr>
                      <w:bCs/>
                      <w:iCs/>
                    </w:rPr>
                  </w:pPr>
                  <w:r w:rsidRPr="00EB6CED">
                    <w:rPr>
                      <w:bCs/>
                      <w:iCs/>
                    </w:rPr>
                    <w:t>overweight</w:t>
                  </w:r>
                </w:p>
              </w:tc>
              <w:tc>
                <w:tcPr>
                  <w:tcW w:w="866" w:type="dxa"/>
                  <w:shd w:val="clear" w:color="auto" w:fill="auto"/>
                </w:tcPr>
                <w:p w:rsidR="00EB6CED" w:rsidRPr="00EB6CED" w:rsidRDefault="00EB6CED" w:rsidP="00EB6CED">
                  <w:pPr>
                    <w:rPr>
                      <w:bCs/>
                      <w:iCs/>
                    </w:rPr>
                  </w:pPr>
                  <w:r w:rsidRPr="00EB6CED">
                    <w:rPr>
                      <w:bCs/>
                      <w:iCs/>
                    </w:rPr>
                    <w:t>lean</w:t>
                  </w:r>
                </w:p>
              </w:tc>
              <w:tc>
                <w:tcPr>
                  <w:tcW w:w="1136" w:type="dxa"/>
                  <w:shd w:val="clear" w:color="auto" w:fill="auto"/>
                </w:tcPr>
                <w:p w:rsidR="00EB6CED" w:rsidRPr="00EB6CED" w:rsidRDefault="00EB6CED" w:rsidP="00EB6CED">
                  <w:pPr>
                    <w:rPr>
                      <w:bCs/>
                      <w:iCs/>
                    </w:rPr>
                  </w:pPr>
                  <w:r w:rsidRPr="00EB6CED">
                    <w:rPr>
                      <w:bCs/>
                      <w:iCs/>
                    </w:rPr>
                    <w:t>overweight</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Tax</w:t>
                  </w:r>
                </w:p>
              </w:tc>
              <w:tc>
                <w:tcPr>
                  <w:tcW w:w="866" w:type="dxa"/>
                  <w:shd w:val="clear" w:color="auto" w:fill="auto"/>
                </w:tcPr>
                <w:p w:rsidR="00EB6CED" w:rsidRPr="00EB6CED" w:rsidRDefault="00EB6CED" w:rsidP="00EB6CED">
                  <w:pPr>
                    <w:rPr>
                      <w:bCs/>
                      <w:iCs/>
                    </w:rPr>
                  </w:pPr>
                  <w:r w:rsidRPr="00EB6CED">
                    <w:rPr>
                      <w:bCs/>
                      <w:iCs/>
                    </w:rPr>
                    <w:t>2280 (570)</w:t>
                  </w:r>
                </w:p>
              </w:tc>
              <w:tc>
                <w:tcPr>
                  <w:tcW w:w="1136" w:type="dxa"/>
                  <w:shd w:val="clear" w:color="auto" w:fill="auto"/>
                </w:tcPr>
                <w:p w:rsidR="00EB6CED" w:rsidRPr="00EB6CED" w:rsidRDefault="00EB6CED" w:rsidP="00EB6CED">
                  <w:pPr>
                    <w:rPr>
                      <w:bCs/>
                      <w:iCs/>
                    </w:rPr>
                  </w:pPr>
                  <w:r w:rsidRPr="00EB6CED">
                    <w:rPr>
                      <w:bCs/>
                      <w:iCs/>
                    </w:rPr>
                    <w:t>2280 (760)</w:t>
                  </w:r>
                </w:p>
              </w:tc>
              <w:tc>
                <w:tcPr>
                  <w:tcW w:w="866" w:type="dxa"/>
                  <w:shd w:val="clear" w:color="auto" w:fill="auto"/>
                </w:tcPr>
                <w:p w:rsidR="00EB6CED" w:rsidRPr="00EB6CED" w:rsidRDefault="00EB6CED" w:rsidP="00EB6CED">
                  <w:pPr>
                    <w:rPr>
                      <w:bCs/>
                      <w:iCs/>
                    </w:rPr>
                  </w:pPr>
                  <w:r w:rsidRPr="00EB6CED">
                    <w:rPr>
                      <w:bCs/>
                      <w:iCs/>
                    </w:rPr>
                    <w:t>3990 (475)</w:t>
                  </w:r>
                </w:p>
              </w:tc>
              <w:tc>
                <w:tcPr>
                  <w:tcW w:w="1136" w:type="dxa"/>
                  <w:shd w:val="clear" w:color="auto" w:fill="auto"/>
                </w:tcPr>
                <w:p w:rsidR="00EB6CED" w:rsidRPr="00EB6CED" w:rsidRDefault="00EB6CED" w:rsidP="00EB6CED">
                  <w:pPr>
                    <w:rPr>
                      <w:bCs/>
                      <w:iCs/>
                    </w:rPr>
                  </w:pPr>
                  <w:r w:rsidRPr="00EB6CED">
                    <w:rPr>
                      <w:bCs/>
                      <w:iCs/>
                    </w:rPr>
                    <w:t>4750 (570)</w:t>
                  </w:r>
                </w:p>
              </w:tc>
              <w:tc>
                <w:tcPr>
                  <w:tcW w:w="866" w:type="dxa"/>
                  <w:shd w:val="clear" w:color="auto" w:fill="auto"/>
                </w:tcPr>
                <w:p w:rsidR="00EB6CED" w:rsidRPr="00EB6CED" w:rsidRDefault="00EB6CED" w:rsidP="00EB6CED">
                  <w:pPr>
                    <w:rPr>
                      <w:bCs/>
                      <w:iCs/>
                    </w:rPr>
                  </w:pPr>
                  <w:r w:rsidRPr="00EB6CED">
                    <w:rPr>
                      <w:bCs/>
                      <w:iCs/>
                    </w:rPr>
                    <w:t>6650 (760)</w:t>
                  </w:r>
                </w:p>
              </w:tc>
              <w:tc>
                <w:tcPr>
                  <w:tcW w:w="1136" w:type="dxa"/>
                  <w:shd w:val="clear" w:color="auto" w:fill="auto"/>
                </w:tcPr>
                <w:p w:rsidR="00EB6CED" w:rsidRPr="00EB6CED" w:rsidRDefault="00EB6CED" w:rsidP="00EB6CED">
                  <w:pPr>
                    <w:rPr>
                      <w:bCs/>
                      <w:iCs/>
                    </w:rPr>
                  </w:pPr>
                  <w:r w:rsidRPr="00EB6CED">
                    <w:rPr>
                      <w:bCs/>
                      <w:iCs/>
                    </w:rPr>
                    <w:t>5890 (760)</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No tax</w:t>
                  </w:r>
                </w:p>
              </w:tc>
              <w:tc>
                <w:tcPr>
                  <w:tcW w:w="866" w:type="dxa"/>
                  <w:shd w:val="clear" w:color="auto" w:fill="auto"/>
                </w:tcPr>
                <w:p w:rsidR="00EB6CED" w:rsidRPr="00EB6CED" w:rsidRDefault="00EB6CED" w:rsidP="00EB6CED">
                  <w:pPr>
                    <w:rPr>
                      <w:bCs/>
                      <w:iCs/>
                    </w:rPr>
                  </w:pPr>
                  <w:r w:rsidRPr="00EB6CED">
                    <w:rPr>
                      <w:bCs/>
                      <w:iCs/>
                    </w:rPr>
                    <w:t>3705 (570)</w:t>
                  </w:r>
                </w:p>
              </w:tc>
              <w:tc>
                <w:tcPr>
                  <w:tcW w:w="1136" w:type="dxa"/>
                  <w:shd w:val="clear" w:color="auto" w:fill="auto"/>
                </w:tcPr>
                <w:p w:rsidR="00EB6CED" w:rsidRPr="00EB6CED" w:rsidRDefault="00EB6CED" w:rsidP="00EB6CED">
                  <w:pPr>
                    <w:rPr>
                      <w:bCs/>
                      <w:iCs/>
                    </w:rPr>
                  </w:pPr>
                  <w:r w:rsidRPr="00EB6CED">
                    <w:rPr>
                      <w:bCs/>
                      <w:iCs/>
                    </w:rPr>
                    <w:t>2470 (570)</w:t>
                  </w:r>
                </w:p>
              </w:tc>
              <w:tc>
                <w:tcPr>
                  <w:tcW w:w="866" w:type="dxa"/>
                  <w:shd w:val="clear" w:color="auto" w:fill="auto"/>
                </w:tcPr>
                <w:p w:rsidR="00EB6CED" w:rsidRPr="00EB6CED" w:rsidRDefault="00EB6CED" w:rsidP="00EB6CED">
                  <w:pPr>
                    <w:rPr>
                      <w:bCs/>
                      <w:iCs/>
                    </w:rPr>
                  </w:pPr>
                  <w:r w:rsidRPr="00EB6CED">
                    <w:rPr>
                      <w:bCs/>
                      <w:iCs/>
                    </w:rPr>
                    <w:t>5320 (380)</w:t>
                  </w:r>
                </w:p>
              </w:tc>
              <w:tc>
                <w:tcPr>
                  <w:tcW w:w="1136" w:type="dxa"/>
                  <w:shd w:val="clear" w:color="auto" w:fill="auto"/>
                </w:tcPr>
                <w:p w:rsidR="00EB6CED" w:rsidRPr="00EB6CED" w:rsidRDefault="00EB6CED" w:rsidP="00EB6CED">
                  <w:pPr>
                    <w:rPr>
                      <w:bCs/>
                      <w:iCs/>
                    </w:rPr>
                  </w:pPr>
                  <w:r w:rsidRPr="00EB6CED">
                    <w:rPr>
                      <w:bCs/>
                      <w:iCs/>
                    </w:rPr>
                    <w:t>5510 (380)</w:t>
                  </w:r>
                </w:p>
              </w:tc>
              <w:tc>
                <w:tcPr>
                  <w:tcW w:w="866" w:type="dxa"/>
                  <w:shd w:val="clear" w:color="auto" w:fill="auto"/>
                </w:tcPr>
                <w:p w:rsidR="00EB6CED" w:rsidRPr="00EB6CED" w:rsidRDefault="00EB6CED" w:rsidP="00EB6CED">
                  <w:pPr>
                    <w:rPr>
                      <w:bCs/>
                      <w:iCs/>
                    </w:rPr>
                  </w:pPr>
                  <w:r w:rsidRPr="00EB6CED">
                    <w:rPr>
                      <w:bCs/>
                      <w:iCs/>
                    </w:rPr>
                    <w:t>6840 (760)</w:t>
                  </w:r>
                </w:p>
              </w:tc>
              <w:tc>
                <w:tcPr>
                  <w:tcW w:w="1136" w:type="dxa"/>
                  <w:shd w:val="clear" w:color="auto" w:fill="auto"/>
                </w:tcPr>
                <w:p w:rsidR="00EB6CED" w:rsidRPr="00EB6CED" w:rsidRDefault="00EB6CED" w:rsidP="00EB6CED">
                  <w:pPr>
                    <w:rPr>
                      <w:bCs/>
                      <w:iCs/>
                    </w:rPr>
                  </w:pPr>
                  <w:r w:rsidRPr="00EB6CED">
                    <w:rPr>
                      <w:bCs/>
                      <w:iCs/>
                    </w:rPr>
                    <w:t>7600 (950)</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Diff due to tax</w:t>
                  </w:r>
                </w:p>
              </w:tc>
              <w:tc>
                <w:tcPr>
                  <w:tcW w:w="866" w:type="dxa"/>
                  <w:shd w:val="clear" w:color="auto" w:fill="auto"/>
                </w:tcPr>
                <w:p w:rsidR="00EB6CED" w:rsidRPr="00EB6CED" w:rsidRDefault="00EB6CED" w:rsidP="00EB6CED">
                  <w:pPr>
                    <w:rPr>
                      <w:bCs/>
                      <w:iCs/>
                    </w:rPr>
                  </w:pPr>
                  <w:r w:rsidRPr="00EB6CED">
                    <w:rPr>
                      <w:bCs/>
                      <w:iCs/>
                    </w:rPr>
                    <w:t>1425 (38.5% change)</w:t>
                  </w:r>
                </w:p>
              </w:tc>
              <w:tc>
                <w:tcPr>
                  <w:tcW w:w="1136" w:type="dxa"/>
                  <w:shd w:val="clear" w:color="auto" w:fill="auto"/>
                </w:tcPr>
                <w:p w:rsidR="00EB6CED" w:rsidRPr="00EB6CED" w:rsidRDefault="00EB6CED" w:rsidP="00EB6CED">
                  <w:pPr>
                    <w:rPr>
                      <w:bCs/>
                      <w:iCs/>
                    </w:rPr>
                  </w:pPr>
                  <w:r w:rsidRPr="00EB6CED">
                    <w:rPr>
                      <w:bCs/>
                      <w:iCs/>
                    </w:rPr>
                    <w:t>190 (7.8 % change)</w:t>
                  </w:r>
                </w:p>
              </w:tc>
              <w:tc>
                <w:tcPr>
                  <w:tcW w:w="866" w:type="dxa"/>
                  <w:shd w:val="clear" w:color="auto" w:fill="auto"/>
                </w:tcPr>
                <w:p w:rsidR="00EB6CED" w:rsidRPr="00EB6CED" w:rsidRDefault="00EB6CED" w:rsidP="00EB6CED">
                  <w:pPr>
                    <w:rPr>
                      <w:bCs/>
                      <w:iCs/>
                    </w:rPr>
                  </w:pPr>
                  <w:r w:rsidRPr="00EB6CED">
                    <w:rPr>
                      <w:bCs/>
                      <w:iCs/>
                    </w:rPr>
                    <w:t xml:space="preserve">1330 </w:t>
                  </w:r>
                </w:p>
              </w:tc>
              <w:tc>
                <w:tcPr>
                  <w:tcW w:w="1136" w:type="dxa"/>
                  <w:shd w:val="clear" w:color="auto" w:fill="auto"/>
                </w:tcPr>
                <w:p w:rsidR="00EB6CED" w:rsidRPr="00EB6CED" w:rsidRDefault="00EB6CED" w:rsidP="00EB6CED">
                  <w:pPr>
                    <w:rPr>
                      <w:bCs/>
                      <w:iCs/>
                    </w:rPr>
                  </w:pPr>
                  <w:r w:rsidRPr="00EB6CED">
                    <w:rPr>
                      <w:bCs/>
                      <w:iCs/>
                    </w:rPr>
                    <w:t>760</w:t>
                  </w:r>
                </w:p>
              </w:tc>
              <w:tc>
                <w:tcPr>
                  <w:tcW w:w="866" w:type="dxa"/>
                  <w:shd w:val="clear" w:color="auto" w:fill="auto"/>
                </w:tcPr>
                <w:p w:rsidR="00EB6CED" w:rsidRPr="00EB6CED" w:rsidRDefault="00EB6CED" w:rsidP="00EB6CED">
                  <w:pPr>
                    <w:rPr>
                      <w:bCs/>
                      <w:iCs/>
                    </w:rPr>
                  </w:pPr>
                  <w:r w:rsidRPr="00EB6CED">
                    <w:rPr>
                      <w:bCs/>
                      <w:iCs/>
                    </w:rPr>
                    <w:t>190 (2.8% change)</w:t>
                  </w:r>
                </w:p>
              </w:tc>
              <w:tc>
                <w:tcPr>
                  <w:tcW w:w="1136" w:type="dxa"/>
                  <w:shd w:val="clear" w:color="auto" w:fill="auto"/>
                </w:tcPr>
                <w:p w:rsidR="00EB6CED" w:rsidRPr="00EB6CED" w:rsidRDefault="00EB6CED" w:rsidP="00EB6CED">
                  <w:pPr>
                    <w:rPr>
                      <w:bCs/>
                      <w:iCs/>
                    </w:rPr>
                  </w:pPr>
                  <w:r w:rsidRPr="00EB6CED">
                    <w:rPr>
                      <w:bCs/>
                      <w:iCs/>
                    </w:rPr>
                    <w:t>1710 (22.5% change)</w:t>
                  </w:r>
                </w:p>
              </w:tc>
            </w:tr>
          </w:tbl>
          <w:p w:rsidR="00EB6CED" w:rsidRPr="00EB6CED" w:rsidRDefault="00EB6CED" w:rsidP="00EB6CED">
            <w:pPr>
              <w:rPr>
                <w:bCs/>
                <w:iCs/>
              </w:rPr>
            </w:pPr>
            <w:r w:rsidRPr="00EB6CED">
              <w:rPr>
                <w:bCs/>
                <w:iCs/>
              </w:rPr>
              <w:t>*values are interpreted from a graph therefore there is some slight measurement error</w:t>
            </w:r>
          </w:p>
        </w:tc>
      </w:tr>
      <w:tr w:rsidR="00EB6CED" w:rsidRPr="00EB6CED" w:rsidTr="00704BDB">
        <w:tc>
          <w:tcPr>
            <w:tcW w:w="2083" w:type="dxa"/>
          </w:tcPr>
          <w:p w:rsidR="00EB6CED" w:rsidRPr="00EB6CED" w:rsidRDefault="00A876A7" w:rsidP="00EB6CED">
            <w:pPr>
              <w:rPr>
                <w:b/>
                <w:bCs/>
                <w:iCs/>
              </w:rPr>
            </w:pPr>
            <w:r>
              <w:rPr>
                <w:b/>
                <w:bCs/>
                <w:iCs/>
              </w:rPr>
              <w:t>Secondary Outcomes SEP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Effect on </w:t>
            </w:r>
            <w:r w:rsidRPr="00EB6CED">
              <w:rPr>
                <w:b/>
                <w:bCs/>
                <w:iCs/>
              </w:rPr>
              <w:lastRenderedPageBreak/>
              <w:t>inequalities</w:t>
            </w:r>
          </w:p>
        </w:tc>
        <w:tc>
          <w:tcPr>
            <w:tcW w:w="7159" w:type="dxa"/>
          </w:tcPr>
          <w:p w:rsidR="00EB6CED" w:rsidRPr="00A876A7" w:rsidRDefault="00EB6CED" w:rsidP="00A876A7">
            <w:pPr>
              <w:rPr>
                <w:b/>
                <w:bCs/>
                <w:iCs/>
              </w:rPr>
            </w:pPr>
            <w:r w:rsidRPr="00A876A7">
              <w:rPr>
                <w:b/>
                <w:bCs/>
                <w:iCs/>
              </w:rPr>
              <w:lastRenderedPageBreak/>
              <w:t>After calculating the difference in kcal purchased bet</w:t>
            </w:r>
            <w:r w:rsidR="00A876A7">
              <w:rPr>
                <w:b/>
                <w:bCs/>
                <w:iCs/>
              </w:rPr>
              <w:t xml:space="preserve">ween tax and no tax </w:t>
            </w:r>
            <w:r w:rsidR="00A876A7">
              <w:rPr>
                <w:b/>
                <w:bCs/>
                <w:iCs/>
              </w:rPr>
              <w:lastRenderedPageBreak/>
              <w:t>for each SEP</w:t>
            </w:r>
            <w:r w:rsidRPr="00A876A7">
              <w:rPr>
                <w:b/>
                <w:bCs/>
                <w:iCs/>
              </w:rPr>
              <w:t xml:space="preserve"> (see bottom row of table) – it would appear to minimise i</w:t>
            </w:r>
            <w:r w:rsidR="00A876A7">
              <w:rPr>
                <w:b/>
                <w:bCs/>
                <w:iCs/>
              </w:rPr>
              <w:t>nequalities, with the lowest SEP</w:t>
            </w:r>
            <w:r w:rsidRPr="00A876A7">
              <w:rPr>
                <w:b/>
                <w:bCs/>
                <w:iCs/>
              </w:rPr>
              <w:t xml:space="preserve"> purchasing less kcal due to the tax. </w:t>
            </w:r>
          </w:p>
        </w:tc>
      </w:tr>
      <w:tr w:rsidR="00EB6CED" w:rsidRPr="00EB6CED" w:rsidTr="00704BDB">
        <w:tc>
          <w:tcPr>
            <w:tcW w:w="2083" w:type="dxa"/>
          </w:tcPr>
          <w:p w:rsidR="00EB6CED" w:rsidRPr="00EB6CED" w:rsidRDefault="00A876A7" w:rsidP="00A876A7">
            <w:pPr>
              <w:rPr>
                <w:b/>
                <w:bCs/>
                <w:iCs/>
              </w:rPr>
            </w:pPr>
            <w:r>
              <w:rPr>
                <w:b/>
                <w:bCs/>
                <w:iCs/>
              </w:rPr>
              <w:lastRenderedPageBreak/>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 xml:space="preserve">HED tax appears effective in reducing the purchase of calories, especially from HED foods. In terms of health benefits, this reduction is substantial and equally successful in people with high and low BMI and in people with high and low budgets. The tax appeared effective in reducing calories from carbohydrates, but did not influence the purchased calories from fat. In addition, participants did show a slight tendency to substitute more expensive HED foods for cheaper HED products. </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Participants were tested in a ‘closed economy’: they could only choose between different types of food products. In real life, there are far more options in and outside the supermarket, which can alter the effect of a food tax. Disadvantage of an energy density tax is that it cannot be used to tax beverages, since beverages are low in energy density relative to most solid foods. Therefore, other type of taxes might need to be considered</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r w:rsidRPr="00EB6CED">
              <w:rPr>
                <w:bCs/>
                <w:iCs/>
              </w:rPr>
              <w:t xml:space="preserve">Hypothetical situation – very different from an actual supermarket experience. This tax is regressive – i.e. it is affecting those with less daily budget more. </w:t>
            </w:r>
          </w:p>
        </w:tc>
      </w:tr>
    </w:tbl>
    <w:p w:rsidR="00EB6CED" w:rsidRPr="00EB6CED" w:rsidRDefault="00EB6CED" w:rsidP="00EB6CED">
      <w:pPr>
        <w:rPr>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Nnoaham KE, Sacks G, Rayner M, Mytton O, Gray A: </w:t>
            </w:r>
            <w:r w:rsidRPr="008A01CD">
              <w:rPr>
                <w:b/>
              </w:rPr>
              <w:t>Modelling income group differences in the health and economic impacts of targeted food taxes and subsidies.</w:t>
            </w:r>
            <w:r w:rsidRPr="008A01CD">
              <w:t xml:space="preserve"> </w:t>
            </w:r>
            <w:r w:rsidRPr="008A01CD">
              <w:rPr>
                <w:i/>
              </w:rPr>
              <w:t>International Journal of Epidemiology</w:t>
            </w:r>
            <w:r w:rsidRPr="008A01CD">
              <w:t xml:space="preserve">, </w:t>
            </w:r>
            <w:r w:rsidRPr="008A01CD">
              <w:rPr>
                <w:b/>
              </w:rPr>
              <w:t>38:</w:t>
            </w:r>
            <w:r w:rsidRPr="008A01CD">
              <w:t>1324-1333.</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Do not disclose.</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Price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examine the effects, by income group, of targeted food taxes and subsidies on nutrition, health and expenditure in the UK.</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UK</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Based model on data from the Expenditure and food survey (EFS)</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Modelling study</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Food taxation-subsidy regimens</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 salt, 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lastRenderedPageBreak/>
              <w:t>Intervention details</w:t>
            </w:r>
          </w:p>
        </w:tc>
        <w:tc>
          <w:tcPr>
            <w:tcW w:w="7159" w:type="dxa"/>
          </w:tcPr>
          <w:p w:rsidR="00EB6CED" w:rsidRPr="00EB6CED" w:rsidRDefault="00EB6CED" w:rsidP="00EB6CED">
            <w:pPr>
              <w:rPr>
                <w:bCs/>
                <w:iCs/>
              </w:rPr>
            </w:pPr>
            <w:r w:rsidRPr="00EB6CED">
              <w:rPr>
                <w:bCs/>
                <w:iCs/>
              </w:rPr>
              <w:lastRenderedPageBreak/>
              <w:t xml:space="preserve">Developed a spread sheet-based model to analyse the effects of 4 different taxation-subsidy regimens in the UK: i) 17.5% VAT on foods that are a major </w:t>
            </w:r>
            <w:r w:rsidRPr="00EB6CED">
              <w:rPr>
                <w:bCs/>
                <w:iCs/>
              </w:rPr>
              <w:lastRenderedPageBreak/>
              <w:t xml:space="preserve">source of saturated fats; ii) 17.5% VAT on foods classified as ‘less healthy’ (by the nutrient profiling model “WXYfm“) – these were: yoghurt, cheese, bacon and ham, butter and margarine, sugar and preservatives, processed potatoes, pastries/cakes/biscuits and breakfast cereals. Soft drinks and confectionary are classified as “less healthy” and already attract VAT in the UK, so no further tax was imposed; iii) VAT on foods classified as less healthy combined with a 17.5% subsidy on fruit and vegetables and iv) taxing foods defined as “less healthy” and subsidising fruit and vegetables by 32.5% to neutralise tax revenue. </w:t>
            </w:r>
          </w:p>
        </w:tc>
      </w:tr>
      <w:tr w:rsidR="00EB6CED" w:rsidRPr="00EB6CED" w:rsidTr="00704BDB">
        <w:tc>
          <w:tcPr>
            <w:tcW w:w="2083" w:type="dxa"/>
          </w:tcPr>
          <w:p w:rsidR="00EB6CED" w:rsidRPr="00EB6CED" w:rsidRDefault="00EB6CED" w:rsidP="00EB6CED">
            <w:pPr>
              <w:rPr>
                <w:b/>
                <w:bCs/>
                <w:iCs/>
              </w:rPr>
            </w:pPr>
            <w:r w:rsidRPr="00EB6CED">
              <w:rPr>
                <w:b/>
                <w:bCs/>
                <w:iCs/>
              </w:rPr>
              <w:lastRenderedPageBreak/>
              <w:t>Length of follow up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A876A7">
            <w:pPr>
              <w:rPr>
                <w:b/>
                <w:bCs/>
                <w:iCs/>
              </w:rPr>
            </w:pPr>
            <w:r w:rsidRPr="00EB6CED">
              <w:rPr>
                <w:b/>
                <w:bCs/>
                <w:iCs/>
              </w:rPr>
              <w:t>SE</w:t>
            </w:r>
            <w:r w:rsidR="00A876A7">
              <w:rPr>
                <w:b/>
                <w:bCs/>
                <w:iCs/>
              </w:rPr>
              <w:t>P</w:t>
            </w:r>
            <w:r w:rsidRPr="00EB6CED">
              <w:rPr>
                <w:b/>
                <w:bCs/>
                <w:iCs/>
              </w:rPr>
              <w:t xml:space="preserve"> measurement</w:t>
            </w:r>
          </w:p>
        </w:tc>
        <w:tc>
          <w:tcPr>
            <w:tcW w:w="7159" w:type="dxa"/>
          </w:tcPr>
          <w:p w:rsidR="00EB6CED" w:rsidRPr="00EB6CED" w:rsidRDefault="00EB6CED" w:rsidP="00EB6CED">
            <w:pPr>
              <w:rPr>
                <w:bCs/>
                <w:iCs/>
              </w:rPr>
            </w:pPr>
            <w:r w:rsidRPr="00EB6CED">
              <w:rPr>
                <w:bCs/>
                <w:iCs/>
              </w:rPr>
              <w:t>Income quintiles in the EFS were based on gross weekly household income. Average weekly income: quintile 1 = £134; quintile 2 = £281; quintile 3 = £475; quintile 4 = £736 and quintile 5 = £1468.</w:t>
            </w:r>
          </w:p>
        </w:tc>
      </w:tr>
      <w:tr w:rsidR="00EB6CED" w:rsidRPr="00EB6CED" w:rsidTr="00704BDB">
        <w:tc>
          <w:tcPr>
            <w:tcW w:w="9242" w:type="dxa"/>
            <w:gridSpan w:val="2"/>
          </w:tcPr>
          <w:p w:rsidR="00EB6CED" w:rsidRPr="00EB6CED" w:rsidRDefault="00A876A7" w:rsidP="00EB6CED">
            <w:pPr>
              <w:rPr>
                <w:b/>
                <w:bCs/>
                <w:iCs/>
              </w:rPr>
            </w:pPr>
            <w:r>
              <w:rPr>
                <w:b/>
                <w:bCs/>
                <w:iCs/>
              </w:rPr>
              <w:t>Primary Outcomes SEP</w:t>
            </w:r>
            <w:r w:rsidR="00EB6CED" w:rsidRPr="00EB6CED">
              <w:rPr>
                <w:b/>
                <w:bCs/>
                <w:iCs/>
              </w:rPr>
              <w:t xml:space="preserve"> </w:t>
            </w:r>
          </w:p>
          <w:p w:rsidR="00EB6CED" w:rsidRPr="00EB6CED" w:rsidRDefault="00EB6CED" w:rsidP="00EB6CED">
            <w:pPr>
              <w:rPr>
                <w:bCs/>
                <w:iCs/>
              </w:rPr>
            </w:pPr>
            <w:r w:rsidRPr="00EB6CED">
              <w:rPr>
                <w:bCs/>
                <w:iCs/>
              </w:rPr>
              <w:t>Income group specific mean (CI) changes in food and nutrient consumption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
              <w:gridCol w:w="1971"/>
              <w:gridCol w:w="1843"/>
              <w:gridCol w:w="1843"/>
              <w:gridCol w:w="2268"/>
            </w:tblGrid>
            <w:tr w:rsidR="00EB6CED" w:rsidRPr="00EB6CED" w:rsidTr="00704BDB">
              <w:tc>
                <w:tcPr>
                  <w:tcW w:w="1001" w:type="dxa"/>
                  <w:shd w:val="clear" w:color="auto" w:fill="auto"/>
                </w:tcPr>
                <w:p w:rsidR="00EB6CED" w:rsidRPr="00EB6CED" w:rsidRDefault="00EB6CED" w:rsidP="00EB6CED">
                  <w:pPr>
                    <w:rPr>
                      <w:bCs/>
                      <w:iCs/>
                    </w:rPr>
                  </w:pPr>
                  <w:r w:rsidRPr="00EB6CED">
                    <w:rPr>
                      <w:bCs/>
                      <w:iCs/>
                    </w:rPr>
                    <w:t>Quintile</w:t>
                  </w:r>
                </w:p>
              </w:tc>
              <w:tc>
                <w:tcPr>
                  <w:tcW w:w="1971" w:type="dxa"/>
                  <w:shd w:val="clear" w:color="auto" w:fill="auto"/>
                </w:tcPr>
                <w:p w:rsidR="00EB6CED" w:rsidRPr="00EB6CED" w:rsidRDefault="00EB6CED" w:rsidP="00EB6CED">
                  <w:pPr>
                    <w:rPr>
                      <w:bCs/>
                      <w:iCs/>
                    </w:rPr>
                  </w:pPr>
                  <w:r w:rsidRPr="00EB6CED">
                    <w:rPr>
                      <w:bCs/>
                      <w:iCs/>
                    </w:rPr>
                    <w:t>% change in calorie intake</w:t>
                  </w:r>
                </w:p>
              </w:tc>
              <w:tc>
                <w:tcPr>
                  <w:tcW w:w="1843" w:type="dxa"/>
                  <w:shd w:val="clear" w:color="auto" w:fill="auto"/>
                </w:tcPr>
                <w:p w:rsidR="00EB6CED" w:rsidRPr="00EB6CED" w:rsidRDefault="00EB6CED" w:rsidP="00EB6CED">
                  <w:pPr>
                    <w:rPr>
                      <w:bCs/>
                      <w:iCs/>
                    </w:rPr>
                  </w:pPr>
                  <w:r w:rsidRPr="00EB6CED">
                    <w:rPr>
                      <w:bCs/>
                      <w:iCs/>
                    </w:rPr>
                    <w:t>% change in sat fat intake</w:t>
                  </w:r>
                </w:p>
              </w:tc>
              <w:tc>
                <w:tcPr>
                  <w:tcW w:w="1843" w:type="dxa"/>
                  <w:shd w:val="clear" w:color="auto" w:fill="auto"/>
                </w:tcPr>
                <w:p w:rsidR="00EB6CED" w:rsidRPr="00EB6CED" w:rsidRDefault="00EB6CED" w:rsidP="00EB6CED">
                  <w:pPr>
                    <w:rPr>
                      <w:bCs/>
                      <w:iCs/>
                    </w:rPr>
                  </w:pPr>
                  <w:r w:rsidRPr="00EB6CED">
                    <w:rPr>
                      <w:bCs/>
                      <w:iCs/>
                    </w:rPr>
                    <w:t>% change in salt intake</w:t>
                  </w:r>
                </w:p>
              </w:tc>
              <w:tc>
                <w:tcPr>
                  <w:tcW w:w="2268" w:type="dxa"/>
                  <w:shd w:val="clear" w:color="auto" w:fill="auto"/>
                </w:tcPr>
                <w:p w:rsidR="00EB6CED" w:rsidRPr="00EB6CED" w:rsidRDefault="00EB6CED" w:rsidP="00EB6CED">
                  <w:pPr>
                    <w:rPr>
                      <w:bCs/>
                      <w:iCs/>
                    </w:rPr>
                  </w:pPr>
                  <w:r w:rsidRPr="00EB6CED">
                    <w:rPr>
                      <w:bCs/>
                      <w:iCs/>
                    </w:rPr>
                    <w:t>% change in fruit/veg intake</w:t>
                  </w:r>
                </w:p>
              </w:tc>
            </w:tr>
            <w:tr w:rsidR="00EB6CED" w:rsidRPr="00EB6CED" w:rsidTr="00704BDB">
              <w:tc>
                <w:tcPr>
                  <w:tcW w:w="8926" w:type="dxa"/>
                  <w:gridSpan w:val="5"/>
                  <w:shd w:val="clear" w:color="auto" w:fill="auto"/>
                </w:tcPr>
                <w:p w:rsidR="00EB6CED" w:rsidRPr="00EB6CED" w:rsidRDefault="00EB6CED" w:rsidP="00EB6CED">
                  <w:pPr>
                    <w:rPr>
                      <w:bCs/>
                      <w:iCs/>
                    </w:rPr>
                  </w:pPr>
                  <w:r w:rsidRPr="00EB6CED">
                    <w:rPr>
                      <w:bCs/>
                      <w:iCs/>
                    </w:rPr>
                    <w:t>Scenario i) – sat fat scenario</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1</w:t>
                  </w:r>
                </w:p>
              </w:tc>
              <w:tc>
                <w:tcPr>
                  <w:tcW w:w="1971" w:type="dxa"/>
                  <w:shd w:val="clear" w:color="auto" w:fill="auto"/>
                </w:tcPr>
                <w:p w:rsidR="00EB6CED" w:rsidRPr="00EB6CED" w:rsidRDefault="00EB6CED" w:rsidP="00EB6CED">
                  <w:pPr>
                    <w:rPr>
                      <w:bCs/>
                      <w:iCs/>
                    </w:rPr>
                  </w:pPr>
                  <w:r w:rsidRPr="00EB6CED">
                    <w:rPr>
                      <w:bCs/>
                      <w:iCs/>
                    </w:rPr>
                    <w:t>-0.53 (-0.65, -0.41)</w:t>
                  </w:r>
                </w:p>
              </w:tc>
              <w:tc>
                <w:tcPr>
                  <w:tcW w:w="1843" w:type="dxa"/>
                  <w:shd w:val="clear" w:color="auto" w:fill="auto"/>
                </w:tcPr>
                <w:p w:rsidR="00EB6CED" w:rsidRPr="00EB6CED" w:rsidRDefault="00EB6CED" w:rsidP="00EB6CED">
                  <w:pPr>
                    <w:rPr>
                      <w:bCs/>
                      <w:iCs/>
                    </w:rPr>
                  </w:pPr>
                  <w:r w:rsidRPr="00EB6CED">
                    <w:rPr>
                      <w:bCs/>
                      <w:iCs/>
                    </w:rPr>
                    <w:t>-2.54 (-4.69, -0.4)</w:t>
                  </w:r>
                </w:p>
              </w:tc>
              <w:tc>
                <w:tcPr>
                  <w:tcW w:w="1843" w:type="dxa"/>
                  <w:shd w:val="clear" w:color="auto" w:fill="auto"/>
                </w:tcPr>
                <w:p w:rsidR="00EB6CED" w:rsidRPr="00EB6CED" w:rsidRDefault="00EB6CED" w:rsidP="00EB6CED">
                  <w:pPr>
                    <w:rPr>
                      <w:bCs/>
                      <w:iCs/>
                    </w:rPr>
                  </w:pPr>
                  <w:r w:rsidRPr="00EB6CED">
                    <w:rPr>
                      <w:bCs/>
                      <w:iCs/>
                    </w:rPr>
                    <w:t>0.28 (-2.37, 2.93)</w:t>
                  </w:r>
                </w:p>
              </w:tc>
              <w:tc>
                <w:tcPr>
                  <w:tcW w:w="2268" w:type="dxa"/>
                  <w:shd w:val="clear" w:color="auto" w:fill="auto"/>
                </w:tcPr>
                <w:p w:rsidR="00EB6CED" w:rsidRPr="00EB6CED" w:rsidRDefault="00EB6CED" w:rsidP="00EB6CED">
                  <w:pPr>
                    <w:rPr>
                      <w:bCs/>
                      <w:iCs/>
                    </w:rPr>
                  </w:pPr>
                  <w:r w:rsidRPr="00EB6CED">
                    <w:rPr>
                      <w:bCs/>
                      <w:iCs/>
                    </w:rPr>
                    <w:t>-2.81 (-3.65, -1.98)</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2</w:t>
                  </w:r>
                </w:p>
              </w:tc>
              <w:tc>
                <w:tcPr>
                  <w:tcW w:w="1971" w:type="dxa"/>
                  <w:shd w:val="clear" w:color="auto" w:fill="auto"/>
                </w:tcPr>
                <w:p w:rsidR="00EB6CED" w:rsidRPr="00EB6CED" w:rsidRDefault="00EB6CED" w:rsidP="00EB6CED">
                  <w:pPr>
                    <w:rPr>
                      <w:bCs/>
                      <w:iCs/>
                    </w:rPr>
                  </w:pPr>
                  <w:r w:rsidRPr="00EB6CED">
                    <w:rPr>
                      <w:bCs/>
                      <w:iCs/>
                    </w:rPr>
                    <w:t>-0.57 (-0.7, -0.44)</w:t>
                  </w:r>
                </w:p>
              </w:tc>
              <w:tc>
                <w:tcPr>
                  <w:tcW w:w="1843" w:type="dxa"/>
                  <w:shd w:val="clear" w:color="auto" w:fill="auto"/>
                </w:tcPr>
                <w:p w:rsidR="00EB6CED" w:rsidRPr="00EB6CED" w:rsidRDefault="00EB6CED" w:rsidP="00EB6CED">
                  <w:pPr>
                    <w:rPr>
                      <w:bCs/>
                      <w:iCs/>
                    </w:rPr>
                  </w:pPr>
                  <w:r w:rsidRPr="00EB6CED">
                    <w:rPr>
                      <w:bCs/>
                      <w:iCs/>
                    </w:rPr>
                    <w:t>-2.53 (-4.68, -0.38)</w:t>
                  </w:r>
                </w:p>
              </w:tc>
              <w:tc>
                <w:tcPr>
                  <w:tcW w:w="1843" w:type="dxa"/>
                  <w:shd w:val="clear" w:color="auto" w:fill="auto"/>
                </w:tcPr>
                <w:p w:rsidR="00EB6CED" w:rsidRPr="00EB6CED" w:rsidRDefault="00EB6CED" w:rsidP="00EB6CED">
                  <w:pPr>
                    <w:rPr>
                      <w:bCs/>
                      <w:iCs/>
                    </w:rPr>
                  </w:pPr>
                  <w:r w:rsidRPr="00EB6CED">
                    <w:rPr>
                      <w:bCs/>
                      <w:iCs/>
                    </w:rPr>
                    <w:t>0.23 (-2.18, 2.64)</w:t>
                  </w:r>
                </w:p>
              </w:tc>
              <w:tc>
                <w:tcPr>
                  <w:tcW w:w="2268" w:type="dxa"/>
                  <w:shd w:val="clear" w:color="auto" w:fill="auto"/>
                </w:tcPr>
                <w:p w:rsidR="00EB6CED" w:rsidRPr="00EB6CED" w:rsidRDefault="00EB6CED" w:rsidP="00EB6CED">
                  <w:pPr>
                    <w:rPr>
                      <w:bCs/>
                      <w:iCs/>
                    </w:rPr>
                  </w:pPr>
                  <w:r w:rsidRPr="00EB6CED">
                    <w:rPr>
                      <w:bCs/>
                      <w:iCs/>
                    </w:rPr>
                    <w:t>-2.79 (-3.6, -1.2)</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3</w:t>
                  </w:r>
                </w:p>
              </w:tc>
              <w:tc>
                <w:tcPr>
                  <w:tcW w:w="1971" w:type="dxa"/>
                  <w:shd w:val="clear" w:color="auto" w:fill="auto"/>
                </w:tcPr>
                <w:p w:rsidR="00EB6CED" w:rsidRPr="00EB6CED" w:rsidRDefault="00EB6CED" w:rsidP="00EB6CED">
                  <w:pPr>
                    <w:rPr>
                      <w:bCs/>
                      <w:iCs/>
                    </w:rPr>
                  </w:pPr>
                  <w:r w:rsidRPr="00EB6CED">
                    <w:rPr>
                      <w:bCs/>
                      <w:iCs/>
                    </w:rPr>
                    <w:t>-0.49 (-0.61, -0.37)</w:t>
                  </w:r>
                </w:p>
              </w:tc>
              <w:tc>
                <w:tcPr>
                  <w:tcW w:w="1843" w:type="dxa"/>
                  <w:shd w:val="clear" w:color="auto" w:fill="auto"/>
                </w:tcPr>
                <w:p w:rsidR="00EB6CED" w:rsidRPr="00EB6CED" w:rsidRDefault="00EB6CED" w:rsidP="00EB6CED">
                  <w:pPr>
                    <w:rPr>
                      <w:bCs/>
                      <w:iCs/>
                    </w:rPr>
                  </w:pPr>
                  <w:r w:rsidRPr="00EB6CED">
                    <w:rPr>
                      <w:bCs/>
                      <w:iCs/>
                    </w:rPr>
                    <w:t>-2.37 (-4.52, -0.23)</w:t>
                  </w:r>
                </w:p>
              </w:tc>
              <w:tc>
                <w:tcPr>
                  <w:tcW w:w="1843" w:type="dxa"/>
                  <w:shd w:val="clear" w:color="auto" w:fill="auto"/>
                </w:tcPr>
                <w:p w:rsidR="00EB6CED" w:rsidRPr="00EB6CED" w:rsidRDefault="00EB6CED" w:rsidP="00EB6CED">
                  <w:pPr>
                    <w:rPr>
                      <w:bCs/>
                      <w:iCs/>
                    </w:rPr>
                  </w:pPr>
                  <w:r w:rsidRPr="00EB6CED">
                    <w:rPr>
                      <w:bCs/>
                      <w:iCs/>
                    </w:rPr>
                    <w:t>0.26 (-2.35, 2.87)</w:t>
                  </w:r>
                </w:p>
              </w:tc>
              <w:tc>
                <w:tcPr>
                  <w:tcW w:w="2268" w:type="dxa"/>
                  <w:shd w:val="clear" w:color="auto" w:fill="auto"/>
                </w:tcPr>
                <w:p w:rsidR="00EB6CED" w:rsidRPr="00EB6CED" w:rsidRDefault="00EB6CED" w:rsidP="00EB6CED">
                  <w:pPr>
                    <w:rPr>
                      <w:bCs/>
                      <w:iCs/>
                    </w:rPr>
                  </w:pPr>
                  <w:r w:rsidRPr="00EB6CED">
                    <w:rPr>
                      <w:bCs/>
                      <w:iCs/>
                    </w:rPr>
                    <w:t>-2.69 (-3.5, -1.88)</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4</w:t>
                  </w:r>
                </w:p>
              </w:tc>
              <w:tc>
                <w:tcPr>
                  <w:tcW w:w="1971" w:type="dxa"/>
                  <w:shd w:val="clear" w:color="auto" w:fill="auto"/>
                </w:tcPr>
                <w:p w:rsidR="00EB6CED" w:rsidRPr="00EB6CED" w:rsidRDefault="00EB6CED" w:rsidP="00EB6CED">
                  <w:pPr>
                    <w:rPr>
                      <w:bCs/>
                      <w:iCs/>
                    </w:rPr>
                  </w:pPr>
                  <w:r w:rsidRPr="00EB6CED">
                    <w:rPr>
                      <w:bCs/>
                      <w:iCs/>
                    </w:rPr>
                    <w:t>-0.5 (-0.63, -0.38)</w:t>
                  </w:r>
                </w:p>
              </w:tc>
              <w:tc>
                <w:tcPr>
                  <w:tcW w:w="1843" w:type="dxa"/>
                  <w:shd w:val="clear" w:color="auto" w:fill="auto"/>
                </w:tcPr>
                <w:p w:rsidR="00EB6CED" w:rsidRPr="00EB6CED" w:rsidRDefault="00EB6CED" w:rsidP="00EB6CED">
                  <w:pPr>
                    <w:rPr>
                      <w:bCs/>
                      <w:iCs/>
                    </w:rPr>
                  </w:pPr>
                  <w:r w:rsidRPr="00EB6CED">
                    <w:rPr>
                      <w:bCs/>
                      <w:iCs/>
                    </w:rPr>
                    <w:t>-2.14 (-4.23, -0.04)</w:t>
                  </w:r>
                </w:p>
              </w:tc>
              <w:tc>
                <w:tcPr>
                  <w:tcW w:w="1843" w:type="dxa"/>
                  <w:shd w:val="clear" w:color="auto" w:fill="auto"/>
                </w:tcPr>
                <w:p w:rsidR="00EB6CED" w:rsidRPr="00EB6CED" w:rsidRDefault="00EB6CED" w:rsidP="00EB6CED">
                  <w:pPr>
                    <w:rPr>
                      <w:bCs/>
                      <w:iCs/>
                    </w:rPr>
                  </w:pPr>
                  <w:r w:rsidRPr="00EB6CED">
                    <w:rPr>
                      <w:bCs/>
                      <w:iCs/>
                    </w:rPr>
                    <w:t>0.25 (-2.35, 2.86)</w:t>
                  </w:r>
                </w:p>
              </w:tc>
              <w:tc>
                <w:tcPr>
                  <w:tcW w:w="2268" w:type="dxa"/>
                  <w:shd w:val="clear" w:color="auto" w:fill="auto"/>
                </w:tcPr>
                <w:p w:rsidR="00EB6CED" w:rsidRPr="00EB6CED" w:rsidRDefault="00EB6CED" w:rsidP="00EB6CED">
                  <w:pPr>
                    <w:rPr>
                      <w:bCs/>
                      <w:iCs/>
                    </w:rPr>
                  </w:pPr>
                  <w:r w:rsidRPr="00EB6CED">
                    <w:rPr>
                      <w:bCs/>
                      <w:iCs/>
                    </w:rPr>
                    <w:t>-2.63 (-3.44, -1.81)</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5</w:t>
                  </w:r>
                </w:p>
              </w:tc>
              <w:tc>
                <w:tcPr>
                  <w:tcW w:w="1971" w:type="dxa"/>
                  <w:shd w:val="clear" w:color="auto" w:fill="auto"/>
                </w:tcPr>
                <w:p w:rsidR="00EB6CED" w:rsidRPr="00EB6CED" w:rsidRDefault="00EB6CED" w:rsidP="00EB6CED">
                  <w:pPr>
                    <w:rPr>
                      <w:bCs/>
                      <w:iCs/>
                    </w:rPr>
                  </w:pPr>
                  <w:r w:rsidRPr="00EB6CED">
                    <w:rPr>
                      <w:bCs/>
                      <w:iCs/>
                    </w:rPr>
                    <w:t>-0.59 (-0.73, -0.46)</w:t>
                  </w:r>
                </w:p>
              </w:tc>
              <w:tc>
                <w:tcPr>
                  <w:tcW w:w="1843" w:type="dxa"/>
                  <w:shd w:val="clear" w:color="auto" w:fill="auto"/>
                </w:tcPr>
                <w:p w:rsidR="00EB6CED" w:rsidRPr="00EB6CED" w:rsidRDefault="00EB6CED" w:rsidP="00EB6CED">
                  <w:pPr>
                    <w:rPr>
                      <w:bCs/>
                      <w:iCs/>
                    </w:rPr>
                  </w:pPr>
                  <w:r w:rsidRPr="00EB6CED">
                    <w:rPr>
                      <w:bCs/>
                      <w:iCs/>
                    </w:rPr>
                    <w:t>-2.41 (-4.65, -0.17)</w:t>
                  </w:r>
                </w:p>
              </w:tc>
              <w:tc>
                <w:tcPr>
                  <w:tcW w:w="1843" w:type="dxa"/>
                  <w:shd w:val="clear" w:color="auto" w:fill="auto"/>
                </w:tcPr>
                <w:p w:rsidR="00EB6CED" w:rsidRPr="00EB6CED" w:rsidRDefault="00EB6CED" w:rsidP="00EB6CED">
                  <w:pPr>
                    <w:rPr>
                      <w:bCs/>
                      <w:iCs/>
                    </w:rPr>
                  </w:pPr>
                  <w:r w:rsidRPr="00EB6CED">
                    <w:rPr>
                      <w:bCs/>
                      <w:iCs/>
                    </w:rPr>
                    <w:t>0.17 (-1.99, 2.33)</w:t>
                  </w:r>
                </w:p>
              </w:tc>
              <w:tc>
                <w:tcPr>
                  <w:tcW w:w="2268" w:type="dxa"/>
                  <w:shd w:val="clear" w:color="auto" w:fill="auto"/>
                </w:tcPr>
                <w:p w:rsidR="00EB6CED" w:rsidRPr="00EB6CED" w:rsidRDefault="00EB6CED" w:rsidP="00EB6CED">
                  <w:pPr>
                    <w:rPr>
                      <w:bCs/>
                      <w:iCs/>
                    </w:rPr>
                  </w:pPr>
                  <w:r w:rsidRPr="00EB6CED">
                    <w:rPr>
                      <w:bCs/>
                      <w:iCs/>
                    </w:rPr>
                    <w:t>-2.71 (-3.48, -1.94)</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Average</w:t>
                  </w:r>
                </w:p>
              </w:tc>
              <w:tc>
                <w:tcPr>
                  <w:tcW w:w="1971" w:type="dxa"/>
                  <w:shd w:val="clear" w:color="auto" w:fill="auto"/>
                </w:tcPr>
                <w:p w:rsidR="00EB6CED" w:rsidRPr="00EB6CED" w:rsidRDefault="00EB6CED" w:rsidP="00EB6CED">
                  <w:pPr>
                    <w:rPr>
                      <w:bCs/>
                      <w:iCs/>
                    </w:rPr>
                  </w:pPr>
                  <w:r w:rsidRPr="00EB6CED">
                    <w:rPr>
                      <w:bCs/>
                      <w:iCs/>
                    </w:rPr>
                    <w:t>-0.54 (-0.66, -0.41)</w:t>
                  </w:r>
                </w:p>
              </w:tc>
              <w:tc>
                <w:tcPr>
                  <w:tcW w:w="1843" w:type="dxa"/>
                  <w:shd w:val="clear" w:color="auto" w:fill="auto"/>
                </w:tcPr>
                <w:p w:rsidR="00EB6CED" w:rsidRPr="00EB6CED" w:rsidRDefault="00EB6CED" w:rsidP="00EB6CED">
                  <w:pPr>
                    <w:rPr>
                      <w:bCs/>
                      <w:iCs/>
                    </w:rPr>
                  </w:pPr>
                  <w:r w:rsidRPr="00EB6CED">
                    <w:rPr>
                      <w:bCs/>
                      <w:iCs/>
                    </w:rPr>
                    <w:t>-2.4 (-4.55, -0.24)</w:t>
                  </w:r>
                </w:p>
              </w:tc>
              <w:tc>
                <w:tcPr>
                  <w:tcW w:w="1843" w:type="dxa"/>
                  <w:shd w:val="clear" w:color="auto" w:fill="auto"/>
                </w:tcPr>
                <w:p w:rsidR="00EB6CED" w:rsidRPr="00EB6CED" w:rsidRDefault="00EB6CED" w:rsidP="00EB6CED">
                  <w:pPr>
                    <w:rPr>
                      <w:bCs/>
                      <w:iCs/>
                    </w:rPr>
                  </w:pPr>
                  <w:r w:rsidRPr="00EB6CED">
                    <w:rPr>
                      <w:bCs/>
                      <w:iCs/>
                    </w:rPr>
                    <w:t>0.24 (-2.25, 2.73)</w:t>
                  </w:r>
                </w:p>
              </w:tc>
              <w:tc>
                <w:tcPr>
                  <w:tcW w:w="2268" w:type="dxa"/>
                  <w:shd w:val="clear" w:color="auto" w:fill="auto"/>
                </w:tcPr>
                <w:p w:rsidR="00EB6CED" w:rsidRPr="00EB6CED" w:rsidRDefault="00EB6CED" w:rsidP="00EB6CED">
                  <w:pPr>
                    <w:rPr>
                      <w:bCs/>
                      <w:iCs/>
                    </w:rPr>
                  </w:pPr>
                  <w:r w:rsidRPr="00EB6CED">
                    <w:rPr>
                      <w:bCs/>
                      <w:iCs/>
                    </w:rPr>
                    <w:t>-2.73 (-3.53, -1.76)</w:t>
                  </w:r>
                </w:p>
              </w:tc>
            </w:tr>
            <w:tr w:rsidR="00EB6CED" w:rsidRPr="00EB6CED" w:rsidTr="00704BDB">
              <w:tc>
                <w:tcPr>
                  <w:tcW w:w="8926" w:type="dxa"/>
                  <w:gridSpan w:val="5"/>
                  <w:shd w:val="clear" w:color="auto" w:fill="auto"/>
                </w:tcPr>
                <w:p w:rsidR="00EB6CED" w:rsidRPr="00EB6CED" w:rsidRDefault="00EB6CED" w:rsidP="00EB6CED">
                  <w:pPr>
                    <w:rPr>
                      <w:bCs/>
                      <w:iCs/>
                    </w:rPr>
                  </w:pPr>
                  <w:r w:rsidRPr="00EB6CED">
                    <w:rPr>
                      <w:bCs/>
                      <w:iCs/>
                    </w:rPr>
                    <w:t>Scenario ii) – less healthy food scenario</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1</w:t>
                  </w:r>
                </w:p>
              </w:tc>
              <w:tc>
                <w:tcPr>
                  <w:tcW w:w="1971" w:type="dxa"/>
                  <w:shd w:val="clear" w:color="auto" w:fill="auto"/>
                </w:tcPr>
                <w:p w:rsidR="00EB6CED" w:rsidRPr="00EB6CED" w:rsidRDefault="00EB6CED" w:rsidP="00EB6CED">
                  <w:pPr>
                    <w:rPr>
                      <w:bCs/>
                      <w:iCs/>
                    </w:rPr>
                  </w:pPr>
                  <w:r w:rsidRPr="00EB6CED">
                    <w:rPr>
                      <w:bCs/>
                      <w:iCs/>
                    </w:rPr>
                    <w:t>-3.08 (-3.38, -2.78)</w:t>
                  </w:r>
                </w:p>
              </w:tc>
              <w:tc>
                <w:tcPr>
                  <w:tcW w:w="1843" w:type="dxa"/>
                  <w:shd w:val="clear" w:color="auto" w:fill="auto"/>
                </w:tcPr>
                <w:p w:rsidR="00EB6CED" w:rsidRPr="00EB6CED" w:rsidRDefault="00EB6CED" w:rsidP="00EB6CED">
                  <w:pPr>
                    <w:rPr>
                      <w:bCs/>
                      <w:iCs/>
                    </w:rPr>
                  </w:pPr>
                  <w:r w:rsidRPr="00EB6CED">
                    <w:rPr>
                      <w:bCs/>
                      <w:iCs/>
                    </w:rPr>
                    <w:t>-3.66 (-6.25, -1.07)</w:t>
                  </w:r>
                </w:p>
              </w:tc>
              <w:tc>
                <w:tcPr>
                  <w:tcW w:w="1843" w:type="dxa"/>
                  <w:shd w:val="clear" w:color="auto" w:fill="auto"/>
                </w:tcPr>
                <w:p w:rsidR="00EB6CED" w:rsidRPr="00EB6CED" w:rsidRDefault="00EB6CED" w:rsidP="00EB6CED">
                  <w:pPr>
                    <w:rPr>
                      <w:bCs/>
                      <w:iCs/>
                    </w:rPr>
                  </w:pPr>
                  <w:r w:rsidRPr="00EB6CED">
                    <w:rPr>
                      <w:bCs/>
                      <w:iCs/>
                    </w:rPr>
                    <w:t>-2.29 (-9.94, 5.36)</w:t>
                  </w:r>
                </w:p>
              </w:tc>
              <w:tc>
                <w:tcPr>
                  <w:tcW w:w="2268" w:type="dxa"/>
                  <w:shd w:val="clear" w:color="auto" w:fill="auto"/>
                </w:tcPr>
                <w:p w:rsidR="00EB6CED" w:rsidRPr="00EB6CED" w:rsidRDefault="00EB6CED" w:rsidP="00EB6CED">
                  <w:pPr>
                    <w:rPr>
                      <w:bCs/>
                      <w:iCs/>
                    </w:rPr>
                  </w:pPr>
                  <w:r w:rsidRPr="00EB6CED">
                    <w:rPr>
                      <w:bCs/>
                      <w:iCs/>
                    </w:rPr>
                    <w:t>-1.54 (-2.16, -0.91)</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2</w:t>
                  </w:r>
                </w:p>
              </w:tc>
              <w:tc>
                <w:tcPr>
                  <w:tcW w:w="1971" w:type="dxa"/>
                  <w:shd w:val="clear" w:color="auto" w:fill="auto"/>
                </w:tcPr>
                <w:p w:rsidR="00EB6CED" w:rsidRPr="00EB6CED" w:rsidRDefault="00EB6CED" w:rsidP="00EB6CED">
                  <w:pPr>
                    <w:rPr>
                      <w:bCs/>
                      <w:iCs/>
                    </w:rPr>
                  </w:pPr>
                  <w:r w:rsidRPr="00EB6CED">
                    <w:rPr>
                      <w:bCs/>
                      <w:iCs/>
                    </w:rPr>
                    <w:t>-2.51 (-2.78, -2.24)</w:t>
                  </w:r>
                </w:p>
              </w:tc>
              <w:tc>
                <w:tcPr>
                  <w:tcW w:w="1843" w:type="dxa"/>
                  <w:shd w:val="clear" w:color="auto" w:fill="auto"/>
                </w:tcPr>
                <w:p w:rsidR="00EB6CED" w:rsidRPr="00EB6CED" w:rsidRDefault="00EB6CED" w:rsidP="00EB6CED">
                  <w:pPr>
                    <w:rPr>
                      <w:bCs/>
                      <w:iCs/>
                    </w:rPr>
                  </w:pPr>
                  <w:r w:rsidRPr="00EB6CED">
                    <w:rPr>
                      <w:bCs/>
                      <w:iCs/>
                    </w:rPr>
                    <w:t>-3.06 (-5.43, -0.68)</w:t>
                  </w:r>
                </w:p>
              </w:tc>
              <w:tc>
                <w:tcPr>
                  <w:tcW w:w="1843" w:type="dxa"/>
                  <w:shd w:val="clear" w:color="auto" w:fill="auto"/>
                </w:tcPr>
                <w:p w:rsidR="00EB6CED" w:rsidRPr="00EB6CED" w:rsidRDefault="00EB6CED" w:rsidP="00EB6CED">
                  <w:pPr>
                    <w:rPr>
                      <w:bCs/>
                      <w:iCs/>
                    </w:rPr>
                  </w:pPr>
                  <w:r w:rsidRPr="00EB6CED">
                    <w:rPr>
                      <w:bCs/>
                      <w:iCs/>
                    </w:rPr>
                    <w:t>-1.76 (-8.51, 4.98)</w:t>
                  </w:r>
                </w:p>
              </w:tc>
              <w:tc>
                <w:tcPr>
                  <w:tcW w:w="2268" w:type="dxa"/>
                  <w:shd w:val="clear" w:color="auto" w:fill="auto"/>
                </w:tcPr>
                <w:p w:rsidR="00EB6CED" w:rsidRPr="00EB6CED" w:rsidRDefault="00EB6CED" w:rsidP="00EB6CED">
                  <w:pPr>
                    <w:rPr>
                      <w:bCs/>
                      <w:iCs/>
                    </w:rPr>
                  </w:pPr>
                  <w:r w:rsidRPr="00EB6CED">
                    <w:rPr>
                      <w:bCs/>
                      <w:iCs/>
                    </w:rPr>
                    <w:t>-1.53 (-2.12, -0.93)</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lastRenderedPageBreak/>
                    <w:t>3</w:t>
                  </w:r>
                </w:p>
              </w:tc>
              <w:tc>
                <w:tcPr>
                  <w:tcW w:w="1971" w:type="dxa"/>
                  <w:shd w:val="clear" w:color="auto" w:fill="auto"/>
                </w:tcPr>
                <w:p w:rsidR="00EB6CED" w:rsidRPr="00EB6CED" w:rsidRDefault="00EB6CED" w:rsidP="00EB6CED">
                  <w:pPr>
                    <w:rPr>
                      <w:bCs/>
                      <w:iCs/>
                    </w:rPr>
                  </w:pPr>
                  <w:r w:rsidRPr="00EB6CED">
                    <w:rPr>
                      <w:bCs/>
                      <w:iCs/>
                    </w:rPr>
                    <w:t>-2.28 (-2.55, -2.02)</w:t>
                  </w:r>
                </w:p>
              </w:tc>
              <w:tc>
                <w:tcPr>
                  <w:tcW w:w="1843" w:type="dxa"/>
                  <w:shd w:val="clear" w:color="auto" w:fill="auto"/>
                </w:tcPr>
                <w:p w:rsidR="00EB6CED" w:rsidRPr="00EB6CED" w:rsidRDefault="00EB6CED" w:rsidP="00EB6CED">
                  <w:pPr>
                    <w:rPr>
                      <w:bCs/>
                      <w:iCs/>
                    </w:rPr>
                  </w:pPr>
                  <w:r w:rsidRPr="00EB6CED">
                    <w:rPr>
                      <w:bCs/>
                      <w:iCs/>
                    </w:rPr>
                    <w:t>-2.96 (-5.36, -0.56)</w:t>
                  </w:r>
                </w:p>
              </w:tc>
              <w:tc>
                <w:tcPr>
                  <w:tcW w:w="1843" w:type="dxa"/>
                  <w:shd w:val="clear" w:color="auto" w:fill="auto"/>
                </w:tcPr>
                <w:p w:rsidR="00EB6CED" w:rsidRPr="00EB6CED" w:rsidRDefault="00EB6CED" w:rsidP="00EB6CED">
                  <w:pPr>
                    <w:rPr>
                      <w:bCs/>
                      <w:iCs/>
                    </w:rPr>
                  </w:pPr>
                  <w:r w:rsidRPr="00EB6CED">
                    <w:rPr>
                      <w:bCs/>
                      <w:iCs/>
                    </w:rPr>
                    <w:t>-1.75 (-8.58, 5.07)</w:t>
                  </w:r>
                </w:p>
              </w:tc>
              <w:tc>
                <w:tcPr>
                  <w:tcW w:w="2268" w:type="dxa"/>
                  <w:shd w:val="clear" w:color="auto" w:fill="auto"/>
                </w:tcPr>
                <w:p w:rsidR="00EB6CED" w:rsidRPr="00EB6CED" w:rsidRDefault="00EB6CED" w:rsidP="00EB6CED">
                  <w:pPr>
                    <w:rPr>
                      <w:bCs/>
                      <w:iCs/>
                    </w:rPr>
                  </w:pPr>
                  <w:r w:rsidRPr="00EB6CED">
                    <w:rPr>
                      <w:bCs/>
                      <w:iCs/>
                    </w:rPr>
                    <w:t>-1.43 (-2.03, -0.84)</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4</w:t>
                  </w:r>
                </w:p>
              </w:tc>
              <w:tc>
                <w:tcPr>
                  <w:tcW w:w="1971" w:type="dxa"/>
                  <w:shd w:val="clear" w:color="auto" w:fill="auto"/>
                </w:tcPr>
                <w:p w:rsidR="00EB6CED" w:rsidRPr="00EB6CED" w:rsidRDefault="00EB6CED" w:rsidP="00EB6CED">
                  <w:pPr>
                    <w:rPr>
                      <w:bCs/>
                      <w:iCs/>
                    </w:rPr>
                  </w:pPr>
                  <w:r w:rsidRPr="00EB6CED">
                    <w:rPr>
                      <w:bCs/>
                      <w:iCs/>
                    </w:rPr>
                    <w:t>-2.11 (-2.37, -1.85)</w:t>
                  </w:r>
                </w:p>
              </w:tc>
              <w:tc>
                <w:tcPr>
                  <w:tcW w:w="1843" w:type="dxa"/>
                  <w:shd w:val="clear" w:color="auto" w:fill="auto"/>
                </w:tcPr>
                <w:p w:rsidR="00EB6CED" w:rsidRPr="00EB6CED" w:rsidRDefault="00EB6CED" w:rsidP="00EB6CED">
                  <w:pPr>
                    <w:rPr>
                      <w:bCs/>
                      <w:iCs/>
                    </w:rPr>
                  </w:pPr>
                  <w:r w:rsidRPr="00EB6CED">
                    <w:rPr>
                      <w:bCs/>
                      <w:iCs/>
                    </w:rPr>
                    <w:t>-2.89 (-5.33, -0.45)</w:t>
                  </w:r>
                </w:p>
              </w:tc>
              <w:tc>
                <w:tcPr>
                  <w:tcW w:w="1843" w:type="dxa"/>
                  <w:shd w:val="clear" w:color="auto" w:fill="auto"/>
                </w:tcPr>
                <w:p w:rsidR="00EB6CED" w:rsidRPr="00EB6CED" w:rsidRDefault="00EB6CED" w:rsidP="00EB6CED">
                  <w:pPr>
                    <w:rPr>
                      <w:bCs/>
                      <w:iCs/>
                    </w:rPr>
                  </w:pPr>
                  <w:r w:rsidRPr="00EB6CED">
                    <w:rPr>
                      <w:bCs/>
                      <w:iCs/>
                    </w:rPr>
                    <w:t>-1.77 (-8.76, 5.22)</w:t>
                  </w:r>
                </w:p>
              </w:tc>
              <w:tc>
                <w:tcPr>
                  <w:tcW w:w="2268" w:type="dxa"/>
                  <w:shd w:val="clear" w:color="auto" w:fill="auto"/>
                </w:tcPr>
                <w:p w:rsidR="00EB6CED" w:rsidRPr="00EB6CED" w:rsidRDefault="00EB6CED" w:rsidP="00EB6CED">
                  <w:pPr>
                    <w:rPr>
                      <w:bCs/>
                      <w:iCs/>
                    </w:rPr>
                  </w:pPr>
                  <w:r w:rsidRPr="00EB6CED">
                    <w:rPr>
                      <w:bCs/>
                      <w:iCs/>
                    </w:rPr>
                    <w:t>-1.37 (-1.97, -0.78)</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5</w:t>
                  </w:r>
                </w:p>
              </w:tc>
              <w:tc>
                <w:tcPr>
                  <w:tcW w:w="1971" w:type="dxa"/>
                  <w:shd w:val="clear" w:color="auto" w:fill="auto"/>
                </w:tcPr>
                <w:p w:rsidR="00EB6CED" w:rsidRPr="00EB6CED" w:rsidRDefault="00EB6CED" w:rsidP="00EB6CED">
                  <w:pPr>
                    <w:rPr>
                      <w:bCs/>
                      <w:iCs/>
                    </w:rPr>
                  </w:pPr>
                  <w:r w:rsidRPr="00EB6CED">
                    <w:rPr>
                      <w:bCs/>
                      <w:iCs/>
                    </w:rPr>
                    <w:t>-2.02 (-2.28, -1.77)</w:t>
                  </w:r>
                </w:p>
              </w:tc>
              <w:tc>
                <w:tcPr>
                  <w:tcW w:w="1843" w:type="dxa"/>
                  <w:shd w:val="clear" w:color="auto" w:fill="auto"/>
                </w:tcPr>
                <w:p w:rsidR="00EB6CED" w:rsidRPr="00EB6CED" w:rsidRDefault="00EB6CED" w:rsidP="00EB6CED">
                  <w:pPr>
                    <w:rPr>
                      <w:bCs/>
                      <w:iCs/>
                    </w:rPr>
                  </w:pPr>
                  <w:r w:rsidRPr="00EB6CED">
                    <w:rPr>
                      <w:bCs/>
                      <w:iCs/>
                    </w:rPr>
                    <w:t>-3 (-5.51, -0.49)</w:t>
                  </w:r>
                </w:p>
              </w:tc>
              <w:tc>
                <w:tcPr>
                  <w:tcW w:w="1843" w:type="dxa"/>
                  <w:shd w:val="clear" w:color="auto" w:fill="auto"/>
                </w:tcPr>
                <w:p w:rsidR="00EB6CED" w:rsidRPr="00EB6CED" w:rsidRDefault="00EB6CED" w:rsidP="00EB6CED">
                  <w:pPr>
                    <w:rPr>
                      <w:bCs/>
                      <w:iCs/>
                    </w:rPr>
                  </w:pPr>
                  <w:r w:rsidRPr="00EB6CED">
                    <w:rPr>
                      <w:bCs/>
                      <w:iCs/>
                    </w:rPr>
                    <w:t>-1.71 (-8.66, 5.24)</w:t>
                  </w:r>
                </w:p>
              </w:tc>
              <w:tc>
                <w:tcPr>
                  <w:tcW w:w="2268" w:type="dxa"/>
                  <w:shd w:val="clear" w:color="auto" w:fill="auto"/>
                </w:tcPr>
                <w:p w:rsidR="00EB6CED" w:rsidRPr="00EB6CED" w:rsidRDefault="00EB6CED" w:rsidP="00EB6CED">
                  <w:pPr>
                    <w:rPr>
                      <w:bCs/>
                      <w:iCs/>
                    </w:rPr>
                  </w:pPr>
                  <w:r w:rsidRPr="00EB6CED">
                    <w:rPr>
                      <w:bCs/>
                      <w:iCs/>
                    </w:rPr>
                    <w:t>-1.43 (-1.99, -0.87)</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Average</w:t>
                  </w:r>
                </w:p>
              </w:tc>
              <w:tc>
                <w:tcPr>
                  <w:tcW w:w="1971" w:type="dxa"/>
                  <w:shd w:val="clear" w:color="auto" w:fill="auto"/>
                </w:tcPr>
                <w:p w:rsidR="00EB6CED" w:rsidRPr="00EB6CED" w:rsidRDefault="00EB6CED" w:rsidP="00EB6CED">
                  <w:pPr>
                    <w:rPr>
                      <w:bCs/>
                      <w:iCs/>
                    </w:rPr>
                  </w:pPr>
                  <w:r w:rsidRPr="00EB6CED">
                    <w:rPr>
                      <w:bCs/>
                      <w:iCs/>
                    </w:rPr>
                    <w:t>-2.4 (-2.67, -2.13)</w:t>
                  </w:r>
                </w:p>
              </w:tc>
              <w:tc>
                <w:tcPr>
                  <w:tcW w:w="1843" w:type="dxa"/>
                  <w:shd w:val="clear" w:color="auto" w:fill="auto"/>
                </w:tcPr>
                <w:p w:rsidR="00EB6CED" w:rsidRPr="00EB6CED" w:rsidRDefault="00EB6CED" w:rsidP="00EB6CED">
                  <w:pPr>
                    <w:rPr>
                      <w:bCs/>
                      <w:iCs/>
                    </w:rPr>
                  </w:pPr>
                  <w:r w:rsidRPr="00EB6CED">
                    <w:rPr>
                      <w:bCs/>
                      <w:iCs/>
                    </w:rPr>
                    <w:t>-3.11 (-5.58, -0.65)</w:t>
                  </w:r>
                </w:p>
              </w:tc>
              <w:tc>
                <w:tcPr>
                  <w:tcW w:w="1843" w:type="dxa"/>
                  <w:shd w:val="clear" w:color="auto" w:fill="auto"/>
                </w:tcPr>
                <w:p w:rsidR="00EB6CED" w:rsidRPr="00EB6CED" w:rsidRDefault="00EB6CED" w:rsidP="00EB6CED">
                  <w:pPr>
                    <w:rPr>
                      <w:bCs/>
                      <w:iCs/>
                    </w:rPr>
                  </w:pPr>
                  <w:r w:rsidRPr="00EB6CED">
                    <w:rPr>
                      <w:bCs/>
                      <w:iCs/>
                    </w:rPr>
                    <w:t>-1.86 (-8.89, 517)</w:t>
                  </w:r>
                </w:p>
              </w:tc>
              <w:tc>
                <w:tcPr>
                  <w:tcW w:w="2268" w:type="dxa"/>
                  <w:shd w:val="clear" w:color="auto" w:fill="auto"/>
                </w:tcPr>
                <w:p w:rsidR="00EB6CED" w:rsidRPr="00EB6CED" w:rsidRDefault="00EB6CED" w:rsidP="00EB6CED">
                  <w:pPr>
                    <w:rPr>
                      <w:bCs/>
                      <w:iCs/>
                    </w:rPr>
                  </w:pPr>
                  <w:r w:rsidRPr="00EB6CED">
                    <w:rPr>
                      <w:bCs/>
                      <w:iCs/>
                    </w:rPr>
                    <w:t>-1.46 (-2.05, -0.87)</w:t>
                  </w:r>
                </w:p>
              </w:tc>
            </w:tr>
            <w:tr w:rsidR="00EB6CED" w:rsidRPr="00EB6CED" w:rsidTr="00704BDB">
              <w:tc>
                <w:tcPr>
                  <w:tcW w:w="8926" w:type="dxa"/>
                  <w:gridSpan w:val="5"/>
                  <w:shd w:val="clear" w:color="auto" w:fill="auto"/>
                </w:tcPr>
                <w:p w:rsidR="00EB6CED" w:rsidRPr="00EB6CED" w:rsidRDefault="00EB6CED" w:rsidP="00EB6CED">
                  <w:pPr>
                    <w:rPr>
                      <w:bCs/>
                      <w:iCs/>
                    </w:rPr>
                  </w:pPr>
                  <w:r w:rsidRPr="00EB6CED">
                    <w:rPr>
                      <w:bCs/>
                      <w:iCs/>
                    </w:rPr>
                    <w:t>Scenario iii) – tax plus 17.5% subsidy scenario</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1</w:t>
                  </w:r>
                </w:p>
              </w:tc>
              <w:tc>
                <w:tcPr>
                  <w:tcW w:w="1971" w:type="dxa"/>
                  <w:shd w:val="clear" w:color="auto" w:fill="auto"/>
                </w:tcPr>
                <w:p w:rsidR="00EB6CED" w:rsidRPr="00EB6CED" w:rsidRDefault="00EB6CED" w:rsidP="00EB6CED">
                  <w:pPr>
                    <w:rPr>
                      <w:bCs/>
                      <w:iCs/>
                    </w:rPr>
                  </w:pPr>
                  <w:r w:rsidRPr="00EB6CED">
                    <w:rPr>
                      <w:bCs/>
                      <w:iCs/>
                    </w:rPr>
                    <w:t>-1.53 (-1.74, -1.32)</w:t>
                  </w:r>
                </w:p>
              </w:tc>
              <w:tc>
                <w:tcPr>
                  <w:tcW w:w="1843" w:type="dxa"/>
                  <w:shd w:val="clear" w:color="auto" w:fill="auto"/>
                </w:tcPr>
                <w:p w:rsidR="00EB6CED" w:rsidRPr="00EB6CED" w:rsidRDefault="00EB6CED" w:rsidP="00EB6CED">
                  <w:pPr>
                    <w:rPr>
                      <w:bCs/>
                      <w:iCs/>
                    </w:rPr>
                  </w:pPr>
                  <w:r w:rsidRPr="00EB6CED">
                    <w:rPr>
                      <w:bCs/>
                      <w:iCs/>
                    </w:rPr>
                    <w:t>-1.36 (-1.36, -2.92)</w:t>
                  </w:r>
                </w:p>
              </w:tc>
              <w:tc>
                <w:tcPr>
                  <w:tcW w:w="1843" w:type="dxa"/>
                  <w:shd w:val="clear" w:color="auto" w:fill="auto"/>
                </w:tcPr>
                <w:p w:rsidR="00EB6CED" w:rsidRPr="00EB6CED" w:rsidRDefault="00EB6CED" w:rsidP="00EB6CED">
                  <w:pPr>
                    <w:rPr>
                      <w:bCs/>
                      <w:iCs/>
                    </w:rPr>
                  </w:pPr>
                  <w:r w:rsidRPr="00EB6CED">
                    <w:rPr>
                      <w:bCs/>
                      <w:iCs/>
                    </w:rPr>
                    <w:t>-1.5 (-7.67, 4.67)</w:t>
                  </w:r>
                </w:p>
              </w:tc>
              <w:tc>
                <w:tcPr>
                  <w:tcW w:w="2268" w:type="dxa"/>
                  <w:shd w:val="clear" w:color="auto" w:fill="auto"/>
                </w:tcPr>
                <w:p w:rsidR="00EB6CED" w:rsidRPr="00EB6CED" w:rsidRDefault="00EB6CED" w:rsidP="00EB6CED">
                  <w:pPr>
                    <w:rPr>
                      <w:bCs/>
                      <w:iCs/>
                    </w:rPr>
                  </w:pPr>
                  <w:r w:rsidRPr="00EB6CED">
                    <w:rPr>
                      <w:bCs/>
                      <w:iCs/>
                    </w:rPr>
                    <w:t>4.75 (3.67, 5.83)</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2</w:t>
                  </w:r>
                </w:p>
              </w:tc>
              <w:tc>
                <w:tcPr>
                  <w:tcW w:w="1971" w:type="dxa"/>
                  <w:shd w:val="clear" w:color="auto" w:fill="auto"/>
                </w:tcPr>
                <w:p w:rsidR="00EB6CED" w:rsidRPr="00EB6CED" w:rsidRDefault="00EB6CED" w:rsidP="00EB6CED">
                  <w:pPr>
                    <w:rPr>
                      <w:bCs/>
                      <w:iCs/>
                    </w:rPr>
                  </w:pPr>
                  <w:r w:rsidRPr="00EB6CED">
                    <w:rPr>
                      <w:bCs/>
                      <w:iCs/>
                    </w:rPr>
                    <w:t>-0.98 (-1.15, -0.82)</w:t>
                  </w:r>
                </w:p>
              </w:tc>
              <w:tc>
                <w:tcPr>
                  <w:tcW w:w="1843" w:type="dxa"/>
                  <w:shd w:val="clear" w:color="auto" w:fill="auto"/>
                </w:tcPr>
                <w:p w:rsidR="00EB6CED" w:rsidRPr="00EB6CED" w:rsidRDefault="00EB6CED" w:rsidP="00EB6CED">
                  <w:pPr>
                    <w:rPr>
                      <w:bCs/>
                      <w:iCs/>
                    </w:rPr>
                  </w:pPr>
                  <w:r w:rsidRPr="00EB6CED">
                    <w:rPr>
                      <w:bCs/>
                      <w:iCs/>
                    </w:rPr>
                    <w:t>-0.87 (-2.13, 0.38)</w:t>
                  </w:r>
                </w:p>
              </w:tc>
              <w:tc>
                <w:tcPr>
                  <w:tcW w:w="1843" w:type="dxa"/>
                  <w:shd w:val="clear" w:color="auto" w:fill="auto"/>
                </w:tcPr>
                <w:p w:rsidR="00EB6CED" w:rsidRPr="00EB6CED" w:rsidRDefault="00EB6CED" w:rsidP="00EB6CED">
                  <w:pPr>
                    <w:rPr>
                      <w:bCs/>
                      <w:iCs/>
                    </w:rPr>
                  </w:pPr>
                  <w:r w:rsidRPr="00EB6CED">
                    <w:rPr>
                      <w:bCs/>
                      <w:iCs/>
                    </w:rPr>
                    <w:t>-0.99 (-6.01, 4.04)</w:t>
                  </w:r>
                </w:p>
              </w:tc>
              <w:tc>
                <w:tcPr>
                  <w:tcW w:w="2268" w:type="dxa"/>
                  <w:shd w:val="clear" w:color="auto" w:fill="auto"/>
                </w:tcPr>
                <w:p w:rsidR="00EB6CED" w:rsidRPr="00EB6CED" w:rsidRDefault="00EB6CED" w:rsidP="00EB6CED">
                  <w:pPr>
                    <w:rPr>
                      <w:bCs/>
                      <w:iCs/>
                    </w:rPr>
                  </w:pPr>
                  <w:r w:rsidRPr="00EB6CED">
                    <w:rPr>
                      <w:bCs/>
                      <w:iCs/>
                    </w:rPr>
                    <w:t>4.79 (3.76, 5.83)</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3</w:t>
                  </w:r>
                </w:p>
              </w:tc>
              <w:tc>
                <w:tcPr>
                  <w:tcW w:w="1971" w:type="dxa"/>
                  <w:shd w:val="clear" w:color="auto" w:fill="auto"/>
                </w:tcPr>
                <w:p w:rsidR="00EB6CED" w:rsidRPr="00EB6CED" w:rsidRDefault="00EB6CED" w:rsidP="00EB6CED">
                  <w:pPr>
                    <w:rPr>
                      <w:bCs/>
                      <w:iCs/>
                    </w:rPr>
                  </w:pPr>
                  <w:r w:rsidRPr="00EB6CED">
                    <w:rPr>
                      <w:bCs/>
                      <w:iCs/>
                    </w:rPr>
                    <w:t>-0.82 (-0.98, -0.66)</w:t>
                  </w:r>
                </w:p>
              </w:tc>
              <w:tc>
                <w:tcPr>
                  <w:tcW w:w="1843" w:type="dxa"/>
                  <w:shd w:val="clear" w:color="auto" w:fill="auto"/>
                </w:tcPr>
                <w:p w:rsidR="00EB6CED" w:rsidRPr="00EB6CED" w:rsidRDefault="00EB6CED" w:rsidP="00EB6CED">
                  <w:pPr>
                    <w:rPr>
                      <w:bCs/>
                      <w:iCs/>
                    </w:rPr>
                  </w:pPr>
                  <w:r w:rsidRPr="00EB6CED">
                    <w:rPr>
                      <w:bCs/>
                      <w:iCs/>
                    </w:rPr>
                    <w:t>-0.85 (-2.12, 0.42)</w:t>
                  </w:r>
                </w:p>
              </w:tc>
              <w:tc>
                <w:tcPr>
                  <w:tcW w:w="1843" w:type="dxa"/>
                  <w:shd w:val="clear" w:color="auto" w:fill="auto"/>
                </w:tcPr>
                <w:p w:rsidR="00EB6CED" w:rsidRPr="00EB6CED" w:rsidRDefault="00EB6CED" w:rsidP="00EB6CED">
                  <w:pPr>
                    <w:rPr>
                      <w:bCs/>
                      <w:iCs/>
                    </w:rPr>
                  </w:pPr>
                  <w:r w:rsidRPr="00EB6CED">
                    <w:rPr>
                      <w:bCs/>
                      <w:iCs/>
                    </w:rPr>
                    <w:t>-1 (-6.14, 4.14)</w:t>
                  </w:r>
                </w:p>
              </w:tc>
              <w:tc>
                <w:tcPr>
                  <w:tcW w:w="2268" w:type="dxa"/>
                  <w:shd w:val="clear" w:color="auto" w:fill="auto"/>
                </w:tcPr>
                <w:p w:rsidR="00EB6CED" w:rsidRPr="00EB6CED" w:rsidRDefault="00EB6CED" w:rsidP="00EB6CED">
                  <w:pPr>
                    <w:rPr>
                      <w:bCs/>
                      <w:iCs/>
                    </w:rPr>
                  </w:pPr>
                  <w:r w:rsidRPr="00EB6CED">
                    <w:rPr>
                      <w:bCs/>
                      <w:iCs/>
                    </w:rPr>
                    <w:t>4.85 (3.78, 5.93)</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4</w:t>
                  </w:r>
                </w:p>
              </w:tc>
              <w:tc>
                <w:tcPr>
                  <w:tcW w:w="1971" w:type="dxa"/>
                  <w:shd w:val="clear" w:color="auto" w:fill="auto"/>
                </w:tcPr>
                <w:p w:rsidR="00EB6CED" w:rsidRPr="00EB6CED" w:rsidRDefault="00EB6CED" w:rsidP="00EB6CED">
                  <w:pPr>
                    <w:rPr>
                      <w:bCs/>
                      <w:iCs/>
                    </w:rPr>
                  </w:pPr>
                  <w:r w:rsidRPr="00EB6CED">
                    <w:rPr>
                      <w:bCs/>
                      <w:iCs/>
                    </w:rPr>
                    <w:t>-0.69 (-0.84, -0.54)</w:t>
                  </w:r>
                </w:p>
              </w:tc>
              <w:tc>
                <w:tcPr>
                  <w:tcW w:w="1843" w:type="dxa"/>
                  <w:shd w:val="clear" w:color="auto" w:fill="auto"/>
                </w:tcPr>
                <w:p w:rsidR="00EB6CED" w:rsidRPr="00EB6CED" w:rsidRDefault="00EB6CED" w:rsidP="00EB6CED">
                  <w:pPr>
                    <w:rPr>
                      <w:bCs/>
                      <w:iCs/>
                    </w:rPr>
                  </w:pPr>
                  <w:r w:rsidRPr="00EB6CED">
                    <w:rPr>
                      <w:bCs/>
                      <w:iCs/>
                    </w:rPr>
                    <w:t>-0.985 (-2.16, 0.46)</w:t>
                  </w:r>
                </w:p>
              </w:tc>
              <w:tc>
                <w:tcPr>
                  <w:tcW w:w="1843" w:type="dxa"/>
                  <w:shd w:val="clear" w:color="auto" w:fill="auto"/>
                </w:tcPr>
                <w:p w:rsidR="00EB6CED" w:rsidRPr="00EB6CED" w:rsidRDefault="00EB6CED" w:rsidP="00EB6CED">
                  <w:pPr>
                    <w:rPr>
                      <w:bCs/>
                      <w:iCs/>
                    </w:rPr>
                  </w:pPr>
                  <w:r w:rsidRPr="00EB6CED">
                    <w:rPr>
                      <w:bCs/>
                      <w:iCs/>
                    </w:rPr>
                    <w:t>-1.04 (-6.39, 4.3)</w:t>
                  </w:r>
                </w:p>
              </w:tc>
              <w:tc>
                <w:tcPr>
                  <w:tcW w:w="2268" w:type="dxa"/>
                  <w:shd w:val="clear" w:color="auto" w:fill="auto"/>
                </w:tcPr>
                <w:p w:rsidR="00EB6CED" w:rsidRPr="00EB6CED" w:rsidRDefault="00EB6CED" w:rsidP="00EB6CED">
                  <w:pPr>
                    <w:rPr>
                      <w:bCs/>
                      <w:iCs/>
                    </w:rPr>
                  </w:pPr>
                  <w:r w:rsidRPr="00EB6CED">
                    <w:rPr>
                      <w:bCs/>
                      <w:iCs/>
                    </w:rPr>
                    <w:t>4.86 (3.76, 5.95)</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5</w:t>
                  </w:r>
                </w:p>
              </w:tc>
              <w:tc>
                <w:tcPr>
                  <w:tcW w:w="1971" w:type="dxa"/>
                  <w:shd w:val="clear" w:color="auto" w:fill="auto"/>
                </w:tcPr>
                <w:p w:rsidR="00EB6CED" w:rsidRPr="00EB6CED" w:rsidRDefault="00EB6CED" w:rsidP="00EB6CED">
                  <w:pPr>
                    <w:rPr>
                      <w:bCs/>
                      <w:iCs/>
                    </w:rPr>
                  </w:pPr>
                  <w:r w:rsidRPr="00EB6CED">
                    <w:rPr>
                      <w:bCs/>
                      <w:iCs/>
                    </w:rPr>
                    <w:t>-0.58 (-0.72, -0.45)</w:t>
                  </w:r>
                </w:p>
              </w:tc>
              <w:tc>
                <w:tcPr>
                  <w:tcW w:w="1843" w:type="dxa"/>
                  <w:shd w:val="clear" w:color="auto" w:fill="auto"/>
                </w:tcPr>
                <w:p w:rsidR="00EB6CED" w:rsidRPr="00EB6CED" w:rsidRDefault="00EB6CED" w:rsidP="00EB6CED">
                  <w:pPr>
                    <w:rPr>
                      <w:bCs/>
                      <w:iCs/>
                    </w:rPr>
                  </w:pPr>
                  <w:r w:rsidRPr="00EB6CED">
                    <w:rPr>
                      <w:bCs/>
                      <w:iCs/>
                    </w:rPr>
                    <w:t>-0.98 (-2.41, 0.44)</w:t>
                  </w:r>
                </w:p>
              </w:tc>
              <w:tc>
                <w:tcPr>
                  <w:tcW w:w="1843" w:type="dxa"/>
                  <w:shd w:val="clear" w:color="auto" w:fill="auto"/>
                </w:tcPr>
                <w:p w:rsidR="00EB6CED" w:rsidRPr="00EB6CED" w:rsidRDefault="00EB6CED" w:rsidP="00EB6CED">
                  <w:pPr>
                    <w:rPr>
                      <w:bCs/>
                      <w:iCs/>
                    </w:rPr>
                  </w:pPr>
                  <w:r w:rsidRPr="00EB6CED">
                    <w:rPr>
                      <w:bCs/>
                      <w:iCs/>
                    </w:rPr>
                    <w:t>-0.97 (-6.2, 4.26)</w:t>
                  </w:r>
                </w:p>
              </w:tc>
              <w:tc>
                <w:tcPr>
                  <w:tcW w:w="2268" w:type="dxa"/>
                  <w:shd w:val="clear" w:color="auto" w:fill="auto"/>
                </w:tcPr>
                <w:p w:rsidR="00EB6CED" w:rsidRPr="00EB6CED" w:rsidRDefault="00EB6CED" w:rsidP="00EB6CED">
                  <w:pPr>
                    <w:rPr>
                      <w:bCs/>
                      <w:iCs/>
                    </w:rPr>
                  </w:pPr>
                  <w:r w:rsidRPr="00EB6CED">
                    <w:rPr>
                      <w:bCs/>
                      <w:iCs/>
                    </w:rPr>
                    <w:t>4.75 (3.75, 5.76)</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Average</w:t>
                  </w:r>
                </w:p>
              </w:tc>
              <w:tc>
                <w:tcPr>
                  <w:tcW w:w="1971" w:type="dxa"/>
                  <w:shd w:val="clear" w:color="auto" w:fill="auto"/>
                </w:tcPr>
                <w:p w:rsidR="00EB6CED" w:rsidRPr="00EB6CED" w:rsidRDefault="00EB6CED" w:rsidP="00EB6CED">
                  <w:pPr>
                    <w:rPr>
                      <w:bCs/>
                      <w:iCs/>
                    </w:rPr>
                  </w:pPr>
                  <w:r w:rsidRPr="00EB6CED">
                    <w:rPr>
                      <w:bCs/>
                      <w:iCs/>
                    </w:rPr>
                    <w:t>-0.92 (-1.09, -0.76)</w:t>
                  </w:r>
                </w:p>
              </w:tc>
              <w:tc>
                <w:tcPr>
                  <w:tcW w:w="1843" w:type="dxa"/>
                  <w:shd w:val="clear" w:color="auto" w:fill="auto"/>
                </w:tcPr>
                <w:p w:rsidR="00EB6CED" w:rsidRPr="00EB6CED" w:rsidRDefault="00EB6CED" w:rsidP="00EB6CED">
                  <w:pPr>
                    <w:rPr>
                      <w:bCs/>
                      <w:iCs/>
                    </w:rPr>
                  </w:pPr>
                  <w:r w:rsidRPr="00EB6CED">
                    <w:rPr>
                      <w:bCs/>
                      <w:iCs/>
                    </w:rPr>
                    <w:t>-0.98 (-2.35, 0.38)</w:t>
                  </w:r>
                </w:p>
              </w:tc>
              <w:tc>
                <w:tcPr>
                  <w:tcW w:w="1843" w:type="dxa"/>
                  <w:shd w:val="clear" w:color="auto" w:fill="auto"/>
                </w:tcPr>
                <w:p w:rsidR="00EB6CED" w:rsidRPr="00EB6CED" w:rsidRDefault="00EB6CED" w:rsidP="00EB6CED">
                  <w:pPr>
                    <w:rPr>
                      <w:bCs/>
                      <w:iCs/>
                    </w:rPr>
                  </w:pPr>
                  <w:r w:rsidRPr="00EB6CED">
                    <w:rPr>
                      <w:bCs/>
                      <w:iCs/>
                    </w:rPr>
                    <w:t>-1.1 (-6.48, 4.28)</w:t>
                  </w:r>
                </w:p>
              </w:tc>
              <w:tc>
                <w:tcPr>
                  <w:tcW w:w="2268" w:type="dxa"/>
                  <w:shd w:val="clear" w:color="auto" w:fill="auto"/>
                </w:tcPr>
                <w:p w:rsidR="00EB6CED" w:rsidRPr="00EB6CED" w:rsidRDefault="00EB6CED" w:rsidP="00EB6CED">
                  <w:pPr>
                    <w:rPr>
                      <w:bCs/>
                      <w:iCs/>
                    </w:rPr>
                  </w:pPr>
                  <w:r w:rsidRPr="00EB6CED">
                    <w:rPr>
                      <w:bCs/>
                      <w:iCs/>
                    </w:rPr>
                    <w:t>4.8 (3.74, 5.86)</w:t>
                  </w:r>
                </w:p>
              </w:tc>
            </w:tr>
            <w:tr w:rsidR="00EB6CED" w:rsidRPr="00EB6CED" w:rsidTr="00704BDB">
              <w:tc>
                <w:tcPr>
                  <w:tcW w:w="8926" w:type="dxa"/>
                  <w:gridSpan w:val="5"/>
                  <w:shd w:val="clear" w:color="auto" w:fill="auto"/>
                </w:tcPr>
                <w:p w:rsidR="00EB6CED" w:rsidRPr="00EB6CED" w:rsidRDefault="00EB6CED" w:rsidP="00EB6CED">
                  <w:pPr>
                    <w:rPr>
                      <w:bCs/>
                      <w:iCs/>
                    </w:rPr>
                  </w:pPr>
                  <w:r w:rsidRPr="00EB6CED">
                    <w:rPr>
                      <w:bCs/>
                      <w:iCs/>
                    </w:rPr>
                    <w:t>Scenario iv) – tax plus 32.5% subsidy scenario</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1</w:t>
                  </w:r>
                </w:p>
              </w:tc>
              <w:tc>
                <w:tcPr>
                  <w:tcW w:w="1971" w:type="dxa"/>
                  <w:shd w:val="clear" w:color="auto" w:fill="auto"/>
                </w:tcPr>
                <w:p w:rsidR="00EB6CED" w:rsidRPr="00EB6CED" w:rsidRDefault="00EB6CED" w:rsidP="00EB6CED">
                  <w:pPr>
                    <w:rPr>
                      <w:bCs/>
                      <w:iCs/>
                    </w:rPr>
                  </w:pPr>
                  <w:r w:rsidRPr="00EB6CED">
                    <w:rPr>
                      <w:bCs/>
                      <w:iCs/>
                    </w:rPr>
                    <w:t>-0.21 (-0.28, -0.13)</w:t>
                  </w:r>
                </w:p>
              </w:tc>
              <w:tc>
                <w:tcPr>
                  <w:tcW w:w="1843" w:type="dxa"/>
                  <w:shd w:val="clear" w:color="auto" w:fill="auto"/>
                </w:tcPr>
                <w:p w:rsidR="00EB6CED" w:rsidRPr="00EB6CED" w:rsidRDefault="00EB6CED" w:rsidP="00EB6CED">
                  <w:pPr>
                    <w:rPr>
                      <w:bCs/>
                      <w:iCs/>
                    </w:rPr>
                  </w:pPr>
                  <w:r w:rsidRPr="00EB6CED">
                    <w:rPr>
                      <w:bCs/>
                      <w:iCs/>
                    </w:rPr>
                    <w:t>0.61 (-0.42, 1.65)</w:t>
                  </w:r>
                </w:p>
              </w:tc>
              <w:tc>
                <w:tcPr>
                  <w:tcW w:w="1843" w:type="dxa"/>
                  <w:shd w:val="clear" w:color="auto" w:fill="auto"/>
                </w:tcPr>
                <w:p w:rsidR="00EB6CED" w:rsidRPr="00EB6CED" w:rsidRDefault="00EB6CED" w:rsidP="00EB6CED">
                  <w:pPr>
                    <w:rPr>
                      <w:bCs/>
                      <w:iCs/>
                    </w:rPr>
                  </w:pPr>
                  <w:r w:rsidRPr="00EB6CED">
                    <w:rPr>
                      <w:bCs/>
                      <w:iCs/>
                    </w:rPr>
                    <w:t>-0.83 (-5.39, 3.74)</w:t>
                  </w:r>
                </w:p>
              </w:tc>
              <w:tc>
                <w:tcPr>
                  <w:tcW w:w="2268" w:type="dxa"/>
                  <w:shd w:val="clear" w:color="auto" w:fill="auto"/>
                </w:tcPr>
                <w:p w:rsidR="00EB6CED" w:rsidRPr="00EB6CED" w:rsidRDefault="00EB6CED" w:rsidP="00EB6CED">
                  <w:pPr>
                    <w:rPr>
                      <w:bCs/>
                      <w:iCs/>
                    </w:rPr>
                  </w:pPr>
                  <w:r w:rsidRPr="00EB6CED">
                    <w:rPr>
                      <w:bCs/>
                      <w:iCs/>
                    </w:rPr>
                    <w:t>11.43 (9.816, 13.04)</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2</w:t>
                  </w:r>
                </w:p>
              </w:tc>
              <w:tc>
                <w:tcPr>
                  <w:tcW w:w="1971" w:type="dxa"/>
                  <w:shd w:val="clear" w:color="auto" w:fill="auto"/>
                </w:tcPr>
                <w:p w:rsidR="00EB6CED" w:rsidRPr="00EB6CED" w:rsidRDefault="00EB6CED" w:rsidP="00EB6CED">
                  <w:pPr>
                    <w:rPr>
                      <w:bCs/>
                      <w:iCs/>
                    </w:rPr>
                  </w:pPr>
                  <w:r w:rsidRPr="00EB6CED">
                    <w:rPr>
                      <w:bCs/>
                      <w:iCs/>
                    </w:rPr>
                    <w:t>0.32 (0.23, 0.42)</w:t>
                  </w:r>
                </w:p>
              </w:tc>
              <w:tc>
                <w:tcPr>
                  <w:tcW w:w="1843" w:type="dxa"/>
                  <w:shd w:val="clear" w:color="auto" w:fill="auto"/>
                </w:tcPr>
                <w:p w:rsidR="00EB6CED" w:rsidRPr="00EB6CED" w:rsidRDefault="00EB6CED" w:rsidP="00EB6CED">
                  <w:pPr>
                    <w:rPr>
                      <w:bCs/>
                      <w:iCs/>
                    </w:rPr>
                  </w:pPr>
                  <w:r w:rsidRPr="00EB6CED">
                    <w:rPr>
                      <w:bCs/>
                      <w:iCs/>
                    </w:rPr>
                    <w:t>1, -0.33, 2.33</w:t>
                  </w:r>
                </w:p>
              </w:tc>
              <w:tc>
                <w:tcPr>
                  <w:tcW w:w="1843" w:type="dxa"/>
                  <w:shd w:val="clear" w:color="auto" w:fill="auto"/>
                </w:tcPr>
                <w:p w:rsidR="00EB6CED" w:rsidRPr="00EB6CED" w:rsidRDefault="00EB6CED" w:rsidP="00EB6CED">
                  <w:pPr>
                    <w:rPr>
                      <w:bCs/>
                      <w:iCs/>
                    </w:rPr>
                  </w:pPr>
                  <w:r w:rsidRPr="00EB6CED">
                    <w:rPr>
                      <w:bCs/>
                      <w:iCs/>
                    </w:rPr>
                    <w:t>-0.32 (-3.18, 2.54)</w:t>
                  </w:r>
                </w:p>
              </w:tc>
              <w:tc>
                <w:tcPr>
                  <w:tcW w:w="2268" w:type="dxa"/>
                  <w:shd w:val="clear" w:color="auto" w:fill="auto"/>
                </w:tcPr>
                <w:p w:rsidR="00EB6CED" w:rsidRPr="00EB6CED" w:rsidRDefault="00EB6CED" w:rsidP="00EB6CED">
                  <w:pPr>
                    <w:rPr>
                      <w:bCs/>
                      <w:iCs/>
                    </w:rPr>
                  </w:pPr>
                  <w:r w:rsidRPr="00EB6CED">
                    <w:rPr>
                      <w:bCs/>
                      <w:iCs/>
                    </w:rPr>
                    <w:t>10.97 (9.449, 12.48)</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3</w:t>
                  </w:r>
                </w:p>
              </w:tc>
              <w:tc>
                <w:tcPr>
                  <w:tcW w:w="1971" w:type="dxa"/>
                  <w:shd w:val="clear" w:color="auto" w:fill="auto"/>
                </w:tcPr>
                <w:p w:rsidR="00EB6CED" w:rsidRPr="00EB6CED" w:rsidRDefault="00EB6CED" w:rsidP="00EB6CED">
                  <w:pPr>
                    <w:rPr>
                      <w:bCs/>
                      <w:iCs/>
                    </w:rPr>
                  </w:pPr>
                  <w:r w:rsidRPr="00EB6CED">
                    <w:rPr>
                      <w:bCs/>
                      <w:iCs/>
                    </w:rPr>
                    <w:t>0.44 (0.32, 0.55)</w:t>
                  </w:r>
                </w:p>
              </w:tc>
              <w:tc>
                <w:tcPr>
                  <w:tcW w:w="1843" w:type="dxa"/>
                  <w:shd w:val="clear" w:color="auto" w:fill="auto"/>
                </w:tcPr>
                <w:p w:rsidR="00EB6CED" w:rsidRPr="00EB6CED" w:rsidRDefault="00EB6CED" w:rsidP="00EB6CED">
                  <w:pPr>
                    <w:rPr>
                      <w:bCs/>
                      <w:iCs/>
                    </w:rPr>
                  </w:pPr>
                  <w:r w:rsidRPr="00EB6CED">
                    <w:rPr>
                      <w:bCs/>
                      <w:iCs/>
                    </w:rPr>
                    <w:t>0.96 (-0.38, 2.31)</w:t>
                  </w:r>
                </w:p>
              </w:tc>
              <w:tc>
                <w:tcPr>
                  <w:tcW w:w="1843" w:type="dxa"/>
                  <w:shd w:val="clear" w:color="auto" w:fill="auto"/>
                </w:tcPr>
                <w:p w:rsidR="00EB6CED" w:rsidRPr="00EB6CED" w:rsidRDefault="00EB6CED" w:rsidP="00EB6CED">
                  <w:pPr>
                    <w:rPr>
                      <w:bCs/>
                      <w:iCs/>
                    </w:rPr>
                  </w:pPr>
                  <w:r w:rsidRPr="00EB6CED">
                    <w:rPr>
                      <w:bCs/>
                      <w:iCs/>
                    </w:rPr>
                    <w:t>-0.35 (-3.4, 2.69)</w:t>
                  </w:r>
                </w:p>
              </w:tc>
              <w:tc>
                <w:tcPr>
                  <w:tcW w:w="2268" w:type="dxa"/>
                  <w:shd w:val="clear" w:color="auto" w:fill="auto"/>
                </w:tcPr>
                <w:p w:rsidR="00EB6CED" w:rsidRPr="00EB6CED" w:rsidRDefault="00EB6CED" w:rsidP="00EB6CED">
                  <w:pPr>
                    <w:rPr>
                      <w:bCs/>
                      <w:iCs/>
                    </w:rPr>
                  </w:pPr>
                  <w:r w:rsidRPr="00EB6CED">
                    <w:rPr>
                      <w:bCs/>
                      <w:iCs/>
                    </w:rPr>
                    <w:t>11.11 (9.533, 12.68)</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4</w:t>
                  </w:r>
                </w:p>
              </w:tc>
              <w:tc>
                <w:tcPr>
                  <w:tcW w:w="1971" w:type="dxa"/>
                  <w:shd w:val="clear" w:color="auto" w:fill="auto"/>
                </w:tcPr>
                <w:p w:rsidR="00EB6CED" w:rsidRPr="00EB6CED" w:rsidRDefault="00EB6CED" w:rsidP="00EB6CED">
                  <w:pPr>
                    <w:rPr>
                      <w:bCs/>
                      <w:iCs/>
                    </w:rPr>
                  </w:pPr>
                  <w:r w:rsidRPr="00EB6CED">
                    <w:rPr>
                      <w:bCs/>
                      <w:iCs/>
                    </w:rPr>
                    <w:t>0.53 (0.4, 0.66)</w:t>
                  </w:r>
                </w:p>
              </w:tc>
              <w:tc>
                <w:tcPr>
                  <w:tcW w:w="1843" w:type="dxa"/>
                  <w:shd w:val="clear" w:color="auto" w:fill="auto"/>
                </w:tcPr>
                <w:p w:rsidR="00EB6CED" w:rsidRPr="00EB6CED" w:rsidRDefault="00EB6CED" w:rsidP="00EB6CED">
                  <w:pPr>
                    <w:rPr>
                      <w:bCs/>
                      <w:iCs/>
                    </w:rPr>
                  </w:pPr>
                  <w:r w:rsidRPr="00EB6CED">
                    <w:rPr>
                      <w:bCs/>
                      <w:iCs/>
                    </w:rPr>
                    <w:t>0.9 (-0.44, 2.24)</w:t>
                  </w:r>
                </w:p>
              </w:tc>
              <w:tc>
                <w:tcPr>
                  <w:tcW w:w="1843" w:type="dxa"/>
                  <w:shd w:val="clear" w:color="auto" w:fill="auto"/>
                </w:tcPr>
                <w:p w:rsidR="00EB6CED" w:rsidRPr="00EB6CED" w:rsidRDefault="00EB6CED" w:rsidP="00EB6CED">
                  <w:pPr>
                    <w:rPr>
                      <w:bCs/>
                      <w:iCs/>
                    </w:rPr>
                  </w:pPr>
                  <w:r w:rsidRPr="00EB6CED">
                    <w:rPr>
                      <w:bCs/>
                      <w:iCs/>
                    </w:rPr>
                    <w:t>-0.42 (-3.8, 2.96)</w:t>
                  </w:r>
                </w:p>
              </w:tc>
              <w:tc>
                <w:tcPr>
                  <w:tcW w:w="2268" w:type="dxa"/>
                  <w:shd w:val="clear" w:color="auto" w:fill="auto"/>
                </w:tcPr>
                <w:p w:rsidR="00EB6CED" w:rsidRPr="00EB6CED" w:rsidRDefault="00EB6CED" w:rsidP="00EB6CED">
                  <w:pPr>
                    <w:rPr>
                      <w:bCs/>
                      <w:iCs/>
                    </w:rPr>
                  </w:pPr>
                  <w:r w:rsidRPr="00EB6CED">
                    <w:rPr>
                      <w:bCs/>
                      <w:iCs/>
                    </w:rPr>
                    <w:t>11.09 (9.491, 12.69)</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5</w:t>
                  </w:r>
                </w:p>
              </w:tc>
              <w:tc>
                <w:tcPr>
                  <w:tcW w:w="1971" w:type="dxa"/>
                  <w:shd w:val="clear" w:color="auto" w:fill="auto"/>
                </w:tcPr>
                <w:p w:rsidR="00EB6CED" w:rsidRPr="00EB6CED" w:rsidRDefault="00EB6CED" w:rsidP="00EB6CED">
                  <w:pPr>
                    <w:rPr>
                      <w:bCs/>
                      <w:iCs/>
                    </w:rPr>
                  </w:pPr>
                  <w:r w:rsidRPr="00EB6CED">
                    <w:rPr>
                      <w:bCs/>
                      <w:iCs/>
                    </w:rPr>
                    <w:t>0.65 (0.51, 0.79)</w:t>
                  </w:r>
                </w:p>
              </w:tc>
              <w:tc>
                <w:tcPr>
                  <w:tcW w:w="1843" w:type="dxa"/>
                  <w:shd w:val="clear" w:color="auto" w:fill="auto"/>
                </w:tcPr>
                <w:p w:rsidR="00EB6CED" w:rsidRPr="00EB6CED" w:rsidRDefault="00EB6CED" w:rsidP="00EB6CED">
                  <w:pPr>
                    <w:rPr>
                      <w:bCs/>
                      <w:iCs/>
                    </w:rPr>
                  </w:pPr>
                  <w:r w:rsidRPr="00EB6CED">
                    <w:rPr>
                      <w:bCs/>
                      <w:iCs/>
                    </w:rPr>
                    <w:t>0.74 (-0.48, 1.97)</w:t>
                  </w:r>
                </w:p>
              </w:tc>
              <w:tc>
                <w:tcPr>
                  <w:tcW w:w="1843" w:type="dxa"/>
                  <w:shd w:val="clear" w:color="auto" w:fill="auto"/>
                </w:tcPr>
                <w:p w:rsidR="00EB6CED" w:rsidRPr="00EB6CED" w:rsidRDefault="00EB6CED" w:rsidP="00EB6CED">
                  <w:pPr>
                    <w:rPr>
                      <w:bCs/>
                      <w:iCs/>
                    </w:rPr>
                  </w:pPr>
                  <w:r w:rsidRPr="00EB6CED">
                    <w:rPr>
                      <w:bCs/>
                      <w:iCs/>
                    </w:rPr>
                    <w:t>-0.34 (-3.44, 2.75)</w:t>
                  </w:r>
                </w:p>
              </w:tc>
              <w:tc>
                <w:tcPr>
                  <w:tcW w:w="2268" w:type="dxa"/>
                  <w:shd w:val="clear" w:color="auto" w:fill="auto"/>
                </w:tcPr>
                <w:p w:rsidR="00EB6CED" w:rsidRPr="00EB6CED" w:rsidRDefault="00EB6CED" w:rsidP="00EB6CED">
                  <w:pPr>
                    <w:rPr>
                      <w:bCs/>
                      <w:iCs/>
                    </w:rPr>
                  </w:pPr>
                  <w:r w:rsidRPr="00EB6CED">
                    <w:rPr>
                      <w:bCs/>
                      <w:iCs/>
                    </w:rPr>
                    <w:t>10.16 (8.735, 11.59)</w:t>
                  </w:r>
                </w:p>
              </w:tc>
            </w:tr>
            <w:tr w:rsidR="00EB6CED" w:rsidRPr="00EB6CED" w:rsidTr="00704BDB">
              <w:tc>
                <w:tcPr>
                  <w:tcW w:w="1001" w:type="dxa"/>
                  <w:shd w:val="clear" w:color="auto" w:fill="auto"/>
                </w:tcPr>
                <w:p w:rsidR="00EB6CED" w:rsidRPr="00EB6CED" w:rsidRDefault="00EB6CED" w:rsidP="00EB6CED">
                  <w:pPr>
                    <w:rPr>
                      <w:bCs/>
                      <w:iCs/>
                    </w:rPr>
                  </w:pPr>
                  <w:r w:rsidRPr="00EB6CED">
                    <w:rPr>
                      <w:bCs/>
                      <w:iCs/>
                    </w:rPr>
                    <w:t>Average</w:t>
                  </w:r>
                </w:p>
              </w:tc>
              <w:tc>
                <w:tcPr>
                  <w:tcW w:w="1971" w:type="dxa"/>
                  <w:shd w:val="clear" w:color="auto" w:fill="auto"/>
                </w:tcPr>
                <w:p w:rsidR="00EB6CED" w:rsidRPr="00EB6CED" w:rsidRDefault="00EB6CED" w:rsidP="00EB6CED">
                  <w:pPr>
                    <w:rPr>
                      <w:bCs/>
                      <w:iCs/>
                    </w:rPr>
                  </w:pPr>
                  <w:r w:rsidRPr="00EB6CED">
                    <w:rPr>
                      <w:bCs/>
                      <w:iCs/>
                    </w:rPr>
                    <w:t>0.35 (0.24, 0.46)</w:t>
                  </w:r>
                </w:p>
              </w:tc>
              <w:tc>
                <w:tcPr>
                  <w:tcW w:w="1843" w:type="dxa"/>
                  <w:shd w:val="clear" w:color="auto" w:fill="auto"/>
                </w:tcPr>
                <w:p w:rsidR="00EB6CED" w:rsidRPr="00EB6CED" w:rsidRDefault="00EB6CED" w:rsidP="00EB6CED">
                  <w:pPr>
                    <w:rPr>
                      <w:bCs/>
                      <w:iCs/>
                    </w:rPr>
                  </w:pPr>
                  <w:r w:rsidRPr="00EB6CED">
                    <w:rPr>
                      <w:bCs/>
                      <w:iCs/>
                    </w:rPr>
                    <w:t>0.84 (-0.41, 2.1)</w:t>
                  </w:r>
                </w:p>
              </w:tc>
              <w:tc>
                <w:tcPr>
                  <w:tcW w:w="1843" w:type="dxa"/>
                  <w:shd w:val="clear" w:color="auto" w:fill="auto"/>
                </w:tcPr>
                <w:p w:rsidR="00EB6CED" w:rsidRPr="00EB6CED" w:rsidRDefault="00EB6CED" w:rsidP="00EB6CED">
                  <w:pPr>
                    <w:rPr>
                      <w:bCs/>
                      <w:iCs/>
                    </w:rPr>
                  </w:pPr>
                  <w:r w:rsidRPr="00EB6CED">
                    <w:rPr>
                      <w:bCs/>
                      <w:iCs/>
                    </w:rPr>
                    <w:t>-0.45 (-3.84, 2.94)</w:t>
                  </w:r>
                </w:p>
              </w:tc>
              <w:tc>
                <w:tcPr>
                  <w:tcW w:w="2268" w:type="dxa"/>
                  <w:shd w:val="clear" w:color="auto" w:fill="auto"/>
                </w:tcPr>
                <w:p w:rsidR="00EB6CED" w:rsidRPr="00EB6CED" w:rsidRDefault="00EB6CED" w:rsidP="00EB6CED">
                  <w:pPr>
                    <w:rPr>
                      <w:bCs/>
                      <w:iCs/>
                    </w:rPr>
                  </w:pPr>
                  <w:r w:rsidRPr="00EB6CED">
                    <w:rPr>
                      <w:bCs/>
                      <w:iCs/>
                    </w:rPr>
                    <w:t>10.95 (9.4, 12.5)</w:t>
                  </w:r>
                </w:p>
              </w:tc>
            </w:tr>
          </w:tbl>
          <w:p w:rsidR="00EB6CED" w:rsidRPr="00EB6CED" w:rsidRDefault="00EB6CED" w:rsidP="00EB6CED">
            <w:pPr>
              <w:rPr>
                <w:bCs/>
                <w:iCs/>
              </w:rPr>
            </w:pPr>
          </w:p>
        </w:tc>
      </w:tr>
      <w:tr w:rsidR="00EB6CED" w:rsidRPr="00EB6CED" w:rsidTr="00704BDB">
        <w:tc>
          <w:tcPr>
            <w:tcW w:w="9242" w:type="dxa"/>
            <w:gridSpan w:val="2"/>
          </w:tcPr>
          <w:p w:rsidR="00EB6CED" w:rsidRPr="00EB6CED" w:rsidRDefault="00A876A7" w:rsidP="00EB6CED">
            <w:pPr>
              <w:rPr>
                <w:b/>
                <w:bCs/>
                <w:iCs/>
              </w:rPr>
            </w:pPr>
            <w:r>
              <w:rPr>
                <w:b/>
                <w:bCs/>
                <w:iCs/>
              </w:rPr>
              <w:lastRenderedPageBreak/>
              <w:t>Secondary Outcomes SEP</w:t>
            </w:r>
          </w:p>
          <w:p w:rsidR="00EB6CED" w:rsidRPr="00EB6CED" w:rsidRDefault="00EB6CED" w:rsidP="00EB6CED">
            <w:pPr>
              <w:rPr>
                <w:bCs/>
                <w:iCs/>
              </w:rPr>
            </w:pPr>
            <w:r w:rsidRPr="00EB6CED">
              <w:rPr>
                <w:bCs/>
                <w:iCs/>
              </w:rPr>
              <w:t>Income group specific changes in health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813"/>
              <w:gridCol w:w="805"/>
              <w:gridCol w:w="811"/>
              <w:gridCol w:w="803"/>
              <w:gridCol w:w="811"/>
              <w:gridCol w:w="803"/>
              <w:gridCol w:w="812"/>
              <w:gridCol w:w="804"/>
              <w:gridCol w:w="814"/>
              <w:gridCol w:w="809"/>
            </w:tblGrid>
            <w:tr w:rsidR="00EB6CED" w:rsidRPr="00EB6CED" w:rsidTr="00704BDB">
              <w:tc>
                <w:tcPr>
                  <w:tcW w:w="866" w:type="dxa"/>
                  <w:shd w:val="clear" w:color="auto" w:fill="auto"/>
                </w:tcPr>
                <w:p w:rsidR="00EB6CED" w:rsidRPr="00EB6CED" w:rsidRDefault="00EB6CED" w:rsidP="00EB6CED">
                  <w:pPr>
                    <w:rPr>
                      <w:bCs/>
                      <w:iCs/>
                    </w:rPr>
                  </w:pPr>
                  <w:r w:rsidRPr="00EB6CED">
                    <w:rPr>
                      <w:bCs/>
                      <w:iCs/>
                    </w:rPr>
                    <w:t>Quintile</w:t>
                  </w:r>
                </w:p>
              </w:tc>
              <w:tc>
                <w:tcPr>
                  <w:tcW w:w="1630" w:type="dxa"/>
                  <w:gridSpan w:val="2"/>
                  <w:shd w:val="clear" w:color="auto" w:fill="auto"/>
                </w:tcPr>
                <w:p w:rsidR="00EB6CED" w:rsidRPr="00EB6CED" w:rsidRDefault="00EB6CED" w:rsidP="00EB6CED">
                  <w:pPr>
                    <w:rPr>
                      <w:bCs/>
                      <w:iCs/>
                    </w:rPr>
                  </w:pPr>
                  <w:r w:rsidRPr="00EB6CED">
                    <w:rPr>
                      <w:bCs/>
                      <w:iCs/>
                    </w:rPr>
                    <w:t>Change in annual CHD deaths</w:t>
                  </w:r>
                </w:p>
              </w:tc>
              <w:tc>
                <w:tcPr>
                  <w:tcW w:w="1628" w:type="dxa"/>
                  <w:gridSpan w:val="2"/>
                  <w:shd w:val="clear" w:color="auto" w:fill="auto"/>
                </w:tcPr>
                <w:p w:rsidR="00EB6CED" w:rsidRPr="00EB6CED" w:rsidRDefault="00EB6CED" w:rsidP="00EB6CED">
                  <w:pPr>
                    <w:rPr>
                      <w:bCs/>
                      <w:iCs/>
                    </w:rPr>
                  </w:pPr>
                  <w:r w:rsidRPr="00EB6CED">
                    <w:rPr>
                      <w:bCs/>
                      <w:iCs/>
                    </w:rPr>
                    <w:t>Change in annual stroke deaths</w:t>
                  </w:r>
                </w:p>
              </w:tc>
              <w:tc>
                <w:tcPr>
                  <w:tcW w:w="1628" w:type="dxa"/>
                  <w:gridSpan w:val="2"/>
                  <w:shd w:val="clear" w:color="auto" w:fill="auto"/>
                </w:tcPr>
                <w:p w:rsidR="00EB6CED" w:rsidRPr="00EB6CED" w:rsidRDefault="00EB6CED" w:rsidP="00EB6CED">
                  <w:pPr>
                    <w:rPr>
                      <w:bCs/>
                      <w:iCs/>
                    </w:rPr>
                  </w:pPr>
                  <w:r w:rsidRPr="00EB6CED">
                    <w:rPr>
                      <w:bCs/>
                      <w:iCs/>
                    </w:rPr>
                    <w:t>Change in annual cancer deaths</w:t>
                  </w:r>
                </w:p>
              </w:tc>
              <w:tc>
                <w:tcPr>
                  <w:tcW w:w="1630" w:type="dxa"/>
                  <w:gridSpan w:val="2"/>
                  <w:shd w:val="clear" w:color="auto" w:fill="auto"/>
                </w:tcPr>
                <w:p w:rsidR="00EB6CED" w:rsidRPr="00EB6CED" w:rsidRDefault="00EB6CED" w:rsidP="00EB6CED">
                  <w:pPr>
                    <w:rPr>
                      <w:bCs/>
                      <w:iCs/>
                    </w:rPr>
                  </w:pPr>
                  <w:r w:rsidRPr="00EB6CED">
                    <w:rPr>
                      <w:bCs/>
                      <w:iCs/>
                    </w:rPr>
                    <w:t>Change in annual obesity-related CVD deaths</w:t>
                  </w:r>
                </w:p>
              </w:tc>
              <w:tc>
                <w:tcPr>
                  <w:tcW w:w="1634" w:type="dxa"/>
                  <w:gridSpan w:val="2"/>
                  <w:shd w:val="clear" w:color="auto" w:fill="auto"/>
                </w:tcPr>
                <w:p w:rsidR="00EB6CED" w:rsidRPr="00EB6CED" w:rsidRDefault="00EB6CED" w:rsidP="00EB6CED">
                  <w:pPr>
                    <w:rPr>
                      <w:bCs/>
                      <w:iCs/>
                    </w:rPr>
                  </w:pPr>
                  <w:r w:rsidRPr="00EB6CED">
                    <w:rPr>
                      <w:bCs/>
                      <w:iCs/>
                    </w:rPr>
                    <w:t>Total deaths (excluding obesity-related CVD deaths)</w:t>
                  </w:r>
                </w:p>
              </w:tc>
            </w:tr>
            <w:tr w:rsidR="00EB6CED" w:rsidRPr="00EB6CED" w:rsidTr="00704BDB">
              <w:tc>
                <w:tcPr>
                  <w:tcW w:w="866"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r w:rsidRPr="00EB6CED">
                    <w:rPr>
                      <w:bCs/>
                      <w:iCs/>
                    </w:rPr>
                    <w:t xml:space="preserve">Worst </w:t>
                  </w:r>
                  <w:r w:rsidRPr="00EB6CED">
                    <w:rPr>
                      <w:bCs/>
                      <w:iCs/>
                    </w:rPr>
                    <w:lastRenderedPageBreak/>
                    <w:t>case</w:t>
                  </w:r>
                </w:p>
              </w:tc>
              <w:tc>
                <w:tcPr>
                  <w:tcW w:w="815" w:type="dxa"/>
                  <w:shd w:val="clear" w:color="auto" w:fill="auto"/>
                </w:tcPr>
                <w:p w:rsidR="00EB6CED" w:rsidRPr="00EB6CED" w:rsidRDefault="00EB6CED" w:rsidP="00EB6CED">
                  <w:pPr>
                    <w:rPr>
                      <w:bCs/>
                      <w:iCs/>
                    </w:rPr>
                  </w:pPr>
                  <w:r w:rsidRPr="00EB6CED">
                    <w:rPr>
                      <w:bCs/>
                      <w:iCs/>
                    </w:rPr>
                    <w:lastRenderedPageBreak/>
                    <w:t xml:space="preserve">Best </w:t>
                  </w:r>
                  <w:r w:rsidRPr="00EB6CED">
                    <w:rPr>
                      <w:bCs/>
                      <w:iCs/>
                    </w:rPr>
                    <w:lastRenderedPageBreak/>
                    <w:t>case</w:t>
                  </w:r>
                </w:p>
              </w:tc>
              <w:tc>
                <w:tcPr>
                  <w:tcW w:w="814" w:type="dxa"/>
                  <w:shd w:val="clear" w:color="auto" w:fill="auto"/>
                </w:tcPr>
                <w:p w:rsidR="00EB6CED" w:rsidRPr="00EB6CED" w:rsidRDefault="00EB6CED" w:rsidP="00EB6CED">
                  <w:pPr>
                    <w:rPr>
                      <w:bCs/>
                      <w:iCs/>
                    </w:rPr>
                  </w:pPr>
                  <w:r w:rsidRPr="00EB6CED">
                    <w:rPr>
                      <w:bCs/>
                      <w:iCs/>
                    </w:rPr>
                    <w:lastRenderedPageBreak/>
                    <w:t xml:space="preserve">Worst </w:t>
                  </w:r>
                  <w:r w:rsidRPr="00EB6CED">
                    <w:rPr>
                      <w:bCs/>
                      <w:iCs/>
                    </w:rPr>
                    <w:lastRenderedPageBreak/>
                    <w:t>case</w:t>
                  </w:r>
                </w:p>
              </w:tc>
              <w:tc>
                <w:tcPr>
                  <w:tcW w:w="814" w:type="dxa"/>
                  <w:shd w:val="clear" w:color="auto" w:fill="auto"/>
                </w:tcPr>
                <w:p w:rsidR="00EB6CED" w:rsidRPr="00EB6CED" w:rsidRDefault="00EB6CED" w:rsidP="00EB6CED">
                  <w:pPr>
                    <w:rPr>
                      <w:bCs/>
                      <w:iCs/>
                    </w:rPr>
                  </w:pPr>
                  <w:r w:rsidRPr="00EB6CED">
                    <w:rPr>
                      <w:bCs/>
                      <w:iCs/>
                    </w:rPr>
                    <w:lastRenderedPageBreak/>
                    <w:t xml:space="preserve">Best </w:t>
                  </w:r>
                  <w:r w:rsidRPr="00EB6CED">
                    <w:rPr>
                      <w:bCs/>
                      <w:iCs/>
                    </w:rPr>
                    <w:lastRenderedPageBreak/>
                    <w:t>case</w:t>
                  </w:r>
                </w:p>
              </w:tc>
              <w:tc>
                <w:tcPr>
                  <w:tcW w:w="814" w:type="dxa"/>
                  <w:shd w:val="clear" w:color="auto" w:fill="auto"/>
                </w:tcPr>
                <w:p w:rsidR="00EB6CED" w:rsidRPr="00EB6CED" w:rsidRDefault="00EB6CED" w:rsidP="00EB6CED">
                  <w:pPr>
                    <w:rPr>
                      <w:bCs/>
                      <w:iCs/>
                    </w:rPr>
                  </w:pPr>
                  <w:r w:rsidRPr="00EB6CED">
                    <w:rPr>
                      <w:bCs/>
                      <w:iCs/>
                    </w:rPr>
                    <w:lastRenderedPageBreak/>
                    <w:t xml:space="preserve">Worst </w:t>
                  </w:r>
                  <w:r w:rsidRPr="00EB6CED">
                    <w:rPr>
                      <w:bCs/>
                      <w:iCs/>
                    </w:rPr>
                    <w:lastRenderedPageBreak/>
                    <w:t>case</w:t>
                  </w:r>
                </w:p>
              </w:tc>
              <w:tc>
                <w:tcPr>
                  <w:tcW w:w="814" w:type="dxa"/>
                  <w:shd w:val="clear" w:color="auto" w:fill="auto"/>
                </w:tcPr>
                <w:p w:rsidR="00EB6CED" w:rsidRPr="00EB6CED" w:rsidRDefault="00EB6CED" w:rsidP="00EB6CED">
                  <w:pPr>
                    <w:rPr>
                      <w:bCs/>
                      <w:iCs/>
                    </w:rPr>
                  </w:pPr>
                  <w:r w:rsidRPr="00EB6CED">
                    <w:rPr>
                      <w:bCs/>
                      <w:iCs/>
                    </w:rPr>
                    <w:lastRenderedPageBreak/>
                    <w:t xml:space="preserve">Best </w:t>
                  </w:r>
                  <w:r w:rsidRPr="00EB6CED">
                    <w:rPr>
                      <w:bCs/>
                      <w:iCs/>
                    </w:rPr>
                    <w:lastRenderedPageBreak/>
                    <w:t>case</w:t>
                  </w:r>
                </w:p>
              </w:tc>
              <w:tc>
                <w:tcPr>
                  <w:tcW w:w="815" w:type="dxa"/>
                  <w:shd w:val="clear" w:color="auto" w:fill="auto"/>
                </w:tcPr>
                <w:p w:rsidR="00EB6CED" w:rsidRPr="00EB6CED" w:rsidRDefault="00EB6CED" w:rsidP="00EB6CED">
                  <w:pPr>
                    <w:rPr>
                      <w:bCs/>
                      <w:iCs/>
                    </w:rPr>
                  </w:pPr>
                  <w:r w:rsidRPr="00EB6CED">
                    <w:rPr>
                      <w:bCs/>
                      <w:iCs/>
                    </w:rPr>
                    <w:lastRenderedPageBreak/>
                    <w:t xml:space="preserve">Worst </w:t>
                  </w:r>
                  <w:r w:rsidRPr="00EB6CED">
                    <w:rPr>
                      <w:bCs/>
                      <w:iCs/>
                    </w:rPr>
                    <w:lastRenderedPageBreak/>
                    <w:t>case</w:t>
                  </w:r>
                </w:p>
              </w:tc>
              <w:tc>
                <w:tcPr>
                  <w:tcW w:w="815" w:type="dxa"/>
                  <w:shd w:val="clear" w:color="auto" w:fill="auto"/>
                </w:tcPr>
                <w:p w:rsidR="00EB6CED" w:rsidRPr="00EB6CED" w:rsidRDefault="00EB6CED" w:rsidP="00EB6CED">
                  <w:pPr>
                    <w:rPr>
                      <w:bCs/>
                      <w:iCs/>
                    </w:rPr>
                  </w:pPr>
                  <w:r w:rsidRPr="00EB6CED">
                    <w:rPr>
                      <w:bCs/>
                      <w:iCs/>
                    </w:rPr>
                    <w:lastRenderedPageBreak/>
                    <w:t xml:space="preserve">Best </w:t>
                  </w:r>
                  <w:r w:rsidRPr="00EB6CED">
                    <w:rPr>
                      <w:bCs/>
                      <w:iCs/>
                    </w:rPr>
                    <w:lastRenderedPageBreak/>
                    <w:t>case</w:t>
                  </w:r>
                </w:p>
              </w:tc>
              <w:tc>
                <w:tcPr>
                  <w:tcW w:w="817" w:type="dxa"/>
                  <w:shd w:val="clear" w:color="auto" w:fill="auto"/>
                </w:tcPr>
                <w:p w:rsidR="00EB6CED" w:rsidRPr="00EB6CED" w:rsidRDefault="00EB6CED" w:rsidP="00EB6CED">
                  <w:pPr>
                    <w:rPr>
                      <w:bCs/>
                      <w:iCs/>
                    </w:rPr>
                  </w:pPr>
                  <w:r w:rsidRPr="00EB6CED">
                    <w:rPr>
                      <w:bCs/>
                      <w:iCs/>
                    </w:rPr>
                    <w:lastRenderedPageBreak/>
                    <w:t xml:space="preserve">Worst </w:t>
                  </w:r>
                  <w:r w:rsidRPr="00EB6CED">
                    <w:rPr>
                      <w:bCs/>
                      <w:iCs/>
                    </w:rPr>
                    <w:lastRenderedPageBreak/>
                    <w:t>case</w:t>
                  </w:r>
                </w:p>
              </w:tc>
              <w:tc>
                <w:tcPr>
                  <w:tcW w:w="817" w:type="dxa"/>
                  <w:shd w:val="clear" w:color="auto" w:fill="auto"/>
                </w:tcPr>
                <w:p w:rsidR="00EB6CED" w:rsidRPr="00EB6CED" w:rsidRDefault="00EB6CED" w:rsidP="00EB6CED">
                  <w:pPr>
                    <w:rPr>
                      <w:bCs/>
                      <w:iCs/>
                    </w:rPr>
                  </w:pPr>
                  <w:r w:rsidRPr="00EB6CED">
                    <w:rPr>
                      <w:bCs/>
                      <w:iCs/>
                    </w:rPr>
                    <w:lastRenderedPageBreak/>
                    <w:t xml:space="preserve">Best </w:t>
                  </w:r>
                  <w:r w:rsidRPr="00EB6CED">
                    <w:rPr>
                      <w:bCs/>
                      <w:iCs/>
                    </w:rPr>
                    <w:lastRenderedPageBreak/>
                    <w:t>case</w:t>
                  </w:r>
                </w:p>
              </w:tc>
            </w:tr>
            <w:tr w:rsidR="00EB6CED" w:rsidRPr="00EB6CED" w:rsidTr="00704BDB">
              <w:tc>
                <w:tcPr>
                  <w:tcW w:w="9016" w:type="dxa"/>
                  <w:gridSpan w:val="11"/>
                  <w:shd w:val="clear" w:color="auto" w:fill="auto"/>
                </w:tcPr>
                <w:p w:rsidR="00EB6CED" w:rsidRPr="00EB6CED" w:rsidRDefault="00EB6CED" w:rsidP="00EB6CED">
                  <w:pPr>
                    <w:rPr>
                      <w:bCs/>
                      <w:iCs/>
                    </w:rPr>
                  </w:pPr>
                  <w:r w:rsidRPr="00EB6CED">
                    <w:rPr>
                      <w:bCs/>
                      <w:iCs/>
                    </w:rPr>
                    <w:lastRenderedPageBreak/>
                    <w:t>Scenario i) – sat fat scenario</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-124</w:t>
                  </w:r>
                </w:p>
              </w:tc>
              <w:tc>
                <w:tcPr>
                  <w:tcW w:w="815" w:type="dxa"/>
                  <w:shd w:val="clear" w:color="auto" w:fill="auto"/>
                </w:tcPr>
                <w:p w:rsidR="00EB6CED" w:rsidRPr="00EB6CED" w:rsidRDefault="00EB6CED" w:rsidP="00EB6CED">
                  <w:pPr>
                    <w:rPr>
                      <w:bCs/>
                      <w:iCs/>
                    </w:rPr>
                  </w:pPr>
                  <w:r w:rsidRPr="00EB6CED">
                    <w:rPr>
                      <w:bCs/>
                      <w:iCs/>
                    </w:rPr>
                    <w:t>-158</w:t>
                  </w:r>
                </w:p>
              </w:tc>
              <w:tc>
                <w:tcPr>
                  <w:tcW w:w="814" w:type="dxa"/>
                  <w:shd w:val="clear" w:color="auto" w:fill="auto"/>
                </w:tcPr>
                <w:p w:rsidR="00EB6CED" w:rsidRPr="00EB6CED" w:rsidRDefault="00EB6CED" w:rsidP="00EB6CED">
                  <w:pPr>
                    <w:rPr>
                      <w:bCs/>
                      <w:iCs/>
                    </w:rPr>
                  </w:pPr>
                  <w:r w:rsidRPr="00EB6CED">
                    <w:rPr>
                      <w:bCs/>
                      <w:iCs/>
                    </w:rPr>
                    <w:t>271</w:t>
                  </w:r>
                </w:p>
              </w:tc>
              <w:tc>
                <w:tcPr>
                  <w:tcW w:w="814" w:type="dxa"/>
                  <w:shd w:val="clear" w:color="auto" w:fill="auto"/>
                </w:tcPr>
                <w:p w:rsidR="00EB6CED" w:rsidRPr="00EB6CED" w:rsidRDefault="00EB6CED" w:rsidP="00EB6CED">
                  <w:pPr>
                    <w:rPr>
                      <w:bCs/>
                      <w:iCs/>
                    </w:rPr>
                  </w:pPr>
                  <w:r w:rsidRPr="00EB6CED">
                    <w:rPr>
                      <w:bCs/>
                      <w:iCs/>
                    </w:rPr>
                    <w:t>267</w:t>
                  </w:r>
                </w:p>
              </w:tc>
              <w:tc>
                <w:tcPr>
                  <w:tcW w:w="814" w:type="dxa"/>
                  <w:shd w:val="clear" w:color="auto" w:fill="auto"/>
                </w:tcPr>
                <w:p w:rsidR="00EB6CED" w:rsidRPr="00EB6CED" w:rsidRDefault="00EB6CED" w:rsidP="00EB6CED">
                  <w:pPr>
                    <w:rPr>
                      <w:bCs/>
                      <w:iCs/>
                    </w:rPr>
                  </w:pPr>
                  <w:r w:rsidRPr="00EB6CED">
                    <w:rPr>
                      <w:bCs/>
                      <w:iCs/>
                    </w:rPr>
                    <w:t>307</w:t>
                  </w:r>
                </w:p>
              </w:tc>
              <w:tc>
                <w:tcPr>
                  <w:tcW w:w="814" w:type="dxa"/>
                  <w:shd w:val="clear" w:color="auto" w:fill="auto"/>
                </w:tcPr>
                <w:p w:rsidR="00EB6CED" w:rsidRPr="00EB6CED" w:rsidRDefault="00EB6CED" w:rsidP="00EB6CED">
                  <w:pPr>
                    <w:rPr>
                      <w:bCs/>
                      <w:iCs/>
                    </w:rPr>
                  </w:pPr>
                  <w:r w:rsidRPr="00EB6CED">
                    <w:rPr>
                      <w:bCs/>
                      <w:iCs/>
                    </w:rPr>
                    <w:t>102</w:t>
                  </w:r>
                </w:p>
              </w:tc>
              <w:tc>
                <w:tcPr>
                  <w:tcW w:w="815"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-16</w:t>
                  </w:r>
                </w:p>
              </w:tc>
              <w:tc>
                <w:tcPr>
                  <w:tcW w:w="817" w:type="dxa"/>
                  <w:shd w:val="clear" w:color="auto" w:fill="auto"/>
                </w:tcPr>
                <w:p w:rsidR="00EB6CED" w:rsidRPr="00EB6CED" w:rsidRDefault="00EB6CED" w:rsidP="00EB6CED">
                  <w:pPr>
                    <w:rPr>
                      <w:bCs/>
                      <w:iCs/>
                    </w:rPr>
                  </w:pPr>
                  <w:r w:rsidRPr="00EB6CED">
                    <w:rPr>
                      <w:bCs/>
                      <w:iCs/>
                    </w:rPr>
                    <w:t>454</w:t>
                  </w:r>
                </w:p>
              </w:tc>
              <w:tc>
                <w:tcPr>
                  <w:tcW w:w="817" w:type="dxa"/>
                  <w:shd w:val="clear" w:color="auto" w:fill="auto"/>
                </w:tcPr>
                <w:p w:rsidR="00EB6CED" w:rsidRPr="00EB6CED" w:rsidRDefault="00EB6CED" w:rsidP="00EB6CED">
                  <w:pPr>
                    <w:rPr>
                      <w:bCs/>
                      <w:iCs/>
                    </w:rPr>
                  </w:pPr>
                  <w:r w:rsidRPr="00EB6CED">
                    <w:rPr>
                      <w:bCs/>
                      <w:iCs/>
                    </w:rPr>
                    <w:t>211</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2</w:t>
                  </w:r>
                </w:p>
              </w:tc>
              <w:tc>
                <w:tcPr>
                  <w:tcW w:w="815" w:type="dxa"/>
                  <w:shd w:val="clear" w:color="auto" w:fill="auto"/>
                </w:tcPr>
                <w:p w:rsidR="00EB6CED" w:rsidRPr="00EB6CED" w:rsidRDefault="00EB6CED" w:rsidP="00EB6CED">
                  <w:pPr>
                    <w:rPr>
                      <w:bCs/>
                      <w:iCs/>
                    </w:rPr>
                  </w:pPr>
                  <w:r w:rsidRPr="00EB6CED">
                    <w:rPr>
                      <w:bCs/>
                      <w:iCs/>
                    </w:rPr>
                    <w:t>-92</w:t>
                  </w:r>
                </w:p>
              </w:tc>
              <w:tc>
                <w:tcPr>
                  <w:tcW w:w="815" w:type="dxa"/>
                  <w:shd w:val="clear" w:color="auto" w:fill="auto"/>
                </w:tcPr>
                <w:p w:rsidR="00EB6CED" w:rsidRPr="00EB6CED" w:rsidRDefault="00EB6CED" w:rsidP="00EB6CED">
                  <w:pPr>
                    <w:rPr>
                      <w:bCs/>
                      <w:iCs/>
                    </w:rPr>
                  </w:pPr>
                  <w:r w:rsidRPr="00EB6CED">
                    <w:rPr>
                      <w:bCs/>
                      <w:iCs/>
                    </w:rPr>
                    <w:t>120</w:t>
                  </w:r>
                </w:p>
              </w:tc>
              <w:tc>
                <w:tcPr>
                  <w:tcW w:w="814" w:type="dxa"/>
                  <w:shd w:val="clear" w:color="auto" w:fill="auto"/>
                </w:tcPr>
                <w:p w:rsidR="00EB6CED" w:rsidRPr="00EB6CED" w:rsidRDefault="00EB6CED" w:rsidP="00EB6CED">
                  <w:pPr>
                    <w:rPr>
                      <w:bCs/>
                      <w:iCs/>
                    </w:rPr>
                  </w:pPr>
                  <w:r w:rsidRPr="00EB6CED">
                    <w:rPr>
                      <w:bCs/>
                      <w:iCs/>
                    </w:rPr>
                    <w:t>246</w:t>
                  </w:r>
                </w:p>
              </w:tc>
              <w:tc>
                <w:tcPr>
                  <w:tcW w:w="814" w:type="dxa"/>
                  <w:shd w:val="clear" w:color="auto" w:fill="auto"/>
                </w:tcPr>
                <w:p w:rsidR="00EB6CED" w:rsidRPr="00EB6CED" w:rsidRDefault="00EB6CED" w:rsidP="00EB6CED">
                  <w:pPr>
                    <w:rPr>
                      <w:bCs/>
                      <w:iCs/>
                    </w:rPr>
                  </w:pPr>
                  <w:r w:rsidRPr="00EB6CED">
                    <w:rPr>
                      <w:bCs/>
                      <w:iCs/>
                    </w:rPr>
                    <w:t>243</w:t>
                  </w:r>
                </w:p>
              </w:tc>
              <w:tc>
                <w:tcPr>
                  <w:tcW w:w="814" w:type="dxa"/>
                  <w:shd w:val="clear" w:color="auto" w:fill="auto"/>
                </w:tcPr>
                <w:p w:rsidR="00EB6CED" w:rsidRPr="00EB6CED" w:rsidRDefault="00EB6CED" w:rsidP="00EB6CED">
                  <w:pPr>
                    <w:rPr>
                      <w:bCs/>
                      <w:iCs/>
                    </w:rPr>
                  </w:pPr>
                  <w:r w:rsidRPr="00EB6CED">
                    <w:rPr>
                      <w:bCs/>
                      <w:iCs/>
                    </w:rPr>
                    <w:t>334</w:t>
                  </w:r>
                </w:p>
              </w:tc>
              <w:tc>
                <w:tcPr>
                  <w:tcW w:w="814" w:type="dxa"/>
                  <w:shd w:val="clear" w:color="auto" w:fill="auto"/>
                </w:tcPr>
                <w:p w:rsidR="00EB6CED" w:rsidRPr="00EB6CED" w:rsidRDefault="00EB6CED" w:rsidP="00EB6CED">
                  <w:pPr>
                    <w:rPr>
                      <w:bCs/>
                      <w:iCs/>
                    </w:rPr>
                  </w:pPr>
                  <w:r w:rsidRPr="00EB6CED">
                    <w:rPr>
                      <w:bCs/>
                      <w:iCs/>
                    </w:rPr>
                    <w:t>109</w:t>
                  </w:r>
                </w:p>
              </w:tc>
              <w:tc>
                <w:tcPr>
                  <w:tcW w:w="815"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-15</w:t>
                  </w:r>
                </w:p>
              </w:tc>
              <w:tc>
                <w:tcPr>
                  <w:tcW w:w="817" w:type="dxa"/>
                  <w:shd w:val="clear" w:color="auto" w:fill="auto"/>
                </w:tcPr>
                <w:p w:rsidR="00EB6CED" w:rsidRPr="00EB6CED" w:rsidRDefault="00EB6CED" w:rsidP="00EB6CED">
                  <w:pPr>
                    <w:rPr>
                      <w:bCs/>
                      <w:iCs/>
                    </w:rPr>
                  </w:pPr>
                  <w:r w:rsidRPr="00EB6CED">
                    <w:rPr>
                      <w:bCs/>
                      <w:iCs/>
                    </w:rPr>
                    <w:t>488</w:t>
                  </w:r>
                </w:p>
              </w:tc>
              <w:tc>
                <w:tcPr>
                  <w:tcW w:w="817" w:type="dxa"/>
                  <w:shd w:val="clear" w:color="auto" w:fill="auto"/>
                </w:tcPr>
                <w:p w:rsidR="00EB6CED" w:rsidRPr="00EB6CED" w:rsidRDefault="00EB6CED" w:rsidP="00EB6CED">
                  <w:pPr>
                    <w:rPr>
                      <w:bCs/>
                      <w:iCs/>
                    </w:rPr>
                  </w:pPr>
                  <w:r w:rsidRPr="00EB6CED">
                    <w:rPr>
                      <w:bCs/>
                      <w:iCs/>
                    </w:rPr>
                    <w:t>232</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3</w:t>
                  </w:r>
                </w:p>
              </w:tc>
              <w:tc>
                <w:tcPr>
                  <w:tcW w:w="815" w:type="dxa"/>
                  <w:shd w:val="clear" w:color="auto" w:fill="auto"/>
                </w:tcPr>
                <w:p w:rsidR="00EB6CED" w:rsidRPr="00EB6CED" w:rsidRDefault="00EB6CED" w:rsidP="00EB6CED">
                  <w:pPr>
                    <w:rPr>
                      <w:bCs/>
                      <w:iCs/>
                    </w:rPr>
                  </w:pPr>
                  <w:r w:rsidRPr="00EB6CED">
                    <w:rPr>
                      <w:bCs/>
                      <w:iCs/>
                    </w:rPr>
                    <w:t>-90</w:t>
                  </w:r>
                </w:p>
              </w:tc>
              <w:tc>
                <w:tcPr>
                  <w:tcW w:w="815" w:type="dxa"/>
                  <w:shd w:val="clear" w:color="auto" w:fill="auto"/>
                </w:tcPr>
                <w:p w:rsidR="00EB6CED" w:rsidRPr="00EB6CED" w:rsidRDefault="00EB6CED" w:rsidP="00EB6CED">
                  <w:pPr>
                    <w:rPr>
                      <w:bCs/>
                      <w:iCs/>
                    </w:rPr>
                  </w:pPr>
                  <w:r w:rsidRPr="00EB6CED">
                    <w:rPr>
                      <w:bCs/>
                      <w:iCs/>
                    </w:rPr>
                    <w:t>-114</w:t>
                  </w:r>
                </w:p>
              </w:tc>
              <w:tc>
                <w:tcPr>
                  <w:tcW w:w="814" w:type="dxa"/>
                  <w:shd w:val="clear" w:color="auto" w:fill="auto"/>
                </w:tcPr>
                <w:p w:rsidR="00EB6CED" w:rsidRPr="00EB6CED" w:rsidRDefault="00EB6CED" w:rsidP="00EB6CED">
                  <w:pPr>
                    <w:rPr>
                      <w:bCs/>
                      <w:iCs/>
                    </w:rPr>
                  </w:pPr>
                  <w:r w:rsidRPr="00EB6CED">
                    <w:rPr>
                      <w:bCs/>
                      <w:iCs/>
                    </w:rPr>
                    <w:t>224</w:t>
                  </w:r>
                </w:p>
              </w:tc>
              <w:tc>
                <w:tcPr>
                  <w:tcW w:w="814" w:type="dxa"/>
                  <w:shd w:val="clear" w:color="auto" w:fill="auto"/>
                </w:tcPr>
                <w:p w:rsidR="00EB6CED" w:rsidRPr="00EB6CED" w:rsidRDefault="00EB6CED" w:rsidP="00EB6CED">
                  <w:pPr>
                    <w:rPr>
                      <w:bCs/>
                      <w:iCs/>
                    </w:rPr>
                  </w:pPr>
                  <w:r w:rsidRPr="00EB6CED">
                    <w:rPr>
                      <w:bCs/>
                      <w:iCs/>
                    </w:rPr>
                    <w:t>220</w:t>
                  </w:r>
                </w:p>
              </w:tc>
              <w:tc>
                <w:tcPr>
                  <w:tcW w:w="814" w:type="dxa"/>
                  <w:shd w:val="clear" w:color="auto" w:fill="auto"/>
                </w:tcPr>
                <w:p w:rsidR="00EB6CED" w:rsidRPr="00EB6CED" w:rsidRDefault="00EB6CED" w:rsidP="00EB6CED">
                  <w:pPr>
                    <w:rPr>
                      <w:bCs/>
                      <w:iCs/>
                    </w:rPr>
                  </w:pPr>
                  <w:r w:rsidRPr="00EB6CED">
                    <w:rPr>
                      <w:bCs/>
                      <w:iCs/>
                    </w:rPr>
                    <w:t>307</w:t>
                  </w:r>
                </w:p>
              </w:tc>
              <w:tc>
                <w:tcPr>
                  <w:tcW w:w="814" w:type="dxa"/>
                  <w:shd w:val="clear" w:color="auto" w:fill="auto"/>
                </w:tcPr>
                <w:p w:rsidR="00EB6CED" w:rsidRPr="00EB6CED" w:rsidRDefault="00EB6CED" w:rsidP="00EB6CED">
                  <w:pPr>
                    <w:rPr>
                      <w:bCs/>
                      <w:iCs/>
                    </w:rPr>
                  </w:pPr>
                  <w:r w:rsidRPr="00EB6CED">
                    <w:rPr>
                      <w:bCs/>
                      <w:iCs/>
                    </w:rPr>
                    <w:t>101</w:t>
                  </w:r>
                </w:p>
              </w:tc>
              <w:tc>
                <w:tcPr>
                  <w:tcW w:w="815" w:type="dxa"/>
                  <w:shd w:val="clear" w:color="auto" w:fill="auto"/>
                </w:tcPr>
                <w:p w:rsidR="00EB6CED" w:rsidRPr="00EB6CED" w:rsidRDefault="00EB6CED" w:rsidP="00EB6CED">
                  <w:pPr>
                    <w:rPr>
                      <w:bCs/>
                      <w:iCs/>
                    </w:rPr>
                  </w:pPr>
                  <w:r w:rsidRPr="00EB6CED">
                    <w:rPr>
                      <w:bCs/>
                      <w:iCs/>
                    </w:rPr>
                    <w:t>0</w:t>
                  </w:r>
                </w:p>
              </w:tc>
              <w:tc>
                <w:tcPr>
                  <w:tcW w:w="815" w:type="dxa"/>
                  <w:shd w:val="clear" w:color="auto" w:fill="auto"/>
                </w:tcPr>
                <w:p w:rsidR="00EB6CED" w:rsidRPr="00EB6CED" w:rsidRDefault="00EB6CED" w:rsidP="00EB6CED">
                  <w:pPr>
                    <w:rPr>
                      <w:bCs/>
                      <w:iCs/>
                    </w:rPr>
                  </w:pPr>
                  <w:r w:rsidRPr="00EB6CED">
                    <w:rPr>
                      <w:bCs/>
                      <w:iCs/>
                    </w:rPr>
                    <w:t>-11</w:t>
                  </w:r>
                </w:p>
              </w:tc>
              <w:tc>
                <w:tcPr>
                  <w:tcW w:w="817" w:type="dxa"/>
                  <w:shd w:val="clear" w:color="auto" w:fill="auto"/>
                </w:tcPr>
                <w:p w:rsidR="00EB6CED" w:rsidRPr="00EB6CED" w:rsidRDefault="00EB6CED" w:rsidP="00EB6CED">
                  <w:pPr>
                    <w:rPr>
                      <w:bCs/>
                      <w:iCs/>
                    </w:rPr>
                  </w:pPr>
                  <w:r w:rsidRPr="00EB6CED">
                    <w:rPr>
                      <w:bCs/>
                      <w:iCs/>
                    </w:rPr>
                    <w:t>440</w:t>
                  </w:r>
                </w:p>
              </w:tc>
              <w:tc>
                <w:tcPr>
                  <w:tcW w:w="817" w:type="dxa"/>
                  <w:shd w:val="clear" w:color="auto" w:fill="auto"/>
                </w:tcPr>
                <w:p w:rsidR="00EB6CED" w:rsidRPr="00EB6CED" w:rsidRDefault="00EB6CED" w:rsidP="00EB6CED">
                  <w:pPr>
                    <w:rPr>
                      <w:bCs/>
                      <w:iCs/>
                    </w:rPr>
                  </w:pPr>
                  <w:r w:rsidRPr="00EB6CED">
                    <w:rPr>
                      <w:bCs/>
                      <w:iCs/>
                    </w:rPr>
                    <w:t>208</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4</w:t>
                  </w:r>
                </w:p>
              </w:tc>
              <w:tc>
                <w:tcPr>
                  <w:tcW w:w="815" w:type="dxa"/>
                  <w:shd w:val="clear" w:color="auto" w:fill="auto"/>
                </w:tcPr>
                <w:p w:rsidR="00EB6CED" w:rsidRPr="00EB6CED" w:rsidRDefault="00EB6CED" w:rsidP="00EB6CED">
                  <w:pPr>
                    <w:rPr>
                      <w:bCs/>
                      <w:iCs/>
                    </w:rPr>
                  </w:pPr>
                  <w:r w:rsidRPr="00EB6CED">
                    <w:rPr>
                      <w:bCs/>
                      <w:iCs/>
                    </w:rPr>
                    <w:t>-67</w:t>
                  </w:r>
                </w:p>
              </w:tc>
              <w:tc>
                <w:tcPr>
                  <w:tcW w:w="815" w:type="dxa"/>
                  <w:shd w:val="clear" w:color="auto" w:fill="auto"/>
                </w:tcPr>
                <w:p w:rsidR="00EB6CED" w:rsidRPr="00EB6CED" w:rsidRDefault="00EB6CED" w:rsidP="00EB6CED">
                  <w:pPr>
                    <w:rPr>
                      <w:bCs/>
                      <w:iCs/>
                    </w:rPr>
                  </w:pPr>
                  <w:r w:rsidRPr="00EB6CED">
                    <w:rPr>
                      <w:bCs/>
                      <w:iCs/>
                    </w:rPr>
                    <w:t>-87</w:t>
                  </w:r>
                </w:p>
              </w:tc>
              <w:tc>
                <w:tcPr>
                  <w:tcW w:w="814" w:type="dxa"/>
                  <w:shd w:val="clear" w:color="auto" w:fill="auto"/>
                </w:tcPr>
                <w:p w:rsidR="00EB6CED" w:rsidRPr="00EB6CED" w:rsidRDefault="00EB6CED" w:rsidP="00EB6CED">
                  <w:pPr>
                    <w:rPr>
                      <w:bCs/>
                      <w:iCs/>
                    </w:rPr>
                  </w:pPr>
                  <w:r w:rsidRPr="00EB6CED">
                    <w:rPr>
                      <w:bCs/>
                      <w:iCs/>
                    </w:rPr>
                    <w:t>199</w:t>
                  </w:r>
                </w:p>
              </w:tc>
              <w:tc>
                <w:tcPr>
                  <w:tcW w:w="814" w:type="dxa"/>
                  <w:shd w:val="clear" w:color="auto" w:fill="auto"/>
                </w:tcPr>
                <w:p w:rsidR="00EB6CED" w:rsidRPr="00EB6CED" w:rsidRDefault="00EB6CED" w:rsidP="00EB6CED">
                  <w:pPr>
                    <w:rPr>
                      <w:bCs/>
                      <w:iCs/>
                    </w:rPr>
                  </w:pPr>
                  <w:r w:rsidRPr="00EB6CED">
                    <w:rPr>
                      <w:bCs/>
                      <w:iCs/>
                    </w:rPr>
                    <w:t>196</w:t>
                  </w:r>
                </w:p>
              </w:tc>
              <w:tc>
                <w:tcPr>
                  <w:tcW w:w="814" w:type="dxa"/>
                  <w:shd w:val="clear" w:color="auto" w:fill="auto"/>
                </w:tcPr>
                <w:p w:rsidR="00EB6CED" w:rsidRPr="00EB6CED" w:rsidRDefault="00EB6CED" w:rsidP="00EB6CED">
                  <w:pPr>
                    <w:rPr>
                      <w:bCs/>
                      <w:iCs/>
                    </w:rPr>
                  </w:pPr>
                  <w:r w:rsidRPr="00EB6CED">
                    <w:rPr>
                      <w:bCs/>
                      <w:iCs/>
                    </w:rPr>
                    <w:t>295</w:t>
                  </w:r>
                </w:p>
              </w:tc>
              <w:tc>
                <w:tcPr>
                  <w:tcW w:w="814" w:type="dxa"/>
                  <w:shd w:val="clear" w:color="auto" w:fill="auto"/>
                </w:tcPr>
                <w:p w:rsidR="00EB6CED" w:rsidRPr="00EB6CED" w:rsidRDefault="00EB6CED" w:rsidP="00EB6CED">
                  <w:pPr>
                    <w:rPr>
                      <w:bCs/>
                      <w:iCs/>
                    </w:rPr>
                  </w:pPr>
                  <w:r w:rsidRPr="00EB6CED">
                    <w:rPr>
                      <w:bCs/>
                      <w:iCs/>
                    </w:rPr>
                    <w:t>98</w:t>
                  </w:r>
                </w:p>
              </w:tc>
              <w:tc>
                <w:tcPr>
                  <w:tcW w:w="815" w:type="dxa"/>
                  <w:shd w:val="clear" w:color="auto" w:fill="auto"/>
                </w:tcPr>
                <w:p w:rsidR="00EB6CED" w:rsidRPr="00EB6CED" w:rsidRDefault="00EB6CED" w:rsidP="00EB6CED">
                  <w:pPr>
                    <w:rPr>
                      <w:bCs/>
                      <w:iCs/>
                    </w:rPr>
                  </w:pPr>
                  <w:r w:rsidRPr="00EB6CED">
                    <w:rPr>
                      <w:bCs/>
                      <w:iCs/>
                    </w:rPr>
                    <w:t>0</w:t>
                  </w:r>
                </w:p>
              </w:tc>
              <w:tc>
                <w:tcPr>
                  <w:tcW w:w="815" w:type="dxa"/>
                  <w:shd w:val="clear" w:color="auto" w:fill="auto"/>
                </w:tcPr>
                <w:p w:rsidR="00EB6CED" w:rsidRPr="00EB6CED" w:rsidRDefault="00EB6CED" w:rsidP="00EB6CED">
                  <w:pPr>
                    <w:rPr>
                      <w:bCs/>
                      <w:iCs/>
                    </w:rPr>
                  </w:pPr>
                  <w:r w:rsidRPr="00EB6CED">
                    <w:rPr>
                      <w:bCs/>
                      <w:iCs/>
                    </w:rPr>
                    <w:t>-11</w:t>
                  </w:r>
                </w:p>
              </w:tc>
              <w:tc>
                <w:tcPr>
                  <w:tcW w:w="817" w:type="dxa"/>
                  <w:shd w:val="clear" w:color="auto" w:fill="auto"/>
                </w:tcPr>
                <w:p w:rsidR="00EB6CED" w:rsidRPr="00EB6CED" w:rsidRDefault="00EB6CED" w:rsidP="00EB6CED">
                  <w:pPr>
                    <w:rPr>
                      <w:bCs/>
                      <w:iCs/>
                    </w:rPr>
                  </w:pPr>
                  <w:r w:rsidRPr="00EB6CED">
                    <w:rPr>
                      <w:bCs/>
                      <w:iCs/>
                    </w:rPr>
                    <w:t>427</w:t>
                  </w:r>
                </w:p>
              </w:tc>
              <w:tc>
                <w:tcPr>
                  <w:tcW w:w="817" w:type="dxa"/>
                  <w:shd w:val="clear" w:color="auto" w:fill="auto"/>
                </w:tcPr>
                <w:p w:rsidR="00EB6CED" w:rsidRPr="00EB6CED" w:rsidRDefault="00EB6CED" w:rsidP="00EB6CED">
                  <w:pPr>
                    <w:rPr>
                      <w:bCs/>
                      <w:iCs/>
                    </w:rPr>
                  </w:pPr>
                  <w:r w:rsidRPr="00EB6CED">
                    <w:rPr>
                      <w:bCs/>
                      <w:iCs/>
                    </w:rPr>
                    <w:t>207</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5</w:t>
                  </w:r>
                </w:p>
              </w:tc>
              <w:tc>
                <w:tcPr>
                  <w:tcW w:w="815" w:type="dxa"/>
                  <w:shd w:val="clear" w:color="auto" w:fill="auto"/>
                </w:tcPr>
                <w:p w:rsidR="00EB6CED" w:rsidRPr="00EB6CED" w:rsidRDefault="00EB6CED" w:rsidP="00EB6CED">
                  <w:pPr>
                    <w:rPr>
                      <w:bCs/>
                      <w:iCs/>
                    </w:rPr>
                  </w:pPr>
                  <w:r w:rsidRPr="00EB6CED">
                    <w:rPr>
                      <w:bCs/>
                      <w:iCs/>
                    </w:rPr>
                    <w:t>-66</w:t>
                  </w:r>
                </w:p>
              </w:tc>
              <w:tc>
                <w:tcPr>
                  <w:tcW w:w="815" w:type="dxa"/>
                  <w:shd w:val="clear" w:color="auto" w:fill="auto"/>
                </w:tcPr>
                <w:p w:rsidR="00EB6CED" w:rsidRPr="00EB6CED" w:rsidRDefault="00EB6CED" w:rsidP="00EB6CED">
                  <w:pPr>
                    <w:rPr>
                      <w:bCs/>
                      <w:iCs/>
                    </w:rPr>
                  </w:pPr>
                  <w:r w:rsidRPr="00EB6CED">
                    <w:rPr>
                      <w:bCs/>
                      <w:iCs/>
                    </w:rPr>
                    <w:t>-87</w:t>
                  </w:r>
                </w:p>
              </w:tc>
              <w:tc>
                <w:tcPr>
                  <w:tcW w:w="814" w:type="dxa"/>
                  <w:shd w:val="clear" w:color="auto" w:fill="auto"/>
                </w:tcPr>
                <w:p w:rsidR="00EB6CED" w:rsidRPr="00EB6CED" w:rsidRDefault="00EB6CED" w:rsidP="00EB6CED">
                  <w:pPr>
                    <w:rPr>
                      <w:bCs/>
                      <w:iCs/>
                    </w:rPr>
                  </w:pPr>
                  <w:r w:rsidRPr="00EB6CED">
                    <w:rPr>
                      <w:bCs/>
                      <w:iCs/>
                    </w:rPr>
                    <w:t>215</w:t>
                  </w:r>
                </w:p>
              </w:tc>
              <w:tc>
                <w:tcPr>
                  <w:tcW w:w="814" w:type="dxa"/>
                  <w:shd w:val="clear" w:color="auto" w:fill="auto"/>
                </w:tcPr>
                <w:p w:rsidR="00EB6CED" w:rsidRPr="00EB6CED" w:rsidRDefault="00EB6CED" w:rsidP="00EB6CED">
                  <w:pPr>
                    <w:rPr>
                      <w:bCs/>
                      <w:iCs/>
                    </w:rPr>
                  </w:pPr>
                  <w:r w:rsidRPr="00EB6CED">
                    <w:rPr>
                      <w:bCs/>
                      <w:iCs/>
                    </w:rPr>
                    <w:t>213</w:t>
                  </w:r>
                </w:p>
              </w:tc>
              <w:tc>
                <w:tcPr>
                  <w:tcW w:w="814" w:type="dxa"/>
                  <w:shd w:val="clear" w:color="auto" w:fill="auto"/>
                </w:tcPr>
                <w:p w:rsidR="00EB6CED" w:rsidRPr="00EB6CED" w:rsidRDefault="00EB6CED" w:rsidP="00EB6CED">
                  <w:pPr>
                    <w:rPr>
                      <w:bCs/>
                      <w:iCs/>
                    </w:rPr>
                  </w:pPr>
                  <w:r w:rsidRPr="00EB6CED">
                    <w:rPr>
                      <w:bCs/>
                      <w:iCs/>
                    </w:rPr>
                    <w:t>354</w:t>
                  </w:r>
                </w:p>
              </w:tc>
              <w:tc>
                <w:tcPr>
                  <w:tcW w:w="814" w:type="dxa"/>
                  <w:shd w:val="clear" w:color="auto" w:fill="auto"/>
                </w:tcPr>
                <w:p w:rsidR="00EB6CED" w:rsidRPr="00EB6CED" w:rsidRDefault="00EB6CED" w:rsidP="00EB6CED">
                  <w:pPr>
                    <w:rPr>
                      <w:bCs/>
                      <w:iCs/>
                    </w:rPr>
                  </w:pPr>
                  <w:r w:rsidRPr="00EB6CED">
                    <w:rPr>
                      <w:bCs/>
                      <w:iCs/>
                    </w:rPr>
                    <w:t>115</w:t>
                  </w:r>
                </w:p>
              </w:tc>
              <w:tc>
                <w:tcPr>
                  <w:tcW w:w="815" w:type="dxa"/>
                  <w:shd w:val="clear" w:color="auto" w:fill="auto"/>
                </w:tcPr>
                <w:p w:rsidR="00EB6CED" w:rsidRPr="00EB6CED" w:rsidRDefault="00EB6CED" w:rsidP="00EB6CED">
                  <w:pPr>
                    <w:rPr>
                      <w:bCs/>
                      <w:iCs/>
                    </w:rPr>
                  </w:pPr>
                  <w:r w:rsidRPr="00EB6CED">
                    <w:rPr>
                      <w:bCs/>
                      <w:iCs/>
                    </w:rPr>
                    <w:t>0</w:t>
                  </w:r>
                </w:p>
              </w:tc>
              <w:tc>
                <w:tcPr>
                  <w:tcW w:w="815" w:type="dxa"/>
                  <w:shd w:val="clear" w:color="auto" w:fill="auto"/>
                </w:tcPr>
                <w:p w:rsidR="00EB6CED" w:rsidRPr="00EB6CED" w:rsidRDefault="00EB6CED" w:rsidP="00EB6CED">
                  <w:pPr>
                    <w:rPr>
                      <w:bCs/>
                      <w:iCs/>
                    </w:rPr>
                  </w:pPr>
                  <w:r w:rsidRPr="00EB6CED">
                    <w:rPr>
                      <w:bCs/>
                      <w:iCs/>
                    </w:rPr>
                    <w:t>-11</w:t>
                  </w:r>
                </w:p>
              </w:tc>
              <w:tc>
                <w:tcPr>
                  <w:tcW w:w="817" w:type="dxa"/>
                  <w:shd w:val="clear" w:color="auto" w:fill="auto"/>
                </w:tcPr>
                <w:p w:rsidR="00EB6CED" w:rsidRPr="00EB6CED" w:rsidRDefault="00EB6CED" w:rsidP="00EB6CED">
                  <w:pPr>
                    <w:rPr>
                      <w:bCs/>
                      <w:iCs/>
                    </w:rPr>
                  </w:pPr>
                  <w:r w:rsidRPr="00EB6CED">
                    <w:rPr>
                      <w:bCs/>
                      <w:iCs/>
                    </w:rPr>
                    <w:t>503</w:t>
                  </w:r>
                </w:p>
              </w:tc>
              <w:tc>
                <w:tcPr>
                  <w:tcW w:w="817" w:type="dxa"/>
                  <w:shd w:val="clear" w:color="auto" w:fill="auto"/>
                </w:tcPr>
                <w:p w:rsidR="00EB6CED" w:rsidRPr="00EB6CED" w:rsidRDefault="00EB6CED" w:rsidP="00EB6CED">
                  <w:pPr>
                    <w:rPr>
                      <w:bCs/>
                      <w:iCs/>
                    </w:rPr>
                  </w:pPr>
                  <w:r w:rsidRPr="00EB6CED">
                    <w:rPr>
                      <w:bCs/>
                      <w:iCs/>
                    </w:rPr>
                    <w:t>241</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Total deaths</w:t>
                  </w:r>
                </w:p>
              </w:tc>
              <w:tc>
                <w:tcPr>
                  <w:tcW w:w="815"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7" w:type="dxa"/>
                  <w:shd w:val="clear" w:color="auto" w:fill="auto"/>
                </w:tcPr>
                <w:p w:rsidR="00EB6CED" w:rsidRPr="00EB6CED" w:rsidRDefault="00EB6CED" w:rsidP="00EB6CED">
                  <w:pPr>
                    <w:rPr>
                      <w:bCs/>
                      <w:iCs/>
                    </w:rPr>
                  </w:pPr>
                  <w:r w:rsidRPr="00EB6CED">
                    <w:rPr>
                      <w:bCs/>
                      <w:iCs/>
                    </w:rPr>
                    <w:t>2312</w:t>
                  </w:r>
                </w:p>
              </w:tc>
              <w:tc>
                <w:tcPr>
                  <w:tcW w:w="817" w:type="dxa"/>
                  <w:shd w:val="clear" w:color="auto" w:fill="auto"/>
                </w:tcPr>
                <w:p w:rsidR="00EB6CED" w:rsidRPr="00EB6CED" w:rsidRDefault="00EB6CED" w:rsidP="00EB6CED">
                  <w:pPr>
                    <w:rPr>
                      <w:bCs/>
                      <w:iCs/>
                    </w:rPr>
                  </w:pPr>
                  <w:r w:rsidRPr="00EB6CED">
                    <w:rPr>
                      <w:bCs/>
                      <w:iCs/>
                    </w:rPr>
                    <w:t>1098</w:t>
                  </w:r>
                </w:p>
              </w:tc>
            </w:tr>
            <w:tr w:rsidR="00EB6CED" w:rsidRPr="00EB6CED" w:rsidTr="00704BDB">
              <w:tc>
                <w:tcPr>
                  <w:tcW w:w="9016" w:type="dxa"/>
                  <w:gridSpan w:val="11"/>
                  <w:shd w:val="clear" w:color="auto" w:fill="auto"/>
                </w:tcPr>
                <w:p w:rsidR="00EB6CED" w:rsidRPr="00EB6CED" w:rsidRDefault="00EB6CED" w:rsidP="00EB6CED">
                  <w:pPr>
                    <w:rPr>
                      <w:bCs/>
                      <w:iCs/>
                    </w:rPr>
                  </w:pPr>
                  <w:r w:rsidRPr="00EB6CED">
                    <w:rPr>
                      <w:bCs/>
                      <w:iCs/>
                    </w:rPr>
                    <w:t>Scenario ii) – less healthy food scenario</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-52</w:t>
                  </w:r>
                </w:p>
              </w:tc>
              <w:tc>
                <w:tcPr>
                  <w:tcW w:w="815" w:type="dxa"/>
                  <w:shd w:val="clear" w:color="auto" w:fill="auto"/>
                </w:tcPr>
                <w:p w:rsidR="00EB6CED" w:rsidRPr="00EB6CED" w:rsidRDefault="00EB6CED" w:rsidP="00EB6CED">
                  <w:pPr>
                    <w:rPr>
                      <w:bCs/>
                      <w:iCs/>
                    </w:rPr>
                  </w:pPr>
                  <w:r w:rsidRPr="00EB6CED">
                    <w:rPr>
                      <w:bCs/>
                      <w:iCs/>
                    </w:rPr>
                    <w:t>-192</w:t>
                  </w:r>
                </w:p>
              </w:tc>
              <w:tc>
                <w:tcPr>
                  <w:tcW w:w="814" w:type="dxa"/>
                  <w:shd w:val="clear" w:color="auto" w:fill="auto"/>
                </w:tcPr>
                <w:p w:rsidR="00EB6CED" w:rsidRPr="00EB6CED" w:rsidRDefault="00EB6CED" w:rsidP="00EB6CED">
                  <w:pPr>
                    <w:rPr>
                      <w:bCs/>
                      <w:iCs/>
                    </w:rPr>
                  </w:pPr>
                  <w:r w:rsidRPr="00EB6CED">
                    <w:rPr>
                      <w:bCs/>
                      <w:iCs/>
                    </w:rPr>
                    <w:t>146</w:t>
                  </w:r>
                </w:p>
              </w:tc>
              <w:tc>
                <w:tcPr>
                  <w:tcW w:w="814" w:type="dxa"/>
                  <w:shd w:val="clear" w:color="auto" w:fill="auto"/>
                </w:tcPr>
                <w:p w:rsidR="00EB6CED" w:rsidRPr="00EB6CED" w:rsidRDefault="00EB6CED" w:rsidP="00EB6CED">
                  <w:pPr>
                    <w:rPr>
                      <w:bCs/>
                      <w:iCs/>
                    </w:rPr>
                  </w:pPr>
                  <w:r w:rsidRPr="00EB6CED">
                    <w:rPr>
                      <w:bCs/>
                      <w:iCs/>
                    </w:rPr>
                    <w:t>110</w:t>
                  </w:r>
                </w:p>
              </w:tc>
              <w:tc>
                <w:tcPr>
                  <w:tcW w:w="814" w:type="dxa"/>
                  <w:shd w:val="clear" w:color="auto" w:fill="auto"/>
                </w:tcPr>
                <w:p w:rsidR="00EB6CED" w:rsidRPr="00EB6CED" w:rsidRDefault="00EB6CED" w:rsidP="00EB6CED">
                  <w:pPr>
                    <w:rPr>
                      <w:bCs/>
                      <w:iCs/>
                    </w:rPr>
                  </w:pPr>
                  <w:r w:rsidRPr="00EB6CED">
                    <w:rPr>
                      <w:bCs/>
                      <w:iCs/>
                    </w:rPr>
                    <w:t>190</w:t>
                  </w:r>
                </w:p>
              </w:tc>
              <w:tc>
                <w:tcPr>
                  <w:tcW w:w="814" w:type="dxa"/>
                  <w:shd w:val="clear" w:color="auto" w:fill="auto"/>
                </w:tcPr>
                <w:p w:rsidR="00EB6CED" w:rsidRPr="00EB6CED" w:rsidRDefault="00EB6CED" w:rsidP="00EB6CED">
                  <w:pPr>
                    <w:rPr>
                      <w:bCs/>
                      <w:iCs/>
                    </w:rPr>
                  </w:pPr>
                  <w:r w:rsidRPr="00EB6CED">
                    <w:rPr>
                      <w:bCs/>
                      <w:iCs/>
                    </w:rPr>
                    <w:t>42</w:t>
                  </w:r>
                </w:p>
              </w:tc>
              <w:tc>
                <w:tcPr>
                  <w:tcW w:w="815" w:type="dxa"/>
                  <w:shd w:val="clear" w:color="auto" w:fill="auto"/>
                </w:tcPr>
                <w:p w:rsidR="00EB6CED" w:rsidRPr="00EB6CED" w:rsidRDefault="00EB6CED" w:rsidP="00EB6CED">
                  <w:pPr>
                    <w:rPr>
                      <w:bCs/>
                      <w:iCs/>
                    </w:rPr>
                  </w:pPr>
                  <w:r w:rsidRPr="00EB6CED">
                    <w:rPr>
                      <w:bCs/>
                      <w:iCs/>
                    </w:rPr>
                    <w:t>-5</w:t>
                  </w:r>
                </w:p>
              </w:tc>
              <w:tc>
                <w:tcPr>
                  <w:tcW w:w="815" w:type="dxa"/>
                  <w:shd w:val="clear" w:color="auto" w:fill="auto"/>
                </w:tcPr>
                <w:p w:rsidR="00EB6CED" w:rsidRPr="00EB6CED" w:rsidRDefault="00EB6CED" w:rsidP="00EB6CED">
                  <w:pPr>
                    <w:rPr>
                      <w:bCs/>
                      <w:iCs/>
                    </w:rPr>
                  </w:pPr>
                  <w:r w:rsidRPr="00EB6CED">
                    <w:rPr>
                      <w:bCs/>
                      <w:iCs/>
                    </w:rPr>
                    <w:t>-96</w:t>
                  </w:r>
                </w:p>
              </w:tc>
              <w:tc>
                <w:tcPr>
                  <w:tcW w:w="817" w:type="dxa"/>
                  <w:shd w:val="clear" w:color="auto" w:fill="auto"/>
                </w:tcPr>
                <w:p w:rsidR="00EB6CED" w:rsidRPr="00EB6CED" w:rsidRDefault="00EB6CED" w:rsidP="00EB6CED">
                  <w:pPr>
                    <w:rPr>
                      <w:bCs/>
                      <w:iCs/>
                    </w:rPr>
                  </w:pPr>
                  <w:r w:rsidRPr="00EB6CED">
                    <w:rPr>
                      <w:bCs/>
                      <w:iCs/>
                    </w:rPr>
                    <w:t>284</w:t>
                  </w:r>
                </w:p>
              </w:tc>
              <w:tc>
                <w:tcPr>
                  <w:tcW w:w="817" w:type="dxa"/>
                  <w:shd w:val="clear" w:color="auto" w:fill="auto"/>
                </w:tcPr>
                <w:p w:rsidR="00EB6CED" w:rsidRPr="00EB6CED" w:rsidRDefault="00EB6CED" w:rsidP="00EB6CED">
                  <w:pPr>
                    <w:rPr>
                      <w:bCs/>
                      <w:iCs/>
                    </w:rPr>
                  </w:pPr>
                  <w:r w:rsidRPr="00EB6CED">
                    <w:rPr>
                      <w:bCs/>
                      <w:iCs/>
                    </w:rPr>
                    <w:t>-41</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2</w:t>
                  </w:r>
                </w:p>
              </w:tc>
              <w:tc>
                <w:tcPr>
                  <w:tcW w:w="815" w:type="dxa"/>
                  <w:shd w:val="clear" w:color="auto" w:fill="auto"/>
                </w:tcPr>
                <w:p w:rsidR="00EB6CED" w:rsidRPr="00EB6CED" w:rsidRDefault="00EB6CED" w:rsidP="00EB6CED">
                  <w:pPr>
                    <w:rPr>
                      <w:bCs/>
                      <w:iCs/>
                    </w:rPr>
                  </w:pPr>
                  <w:r w:rsidRPr="00EB6CED">
                    <w:rPr>
                      <w:bCs/>
                      <w:iCs/>
                    </w:rPr>
                    <w:t>-46</w:t>
                  </w:r>
                </w:p>
              </w:tc>
              <w:tc>
                <w:tcPr>
                  <w:tcW w:w="815" w:type="dxa"/>
                  <w:shd w:val="clear" w:color="auto" w:fill="auto"/>
                </w:tcPr>
                <w:p w:rsidR="00EB6CED" w:rsidRPr="00EB6CED" w:rsidRDefault="00EB6CED" w:rsidP="00EB6CED">
                  <w:pPr>
                    <w:rPr>
                      <w:bCs/>
                      <w:iCs/>
                    </w:rPr>
                  </w:pPr>
                  <w:r w:rsidRPr="00EB6CED">
                    <w:rPr>
                      <w:bCs/>
                      <w:iCs/>
                    </w:rPr>
                    <w:t>-131</w:t>
                  </w:r>
                </w:p>
              </w:tc>
              <w:tc>
                <w:tcPr>
                  <w:tcW w:w="814" w:type="dxa"/>
                  <w:shd w:val="clear" w:color="auto" w:fill="auto"/>
                </w:tcPr>
                <w:p w:rsidR="00EB6CED" w:rsidRPr="00EB6CED" w:rsidRDefault="00EB6CED" w:rsidP="00EB6CED">
                  <w:pPr>
                    <w:rPr>
                      <w:bCs/>
                      <w:iCs/>
                    </w:rPr>
                  </w:pPr>
                  <w:r w:rsidRPr="00EB6CED">
                    <w:rPr>
                      <w:bCs/>
                      <w:iCs/>
                    </w:rPr>
                    <w:t>141</w:t>
                  </w:r>
                </w:p>
              </w:tc>
              <w:tc>
                <w:tcPr>
                  <w:tcW w:w="814" w:type="dxa"/>
                  <w:shd w:val="clear" w:color="auto" w:fill="auto"/>
                </w:tcPr>
                <w:p w:rsidR="00EB6CED" w:rsidRPr="00EB6CED" w:rsidRDefault="00EB6CED" w:rsidP="00EB6CED">
                  <w:pPr>
                    <w:rPr>
                      <w:bCs/>
                      <w:iCs/>
                    </w:rPr>
                  </w:pPr>
                  <w:r w:rsidRPr="00EB6CED">
                    <w:rPr>
                      <w:bCs/>
                      <w:iCs/>
                    </w:rPr>
                    <w:t>117</w:t>
                  </w:r>
                </w:p>
              </w:tc>
              <w:tc>
                <w:tcPr>
                  <w:tcW w:w="814" w:type="dxa"/>
                  <w:shd w:val="clear" w:color="auto" w:fill="auto"/>
                </w:tcPr>
                <w:p w:rsidR="00EB6CED" w:rsidRPr="00EB6CED" w:rsidRDefault="00EB6CED" w:rsidP="00EB6CED">
                  <w:pPr>
                    <w:rPr>
                      <w:bCs/>
                      <w:iCs/>
                    </w:rPr>
                  </w:pPr>
                  <w:r w:rsidRPr="00EB6CED">
                    <w:rPr>
                      <w:bCs/>
                      <w:iCs/>
                    </w:rPr>
                    <w:t>202</w:t>
                  </w:r>
                </w:p>
              </w:tc>
              <w:tc>
                <w:tcPr>
                  <w:tcW w:w="814" w:type="dxa"/>
                  <w:shd w:val="clear" w:color="auto" w:fill="auto"/>
                </w:tcPr>
                <w:p w:rsidR="00EB6CED" w:rsidRPr="00EB6CED" w:rsidRDefault="00EB6CED" w:rsidP="00EB6CED">
                  <w:pPr>
                    <w:rPr>
                      <w:bCs/>
                      <w:iCs/>
                    </w:rPr>
                  </w:pPr>
                  <w:r w:rsidRPr="00EB6CED">
                    <w:rPr>
                      <w:bCs/>
                      <w:iCs/>
                    </w:rPr>
                    <w:t>52</w:t>
                  </w:r>
                </w:p>
              </w:tc>
              <w:tc>
                <w:tcPr>
                  <w:tcW w:w="815" w:type="dxa"/>
                  <w:shd w:val="clear" w:color="auto" w:fill="auto"/>
                </w:tcPr>
                <w:p w:rsidR="00EB6CED" w:rsidRPr="00EB6CED" w:rsidRDefault="00EB6CED" w:rsidP="00EB6CED">
                  <w:pPr>
                    <w:rPr>
                      <w:bCs/>
                      <w:iCs/>
                    </w:rPr>
                  </w:pPr>
                  <w:r w:rsidRPr="00EB6CED">
                    <w:rPr>
                      <w:bCs/>
                      <w:iCs/>
                    </w:rPr>
                    <w:t>-2</w:t>
                  </w:r>
                </w:p>
              </w:tc>
              <w:tc>
                <w:tcPr>
                  <w:tcW w:w="815" w:type="dxa"/>
                  <w:shd w:val="clear" w:color="auto" w:fill="auto"/>
                </w:tcPr>
                <w:p w:rsidR="00EB6CED" w:rsidRPr="00EB6CED" w:rsidRDefault="00EB6CED" w:rsidP="00EB6CED">
                  <w:pPr>
                    <w:rPr>
                      <w:bCs/>
                      <w:iCs/>
                    </w:rPr>
                  </w:pPr>
                  <w:r w:rsidRPr="00EB6CED">
                    <w:rPr>
                      <w:bCs/>
                      <w:iCs/>
                    </w:rPr>
                    <w:t>-65</w:t>
                  </w:r>
                </w:p>
              </w:tc>
              <w:tc>
                <w:tcPr>
                  <w:tcW w:w="817" w:type="dxa"/>
                  <w:shd w:val="clear" w:color="auto" w:fill="auto"/>
                </w:tcPr>
                <w:p w:rsidR="00EB6CED" w:rsidRPr="00EB6CED" w:rsidRDefault="00EB6CED" w:rsidP="00EB6CED">
                  <w:pPr>
                    <w:rPr>
                      <w:bCs/>
                      <w:iCs/>
                    </w:rPr>
                  </w:pPr>
                  <w:r w:rsidRPr="00EB6CED">
                    <w:rPr>
                      <w:bCs/>
                      <w:iCs/>
                    </w:rPr>
                    <w:t>296</w:t>
                  </w:r>
                </w:p>
              </w:tc>
              <w:tc>
                <w:tcPr>
                  <w:tcW w:w="817" w:type="dxa"/>
                  <w:shd w:val="clear" w:color="auto" w:fill="auto"/>
                </w:tcPr>
                <w:p w:rsidR="00EB6CED" w:rsidRPr="00EB6CED" w:rsidRDefault="00EB6CED" w:rsidP="00EB6CED">
                  <w:pPr>
                    <w:rPr>
                      <w:bCs/>
                      <w:iCs/>
                    </w:rPr>
                  </w:pPr>
                  <w:r w:rsidRPr="00EB6CED">
                    <w:rPr>
                      <w:bCs/>
                      <w:iCs/>
                    </w:rPr>
                    <w:t>37</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3</w:t>
                  </w:r>
                </w:p>
              </w:tc>
              <w:tc>
                <w:tcPr>
                  <w:tcW w:w="815" w:type="dxa"/>
                  <w:shd w:val="clear" w:color="auto" w:fill="auto"/>
                </w:tcPr>
                <w:p w:rsidR="00EB6CED" w:rsidRPr="00EB6CED" w:rsidRDefault="00EB6CED" w:rsidP="00EB6CED">
                  <w:pPr>
                    <w:rPr>
                      <w:bCs/>
                      <w:iCs/>
                    </w:rPr>
                  </w:pPr>
                  <w:r w:rsidRPr="00EB6CED">
                    <w:rPr>
                      <w:bCs/>
                      <w:iCs/>
                    </w:rPr>
                    <w:t>-61</w:t>
                  </w:r>
                </w:p>
              </w:tc>
              <w:tc>
                <w:tcPr>
                  <w:tcW w:w="815" w:type="dxa"/>
                  <w:shd w:val="clear" w:color="auto" w:fill="auto"/>
                </w:tcPr>
                <w:p w:rsidR="00EB6CED" w:rsidRPr="00EB6CED" w:rsidRDefault="00EB6CED" w:rsidP="00EB6CED">
                  <w:pPr>
                    <w:rPr>
                      <w:bCs/>
                      <w:iCs/>
                    </w:rPr>
                  </w:pPr>
                  <w:r w:rsidRPr="00EB6CED">
                    <w:rPr>
                      <w:bCs/>
                      <w:iCs/>
                    </w:rPr>
                    <w:t>-142</w:t>
                  </w:r>
                </w:p>
              </w:tc>
              <w:tc>
                <w:tcPr>
                  <w:tcW w:w="814" w:type="dxa"/>
                  <w:shd w:val="clear" w:color="auto" w:fill="auto"/>
                </w:tcPr>
                <w:p w:rsidR="00EB6CED" w:rsidRPr="00EB6CED" w:rsidRDefault="00EB6CED" w:rsidP="00EB6CED">
                  <w:pPr>
                    <w:rPr>
                      <w:bCs/>
                      <w:iCs/>
                    </w:rPr>
                  </w:pPr>
                  <w:r w:rsidRPr="00EB6CED">
                    <w:rPr>
                      <w:bCs/>
                      <w:iCs/>
                    </w:rPr>
                    <w:t>127</w:t>
                  </w:r>
                </w:p>
              </w:tc>
              <w:tc>
                <w:tcPr>
                  <w:tcW w:w="814" w:type="dxa"/>
                  <w:shd w:val="clear" w:color="auto" w:fill="auto"/>
                </w:tcPr>
                <w:p w:rsidR="00EB6CED" w:rsidRPr="00EB6CED" w:rsidRDefault="00EB6CED" w:rsidP="00EB6CED">
                  <w:pPr>
                    <w:rPr>
                      <w:bCs/>
                      <w:iCs/>
                    </w:rPr>
                  </w:pPr>
                  <w:r w:rsidRPr="00EB6CED">
                    <w:rPr>
                      <w:bCs/>
                      <w:iCs/>
                    </w:rPr>
                    <w:t>106</w:t>
                  </w:r>
                </w:p>
              </w:tc>
              <w:tc>
                <w:tcPr>
                  <w:tcW w:w="814" w:type="dxa"/>
                  <w:shd w:val="clear" w:color="auto" w:fill="auto"/>
                </w:tcPr>
                <w:p w:rsidR="00EB6CED" w:rsidRPr="00EB6CED" w:rsidRDefault="00EB6CED" w:rsidP="00EB6CED">
                  <w:pPr>
                    <w:rPr>
                      <w:bCs/>
                      <w:iCs/>
                    </w:rPr>
                  </w:pPr>
                  <w:r w:rsidRPr="00EB6CED">
                    <w:rPr>
                      <w:bCs/>
                      <w:iCs/>
                    </w:rPr>
                    <w:t>184</w:t>
                  </w:r>
                </w:p>
              </w:tc>
              <w:tc>
                <w:tcPr>
                  <w:tcW w:w="814" w:type="dxa"/>
                  <w:shd w:val="clear" w:color="auto" w:fill="auto"/>
                </w:tcPr>
                <w:p w:rsidR="00EB6CED" w:rsidRPr="00EB6CED" w:rsidRDefault="00EB6CED" w:rsidP="00EB6CED">
                  <w:pPr>
                    <w:rPr>
                      <w:bCs/>
                      <w:iCs/>
                    </w:rPr>
                  </w:pPr>
                  <w:r w:rsidRPr="00EB6CED">
                    <w:rPr>
                      <w:bCs/>
                      <w:iCs/>
                    </w:rPr>
                    <w:t>47</w:t>
                  </w:r>
                </w:p>
              </w:tc>
              <w:tc>
                <w:tcPr>
                  <w:tcW w:w="815" w:type="dxa"/>
                  <w:shd w:val="clear" w:color="auto" w:fill="auto"/>
                </w:tcPr>
                <w:p w:rsidR="00EB6CED" w:rsidRPr="00EB6CED" w:rsidRDefault="00EB6CED" w:rsidP="00EB6CED">
                  <w:pPr>
                    <w:rPr>
                      <w:bCs/>
                      <w:iCs/>
                    </w:rPr>
                  </w:pPr>
                  <w:r w:rsidRPr="00EB6CED">
                    <w:rPr>
                      <w:bCs/>
                      <w:iCs/>
                    </w:rPr>
                    <w:t>-2</w:t>
                  </w:r>
                </w:p>
              </w:tc>
              <w:tc>
                <w:tcPr>
                  <w:tcW w:w="815" w:type="dxa"/>
                  <w:shd w:val="clear" w:color="auto" w:fill="auto"/>
                </w:tcPr>
                <w:p w:rsidR="00EB6CED" w:rsidRPr="00EB6CED" w:rsidRDefault="00EB6CED" w:rsidP="00EB6CED">
                  <w:pPr>
                    <w:rPr>
                      <w:bCs/>
                      <w:iCs/>
                    </w:rPr>
                  </w:pPr>
                  <w:r w:rsidRPr="00EB6CED">
                    <w:rPr>
                      <w:bCs/>
                      <w:iCs/>
                    </w:rPr>
                    <w:t>-54</w:t>
                  </w:r>
                </w:p>
              </w:tc>
              <w:tc>
                <w:tcPr>
                  <w:tcW w:w="817" w:type="dxa"/>
                  <w:shd w:val="clear" w:color="auto" w:fill="auto"/>
                </w:tcPr>
                <w:p w:rsidR="00EB6CED" w:rsidRPr="00EB6CED" w:rsidRDefault="00EB6CED" w:rsidP="00EB6CED">
                  <w:pPr>
                    <w:rPr>
                      <w:bCs/>
                      <w:iCs/>
                    </w:rPr>
                  </w:pPr>
                  <w:r w:rsidRPr="00EB6CED">
                    <w:rPr>
                      <w:bCs/>
                      <w:iCs/>
                    </w:rPr>
                    <w:t>250</w:t>
                  </w:r>
                </w:p>
              </w:tc>
              <w:tc>
                <w:tcPr>
                  <w:tcW w:w="817" w:type="dxa"/>
                  <w:shd w:val="clear" w:color="auto" w:fill="auto"/>
                </w:tcPr>
                <w:p w:rsidR="00EB6CED" w:rsidRPr="00EB6CED" w:rsidRDefault="00EB6CED" w:rsidP="00EB6CED">
                  <w:pPr>
                    <w:rPr>
                      <w:bCs/>
                      <w:iCs/>
                    </w:rPr>
                  </w:pPr>
                  <w:r w:rsidRPr="00EB6CED">
                    <w:rPr>
                      <w:bCs/>
                      <w:iCs/>
                    </w:rPr>
                    <w:t>10</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4</w:t>
                  </w:r>
                </w:p>
              </w:tc>
              <w:tc>
                <w:tcPr>
                  <w:tcW w:w="815" w:type="dxa"/>
                  <w:shd w:val="clear" w:color="auto" w:fill="auto"/>
                </w:tcPr>
                <w:p w:rsidR="00EB6CED" w:rsidRPr="00EB6CED" w:rsidRDefault="00EB6CED" w:rsidP="00EB6CED">
                  <w:pPr>
                    <w:rPr>
                      <w:bCs/>
                      <w:iCs/>
                    </w:rPr>
                  </w:pPr>
                  <w:r w:rsidRPr="00EB6CED">
                    <w:rPr>
                      <w:bCs/>
                      <w:iCs/>
                    </w:rPr>
                    <w:t>-68</w:t>
                  </w:r>
                </w:p>
              </w:tc>
              <w:tc>
                <w:tcPr>
                  <w:tcW w:w="815" w:type="dxa"/>
                  <w:shd w:val="clear" w:color="auto" w:fill="auto"/>
                </w:tcPr>
                <w:p w:rsidR="00EB6CED" w:rsidRPr="00EB6CED" w:rsidRDefault="00EB6CED" w:rsidP="00EB6CED">
                  <w:pPr>
                    <w:rPr>
                      <w:bCs/>
                      <w:iCs/>
                    </w:rPr>
                  </w:pPr>
                  <w:r w:rsidRPr="00EB6CED">
                    <w:rPr>
                      <w:bCs/>
                      <w:iCs/>
                    </w:rPr>
                    <w:t>-137</w:t>
                  </w:r>
                </w:p>
              </w:tc>
              <w:tc>
                <w:tcPr>
                  <w:tcW w:w="814" w:type="dxa"/>
                  <w:shd w:val="clear" w:color="auto" w:fill="auto"/>
                </w:tcPr>
                <w:p w:rsidR="00EB6CED" w:rsidRPr="00EB6CED" w:rsidRDefault="00EB6CED" w:rsidP="00EB6CED">
                  <w:pPr>
                    <w:rPr>
                      <w:bCs/>
                      <w:iCs/>
                    </w:rPr>
                  </w:pPr>
                  <w:r w:rsidRPr="00EB6CED">
                    <w:rPr>
                      <w:bCs/>
                      <w:iCs/>
                    </w:rPr>
                    <w:t>111</w:t>
                  </w:r>
                </w:p>
              </w:tc>
              <w:tc>
                <w:tcPr>
                  <w:tcW w:w="814" w:type="dxa"/>
                  <w:shd w:val="clear" w:color="auto" w:fill="auto"/>
                </w:tcPr>
                <w:p w:rsidR="00EB6CED" w:rsidRPr="00EB6CED" w:rsidRDefault="00EB6CED" w:rsidP="00EB6CED">
                  <w:pPr>
                    <w:rPr>
                      <w:bCs/>
                      <w:iCs/>
                    </w:rPr>
                  </w:pPr>
                  <w:r w:rsidRPr="00EB6CED">
                    <w:rPr>
                      <w:bCs/>
                      <w:iCs/>
                    </w:rPr>
                    <w:t>89</w:t>
                  </w:r>
                </w:p>
              </w:tc>
              <w:tc>
                <w:tcPr>
                  <w:tcW w:w="814" w:type="dxa"/>
                  <w:shd w:val="clear" w:color="auto" w:fill="auto"/>
                </w:tcPr>
                <w:p w:rsidR="00EB6CED" w:rsidRPr="00EB6CED" w:rsidRDefault="00EB6CED" w:rsidP="00EB6CED">
                  <w:pPr>
                    <w:rPr>
                      <w:bCs/>
                      <w:iCs/>
                    </w:rPr>
                  </w:pPr>
                  <w:r w:rsidRPr="00EB6CED">
                    <w:rPr>
                      <w:bCs/>
                      <w:iCs/>
                    </w:rPr>
                    <w:t>177</w:t>
                  </w:r>
                </w:p>
              </w:tc>
              <w:tc>
                <w:tcPr>
                  <w:tcW w:w="814" w:type="dxa"/>
                  <w:shd w:val="clear" w:color="auto" w:fill="auto"/>
                </w:tcPr>
                <w:p w:rsidR="00EB6CED" w:rsidRPr="00EB6CED" w:rsidRDefault="00EB6CED" w:rsidP="00EB6CED">
                  <w:pPr>
                    <w:rPr>
                      <w:bCs/>
                      <w:iCs/>
                    </w:rPr>
                  </w:pPr>
                  <w:r w:rsidRPr="00EB6CED">
                    <w:rPr>
                      <w:bCs/>
                      <w:iCs/>
                    </w:rPr>
                    <w:t>45</w:t>
                  </w:r>
                </w:p>
              </w:tc>
              <w:tc>
                <w:tcPr>
                  <w:tcW w:w="815"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-46</w:t>
                  </w:r>
                </w:p>
              </w:tc>
              <w:tc>
                <w:tcPr>
                  <w:tcW w:w="817" w:type="dxa"/>
                  <w:shd w:val="clear" w:color="auto" w:fill="auto"/>
                </w:tcPr>
                <w:p w:rsidR="00EB6CED" w:rsidRPr="00EB6CED" w:rsidRDefault="00EB6CED" w:rsidP="00EB6CED">
                  <w:pPr>
                    <w:rPr>
                      <w:bCs/>
                      <w:iCs/>
                    </w:rPr>
                  </w:pPr>
                  <w:r w:rsidRPr="00EB6CED">
                    <w:rPr>
                      <w:bCs/>
                      <w:iCs/>
                    </w:rPr>
                    <w:t>219</w:t>
                  </w:r>
                </w:p>
              </w:tc>
              <w:tc>
                <w:tcPr>
                  <w:tcW w:w="817" w:type="dxa"/>
                  <w:shd w:val="clear" w:color="auto" w:fill="auto"/>
                </w:tcPr>
                <w:p w:rsidR="00EB6CED" w:rsidRPr="00EB6CED" w:rsidRDefault="00EB6CED" w:rsidP="00EB6CED">
                  <w:pPr>
                    <w:rPr>
                      <w:bCs/>
                      <w:iCs/>
                    </w:rPr>
                  </w:pPr>
                  <w:r w:rsidRPr="00EB6CED">
                    <w:rPr>
                      <w:bCs/>
                      <w:iCs/>
                    </w:rPr>
                    <w:t>-3</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5</w:t>
                  </w:r>
                </w:p>
              </w:tc>
              <w:tc>
                <w:tcPr>
                  <w:tcW w:w="815" w:type="dxa"/>
                  <w:shd w:val="clear" w:color="auto" w:fill="auto"/>
                </w:tcPr>
                <w:p w:rsidR="00EB6CED" w:rsidRPr="00EB6CED" w:rsidRDefault="00EB6CED" w:rsidP="00EB6CED">
                  <w:pPr>
                    <w:rPr>
                      <w:bCs/>
                      <w:iCs/>
                    </w:rPr>
                  </w:pPr>
                  <w:r w:rsidRPr="00EB6CED">
                    <w:rPr>
                      <w:bCs/>
                      <w:iCs/>
                    </w:rPr>
                    <w:t>-72</w:t>
                  </w:r>
                </w:p>
              </w:tc>
              <w:tc>
                <w:tcPr>
                  <w:tcW w:w="815" w:type="dxa"/>
                  <w:shd w:val="clear" w:color="auto" w:fill="auto"/>
                </w:tcPr>
                <w:p w:rsidR="00EB6CED" w:rsidRPr="00EB6CED" w:rsidRDefault="00EB6CED" w:rsidP="00EB6CED">
                  <w:pPr>
                    <w:rPr>
                      <w:bCs/>
                      <w:iCs/>
                    </w:rPr>
                  </w:pPr>
                  <w:r w:rsidRPr="00EB6CED">
                    <w:rPr>
                      <w:bCs/>
                      <w:iCs/>
                    </w:rPr>
                    <w:t>-133</w:t>
                  </w:r>
                </w:p>
              </w:tc>
              <w:tc>
                <w:tcPr>
                  <w:tcW w:w="814" w:type="dxa"/>
                  <w:shd w:val="clear" w:color="auto" w:fill="auto"/>
                </w:tcPr>
                <w:p w:rsidR="00EB6CED" w:rsidRPr="00EB6CED" w:rsidRDefault="00EB6CED" w:rsidP="00EB6CED">
                  <w:pPr>
                    <w:rPr>
                      <w:bCs/>
                      <w:iCs/>
                    </w:rPr>
                  </w:pPr>
                  <w:r w:rsidRPr="00EB6CED">
                    <w:rPr>
                      <w:bCs/>
                      <w:iCs/>
                    </w:rPr>
                    <w:t>125</w:t>
                  </w:r>
                </w:p>
              </w:tc>
              <w:tc>
                <w:tcPr>
                  <w:tcW w:w="814" w:type="dxa"/>
                  <w:shd w:val="clear" w:color="auto" w:fill="auto"/>
                </w:tcPr>
                <w:p w:rsidR="00EB6CED" w:rsidRPr="00EB6CED" w:rsidRDefault="00EB6CED" w:rsidP="00EB6CED">
                  <w:pPr>
                    <w:rPr>
                      <w:bCs/>
                      <w:iCs/>
                    </w:rPr>
                  </w:pPr>
                  <w:r w:rsidRPr="00EB6CED">
                    <w:rPr>
                      <w:bCs/>
                      <w:iCs/>
                    </w:rPr>
                    <w:t>106</w:t>
                  </w:r>
                </w:p>
              </w:tc>
              <w:tc>
                <w:tcPr>
                  <w:tcW w:w="814" w:type="dxa"/>
                  <w:shd w:val="clear" w:color="auto" w:fill="auto"/>
                </w:tcPr>
                <w:p w:rsidR="00EB6CED" w:rsidRPr="00EB6CED" w:rsidRDefault="00EB6CED" w:rsidP="00EB6CED">
                  <w:pPr>
                    <w:rPr>
                      <w:bCs/>
                      <w:iCs/>
                    </w:rPr>
                  </w:pPr>
                  <w:r w:rsidRPr="00EB6CED">
                    <w:rPr>
                      <w:bCs/>
                      <w:iCs/>
                    </w:rPr>
                    <w:t>215</w:t>
                  </w:r>
                </w:p>
              </w:tc>
              <w:tc>
                <w:tcPr>
                  <w:tcW w:w="814" w:type="dxa"/>
                  <w:shd w:val="clear" w:color="auto" w:fill="auto"/>
                </w:tcPr>
                <w:p w:rsidR="00EB6CED" w:rsidRPr="00EB6CED" w:rsidRDefault="00EB6CED" w:rsidP="00EB6CED">
                  <w:pPr>
                    <w:rPr>
                      <w:bCs/>
                      <w:iCs/>
                    </w:rPr>
                  </w:pPr>
                  <w:r w:rsidRPr="00EB6CED">
                    <w:rPr>
                      <w:bCs/>
                      <w:iCs/>
                    </w:rPr>
                    <w:t>58</w:t>
                  </w:r>
                </w:p>
              </w:tc>
              <w:tc>
                <w:tcPr>
                  <w:tcW w:w="815" w:type="dxa"/>
                  <w:shd w:val="clear" w:color="auto" w:fill="auto"/>
                </w:tcPr>
                <w:p w:rsidR="00EB6CED" w:rsidRPr="00EB6CED" w:rsidRDefault="00EB6CED" w:rsidP="00EB6CED">
                  <w:pPr>
                    <w:rPr>
                      <w:bCs/>
                      <w:iCs/>
                    </w:rPr>
                  </w:pPr>
                  <w:r w:rsidRPr="00EB6CED">
                    <w:rPr>
                      <w:bCs/>
                      <w:iCs/>
                    </w:rPr>
                    <w:t>0</w:t>
                  </w:r>
                </w:p>
              </w:tc>
              <w:tc>
                <w:tcPr>
                  <w:tcW w:w="815" w:type="dxa"/>
                  <w:shd w:val="clear" w:color="auto" w:fill="auto"/>
                </w:tcPr>
                <w:p w:rsidR="00EB6CED" w:rsidRPr="00EB6CED" w:rsidRDefault="00EB6CED" w:rsidP="00EB6CED">
                  <w:pPr>
                    <w:rPr>
                      <w:bCs/>
                      <w:iCs/>
                    </w:rPr>
                  </w:pPr>
                  <w:r w:rsidRPr="00EB6CED">
                    <w:rPr>
                      <w:bCs/>
                      <w:iCs/>
                    </w:rPr>
                    <w:t>-39</w:t>
                  </w:r>
                </w:p>
              </w:tc>
              <w:tc>
                <w:tcPr>
                  <w:tcW w:w="817" w:type="dxa"/>
                  <w:shd w:val="clear" w:color="auto" w:fill="auto"/>
                </w:tcPr>
                <w:p w:rsidR="00EB6CED" w:rsidRPr="00EB6CED" w:rsidRDefault="00EB6CED" w:rsidP="00EB6CED">
                  <w:pPr>
                    <w:rPr>
                      <w:bCs/>
                      <w:iCs/>
                    </w:rPr>
                  </w:pPr>
                  <w:r w:rsidRPr="00EB6CED">
                    <w:rPr>
                      <w:bCs/>
                      <w:iCs/>
                    </w:rPr>
                    <w:t>268</w:t>
                  </w:r>
                </w:p>
              </w:tc>
              <w:tc>
                <w:tcPr>
                  <w:tcW w:w="817" w:type="dxa"/>
                  <w:shd w:val="clear" w:color="auto" w:fill="auto"/>
                </w:tcPr>
                <w:p w:rsidR="00EB6CED" w:rsidRPr="00EB6CED" w:rsidRDefault="00EB6CED" w:rsidP="00EB6CED">
                  <w:pPr>
                    <w:rPr>
                      <w:bCs/>
                      <w:iCs/>
                    </w:rPr>
                  </w:pPr>
                  <w:r w:rsidRPr="00EB6CED">
                    <w:rPr>
                      <w:bCs/>
                      <w:iCs/>
                    </w:rPr>
                    <w:t>32</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Total deaths</w:t>
                  </w:r>
                </w:p>
              </w:tc>
              <w:tc>
                <w:tcPr>
                  <w:tcW w:w="815"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7" w:type="dxa"/>
                  <w:shd w:val="clear" w:color="auto" w:fill="auto"/>
                </w:tcPr>
                <w:p w:rsidR="00EB6CED" w:rsidRPr="00EB6CED" w:rsidRDefault="00EB6CED" w:rsidP="00EB6CED">
                  <w:pPr>
                    <w:rPr>
                      <w:bCs/>
                      <w:iCs/>
                    </w:rPr>
                  </w:pPr>
                  <w:r w:rsidRPr="00EB6CED">
                    <w:rPr>
                      <w:bCs/>
                      <w:iCs/>
                    </w:rPr>
                    <w:t>1318</w:t>
                  </w:r>
                </w:p>
              </w:tc>
              <w:tc>
                <w:tcPr>
                  <w:tcW w:w="817" w:type="dxa"/>
                  <w:shd w:val="clear" w:color="auto" w:fill="auto"/>
                </w:tcPr>
                <w:p w:rsidR="00EB6CED" w:rsidRPr="00EB6CED" w:rsidRDefault="00EB6CED" w:rsidP="00EB6CED">
                  <w:pPr>
                    <w:rPr>
                      <w:bCs/>
                      <w:iCs/>
                    </w:rPr>
                  </w:pPr>
                  <w:r w:rsidRPr="00EB6CED">
                    <w:rPr>
                      <w:bCs/>
                      <w:iCs/>
                    </w:rPr>
                    <w:t>35</w:t>
                  </w:r>
                </w:p>
              </w:tc>
            </w:tr>
            <w:tr w:rsidR="00EB6CED" w:rsidRPr="00EB6CED" w:rsidTr="00704BDB">
              <w:tc>
                <w:tcPr>
                  <w:tcW w:w="9016" w:type="dxa"/>
                  <w:gridSpan w:val="11"/>
                  <w:shd w:val="clear" w:color="auto" w:fill="auto"/>
                </w:tcPr>
                <w:p w:rsidR="00EB6CED" w:rsidRPr="00EB6CED" w:rsidRDefault="00EB6CED" w:rsidP="00EB6CED">
                  <w:pPr>
                    <w:rPr>
                      <w:bCs/>
                      <w:iCs/>
                    </w:rPr>
                  </w:pPr>
                  <w:r w:rsidRPr="00EB6CED">
                    <w:rPr>
                      <w:bCs/>
                      <w:iCs/>
                    </w:rPr>
                    <w:t>Scenario iii) – tax plus 17.5% subsidy scenario</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-183</w:t>
                  </w:r>
                </w:p>
              </w:tc>
              <w:tc>
                <w:tcPr>
                  <w:tcW w:w="815" w:type="dxa"/>
                  <w:shd w:val="clear" w:color="auto" w:fill="auto"/>
                </w:tcPr>
                <w:p w:rsidR="00EB6CED" w:rsidRPr="00EB6CED" w:rsidRDefault="00EB6CED" w:rsidP="00EB6CED">
                  <w:pPr>
                    <w:rPr>
                      <w:bCs/>
                      <w:iCs/>
                    </w:rPr>
                  </w:pPr>
                  <w:r w:rsidRPr="00EB6CED">
                    <w:rPr>
                      <w:bCs/>
                      <w:iCs/>
                    </w:rPr>
                    <w:t>-288</w:t>
                  </w:r>
                </w:p>
              </w:tc>
              <w:tc>
                <w:tcPr>
                  <w:tcW w:w="814" w:type="dxa"/>
                  <w:shd w:val="clear" w:color="auto" w:fill="auto"/>
                </w:tcPr>
                <w:p w:rsidR="00EB6CED" w:rsidRPr="00EB6CED" w:rsidRDefault="00EB6CED" w:rsidP="00EB6CED">
                  <w:pPr>
                    <w:rPr>
                      <w:bCs/>
                      <w:iCs/>
                    </w:rPr>
                  </w:pPr>
                  <w:r w:rsidRPr="00EB6CED">
                    <w:rPr>
                      <w:bCs/>
                      <w:iCs/>
                    </w:rPr>
                    <w:t>-105</w:t>
                  </w:r>
                </w:p>
              </w:tc>
              <w:tc>
                <w:tcPr>
                  <w:tcW w:w="814" w:type="dxa"/>
                  <w:shd w:val="clear" w:color="auto" w:fill="auto"/>
                </w:tcPr>
                <w:p w:rsidR="00EB6CED" w:rsidRPr="00EB6CED" w:rsidRDefault="00EB6CED" w:rsidP="00EB6CED">
                  <w:pPr>
                    <w:rPr>
                      <w:bCs/>
                      <w:iCs/>
                    </w:rPr>
                  </w:pPr>
                  <w:r w:rsidRPr="00EB6CED">
                    <w:rPr>
                      <w:bCs/>
                      <w:iCs/>
                    </w:rPr>
                    <w:t>-129</w:t>
                  </w:r>
                </w:p>
              </w:tc>
              <w:tc>
                <w:tcPr>
                  <w:tcW w:w="814" w:type="dxa"/>
                  <w:shd w:val="clear" w:color="auto" w:fill="auto"/>
                </w:tcPr>
                <w:p w:rsidR="00EB6CED" w:rsidRPr="00EB6CED" w:rsidRDefault="00EB6CED" w:rsidP="00EB6CED">
                  <w:pPr>
                    <w:rPr>
                      <w:bCs/>
                      <w:iCs/>
                    </w:rPr>
                  </w:pPr>
                  <w:r w:rsidRPr="00EB6CED">
                    <w:rPr>
                      <w:bCs/>
                      <w:iCs/>
                    </w:rPr>
                    <w:t>-39</w:t>
                  </w:r>
                </w:p>
              </w:tc>
              <w:tc>
                <w:tcPr>
                  <w:tcW w:w="814" w:type="dxa"/>
                  <w:shd w:val="clear" w:color="auto" w:fill="auto"/>
                </w:tcPr>
                <w:p w:rsidR="00EB6CED" w:rsidRPr="00EB6CED" w:rsidRDefault="00EB6CED" w:rsidP="00EB6CED">
                  <w:pPr>
                    <w:rPr>
                      <w:bCs/>
                      <w:iCs/>
                    </w:rPr>
                  </w:pPr>
                  <w:r w:rsidRPr="00EB6CED">
                    <w:rPr>
                      <w:bCs/>
                      <w:iCs/>
                    </w:rPr>
                    <w:t>-210</w:t>
                  </w:r>
                </w:p>
              </w:tc>
              <w:tc>
                <w:tcPr>
                  <w:tcW w:w="815" w:type="dxa"/>
                  <w:shd w:val="clear" w:color="auto" w:fill="auto"/>
                </w:tcPr>
                <w:p w:rsidR="00EB6CED" w:rsidRPr="00EB6CED" w:rsidRDefault="00EB6CED" w:rsidP="00EB6CED">
                  <w:pPr>
                    <w:rPr>
                      <w:bCs/>
                      <w:iCs/>
                    </w:rPr>
                  </w:pPr>
                  <w:r w:rsidRPr="00EB6CED">
                    <w:rPr>
                      <w:bCs/>
                      <w:iCs/>
                    </w:rPr>
                    <w:t>-2</w:t>
                  </w:r>
                </w:p>
              </w:tc>
              <w:tc>
                <w:tcPr>
                  <w:tcW w:w="815" w:type="dxa"/>
                  <w:shd w:val="clear" w:color="auto" w:fill="auto"/>
                </w:tcPr>
                <w:p w:rsidR="00EB6CED" w:rsidRPr="00EB6CED" w:rsidRDefault="00EB6CED" w:rsidP="00EB6CED">
                  <w:pPr>
                    <w:rPr>
                      <w:bCs/>
                      <w:iCs/>
                    </w:rPr>
                  </w:pPr>
                  <w:r w:rsidRPr="00EB6CED">
                    <w:rPr>
                      <w:bCs/>
                      <w:iCs/>
                    </w:rPr>
                    <w:t>-48</w:t>
                  </w:r>
                </w:p>
              </w:tc>
              <w:tc>
                <w:tcPr>
                  <w:tcW w:w="817" w:type="dxa"/>
                  <w:shd w:val="clear" w:color="auto" w:fill="auto"/>
                </w:tcPr>
                <w:p w:rsidR="00EB6CED" w:rsidRPr="00EB6CED" w:rsidRDefault="00EB6CED" w:rsidP="00EB6CED">
                  <w:pPr>
                    <w:rPr>
                      <w:bCs/>
                      <w:iCs/>
                    </w:rPr>
                  </w:pPr>
                  <w:r w:rsidRPr="00EB6CED">
                    <w:rPr>
                      <w:bCs/>
                      <w:iCs/>
                    </w:rPr>
                    <w:t>-327</w:t>
                  </w:r>
                </w:p>
              </w:tc>
              <w:tc>
                <w:tcPr>
                  <w:tcW w:w="817" w:type="dxa"/>
                  <w:shd w:val="clear" w:color="auto" w:fill="auto"/>
                </w:tcPr>
                <w:p w:rsidR="00EB6CED" w:rsidRPr="00EB6CED" w:rsidRDefault="00EB6CED" w:rsidP="00EB6CED">
                  <w:pPr>
                    <w:rPr>
                      <w:bCs/>
                      <w:iCs/>
                    </w:rPr>
                  </w:pPr>
                  <w:r w:rsidRPr="00EB6CED">
                    <w:rPr>
                      <w:bCs/>
                      <w:iCs/>
                    </w:rPr>
                    <w:t>-627</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2</w:t>
                  </w:r>
                </w:p>
              </w:tc>
              <w:tc>
                <w:tcPr>
                  <w:tcW w:w="815" w:type="dxa"/>
                  <w:shd w:val="clear" w:color="auto" w:fill="auto"/>
                </w:tcPr>
                <w:p w:rsidR="00EB6CED" w:rsidRPr="00EB6CED" w:rsidRDefault="00EB6CED" w:rsidP="00EB6CED">
                  <w:pPr>
                    <w:rPr>
                      <w:bCs/>
                      <w:iCs/>
                    </w:rPr>
                  </w:pPr>
                  <w:r w:rsidRPr="00EB6CED">
                    <w:rPr>
                      <w:bCs/>
                      <w:iCs/>
                    </w:rPr>
                    <w:t>-185</w:t>
                  </w:r>
                </w:p>
              </w:tc>
              <w:tc>
                <w:tcPr>
                  <w:tcW w:w="815" w:type="dxa"/>
                  <w:shd w:val="clear" w:color="auto" w:fill="auto"/>
                </w:tcPr>
                <w:p w:rsidR="00EB6CED" w:rsidRPr="00EB6CED" w:rsidRDefault="00EB6CED" w:rsidP="00EB6CED">
                  <w:pPr>
                    <w:rPr>
                      <w:bCs/>
                      <w:iCs/>
                    </w:rPr>
                  </w:pPr>
                  <w:r w:rsidRPr="00EB6CED">
                    <w:rPr>
                      <w:bCs/>
                      <w:iCs/>
                    </w:rPr>
                    <w:t>-243</w:t>
                  </w:r>
                </w:p>
              </w:tc>
              <w:tc>
                <w:tcPr>
                  <w:tcW w:w="814" w:type="dxa"/>
                  <w:shd w:val="clear" w:color="auto" w:fill="auto"/>
                </w:tcPr>
                <w:p w:rsidR="00EB6CED" w:rsidRPr="00EB6CED" w:rsidRDefault="00EB6CED" w:rsidP="00EB6CED">
                  <w:pPr>
                    <w:rPr>
                      <w:bCs/>
                      <w:iCs/>
                    </w:rPr>
                  </w:pPr>
                  <w:r w:rsidRPr="00EB6CED">
                    <w:rPr>
                      <w:bCs/>
                      <w:iCs/>
                    </w:rPr>
                    <w:t>-91</w:t>
                  </w:r>
                </w:p>
              </w:tc>
              <w:tc>
                <w:tcPr>
                  <w:tcW w:w="814" w:type="dxa"/>
                  <w:shd w:val="clear" w:color="auto" w:fill="auto"/>
                </w:tcPr>
                <w:p w:rsidR="00EB6CED" w:rsidRPr="00EB6CED" w:rsidRDefault="00EB6CED" w:rsidP="00EB6CED">
                  <w:pPr>
                    <w:rPr>
                      <w:bCs/>
                      <w:iCs/>
                    </w:rPr>
                  </w:pPr>
                  <w:r w:rsidRPr="00EB6CED">
                    <w:rPr>
                      <w:bCs/>
                      <w:iCs/>
                    </w:rPr>
                    <w:t>-104</w:t>
                  </w:r>
                </w:p>
              </w:tc>
              <w:tc>
                <w:tcPr>
                  <w:tcW w:w="814" w:type="dxa"/>
                  <w:shd w:val="clear" w:color="auto" w:fill="auto"/>
                </w:tcPr>
                <w:p w:rsidR="00EB6CED" w:rsidRPr="00EB6CED" w:rsidRDefault="00EB6CED" w:rsidP="00EB6CED">
                  <w:pPr>
                    <w:rPr>
                      <w:bCs/>
                      <w:iCs/>
                    </w:rPr>
                  </w:pPr>
                  <w:r w:rsidRPr="00EB6CED">
                    <w:rPr>
                      <w:bCs/>
                      <w:iCs/>
                    </w:rPr>
                    <w:t>-37</w:t>
                  </w:r>
                </w:p>
              </w:tc>
              <w:tc>
                <w:tcPr>
                  <w:tcW w:w="814" w:type="dxa"/>
                  <w:shd w:val="clear" w:color="auto" w:fill="auto"/>
                </w:tcPr>
                <w:p w:rsidR="00EB6CED" w:rsidRPr="00EB6CED" w:rsidRDefault="00EB6CED" w:rsidP="00EB6CED">
                  <w:pPr>
                    <w:rPr>
                      <w:bCs/>
                      <w:iCs/>
                    </w:rPr>
                  </w:pPr>
                  <w:r w:rsidRPr="00EB6CED">
                    <w:rPr>
                      <w:bCs/>
                      <w:iCs/>
                    </w:rPr>
                    <w:t>-231</w:t>
                  </w:r>
                </w:p>
              </w:tc>
              <w:tc>
                <w:tcPr>
                  <w:tcW w:w="815"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-26</w:t>
                  </w:r>
                </w:p>
              </w:tc>
              <w:tc>
                <w:tcPr>
                  <w:tcW w:w="817" w:type="dxa"/>
                  <w:shd w:val="clear" w:color="auto" w:fill="auto"/>
                </w:tcPr>
                <w:p w:rsidR="00EB6CED" w:rsidRPr="00EB6CED" w:rsidRDefault="00EB6CED" w:rsidP="00EB6CED">
                  <w:pPr>
                    <w:rPr>
                      <w:bCs/>
                      <w:iCs/>
                    </w:rPr>
                  </w:pPr>
                  <w:r w:rsidRPr="00EB6CED">
                    <w:rPr>
                      <w:bCs/>
                      <w:iCs/>
                    </w:rPr>
                    <w:t>-313</w:t>
                  </w:r>
                </w:p>
              </w:tc>
              <w:tc>
                <w:tcPr>
                  <w:tcW w:w="817" w:type="dxa"/>
                  <w:shd w:val="clear" w:color="auto" w:fill="auto"/>
                </w:tcPr>
                <w:p w:rsidR="00EB6CED" w:rsidRPr="00EB6CED" w:rsidRDefault="00EB6CED" w:rsidP="00EB6CED">
                  <w:pPr>
                    <w:rPr>
                      <w:bCs/>
                      <w:iCs/>
                    </w:rPr>
                  </w:pPr>
                  <w:r w:rsidRPr="00EB6CED">
                    <w:rPr>
                      <w:bCs/>
                      <w:iCs/>
                    </w:rPr>
                    <w:t>-579</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3</w:t>
                  </w:r>
                </w:p>
              </w:tc>
              <w:tc>
                <w:tcPr>
                  <w:tcW w:w="815" w:type="dxa"/>
                  <w:shd w:val="clear" w:color="auto" w:fill="auto"/>
                </w:tcPr>
                <w:p w:rsidR="00EB6CED" w:rsidRPr="00EB6CED" w:rsidRDefault="00EB6CED" w:rsidP="00EB6CED">
                  <w:pPr>
                    <w:rPr>
                      <w:bCs/>
                      <w:iCs/>
                    </w:rPr>
                  </w:pPr>
                  <w:r w:rsidRPr="00EB6CED">
                    <w:rPr>
                      <w:bCs/>
                      <w:iCs/>
                    </w:rPr>
                    <w:t>-179</w:t>
                  </w:r>
                </w:p>
              </w:tc>
              <w:tc>
                <w:tcPr>
                  <w:tcW w:w="815" w:type="dxa"/>
                  <w:shd w:val="clear" w:color="auto" w:fill="auto"/>
                </w:tcPr>
                <w:p w:rsidR="00EB6CED" w:rsidRPr="00EB6CED" w:rsidRDefault="00EB6CED" w:rsidP="00EB6CED">
                  <w:pPr>
                    <w:rPr>
                      <w:bCs/>
                      <w:iCs/>
                    </w:rPr>
                  </w:pPr>
                  <w:r w:rsidRPr="00EB6CED">
                    <w:rPr>
                      <w:bCs/>
                      <w:iCs/>
                    </w:rPr>
                    <w:t>-236</w:t>
                  </w:r>
                </w:p>
              </w:tc>
              <w:tc>
                <w:tcPr>
                  <w:tcW w:w="814" w:type="dxa"/>
                  <w:shd w:val="clear" w:color="auto" w:fill="auto"/>
                </w:tcPr>
                <w:p w:rsidR="00EB6CED" w:rsidRPr="00EB6CED" w:rsidRDefault="00EB6CED" w:rsidP="00EB6CED">
                  <w:pPr>
                    <w:rPr>
                      <w:bCs/>
                      <w:iCs/>
                    </w:rPr>
                  </w:pPr>
                  <w:r w:rsidRPr="00EB6CED">
                    <w:rPr>
                      <w:bCs/>
                      <w:iCs/>
                    </w:rPr>
                    <w:t>-85</w:t>
                  </w:r>
                </w:p>
              </w:tc>
              <w:tc>
                <w:tcPr>
                  <w:tcW w:w="814" w:type="dxa"/>
                  <w:shd w:val="clear" w:color="auto" w:fill="auto"/>
                </w:tcPr>
                <w:p w:rsidR="00EB6CED" w:rsidRPr="00EB6CED" w:rsidRDefault="00EB6CED" w:rsidP="00EB6CED">
                  <w:pPr>
                    <w:rPr>
                      <w:bCs/>
                      <w:iCs/>
                    </w:rPr>
                  </w:pPr>
                  <w:r w:rsidRPr="00EB6CED">
                    <w:rPr>
                      <w:bCs/>
                      <w:iCs/>
                    </w:rPr>
                    <w:t>-97</w:t>
                  </w:r>
                </w:p>
              </w:tc>
              <w:tc>
                <w:tcPr>
                  <w:tcW w:w="814" w:type="dxa"/>
                  <w:shd w:val="clear" w:color="auto" w:fill="auto"/>
                </w:tcPr>
                <w:p w:rsidR="00EB6CED" w:rsidRPr="00EB6CED" w:rsidRDefault="00EB6CED" w:rsidP="00EB6CED">
                  <w:pPr>
                    <w:rPr>
                      <w:bCs/>
                      <w:iCs/>
                    </w:rPr>
                  </w:pPr>
                  <w:r w:rsidRPr="00EB6CED">
                    <w:rPr>
                      <w:bCs/>
                      <w:iCs/>
                    </w:rPr>
                    <w:t>-35</w:t>
                  </w:r>
                </w:p>
              </w:tc>
              <w:tc>
                <w:tcPr>
                  <w:tcW w:w="814" w:type="dxa"/>
                  <w:shd w:val="clear" w:color="auto" w:fill="auto"/>
                </w:tcPr>
                <w:p w:rsidR="00EB6CED" w:rsidRPr="00EB6CED" w:rsidRDefault="00EB6CED" w:rsidP="00EB6CED">
                  <w:pPr>
                    <w:rPr>
                      <w:bCs/>
                      <w:iCs/>
                    </w:rPr>
                  </w:pPr>
                  <w:r w:rsidRPr="00EB6CED">
                    <w:rPr>
                      <w:bCs/>
                      <w:iCs/>
                    </w:rPr>
                    <w:t>-219</w:t>
                  </w:r>
                </w:p>
              </w:tc>
              <w:tc>
                <w:tcPr>
                  <w:tcW w:w="815"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-19</w:t>
                  </w:r>
                </w:p>
              </w:tc>
              <w:tc>
                <w:tcPr>
                  <w:tcW w:w="817" w:type="dxa"/>
                  <w:shd w:val="clear" w:color="auto" w:fill="auto"/>
                </w:tcPr>
                <w:p w:rsidR="00EB6CED" w:rsidRPr="00EB6CED" w:rsidRDefault="00EB6CED" w:rsidP="00EB6CED">
                  <w:pPr>
                    <w:rPr>
                      <w:bCs/>
                      <w:iCs/>
                    </w:rPr>
                  </w:pPr>
                  <w:r w:rsidRPr="00EB6CED">
                    <w:rPr>
                      <w:bCs/>
                      <w:iCs/>
                    </w:rPr>
                    <w:t>-299</w:t>
                  </w:r>
                </w:p>
              </w:tc>
              <w:tc>
                <w:tcPr>
                  <w:tcW w:w="817" w:type="dxa"/>
                  <w:shd w:val="clear" w:color="auto" w:fill="auto"/>
                </w:tcPr>
                <w:p w:rsidR="00EB6CED" w:rsidRPr="00EB6CED" w:rsidRDefault="00EB6CED" w:rsidP="00EB6CED">
                  <w:pPr>
                    <w:rPr>
                      <w:bCs/>
                      <w:iCs/>
                    </w:rPr>
                  </w:pPr>
                  <w:r w:rsidRPr="00EB6CED">
                    <w:rPr>
                      <w:bCs/>
                      <w:iCs/>
                    </w:rPr>
                    <w:t>-552</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4</w:t>
                  </w:r>
                </w:p>
              </w:tc>
              <w:tc>
                <w:tcPr>
                  <w:tcW w:w="815" w:type="dxa"/>
                  <w:shd w:val="clear" w:color="auto" w:fill="auto"/>
                </w:tcPr>
                <w:p w:rsidR="00EB6CED" w:rsidRPr="00EB6CED" w:rsidRDefault="00EB6CED" w:rsidP="00EB6CED">
                  <w:pPr>
                    <w:rPr>
                      <w:bCs/>
                      <w:iCs/>
                    </w:rPr>
                  </w:pPr>
                  <w:r w:rsidRPr="00EB6CED">
                    <w:rPr>
                      <w:bCs/>
                      <w:iCs/>
                    </w:rPr>
                    <w:t>-190</w:t>
                  </w:r>
                </w:p>
              </w:tc>
              <w:tc>
                <w:tcPr>
                  <w:tcW w:w="815" w:type="dxa"/>
                  <w:shd w:val="clear" w:color="auto" w:fill="auto"/>
                </w:tcPr>
                <w:p w:rsidR="00EB6CED" w:rsidRPr="00EB6CED" w:rsidRDefault="00EB6CED" w:rsidP="00EB6CED">
                  <w:pPr>
                    <w:rPr>
                      <w:bCs/>
                      <w:iCs/>
                    </w:rPr>
                  </w:pPr>
                  <w:r w:rsidRPr="00EB6CED">
                    <w:rPr>
                      <w:bCs/>
                      <w:iCs/>
                    </w:rPr>
                    <w:t>-241</w:t>
                  </w:r>
                </w:p>
              </w:tc>
              <w:tc>
                <w:tcPr>
                  <w:tcW w:w="814" w:type="dxa"/>
                  <w:shd w:val="clear" w:color="auto" w:fill="auto"/>
                </w:tcPr>
                <w:p w:rsidR="00EB6CED" w:rsidRPr="00EB6CED" w:rsidRDefault="00EB6CED" w:rsidP="00EB6CED">
                  <w:pPr>
                    <w:rPr>
                      <w:bCs/>
                      <w:iCs/>
                    </w:rPr>
                  </w:pPr>
                  <w:r w:rsidRPr="00EB6CED">
                    <w:rPr>
                      <w:bCs/>
                      <w:iCs/>
                    </w:rPr>
                    <w:t>-77</w:t>
                  </w:r>
                </w:p>
              </w:tc>
              <w:tc>
                <w:tcPr>
                  <w:tcW w:w="814" w:type="dxa"/>
                  <w:shd w:val="clear" w:color="auto" w:fill="auto"/>
                </w:tcPr>
                <w:p w:rsidR="00EB6CED" w:rsidRPr="00EB6CED" w:rsidRDefault="00EB6CED" w:rsidP="00EB6CED">
                  <w:pPr>
                    <w:rPr>
                      <w:bCs/>
                      <w:iCs/>
                    </w:rPr>
                  </w:pPr>
                  <w:r w:rsidRPr="00EB6CED">
                    <w:rPr>
                      <w:bCs/>
                      <w:iCs/>
                    </w:rPr>
                    <w:t>-90</w:t>
                  </w:r>
                </w:p>
              </w:tc>
              <w:tc>
                <w:tcPr>
                  <w:tcW w:w="814" w:type="dxa"/>
                  <w:shd w:val="clear" w:color="auto" w:fill="auto"/>
                </w:tcPr>
                <w:p w:rsidR="00EB6CED" w:rsidRPr="00EB6CED" w:rsidRDefault="00EB6CED" w:rsidP="00EB6CED">
                  <w:pPr>
                    <w:rPr>
                      <w:bCs/>
                      <w:iCs/>
                    </w:rPr>
                  </w:pPr>
                  <w:r w:rsidRPr="00EB6CED">
                    <w:rPr>
                      <w:bCs/>
                      <w:iCs/>
                    </w:rPr>
                    <w:t>-34</w:t>
                  </w:r>
                </w:p>
              </w:tc>
              <w:tc>
                <w:tcPr>
                  <w:tcW w:w="814" w:type="dxa"/>
                  <w:shd w:val="clear" w:color="auto" w:fill="auto"/>
                </w:tcPr>
                <w:p w:rsidR="00EB6CED" w:rsidRPr="00EB6CED" w:rsidRDefault="00EB6CED" w:rsidP="00EB6CED">
                  <w:pPr>
                    <w:rPr>
                      <w:bCs/>
                      <w:iCs/>
                    </w:rPr>
                  </w:pPr>
                  <w:r w:rsidRPr="00EB6CED">
                    <w:rPr>
                      <w:bCs/>
                      <w:iCs/>
                    </w:rPr>
                    <w:t>-210</w:t>
                  </w:r>
                </w:p>
              </w:tc>
              <w:tc>
                <w:tcPr>
                  <w:tcW w:w="815" w:type="dxa"/>
                  <w:shd w:val="clear" w:color="auto" w:fill="auto"/>
                </w:tcPr>
                <w:p w:rsidR="00EB6CED" w:rsidRPr="00EB6CED" w:rsidRDefault="00EB6CED" w:rsidP="00EB6CED">
                  <w:pPr>
                    <w:rPr>
                      <w:bCs/>
                      <w:iCs/>
                    </w:rPr>
                  </w:pPr>
                  <w:r w:rsidRPr="00EB6CED">
                    <w:rPr>
                      <w:bCs/>
                      <w:iCs/>
                    </w:rPr>
                    <w:t>0</w:t>
                  </w:r>
                </w:p>
              </w:tc>
              <w:tc>
                <w:tcPr>
                  <w:tcW w:w="815" w:type="dxa"/>
                  <w:shd w:val="clear" w:color="auto" w:fill="auto"/>
                </w:tcPr>
                <w:p w:rsidR="00EB6CED" w:rsidRPr="00EB6CED" w:rsidRDefault="00EB6CED" w:rsidP="00EB6CED">
                  <w:pPr>
                    <w:rPr>
                      <w:bCs/>
                      <w:iCs/>
                    </w:rPr>
                  </w:pPr>
                  <w:r w:rsidRPr="00EB6CED">
                    <w:rPr>
                      <w:bCs/>
                      <w:iCs/>
                    </w:rPr>
                    <w:t>-15</w:t>
                  </w:r>
                </w:p>
              </w:tc>
              <w:tc>
                <w:tcPr>
                  <w:tcW w:w="817" w:type="dxa"/>
                  <w:shd w:val="clear" w:color="auto" w:fill="auto"/>
                </w:tcPr>
                <w:p w:rsidR="00EB6CED" w:rsidRPr="00EB6CED" w:rsidRDefault="00EB6CED" w:rsidP="00EB6CED">
                  <w:pPr>
                    <w:rPr>
                      <w:bCs/>
                      <w:iCs/>
                    </w:rPr>
                  </w:pPr>
                  <w:r w:rsidRPr="00EB6CED">
                    <w:rPr>
                      <w:bCs/>
                      <w:iCs/>
                    </w:rPr>
                    <w:t>-302</w:t>
                  </w:r>
                </w:p>
              </w:tc>
              <w:tc>
                <w:tcPr>
                  <w:tcW w:w="817" w:type="dxa"/>
                  <w:shd w:val="clear" w:color="auto" w:fill="auto"/>
                </w:tcPr>
                <w:p w:rsidR="00EB6CED" w:rsidRPr="00EB6CED" w:rsidRDefault="00EB6CED" w:rsidP="00EB6CED">
                  <w:pPr>
                    <w:rPr>
                      <w:bCs/>
                      <w:iCs/>
                    </w:rPr>
                  </w:pPr>
                  <w:r w:rsidRPr="00EB6CED">
                    <w:rPr>
                      <w:bCs/>
                      <w:iCs/>
                    </w:rPr>
                    <w:t>-541</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5</w:t>
                  </w:r>
                </w:p>
              </w:tc>
              <w:tc>
                <w:tcPr>
                  <w:tcW w:w="815" w:type="dxa"/>
                  <w:shd w:val="clear" w:color="auto" w:fill="auto"/>
                </w:tcPr>
                <w:p w:rsidR="00EB6CED" w:rsidRPr="00EB6CED" w:rsidRDefault="00EB6CED" w:rsidP="00EB6CED">
                  <w:pPr>
                    <w:rPr>
                      <w:bCs/>
                      <w:iCs/>
                    </w:rPr>
                  </w:pPr>
                  <w:r w:rsidRPr="00EB6CED">
                    <w:rPr>
                      <w:bCs/>
                      <w:iCs/>
                    </w:rPr>
                    <w:t>-207</w:t>
                  </w:r>
                </w:p>
              </w:tc>
              <w:tc>
                <w:tcPr>
                  <w:tcW w:w="815" w:type="dxa"/>
                  <w:shd w:val="clear" w:color="auto" w:fill="auto"/>
                </w:tcPr>
                <w:p w:rsidR="00EB6CED" w:rsidRPr="00EB6CED" w:rsidRDefault="00EB6CED" w:rsidP="00EB6CED">
                  <w:pPr>
                    <w:rPr>
                      <w:bCs/>
                      <w:iCs/>
                    </w:rPr>
                  </w:pPr>
                  <w:r w:rsidRPr="00EB6CED">
                    <w:rPr>
                      <w:bCs/>
                      <w:iCs/>
                    </w:rPr>
                    <w:t>-251</w:t>
                  </w:r>
                </w:p>
              </w:tc>
              <w:tc>
                <w:tcPr>
                  <w:tcW w:w="814" w:type="dxa"/>
                  <w:shd w:val="clear" w:color="auto" w:fill="auto"/>
                </w:tcPr>
                <w:p w:rsidR="00EB6CED" w:rsidRPr="00EB6CED" w:rsidRDefault="00EB6CED" w:rsidP="00EB6CED">
                  <w:pPr>
                    <w:rPr>
                      <w:bCs/>
                      <w:iCs/>
                    </w:rPr>
                  </w:pPr>
                  <w:r w:rsidRPr="00EB6CED">
                    <w:rPr>
                      <w:bCs/>
                      <w:iCs/>
                    </w:rPr>
                    <w:t>-79</w:t>
                  </w:r>
                </w:p>
              </w:tc>
              <w:tc>
                <w:tcPr>
                  <w:tcW w:w="814" w:type="dxa"/>
                  <w:shd w:val="clear" w:color="auto" w:fill="auto"/>
                </w:tcPr>
                <w:p w:rsidR="00EB6CED" w:rsidRPr="00EB6CED" w:rsidRDefault="00EB6CED" w:rsidP="00EB6CED">
                  <w:pPr>
                    <w:rPr>
                      <w:bCs/>
                      <w:iCs/>
                    </w:rPr>
                  </w:pPr>
                  <w:r w:rsidRPr="00EB6CED">
                    <w:rPr>
                      <w:bCs/>
                      <w:iCs/>
                    </w:rPr>
                    <w:t>-89</w:t>
                  </w:r>
                </w:p>
              </w:tc>
              <w:tc>
                <w:tcPr>
                  <w:tcW w:w="814" w:type="dxa"/>
                  <w:shd w:val="clear" w:color="auto" w:fill="auto"/>
                </w:tcPr>
                <w:p w:rsidR="00EB6CED" w:rsidRPr="00EB6CED" w:rsidRDefault="00EB6CED" w:rsidP="00EB6CED">
                  <w:pPr>
                    <w:rPr>
                      <w:bCs/>
                      <w:iCs/>
                    </w:rPr>
                  </w:pPr>
                  <w:r w:rsidRPr="00EB6CED">
                    <w:rPr>
                      <w:bCs/>
                      <w:iCs/>
                    </w:rPr>
                    <w:t>-37</w:t>
                  </w:r>
                </w:p>
              </w:tc>
              <w:tc>
                <w:tcPr>
                  <w:tcW w:w="814" w:type="dxa"/>
                  <w:shd w:val="clear" w:color="auto" w:fill="auto"/>
                </w:tcPr>
                <w:p w:rsidR="00EB6CED" w:rsidRPr="00EB6CED" w:rsidRDefault="00EB6CED" w:rsidP="00EB6CED">
                  <w:pPr>
                    <w:rPr>
                      <w:bCs/>
                      <w:iCs/>
                    </w:rPr>
                  </w:pPr>
                  <w:r w:rsidRPr="00EB6CED">
                    <w:rPr>
                      <w:bCs/>
                      <w:iCs/>
                    </w:rPr>
                    <w:t>-231</w:t>
                  </w:r>
                </w:p>
              </w:tc>
              <w:tc>
                <w:tcPr>
                  <w:tcW w:w="815" w:type="dxa"/>
                  <w:shd w:val="clear" w:color="auto" w:fill="auto"/>
                </w:tcPr>
                <w:p w:rsidR="00EB6CED" w:rsidRPr="00EB6CED" w:rsidRDefault="00EB6CED" w:rsidP="00EB6CED">
                  <w:pPr>
                    <w:rPr>
                      <w:bCs/>
                      <w:iCs/>
                    </w:rPr>
                  </w:pPr>
                  <w:r w:rsidRPr="00EB6CED">
                    <w:rPr>
                      <w:bCs/>
                      <w:iCs/>
                    </w:rPr>
                    <w:t>0</w:t>
                  </w:r>
                </w:p>
              </w:tc>
              <w:tc>
                <w:tcPr>
                  <w:tcW w:w="815" w:type="dxa"/>
                  <w:shd w:val="clear" w:color="auto" w:fill="auto"/>
                </w:tcPr>
                <w:p w:rsidR="00EB6CED" w:rsidRPr="00EB6CED" w:rsidRDefault="00EB6CED" w:rsidP="00EB6CED">
                  <w:pPr>
                    <w:rPr>
                      <w:bCs/>
                      <w:iCs/>
                    </w:rPr>
                  </w:pPr>
                  <w:r w:rsidRPr="00EB6CED">
                    <w:rPr>
                      <w:bCs/>
                      <w:iCs/>
                    </w:rPr>
                    <w:t>-11</w:t>
                  </w:r>
                </w:p>
              </w:tc>
              <w:tc>
                <w:tcPr>
                  <w:tcW w:w="817" w:type="dxa"/>
                  <w:shd w:val="clear" w:color="auto" w:fill="auto"/>
                </w:tcPr>
                <w:p w:rsidR="00EB6CED" w:rsidRPr="00EB6CED" w:rsidRDefault="00EB6CED" w:rsidP="00EB6CED">
                  <w:pPr>
                    <w:rPr>
                      <w:bCs/>
                      <w:iCs/>
                    </w:rPr>
                  </w:pPr>
                  <w:r w:rsidRPr="00EB6CED">
                    <w:rPr>
                      <w:bCs/>
                      <w:iCs/>
                    </w:rPr>
                    <w:t>-323</w:t>
                  </w:r>
                </w:p>
              </w:tc>
              <w:tc>
                <w:tcPr>
                  <w:tcW w:w="817" w:type="dxa"/>
                  <w:shd w:val="clear" w:color="auto" w:fill="auto"/>
                </w:tcPr>
                <w:p w:rsidR="00EB6CED" w:rsidRPr="00EB6CED" w:rsidRDefault="00EB6CED" w:rsidP="00EB6CED">
                  <w:pPr>
                    <w:rPr>
                      <w:bCs/>
                      <w:iCs/>
                    </w:rPr>
                  </w:pPr>
                  <w:r w:rsidRPr="00EB6CED">
                    <w:rPr>
                      <w:bCs/>
                      <w:iCs/>
                    </w:rPr>
                    <w:t>-571</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Total deaths</w:t>
                  </w:r>
                </w:p>
              </w:tc>
              <w:tc>
                <w:tcPr>
                  <w:tcW w:w="815"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7" w:type="dxa"/>
                  <w:shd w:val="clear" w:color="auto" w:fill="auto"/>
                </w:tcPr>
                <w:p w:rsidR="00EB6CED" w:rsidRPr="00EB6CED" w:rsidRDefault="00EB6CED" w:rsidP="00EB6CED">
                  <w:pPr>
                    <w:rPr>
                      <w:bCs/>
                      <w:iCs/>
                    </w:rPr>
                  </w:pPr>
                  <w:r w:rsidRPr="00EB6CED">
                    <w:rPr>
                      <w:bCs/>
                      <w:iCs/>
                    </w:rPr>
                    <w:t>-1563</w:t>
                  </w:r>
                </w:p>
              </w:tc>
              <w:tc>
                <w:tcPr>
                  <w:tcW w:w="817" w:type="dxa"/>
                  <w:shd w:val="clear" w:color="auto" w:fill="auto"/>
                </w:tcPr>
                <w:p w:rsidR="00EB6CED" w:rsidRPr="00EB6CED" w:rsidRDefault="00EB6CED" w:rsidP="00EB6CED">
                  <w:pPr>
                    <w:rPr>
                      <w:bCs/>
                      <w:iCs/>
                    </w:rPr>
                  </w:pPr>
                  <w:r w:rsidRPr="00EB6CED">
                    <w:rPr>
                      <w:bCs/>
                      <w:iCs/>
                    </w:rPr>
                    <w:t>-2870</w:t>
                  </w:r>
                </w:p>
              </w:tc>
            </w:tr>
            <w:tr w:rsidR="00EB6CED" w:rsidRPr="00EB6CED" w:rsidTr="00704BDB">
              <w:tc>
                <w:tcPr>
                  <w:tcW w:w="9016" w:type="dxa"/>
                  <w:gridSpan w:val="11"/>
                  <w:shd w:val="clear" w:color="auto" w:fill="auto"/>
                </w:tcPr>
                <w:p w:rsidR="00EB6CED" w:rsidRPr="00EB6CED" w:rsidRDefault="00EB6CED" w:rsidP="00EB6CED">
                  <w:pPr>
                    <w:rPr>
                      <w:bCs/>
                      <w:iCs/>
                    </w:rPr>
                  </w:pPr>
                  <w:r w:rsidRPr="00EB6CED">
                    <w:rPr>
                      <w:bCs/>
                      <w:iCs/>
                    </w:rPr>
                    <w:t>Scenario iv) – tax plus 32/5% subsidy scenario</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1</w:t>
                  </w:r>
                </w:p>
              </w:tc>
              <w:tc>
                <w:tcPr>
                  <w:tcW w:w="815" w:type="dxa"/>
                  <w:shd w:val="clear" w:color="auto" w:fill="auto"/>
                </w:tcPr>
                <w:p w:rsidR="00EB6CED" w:rsidRPr="00EB6CED" w:rsidRDefault="00EB6CED" w:rsidP="00EB6CED">
                  <w:pPr>
                    <w:rPr>
                      <w:bCs/>
                      <w:iCs/>
                    </w:rPr>
                  </w:pPr>
                  <w:r w:rsidRPr="00EB6CED">
                    <w:rPr>
                      <w:bCs/>
                      <w:iCs/>
                    </w:rPr>
                    <w:t>-324</w:t>
                  </w:r>
                </w:p>
              </w:tc>
              <w:tc>
                <w:tcPr>
                  <w:tcW w:w="815" w:type="dxa"/>
                  <w:shd w:val="clear" w:color="auto" w:fill="auto"/>
                </w:tcPr>
                <w:p w:rsidR="00EB6CED" w:rsidRPr="00EB6CED" w:rsidRDefault="00EB6CED" w:rsidP="00EB6CED">
                  <w:pPr>
                    <w:rPr>
                      <w:bCs/>
                      <w:iCs/>
                    </w:rPr>
                  </w:pPr>
                  <w:r w:rsidRPr="00EB6CED">
                    <w:rPr>
                      <w:bCs/>
                      <w:iCs/>
                    </w:rPr>
                    <w:t>-392</w:t>
                  </w:r>
                </w:p>
              </w:tc>
              <w:tc>
                <w:tcPr>
                  <w:tcW w:w="814" w:type="dxa"/>
                  <w:shd w:val="clear" w:color="auto" w:fill="auto"/>
                </w:tcPr>
                <w:p w:rsidR="00EB6CED" w:rsidRPr="00EB6CED" w:rsidRDefault="00EB6CED" w:rsidP="00EB6CED">
                  <w:pPr>
                    <w:rPr>
                      <w:bCs/>
                      <w:iCs/>
                    </w:rPr>
                  </w:pPr>
                  <w:r w:rsidRPr="00EB6CED">
                    <w:rPr>
                      <w:bCs/>
                      <w:iCs/>
                    </w:rPr>
                    <w:t>-372</w:t>
                  </w:r>
                </w:p>
              </w:tc>
              <w:tc>
                <w:tcPr>
                  <w:tcW w:w="814" w:type="dxa"/>
                  <w:shd w:val="clear" w:color="auto" w:fill="auto"/>
                </w:tcPr>
                <w:p w:rsidR="00EB6CED" w:rsidRPr="00EB6CED" w:rsidRDefault="00EB6CED" w:rsidP="00EB6CED">
                  <w:pPr>
                    <w:rPr>
                      <w:bCs/>
                      <w:iCs/>
                    </w:rPr>
                  </w:pPr>
                  <w:r w:rsidRPr="00EB6CED">
                    <w:rPr>
                      <w:bCs/>
                      <w:iCs/>
                    </w:rPr>
                    <w:t>-383</w:t>
                  </w:r>
                </w:p>
              </w:tc>
              <w:tc>
                <w:tcPr>
                  <w:tcW w:w="814" w:type="dxa"/>
                  <w:shd w:val="clear" w:color="auto" w:fill="auto"/>
                </w:tcPr>
                <w:p w:rsidR="00EB6CED" w:rsidRPr="00EB6CED" w:rsidRDefault="00EB6CED" w:rsidP="00EB6CED">
                  <w:pPr>
                    <w:rPr>
                      <w:bCs/>
                      <w:iCs/>
                    </w:rPr>
                  </w:pPr>
                  <w:r w:rsidRPr="00EB6CED">
                    <w:rPr>
                      <w:bCs/>
                      <w:iCs/>
                    </w:rPr>
                    <w:t>-124</w:t>
                  </w:r>
                </w:p>
              </w:tc>
              <w:tc>
                <w:tcPr>
                  <w:tcW w:w="814" w:type="dxa"/>
                  <w:shd w:val="clear" w:color="auto" w:fill="auto"/>
                </w:tcPr>
                <w:p w:rsidR="00EB6CED" w:rsidRPr="00EB6CED" w:rsidRDefault="00EB6CED" w:rsidP="00EB6CED">
                  <w:pPr>
                    <w:rPr>
                      <w:bCs/>
                      <w:iCs/>
                    </w:rPr>
                  </w:pPr>
                  <w:r w:rsidRPr="00EB6CED">
                    <w:rPr>
                      <w:bCs/>
                      <w:iCs/>
                    </w:rPr>
                    <w:t>-635</w:t>
                  </w:r>
                </w:p>
              </w:tc>
              <w:tc>
                <w:tcPr>
                  <w:tcW w:w="815" w:type="dxa"/>
                  <w:shd w:val="clear" w:color="auto" w:fill="auto"/>
                </w:tcPr>
                <w:p w:rsidR="00EB6CED" w:rsidRPr="00EB6CED" w:rsidRDefault="00EB6CED" w:rsidP="00EB6CED">
                  <w:pPr>
                    <w:rPr>
                      <w:bCs/>
                      <w:iCs/>
                    </w:rPr>
                  </w:pPr>
                  <w:r w:rsidRPr="00EB6CED">
                    <w:rPr>
                      <w:bCs/>
                      <w:iCs/>
                    </w:rPr>
                    <w:t>3</w:t>
                  </w:r>
                </w:p>
              </w:tc>
              <w:tc>
                <w:tcPr>
                  <w:tcW w:w="815" w:type="dxa"/>
                  <w:shd w:val="clear" w:color="auto" w:fill="auto"/>
                </w:tcPr>
                <w:p w:rsidR="00EB6CED" w:rsidRPr="00EB6CED" w:rsidRDefault="00EB6CED" w:rsidP="00EB6CED">
                  <w:pPr>
                    <w:rPr>
                      <w:bCs/>
                      <w:iCs/>
                    </w:rPr>
                  </w:pPr>
                  <w:r w:rsidRPr="00EB6CED">
                    <w:rPr>
                      <w:bCs/>
                      <w:iCs/>
                    </w:rPr>
                    <w:t>0</w:t>
                  </w:r>
                </w:p>
              </w:tc>
              <w:tc>
                <w:tcPr>
                  <w:tcW w:w="817" w:type="dxa"/>
                  <w:shd w:val="clear" w:color="auto" w:fill="auto"/>
                </w:tcPr>
                <w:p w:rsidR="00EB6CED" w:rsidRPr="00EB6CED" w:rsidRDefault="00EB6CED" w:rsidP="00EB6CED">
                  <w:pPr>
                    <w:rPr>
                      <w:bCs/>
                      <w:iCs/>
                    </w:rPr>
                  </w:pPr>
                  <w:r w:rsidRPr="00EB6CED">
                    <w:rPr>
                      <w:bCs/>
                      <w:iCs/>
                    </w:rPr>
                    <w:t>-821</w:t>
                  </w:r>
                </w:p>
              </w:tc>
              <w:tc>
                <w:tcPr>
                  <w:tcW w:w="817" w:type="dxa"/>
                  <w:shd w:val="clear" w:color="auto" w:fill="auto"/>
                </w:tcPr>
                <w:p w:rsidR="00EB6CED" w:rsidRPr="00EB6CED" w:rsidRDefault="00EB6CED" w:rsidP="00EB6CED">
                  <w:pPr>
                    <w:rPr>
                      <w:bCs/>
                      <w:iCs/>
                    </w:rPr>
                  </w:pPr>
                  <w:r w:rsidRPr="00EB6CED">
                    <w:rPr>
                      <w:bCs/>
                      <w:iCs/>
                    </w:rPr>
                    <w:t>-1410</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2</w:t>
                  </w:r>
                </w:p>
              </w:tc>
              <w:tc>
                <w:tcPr>
                  <w:tcW w:w="815" w:type="dxa"/>
                  <w:shd w:val="clear" w:color="auto" w:fill="auto"/>
                </w:tcPr>
                <w:p w:rsidR="00EB6CED" w:rsidRPr="00EB6CED" w:rsidRDefault="00EB6CED" w:rsidP="00EB6CED">
                  <w:pPr>
                    <w:rPr>
                      <w:bCs/>
                      <w:iCs/>
                    </w:rPr>
                  </w:pPr>
                  <w:r w:rsidRPr="00EB6CED">
                    <w:rPr>
                      <w:bCs/>
                      <w:iCs/>
                    </w:rPr>
                    <w:t>-322</w:t>
                  </w:r>
                </w:p>
              </w:tc>
              <w:tc>
                <w:tcPr>
                  <w:tcW w:w="815" w:type="dxa"/>
                  <w:shd w:val="clear" w:color="auto" w:fill="auto"/>
                </w:tcPr>
                <w:p w:rsidR="00EB6CED" w:rsidRPr="00EB6CED" w:rsidRDefault="00EB6CED" w:rsidP="00EB6CED">
                  <w:pPr>
                    <w:rPr>
                      <w:bCs/>
                      <w:iCs/>
                    </w:rPr>
                  </w:pPr>
                  <w:r w:rsidRPr="00EB6CED">
                    <w:rPr>
                      <w:bCs/>
                      <w:iCs/>
                    </w:rPr>
                    <w:t>-353</w:t>
                  </w:r>
                </w:p>
              </w:tc>
              <w:tc>
                <w:tcPr>
                  <w:tcW w:w="814" w:type="dxa"/>
                  <w:shd w:val="clear" w:color="auto" w:fill="auto"/>
                </w:tcPr>
                <w:p w:rsidR="00EB6CED" w:rsidRPr="00EB6CED" w:rsidRDefault="00EB6CED" w:rsidP="00EB6CED">
                  <w:pPr>
                    <w:rPr>
                      <w:bCs/>
                      <w:iCs/>
                    </w:rPr>
                  </w:pPr>
                  <w:r w:rsidRPr="00EB6CED">
                    <w:rPr>
                      <w:bCs/>
                      <w:iCs/>
                    </w:rPr>
                    <w:t>-318</w:t>
                  </w:r>
                </w:p>
              </w:tc>
              <w:tc>
                <w:tcPr>
                  <w:tcW w:w="814" w:type="dxa"/>
                  <w:shd w:val="clear" w:color="auto" w:fill="auto"/>
                </w:tcPr>
                <w:p w:rsidR="00EB6CED" w:rsidRPr="00EB6CED" w:rsidRDefault="00EB6CED" w:rsidP="00EB6CED">
                  <w:pPr>
                    <w:rPr>
                      <w:bCs/>
                      <w:iCs/>
                    </w:rPr>
                  </w:pPr>
                  <w:r w:rsidRPr="00EB6CED">
                    <w:rPr>
                      <w:bCs/>
                      <w:iCs/>
                    </w:rPr>
                    <w:t>-321</w:t>
                  </w:r>
                </w:p>
              </w:tc>
              <w:tc>
                <w:tcPr>
                  <w:tcW w:w="814" w:type="dxa"/>
                  <w:shd w:val="clear" w:color="auto" w:fill="auto"/>
                </w:tcPr>
                <w:p w:rsidR="00EB6CED" w:rsidRPr="00EB6CED" w:rsidRDefault="00EB6CED" w:rsidP="00EB6CED">
                  <w:pPr>
                    <w:rPr>
                      <w:bCs/>
                      <w:iCs/>
                    </w:rPr>
                  </w:pPr>
                  <w:r w:rsidRPr="00EB6CED">
                    <w:rPr>
                      <w:bCs/>
                      <w:iCs/>
                    </w:rPr>
                    <w:t>-123</w:t>
                  </w:r>
                </w:p>
              </w:tc>
              <w:tc>
                <w:tcPr>
                  <w:tcW w:w="814" w:type="dxa"/>
                  <w:shd w:val="clear" w:color="auto" w:fill="auto"/>
                </w:tcPr>
                <w:p w:rsidR="00EB6CED" w:rsidRPr="00EB6CED" w:rsidRDefault="00EB6CED" w:rsidP="00EB6CED">
                  <w:pPr>
                    <w:rPr>
                      <w:bCs/>
                      <w:iCs/>
                    </w:rPr>
                  </w:pPr>
                  <w:r w:rsidRPr="00EB6CED">
                    <w:rPr>
                      <w:bCs/>
                      <w:iCs/>
                    </w:rPr>
                    <w:t>-654</w:t>
                  </w:r>
                </w:p>
              </w:tc>
              <w:tc>
                <w:tcPr>
                  <w:tcW w:w="815" w:type="dxa"/>
                  <w:shd w:val="clear" w:color="auto" w:fill="auto"/>
                </w:tcPr>
                <w:p w:rsidR="00EB6CED" w:rsidRPr="00EB6CED" w:rsidRDefault="00EB6CED" w:rsidP="00EB6CED">
                  <w:pPr>
                    <w:rPr>
                      <w:bCs/>
                      <w:iCs/>
                    </w:rPr>
                  </w:pPr>
                  <w:r w:rsidRPr="00EB6CED">
                    <w:rPr>
                      <w:bCs/>
                      <w:iCs/>
                    </w:rPr>
                    <w:t>13</w:t>
                  </w:r>
                </w:p>
              </w:tc>
              <w:tc>
                <w:tcPr>
                  <w:tcW w:w="815" w:type="dxa"/>
                  <w:shd w:val="clear" w:color="auto" w:fill="auto"/>
                </w:tcPr>
                <w:p w:rsidR="00EB6CED" w:rsidRPr="00EB6CED" w:rsidRDefault="00EB6CED" w:rsidP="00EB6CED">
                  <w:pPr>
                    <w:rPr>
                      <w:bCs/>
                      <w:iCs/>
                    </w:rPr>
                  </w:pPr>
                  <w:r w:rsidRPr="00EB6CED">
                    <w:rPr>
                      <w:bCs/>
                      <w:iCs/>
                    </w:rPr>
                    <w:t>0</w:t>
                  </w:r>
                </w:p>
              </w:tc>
              <w:tc>
                <w:tcPr>
                  <w:tcW w:w="817" w:type="dxa"/>
                  <w:shd w:val="clear" w:color="auto" w:fill="auto"/>
                </w:tcPr>
                <w:p w:rsidR="00EB6CED" w:rsidRPr="00EB6CED" w:rsidRDefault="00EB6CED" w:rsidP="00EB6CED">
                  <w:pPr>
                    <w:rPr>
                      <w:bCs/>
                      <w:iCs/>
                    </w:rPr>
                  </w:pPr>
                  <w:r w:rsidRPr="00EB6CED">
                    <w:rPr>
                      <w:bCs/>
                      <w:iCs/>
                    </w:rPr>
                    <w:t>-763</w:t>
                  </w:r>
                </w:p>
              </w:tc>
              <w:tc>
                <w:tcPr>
                  <w:tcW w:w="817" w:type="dxa"/>
                  <w:shd w:val="clear" w:color="auto" w:fill="auto"/>
                </w:tcPr>
                <w:p w:rsidR="00EB6CED" w:rsidRPr="00EB6CED" w:rsidRDefault="00EB6CED" w:rsidP="00EB6CED">
                  <w:pPr>
                    <w:rPr>
                      <w:bCs/>
                      <w:iCs/>
                    </w:rPr>
                  </w:pPr>
                  <w:r w:rsidRPr="00EB6CED">
                    <w:rPr>
                      <w:bCs/>
                      <w:iCs/>
                    </w:rPr>
                    <w:t>-1329</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lastRenderedPageBreak/>
                    <w:t>3</w:t>
                  </w:r>
                </w:p>
              </w:tc>
              <w:tc>
                <w:tcPr>
                  <w:tcW w:w="815" w:type="dxa"/>
                  <w:shd w:val="clear" w:color="auto" w:fill="auto"/>
                </w:tcPr>
                <w:p w:rsidR="00EB6CED" w:rsidRPr="00EB6CED" w:rsidRDefault="00EB6CED" w:rsidP="00EB6CED">
                  <w:pPr>
                    <w:rPr>
                      <w:bCs/>
                      <w:iCs/>
                    </w:rPr>
                  </w:pPr>
                  <w:r w:rsidRPr="00EB6CED">
                    <w:rPr>
                      <w:bCs/>
                      <w:iCs/>
                    </w:rPr>
                    <w:t>-298</w:t>
                  </w:r>
                </w:p>
              </w:tc>
              <w:tc>
                <w:tcPr>
                  <w:tcW w:w="815" w:type="dxa"/>
                  <w:shd w:val="clear" w:color="auto" w:fill="auto"/>
                </w:tcPr>
                <w:p w:rsidR="00EB6CED" w:rsidRPr="00EB6CED" w:rsidRDefault="00EB6CED" w:rsidP="00EB6CED">
                  <w:pPr>
                    <w:rPr>
                      <w:bCs/>
                      <w:iCs/>
                    </w:rPr>
                  </w:pPr>
                  <w:r w:rsidRPr="00EB6CED">
                    <w:rPr>
                      <w:bCs/>
                      <w:iCs/>
                    </w:rPr>
                    <w:t>-330</w:t>
                  </w:r>
                </w:p>
              </w:tc>
              <w:tc>
                <w:tcPr>
                  <w:tcW w:w="814" w:type="dxa"/>
                  <w:shd w:val="clear" w:color="auto" w:fill="auto"/>
                </w:tcPr>
                <w:p w:rsidR="00EB6CED" w:rsidRPr="00EB6CED" w:rsidRDefault="00EB6CED" w:rsidP="00EB6CED">
                  <w:pPr>
                    <w:rPr>
                      <w:bCs/>
                      <w:iCs/>
                    </w:rPr>
                  </w:pPr>
                  <w:r w:rsidRPr="00EB6CED">
                    <w:rPr>
                      <w:bCs/>
                      <w:iCs/>
                    </w:rPr>
                    <w:t>-296</w:t>
                  </w:r>
                </w:p>
              </w:tc>
              <w:tc>
                <w:tcPr>
                  <w:tcW w:w="814" w:type="dxa"/>
                  <w:shd w:val="clear" w:color="auto" w:fill="auto"/>
                </w:tcPr>
                <w:p w:rsidR="00EB6CED" w:rsidRPr="00EB6CED" w:rsidRDefault="00EB6CED" w:rsidP="00EB6CED">
                  <w:pPr>
                    <w:rPr>
                      <w:bCs/>
                      <w:iCs/>
                    </w:rPr>
                  </w:pPr>
                  <w:r w:rsidRPr="00EB6CED">
                    <w:rPr>
                      <w:bCs/>
                      <w:iCs/>
                    </w:rPr>
                    <w:t>-299</w:t>
                  </w:r>
                </w:p>
              </w:tc>
              <w:tc>
                <w:tcPr>
                  <w:tcW w:w="814" w:type="dxa"/>
                  <w:shd w:val="clear" w:color="auto" w:fill="auto"/>
                </w:tcPr>
                <w:p w:rsidR="00EB6CED" w:rsidRPr="00EB6CED" w:rsidRDefault="00EB6CED" w:rsidP="00EB6CED">
                  <w:pPr>
                    <w:rPr>
                      <w:bCs/>
                      <w:iCs/>
                    </w:rPr>
                  </w:pPr>
                  <w:r w:rsidRPr="00EB6CED">
                    <w:rPr>
                      <w:bCs/>
                      <w:iCs/>
                    </w:rPr>
                    <w:t>-117</w:t>
                  </w:r>
                </w:p>
              </w:tc>
              <w:tc>
                <w:tcPr>
                  <w:tcW w:w="814" w:type="dxa"/>
                  <w:shd w:val="clear" w:color="auto" w:fill="auto"/>
                </w:tcPr>
                <w:p w:rsidR="00EB6CED" w:rsidRPr="00EB6CED" w:rsidRDefault="00EB6CED" w:rsidP="00EB6CED">
                  <w:pPr>
                    <w:rPr>
                      <w:bCs/>
                      <w:iCs/>
                    </w:rPr>
                  </w:pPr>
                  <w:r w:rsidRPr="00EB6CED">
                    <w:rPr>
                      <w:bCs/>
                      <w:iCs/>
                    </w:rPr>
                    <w:t>-620</w:t>
                  </w:r>
                </w:p>
              </w:tc>
              <w:tc>
                <w:tcPr>
                  <w:tcW w:w="815" w:type="dxa"/>
                  <w:shd w:val="clear" w:color="auto" w:fill="auto"/>
                </w:tcPr>
                <w:p w:rsidR="00EB6CED" w:rsidRPr="00EB6CED" w:rsidRDefault="00EB6CED" w:rsidP="00EB6CED">
                  <w:pPr>
                    <w:rPr>
                      <w:bCs/>
                      <w:iCs/>
                    </w:rPr>
                  </w:pPr>
                  <w:r w:rsidRPr="00EB6CED">
                    <w:rPr>
                      <w:bCs/>
                      <w:iCs/>
                    </w:rPr>
                    <w:t>15</w:t>
                  </w:r>
                </w:p>
              </w:tc>
              <w:tc>
                <w:tcPr>
                  <w:tcW w:w="815" w:type="dxa"/>
                  <w:shd w:val="clear" w:color="auto" w:fill="auto"/>
                </w:tcPr>
                <w:p w:rsidR="00EB6CED" w:rsidRPr="00EB6CED" w:rsidRDefault="00EB6CED" w:rsidP="00EB6CED">
                  <w:pPr>
                    <w:rPr>
                      <w:bCs/>
                      <w:iCs/>
                    </w:rPr>
                  </w:pPr>
                  <w:r w:rsidRPr="00EB6CED">
                    <w:rPr>
                      <w:bCs/>
                      <w:iCs/>
                    </w:rPr>
                    <w:t>1</w:t>
                  </w:r>
                </w:p>
              </w:tc>
              <w:tc>
                <w:tcPr>
                  <w:tcW w:w="817" w:type="dxa"/>
                  <w:shd w:val="clear" w:color="auto" w:fill="auto"/>
                </w:tcPr>
                <w:p w:rsidR="00EB6CED" w:rsidRPr="00EB6CED" w:rsidRDefault="00EB6CED" w:rsidP="00EB6CED">
                  <w:pPr>
                    <w:rPr>
                      <w:bCs/>
                      <w:iCs/>
                    </w:rPr>
                  </w:pPr>
                  <w:r w:rsidRPr="00EB6CED">
                    <w:rPr>
                      <w:bCs/>
                      <w:iCs/>
                    </w:rPr>
                    <w:t>-710</w:t>
                  </w:r>
                </w:p>
              </w:tc>
              <w:tc>
                <w:tcPr>
                  <w:tcW w:w="817" w:type="dxa"/>
                  <w:shd w:val="clear" w:color="auto" w:fill="auto"/>
                </w:tcPr>
                <w:p w:rsidR="00EB6CED" w:rsidRPr="00EB6CED" w:rsidRDefault="00EB6CED" w:rsidP="00EB6CED">
                  <w:pPr>
                    <w:rPr>
                      <w:bCs/>
                      <w:iCs/>
                    </w:rPr>
                  </w:pPr>
                  <w:r w:rsidRPr="00EB6CED">
                    <w:rPr>
                      <w:bCs/>
                      <w:iCs/>
                    </w:rPr>
                    <w:t>-1249</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4</w:t>
                  </w:r>
                </w:p>
              </w:tc>
              <w:tc>
                <w:tcPr>
                  <w:tcW w:w="815" w:type="dxa"/>
                  <w:shd w:val="clear" w:color="auto" w:fill="auto"/>
                </w:tcPr>
                <w:p w:rsidR="00EB6CED" w:rsidRPr="00EB6CED" w:rsidRDefault="00EB6CED" w:rsidP="00EB6CED">
                  <w:pPr>
                    <w:rPr>
                      <w:bCs/>
                      <w:iCs/>
                    </w:rPr>
                  </w:pPr>
                  <w:r w:rsidRPr="00EB6CED">
                    <w:rPr>
                      <w:bCs/>
                      <w:iCs/>
                    </w:rPr>
                    <w:t>-314</w:t>
                  </w:r>
                </w:p>
              </w:tc>
              <w:tc>
                <w:tcPr>
                  <w:tcW w:w="815" w:type="dxa"/>
                  <w:shd w:val="clear" w:color="auto" w:fill="auto"/>
                </w:tcPr>
                <w:p w:rsidR="00EB6CED" w:rsidRPr="00EB6CED" w:rsidRDefault="00EB6CED" w:rsidP="00EB6CED">
                  <w:pPr>
                    <w:rPr>
                      <w:bCs/>
                      <w:iCs/>
                    </w:rPr>
                  </w:pPr>
                  <w:r w:rsidRPr="00EB6CED">
                    <w:rPr>
                      <w:bCs/>
                      <w:iCs/>
                    </w:rPr>
                    <w:t>-346</w:t>
                  </w:r>
                </w:p>
              </w:tc>
              <w:tc>
                <w:tcPr>
                  <w:tcW w:w="814" w:type="dxa"/>
                  <w:shd w:val="clear" w:color="auto" w:fill="auto"/>
                </w:tcPr>
                <w:p w:rsidR="00EB6CED" w:rsidRPr="00EB6CED" w:rsidRDefault="00EB6CED" w:rsidP="00EB6CED">
                  <w:pPr>
                    <w:rPr>
                      <w:bCs/>
                      <w:iCs/>
                    </w:rPr>
                  </w:pPr>
                  <w:r w:rsidRPr="00EB6CED">
                    <w:rPr>
                      <w:bCs/>
                      <w:iCs/>
                    </w:rPr>
                    <w:t>-265</w:t>
                  </w:r>
                </w:p>
              </w:tc>
              <w:tc>
                <w:tcPr>
                  <w:tcW w:w="814" w:type="dxa"/>
                  <w:shd w:val="clear" w:color="auto" w:fill="auto"/>
                </w:tcPr>
                <w:p w:rsidR="00EB6CED" w:rsidRPr="00EB6CED" w:rsidRDefault="00EB6CED" w:rsidP="00EB6CED">
                  <w:pPr>
                    <w:rPr>
                      <w:bCs/>
                      <w:iCs/>
                    </w:rPr>
                  </w:pPr>
                  <w:r w:rsidRPr="00EB6CED">
                    <w:rPr>
                      <w:bCs/>
                      <w:iCs/>
                    </w:rPr>
                    <w:t>-269</w:t>
                  </w:r>
                </w:p>
              </w:tc>
              <w:tc>
                <w:tcPr>
                  <w:tcW w:w="814" w:type="dxa"/>
                  <w:shd w:val="clear" w:color="auto" w:fill="auto"/>
                </w:tcPr>
                <w:p w:rsidR="00EB6CED" w:rsidRPr="00EB6CED" w:rsidRDefault="00EB6CED" w:rsidP="00EB6CED">
                  <w:pPr>
                    <w:rPr>
                      <w:bCs/>
                      <w:iCs/>
                    </w:rPr>
                  </w:pPr>
                  <w:r w:rsidRPr="00EB6CED">
                    <w:rPr>
                      <w:bCs/>
                      <w:iCs/>
                    </w:rPr>
                    <w:t>-114</w:t>
                  </w:r>
                </w:p>
              </w:tc>
              <w:tc>
                <w:tcPr>
                  <w:tcW w:w="814" w:type="dxa"/>
                  <w:shd w:val="clear" w:color="auto" w:fill="auto"/>
                </w:tcPr>
                <w:p w:rsidR="00EB6CED" w:rsidRPr="00EB6CED" w:rsidRDefault="00EB6CED" w:rsidP="00EB6CED">
                  <w:pPr>
                    <w:rPr>
                      <w:bCs/>
                      <w:iCs/>
                    </w:rPr>
                  </w:pPr>
                  <w:r w:rsidRPr="00EB6CED">
                    <w:rPr>
                      <w:bCs/>
                      <w:iCs/>
                    </w:rPr>
                    <w:t>-597</w:t>
                  </w:r>
                </w:p>
              </w:tc>
              <w:tc>
                <w:tcPr>
                  <w:tcW w:w="815" w:type="dxa"/>
                  <w:shd w:val="clear" w:color="auto" w:fill="auto"/>
                </w:tcPr>
                <w:p w:rsidR="00EB6CED" w:rsidRPr="00EB6CED" w:rsidRDefault="00EB6CED" w:rsidP="00EB6CED">
                  <w:pPr>
                    <w:rPr>
                      <w:bCs/>
                      <w:iCs/>
                    </w:rPr>
                  </w:pPr>
                  <w:r w:rsidRPr="00EB6CED">
                    <w:rPr>
                      <w:bCs/>
                      <w:iCs/>
                    </w:rPr>
                    <w:t>16</w:t>
                  </w:r>
                </w:p>
              </w:tc>
              <w:tc>
                <w:tcPr>
                  <w:tcW w:w="815" w:type="dxa"/>
                  <w:shd w:val="clear" w:color="auto" w:fill="auto"/>
                </w:tcPr>
                <w:p w:rsidR="00EB6CED" w:rsidRPr="00EB6CED" w:rsidRDefault="00EB6CED" w:rsidP="00EB6CED">
                  <w:pPr>
                    <w:rPr>
                      <w:bCs/>
                      <w:iCs/>
                    </w:rPr>
                  </w:pPr>
                  <w:r w:rsidRPr="00EB6CED">
                    <w:rPr>
                      <w:bCs/>
                      <w:iCs/>
                    </w:rPr>
                    <w:t>0</w:t>
                  </w:r>
                </w:p>
              </w:tc>
              <w:tc>
                <w:tcPr>
                  <w:tcW w:w="817" w:type="dxa"/>
                  <w:shd w:val="clear" w:color="auto" w:fill="auto"/>
                </w:tcPr>
                <w:p w:rsidR="00EB6CED" w:rsidRPr="00EB6CED" w:rsidRDefault="00EB6CED" w:rsidP="00EB6CED">
                  <w:pPr>
                    <w:rPr>
                      <w:bCs/>
                      <w:iCs/>
                    </w:rPr>
                  </w:pPr>
                  <w:r w:rsidRPr="00EB6CED">
                    <w:rPr>
                      <w:bCs/>
                      <w:iCs/>
                    </w:rPr>
                    <w:t>-694</w:t>
                  </w:r>
                </w:p>
              </w:tc>
              <w:tc>
                <w:tcPr>
                  <w:tcW w:w="817" w:type="dxa"/>
                  <w:shd w:val="clear" w:color="auto" w:fill="auto"/>
                </w:tcPr>
                <w:p w:rsidR="00EB6CED" w:rsidRPr="00EB6CED" w:rsidRDefault="00EB6CED" w:rsidP="00EB6CED">
                  <w:pPr>
                    <w:rPr>
                      <w:bCs/>
                      <w:iCs/>
                    </w:rPr>
                  </w:pPr>
                  <w:r w:rsidRPr="00EB6CED">
                    <w:rPr>
                      <w:bCs/>
                      <w:iCs/>
                    </w:rPr>
                    <w:t>-1212</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5</w:t>
                  </w:r>
                </w:p>
              </w:tc>
              <w:tc>
                <w:tcPr>
                  <w:tcW w:w="815" w:type="dxa"/>
                  <w:shd w:val="clear" w:color="auto" w:fill="auto"/>
                </w:tcPr>
                <w:p w:rsidR="00EB6CED" w:rsidRPr="00EB6CED" w:rsidRDefault="00EB6CED" w:rsidP="00EB6CED">
                  <w:pPr>
                    <w:rPr>
                      <w:bCs/>
                      <w:iCs/>
                    </w:rPr>
                  </w:pPr>
                  <w:r w:rsidRPr="00EB6CED">
                    <w:rPr>
                      <w:bCs/>
                      <w:iCs/>
                    </w:rPr>
                    <w:t>-326</w:t>
                  </w:r>
                </w:p>
              </w:tc>
              <w:tc>
                <w:tcPr>
                  <w:tcW w:w="815" w:type="dxa"/>
                  <w:shd w:val="clear" w:color="auto" w:fill="auto"/>
                </w:tcPr>
                <w:p w:rsidR="00EB6CED" w:rsidRPr="00EB6CED" w:rsidRDefault="00EB6CED" w:rsidP="00EB6CED">
                  <w:pPr>
                    <w:rPr>
                      <w:bCs/>
                      <w:iCs/>
                    </w:rPr>
                  </w:pPr>
                  <w:r w:rsidRPr="00EB6CED">
                    <w:rPr>
                      <w:bCs/>
                      <w:iCs/>
                    </w:rPr>
                    <w:t>-355</w:t>
                  </w:r>
                </w:p>
              </w:tc>
              <w:tc>
                <w:tcPr>
                  <w:tcW w:w="814" w:type="dxa"/>
                  <w:shd w:val="clear" w:color="auto" w:fill="auto"/>
                </w:tcPr>
                <w:p w:rsidR="00EB6CED" w:rsidRPr="00EB6CED" w:rsidRDefault="00EB6CED" w:rsidP="00EB6CED">
                  <w:pPr>
                    <w:rPr>
                      <w:bCs/>
                      <w:iCs/>
                    </w:rPr>
                  </w:pPr>
                  <w:r w:rsidRPr="00EB6CED">
                    <w:rPr>
                      <w:bCs/>
                      <w:iCs/>
                    </w:rPr>
                    <w:t>-256</w:t>
                  </w:r>
                </w:p>
              </w:tc>
              <w:tc>
                <w:tcPr>
                  <w:tcW w:w="814" w:type="dxa"/>
                  <w:shd w:val="clear" w:color="auto" w:fill="auto"/>
                </w:tcPr>
                <w:p w:rsidR="00EB6CED" w:rsidRPr="00EB6CED" w:rsidRDefault="00EB6CED" w:rsidP="00EB6CED">
                  <w:pPr>
                    <w:rPr>
                      <w:bCs/>
                      <w:iCs/>
                    </w:rPr>
                  </w:pPr>
                  <w:r w:rsidRPr="00EB6CED">
                    <w:rPr>
                      <w:bCs/>
                      <w:iCs/>
                    </w:rPr>
                    <w:t>-260</w:t>
                  </w:r>
                </w:p>
              </w:tc>
              <w:tc>
                <w:tcPr>
                  <w:tcW w:w="814" w:type="dxa"/>
                  <w:shd w:val="clear" w:color="auto" w:fill="auto"/>
                </w:tcPr>
                <w:p w:rsidR="00EB6CED" w:rsidRPr="00EB6CED" w:rsidRDefault="00EB6CED" w:rsidP="00EB6CED">
                  <w:pPr>
                    <w:rPr>
                      <w:bCs/>
                      <w:iCs/>
                    </w:rPr>
                  </w:pPr>
                  <w:r w:rsidRPr="00EB6CED">
                    <w:rPr>
                      <w:bCs/>
                      <w:iCs/>
                    </w:rPr>
                    <w:t>-119</w:t>
                  </w:r>
                </w:p>
              </w:tc>
              <w:tc>
                <w:tcPr>
                  <w:tcW w:w="814" w:type="dxa"/>
                  <w:shd w:val="clear" w:color="auto" w:fill="auto"/>
                </w:tcPr>
                <w:p w:rsidR="00EB6CED" w:rsidRPr="00EB6CED" w:rsidRDefault="00EB6CED" w:rsidP="00EB6CED">
                  <w:pPr>
                    <w:rPr>
                      <w:bCs/>
                      <w:iCs/>
                    </w:rPr>
                  </w:pPr>
                  <w:r w:rsidRPr="00EB6CED">
                    <w:rPr>
                      <w:bCs/>
                      <w:iCs/>
                    </w:rPr>
                    <w:t>-621</w:t>
                  </w:r>
                </w:p>
              </w:tc>
              <w:tc>
                <w:tcPr>
                  <w:tcW w:w="815" w:type="dxa"/>
                  <w:shd w:val="clear" w:color="auto" w:fill="auto"/>
                </w:tcPr>
                <w:p w:rsidR="00EB6CED" w:rsidRPr="00EB6CED" w:rsidRDefault="00EB6CED" w:rsidP="00EB6CED">
                  <w:pPr>
                    <w:rPr>
                      <w:bCs/>
                      <w:iCs/>
                    </w:rPr>
                  </w:pPr>
                  <w:r w:rsidRPr="00EB6CED">
                    <w:rPr>
                      <w:bCs/>
                      <w:iCs/>
                    </w:rPr>
                    <w:t>13</w:t>
                  </w:r>
                </w:p>
              </w:tc>
              <w:tc>
                <w:tcPr>
                  <w:tcW w:w="815" w:type="dxa"/>
                  <w:shd w:val="clear" w:color="auto" w:fill="auto"/>
                </w:tcPr>
                <w:p w:rsidR="00EB6CED" w:rsidRPr="00EB6CED" w:rsidRDefault="00EB6CED" w:rsidP="00EB6CED">
                  <w:pPr>
                    <w:rPr>
                      <w:bCs/>
                      <w:iCs/>
                    </w:rPr>
                  </w:pPr>
                  <w:r w:rsidRPr="00EB6CED">
                    <w:rPr>
                      <w:bCs/>
                      <w:iCs/>
                    </w:rPr>
                    <w:t>0</w:t>
                  </w:r>
                </w:p>
              </w:tc>
              <w:tc>
                <w:tcPr>
                  <w:tcW w:w="817" w:type="dxa"/>
                  <w:shd w:val="clear" w:color="auto" w:fill="auto"/>
                </w:tcPr>
                <w:p w:rsidR="00EB6CED" w:rsidRPr="00EB6CED" w:rsidRDefault="00EB6CED" w:rsidP="00EB6CED">
                  <w:pPr>
                    <w:rPr>
                      <w:bCs/>
                      <w:iCs/>
                    </w:rPr>
                  </w:pPr>
                  <w:r w:rsidRPr="00EB6CED">
                    <w:rPr>
                      <w:bCs/>
                      <w:iCs/>
                    </w:rPr>
                    <w:t>-702</w:t>
                  </w:r>
                </w:p>
              </w:tc>
              <w:tc>
                <w:tcPr>
                  <w:tcW w:w="817" w:type="dxa"/>
                  <w:shd w:val="clear" w:color="auto" w:fill="auto"/>
                </w:tcPr>
                <w:p w:rsidR="00EB6CED" w:rsidRPr="00EB6CED" w:rsidRDefault="00EB6CED" w:rsidP="00EB6CED">
                  <w:pPr>
                    <w:rPr>
                      <w:bCs/>
                      <w:iCs/>
                    </w:rPr>
                  </w:pPr>
                  <w:r w:rsidRPr="00EB6CED">
                    <w:rPr>
                      <w:bCs/>
                      <w:iCs/>
                    </w:rPr>
                    <w:t>-1236</w:t>
                  </w:r>
                </w:p>
              </w:tc>
            </w:tr>
            <w:tr w:rsidR="00EB6CED" w:rsidRPr="00EB6CED" w:rsidTr="00704BDB">
              <w:tc>
                <w:tcPr>
                  <w:tcW w:w="866" w:type="dxa"/>
                  <w:shd w:val="clear" w:color="auto" w:fill="auto"/>
                </w:tcPr>
                <w:p w:rsidR="00EB6CED" w:rsidRPr="00EB6CED" w:rsidRDefault="00EB6CED" w:rsidP="00EB6CED">
                  <w:pPr>
                    <w:rPr>
                      <w:bCs/>
                      <w:iCs/>
                    </w:rPr>
                  </w:pPr>
                  <w:r w:rsidRPr="00EB6CED">
                    <w:rPr>
                      <w:bCs/>
                      <w:iCs/>
                    </w:rPr>
                    <w:t>Total deaths</w:t>
                  </w:r>
                </w:p>
              </w:tc>
              <w:tc>
                <w:tcPr>
                  <w:tcW w:w="815"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4"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p>
              </w:tc>
              <w:tc>
                <w:tcPr>
                  <w:tcW w:w="817" w:type="dxa"/>
                  <w:shd w:val="clear" w:color="auto" w:fill="auto"/>
                </w:tcPr>
                <w:p w:rsidR="00EB6CED" w:rsidRPr="00EB6CED" w:rsidRDefault="00EB6CED" w:rsidP="00EB6CED">
                  <w:pPr>
                    <w:rPr>
                      <w:bCs/>
                      <w:iCs/>
                    </w:rPr>
                  </w:pPr>
                  <w:r w:rsidRPr="00EB6CED">
                    <w:rPr>
                      <w:bCs/>
                      <w:iCs/>
                    </w:rPr>
                    <w:t>-3689</w:t>
                  </w:r>
                </w:p>
              </w:tc>
              <w:tc>
                <w:tcPr>
                  <w:tcW w:w="817" w:type="dxa"/>
                  <w:shd w:val="clear" w:color="auto" w:fill="auto"/>
                </w:tcPr>
                <w:p w:rsidR="00EB6CED" w:rsidRPr="00EB6CED" w:rsidRDefault="00EB6CED" w:rsidP="00EB6CED">
                  <w:pPr>
                    <w:rPr>
                      <w:bCs/>
                      <w:iCs/>
                    </w:rPr>
                  </w:pPr>
                  <w:r w:rsidRPr="00EB6CED">
                    <w:rPr>
                      <w:bCs/>
                      <w:iCs/>
                    </w:rPr>
                    <w:t>-6435</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EB6CED">
            <w:pPr>
              <w:rPr>
                <w:b/>
                <w:bCs/>
                <w:iCs/>
              </w:rPr>
            </w:pPr>
            <w:r w:rsidRPr="00EB6CED">
              <w:rPr>
                <w:b/>
                <w:bCs/>
                <w:iCs/>
              </w:rPr>
              <w:lastRenderedPageBreak/>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EB6CED" w:rsidRDefault="00EB6CED" w:rsidP="00EB6CED">
            <w:pPr>
              <w:rPr>
                <w:bCs/>
                <w:iCs/>
              </w:rPr>
            </w:pPr>
            <w:r w:rsidRPr="00A876A7">
              <w:rPr>
                <w:b/>
                <w:bCs/>
                <w:iCs/>
              </w:rPr>
              <w:t>% change in calorie intake is the primary outcome of interest for all four interventions. Scenario i) The change in calorie intake in the low SEG overlaps with the change in calorie intake in the high SEG, therefore this has no impact on inequalities. Scenario ii) The low SEG has a decrease of 3.08% calorie intake while the higher SEG has a decrease of a comparatively lower 2.02%% calorie intake. This is a significant different change between the groups and reduces inequalities. Scenario iii) The low SEG has a decrease of 1.53% calorie intake while the higher SEG has a decrease of a comparatively lower 0.58% calorie intake. This is a significant different change between the groups and reduces inequalities. Scenario iv) The low SEG has a decrease of 0.21% calorie intake while the higher SEG increase their calorie intake by 0.65%. This is a significant different change between the groups and reduces inequalities</w:t>
            </w:r>
            <w:r w:rsidRPr="00EB6CED">
              <w:rPr>
                <w:bCs/>
                <w:iCs/>
              </w:rPr>
              <w:t>.</w:t>
            </w:r>
          </w:p>
        </w:tc>
      </w:tr>
      <w:tr w:rsidR="00EB6CED" w:rsidRPr="00EB6CED" w:rsidTr="00704BDB">
        <w:tc>
          <w:tcPr>
            <w:tcW w:w="2083" w:type="dxa"/>
          </w:tcPr>
          <w:p w:rsidR="00EB6CED" w:rsidRPr="00EB6CED" w:rsidRDefault="00A876A7" w:rsidP="00A876A7">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 xml:space="preserve">Targeted food-related taxes could be optimized by combining them with a subsidy on fruits and vegetables. Adopting a revenue-neutral tax regimen where all revenue from taxing ‘less-healthy foods’ is used to subsidize fruits and vegetables presents the greatest opportunity in terms of health benefits. In considering such tax as a policy option, however, Governments may need to draw on additional research that examines the impact of an increased financial burden on lower-income groups. No clear income group gradients exist in the health gains that will be produced by the combined tax-subsidy regimens. </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Assumed a uniform distribution of cancer burden across income groups, but cancer mortality is income related. May have underestimated deaths averted due to a lack of consideration of cross price elasticity – e.g. increasing the price of whole milk will increase the sale of skimmed milk and therefore decrease fat intake and ultimately lead in a greater amount of deaths averted than reported. Food taxes do not influence health behaviour in a linear fashion – other factors e.g., convenience, access, taste preference. The elasticity values in this study were estimated for the period 1988–2000, and </w:t>
            </w:r>
            <w:r w:rsidRPr="00EB6CED">
              <w:rPr>
                <w:bCs/>
                <w:iCs/>
              </w:rPr>
              <w:lastRenderedPageBreak/>
              <w:t>may now have changed. Analysis relies on aggregate consumption and expenditure data that may mask important variations within different food categories and income groups. The use of aggregate data also limited the specificity with which some analyses could be performed.</w:t>
            </w:r>
            <w:r w:rsidRPr="00EB6CED">
              <w:t xml:space="preserve"> </w:t>
            </w:r>
            <w:r w:rsidRPr="00EB6CED">
              <w:rPr>
                <w:bCs/>
                <w:iCs/>
              </w:rPr>
              <w:t>Only considers health outcomes with respect to numbers of deaths, and does not calculate disability-adjusted or quality-adjusted life-years lost or gained: in so far as these interventions alter morbidity as well as mortality, the impact of the proposed taxes on overall health outcomes may therefore have been under-estimated.</w:t>
            </w:r>
          </w:p>
        </w:tc>
      </w:tr>
      <w:tr w:rsidR="00EB6CED" w:rsidRPr="00EB6CED" w:rsidTr="00704BDB">
        <w:tc>
          <w:tcPr>
            <w:tcW w:w="2083" w:type="dxa"/>
          </w:tcPr>
          <w:p w:rsidR="00EB6CED" w:rsidRPr="00EB6CED" w:rsidRDefault="00EB6CED" w:rsidP="00EB6CED">
            <w:pPr>
              <w:rPr>
                <w:b/>
                <w:bCs/>
                <w:iCs/>
              </w:rPr>
            </w:pPr>
            <w:r w:rsidRPr="00EB6CED">
              <w:rPr>
                <w:b/>
                <w:bCs/>
                <w:iCs/>
              </w:rPr>
              <w:lastRenderedPageBreak/>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Sharma A, Hauck K, Hollingsworth B, Siciliani L: </w:t>
            </w:r>
            <w:r w:rsidRPr="008A01CD">
              <w:rPr>
                <w:b/>
              </w:rPr>
              <w:t>The Effect of Taxing Sugar-Sweetened Beverages across different Income Groups: A Censored Demand Approach.</w:t>
            </w:r>
            <w:r w:rsidRPr="008A01CD">
              <w:t xml:space="preserve"> </w:t>
            </w:r>
            <w:r w:rsidRPr="008A01CD">
              <w:rPr>
                <w:i/>
              </w:rPr>
              <w:t xml:space="preserve">Journal of Economic Literature </w:t>
            </w:r>
            <w:r w:rsidRPr="008A01CD">
              <w:t>in press.</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A876A7">
            <w:pPr>
              <w:rPr>
                <w:bCs/>
                <w:iCs/>
              </w:rPr>
            </w:pPr>
            <w:r w:rsidRPr="00EB6CED">
              <w:rPr>
                <w:bCs/>
                <w:iCs/>
              </w:rPr>
              <w:t>Not</w:t>
            </w:r>
            <w:r w:rsidR="00A876A7">
              <w:rPr>
                <w:bCs/>
                <w:iCs/>
              </w:rPr>
              <w:t xml:space="preserve"> stated</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CED" w:rsidP="00EB6CED">
            <w:pPr>
              <w:rPr>
                <w:bCs/>
                <w:iCs/>
              </w:rPr>
            </w:pPr>
            <w:r w:rsidRPr="00EB6CED">
              <w:rPr>
                <w:bCs/>
                <w:iCs/>
              </w:rPr>
              <w:t>Price</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 xml:space="preserve">Victoria, Australia </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To estimate the changes in consumption of ten non-alcoholic beverages resulting from two taxes that increases the price of sugar-sweetened beverages (SSBs) – the first a 20% tax; the second a 20 cent per litre volumetric tax.</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 xml:space="preserve">Used data from 2011 Homescan panel data 1,390 households were surveyed over one year. The author’s aggregate purchases for each of the ten beverage categories giving four observations for each beverage category taking the total sample size to 5,560 observations. </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Modelling study</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B6CED" w:rsidP="00EB6CED">
            <w:pPr>
              <w:rPr>
                <w:bCs/>
                <w:iCs/>
              </w:rPr>
            </w:pPr>
            <w:r w:rsidRPr="00EB6CED">
              <w:rPr>
                <w:bCs/>
                <w:iCs/>
              </w:rPr>
              <w:t xml:space="preserve">A 20% tax on price and a 20 cents per litre volumetric tax on consumption of ten categories of non-alcoholic beverages and body weight. </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Borders>
              <w:bottom w:val="single" w:sz="4" w:space="0" w:color="auto"/>
            </w:tcBorders>
          </w:tcPr>
          <w:p w:rsidR="00EB6CED" w:rsidRPr="00EB6CED" w:rsidRDefault="00EB6CED" w:rsidP="00EB6CED">
            <w:pPr>
              <w:rPr>
                <w:bCs/>
                <w:iCs/>
              </w:rPr>
            </w:pPr>
            <w:r w:rsidRPr="00EB6CED">
              <w:rPr>
                <w:bCs/>
                <w:iCs/>
              </w:rPr>
              <w:t>Sugar</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524" w:type="dxa"/>
            <w:tcBorders>
              <w:bottom w:val="single" w:sz="4" w:space="0" w:color="auto"/>
            </w:tcBorders>
          </w:tcPr>
          <w:p w:rsidR="00EB6CED" w:rsidRPr="00EB6CED" w:rsidRDefault="00EB6CED" w:rsidP="00EB6CED">
            <w:pPr>
              <w:rPr>
                <w:bCs/>
                <w:iCs/>
              </w:rPr>
            </w:pPr>
            <w:r w:rsidRPr="00EB6CED">
              <w:rPr>
                <w:bCs/>
                <w:iCs/>
              </w:rPr>
              <w:t xml:space="preserve">Authors estimated the effect of a SSB tax on SSB consumption – used a demand system for quarterly consumption and compensated for proportion of household consumption by censoring using Heckman-type two-step method. This censored demand approach was estimated using the functional form of the Almost Ideal Demand System (AIDS). The own-price and cross-price elasticities from the censored demand system are then used to derive the impact of 20% SSB tax (assumed to be imposed on regular soft-drinks, cordial and fruit drinks) and a 20 cents per litre volumetric tax on consumption of all ten categories of beverages. </w:t>
            </w:r>
            <w:r w:rsidRPr="00EB6CED">
              <w:rPr>
                <w:bCs/>
                <w:iCs/>
              </w:rPr>
              <w:lastRenderedPageBreak/>
              <w:t>This change in consumption was then converted into quantity for each of the ten beverages. These quantities of beverages were then converted into kilo Joules (kJ) equivalent using calorie levels for 8 oz of each non-alcoholic beverages. The change in kJ for each beverage is summed to get total net change in kJ for a person. Using the conversion ratio of 36,500 kJ per kg of body weight, the induced change in kJ per capita was then converted into weight change.</w:t>
            </w:r>
          </w:p>
        </w:tc>
      </w:tr>
      <w:tr w:rsidR="00EB6CED" w:rsidRPr="00EB6CED" w:rsidTr="00704BDB">
        <w:tc>
          <w:tcPr>
            <w:tcW w:w="1718" w:type="dxa"/>
          </w:tcPr>
          <w:p w:rsidR="00EB6CED" w:rsidRPr="00EB6CED" w:rsidRDefault="00EB6CED" w:rsidP="00EB6CED">
            <w:pPr>
              <w:rPr>
                <w:b/>
                <w:bCs/>
                <w:iCs/>
              </w:rPr>
            </w:pPr>
            <w:r w:rsidRPr="00EB6CED">
              <w:rPr>
                <w:b/>
                <w:bCs/>
                <w:iCs/>
              </w:rPr>
              <w:lastRenderedPageBreak/>
              <w:t>Length of follow up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 measurement</w:t>
            </w:r>
          </w:p>
        </w:tc>
        <w:tc>
          <w:tcPr>
            <w:tcW w:w="7524" w:type="dxa"/>
          </w:tcPr>
          <w:p w:rsidR="00EB6CED" w:rsidRPr="00EB6CED" w:rsidRDefault="00EB6CED" w:rsidP="00EB6CED">
            <w:pPr>
              <w:rPr>
                <w:bCs/>
                <w:iCs/>
              </w:rPr>
            </w:pPr>
            <w:r w:rsidRPr="00EB6CED">
              <w:rPr>
                <w:bCs/>
                <w:iCs/>
              </w:rPr>
              <w:t>Household income</w:t>
            </w:r>
          </w:p>
        </w:tc>
      </w:tr>
      <w:tr w:rsidR="00EB6CED" w:rsidRPr="00EB6CED" w:rsidTr="00704BDB">
        <w:tc>
          <w:tcPr>
            <w:tcW w:w="1718" w:type="dxa"/>
          </w:tcPr>
          <w:p w:rsidR="00EB6CED" w:rsidRPr="00EB6CED" w:rsidRDefault="00EB6CED" w:rsidP="00EB6CED">
            <w:pPr>
              <w:rPr>
                <w:b/>
                <w:bCs/>
                <w:iCs/>
              </w:rPr>
            </w:pPr>
            <w:r w:rsidRPr="00EB6CED">
              <w:rPr>
                <w:b/>
                <w:bCs/>
                <w:iCs/>
              </w:rPr>
              <w:t>Primary Outco</w:t>
            </w:r>
            <w:r w:rsidR="00A876A7">
              <w:rPr>
                <w:b/>
                <w:bCs/>
                <w:iCs/>
              </w:rPr>
              <w:t>mes SEP</w:t>
            </w:r>
            <w:r w:rsidRPr="00EB6CED">
              <w:rPr>
                <w:b/>
                <w:bCs/>
                <w:iCs/>
              </w:rPr>
              <w:t xml:space="preserve"> </w:t>
            </w:r>
          </w:p>
        </w:tc>
        <w:tc>
          <w:tcPr>
            <w:tcW w:w="7524" w:type="dxa"/>
          </w:tcPr>
          <w:p w:rsidR="00EB6CED" w:rsidRPr="00EB6CED" w:rsidRDefault="00EB6CED" w:rsidP="00EB6CED">
            <w:pPr>
              <w:rPr>
                <w:bCs/>
                <w:iCs/>
              </w:rPr>
            </w:pPr>
            <w:r w:rsidRPr="00EB6CED">
              <w:rPr>
                <w:bCs/>
                <w:iCs/>
              </w:rPr>
              <w:t>Mean impact of 20% SSB tax on body weight (kg) by income group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0"/>
              <w:gridCol w:w="1215"/>
              <w:gridCol w:w="1648"/>
              <w:gridCol w:w="1331"/>
            </w:tblGrid>
            <w:tr w:rsidR="00EB6CED" w:rsidRPr="00EB6CED" w:rsidTr="00704BDB">
              <w:tc>
                <w:tcPr>
                  <w:tcW w:w="1930" w:type="dxa"/>
                  <w:shd w:val="clear" w:color="auto" w:fill="auto"/>
                </w:tcPr>
                <w:p w:rsidR="00EB6CED" w:rsidRPr="00EB6CED" w:rsidRDefault="00EB6CED" w:rsidP="00EB6CED">
                  <w:pPr>
                    <w:rPr>
                      <w:bCs/>
                      <w:iCs/>
                    </w:rPr>
                  </w:pPr>
                  <w:r w:rsidRPr="00EB6CED">
                    <w:rPr>
                      <w:bCs/>
                      <w:iCs/>
                    </w:rPr>
                    <w:t>Beverage</w:t>
                  </w:r>
                </w:p>
              </w:tc>
              <w:tc>
                <w:tcPr>
                  <w:tcW w:w="1215" w:type="dxa"/>
                  <w:shd w:val="clear" w:color="auto" w:fill="auto"/>
                </w:tcPr>
                <w:p w:rsidR="00EB6CED" w:rsidRPr="00EB6CED" w:rsidRDefault="00EB6CED" w:rsidP="00EB6CED">
                  <w:pPr>
                    <w:rPr>
                      <w:bCs/>
                      <w:iCs/>
                    </w:rPr>
                  </w:pPr>
                  <w:r w:rsidRPr="00EB6CED">
                    <w:rPr>
                      <w:bCs/>
                      <w:iCs/>
                    </w:rPr>
                    <w:t>Low income</w:t>
                  </w:r>
                </w:p>
              </w:tc>
              <w:tc>
                <w:tcPr>
                  <w:tcW w:w="1648" w:type="dxa"/>
                  <w:shd w:val="clear" w:color="auto" w:fill="auto"/>
                </w:tcPr>
                <w:p w:rsidR="00EB6CED" w:rsidRPr="00EB6CED" w:rsidRDefault="00EB6CED" w:rsidP="00EB6CED">
                  <w:pPr>
                    <w:rPr>
                      <w:bCs/>
                      <w:iCs/>
                    </w:rPr>
                  </w:pPr>
                  <w:r w:rsidRPr="00EB6CED">
                    <w:rPr>
                      <w:bCs/>
                      <w:iCs/>
                    </w:rPr>
                    <w:t>Medium income</w:t>
                  </w:r>
                </w:p>
              </w:tc>
              <w:tc>
                <w:tcPr>
                  <w:tcW w:w="1331" w:type="dxa"/>
                  <w:shd w:val="clear" w:color="auto" w:fill="auto"/>
                </w:tcPr>
                <w:p w:rsidR="00EB6CED" w:rsidRPr="00EB6CED" w:rsidRDefault="00EB6CED" w:rsidP="00EB6CED">
                  <w:pPr>
                    <w:rPr>
                      <w:bCs/>
                      <w:iCs/>
                    </w:rPr>
                  </w:pPr>
                  <w:r w:rsidRPr="00EB6CED">
                    <w:rPr>
                      <w:bCs/>
                      <w:iCs/>
                    </w:rPr>
                    <w:t>High income</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Regular soft drinks</w:t>
                  </w:r>
                </w:p>
              </w:tc>
              <w:tc>
                <w:tcPr>
                  <w:tcW w:w="1215" w:type="dxa"/>
                  <w:shd w:val="clear" w:color="auto" w:fill="auto"/>
                </w:tcPr>
                <w:p w:rsidR="00EB6CED" w:rsidRPr="00EB6CED" w:rsidRDefault="00EB6CED" w:rsidP="00EB6CED">
                  <w:pPr>
                    <w:rPr>
                      <w:bCs/>
                      <w:iCs/>
                    </w:rPr>
                  </w:pPr>
                  <w:r w:rsidRPr="00EB6CED">
                    <w:rPr>
                      <w:bCs/>
                      <w:iCs/>
                    </w:rPr>
                    <w:t>-0.048</w:t>
                  </w:r>
                </w:p>
              </w:tc>
              <w:tc>
                <w:tcPr>
                  <w:tcW w:w="1648" w:type="dxa"/>
                  <w:shd w:val="clear" w:color="auto" w:fill="auto"/>
                </w:tcPr>
                <w:p w:rsidR="00EB6CED" w:rsidRPr="00EB6CED" w:rsidRDefault="00EB6CED" w:rsidP="00EB6CED">
                  <w:pPr>
                    <w:rPr>
                      <w:bCs/>
                      <w:iCs/>
                    </w:rPr>
                  </w:pPr>
                  <w:r w:rsidRPr="00EB6CED">
                    <w:rPr>
                      <w:bCs/>
                      <w:iCs/>
                    </w:rPr>
                    <w:t>-0.045</w:t>
                  </w:r>
                </w:p>
              </w:tc>
              <w:tc>
                <w:tcPr>
                  <w:tcW w:w="1331" w:type="dxa"/>
                  <w:shd w:val="clear" w:color="auto" w:fill="auto"/>
                </w:tcPr>
                <w:p w:rsidR="00EB6CED" w:rsidRPr="00EB6CED" w:rsidRDefault="00EB6CED" w:rsidP="00EB6CED">
                  <w:pPr>
                    <w:rPr>
                      <w:bCs/>
                      <w:iCs/>
                    </w:rPr>
                  </w:pPr>
                  <w:r w:rsidRPr="00EB6CED">
                    <w:rPr>
                      <w:bCs/>
                      <w:iCs/>
                    </w:rPr>
                    <w:t>-0.06</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Cordial</w:t>
                  </w:r>
                </w:p>
              </w:tc>
              <w:tc>
                <w:tcPr>
                  <w:tcW w:w="1215" w:type="dxa"/>
                  <w:shd w:val="clear" w:color="auto" w:fill="auto"/>
                </w:tcPr>
                <w:p w:rsidR="00EB6CED" w:rsidRPr="00EB6CED" w:rsidRDefault="00EB6CED" w:rsidP="00EB6CED">
                  <w:pPr>
                    <w:rPr>
                      <w:bCs/>
                      <w:iCs/>
                    </w:rPr>
                  </w:pPr>
                  <w:r w:rsidRPr="00EB6CED">
                    <w:rPr>
                      <w:bCs/>
                      <w:iCs/>
                    </w:rPr>
                    <w:t>-0.074</w:t>
                  </w:r>
                </w:p>
              </w:tc>
              <w:tc>
                <w:tcPr>
                  <w:tcW w:w="1648" w:type="dxa"/>
                  <w:shd w:val="clear" w:color="auto" w:fill="auto"/>
                </w:tcPr>
                <w:p w:rsidR="00EB6CED" w:rsidRPr="00EB6CED" w:rsidRDefault="00EB6CED" w:rsidP="00EB6CED">
                  <w:pPr>
                    <w:rPr>
                      <w:bCs/>
                      <w:iCs/>
                    </w:rPr>
                  </w:pPr>
                  <w:r w:rsidRPr="00EB6CED">
                    <w:rPr>
                      <w:bCs/>
                      <w:iCs/>
                    </w:rPr>
                    <w:t>-0.088</w:t>
                  </w:r>
                </w:p>
              </w:tc>
              <w:tc>
                <w:tcPr>
                  <w:tcW w:w="1331" w:type="dxa"/>
                  <w:shd w:val="clear" w:color="auto" w:fill="auto"/>
                </w:tcPr>
                <w:p w:rsidR="00EB6CED" w:rsidRPr="00EB6CED" w:rsidRDefault="00EB6CED" w:rsidP="00EB6CED">
                  <w:pPr>
                    <w:rPr>
                      <w:bCs/>
                      <w:iCs/>
                    </w:rPr>
                  </w:pPr>
                  <w:r w:rsidRPr="00EB6CED">
                    <w:rPr>
                      <w:bCs/>
                      <w:iCs/>
                    </w:rPr>
                    <w:t>-0.075</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Fruit drink</w:t>
                  </w:r>
                </w:p>
              </w:tc>
              <w:tc>
                <w:tcPr>
                  <w:tcW w:w="1215" w:type="dxa"/>
                  <w:shd w:val="clear" w:color="auto" w:fill="auto"/>
                </w:tcPr>
                <w:p w:rsidR="00EB6CED" w:rsidRPr="00EB6CED" w:rsidRDefault="00EB6CED" w:rsidP="00EB6CED">
                  <w:pPr>
                    <w:rPr>
                      <w:bCs/>
                      <w:iCs/>
                    </w:rPr>
                  </w:pPr>
                  <w:r w:rsidRPr="00EB6CED">
                    <w:rPr>
                      <w:bCs/>
                      <w:iCs/>
                    </w:rPr>
                    <w:t>-0.015</w:t>
                  </w:r>
                </w:p>
              </w:tc>
              <w:tc>
                <w:tcPr>
                  <w:tcW w:w="1648" w:type="dxa"/>
                  <w:shd w:val="clear" w:color="auto" w:fill="auto"/>
                </w:tcPr>
                <w:p w:rsidR="00EB6CED" w:rsidRPr="00EB6CED" w:rsidRDefault="00EB6CED" w:rsidP="00EB6CED">
                  <w:pPr>
                    <w:rPr>
                      <w:bCs/>
                      <w:iCs/>
                    </w:rPr>
                  </w:pPr>
                  <w:r w:rsidRPr="00EB6CED">
                    <w:rPr>
                      <w:bCs/>
                      <w:iCs/>
                    </w:rPr>
                    <w:t>-0.009</w:t>
                  </w:r>
                </w:p>
              </w:tc>
              <w:tc>
                <w:tcPr>
                  <w:tcW w:w="1331" w:type="dxa"/>
                  <w:shd w:val="clear" w:color="auto" w:fill="auto"/>
                </w:tcPr>
                <w:p w:rsidR="00EB6CED" w:rsidRPr="00EB6CED" w:rsidRDefault="00EB6CED" w:rsidP="00EB6CED">
                  <w:pPr>
                    <w:rPr>
                      <w:bCs/>
                      <w:iCs/>
                    </w:rPr>
                  </w:pPr>
                  <w:r w:rsidRPr="00EB6CED">
                    <w:rPr>
                      <w:bCs/>
                      <w:iCs/>
                    </w:rPr>
                    <w:t>-0.017</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Diet soft drinks</w:t>
                  </w:r>
                </w:p>
              </w:tc>
              <w:tc>
                <w:tcPr>
                  <w:tcW w:w="1215" w:type="dxa"/>
                  <w:shd w:val="clear" w:color="auto" w:fill="auto"/>
                </w:tcPr>
                <w:p w:rsidR="00EB6CED" w:rsidRPr="00EB6CED" w:rsidRDefault="00EB6CED" w:rsidP="00EB6CED">
                  <w:pPr>
                    <w:rPr>
                      <w:bCs/>
                      <w:iCs/>
                    </w:rPr>
                  </w:pPr>
                  <w:r w:rsidRPr="00EB6CED">
                    <w:rPr>
                      <w:bCs/>
                      <w:iCs/>
                    </w:rPr>
                    <w:t>0</w:t>
                  </w:r>
                </w:p>
              </w:tc>
              <w:tc>
                <w:tcPr>
                  <w:tcW w:w="1648" w:type="dxa"/>
                  <w:shd w:val="clear" w:color="auto" w:fill="auto"/>
                </w:tcPr>
                <w:p w:rsidR="00EB6CED" w:rsidRPr="00EB6CED" w:rsidRDefault="00EB6CED" w:rsidP="00EB6CED">
                  <w:pPr>
                    <w:rPr>
                      <w:bCs/>
                      <w:iCs/>
                    </w:rPr>
                  </w:pPr>
                  <w:r w:rsidRPr="00EB6CED">
                    <w:rPr>
                      <w:bCs/>
                      <w:iCs/>
                    </w:rPr>
                    <w:t>0</w:t>
                  </w:r>
                </w:p>
              </w:tc>
              <w:tc>
                <w:tcPr>
                  <w:tcW w:w="1331" w:type="dxa"/>
                  <w:shd w:val="clear" w:color="auto" w:fill="auto"/>
                </w:tcPr>
                <w:p w:rsidR="00EB6CED" w:rsidRPr="00EB6CED" w:rsidRDefault="00EB6CED" w:rsidP="00EB6CED">
                  <w:pPr>
                    <w:rPr>
                      <w:bCs/>
                      <w:iCs/>
                    </w:rPr>
                  </w:pPr>
                  <w:r w:rsidRPr="00EB6CED">
                    <w:rPr>
                      <w:bCs/>
                      <w:iCs/>
                    </w:rPr>
                    <w:t>0</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Bottled water</w:t>
                  </w:r>
                </w:p>
              </w:tc>
              <w:tc>
                <w:tcPr>
                  <w:tcW w:w="1215" w:type="dxa"/>
                  <w:shd w:val="clear" w:color="auto" w:fill="auto"/>
                </w:tcPr>
                <w:p w:rsidR="00EB6CED" w:rsidRPr="00EB6CED" w:rsidRDefault="00EB6CED" w:rsidP="00EB6CED">
                  <w:pPr>
                    <w:rPr>
                      <w:bCs/>
                      <w:iCs/>
                    </w:rPr>
                  </w:pPr>
                  <w:r w:rsidRPr="00EB6CED">
                    <w:rPr>
                      <w:bCs/>
                      <w:iCs/>
                    </w:rPr>
                    <w:t>0</w:t>
                  </w:r>
                </w:p>
              </w:tc>
              <w:tc>
                <w:tcPr>
                  <w:tcW w:w="1648" w:type="dxa"/>
                  <w:shd w:val="clear" w:color="auto" w:fill="auto"/>
                </w:tcPr>
                <w:p w:rsidR="00EB6CED" w:rsidRPr="00EB6CED" w:rsidRDefault="00EB6CED" w:rsidP="00EB6CED">
                  <w:pPr>
                    <w:rPr>
                      <w:bCs/>
                      <w:iCs/>
                    </w:rPr>
                  </w:pPr>
                  <w:r w:rsidRPr="00EB6CED">
                    <w:rPr>
                      <w:bCs/>
                      <w:iCs/>
                    </w:rPr>
                    <w:t>0</w:t>
                  </w:r>
                </w:p>
              </w:tc>
              <w:tc>
                <w:tcPr>
                  <w:tcW w:w="1331" w:type="dxa"/>
                  <w:shd w:val="clear" w:color="auto" w:fill="auto"/>
                </w:tcPr>
                <w:p w:rsidR="00EB6CED" w:rsidRPr="00EB6CED" w:rsidRDefault="00EB6CED" w:rsidP="00EB6CED">
                  <w:pPr>
                    <w:rPr>
                      <w:bCs/>
                      <w:iCs/>
                    </w:rPr>
                  </w:pPr>
                  <w:r w:rsidRPr="00EB6CED">
                    <w:rPr>
                      <w:bCs/>
                      <w:iCs/>
                    </w:rPr>
                    <w:t>0</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Fruit juice</w:t>
                  </w:r>
                </w:p>
              </w:tc>
              <w:tc>
                <w:tcPr>
                  <w:tcW w:w="1215" w:type="dxa"/>
                  <w:shd w:val="clear" w:color="auto" w:fill="auto"/>
                </w:tcPr>
                <w:p w:rsidR="00EB6CED" w:rsidRPr="00EB6CED" w:rsidRDefault="00EB6CED" w:rsidP="00EB6CED">
                  <w:pPr>
                    <w:rPr>
                      <w:bCs/>
                      <w:iCs/>
                    </w:rPr>
                  </w:pPr>
                  <w:r w:rsidRPr="00EB6CED">
                    <w:rPr>
                      <w:bCs/>
                      <w:iCs/>
                    </w:rPr>
                    <w:t>0.006</w:t>
                  </w:r>
                </w:p>
              </w:tc>
              <w:tc>
                <w:tcPr>
                  <w:tcW w:w="1648" w:type="dxa"/>
                  <w:shd w:val="clear" w:color="auto" w:fill="auto"/>
                </w:tcPr>
                <w:p w:rsidR="00EB6CED" w:rsidRPr="00EB6CED" w:rsidRDefault="00EB6CED" w:rsidP="00EB6CED">
                  <w:pPr>
                    <w:rPr>
                      <w:bCs/>
                      <w:iCs/>
                    </w:rPr>
                  </w:pPr>
                  <w:r w:rsidRPr="00EB6CED">
                    <w:rPr>
                      <w:bCs/>
                      <w:iCs/>
                    </w:rPr>
                    <w:t>0.001</w:t>
                  </w:r>
                </w:p>
              </w:tc>
              <w:tc>
                <w:tcPr>
                  <w:tcW w:w="1331" w:type="dxa"/>
                  <w:shd w:val="clear" w:color="auto" w:fill="auto"/>
                </w:tcPr>
                <w:p w:rsidR="00EB6CED" w:rsidRPr="00EB6CED" w:rsidRDefault="00EB6CED" w:rsidP="00EB6CED">
                  <w:pPr>
                    <w:rPr>
                      <w:bCs/>
                      <w:iCs/>
                    </w:rPr>
                  </w:pPr>
                  <w:r w:rsidRPr="00EB6CED">
                    <w:rPr>
                      <w:bCs/>
                      <w:iCs/>
                    </w:rPr>
                    <w:t>0.006</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High-fat milk</w:t>
                  </w:r>
                </w:p>
              </w:tc>
              <w:tc>
                <w:tcPr>
                  <w:tcW w:w="1215" w:type="dxa"/>
                  <w:shd w:val="clear" w:color="auto" w:fill="auto"/>
                </w:tcPr>
                <w:p w:rsidR="00EB6CED" w:rsidRPr="00EB6CED" w:rsidRDefault="00EB6CED" w:rsidP="00EB6CED">
                  <w:pPr>
                    <w:rPr>
                      <w:bCs/>
                      <w:iCs/>
                    </w:rPr>
                  </w:pPr>
                  <w:r w:rsidRPr="00EB6CED">
                    <w:rPr>
                      <w:bCs/>
                      <w:iCs/>
                    </w:rPr>
                    <w:t>0</w:t>
                  </w:r>
                </w:p>
              </w:tc>
              <w:tc>
                <w:tcPr>
                  <w:tcW w:w="1648" w:type="dxa"/>
                  <w:shd w:val="clear" w:color="auto" w:fill="auto"/>
                </w:tcPr>
                <w:p w:rsidR="00EB6CED" w:rsidRPr="00EB6CED" w:rsidRDefault="00EB6CED" w:rsidP="00EB6CED">
                  <w:pPr>
                    <w:rPr>
                      <w:bCs/>
                      <w:iCs/>
                    </w:rPr>
                  </w:pPr>
                  <w:r w:rsidRPr="00EB6CED">
                    <w:rPr>
                      <w:bCs/>
                      <w:iCs/>
                    </w:rPr>
                    <w:t>0.001</w:t>
                  </w:r>
                </w:p>
              </w:tc>
              <w:tc>
                <w:tcPr>
                  <w:tcW w:w="1331" w:type="dxa"/>
                  <w:shd w:val="clear" w:color="auto" w:fill="auto"/>
                </w:tcPr>
                <w:p w:rsidR="00EB6CED" w:rsidRPr="00EB6CED" w:rsidRDefault="00EB6CED" w:rsidP="00EB6CED">
                  <w:pPr>
                    <w:rPr>
                      <w:bCs/>
                      <w:iCs/>
                    </w:rPr>
                  </w:pPr>
                  <w:r w:rsidRPr="00EB6CED">
                    <w:rPr>
                      <w:bCs/>
                      <w:iCs/>
                    </w:rPr>
                    <w:t>0</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Low-fat milk</w:t>
                  </w:r>
                </w:p>
              </w:tc>
              <w:tc>
                <w:tcPr>
                  <w:tcW w:w="1215" w:type="dxa"/>
                  <w:shd w:val="clear" w:color="auto" w:fill="auto"/>
                </w:tcPr>
                <w:p w:rsidR="00EB6CED" w:rsidRPr="00EB6CED" w:rsidRDefault="00EB6CED" w:rsidP="00EB6CED">
                  <w:pPr>
                    <w:rPr>
                      <w:bCs/>
                      <w:iCs/>
                    </w:rPr>
                  </w:pPr>
                  <w:r w:rsidRPr="00EB6CED">
                    <w:rPr>
                      <w:bCs/>
                      <w:iCs/>
                    </w:rPr>
                    <w:t>0.011</w:t>
                  </w:r>
                </w:p>
              </w:tc>
              <w:tc>
                <w:tcPr>
                  <w:tcW w:w="1648" w:type="dxa"/>
                  <w:shd w:val="clear" w:color="auto" w:fill="auto"/>
                </w:tcPr>
                <w:p w:rsidR="00EB6CED" w:rsidRPr="00EB6CED" w:rsidRDefault="00EB6CED" w:rsidP="00EB6CED">
                  <w:pPr>
                    <w:rPr>
                      <w:bCs/>
                      <w:iCs/>
                    </w:rPr>
                  </w:pPr>
                  <w:r w:rsidRPr="00EB6CED">
                    <w:rPr>
                      <w:bCs/>
                      <w:iCs/>
                    </w:rPr>
                    <w:t>0.004</w:t>
                  </w:r>
                </w:p>
              </w:tc>
              <w:tc>
                <w:tcPr>
                  <w:tcW w:w="1331" w:type="dxa"/>
                  <w:shd w:val="clear" w:color="auto" w:fill="auto"/>
                </w:tcPr>
                <w:p w:rsidR="00EB6CED" w:rsidRPr="00EB6CED" w:rsidRDefault="00EB6CED" w:rsidP="00EB6CED">
                  <w:pPr>
                    <w:rPr>
                      <w:bCs/>
                      <w:iCs/>
                    </w:rPr>
                  </w:pPr>
                  <w:r w:rsidRPr="00EB6CED">
                    <w:rPr>
                      <w:bCs/>
                      <w:iCs/>
                    </w:rPr>
                    <w:t>0.016</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Tea</w:t>
                  </w:r>
                </w:p>
              </w:tc>
              <w:tc>
                <w:tcPr>
                  <w:tcW w:w="1215" w:type="dxa"/>
                  <w:shd w:val="clear" w:color="auto" w:fill="auto"/>
                </w:tcPr>
                <w:p w:rsidR="00EB6CED" w:rsidRPr="00EB6CED" w:rsidRDefault="00EB6CED" w:rsidP="00EB6CED">
                  <w:pPr>
                    <w:rPr>
                      <w:bCs/>
                      <w:iCs/>
                    </w:rPr>
                  </w:pPr>
                  <w:r w:rsidRPr="00EB6CED">
                    <w:rPr>
                      <w:bCs/>
                      <w:iCs/>
                    </w:rPr>
                    <w:t>0</w:t>
                  </w:r>
                </w:p>
              </w:tc>
              <w:tc>
                <w:tcPr>
                  <w:tcW w:w="1648" w:type="dxa"/>
                  <w:shd w:val="clear" w:color="auto" w:fill="auto"/>
                </w:tcPr>
                <w:p w:rsidR="00EB6CED" w:rsidRPr="00EB6CED" w:rsidRDefault="00EB6CED" w:rsidP="00EB6CED">
                  <w:pPr>
                    <w:rPr>
                      <w:bCs/>
                      <w:iCs/>
                    </w:rPr>
                  </w:pPr>
                  <w:r w:rsidRPr="00EB6CED">
                    <w:rPr>
                      <w:bCs/>
                      <w:iCs/>
                    </w:rPr>
                    <w:t>0</w:t>
                  </w:r>
                </w:p>
              </w:tc>
              <w:tc>
                <w:tcPr>
                  <w:tcW w:w="1331" w:type="dxa"/>
                  <w:shd w:val="clear" w:color="auto" w:fill="auto"/>
                </w:tcPr>
                <w:p w:rsidR="00EB6CED" w:rsidRPr="00EB6CED" w:rsidRDefault="00EB6CED" w:rsidP="00EB6CED">
                  <w:pPr>
                    <w:rPr>
                      <w:bCs/>
                      <w:iCs/>
                    </w:rPr>
                  </w:pPr>
                  <w:r w:rsidRPr="00EB6CED">
                    <w:rPr>
                      <w:bCs/>
                      <w:iCs/>
                    </w:rPr>
                    <w:t>0</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Coffee</w:t>
                  </w:r>
                </w:p>
              </w:tc>
              <w:tc>
                <w:tcPr>
                  <w:tcW w:w="1215" w:type="dxa"/>
                  <w:shd w:val="clear" w:color="auto" w:fill="auto"/>
                </w:tcPr>
                <w:p w:rsidR="00EB6CED" w:rsidRPr="00EB6CED" w:rsidRDefault="00EB6CED" w:rsidP="00EB6CED">
                  <w:pPr>
                    <w:rPr>
                      <w:bCs/>
                      <w:iCs/>
                    </w:rPr>
                  </w:pPr>
                  <w:r w:rsidRPr="00EB6CED">
                    <w:rPr>
                      <w:bCs/>
                      <w:iCs/>
                    </w:rPr>
                    <w:t>-0.002</w:t>
                  </w:r>
                </w:p>
              </w:tc>
              <w:tc>
                <w:tcPr>
                  <w:tcW w:w="1648" w:type="dxa"/>
                  <w:shd w:val="clear" w:color="auto" w:fill="auto"/>
                </w:tcPr>
                <w:p w:rsidR="00EB6CED" w:rsidRPr="00EB6CED" w:rsidRDefault="00EB6CED" w:rsidP="00EB6CED">
                  <w:pPr>
                    <w:rPr>
                      <w:bCs/>
                      <w:iCs/>
                    </w:rPr>
                  </w:pPr>
                  <w:r w:rsidRPr="00EB6CED">
                    <w:rPr>
                      <w:bCs/>
                      <w:iCs/>
                    </w:rPr>
                    <w:t>-0.001</w:t>
                  </w:r>
                </w:p>
              </w:tc>
              <w:tc>
                <w:tcPr>
                  <w:tcW w:w="1331" w:type="dxa"/>
                  <w:shd w:val="clear" w:color="auto" w:fill="auto"/>
                </w:tcPr>
                <w:p w:rsidR="00EB6CED" w:rsidRPr="00EB6CED" w:rsidRDefault="00EB6CED" w:rsidP="00EB6CED">
                  <w:pPr>
                    <w:rPr>
                      <w:bCs/>
                      <w:iCs/>
                    </w:rPr>
                  </w:pPr>
                  <w:r w:rsidRPr="00EB6CED">
                    <w:rPr>
                      <w:bCs/>
                      <w:iCs/>
                    </w:rPr>
                    <w:t>-0.005</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Net change/quarter</w:t>
                  </w:r>
                </w:p>
              </w:tc>
              <w:tc>
                <w:tcPr>
                  <w:tcW w:w="1215" w:type="dxa"/>
                  <w:shd w:val="clear" w:color="auto" w:fill="auto"/>
                </w:tcPr>
                <w:p w:rsidR="00EB6CED" w:rsidRPr="00EB6CED" w:rsidRDefault="00EB6CED" w:rsidP="00EB6CED">
                  <w:pPr>
                    <w:rPr>
                      <w:bCs/>
                      <w:iCs/>
                    </w:rPr>
                  </w:pPr>
                  <w:r w:rsidRPr="00EB6CED">
                    <w:rPr>
                      <w:bCs/>
                      <w:iCs/>
                    </w:rPr>
                    <w:t>-0.12</w:t>
                  </w:r>
                </w:p>
              </w:tc>
              <w:tc>
                <w:tcPr>
                  <w:tcW w:w="1648" w:type="dxa"/>
                  <w:shd w:val="clear" w:color="auto" w:fill="auto"/>
                </w:tcPr>
                <w:p w:rsidR="00EB6CED" w:rsidRPr="00EB6CED" w:rsidRDefault="00EB6CED" w:rsidP="00EB6CED">
                  <w:pPr>
                    <w:rPr>
                      <w:bCs/>
                      <w:iCs/>
                    </w:rPr>
                  </w:pPr>
                  <w:r w:rsidRPr="00EB6CED">
                    <w:rPr>
                      <w:bCs/>
                      <w:iCs/>
                    </w:rPr>
                    <w:t>-0.136</w:t>
                  </w:r>
                </w:p>
              </w:tc>
              <w:tc>
                <w:tcPr>
                  <w:tcW w:w="1331" w:type="dxa"/>
                  <w:shd w:val="clear" w:color="auto" w:fill="auto"/>
                </w:tcPr>
                <w:p w:rsidR="00EB6CED" w:rsidRPr="00EB6CED" w:rsidRDefault="00EB6CED" w:rsidP="00EB6CED">
                  <w:pPr>
                    <w:rPr>
                      <w:bCs/>
                      <w:iCs/>
                    </w:rPr>
                  </w:pPr>
                  <w:r w:rsidRPr="00EB6CED">
                    <w:rPr>
                      <w:bCs/>
                      <w:iCs/>
                    </w:rPr>
                    <w:t>-0.135</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Net change/year</w:t>
                  </w:r>
                </w:p>
              </w:tc>
              <w:tc>
                <w:tcPr>
                  <w:tcW w:w="1215" w:type="dxa"/>
                  <w:shd w:val="clear" w:color="auto" w:fill="auto"/>
                </w:tcPr>
                <w:p w:rsidR="00EB6CED" w:rsidRPr="00EB6CED" w:rsidRDefault="00EB6CED" w:rsidP="00EB6CED">
                  <w:pPr>
                    <w:rPr>
                      <w:bCs/>
                      <w:iCs/>
                    </w:rPr>
                  </w:pPr>
                  <w:r w:rsidRPr="00EB6CED">
                    <w:rPr>
                      <w:bCs/>
                      <w:iCs/>
                    </w:rPr>
                    <w:t>-0.482*</w:t>
                  </w:r>
                </w:p>
              </w:tc>
              <w:tc>
                <w:tcPr>
                  <w:tcW w:w="1648" w:type="dxa"/>
                  <w:shd w:val="clear" w:color="auto" w:fill="auto"/>
                </w:tcPr>
                <w:p w:rsidR="00EB6CED" w:rsidRPr="00EB6CED" w:rsidRDefault="00EB6CED" w:rsidP="00EB6CED">
                  <w:pPr>
                    <w:rPr>
                      <w:bCs/>
                      <w:iCs/>
                    </w:rPr>
                  </w:pPr>
                  <w:r w:rsidRPr="00EB6CED">
                    <w:rPr>
                      <w:bCs/>
                      <w:iCs/>
                    </w:rPr>
                    <w:t>-0.544*</w:t>
                  </w:r>
                </w:p>
              </w:tc>
              <w:tc>
                <w:tcPr>
                  <w:tcW w:w="1331" w:type="dxa"/>
                  <w:shd w:val="clear" w:color="auto" w:fill="auto"/>
                </w:tcPr>
                <w:p w:rsidR="00EB6CED" w:rsidRPr="00EB6CED" w:rsidRDefault="00EB6CED" w:rsidP="00EB6CED">
                  <w:pPr>
                    <w:rPr>
                      <w:bCs/>
                      <w:iCs/>
                    </w:rPr>
                  </w:pPr>
                  <w:r w:rsidRPr="00EB6CED">
                    <w:rPr>
                      <w:bCs/>
                      <w:iCs/>
                    </w:rPr>
                    <w:t>-0.541*</w:t>
                  </w:r>
                </w:p>
              </w:tc>
            </w:tr>
          </w:tbl>
          <w:p w:rsidR="00EB6CED" w:rsidRPr="00EB6CED" w:rsidRDefault="00EB6CED" w:rsidP="00EB6CED">
            <w:pPr>
              <w:rPr>
                <w:bCs/>
                <w:iCs/>
              </w:rPr>
            </w:pPr>
            <w:r w:rsidRPr="00EB6CED">
              <w:rPr>
                <w:bCs/>
                <w:iCs/>
              </w:rPr>
              <w:t>*=significant at 1, 5 or 10% level</w:t>
            </w:r>
          </w:p>
        </w:tc>
      </w:tr>
      <w:tr w:rsidR="00EB6CED" w:rsidRPr="00EB6CED" w:rsidTr="00704BDB">
        <w:tc>
          <w:tcPr>
            <w:tcW w:w="1718" w:type="dxa"/>
          </w:tcPr>
          <w:p w:rsidR="00EB6CED" w:rsidRPr="00EB6CED" w:rsidRDefault="00A876A7" w:rsidP="00EB6CED">
            <w:pPr>
              <w:rPr>
                <w:b/>
                <w:bCs/>
                <w:iCs/>
              </w:rPr>
            </w:pPr>
            <w:r>
              <w:rPr>
                <w:b/>
                <w:bCs/>
                <w:iCs/>
              </w:rPr>
              <w:t>Secondary Outcomes SEP</w:t>
            </w:r>
          </w:p>
        </w:tc>
        <w:tc>
          <w:tcPr>
            <w:tcW w:w="7524" w:type="dxa"/>
          </w:tcPr>
          <w:p w:rsidR="00EB6CED" w:rsidRPr="00EB6CED" w:rsidRDefault="00EB6CED" w:rsidP="00EB6CED">
            <w:pPr>
              <w:rPr>
                <w:bCs/>
                <w:iCs/>
              </w:rPr>
            </w:pPr>
            <w:r w:rsidRPr="00EB6CED">
              <w:rPr>
                <w:bCs/>
                <w:iCs/>
              </w:rPr>
              <w:t>Mean impact of 20% SSB tax on consumption (%) by income group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0"/>
              <w:gridCol w:w="1215"/>
              <w:gridCol w:w="1648"/>
              <w:gridCol w:w="1331"/>
            </w:tblGrid>
            <w:tr w:rsidR="00EB6CED" w:rsidRPr="00EB6CED" w:rsidTr="00704BDB">
              <w:tc>
                <w:tcPr>
                  <w:tcW w:w="1930" w:type="dxa"/>
                  <w:shd w:val="clear" w:color="auto" w:fill="auto"/>
                </w:tcPr>
                <w:p w:rsidR="00EB6CED" w:rsidRPr="00EB6CED" w:rsidRDefault="00EB6CED" w:rsidP="00EB6CED">
                  <w:pPr>
                    <w:rPr>
                      <w:bCs/>
                      <w:iCs/>
                    </w:rPr>
                  </w:pPr>
                  <w:r w:rsidRPr="00EB6CED">
                    <w:rPr>
                      <w:bCs/>
                      <w:iCs/>
                    </w:rPr>
                    <w:t>Beverage</w:t>
                  </w:r>
                </w:p>
              </w:tc>
              <w:tc>
                <w:tcPr>
                  <w:tcW w:w="1215" w:type="dxa"/>
                  <w:shd w:val="clear" w:color="auto" w:fill="auto"/>
                </w:tcPr>
                <w:p w:rsidR="00EB6CED" w:rsidRPr="00EB6CED" w:rsidRDefault="00EB6CED" w:rsidP="00EB6CED">
                  <w:pPr>
                    <w:rPr>
                      <w:bCs/>
                      <w:iCs/>
                    </w:rPr>
                  </w:pPr>
                  <w:r w:rsidRPr="00EB6CED">
                    <w:rPr>
                      <w:bCs/>
                      <w:iCs/>
                    </w:rPr>
                    <w:t>Low income</w:t>
                  </w:r>
                </w:p>
              </w:tc>
              <w:tc>
                <w:tcPr>
                  <w:tcW w:w="1648" w:type="dxa"/>
                  <w:shd w:val="clear" w:color="auto" w:fill="auto"/>
                </w:tcPr>
                <w:p w:rsidR="00EB6CED" w:rsidRPr="00EB6CED" w:rsidRDefault="00EB6CED" w:rsidP="00EB6CED">
                  <w:pPr>
                    <w:rPr>
                      <w:bCs/>
                      <w:iCs/>
                    </w:rPr>
                  </w:pPr>
                  <w:r w:rsidRPr="00EB6CED">
                    <w:rPr>
                      <w:bCs/>
                      <w:iCs/>
                    </w:rPr>
                    <w:t>Medium income</w:t>
                  </w:r>
                </w:p>
              </w:tc>
              <w:tc>
                <w:tcPr>
                  <w:tcW w:w="1331" w:type="dxa"/>
                  <w:shd w:val="clear" w:color="auto" w:fill="auto"/>
                </w:tcPr>
                <w:p w:rsidR="00EB6CED" w:rsidRPr="00EB6CED" w:rsidRDefault="00EB6CED" w:rsidP="00EB6CED">
                  <w:pPr>
                    <w:rPr>
                      <w:bCs/>
                      <w:iCs/>
                    </w:rPr>
                  </w:pPr>
                  <w:r w:rsidRPr="00EB6CED">
                    <w:rPr>
                      <w:bCs/>
                      <w:iCs/>
                    </w:rPr>
                    <w:t>High income</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lastRenderedPageBreak/>
                    <w:t>Regular soft drinks</w:t>
                  </w:r>
                </w:p>
              </w:tc>
              <w:tc>
                <w:tcPr>
                  <w:tcW w:w="1215" w:type="dxa"/>
                  <w:shd w:val="clear" w:color="auto" w:fill="auto"/>
                </w:tcPr>
                <w:p w:rsidR="00EB6CED" w:rsidRPr="00EB6CED" w:rsidRDefault="00EB6CED" w:rsidP="00EB6CED">
                  <w:pPr>
                    <w:rPr>
                      <w:bCs/>
                      <w:iCs/>
                    </w:rPr>
                  </w:pPr>
                  <w:r w:rsidRPr="00EB6CED">
                    <w:rPr>
                      <w:bCs/>
                      <w:iCs/>
                    </w:rPr>
                    <w:t>-16.68*</w:t>
                  </w:r>
                </w:p>
              </w:tc>
              <w:tc>
                <w:tcPr>
                  <w:tcW w:w="1648" w:type="dxa"/>
                  <w:shd w:val="clear" w:color="auto" w:fill="auto"/>
                </w:tcPr>
                <w:p w:rsidR="00EB6CED" w:rsidRPr="00EB6CED" w:rsidRDefault="00EB6CED" w:rsidP="00EB6CED">
                  <w:pPr>
                    <w:rPr>
                      <w:bCs/>
                      <w:iCs/>
                    </w:rPr>
                  </w:pPr>
                  <w:r w:rsidRPr="00EB6CED">
                    <w:rPr>
                      <w:bCs/>
                      <w:iCs/>
                    </w:rPr>
                    <w:t>-17.97*</w:t>
                  </w:r>
                </w:p>
              </w:tc>
              <w:tc>
                <w:tcPr>
                  <w:tcW w:w="1331" w:type="dxa"/>
                  <w:shd w:val="clear" w:color="auto" w:fill="auto"/>
                </w:tcPr>
                <w:p w:rsidR="00EB6CED" w:rsidRPr="00EB6CED" w:rsidRDefault="00EB6CED" w:rsidP="00EB6CED">
                  <w:pPr>
                    <w:rPr>
                      <w:bCs/>
                      <w:iCs/>
                    </w:rPr>
                  </w:pPr>
                  <w:r w:rsidRPr="00EB6CED">
                    <w:rPr>
                      <w:bCs/>
                      <w:iCs/>
                    </w:rPr>
                    <w:t>-18.58*</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Cordial</w:t>
                  </w:r>
                </w:p>
              </w:tc>
              <w:tc>
                <w:tcPr>
                  <w:tcW w:w="1215" w:type="dxa"/>
                  <w:shd w:val="clear" w:color="auto" w:fill="auto"/>
                </w:tcPr>
                <w:p w:rsidR="00EB6CED" w:rsidRPr="00EB6CED" w:rsidRDefault="00EB6CED" w:rsidP="00EB6CED">
                  <w:pPr>
                    <w:rPr>
                      <w:bCs/>
                      <w:iCs/>
                    </w:rPr>
                  </w:pPr>
                  <w:r w:rsidRPr="00EB6CED">
                    <w:rPr>
                      <w:bCs/>
                      <w:iCs/>
                    </w:rPr>
                    <w:t>-53.37*</w:t>
                  </w:r>
                </w:p>
              </w:tc>
              <w:tc>
                <w:tcPr>
                  <w:tcW w:w="1648" w:type="dxa"/>
                  <w:shd w:val="clear" w:color="auto" w:fill="auto"/>
                </w:tcPr>
                <w:p w:rsidR="00EB6CED" w:rsidRPr="00EB6CED" w:rsidRDefault="00EB6CED" w:rsidP="00EB6CED">
                  <w:pPr>
                    <w:rPr>
                      <w:bCs/>
                      <w:iCs/>
                    </w:rPr>
                  </w:pPr>
                  <w:r w:rsidRPr="00EB6CED">
                    <w:rPr>
                      <w:bCs/>
                      <w:iCs/>
                    </w:rPr>
                    <w:t>-56.02*</w:t>
                  </w:r>
                </w:p>
              </w:tc>
              <w:tc>
                <w:tcPr>
                  <w:tcW w:w="1331" w:type="dxa"/>
                  <w:shd w:val="clear" w:color="auto" w:fill="auto"/>
                </w:tcPr>
                <w:p w:rsidR="00EB6CED" w:rsidRPr="00EB6CED" w:rsidRDefault="00EB6CED" w:rsidP="00EB6CED">
                  <w:pPr>
                    <w:rPr>
                      <w:bCs/>
                      <w:iCs/>
                    </w:rPr>
                  </w:pPr>
                  <w:r w:rsidRPr="00EB6CED">
                    <w:rPr>
                      <w:bCs/>
                      <w:iCs/>
                    </w:rPr>
                    <w:t>-32.75*</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Fruit drink</w:t>
                  </w:r>
                </w:p>
              </w:tc>
              <w:tc>
                <w:tcPr>
                  <w:tcW w:w="1215" w:type="dxa"/>
                  <w:shd w:val="clear" w:color="auto" w:fill="auto"/>
                </w:tcPr>
                <w:p w:rsidR="00EB6CED" w:rsidRPr="00EB6CED" w:rsidRDefault="00EB6CED" w:rsidP="00EB6CED">
                  <w:pPr>
                    <w:rPr>
                      <w:bCs/>
                      <w:iCs/>
                    </w:rPr>
                  </w:pPr>
                  <w:r w:rsidRPr="00EB6CED">
                    <w:rPr>
                      <w:bCs/>
                      <w:iCs/>
                    </w:rPr>
                    <w:t>-43.36*</w:t>
                  </w:r>
                </w:p>
              </w:tc>
              <w:tc>
                <w:tcPr>
                  <w:tcW w:w="1648" w:type="dxa"/>
                  <w:shd w:val="clear" w:color="auto" w:fill="auto"/>
                </w:tcPr>
                <w:p w:rsidR="00EB6CED" w:rsidRPr="00EB6CED" w:rsidRDefault="00EB6CED" w:rsidP="00EB6CED">
                  <w:pPr>
                    <w:rPr>
                      <w:bCs/>
                      <w:iCs/>
                    </w:rPr>
                  </w:pPr>
                  <w:r w:rsidRPr="00EB6CED">
                    <w:rPr>
                      <w:bCs/>
                      <w:iCs/>
                    </w:rPr>
                    <w:t>-22.17*</w:t>
                  </w:r>
                </w:p>
              </w:tc>
              <w:tc>
                <w:tcPr>
                  <w:tcW w:w="1331" w:type="dxa"/>
                  <w:shd w:val="clear" w:color="auto" w:fill="auto"/>
                </w:tcPr>
                <w:p w:rsidR="00EB6CED" w:rsidRPr="00EB6CED" w:rsidRDefault="00EB6CED" w:rsidP="00EB6CED">
                  <w:pPr>
                    <w:rPr>
                      <w:bCs/>
                      <w:iCs/>
                    </w:rPr>
                  </w:pPr>
                  <w:r w:rsidRPr="00EB6CED">
                    <w:rPr>
                      <w:bCs/>
                      <w:iCs/>
                    </w:rPr>
                    <w:t>-19.66*</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Diet soft drinks</w:t>
                  </w:r>
                </w:p>
              </w:tc>
              <w:tc>
                <w:tcPr>
                  <w:tcW w:w="1215" w:type="dxa"/>
                  <w:shd w:val="clear" w:color="auto" w:fill="auto"/>
                </w:tcPr>
                <w:p w:rsidR="00EB6CED" w:rsidRPr="00EB6CED" w:rsidRDefault="00EB6CED" w:rsidP="00EB6CED">
                  <w:pPr>
                    <w:rPr>
                      <w:bCs/>
                      <w:iCs/>
                    </w:rPr>
                  </w:pPr>
                  <w:r w:rsidRPr="00EB6CED">
                    <w:rPr>
                      <w:bCs/>
                      <w:iCs/>
                    </w:rPr>
                    <w:t>1.35</w:t>
                  </w:r>
                </w:p>
              </w:tc>
              <w:tc>
                <w:tcPr>
                  <w:tcW w:w="1648" w:type="dxa"/>
                  <w:shd w:val="clear" w:color="auto" w:fill="auto"/>
                </w:tcPr>
                <w:p w:rsidR="00EB6CED" w:rsidRPr="00EB6CED" w:rsidRDefault="00EB6CED" w:rsidP="00EB6CED">
                  <w:pPr>
                    <w:rPr>
                      <w:bCs/>
                      <w:iCs/>
                    </w:rPr>
                  </w:pPr>
                  <w:r w:rsidRPr="00EB6CED">
                    <w:rPr>
                      <w:bCs/>
                      <w:iCs/>
                    </w:rPr>
                    <w:t>1.81</w:t>
                  </w:r>
                </w:p>
              </w:tc>
              <w:tc>
                <w:tcPr>
                  <w:tcW w:w="1331" w:type="dxa"/>
                  <w:shd w:val="clear" w:color="auto" w:fill="auto"/>
                </w:tcPr>
                <w:p w:rsidR="00EB6CED" w:rsidRPr="00EB6CED" w:rsidRDefault="00EB6CED" w:rsidP="00EB6CED">
                  <w:pPr>
                    <w:rPr>
                      <w:bCs/>
                      <w:iCs/>
                    </w:rPr>
                  </w:pPr>
                  <w:r w:rsidRPr="00EB6CED">
                    <w:rPr>
                      <w:bCs/>
                      <w:iCs/>
                    </w:rPr>
                    <w:t>0</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Bottled water</w:t>
                  </w:r>
                </w:p>
              </w:tc>
              <w:tc>
                <w:tcPr>
                  <w:tcW w:w="1215" w:type="dxa"/>
                  <w:shd w:val="clear" w:color="auto" w:fill="auto"/>
                </w:tcPr>
                <w:p w:rsidR="00EB6CED" w:rsidRPr="00EB6CED" w:rsidRDefault="00EB6CED" w:rsidP="00EB6CED">
                  <w:pPr>
                    <w:rPr>
                      <w:bCs/>
                      <w:iCs/>
                    </w:rPr>
                  </w:pPr>
                  <w:r w:rsidRPr="00EB6CED">
                    <w:rPr>
                      <w:bCs/>
                      <w:iCs/>
                    </w:rPr>
                    <w:t>0</w:t>
                  </w:r>
                </w:p>
              </w:tc>
              <w:tc>
                <w:tcPr>
                  <w:tcW w:w="1648" w:type="dxa"/>
                  <w:shd w:val="clear" w:color="auto" w:fill="auto"/>
                </w:tcPr>
                <w:p w:rsidR="00EB6CED" w:rsidRPr="00EB6CED" w:rsidRDefault="00EB6CED" w:rsidP="00EB6CED">
                  <w:pPr>
                    <w:rPr>
                      <w:bCs/>
                      <w:iCs/>
                    </w:rPr>
                  </w:pPr>
                  <w:r w:rsidRPr="00EB6CED">
                    <w:rPr>
                      <w:bCs/>
                      <w:iCs/>
                    </w:rPr>
                    <w:t>10.71</w:t>
                  </w:r>
                </w:p>
              </w:tc>
              <w:tc>
                <w:tcPr>
                  <w:tcW w:w="1331" w:type="dxa"/>
                  <w:shd w:val="clear" w:color="auto" w:fill="auto"/>
                </w:tcPr>
                <w:p w:rsidR="00EB6CED" w:rsidRPr="00EB6CED" w:rsidRDefault="00EB6CED" w:rsidP="00EB6CED">
                  <w:pPr>
                    <w:rPr>
                      <w:bCs/>
                      <w:iCs/>
                    </w:rPr>
                  </w:pPr>
                  <w:r w:rsidRPr="00EB6CED">
                    <w:rPr>
                      <w:bCs/>
                      <w:iCs/>
                    </w:rPr>
                    <w:t>0</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Fruit juice</w:t>
                  </w:r>
                </w:p>
              </w:tc>
              <w:tc>
                <w:tcPr>
                  <w:tcW w:w="1215" w:type="dxa"/>
                  <w:shd w:val="clear" w:color="auto" w:fill="auto"/>
                </w:tcPr>
                <w:p w:rsidR="00EB6CED" w:rsidRPr="00EB6CED" w:rsidRDefault="00EB6CED" w:rsidP="00EB6CED">
                  <w:pPr>
                    <w:rPr>
                      <w:bCs/>
                      <w:iCs/>
                    </w:rPr>
                  </w:pPr>
                  <w:r w:rsidRPr="00EB6CED">
                    <w:rPr>
                      <w:bCs/>
                      <w:iCs/>
                    </w:rPr>
                    <w:t>2.82</w:t>
                  </w:r>
                </w:p>
              </w:tc>
              <w:tc>
                <w:tcPr>
                  <w:tcW w:w="1648" w:type="dxa"/>
                  <w:shd w:val="clear" w:color="auto" w:fill="auto"/>
                </w:tcPr>
                <w:p w:rsidR="00EB6CED" w:rsidRPr="00EB6CED" w:rsidRDefault="00EB6CED" w:rsidP="00EB6CED">
                  <w:pPr>
                    <w:rPr>
                      <w:bCs/>
                      <w:iCs/>
                    </w:rPr>
                  </w:pPr>
                  <w:r w:rsidRPr="00EB6CED">
                    <w:rPr>
                      <w:bCs/>
                      <w:iCs/>
                    </w:rPr>
                    <w:t>0.45</w:t>
                  </w:r>
                </w:p>
              </w:tc>
              <w:tc>
                <w:tcPr>
                  <w:tcW w:w="1331" w:type="dxa"/>
                  <w:shd w:val="clear" w:color="auto" w:fill="auto"/>
                </w:tcPr>
                <w:p w:rsidR="00EB6CED" w:rsidRPr="00EB6CED" w:rsidRDefault="00EB6CED" w:rsidP="00EB6CED">
                  <w:pPr>
                    <w:rPr>
                      <w:bCs/>
                      <w:iCs/>
                    </w:rPr>
                  </w:pPr>
                  <w:r w:rsidRPr="00EB6CED">
                    <w:rPr>
                      <w:bCs/>
                      <w:iCs/>
                    </w:rPr>
                    <w:t>1.75</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High-fat milk</w:t>
                  </w:r>
                </w:p>
              </w:tc>
              <w:tc>
                <w:tcPr>
                  <w:tcW w:w="1215" w:type="dxa"/>
                  <w:shd w:val="clear" w:color="auto" w:fill="auto"/>
                </w:tcPr>
                <w:p w:rsidR="00EB6CED" w:rsidRPr="00EB6CED" w:rsidRDefault="00EB6CED" w:rsidP="00EB6CED">
                  <w:pPr>
                    <w:rPr>
                      <w:bCs/>
                      <w:iCs/>
                    </w:rPr>
                  </w:pPr>
                  <w:r w:rsidRPr="00EB6CED">
                    <w:rPr>
                      <w:bCs/>
                      <w:iCs/>
                    </w:rPr>
                    <w:t>0</w:t>
                  </w:r>
                </w:p>
              </w:tc>
              <w:tc>
                <w:tcPr>
                  <w:tcW w:w="1648" w:type="dxa"/>
                  <w:shd w:val="clear" w:color="auto" w:fill="auto"/>
                </w:tcPr>
                <w:p w:rsidR="00EB6CED" w:rsidRPr="00EB6CED" w:rsidRDefault="00EB6CED" w:rsidP="00EB6CED">
                  <w:pPr>
                    <w:rPr>
                      <w:bCs/>
                      <w:iCs/>
                    </w:rPr>
                  </w:pPr>
                  <w:r w:rsidRPr="00EB6CED">
                    <w:rPr>
                      <w:bCs/>
                      <w:iCs/>
                    </w:rPr>
                    <w:t>0.37</w:t>
                  </w:r>
                </w:p>
              </w:tc>
              <w:tc>
                <w:tcPr>
                  <w:tcW w:w="1331" w:type="dxa"/>
                  <w:shd w:val="clear" w:color="auto" w:fill="auto"/>
                </w:tcPr>
                <w:p w:rsidR="00EB6CED" w:rsidRPr="00EB6CED" w:rsidRDefault="00EB6CED" w:rsidP="00EB6CED">
                  <w:pPr>
                    <w:rPr>
                      <w:bCs/>
                      <w:iCs/>
                    </w:rPr>
                  </w:pPr>
                  <w:r w:rsidRPr="00EB6CED">
                    <w:rPr>
                      <w:bCs/>
                      <w:iCs/>
                    </w:rPr>
                    <w:t>0</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Low-fat milk</w:t>
                  </w:r>
                </w:p>
              </w:tc>
              <w:tc>
                <w:tcPr>
                  <w:tcW w:w="1215" w:type="dxa"/>
                  <w:shd w:val="clear" w:color="auto" w:fill="auto"/>
                </w:tcPr>
                <w:p w:rsidR="00EB6CED" w:rsidRPr="00EB6CED" w:rsidRDefault="00EB6CED" w:rsidP="00EB6CED">
                  <w:pPr>
                    <w:rPr>
                      <w:bCs/>
                      <w:iCs/>
                    </w:rPr>
                  </w:pPr>
                  <w:r w:rsidRPr="00EB6CED">
                    <w:rPr>
                      <w:bCs/>
                      <w:iCs/>
                    </w:rPr>
                    <w:t>3.23</w:t>
                  </w:r>
                </w:p>
              </w:tc>
              <w:tc>
                <w:tcPr>
                  <w:tcW w:w="1648" w:type="dxa"/>
                  <w:shd w:val="clear" w:color="auto" w:fill="auto"/>
                </w:tcPr>
                <w:p w:rsidR="00EB6CED" w:rsidRPr="00EB6CED" w:rsidRDefault="00EB6CED" w:rsidP="00EB6CED">
                  <w:pPr>
                    <w:rPr>
                      <w:bCs/>
                      <w:iCs/>
                    </w:rPr>
                  </w:pPr>
                  <w:r w:rsidRPr="00EB6CED">
                    <w:rPr>
                      <w:bCs/>
                      <w:iCs/>
                    </w:rPr>
                    <w:t>1.39</w:t>
                  </w:r>
                </w:p>
              </w:tc>
              <w:tc>
                <w:tcPr>
                  <w:tcW w:w="1331" w:type="dxa"/>
                  <w:shd w:val="clear" w:color="auto" w:fill="auto"/>
                </w:tcPr>
                <w:p w:rsidR="00EB6CED" w:rsidRPr="00EB6CED" w:rsidRDefault="00EB6CED" w:rsidP="00EB6CED">
                  <w:pPr>
                    <w:rPr>
                      <w:bCs/>
                      <w:iCs/>
                    </w:rPr>
                  </w:pPr>
                  <w:r w:rsidRPr="00EB6CED">
                    <w:rPr>
                      <w:bCs/>
                      <w:iCs/>
                    </w:rPr>
                    <w:t>4.83</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Tea</w:t>
                  </w:r>
                </w:p>
              </w:tc>
              <w:tc>
                <w:tcPr>
                  <w:tcW w:w="1215" w:type="dxa"/>
                  <w:shd w:val="clear" w:color="auto" w:fill="auto"/>
                </w:tcPr>
                <w:p w:rsidR="00EB6CED" w:rsidRPr="00EB6CED" w:rsidRDefault="00EB6CED" w:rsidP="00EB6CED">
                  <w:pPr>
                    <w:rPr>
                      <w:bCs/>
                      <w:iCs/>
                    </w:rPr>
                  </w:pPr>
                  <w:r w:rsidRPr="00EB6CED">
                    <w:rPr>
                      <w:bCs/>
                      <w:iCs/>
                    </w:rPr>
                    <w:t>0.58</w:t>
                  </w:r>
                </w:p>
              </w:tc>
              <w:tc>
                <w:tcPr>
                  <w:tcW w:w="1648" w:type="dxa"/>
                  <w:shd w:val="clear" w:color="auto" w:fill="auto"/>
                </w:tcPr>
                <w:p w:rsidR="00EB6CED" w:rsidRPr="00EB6CED" w:rsidRDefault="00EB6CED" w:rsidP="00EB6CED">
                  <w:pPr>
                    <w:rPr>
                      <w:bCs/>
                      <w:iCs/>
                    </w:rPr>
                  </w:pPr>
                  <w:r w:rsidRPr="00EB6CED">
                    <w:rPr>
                      <w:bCs/>
                      <w:iCs/>
                    </w:rPr>
                    <w:t>-0.56</w:t>
                  </w:r>
                </w:p>
              </w:tc>
              <w:tc>
                <w:tcPr>
                  <w:tcW w:w="1331" w:type="dxa"/>
                  <w:shd w:val="clear" w:color="auto" w:fill="auto"/>
                </w:tcPr>
                <w:p w:rsidR="00EB6CED" w:rsidRPr="00EB6CED" w:rsidRDefault="00EB6CED" w:rsidP="00EB6CED">
                  <w:pPr>
                    <w:rPr>
                      <w:bCs/>
                      <w:iCs/>
                    </w:rPr>
                  </w:pPr>
                  <w:r w:rsidRPr="00EB6CED">
                    <w:rPr>
                      <w:bCs/>
                      <w:iCs/>
                    </w:rPr>
                    <w:t>-0.07</w:t>
                  </w:r>
                </w:p>
              </w:tc>
            </w:tr>
            <w:tr w:rsidR="00EB6CED" w:rsidRPr="00EB6CED" w:rsidTr="00704BDB">
              <w:tc>
                <w:tcPr>
                  <w:tcW w:w="1930" w:type="dxa"/>
                  <w:shd w:val="clear" w:color="auto" w:fill="auto"/>
                </w:tcPr>
                <w:p w:rsidR="00EB6CED" w:rsidRPr="00EB6CED" w:rsidRDefault="00EB6CED" w:rsidP="00EB6CED">
                  <w:pPr>
                    <w:rPr>
                      <w:bCs/>
                      <w:iCs/>
                    </w:rPr>
                  </w:pPr>
                  <w:r w:rsidRPr="00EB6CED">
                    <w:rPr>
                      <w:bCs/>
                      <w:iCs/>
                    </w:rPr>
                    <w:t>Coffee</w:t>
                  </w:r>
                </w:p>
              </w:tc>
              <w:tc>
                <w:tcPr>
                  <w:tcW w:w="1215" w:type="dxa"/>
                  <w:shd w:val="clear" w:color="auto" w:fill="auto"/>
                </w:tcPr>
                <w:p w:rsidR="00EB6CED" w:rsidRPr="00EB6CED" w:rsidRDefault="00EB6CED" w:rsidP="00EB6CED">
                  <w:pPr>
                    <w:rPr>
                      <w:bCs/>
                      <w:iCs/>
                    </w:rPr>
                  </w:pPr>
                  <w:r w:rsidRPr="00EB6CED">
                    <w:rPr>
                      <w:bCs/>
                      <w:iCs/>
                    </w:rPr>
                    <w:t>-5.07</w:t>
                  </w:r>
                </w:p>
              </w:tc>
              <w:tc>
                <w:tcPr>
                  <w:tcW w:w="1648" w:type="dxa"/>
                  <w:shd w:val="clear" w:color="auto" w:fill="auto"/>
                </w:tcPr>
                <w:p w:rsidR="00EB6CED" w:rsidRPr="00EB6CED" w:rsidRDefault="00EB6CED" w:rsidP="00EB6CED">
                  <w:pPr>
                    <w:rPr>
                      <w:bCs/>
                      <w:iCs/>
                    </w:rPr>
                  </w:pPr>
                  <w:r w:rsidRPr="00EB6CED">
                    <w:rPr>
                      <w:bCs/>
                      <w:iCs/>
                    </w:rPr>
                    <w:t>-3.59</w:t>
                  </w:r>
                </w:p>
              </w:tc>
              <w:tc>
                <w:tcPr>
                  <w:tcW w:w="1331" w:type="dxa"/>
                  <w:shd w:val="clear" w:color="auto" w:fill="auto"/>
                </w:tcPr>
                <w:p w:rsidR="00EB6CED" w:rsidRPr="00EB6CED" w:rsidRDefault="00EB6CED" w:rsidP="00EB6CED">
                  <w:pPr>
                    <w:rPr>
                      <w:bCs/>
                      <w:iCs/>
                    </w:rPr>
                  </w:pPr>
                  <w:r w:rsidRPr="00EB6CED">
                    <w:rPr>
                      <w:bCs/>
                      <w:iCs/>
                    </w:rPr>
                    <w:t>-16.62</w:t>
                  </w:r>
                </w:p>
              </w:tc>
            </w:tr>
          </w:tbl>
          <w:p w:rsidR="00EB6CED" w:rsidRPr="00EB6CED" w:rsidRDefault="00EB6CED" w:rsidP="00EB6CED">
            <w:pPr>
              <w:rPr>
                <w:bCs/>
                <w:iCs/>
              </w:rPr>
            </w:pPr>
            <w:r w:rsidRPr="00EB6CED">
              <w:rPr>
                <w:bCs/>
                <w:iCs/>
              </w:rPr>
              <w:t>The direct effects are the effect of the SSB tax on SSB consumption; the indirect effect is the substitution effect which arises from substituting consumption to non-SSB beverages or substituting consumption between the three SSB beverages and the total effect is the sum of both the direct and indirect effects.</w:t>
            </w:r>
          </w:p>
          <w:p w:rsidR="00EB6CED" w:rsidRPr="00EB6CED" w:rsidRDefault="00EB6CED" w:rsidP="00EB6CED">
            <w:pPr>
              <w:rPr>
                <w:bCs/>
                <w:iCs/>
              </w:rPr>
            </w:pPr>
            <w:r w:rsidRPr="00EB6CED">
              <w:rPr>
                <w:bCs/>
                <w:iCs/>
              </w:rPr>
              <w:t>*=significant at 1, 5 or 10% level</w:t>
            </w:r>
          </w:p>
        </w:tc>
      </w:tr>
      <w:tr w:rsidR="00EB6CED" w:rsidRPr="00EB6CED" w:rsidTr="00704BDB">
        <w:tc>
          <w:tcPr>
            <w:tcW w:w="1718" w:type="dxa"/>
          </w:tcPr>
          <w:p w:rsidR="00EB6CED" w:rsidRPr="00EB6CED" w:rsidRDefault="00EB6CED" w:rsidP="00EB6CED">
            <w:pPr>
              <w:rPr>
                <w:b/>
                <w:bCs/>
                <w:iCs/>
              </w:rPr>
            </w:pPr>
            <w:r w:rsidRPr="00EB6CED">
              <w:rPr>
                <w:b/>
                <w:bCs/>
                <w:iCs/>
              </w:rPr>
              <w:lastRenderedPageBreak/>
              <w:t xml:space="preserve">Primary Outcomes age/sex </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A876A7" w:rsidRDefault="00EB6CED" w:rsidP="00EB6CED">
            <w:pPr>
              <w:rPr>
                <w:b/>
                <w:bCs/>
                <w:iCs/>
              </w:rPr>
            </w:pPr>
            <w:r w:rsidRPr="00A876A7">
              <w:rPr>
                <w:b/>
                <w:bCs/>
                <w:iCs/>
              </w:rPr>
              <w:t xml:space="preserve">Change in body weight is the primary outcome of interest. There are significant effects at the year level for all income groups. The high SEG group has a mean decrease of 0.541 kg while the lowest SEG has a decrease of 0.482 kg. This intervention widens inequalities. </w:t>
            </w:r>
          </w:p>
        </w:tc>
      </w:tr>
      <w:tr w:rsidR="00EB6CED" w:rsidRPr="00EB6CED" w:rsidTr="00704BDB">
        <w:tc>
          <w:tcPr>
            <w:tcW w:w="1718" w:type="dxa"/>
          </w:tcPr>
          <w:p w:rsidR="00EB6CED" w:rsidRPr="00EB6CED" w:rsidRDefault="00EB6CED" w:rsidP="00EB6CED">
            <w:pPr>
              <w:rPr>
                <w:b/>
                <w:bCs/>
                <w:iCs/>
              </w:rPr>
            </w:pPr>
            <w:r w:rsidRPr="00EB6CED">
              <w:rPr>
                <w:b/>
                <w:bCs/>
                <w:iCs/>
              </w:rPr>
              <w:t>Authors conclusions</w:t>
            </w:r>
          </w:p>
        </w:tc>
        <w:tc>
          <w:tcPr>
            <w:tcW w:w="7524" w:type="dxa"/>
          </w:tcPr>
          <w:p w:rsidR="00EB6CED" w:rsidRPr="00EB6CED" w:rsidRDefault="00EB6CED" w:rsidP="00EB6CED">
            <w:pPr>
              <w:rPr>
                <w:bCs/>
                <w:iCs/>
              </w:rPr>
            </w:pPr>
            <w:r w:rsidRPr="00EB6CED">
              <w:rPr>
                <w:bCs/>
                <w:iCs/>
              </w:rPr>
              <w:t xml:space="preserve">That there is evidence of positive behavioural responses by households to SSB taxes leading to reductions in consumption of SSBs and weight loss. Although heavy purchasers of SSBs belonging to low income groups will have higher health gains (via greater weight reductions), both the 20% SSB tax and volumetric tax are mildly regressive. Note however that, despite its regressivity, SSB taxes count for a very small proportion of per capita income in absolute terms. </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EB6CED">
            <w:pPr>
              <w:rPr>
                <w:bCs/>
                <w:iCs/>
              </w:rPr>
            </w:pPr>
            <w:r w:rsidRPr="00EB6CED">
              <w:rPr>
                <w:bCs/>
                <w:iCs/>
              </w:rPr>
              <w:t xml:space="preserve">Modelling study – simulation of effects rather than an intervention. </w:t>
            </w:r>
          </w:p>
        </w:tc>
      </w:tr>
      <w:tr w:rsidR="00EB6CED" w:rsidRPr="00EB6CED" w:rsidTr="00704BDB">
        <w:tc>
          <w:tcPr>
            <w:tcW w:w="1718" w:type="dxa"/>
          </w:tcPr>
          <w:p w:rsidR="00EB6CED" w:rsidRPr="00EB6CED" w:rsidRDefault="00EB6CED" w:rsidP="00EB6CED">
            <w:pPr>
              <w:rPr>
                <w:b/>
                <w:bCs/>
                <w:iCs/>
              </w:rPr>
            </w:pPr>
            <w:r w:rsidRPr="00EB6CED">
              <w:rPr>
                <w:b/>
                <w:bCs/>
                <w:iCs/>
              </w:rPr>
              <w:lastRenderedPageBreak/>
              <w:t>Notes</w:t>
            </w:r>
          </w:p>
        </w:tc>
        <w:tc>
          <w:tcPr>
            <w:tcW w:w="7524" w:type="dxa"/>
          </w:tcPr>
          <w:p w:rsidR="00EB6CED" w:rsidRPr="00EB6CED" w:rsidRDefault="00EB6CED" w:rsidP="00EB6CED">
            <w:pPr>
              <w:rPr>
                <w:bCs/>
                <w:iCs/>
              </w:rPr>
            </w:pPr>
            <w:r w:rsidRPr="00EB6CED">
              <w:rPr>
                <w:bCs/>
                <w:iCs/>
              </w:rPr>
              <w:t>Also examined the tax burden arising from a SSB tax</w:t>
            </w: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Smed S, Jensen JD, Denver S: </w:t>
            </w:r>
            <w:r w:rsidRPr="008A01CD">
              <w:rPr>
                <w:b/>
              </w:rPr>
              <w:t>Socio-economic characteristics and the effect of taxation as a health policy instrument.</w:t>
            </w:r>
            <w:r w:rsidRPr="008A01CD">
              <w:t xml:space="preserve"> </w:t>
            </w:r>
            <w:r w:rsidRPr="008A01CD">
              <w:rPr>
                <w:i/>
              </w:rPr>
              <w:t xml:space="preserve">Food Policy </w:t>
            </w:r>
            <w:r w:rsidRPr="008A01CD">
              <w:t xml:space="preserve">2007, </w:t>
            </w:r>
            <w:r w:rsidRPr="008A01CD">
              <w:rPr>
                <w:b/>
              </w:rPr>
              <w:t>32:</w:t>
            </w:r>
            <w:r w:rsidRPr="008A01CD">
              <w:t>624-639.</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A876A7" w:rsidP="00EB6CED">
            <w:pPr>
              <w:rPr>
                <w:bCs/>
                <w:iCs/>
              </w:rPr>
            </w:pPr>
            <w:r>
              <w:rPr>
                <w:bCs/>
                <w:iCs/>
              </w:rPr>
              <w:t>Not stated</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Price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 xml:space="preserve">To analyse the quantitative effects of using economic instruments in health policy on the basis of price elasticities calculated from estimated demand systems. </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Denmark</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The modelling is based on data collected from weekly household panel data from a representative panel of Danish food consumers (approximately 2000 households).</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Modelling study</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Food taxes and subsidies</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 fibre, sugar, 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The analysis of the impact of food taxes on diet quality is carried out by combining price elasticities, calculated from parameters estimated in econometric models of food demand for five social classes and seven age groups with food/nutrient conversion tables. The authors examine a combination of different policies together in terms of SEG: i) A 5% increase in the price of fatty meats (beef and pork), butter and cheese alongside a VAT reduction on fresh fruit and vegetables, potatoes and grain-based products that was scaled to give a revenue-neutral scenario. ii) Tax on saturated fats (7.89 DKK/kg) alongside subsidies on fibres which were scaled in order to give a revenue-neutral scenario. iii) The same as ii) but with an additional 10.3 DKK/kg tax on sugar.</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A876A7"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 xml:space="preserve">Social class - determined from consumers’ self-classification in terms of job position, education, etc. Social classes 1 and 2 represent owners of larger companies, people in leading positions in society and people with higher education; social class 3 represents owners of small firms and white-collar workers with a small number of subordinates or with specialist skills; social class 4 represents white-collar workers without subordinates and skilled blue-collar workers; and social class 5 consists of unskilled blue-collar </w:t>
            </w:r>
            <w:r w:rsidRPr="00EB6CED">
              <w:rPr>
                <w:bCs/>
                <w:iCs/>
              </w:rPr>
              <w:lastRenderedPageBreak/>
              <w:t>workers, the unemployed, pensioners, etc.</w:t>
            </w:r>
          </w:p>
        </w:tc>
      </w:tr>
      <w:tr w:rsidR="00EB6CED" w:rsidRPr="00EB6CED" w:rsidTr="00704BDB">
        <w:tc>
          <w:tcPr>
            <w:tcW w:w="9242" w:type="dxa"/>
            <w:gridSpan w:val="2"/>
          </w:tcPr>
          <w:p w:rsidR="00EB6CED" w:rsidRPr="00EB6CED" w:rsidRDefault="00A876A7" w:rsidP="00EB6CED">
            <w:pPr>
              <w:rPr>
                <w:b/>
                <w:bCs/>
                <w:iCs/>
              </w:rPr>
            </w:pPr>
            <w:r>
              <w:rPr>
                <w:b/>
                <w:bCs/>
                <w:iCs/>
              </w:rPr>
              <w:lastRenderedPageBreak/>
              <w:t>Primary Outcomes SEP</w:t>
            </w:r>
            <w:r w:rsidR="00EB6CED" w:rsidRPr="00EB6CED">
              <w:rPr>
                <w:b/>
                <w:bCs/>
                <w:iCs/>
              </w:rPr>
              <w:t xml:space="preserve"> </w:t>
            </w:r>
          </w:p>
          <w:p w:rsidR="00EB6CED" w:rsidRPr="00EB6CED" w:rsidRDefault="00EB6CED" w:rsidP="00EB6CED">
            <w:pPr>
              <w:rPr>
                <w:bCs/>
                <w:iCs/>
              </w:rPr>
            </w:pPr>
            <w:r w:rsidRPr="00EB6CED">
              <w:rPr>
                <w:bCs/>
                <w:iCs/>
              </w:rPr>
              <w:t>Change in nut</w:t>
            </w:r>
            <w:r w:rsidR="00A876A7">
              <w:rPr>
                <w:bCs/>
                <w:iCs/>
              </w:rPr>
              <w:t>rient demand (%) for various SEP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901"/>
              <w:gridCol w:w="902"/>
              <w:gridCol w:w="901"/>
              <w:gridCol w:w="901"/>
              <w:gridCol w:w="902"/>
              <w:gridCol w:w="902"/>
              <w:gridCol w:w="902"/>
              <w:gridCol w:w="902"/>
              <w:gridCol w:w="902"/>
            </w:tblGrid>
            <w:tr w:rsidR="00EB6CED" w:rsidRPr="00EB6CED" w:rsidTr="00704BDB">
              <w:tc>
                <w:tcPr>
                  <w:tcW w:w="901" w:type="dxa"/>
                  <w:shd w:val="clear" w:color="auto" w:fill="auto"/>
                </w:tcPr>
                <w:p w:rsidR="00EB6CED" w:rsidRPr="00EB6CED" w:rsidRDefault="00EB6CED" w:rsidP="00EB6CED">
                  <w:pPr>
                    <w:rPr>
                      <w:bCs/>
                      <w:iCs/>
                    </w:rPr>
                  </w:pPr>
                </w:p>
              </w:tc>
              <w:tc>
                <w:tcPr>
                  <w:tcW w:w="2704" w:type="dxa"/>
                  <w:gridSpan w:val="3"/>
                  <w:shd w:val="clear" w:color="auto" w:fill="auto"/>
                </w:tcPr>
                <w:p w:rsidR="00EB6CED" w:rsidRPr="00EB6CED" w:rsidRDefault="00EB6CED" w:rsidP="00EB6CED">
                  <w:pPr>
                    <w:rPr>
                      <w:bCs/>
                      <w:iCs/>
                    </w:rPr>
                  </w:pPr>
                  <w:r w:rsidRPr="00EB6CED">
                    <w:rPr>
                      <w:bCs/>
                      <w:iCs/>
                    </w:rPr>
                    <w:t>i)</w:t>
                  </w:r>
                </w:p>
              </w:tc>
              <w:tc>
                <w:tcPr>
                  <w:tcW w:w="2705" w:type="dxa"/>
                  <w:gridSpan w:val="3"/>
                  <w:shd w:val="clear" w:color="auto" w:fill="auto"/>
                </w:tcPr>
                <w:p w:rsidR="00EB6CED" w:rsidRPr="00EB6CED" w:rsidRDefault="00EB6CED" w:rsidP="00EB6CED">
                  <w:pPr>
                    <w:rPr>
                      <w:bCs/>
                      <w:iCs/>
                    </w:rPr>
                  </w:pPr>
                  <w:r w:rsidRPr="00EB6CED">
                    <w:rPr>
                      <w:bCs/>
                      <w:iCs/>
                    </w:rPr>
                    <w:t>ii)</w:t>
                  </w:r>
                </w:p>
              </w:tc>
              <w:tc>
                <w:tcPr>
                  <w:tcW w:w="2706" w:type="dxa"/>
                  <w:gridSpan w:val="3"/>
                  <w:shd w:val="clear" w:color="auto" w:fill="auto"/>
                </w:tcPr>
                <w:p w:rsidR="00EB6CED" w:rsidRPr="00EB6CED" w:rsidRDefault="00EB6CED" w:rsidP="00EB6CED">
                  <w:pPr>
                    <w:rPr>
                      <w:bCs/>
                      <w:iCs/>
                    </w:rPr>
                  </w:pPr>
                  <w:r w:rsidRPr="00EB6CED">
                    <w:rPr>
                      <w:bCs/>
                      <w:iCs/>
                    </w:rPr>
                    <w:t>iii)</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Social class</w:t>
                  </w:r>
                </w:p>
              </w:tc>
              <w:tc>
                <w:tcPr>
                  <w:tcW w:w="901" w:type="dxa"/>
                  <w:shd w:val="clear" w:color="auto" w:fill="auto"/>
                </w:tcPr>
                <w:p w:rsidR="00EB6CED" w:rsidRPr="00EB6CED" w:rsidRDefault="00EB6CED" w:rsidP="00EB6CED">
                  <w:pPr>
                    <w:rPr>
                      <w:bCs/>
                      <w:iCs/>
                    </w:rPr>
                  </w:pPr>
                  <w:r w:rsidRPr="00EB6CED">
                    <w:rPr>
                      <w:bCs/>
                      <w:iCs/>
                    </w:rPr>
                    <w:t>Sat fat</w:t>
                  </w:r>
                </w:p>
              </w:tc>
              <w:tc>
                <w:tcPr>
                  <w:tcW w:w="902" w:type="dxa"/>
                  <w:shd w:val="clear" w:color="auto" w:fill="auto"/>
                </w:tcPr>
                <w:p w:rsidR="00EB6CED" w:rsidRPr="00EB6CED" w:rsidRDefault="00EB6CED" w:rsidP="00EB6CED">
                  <w:pPr>
                    <w:rPr>
                      <w:bCs/>
                      <w:iCs/>
                    </w:rPr>
                  </w:pPr>
                  <w:r w:rsidRPr="00EB6CED">
                    <w:rPr>
                      <w:bCs/>
                      <w:iCs/>
                    </w:rPr>
                    <w:t>Fibre</w:t>
                  </w:r>
                </w:p>
              </w:tc>
              <w:tc>
                <w:tcPr>
                  <w:tcW w:w="901" w:type="dxa"/>
                  <w:shd w:val="clear" w:color="auto" w:fill="auto"/>
                </w:tcPr>
                <w:p w:rsidR="00EB6CED" w:rsidRPr="00EB6CED" w:rsidRDefault="00EB6CED" w:rsidP="00EB6CED">
                  <w:pPr>
                    <w:rPr>
                      <w:bCs/>
                      <w:iCs/>
                    </w:rPr>
                  </w:pPr>
                  <w:r w:rsidRPr="00EB6CED">
                    <w:rPr>
                      <w:bCs/>
                      <w:iCs/>
                    </w:rPr>
                    <w:t>Sugar</w:t>
                  </w:r>
                </w:p>
              </w:tc>
              <w:tc>
                <w:tcPr>
                  <w:tcW w:w="901" w:type="dxa"/>
                  <w:shd w:val="clear" w:color="auto" w:fill="auto"/>
                </w:tcPr>
                <w:p w:rsidR="00EB6CED" w:rsidRPr="00EB6CED" w:rsidRDefault="00EB6CED" w:rsidP="00EB6CED">
                  <w:pPr>
                    <w:rPr>
                      <w:bCs/>
                      <w:iCs/>
                    </w:rPr>
                  </w:pPr>
                  <w:r w:rsidRPr="00EB6CED">
                    <w:rPr>
                      <w:bCs/>
                      <w:iCs/>
                    </w:rPr>
                    <w:t>Sat fat</w:t>
                  </w:r>
                </w:p>
              </w:tc>
              <w:tc>
                <w:tcPr>
                  <w:tcW w:w="902" w:type="dxa"/>
                  <w:shd w:val="clear" w:color="auto" w:fill="auto"/>
                </w:tcPr>
                <w:p w:rsidR="00EB6CED" w:rsidRPr="00EB6CED" w:rsidRDefault="00EB6CED" w:rsidP="00EB6CED">
                  <w:pPr>
                    <w:rPr>
                      <w:bCs/>
                      <w:iCs/>
                    </w:rPr>
                  </w:pPr>
                  <w:r w:rsidRPr="00EB6CED">
                    <w:rPr>
                      <w:bCs/>
                      <w:iCs/>
                    </w:rPr>
                    <w:t>Fibre</w:t>
                  </w:r>
                </w:p>
              </w:tc>
              <w:tc>
                <w:tcPr>
                  <w:tcW w:w="902" w:type="dxa"/>
                  <w:shd w:val="clear" w:color="auto" w:fill="auto"/>
                </w:tcPr>
                <w:p w:rsidR="00EB6CED" w:rsidRPr="00EB6CED" w:rsidRDefault="00EB6CED" w:rsidP="00EB6CED">
                  <w:pPr>
                    <w:rPr>
                      <w:bCs/>
                      <w:iCs/>
                    </w:rPr>
                  </w:pPr>
                  <w:r w:rsidRPr="00EB6CED">
                    <w:rPr>
                      <w:bCs/>
                      <w:iCs/>
                    </w:rPr>
                    <w:t>Sugar</w:t>
                  </w:r>
                </w:p>
              </w:tc>
              <w:tc>
                <w:tcPr>
                  <w:tcW w:w="902" w:type="dxa"/>
                  <w:shd w:val="clear" w:color="auto" w:fill="auto"/>
                </w:tcPr>
                <w:p w:rsidR="00EB6CED" w:rsidRPr="00EB6CED" w:rsidRDefault="00EB6CED" w:rsidP="00EB6CED">
                  <w:pPr>
                    <w:rPr>
                      <w:bCs/>
                      <w:iCs/>
                    </w:rPr>
                  </w:pPr>
                  <w:r w:rsidRPr="00EB6CED">
                    <w:rPr>
                      <w:bCs/>
                      <w:iCs/>
                    </w:rPr>
                    <w:t>Sat fat</w:t>
                  </w:r>
                </w:p>
              </w:tc>
              <w:tc>
                <w:tcPr>
                  <w:tcW w:w="902" w:type="dxa"/>
                  <w:shd w:val="clear" w:color="auto" w:fill="auto"/>
                </w:tcPr>
                <w:p w:rsidR="00EB6CED" w:rsidRPr="00EB6CED" w:rsidRDefault="00EB6CED" w:rsidP="00EB6CED">
                  <w:pPr>
                    <w:rPr>
                      <w:bCs/>
                      <w:iCs/>
                    </w:rPr>
                  </w:pPr>
                  <w:r w:rsidRPr="00EB6CED">
                    <w:rPr>
                      <w:bCs/>
                      <w:iCs/>
                    </w:rPr>
                    <w:t>Fibre</w:t>
                  </w:r>
                </w:p>
              </w:tc>
              <w:tc>
                <w:tcPr>
                  <w:tcW w:w="902" w:type="dxa"/>
                  <w:shd w:val="clear" w:color="auto" w:fill="auto"/>
                </w:tcPr>
                <w:p w:rsidR="00EB6CED" w:rsidRPr="00EB6CED" w:rsidRDefault="00EB6CED" w:rsidP="00EB6CED">
                  <w:pPr>
                    <w:rPr>
                      <w:bCs/>
                      <w:iCs/>
                    </w:rPr>
                  </w:pPr>
                  <w:r w:rsidRPr="00EB6CED">
                    <w:rPr>
                      <w:bCs/>
                      <w:iCs/>
                    </w:rPr>
                    <w:t>Sugar</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1</w:t>
                  </w:r>
                </w:p>
              </w:tc>
              <w:tc>
                <w:tcPr>
                  <w:tcW w:w="901" w:type="dxa"/>
                  <w:shd w:val="clear" w:color="auto" w:fill="auto"/>
                </w:tcPr>
                <w:p w:rsidR="00EB6CED" w:rsidRPr="00EB6CED" w:rsidRDefault="00EB6CED" w:rsidP="00EB6CED">
                  <w:pPr>
                    <w:rPr>
                      <w:bCs/>
                      <w:iCs/>
                    </w:rPr>
                  </w:pPr>
                  <w:r w:rsidRPr="00EB6CED">
                    <w:rPr>
                      <w:bCs/>
                      <w:iCs/>
                    </w:rPr>
                    <w:t>-0.3</w:t>
                  </w:r>
                </w:p>
              </w:tc>
              <w:tc>
                <w:tcPr>
                  <w:tcW w:w="902" w:type="dxa"/>
                  <w:shd w:val="clear" w:color="auto" w:fill="auto"/>
                </w:tcPr>
                <w:p w:rsidR="00EB6CED" w:rsidRPr="00EB6CED" w:rsidRDefault="00EB6CED" w:rsidP="00EB6CED">
                  <w:pPr>
                    <w:rPr>
                      <w:bCs/>
                      <w:iCs/>
                    </w:rPr>
                  </w:pPr>
                  <w:r w:rsidRPr="00EB6CED">
                    <w:rPr>
                      <w:bCs/>
                      <w:iCs/>
                    </w:rPr>
                    <w:t>-1.1</w:t>
                  </w:r>
                </w:p>
              </w:tc>
              <w:tc>
                <w:tcPr>
                  <w:tcW w:w="901" w:type="dxa"/>
                  <w:shd w:val="clear" w:color="auto" w:fill="auto"/>
                </w:tcPr>
                <w:p w:rsidR="00EB6CED" w:rsidRPr="00EB6CED" w:rsidRDefault="00EB6CED" w:rsidP="00EB6CED">
                  <w:pPr>
                    <w:rPr>
                      <w:bCs/>
                      <w:iCs/>
                    </w:rPr>
                  </w:pPr>
                  <w:r w:rsidRPr="00EB6CED">
                    <w:rPr>
                      <w:bCs/>
                      <w:iCs/>
                    </w:rPr>
                    <w:t>19.6</w:t>
                  </w:r>
                </w:p>
              </w:tc>
              <w:tc>
                <w:tcPr>
                  <w:tcW w:w="901" w:type="dxa"/>
                  <w:shd w:val="clear" w:color="auto" w:fill="auto"/>
                </w:tcPr>
                <w:p w:rsidR="00EB6CED" w:rsidRPr="00EB6CED" w:rsidRDefault="00EB6CED" w:rsidP="00EB6CED">
                  <w:pPr>
                    <w:rPr>
                      <w:bCs/>
                      <w:iCs/>
                    </w:rPr>
                  </w:pPr>
                  <w:r w:rsidRPr="00EB6CED">
                    <w:rPr>
                      <w:bCs/>
                      <w:iCs/>
                    </w:rPr>
                    <w:t>39</w:t>
                  </w:r>
                </w:p>
              </w:tc>
              <w:tc>
                <w:tcPr>
                  <w:tcW w:w="902" w:type="dxa"/>
                  <w:shd w:val="clear" w:color="auto" w:fill="auto"/>
                </w:tcPr>
                <w:p w:rsidR="00EB6CED" w:rsidRPr="00EB6CED" w:rsidRDefault="00EB6CED" w:rsidP="00EB6CED">
                  <w:pPr>
                    <w:rPr>
                      <w:bCs/>
                      <w:iCs/>
                    </w:rPr>
                  </w:pPr>
                  <w:r w:rsidRPr="00EB6CED">
                    <w:rPr>
                      <w:bCs/>
                      <w:iCs/>
                    </w:rPr>
                    <w:t>8.5</w:t>
                  </w:r>
                </w:p>
              </w:tc>
              <w:tc>
                <w:tcPr>
                  <w:tcW w:w="902" w:type="dxa"/>
                  <w:shd w:val="clear" w:color="auto" w:fill="auto"/>
                </w:tcPr>
                <w:p w:rsidR="00EB6CED" w:rsidRPr="00EB6CED" w:rsidRDefault="00EB6CED" w:rsidP="00EB6CED">
                  <w:pPr>
                    <w:rPr>
                      <w:bCs/>
                      <w:iCs/>
                    </w:rPr>
                  </w:pPr>
                  <w:r w:rsidRPr="00EB6CED">
                    <w:rPr>
                      <w:bCs/>
                      <w:iCs/>
                    </w:rPr>
                    <w:t>-2.7</w:t>
                  </w:r>
                </w:p>
              </w:tc>
              <w:tc>
                <w:tcPr>
                  <w:tcW w:w="902" w:type="dxa"/>
                  <w:shd w:val="clear" w:color="auto" w:fill="auto"/>
                </w:tcPr>
                <w:p w:rsidR="00EB6CED" w:rsidRPr="00EB6CED" w:rsidRDefault="00EB6CED" w:rsidP="00EB6CED">
                  <w:pPr>
                    <w:rPr>
                      <w:bCs/>
                      <w:iCs/>
                    </w:rPr>
                  </w:pPr>
                  <w:r w:rsidRPr="00EB6CED">
                    <w:rPr>
                      <w:bCs/>
                      <w:iCs/>
                    </w:rPr>
                    <w:t>52.2</w:t>
                  </w:r>
                </w:p>
              </w:tc>
              <w:tc>
                <w:tcPr>
                  <w:tcW w:w="902" w:type="dxa"/>
                  <w:shd w:val="clear" w:color="auto" w:fill="auto"/>
                </w:tcPr>
                <w:p w:rsidR="00EB6CED" w:rsidRPr="00EB6CED" w:rsidRDefault="00EB6CED" w:rsidP="00EB6CED">
                  <w:pPr>
                    <w:rPr>
                      <w:bCs/>
                      <w:iCs/>
                    </w:rPr>
                  </w:pPr>
                  <w:r w:rsidRPr="00EB6CED">
                    <w:rPr>
                      <w:bCs/>
                      <w:iCs/>
                    </w:rPr>
                    <w:t>12.4</w:t>
                  </w:r>
                </w:p>
              </w:tc>
              <w:tc>
                <w:tcPr>
                  <w:tcW w:w="902" w:type="dxa"/>
                  <w:shd w:val="clear" w:color="auto" w:fill="auto"/>
                </w:tcPr>
                <w:p w:rsidR="00EB6CED" w:rsidRPr="00EB6CED" w:rsidRDefault="00EB6CED" w:rsidP="00EB6CED">
                  <w:pPr>
                    <w:rPr>
                      <w:bCs/>
                      <w:iCs/>
                    </w:rPr>
                  </w:pPr>
                  <w:r w:rsidRPr="00EB6CED">
                    <w:rPr>
                      <w:bCs/>
                      <w:iCs/>
                    </w:rPr>
                    <w:t>0.6</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2</w:t>
                  </w:r>
                </w:p>
              </w:tc>
              <w:tc>
                <w:tcPr>
                  <w:tcW w:w="901" w:type="dxa"/>
                  <w:shd w:val="clear" w:color="auto" w:fill="auto"/>
                </w:tcPr>
                <w:p w:rsidR="00EB6CED" w:rsidRPr="00EB6CED" w:rsidRDefault="00EB6CED" w:rsidP="00EB6CED">
                  <w:pPr>
                    <w:rPr>
                      <w:bCs/>
                      <w:iCs/>
                    </w:rPr>
                  </w:pPr>
                  <w:r w:rsidRPr="00EB6CED">
                    <w:rPr>
                      <w:bCs/>
                      <w:iCs/>
                    </w:rPr>
                    <w:t>-5.2</w:t>
                  </w:r>
                </w:p>
              </w:tc>
              <w:tc>
                <w:tcPr>
                  <w:tcW w:w="902" w:type="dxa"/>
                  <w:shd w:val="clear" w:color="auto" w:fill="auto"/>
                </w:tcPr>
                <w:p w:rsidR="00EB6CED" w:rsidRPr="00EB6CED" w:rsidRDefault="00EB6CED" w:rsidP="00EB6CED">
                  <w:pPr>
                    <w:rPr>
                      <w:bCs/>
                      <w:iCs/>
                    </w:rPr>
                  </w:pPr>
                  <w:r w:rsidRPr="00EB6CED">
                    <w:rPr>
                      <w:bCs/>
                      <w:iCs/>
                    </w:rPr>
                    <w:t>5.6</w:t>
                  </w:r>
                </w:p>
              </w:tc>
              <w:tc>
                <w:tcPr>
                  <w:tcW w:w="901" w:type="dxa"/>
                  <w:shd w:val="clear" w:color="auto" w:fill="auto"/>
                </w:tcPr>
                <w:p w:rsidR="00EB6CED" w:rsidRPr="00EB6CED" w:rsidRDefault="00EB6CED" w:rsidP="00EB6CED">
                  <w:pPr>
                    <w:rPr>
                      <w:bCs/>
                      <w:iCs/>
                    </w:rPr>
                  </w:pPr>
                  <w:r w:rsidRPr="00EB6CED">
                    <w:rPr>
                      <w:bCs/>
                      <w:iCs/>
                    </w:rPr>
                    <w:t>12.9</w:t>
                  </w:r>
                </w:p>
              </w:tc>
              <w:tc>
                <w:tcPr>
                  <w:tcW w:w="901" w:type="dxa"/>
                  <w:shd w:val="clear" w:color="auto" w:fill="auto"/>
                </w:tcPr>
                <w:p w:rsidR="00EB6CED" w:rsidRPr="00EB6CED" w:rsidRDefault="00EB6CED" w:rsidP="00EB6CED">
                  <w:pPr>
                    <w:rPr>
                      <w:bCs/>
                      <w:iCs/>
                    </w:rPr>
                  </w:pPr>
                  <w:r w:rsidRPr="00EB6CED">
                    <w:rPr>
                      <w:bCs/>
                      <w:iCs/>
                    </w:rPr>
                    <w:t>-13.4</w:t>
                  </w:r>
                </w:p>
              </w:tc>
              <w:tc>
                <w:tcPr>
                  <w:tcW w:w="902" w:type="dxa"/>
                  <w:shd w:val="clear" w:color="auto" w:fill="auto"/>
                </w:tcPr>
                <w:p w:rsidR="00EB6CED" w:rsidRPr="00EB6CED" w:rsidRDefault="00EB6CED" w:rsidP="00EB6CED">
                  <w:pPr>
                    <w:rPr>
                      <w:bCs/>
                      <w:iCs/>
                    </w:rPr>
                  </w:pPr>
                  <w:r w:rsidRPr="00EB6CED">
                    <w:rPr>
                      <w:bCs/>
                      <w:iCs/>
                    </w:rPr>
                    <w:t>14.1</w:t>
                  </w:r>
                </w:p>
              </w:tc>
              <w:tc>
                <w:tcPr>
                  <w:tcW w:w="902" w:type="dxa"/>
                  <w:shd w:val="clear" w:color="auto" w:fill="auto"/>
                </w:tcPr>
                <w:p w:rsidR="00EB6CED" w:rsidRPr="00EB6CED" w:rsidRDefault="00EB6CED" w:rsidP="00EB6CED">
                  <w:pPr>
                    <w:rPr>
                      <w:bCs/>
                      <w:iCs/>
                    </w:rPr>
                  </w:pPr>
                  <w:r w:rsidRPr="00EB6CED">
                    <w:rPr>
                      <w:bCs/>
                      <w:iCs/>
                    </w:rPr>
                    <w:t>16.1</w:t>
                  </w:r>
                </w:p>
              </w:tc>
              <w:tc>
                <w:tcPr>
                  <w:tcW w:w="902" w:type="dxa"/>
                  <w:shd w:val="clear" w:color="auto" w:fill="auto"/>
                </w:tcPr>
                <w:p w:rsidR="00EB6CED" w:rsidRPr="00EB6CED" w:rsidRDefault="00EB6CED" w:rsidP="00EB6CED">
                  <w:pPr>
                    <w:rPr>
                      <w:bCs/>
                      <w:iCs/>
                    </w:rPr>
                  </w:pPr>
                  <w:r w:rsidRPr="00EB6CED">
                    <w:rPr>
                      <w:bCs/>
                      <w:iCs/>
                    </w:rPr>
                    <w:t>-10.6</w:t>
                  </w:r>
                </w:p>
              </w:tc>
              <w:tc>
                <w:tcPr>
                  <w:tcW w:w="902" w:type="dxa"/>
                  <w:shd w:val="clear" w:color="auto" w:fill="auto"/>
                </w:tcPr>
                <w:p w:rsidR="00EB6CED" w:rsidRPr="00EB6CED" w:rsidRDefault="00EB6CED" w:rsidP="00EB6CED">
                  <w:pPr>
                    <w:rPr>
                      <w:bCs/>
                      <w:iCs/>
                    </w:rPr>
                  </w:pPr>
                  <w:r w:rsidRPr="00EB6CED">
                    <w:rPr>
                      <w:bCs/>
                      <w:iCs/>
                    </w:rPr>
                    <w:t>30.3</w:t>
                  </w:r>
                </w:p>
              </w:tc>
              <w:tc>
                <w:tcPr>
                  <w:tcW w:w="902" w:type="dxa"/>
                  <w:shd w:val="clear" w:color="auto" w:fill="auto"/>
                </w:tcPr>
                <w:p w:rsidR="00EB6CED" w:rsidRPr="00EB6CED" w:rsidRDefault="00EB6CED" w:rsidP="00EB6CED">
                  <w:pPr>
                    <w:rPr>
                      <w:bCs/>
                      <w:iCs/>
                    </w:rPr>
                  </w:pPr>
                  <w:r w:rsidRPr="00EB6CED">
                    <w:rPr>
                      <w:bCs/>
                      <w:iCs/>
                    </w:rPr>
                    <w:t>2.1</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3</w:t>
                  </w:r>
                </w:p>
              </w:tc>
              <w:tc>
                <w:tcPr>
                  <w:tcW w:w="901" w:type="dxa"/>
                  <w:shd w:val="clear" w:color="auto" w:fill="auto"/>
                </w:tcPr>
                <w:p w:rsidR="00EB6CED" w:rsidRPr="00EB6CED" w:rsidRDefault="00EB6CED" w:rsidP="00EB6CED">
                  <w:pPr>
                    <w:rPr>
                      <w:bCs/>
                      <w:iCs/>
                    </w:rPr>
                  </w:pPr>
                  <w:r w:rsidRPr="00EB6CED">
                    <w:rPr>
                      <w:bCs/>
                      <w:iCs/>
                    </w:rPr>
                    <w:t>-5.2</w:t>
                  </w:r>
                </w:p>
              </w:tc>
              <w:tc>
                <w:tcPr>
                  <w:tcW w:w="902" w:type="dxa"/>
                  <w:shd w:val="clear" w:color="auto" w:fill="auto"/>
                </w:tcPr>
                <w:p w:rsidR="00EB6CED" w:rsidRPr="00EB6CED" w:rsidRDefault="00EB6CED" w:rsidP="00EB6CED">
                  <w:pPr>
                    <w:rPr>
                      <w:bCs/>
                      <w:iCs/>
                    </w:rPr>
                  </w:pPr>
                  <w:r w:rsidRPr="00EB6CED">
                    <w:rPr>
                      <w:bCs/>
                      <w:iCs/>
                    </w:rPr>
                    <w:t>5.6</w:t>
                  </w:r>
                </w:p>
              </w:tc>
              <w:tc>
                <w:tcPr>
                  <w:tcW w:w="901" w:type="dxa"/>
                  <w:shd w:val="clear" w:color="auto" w:fill="auto"/>
                </w:tcPr>
                <w:p w:rsidR="00EB6CED" w:rsidRPr="00EB6CED" w:rsidRDefault="00EB6CED" w:rsidP="00EB6CED">
                  <w:pPr>
                    <w:rPr>
                      <w:bCs/>
                      <w:iCs/>
                    </w:rPr>
                  </w:pPr>
                  <w:r w:rsidRPr="00EB6CED">
                    <w:rPr>
                      <w:bCs/>
                      <w:iCs/>
                    </w:rPr>
                    <w:t>12.9</w:t>
                  </w:r>
                </w:p>
              </w:tc>
              <w:tc>
                <w:tcPr>
                  <w:tcW w:w="901" w:type="dxa"/>
                  <w:shd w:val="clear" w:color="auto" w:fill="auto"/>
                </w:tcPr>
                <w:p w:rsidR="00EB6CED" w:rsidRPr="00EB6CED" w:rsidRDefault="00EB6CED" w:rsidP="00EB6CED">
                  <w:pPr>
                    <w:rPr>
                      <w:bCs/>
                      <w:iCs/>
                    </w:rPr>
                  </w:pPr>
                  <w:r w:rsidRPr="00EB6CED">
                    <w:rPr>
                      <w:bCs/>
                      <w:iCs/>
                    </w:rPr>
                    <w:t>-13.3</w:t>
                  </w:r>
                </w:p>
              </w:tc>
              <w:tc>
                <w:tcPr>
                  <w:tcW w:w="902" w:type="dxa"/>
                  <w:shd w:val="clear" w:color="auto" w:fill="auto"/>
                </w:tcPr>
                <w:p w:rsidR="00EB6CED" w:rsidRPr="00EB6CED" w:rsidRDefault="00EB6CED" w:rsidP="00EB6CED">
                  <w:pPr>
                    <w:rPr>
                      <w:bCs/>
                      <w:iCs/>
                    </w:rPr>
                  </w:pPr>
                  <w:r w:rsidRPr="00EB6CED">
                    <w:rPr>
                      <w:bCs/>
                      <w:iCs/>
                    </w:rPr>
                    <w:t>14.1</w:t>
                  </w:r>
                </w:p>
              </w:tc>
              <w:tc>
                <w:tcPr>
                  <w:tcW w:w="902" w:type="dxa"/>
                  <w:shd w:val="clear" w:color="auto" w:fill="auto"/>
                </w:tcPr>
                <w:p w:rsidR="00EB6CED" w:rsidRPr="00EB6CED" w:rsidRDefault="00EB6CED" w:rsidP="00EB6CED">
                  <w:pPr>
                    <w:rPr>
                      <w:bCs/>
                      <w:iCs/>
                    </w:rPr>
                  </w:pPr>
                  <w:r w:rsidRPr="00EB6CED">
                    <w:rPr>
                      <w:bCs/>
                      <w:iCs/>
                    </w:rPr>
                    <w:t>16.1</w:t>
                  </w:r>
                </w:p>
              </w:tc>
              <w:tc>
                <w:tcPr>
                  <w:tcW w:w="902" w:type="dxa"/>
                  <w:shd w:val="clear" w:color="auto" w:fill="auto"/>
                </w:tcPr>
                <w:p w:rsidR="00EB6CED" w:rsidRPr="00EB6CED" w:rsidRDefault="00EB6CED" w:rsidP="00EB6CED">
                  <w:pPr>
                    <w:rPr>
                      <w:bCs/>
                      <w:iCs/>
                    </w:rPr>
                  </w:pPr>
                  <w:r w:rsidRPr="00EB6CED">
                    <w:rPr>
                      <w:bCs/>
                      <w:iCs/>
                    </w:rPr>
                    <w:t>-10.8</w:t>
                  </w:r>
                </w:p>
              </w:tc>
              <w:tc>
                <w:tcPr>
                  <w:tcW w:w="902" w:type="dxa"/>
                  <w:shd w:val="clear" w:color="auto" w:fill="auto"/>
                </w:tcPr>
                <w:p w:rsidR="00EB6CED" w:rsidRPr="00EB6CED" w:rsidRDefault="00EB6CED" w:rsidP="00EB6CED">
                  <w:pPr>
                    <w:rPr>
                      <w:bCs/>
                      <w:iCs/>
                    </w:rPr>
                  </w:pPr>
                  <w:r w:rsidRPr="00EB6CED">
                    <w:rPr>
                      <w:bCs/>
                      <w:iCs/>
                    </w:rPr>
                    <w:t>26.2</w:t>
                  </w:r>
                </w:p>
              </w:tc>
              <w:tc>
                <w:tcPr>
                  <w:tcW w:w="902" w:type="dxa"/>
                  <w:shd w:val="clear" w:color="auto" w:fill="auto"/>
                </w:tcPr>
                <w:p w:rsidR="00EB6CED" w:rsidRPr="00EB6CED" w:rsidRDefault="00EB6CED" w:rsidP="00EB6CED">
                  <w:pPr>
                    <w:rPr>
                      <w:bCs/>
                      <w:iCs/>
                    </w:rPr>
                  </w:pPr>
                  <w:r w:rsidRPr="00EB6CED">
                    <w:rPr>
                      <w:bCs/>
                      <w:iCs/>
                    </w:rPr>
                    <w:t>-4.4</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4</w:t>
                  </w:r>
                </w:p>
              </w:tc>
              <w:tc>
                <w:tcPr>
                  <w:tcW w:w="901" w:type="dxa"/>
                  <w:shd w:val="clear" w:color="auto" w:fill="auto"/>
                </w:tcPr>
                <w:p w:rsidR="00EB6CED" w:rsidRPr="00EB6CED" w:rsidRDefault="00EB6CED" w:rsidP="00EB6CED">
                  <w:pPr>
                    <w:rPr>
                      <w:bCs/>
                      <w:iCs/>
                    </w:rPr>
                  </w:pPr>
                  <w:r w:rsidRPr="00EB6CED">
                    <w:rPr>
                      <w:bCs/>
                      <w:iCs/>
                    </w:rPr>
                    <w:t>-14.7</w:t>
                  </w:r>
                </w:p>
              </w:tc>
              <w:tc>
                <w:tcPr>
                  <w:tcW w:w="902" w:type="dxa"/>
                  <w:shd w:val="clear" w:color="auto" w:fill="auto"/>
                </w:tcPr>
                <w:p w:rsidR="00EB6CED" w:rsidRPr="00EB6CED" w:rsidRDefault="00EB6CED" w:rsidP="00EB6CED">
                  <w:pPr>
                    <w:rPr>
                      <w:bCs/>
                      <w:iCs/>
                    </w:rPr>
                  </w:pPr>
                  <w:r w:rsidRPr="00EB6CED">
                    <w:rPr>
                      <w:bCs/>
                      <w:iCs/>
                    </w:rPr>
                    <w:t>3.9</w:t>
                  </w:r>
                </w:p>
              </w:tc>
              <w:tc>
                <w:tcPr>
                  <w:tcW w:w="901" w:type="dxa"/>
                  <w:shd w:val="clear" w:color="auto" w:fill="auto"/>
                </w:tcPr>
                <w:p w:rsidR="00EB6CED" w:rsidRPr="00EB6CED" w:rsidRDefault="00EB6CED" w:rsidP="00EB6CED">
                  <w:pPr>
                    <w:rPr>
                      <w:bCs/>
                      <w:iCs/>
                    </w:rPr>
                  </w:pPr>
                  <w:r w:rsidRPr="00EB6CED">
                    <w:rPr>
                      <w:bCs/>
                      <w:iCs/>
                    </w:rPr>
                    <w:t>8.2</w:t>
                  </w:r>
                </w:p>
              </w:tc>
              <w:tc>
                <w:tcPr>
                  <w:tcW w:w="901" w:type="dxa"/>
                  <w:shd w:val="clear" w:color="auto" w:fill="auto"/>
                </w:tcPr>
                <w:p w:rsidR="00EB6CED" w:rsidRPr="00EB6CED" w:rsidRDefault="00EB6CED" w:rsidP="00EB6CED">
                  <w:pPr>
                    <w:rPr>
                      <w:bCs/>
                      <w:iCs/>
                    </w:rPr>
                  </w:pPr>
                  <w:r w:rsidRPr="00EB6CED">
                    <w:rPr>
                      <w:bCs/>
                      <w:iCs/>
                    </w:rPr>
                    <w:t>-23.9</w:t>
                  </w:r>
                </w:p>
              </w:tc>
              <w:tc>
                <w:tcPr>
                  <w:tcW w:w="902" w:type="dxa"/>
                  <w:shd w:val="clear" w:color="auto" w:fill="auto"/>
                </w:tcPr>
                <w:p w:rsidR="00EB6CED" w:rsidRPr="00EB6CED" w:rsidRDefault="00EB6CED" w:rsidP="00EB6CED">
                  <w:pPr>
                    <w:rPr>
                      <w:bCs/>
                      <w:iCs/>
                    </w:rPr>
                  </w:pPr>
                  <w:r w:rsidRPr="00EB6CED">
                    <w:rPr>
                      <w:bCs/>
                      <w:iCs/>
                    </w:rPr>
                    <w:t>8.3</w:t>
                  </w:r>
                </w:p>
              </w:tc>
              <w:tc>
                <w:tcPr>
                  <w:tcW w:w="902" w:type="dxa"/>
                  <w:shd w:val="clear" w:color="auto" w:fill="auto"/>
                </w:tcPr>
                <w:p w:rsidR="00EB6CED" w:rsidRPr="00EB6CED" w:rsidRDefault="00EB6CED" w:rsidP="00EB6CED">
                  <w:pPr>
                    <w:rPr>
                      <w:bCs/>
                      <w:iCs/>
                    </w:rPr>
                  </w:pPr>
                  <w:r w:rsidRPr="00EB6CED">
                    <w:rPr>
                      <w:bCs/>
                      <w:iCs/>
                    </w:rPr>
                    <w:t>12.9</w:t>
                  </w:r>
                </w:p>
              </w:tc>
              <w:tc>
                <w:tcPr>
                  <w:tcW w:w="902" w:type="dxa"/>
                  <w:shd w:val="clear" w:color="auto" w:fill="auto"/>
                </w:tcPr>
                <w:p w:rsidR="00EB6CED" w:rsidRPr="00EB6CED" w:rsidRDefault="00EB6CED" w:rsidP="00EB6CED">
                  <w:pPr>
                    <w:rPr>
                      <w:bCs/>
                      <w:iCs/>
                    </w:rPr>
                  </w:pPr>
                  <w:r w:rsidRPr="00EB6CED">
                    <w:rPr>
                      <w:bCs/>
                      <w:iCs/>
                    </w:rPr>
                    <w:t>-19.8</w:t>
                  </w:r>
                </w:p>
              </w:tc>
              <w:tc>
                <w:tcPr>
                  <w:tcW w:w="902" w:type="dxa"/>
                  <w:shd w:val="clear" w:color="auto" w:fill="auto"/>
                </w:tcPr>
                <w:p w:rsidR="00EB6CED" w:rsidRPr="00EB6CED" w:rsidRDefault="00EB6CED" w:rsidP="00EB6CED">
                  <w:pPr>
                    <w:rPr>
                      <w:bCs/>
                      <w:iCs/>
                    </w:rPr>
                  </w:pPr>
                  <w:r w:rsidRPr="00EB6CED">
                    <w:rPr>
                      <w:bCs/>
                      <w:iCs/>
                    </w:rPr>
                    <w:t>22.5</w:t>
                  </w:r>
                </w:p>
              </w:tc>
              <w:tc>
                <w:tcPr>
                  <w:tcW w:w="902" w:type="dxa"/>
                  <w:shd w:val="clear" w:color="auto" w:fill="auto"/>
                </w:tcPr>
                <w:p w:rsidR="00EB6CED" w:rsidRPr="00EB6CED" w:rsidRDefault="00EB6CED" w:rsidP="00EB6CED">
                  <w:pPr>
                    <w:rPr>
                      <w:bCs/>
                      <w:iCs/>
                    </w:rPr>
                  </w:pPr>
                  <w:r w:rsidRPr="00EB6CED">
                    <w:rPr>
                      <w:bCs/>
                      <w:iCs/>
                    </w:rPr>
                    <w:t>-3.2</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5</w:t>
                  </w:r>
                </w:p>
              </w:tc>
              <w:tc>
                <w:tcPr>
                  <w:tcW w:w="901" w:type="dxa"/>
                  <w:shd w:val="clear" w:color="auto" w:fill="auto"/>
                </w:tcPr>
                <w:p w:rsidR="00EB6CED" w:rsidRPr="00EB6CED" w:rsidRDefault="00EB6CED" w:rsidP="00EB6CED">
                  <w:pPr>
                    <w:rPr>
                      <w:bCs/>
                      <w:iCs/>
                    </w:rPr>
                  </w:pPr>
                  <w:r w:rsidRPr="00EB6CED">
                    <w:rPr>
                      <w:bCs/>
                      <w:iCs/>
                    </w:rPr>
                    <w:t>-10.4</w:t>
                  </w:r>
                </w:p>
              </w:tc>
              <w:tc>
                <w:tcPr>
                  <w:tcW w:w="902" w:type="dxa"/>
                  <w:shd w:val="clear" w:color="auto" w:fill="auto"/>
                </w:tcPr>
                <w:p w:rsidR="00EB6CED" w:rsidRPr="00EB6CED" w:rsidRDefault="00EB6CED" w:rsidP="00EB6CED">
                  <w:pPr>
                    <w:rPr>
                      <w:bCs/>
                      <w:iCs/>
                    </w:rPr>
                  </w:pPr>
                  <w:r w:rsidRPr="00EB6CED">
                    <w:rPr>
                      <w:bCs/>
                      <w:iCs/>
                    </w:rPr>
                    <w:t>3.3</w:t>
                  </w:r>
                </w:p>
              </w:tc>
              <w:tc>
                <w:tcPr>
                  <w:tcW w:w="901" w:type="dxa"/>
                  <w:shd w:val="clear" w:color="auto" w:fill="auto"/>
                </w:tcPr>
                <w:p w:rsidR="00EB6CED" w:rsidRPr="00EB6CED" w:rsidRDefault="00EB6CED" w:rsidP="00EB6CED">
                  <w:pPr>
                    <w:rPr>
                      <w:bCs/>
                      <w:iCs/>
                    </w:rPr>
                  </w:pPr>
                  <w:r w:rsidRPr="00EB6CED">
                    <w:rPr>
                      <w:bCs/>
                      <w:iCs/>
                    </w:rPr>
                    <w:t>8.8</w:t>
                  </w:r>
                </w:p>
              </w:tc>
              <w:tc>
                <w:tcPr>
                  <w:tcW w:w="901" w:type="dxa"/>
                  <w:shd w:val="clear" w:color="auto" w:fill="auto"/>
                </w:tcPr>
                <w:p w:rsidR="00EB6CED" w:rsidRPr="00EB6CED" w:rsidRDefault="00EB6CED" w:rsidP="00EB6CED">
                  <w:pPr>
                    <w:rPr>
                      <w:bCs/>
                      <w:iCs/>
                    </w:rPr>
                  </w:pPr>
                  <w:r w:rsidRPr="00EB6CED">
                    <w:rPr>
                      <w:bCs/>
                      <w:iCs/>
                    </w:rPr>
                    <w:t>-22.5</w:t>
                  </w:r>
                </w:p>
              </w:tc>
              <w:tc>
                <w:tcPr>
                  <w:tcW w:w="902" w:type="dxa"/>
                  <w:shd w:val="clear" w:color="auto" w:fill="auto"/>
                </w:tcPr>
                <w:p w:rsidR="00EB6CED" w:rsidRPr="00EB6CED" w:rsidRDefault="00EB6CED" w:rsidP="00EB6CED">
                  <w:pPr>
                    <w:rPr>
                      <w:bCs/>
                      <w:iCs/>
                    </w:rPr>
                  </w:pPr>
                  <w:r w:rsidRPr="00EB6CED">
                    <w:rPr>
                      <w:bCs/>
                      <w:iCs/>
                    </w:rPr>
                    <w:t>9.1</w:t>
                  </w:r>
                </w:p>
              </w:tc>
              <w:tc>
                <w:tcPr>
                  <w:tcW w:w="902" w:type="dxa"/>
                  <w:shd w:val="clear" w:color="auto" w:fill="auto"/>
                </w:tcPr>
                <w:p w:rsidR="00EB6CED" w:rsidRPr="00EB6CED" w:rsidRDefault="00EB6CED" w:rsidP="00EB6CED">
                  <w:pPr>
                    <w:rPr>
                      <w:bCs/>
                      <w:iCs/>
                    </w:rPr>
                  </w:pPr>
                  <w:r w:rsidRPr="00EB6CED">
                    <w:rPr>
                      <w:bCs/>
                      <w:iCs/>
                    </w:rPr>
                    <w:t>12.2</w:t>
                  </w:r>
                </w:p>
              </w:tc>
              <w:tc>
                <w:tcPr>
                  <w:tcW w:w="902" w:type="dxa"/>
                  <w:shd w:val="clear" w:color="auto" w:fill="auto"/>
                </w:tcPr>
                <w:p w:rsidR="00EB6CED" w:rsidRPr="00EB6CED" w:rsidRDefault="00EB6CED" w:rsidP="00EB6CED">
                  <w:pPr>
                    <w:rPr>
                      <w:bCs/>
                      <w:iCs/>
                    </w:rPr>
                  </w:pPr>
                  <w:r w:rsidRPr="00EB6CED">
                    <w:rPr>
                      <w:bCs/>
                      <w:iCs/>
                    </w:rPr>
                    <w:t>-13.4</w:t>
                  </w:r>
                </w:p>
              </w:tc>
              <w:tc>
                <w:tcPr>
                  <w:tcW w:w="902" w:type="dxa"/>
                  <w:shd w:val="clear" w:color="auto" w:fill="auto"/>
                </w:tcPr>
                <w:p w:rsidR="00EB6CED" w:rsidRPr="00EB6CED" w:rsidRDefault="00EB6CED" w:rsidP="00EB6CED">
                  <w:pPr>
                    <w:rPr>
                      <w:bCs/>
                      <w:iCs/>
                    </w:rPr>
                  </w:pPr>
                  <w:r w:rsidRPr="00EB6CED">
                    <w:rPr>
                      <w:bCs/>
                      <w:iCs/>
                    </w:rPr>
                    <w:t>24.1</w:t>
                  </w:r>
                </w:p>
              </w:tc>
              <w:tc>
                <w:tcPr>
                  <w:tcW w:w="902" w:type="dxa"/>
                  <w:shd w:val="clear" w:color="auto" w:fill="auto"/>
                </w:tcPr>
                <w:p w:rsidR="00EB6CED" w:rsidRPr="00EB6CED" w:rsidRDefault="00EB6CED" w:rsidP="00EB6CED">
                  <w:pPr>
                    <w:rPr>
                      <w:bCs/>
                      <w:iCs/>
                    </w:rPr>
                  </w:pPr>
                  <w:r w:rsidRPr="00EB6CED">
                    <w:rPr>
                      <w:bCs/>
                      <w:iCs/>
                    </w:rPr>
                    <w:t>-2.5</w:t>
                  </w:r>
                </w:p>
              </w:tc>
            </w:tr>
          </w:tbl>
          <w:p w:rsidR="00EB6CED" w:rsidRPr="00EB6CED" w:rsidRDefault="00EB6CED" w:rsidP="00EB6CED">
            <w:pPr>
              <w:rPr>
                <w:bCs/>
                <w:iCs/>
              </w:rPr>
            </w:pPr>
          </w:p>
        </w:tc>
      </w:tr>
      <w:tr w:rsidR="00EB6CED" w:rsidRPr="00EB6CED" w:rsidTr="00704BDB">
        <w:tc>
          <w:tcPr>
            <w:tcW w:w="2083" w:type="dxa"/>
          </w:tcPr>
          <w:p w:rsidR="00EB6CED" w:rsidRPr="00EB6CED" w:rsidRDefault="00A876A7" w:rsidP="00EB6CED">
            <w:pPr>
              <w:rPr>
                <w:b/>
                <w:bCs/>
                <w:iCs/>
              </w:rPr>
            </w:pPr>
            <w:r>
              <w:rPr>
                <w:b/>
                <w:bCs/>
                <w:iCs/>
              </w:rPr>
              <w:t>Secondary Outcomes SEP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9242" w:type="dxa"/>
            <w:gridSpan w:val="2"/>
          </w:tcPr>
          <w:p w:rsidR="00EB6CED" w:rsidRPr="00EB6CED" w:rsidRDefault="00EB6CED" w:rsidP="00EB6CED">
            <w:pPr>
              <w:rPr>
                <w:b/>
                <w:bCs/>
                <w:iCs/>
              </w:rPr>
            </w:pPr>
            <w:r w:rsidRPr="00EB6CED">
              <w:rPr>
                <w:b/>
                <w:bCs/>
                <w:iCs/>
              </w:rPr>
              <w:t xml:space="preserve">Primary Outcomes age/sex </w:t>
            </w:r>
          </w:p>
          <w:p w:rsidR="00EB6CED" w:rsidRPr="00EB6CED" w:rsidRDefault="00EB6CED" w:rsidP="00EB6CED">
            <w:pPr>
              <w:rPr>
                <w:bCs/>
                <w:iCs/>
              </w:rPr>
            </w:pPr>
            <w:r w:rsidRPr="00EB6CED">
              <w:rPr>
                <w:bCs/>
                <w:iCs/>
              </w:rPr>
              <w:t>Change in nutrient demand (%) for various age groups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
              <w:gridCol w:w="901"/>
              <w:gridCol w:w="902"/>
              <w:gridCol w:w="901"/>
              <w:gridCol w:w="901"/>
              <w:gridCol w:w="902"/>
              <w:gridCol w:w="902"/>
              <w:gridCol w:w="902"/>
              <w:gridCol w:w="902"/>
              <w:gridCol w:w="902"/>
            </w:tblGrid>
            <w:tr w:rsidR="00EB6CED" w:rsidRPr="00EB6CED" w:rsidTr="00704BDB">
              <w:tc>
                <w:tcPr>
                  <w:tcW w:w="901" w:type="dxa"/>
                  <w:shd w:val="clear" w:color="auto" w:fill="auto"/>
                </w:tcPr>
                <w:p w:rsidR="00EB6CED" w:rsidRPr="00EB6CED" w:rsidRDefault="00EB6CED" w:rsidP="00EB6CED">
                  <w:pPr>
                    <w:rPr>
                      <w:bCs/>
                      <w:iCs/>
                    </w:rPr>
                  </w:pPr>
                </w:p>
              </w:tc>
              <w:tc>
                <w:tcPr>
                  <w:tcW w:w="2704" w:type="dxa"/>
                  <w:gridSpan w:val="3"/>
                  <w:shd w:val="clear" w:color="auto" w:fill="auto"/>
                </w:tcPr>
                <w:p w:rsidR="00EB6CED" w:rsidRPr="00EB6CED" w:rsidRDefault="00EB6CED" w:rsidP="00EB6CED">
                  <w:pPr>
                    <w:rPr>
                      <w:bCs/>
                      <w:iCs/>
                    </w:rPr>
                  </w:pPr>
                  <w:r w:rsidRPr="00EB6CED">
                    <w:rPr>
                      <w:bCs/>
                      <w:iCs/>
                    </w:rPr>
                    <w:t>i)</w:t>
                  </w:r>
                </w:p>
              </w:tc>
              <w:tc>
                <w:tcPr>
                  <w:tcW w:w="2705" w:type="dxa"/>
                  <w:gridSpan w:val="3"/>
                  <w:shd w:val="clear" w:color="auto" w:fill="auto"/>
                </w:tcPr>
                <w:p w:rsidR="00EB6CED" w:rsidRPr="00EB6CED" w:rsidRDefault="00EB6CED" w:rsidP="00EB6CED">
                  <w:pPr>
                    <w:rPr>
                      <w:bCs/>
                      <w:iCs/>
                    </w:rPr>
                  </w:pPr>
                  <w:r w:rsidRPr="00EB6CED">
                    <w:rPr>
                      <w:bCs/>
                      <w:iCs/>
                    </w:rPr>
                    <w:t>ii)</w:t>
                  </w:r>
                </w:p>
              </w:tc>
              <w:tc>
                <w:tcPr>
                  <w:tcW w:w="2706" w:type="dxa"/>
                  <w:gridSpan w:val="3"/>
                  <w:shd w:val="clear" w:color="auto" w:fill="auto"/>
                </w:tcPr>
                <w:p w:rsidR="00EB6CED" w:rsidRPr="00EB6CED" w:rsidRDefault="00EB6CED" w:rsidP="00EB6CED">
                  <w:pPr>
                    <w:rPr>
                      <w:bCs/>
                      <w:iCs/>
                    </w:rPr>
                  </w:pPr>
                  <w:r w:rsidRPr="00EB6CED">
                    <w:rPr>
                      <w:bCs/>
                      <w:iCs/>
                    </w:rPr>
                    <w:t>iii)</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Age yrs</w:t>
                  </w:r>
                </w:p>
              </w:tc>
              <w:tc>
                <w:tcPr>
                  <w:tcW w:w="901" w:type="dxa"/>
                  <w:shd w:val="clear" w:color="auto" w:fill="auto"/>
                </w:tcPr>
                <w:p w:rsidR="00EB6CED" w:rsidRPr="00EB6CED" w:rsidRDefault="00EB6CED" w:rsidP="00EB6CED">
                  <w:pPr>
                    <w:rPr>
                      <w:bCs/>
                      <w:iCs/>
                    </w:rPr>
                  </w:pPr>
                  <w:r w:rsidRPr="00EB6CED">
                    <w:rPr>
                      <w:bCs/>
                      <w:iCs/>
                    </w:rPr>
                    <w:t>Sat fat</w:t>
                  </w:r>
                </w:p>
              </w:tc>
              <w:tc>
                <w:tcPr>
                  <w:tcW w:w="902" w:type="dxa"/>
                  <w:shd w:val="clear" w:color="auto" w:fill="auto"/>
                </w:tcPr>
                <w:p w:rsidR="00EB6CED" w:rsidRPr="00EB6CED" w:rsidRDefault="00EB6CED" w:rsidP="00EB6CED">
                  <w:pPr>
                    <w:rPr>
                      <w:bCs/>
                      <w:iCs/>
                    </w:rPr>
                  </w:pPr>
                  <w:r w:rsidRPr="00EB6CED">
                    <w:rPr>
                      <w:bCs/>
                      <w:iCs/>
                    </w:rPr>
                    <w:t>Fibre</w:t>
                  </w:r>
                </w:p>
              </w:tc>
              <w:tc>
                <w:tcPr>
                  <w:tcW w:w="901" w:type="dxa"/>
                  <w:shd w:val="clear" w:color="auto" w:fill="auto"/>
                </w:tcPr>
                <w:p w:rsidR="00EB6CED" w:rsidRPr="00EB6CED" w:rsidRDefault="00EB6CED" w:rsidP="00EB6CED">
                  <w:pPr>
                    <w:rPr>
                      <w:bCs/>
                      <w:iCs/>
                    </w:rPr>
                  </w:pPr>
                  <w:r w:rsidRPr="00EB6CED">
                    <w:rPr>
                      <w:bCs/>
                      <w:iCs/>
                    </w:rPr>
                    <w:t>Sugar</w:t>
                  </w:r>
                </w:p>
              </w:tc>
              <w:tc>
                <w:tcPr>
                  <w:tcW w:w="901" w:type="dxa"/>
                  <w:shd w:val="clear" w:color="auto" w:fill="auto"/>
                </w:tcPr>
                <w:p w:rsidR="00EB6CED" w:rsidRPr="00EB6CED" w:rsidRDefault="00EB6CED" w:rsidP="00EB6CED">
                  <w:pPr>
                    <w:rPr>
                      <w:bCs/>
                      <w:iCs/>
                    </w:rPr>
                  </w:pPr>
                  <w:r w:rsidRPr="00EB6CED">
                    <w:rPr>
                      <w:bCs/>
                      <w:iCs/>
                    </w:rPr>
                    <w:t>Sat fat</w:t>
                  </w:r>
                </w:p>
              </w:tc>
              <w:tc>
                <w:tcPr>
                  <w:tcW w:w="902" w:type="dxa"/>
                  <w:shd w:val="clear" w:color="auto" w:fill="auto"/>
                </w:tcPr>
                <w:p w:rsidR="00EB6CED" w:rsidRPr="00EB6CED" w:rsidRDefault="00EB6CED" w:rsidP="00EB6CED">
                  <w:pPr>
                    <w:rPr>
                      <w:bCs/>
                      <w:iCs/>
                    </w:rPr>
                  </w:pPr>
                  <w:r w:rsidRPr="00EB6CED">
                    <w:rPr>
                      <w:bCs/>
                      <w:iCs/>
                    </w:rPr>
                    <w:t>Fibre</w:t>
                  </w:r>
                </w:p>
              </w:tc>
              <w:tc>
                <w:tcPr>
                  <w:tcW w:w="902" w:type="dxa"/>
                  <w:shd w:val="clear" w:color="auto" w:fill="auto"/>
                </w:tcPr>
                <w:p w:rsidR="00EB6CED" w:rsidRPr="00EB6CED" w:rsidRDefault="00EB6CED" w:rsidP="00EB6CED">
                  <w:pPr>
                    <w:rPr>
                      <w:bCs/>
                      <w:iCs/>
                    </w:rPr>
                  </w:pPr>
                  <w:r w:rsidRPr="00EB6CED">
                    <w:rPr>
                      <w:bCs/>
                      <w:iCs/>
                    </w:rPr>
                    <w:t>Sugar</w:t>
                  </w:r>
                </w:p>
              </w:tc>
              <w:tc>
                <w:tcPr>
                  <w:tcW w:w="902" w:type="dxa"/>
                  <w:shd w:val="clear" w:color="auto" w:fill="auto"/>
                </w:tcPr>
                <w:p w:rsidR="00EB6CED" w:rsidRPr="00EB6CED" w:rsidRDefault="00EB6CED" w:rsidP="00EB6CED">
                  <w:pPr>
                    <w:rPr>
                      <w:bCs/>
                      <w:iCs/>
                    </w:rPr>
                  </w:pPr>
                  <w:r w:rsidRPr="00EB6CED">
                    <w:rPr>
                      <w:bCs/>
                      <w:iCs/>
                    </w:rPr>
                    <w:t>Sat fat</w:t>
                  </w:r>
                </w:p>
              </w:tc>
              <w:tc>
                <w:tcPr>
                  <w:tcW w:w="902" w:type="dxa"/>
                  <w:shd w:val="clear" w:color="auto" w:fill="auto"/>
                </w:tcPr>
                <w:p w:rsidR="00EB6CED" w:rsidRPr="00EB6CED" w:rsidRDefault="00EB6CED" w:rsidP="00EB6CED">
                  <w:pPr>
                    <w:rPr>
                      <w:bCs/>
                      <w:iCs/>
                    </w:rPr>
                  </w:pPr>
                  <w:r w:rsidRPr="00EB6CED">
                    <w:rPr>
                      <w:bCs/>
                      <w:iCs/>
                    </w:rPr>
                    <w:t>Fibre</w:t>
                  </w:r>
                </w:p>
              </w:tc>
              <w:tc>
                <w:tcPr>
                  <w:tcW w:w="902" w:type="dxa"/>
                  <w:shd w:val="clear" w:color="auto" w:fill="auto"/>
                </w:tcPr>
                <w:p w:rsidR="00EB6CED" w:rsidRPr="00EB6CED" w:rsidRDefault="00EB6CED" w:rsidP="00EB6CED">
                  <w:pPr>
                    <w:rPr>
                      <w:bCs/>
                      <w:iCs/>
                    </w:rPr>
                  </w:pPr>
                  <w:r w:rsidRPr="00EB6CED">
                    <w:rPr>
                      <w:bCs/>
                      <w:iCs/>
                    </w:rPr>
                    <w:t>Sugar</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&lt;26</w:t>
                  </w:r>
                </w:p>
              </w:tc>
              <w:tc>
                <w:tcPr>
                  <w:tcW w:w="901" w:type="dxa"/>
                  <w:shd w:val="clear" w:color="auto" w:fill="auto"/>
                </w:tcPr>
                <w:p w:rsidR="00EB6CED" w:rsidRPr="00EB6CED" w:rsidRDefault="00EB6CED" w:rsidP="00EB6CED">
                  <w:pPr>
                    <w:rPr>
                      <w:bCs/>
                      <w:iCs/>
                    </w:rPr>
                  </w:pPr>
                  <w:r w:rsidRPr="00EB6CED">
                    <w:rPr>
                      <w:bCs/>
                      <w:iCs/>
                    </w:rPr>
                    <w:t>-6</w:t>
                  </w:r>
                </w:p>
              </w:tc>
              <w:tc>
                <w:tcPr>
                  <w:tcW w:w="902" w:type="dxa"/>
                  <w:shd w:val="clear" w:color="auto" w:fill="auto"/>
                </w:tcPr>
                <w:p w:rsidR="00EB6CED" w:rsidRPr="00EB6CED" w:rsidRDefault="00EB6CED" w:rsidP="00EB6CED">
                  <w:pPr>
                    <w:rPr>
                      <w:bCs/>
                      <w:iCs/>
                    </w:rPr>
                  </w:pPr>
                  <w:r w:rsidRPr="00EB6CED">
                    <w:rPr>
                      <w:bCs/>
                      <w:iCs/>
                    </w:rPr>
                    <w:t>10</w:t>
                  </w:r>
                </w:p>
              </w:tc>
              <w:tc>
                <w:tcPr>
                  <w:tcW w:w="901" w:type="dxa"/>
                  <w:shd w:val="clear" w:color="auto" w:fill="auto"/>
                </w:tcPr>
                <w:p w:rsidR="00EB6CED" w:rsidRPr="00EB6CED" w:rsidRDefault="00EB6CED" w:rsidP="00EB6CED">
                  <w:pPr>
                    <w:rPr>
                      <w:bCs/>
                      <w:iCs/>
                    </w:rPr>
                  </w:pPr>
                  <w:r w:rsidRPr="00EB6CED">
                    <w:rPr>
                      <w:bCs/>
                      <w:iCs/>
                    </w:rPr>
                    <w:t>6.5</w:t>
                  </w:r>
                </w:p>
              </w:tc>
              <w:tc>
                <w:tcPr>
                  <w:tcW w:w="901" w:type="dxa"/>
                  <w:shd w:val="clear" w:color="auto" w:fill="auto"/>
                </w:tcPr>
                <w:p w:rsidR="00EB6CED" w:rsidRPr="00EB6CED" w:rsidRDefault="00EB6CED" w:rsidP="00EB6CED">
                  <w:pPr>
                    <w:rPr>
                      <w:bCs/>
                      <w:iCs/>
                    </w:rPr>
                  </w:pPr>
                  <w:r w:rsidRPr="00EB6CED">
                    <w:rPr>
                      <w:bCs/>
                      <w:iCs/>
                    </w:rPr>
                    <w:t>-16.4</w:t>
                  </w:r>
                </w:p>
              </w:tc>
              <w:tc>
                <w:tcPr>
                  <w:tcW w:w="902" w:type="dxa"/>
                  <w:shd w:val="clear" w:color="auto" w:fill="auto"/>
                </w:tcPr>
                <w:p w:rsidR="00EB6CED" w:rsidRPr="00EB6CED" w:rsidRDefault="00EB6CED" w:rsidP="00EB6CED">
                  <w:pPr>
                    <w:rPr>
                      <w:bCs/>
                      <w:iCs/>
                    </w:rPr>
                  </w:pPr>
                  <w:r w:rsidRPr="00EB6CED">
                    <w:rPr>
                      <w:bCs/>
                      <w:iCs/>
                    </w:rPr>
                    <w:t>21.9</w:t>
                  </w:r>
                </w:p>
              </w:tc>
              <w:tc>
                <w:tcPr>
                  <w:tcW w:w="902" w:type="dxa"/>
                  <w:shd w:val="clear" w:color="auto" w:fill="auto"/>
                </w:tcPr>
                <w:p w:rsidR="00EB6CED" w:rsidRPr="00EB6CED" w:rsidRDefault="00EB6CED" w:rsidP="00EB6CED">
                  <w:pPr>
                    <w:rPr>
                      <w:bCs/>
                      <w:iCs/>
                    </w:rPr>
                  </w:pPr>
                  <w:r w:rsidRPr="00EB6CED">
                    <w:rPr>
                      <w:bCs/>
                      <w:iCs/>
                    </w:rPr>
                    <w:t>8.1</w:t>
                  </w:r>
                </w:p>
              </w:tc>
              <w:tc>
                <w:tcPr>
                  <w:tcW w:w="902" w:type="dxa"/>
                  <w:shd w:val="clear" w:color="auto" w:fill="auto"/>
                </w:tcPr>
                <w:p w:rsidR="00EB6CED" w:rsidRPr="00EB6CED" w:rsidRDefault="00EB6CED" w:rsidP="00EB6CED">
                  <w:pPr>
                    <w:rPr>
                      <w:bCs/>
                      <w:iCs/>
                    </w:rPr>
                  </w:pPr>
                  <w:r w:rsidRPr="00EB6CED">
                    <w:rPr>
                      <w:bCs/>
                      <w:iCs/>
                    </w:rPr>
                    <w:t>-20</w:t>
                  </w:r>
                </w:p>
              </w:tc>
              <w:tc>
                <w:tcPr>
                  <w:tcW w:w="902" w:type="dxa"/>
                  <w:shd w:val="clear" w:color="auto" w:fill="auto"/>
                </w:tcPr>
                <w:p w:rsidR="00EB6CED" w:rsidRPr="00EB6CED" w:rsidRDefault="00EB6CED" w:rsidP="00EB6CED">
                  <w:pPr>
                    <w:rPr>
                      <w:bCs/>
                      <w:iCs/>
                    </w:rPr>
                  </w:pPr>
                  <w:r w:rsidRPr="00EB6CED">
                    <w:rPr>
                      <w:bCs/>
                      <w:iCs/>
                    </w:rPr>
                    <w:t>36.9</w:t>
                  </w:r>
                </w:p>
              </w:tc>
              <w:tc>
                <w:tcPr>
                  <w:tcW w:w="902" w:type="dxa"/>
                  <w:shd w:val="clear" w:color="auto" w:fill="auto"/>
                </w:tcPr>
                <w:p w:rsidR="00EB6CED" w:rsidRPr="00EB6CED" w:rsidRDefault="00EB6CED" w:rsidP="00EB6CED">
                  <w:pPr>
                    <w:rPr>
                      <w:bCs/>
                      <w:iCs/>
                    </w:rPr>
                  </w:pPr>
                  <w:r w:rsidRPr="00EB6CED">
                    <w:rPr>
                      <w:bCs/>
                      <w:iCs/>
                    </w:rPr>
                    <w:t>-10.4</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26-29</w:t>
                  </w:r>
                </w:p>
              </w:tc>
              <w:tc>
                <w:tcPr>
                  <w:tcW w:w="901" w:type="dxa"/>
                  <w:shd w:val="clear" w:color="auto" w:fill="auto"/>
                </w:tcPr>
                <w:p w:rsidR="00EB6CED" w:rsidRPr="00EB6CED" w:rsidRDefault="00EB6CED" w:rsidP="00EB6CED">
                  <w:pPr>
                    <w:rPr>
                      <w:bCs/>
                      <w:iCs/>
                    </w:rPr>
                  </w:pPr>
                  <w:r w:rsidRPr="00EB6CED">
                    <w:rPr>
                      <w:bCs/>
                      <w:iCs/>
                    </w:rPr>
                    <w:t>-5.2</w:t>
                  </w:r>
                </w:p>
              </w:tc>
              <w:tc>
                <w:tcPr>
                  <w:tcW w:w="902" w:type="dxa"/>
                  <w:shd w:val="clear" w:color="auto" w:fill="auto"/>
                </w:tcPr>
                <w:p w:rsidR="00EB6CED" w:rsidRPr="00EB6CED" w:rsidRDefault="00EB6CED" w:rsidP="00EB6CED">
                  <w:pPr>
                    <w:rPr>
                      <w:bCs/>
                      <w:iCs/>
                    </w:rPr>
                  </w:pPr>
                  <w:r w:rsidRPr="00EB6CED">
                    <w:rPr>
                      <w:bCs/>
                      <w:iCs/>
                    </w:rPr>
                    <w:t>4.4</w:t>
                  </w:r>
                </w:p>
              </w:tc>
              <w:tc>
                <w:tcPr>
                  <w:tcW w:w="901" w:type="dxa"/>
                  <w:shd w:val="clear" w:color="auto" w:fill="auto"/>
                </w:tcPr>
                <w:p w:rsidR="00EB6CED" w:rsidRPr="00EB6CED" w:rsidRDefault="00EB6CED" w:rsidP="00EB6CED">
                  <w:pPr>
                    <w:rPr>
                      <w:bCs/>
                      <w:iCs/>
                    </w:rPr>
                  </w:pPr>
                  <w:r w:rsidRPr="00EB6CED">
                    <w:rPr>
                      <w:bCs/>
                      <w:iCs/>
                    </w:rPr>
                    <w:t>4.2</w:t>
                  </w:r>
                </w:p>
              </w:tc>
              <w:tc>
                <w:tcPr>
                  <w:tcW w:w="901" w:type="dxa"/>
                  <w:shd w:val="clear" w:color="auto" w:fill="auto"/>
                </w:tcPr>
                <w:p w:rsidR="00EB6CED" w:rsidRPr="00EB6CED" w:rsidRDefault="00EB6CED" w:rsidP="00EB6CED">
                  <w:pPr>
                    <w:rPr>
                      <w:bCs/>
                      <w:iCs/>
                    </w:rPr>
                  </w:pPr>
                  <w:r w:rsidRPr="00EB6CED">
                    <w:rPr>
                      <w:bCs/>
                      <w:iCs/>
                    </w:rPr>
                    <w:t>-14</w:t>
                  </w:r>
                </w:p>
              </w:tc>
              <w:tc>
                <w:tcPr>
                  <w:tcW w:w="902" w:type="dxa"/>
                  <w:shd w:val="clear" w:color="auto" w:fill="auto"/>
                </w:tcPr>
                <w:p w:rsidR="00EB6CED" w:rsidRPr="00EB6CED" w:rsidRDefault="00EB6CED" w:rsidP="00EB6CED">
                  <w:pPr>
                    <w:rPr>
                      <w:bCs/>
                      <w:iCs/>
                    </w:rPr>
                  </w:pPr>
                  <w:r w:rsidRPr="00EB6CED">
                    <w:rPr>
                      <w:bCs/>
                      <w:iCs/>
                    </w:rPr>
                    <w:t>13.7</w:t>
                  </w:r>
                </w:p>
              </w:tc>
              <w:tc>
                <w:tcPr>
                  <w:tcW w:w="902" w:type="dxa"/>
                  <w:shd w:val="clear" w:color="auto" w:fill="auto"/>
                </w:tcPr>
                <w:p w:rsidR="00EB6CED" w:rsidRPr="00EB6CED" w:rsidRDefault="00EB6CED" w:rsidP="00EB6CED">
                  <w:pPr>
                    <w:rPr>
                      <w:bCs/>
                      <w:iCs/>
                    </w:rPr>
                  </w:pPr>
                  <w:r w:rsidRPr="00EB6CED">
                    <w:rPr>
                      <w:bCs/>
                      <w:iCs/>
                    </w:rPr>
                    <w:t>5.4</w:t>
                  </w:r>
                </w:p>
              </w:tc>
              <w:tc>
                <w:tcPr>
                  <w:tcW w:w="902" w:type="dxa"/>
                  <w:shd w:val="clear" w:color="auto" w:fill="auto"/>
                </w:tcPr>
                <w:p w:rsidR="00EB6CED" w:rsidRPr="00EB6CED" w:rsidRDefault="00EB6CED" w:rsidP="00EB6CED">
                  <w:pPr>
                    <w:rPr>
                      <w:bCs/>
                      <w:iCs/>
                    </w:rPr>
                  </w:pPr>
                  <w:r w:rsidRPr="00EB6CED">
                    <w:rPr>
                      <w:bCs/>
                      <w:iCs/>
                    </w:rPr>
                    <w:t>-12.8</w:t>
                  </w:r>
                </w:p>
              </w:tc>
              <w:tc>
                <w:tcPr>
                  <w:tcW w:w="902" w:type="dxa"/>
                  <w:shd w:val="clear" w:color="auto" w:fill="auto"/>
                </w:tcPr>
                <w:p w:rsidR="00EB6CED" w:rsidRPr="00EB6CED" w:rsidRDefault="00EB6CED" w:rsidP="00EB6CED">
                  <w:pPr>
                    <w:rPr>
                      <w:bCs/>
                      <w:iCs/>
                    </w:rPr>
                  </w:pPr>
                  <w:r w:rsidRPr="00EB6CED">
                    <w:rPr>
                      <w:bCs/>
                      <w:iCs/>
                    </w:rPr>
                    <w:t>24/3</w:t>
                  </w:r>
                </w:p>
              </w:tc>
              <w:tc>
                <w:tcPr>
                  <w:tcW w:w="902" w:type="dxa"/>
                  <w:shd w:val="clear" w:color="auto" w:fill="auto"/>
                </w:tcPr>
                <w:p w:rsidR="00EB6CED" w:rsidRPr="00EB6CED" w:rsidRDefault="00EB6CED" w:rsidP="00EB6CED">
                  <w:pPr>
                    <w:rPr>
                      <w:bCs/>
                      <w:iCs/>
                    </w:rPr>
                  </w:pPr>
                  <w:r w:rsidRPr="00EB6CED">
                    <w:rPr>
                      <w:bCs/>
                      <w:iCs/>
                    </w:rPr>
                    <w:t>-3</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30-39</w:t>
                  </w:r>
                </w:p>
              </w:tc>
              <w:tc>
                <w:tcPr>
                  <w:tcW w:w="901" w:type="dxa"/>
                  <w:shd w:val="clear" w:color="auto" w:fill="auto"/>
                </w:tcPr>
                <w:p w:rsidR="00EB6CED" w:rsidRPr="00EB6CED" w:rsidRDefault="00EB6CED" w:rsidP="00EB6CED">
                  <w:pPr>
                    <w:rPr>
                      <w:bCs/>
                      <w:iCs/>
                    </w:rPr>
                  </w:pPr>
                  <w:r w:rsidRPr="00EB6CED">
                    <w:rPr>
                      <w:bCs/>
                      <w:iCs/>
                    </w:rPr>
                    <w:t>-13.8</w:t>
                  </w:r>
                </w:p>
              </w:tc>
              <w:tc>
                <w:tcPr>
                  <w:tcW w:w="902" w:type="dxa"/>
                  <w:shd w:val="clear" w:color="auto" w:fill="auto"/>
                </w:tcPr>
                <w:p w:rsidR="00EB6CED" w:rsidRPr="00EB6CED" w:rsidRDefault="00EB6CED" w:rsidP="00EB6CED">
                  <w:pPr>
                    <w:rPr>
                      <w:bCs/>
                      <w:iCs/>
                    </w:rPr>
                  </w:pPr>
                  <w:r w:rsidRPr="00EB6CED">
                    <w:rPr>
                      <w:bCs/>
                      <w:iCs/>
                    </w:rPr>
                    <w:t>2</w:t>
                  </w:r>
                </w:p>
              </w:tc>
              <w:tc>
                <w:tcPr>
                  <w:tcW w:w="901" w:type="dxa"/>
                  <w:shd w:val="clear" w:color="auto" w:fill="auto"/>
                </w:tcPr>
                <w:p w:rsidR="00EB6CED" w:rsidRPr="00EB6CED" w:rsidRDefault="00EB6CED" w:rsidP="00EB6CED">
                  <w:pPr>
                    <w:rPr>
                      <w:bCs/>
                      <w:iCs/>
                    </w:rPr>
                  </w:pPr>
                  <w:r w:rsidRPr="00EB6CED">
                    <w:rPr>
                      <w:bCs/>
                      <w:iCs/>
                    </w:rPr>
                    <w:t>0</w:t>
                  </w:r>
                </w:p>
              </w:tc>
              <w:tc>
                <w:tcPr>
                  <w:tcW w:w="901" w:type="dxa"/>
                  <w:shd w:val="clear" w:color="auto" w:fill="auto"/>
                </w:tcPr>
                <w:p w:rsidR="00EB6CED" w:rsidRPr="00EB6CED" w:rsidRDefault="00EB6CED" w:rsidP="00EB6CED">
                  <w:pPr>
                    <w:rPr>
                      <w:bCs/>
                      <w:iCs/>
                    </w:rPr>
                  </w:pPr>
                  <w:r w:rsidRPr="00EB6CED">
                    <w:rPr>
                      <w:bCs/>
                      <w:iCs/>
                    </w:rPr>
                    <w:t>-40.1</w:t>
                  </w:r>
                </w:p>
              </w:tc>
              <w:tc>
                <w:tcPr>
                  <w:tcW w:w="902" w:type="dxa"/>
                  <w:shd w:val="clear" w:color="auto" w:fill="auto"/>
                </w:tcPr>
                <w:p w:rsidR="00EB6CED" w:rsidRPr="00EB6CED" w:rsidRDefault="00EB6CED" w:rsidP="00EB6CED">
                  <w:pPr>
                    <w:rPr>
                      <w:bCs/>
                      <w:iCs/>
                    </w:rPr>
                  </w:pPr>
                  <w:r w:rsidRPr="00EB6CED">
                    <w:rPr>
                      <w:bCs/>
                      <w:iCs/>
                    </w:rPr>
                    <w:t>11.9</w:t>
                  </w:r>
                </w:p>
              </w:tc>
              <w:tc>
                <w:tcPr>
                  <w:tcW w:w="902" w:type="dxa"/>
                  <w:shd w:val="clear" w:color="auto" w:fill="auto"/>
                </w:tcPr>
                <w:p w:rsidR="00EB6CED" w:rsidRPr="00EB6CED" w:rsidRDefault="00EB6CED" w:rsidP="00EB6CED">
                  <w:pPr>
                    <w:rPr>
                      <w:bCs/>
                      <w:iCs/>
                    </w:rPr>
                  </w:pPr>
                  <w:r w:rsidRPr="00EB6CED">
                    <w:rPr>
                      <w:bCs/>
                      <w:iCs/>
                    </w:rPr>
                    <w:t>0</w:t>
                  </w:r>
                </w:p>
              </w:tc>
              <w:tc>
                <w:tcPr>
                  <w:tcW w:w="902" w:type="dxa"/>
                  <w:shd w:val="clear" w:color="auto" w:fill="auto"/>
                </w:tcPr>
                <w:p w:rsidR="00EB6CED" w:rsidRPr="00EB6CED" w:rsidRDefault="00EB6CED" w:rsidP="00EB6CED">
                  <w:pPr>
                    <w:rPr>
                      <w:bCs/>
                      <w:iCs/>
                    </w:rPr>
                  </w:pPr>
                  <w:r w:rsidRPr="00EB6CED">
                    <w:rPr>
                      <w:bCs/>
                      <w:iCs/>
                    </w:rPr>
                    <w:t>-23.1</w:t>
                  </w:r>
                </w:p>
              </w:tc>
              <w:tc>
                <w:tcPr>
                  <w:tcW w:w="902" w:type="dxa"/>
                  <w:shd w:val="clear" w:color="auto" w:fill="auto"/>
                </w:tcPr>
                <w:p w:rsidR="00EB6CED" w:rsidRPr="00EB6CED" w:rsidRDefault="00EB6CED" w:rsidP="00EB6CED">
                  <w:pPr>
                    <w:rPr>
                      <w:bCs/>
                      <w:iCs/>
                    </w:rPr>
                  </w:pPr>
                  <w:r w:rsidRPr="00EB6CED">
                    <w:rPr>
                      <w:bCs/>
                      <w:iCs/>
                    </w:rPr>
                    <w:t>17.4</w:t>
                  </w:r>
                </w:p>
              </w:tc>
              <w:tc>
                <w:tcPr>
                  <w:tcW w:w="902" w:type="dxa"/>
                  <w:shd w:val="clear" w:color="auto" w:fill="auto"/>
                </w:tcPr>
                <w:p w:rsidR="00EB6CED" w:rsidRPr="00EB6CED" w:rsidRDefault="00EB6CED" w:rsidP="00EB6CED">
                  <w:pPr>
                    <w:rPr>
                      <w:bCs/>
                      <w:iCs/>
                    </w:rPr>
                  </w:pPr>
                  <w:r w:rsidRPr="00EB6CED">
                    <w:rPr>
                      <w:bCs/>
                      <w:iCs/>
                    </w:rPr>
                    <w:t>-21.3</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40-49</w:t>
                  </w:r>
                </w:p>
              </w:tc>
              <w:tc>
                <w:tcPr>
                  <w:tcW w:w="901" w:type="dxa"/>
                  <w:shd w:val="clear" w:color="auto" w:fill="auto"/>
                </w:tcPr>
                <w:p w:rsidR="00EB6CED" w:rsidRPr="00EB6CED" w:rsidRDefault="00EB6CED" w:rsidP="00EB6CED">
                  <w:pPr>
                    <w:rPr>
                      <w:bCs/>
                      <w:iCs/>
                    </w:rPr>
                  </w:pPr>
                  <w:r w:rsidRPr="00EB6CED">
                    <w:rPr>
                      <w:bCs/>
                      <w:iCs/>
                    </w:rPr>
                    <w:t>-4/9</w:t>
                  </w:r>
                </w:p>
              </w:tc>
              <w:tc>
                <w:tcPr>
                  <w:tcW w:w="902" w:type="dxa"/>
                  <w:shd w:val="clear" w:color="auto" w:fill="auto"/>
                </w:tcPr>
                <w:p w:rsidR="00EB6CED" w:rsidRPr="00EB6CED" w:rsidRDefault="00EB6CED" w:rsidP="00EB6CED">
                  <w:pPr>
                    <w:rPr>
                      <w:bCs/>
                      <w:iCs/>
                    </w:rPr>
                  </w:pPr>
                  <w:r w:rsidRPr="00EB6CED">
                    <w:rPr>
                      <w:bCs/>
                      <w:iCs/>
                    </w:rPr>
                    <w:t>2.7</w:t>
                  </w:r>
                </w:p>
              </w:tc>
              <w:tc>
                <w:tcPr>
                  <w:tcW w:w="901" w:type="dxa"/>
                  <w:shd w:val="clear" w:color="auto" w:fill="auto"/>
                </w:tcPr>
                <w:p w:rsidR="00EB6CED" w:rsidRPr="00EB6CED" w:rsidRDefault="00EB6CED" w:rsidP="00EB6CED">
                  <w:pPr>
                    <w:rPr>
                      <w:bCs/>
                      <w:iCs/>
                    </w:rPr>
                  </w:pPr>
                  <w:r w:rsidRPr="00EB6CED">
                    <w:rPr>
                      <w:bCs/>
                      <w:iCs/>
                    </w:rPr>
                    <w:t>2.3</w:t>
                  </w:r>
                </w:p>
              </w:tc>
              <w:tc>
                <w:tcPr>
                  <w:tcW w:w="901" w:type="dxa"/>
                  <w:shd w:val="clear" w:color="auto" w:fill="auto"/>
                </w:tcPr>
                <w:p w:rsidR="00EB6CED" w:rsidRPr="00EB6CED" w:rsidRDefault="00EB6CED" w:rsidP="00EB6CED">
                  <w:pPr>
                    <w:rPr>
                      <w:bCs/>
                      <w:iCs/>
                    </w:rPr>
                  </w:pPr>
                  <w:r w:rsidRPr="00EB6CED">
                    <w:rPr>
                      <w:bCs/>
                      <w:iCs/>
                    </w:rPr>
                    <w:t>-13.3</w:t>
                  </w:r>
                </w:p>
              </w:tc>
              <w:tc>
                <w:tcPr>
                  <w:tcW w:w="902" w:type="dxa"/>
                  <w:shd w:val="clear" w:color="auto" w:fill="auto"/>
                </w:tcPr>
                <w:p w:rsidR="00EB6CED" w:rsidRPr="00EB6CED" w:rsidRDefault="00EB6CED" w:rsidP="00EB6CED">
                  <w:pPr>
                    <w:rPr>
                      <w:bCs/>
                      <w:iCs/>
                    </w:rPr>
                  </w:pPr>
                  <w:r w:rsidRPr="00EB6CED">
                    <w:rPr>
                      <w:bCs/>
                      <w:iCs/>
                    </w:rPr>
                    <w:t>11.9</w:t>
                  </w:r>
                </w:p>
              </w:tc>
              <w:tc>
                <w:tcPr>
                  <w:tcW w:w="902" w:type="dxa"/>
                  <w:shd w:val="clear" w:color="auto" w:fill="auto"/>
                </w:tcPr>
                <w:p w:rsidR="00EB6CED" w:rsidRPr="00EB6CED" w:rsidRDefault="00EB6CED" w:rsidP="00EB6CED">
                  <w:pPr>
                    <w:rPr>
                      <w:bCs/>
                      <w:iCs/>
                    </w:rPr>
                  </w:pPr>
                  <w:r w:rsidRPr="00EB6CED">
                    <w:rPr>
                      <w:bCs/>
                      <w:iCs/>
                    </w:rPr>
                    <w:t>5.3</w:t>
                  </w:r>
                </w:p>
              </w:tc>
              <w:tc>
                <w:tcPr>
                  <w:tcW w:w="902" w:type="dxa"/>
                  <w:shd w:val="clear" w:color="auto" w:fill="auto"/>
                </w:tcPr>
                <w:p w:rsidR="00EB6CED" w:rsidRPr="00EB6CED" w:rsidRDefault="00EB6CED" w:rsidP="00EB6CED">
                  <w:pPr>
                    <w:rPr>
                      <w:bCs/>
                      <w:iCs/>
                    </w:rPr>
                  </w:pPr>
                  <w:r w:rsidRPr="00EB6CED">
                    <w:rPr>
                      <w:bCs/>
                      <w:iCs/>
                    </w:rPr>
                    <w:t>-8.3</w:t>
                  </w:r>
                </w:p>
              </w:tc>
              <w:tc>
                <w:tcPr>
                  <w:tcW w:w="902" w:type="dxa"/>
                  <w:shd w:val="clear" w:color="auto" w:fill="auto"/>
                </w:tcPr>
                <w:p w:rsidR="00EB6CED" w:rsidRPr="00EB6CED" w:rsidRDefault="00EB6CED" w:rsidP="00EB6CED">
                  <w:pPr>
                    <w:rPr>
                      <w:bCs/>
                      <w:iCs/>
                    </w:rPr>
                  </w:pPr>
                  <w:r w:rsidRPr="00EB6CED">
                    <w:rPr>
                      <w:bCs/>
                      <w:iCs/>
                    </w:rPr>
                    <w:t>22.7</w:t>
                  </w:r>
                </w:p>
              </w:tc>
              <w:tc>
                <w:tcPr>
                  <w:tcW w:w="902" w:type="dxa"/>
                  <w:shd w:val="clear" w:color="auto" w:fill="auto"/>
                </w:tcPr>
                <w:p w:rsidR="00EB6CED" w:rsidRPr="00EB6CED" w:rsidRDefault="00EB6CED" w:rsidP="00EB6CED">
                  <w:pPr>
                    <w:rPr>
                      <w:bCs/>
                      <w:iCs/>
                    </w:rPr>
                  </w:pPr>
                  <w:r w:rsidRPr="00EB6CED">
                    <w:rPr>
                      <w:bCs/>
                      <w:iCs/>
                    </w:rPr>
                    <w:t>-15.2</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50-59</w:t>
                  </w:r>
                </w:p>
              </w:tc>
              <w:tc>
                <w:tcPr>
                  <w:tcW w:w="901" w:type="dxa"/>
                  <w:shd w:val="clear" w:color="auto" w:fill="auto"/>
                </w:tcPr>
                <w:p w:rsidR="00EB6CED" w:rsidRPr="00EB6CED" w:rsidRDefault="00EB6CED" w:rsidP="00EB6CED">
                  <w:pPr>
                    <w:rPr>
                      <w:bCs/>
                      <w:iCs/>
                    </w:rPr>
                  </w:pPr>
                  <w:r w:rsidRPr="00EB6CED">
                    <w:rPr>
                      <w:bCs/>
                      <w:iCs/>
                    </w:rPr>
                    <w:t>6.8</w:t>
                  </w:r>
                </w:p>
              </w:tc>
              <w:tc>
                <w:tcPr>
                  <w:tcW w:w="902" w:type="dxa"/>
                  <w:shd w:val="clear" w:color="auto" w:fill="auto"/>
                </w:tcPr>
                <w:p w:rsidR="00EB6CED" w:rsidRPr="00EB6CED" w:rsidRDefault="00EB6CED" w:rsidP="00EB6CED">
                  <w:pPr>
                    <w:rPr>
                      <w:bCs/>
                      <w:iCs/>
                    </w:rPr>
                  </w:pPr>
                  <w:r w:rsidRPr="00EB6CED">
                    <w:rPr>
                      <w:bCs/>
                      <w:iCs/>
                    </w:rPr>
                    <w:t>1</w:t>
                  </w:r>
                </w:p>
              </w:tc>
              <w:tc>
                <w:tcPr>
                  <w:tcW w:w="901" w:type="dxa"/>
                  <w:shd w:val="clear" w:color="auto" w:fill="auto"/>
                </w:tcPr>
                <w:p w:rsidR="00EB6CED" w:rsidRPr="00EB6CED" w:rsidRDefault="00EB6CED" w:rsidP="00EB6CED">
                  <w:pPr>
                    <w:rPr>
                      <w:bCs/>
                      <w:iCs/>
                    </w:rPr>
                  </w:pPr>
                  <w:r w:rsidRPr="00EB6CED">
                    <w:rPr>
                      <w:bCs/>
                      <w:iCs/>
                    </w:rPr>
                    <w:t>-0.1</w:t>
                  </w:r>
                </w:p>
              </w:tc>
              <w:tc>
                <w:tcPr>
                  <w:tcW w:w="901" w:type="dxa"/>
                  <w:shd w:val="clear" w:color="auto" w:fill="auto"/>
                </w:tcPr>
                <w:p w:rsidR="00EB6CED" w:rsidRPr="00EB6CED" w:rsidRDefault="00EB6CED" w:rsidP="00EB6CED">
                  <w:pPr>
                    <w:rPr>
                      <w:bCs/>
                      <w:iCs/>
                    </w:rPr>
                  </w:pPr>
                  <w:r w:rsidRPr="00EB6CED">
                    <w:rPr>
                      <w:bCs/>
                      <w:iCs/>
                    </w:rPr>
                    <w:t>-0.6</w:t>
                  </w:r>
                </w:p>
              </w:tc>
              <w:tc>
                <w:tcPr>
                  <w:tcW w:w="902" w:type="dxa"/>
                  <w:shd w:val="clear" w:color="auto" w:fill="auto"/>
                </w:tcPr>
                <w:p w:rsidR="00EB6CED" w:rsidRPr="00EB6CED" w:rsidRDefault="00EB6CED" w:rsidP="00EB6CED">
                  <w:pPr>
                    <w:rPr>
                      <w:bCs/>
                      <w:iCs/>
                    </w:rPr>
                  </w:pPr>
                  <w:r w:rsidRPr="00EB6CED">
                    <w:rPr>
                      <w:bCs/>
                      <w:iCs/>
                    </w:rPr>
                    <w:t>7.3</w:t>
                  </w:r>
                </w:p>
              </w:tc>
              <w:tc>
                <w:tcPr>
                  <w:tcW w:w="902" w:type="dxa"/>
                  <w:shd w:val="clear" w:color="auto" w:fill="auto"/>
                </w:tcPr>
                <w:p w:rsidR="00EB6CED" w:rsidRPr="00EB6CED" w:rsidRDefault="00EB6CED" w:rsidP="00EB6CED">
                  <w:pPr>
                    <w:rPr>
                      <w:bCs/>
                      <w:iCs/>
                    </w:rPr>
                  </w:pPr>
                  <w:r w:rsidRPr="00EB6CED">
                    <w:rPr>
                      <w:bCs/>
                      <w:iCs/>
                    </w:rPr>
                    <w:t>-14.3</w:t>
                  </w:r>
                </w:p>
              </w:tc>
              <w:tc>
                <w:tcPr>
                  <w:tcW w:w="902" w:type="dxa"/>
                  <w:shd w:val="clear" w:color="auto" w:fill="auto"/>
                </w:tcPr>
                <w:p w:rsidR="00EB6CED" w:rsidRPr="00EB6CED" w:rsidRDefault="00EB6CED" w:rsidP="00EB6CED">
                  <w:pPr>
                    <w:rPr>
                      <w:bCs/>
                      <w:iCs/>
                    </w:rPr>
                  </w:pPr>
                  <w:r w:rsidRPr="00EB6CED">
                    <w:rPr>
                      <w:bCs/>
                      <w:iCs/>
                    </w:rPr>
                    <w:t>9.7</w:t>
                  </w:r>
                </w:p>
              </w:tc>
              <w:tc>
                <w:tcPr>
                  <w:tcW w:w="902" w:type="dxa"/>
                  <w:shd w:val="clear" w:color="auto" w:fill="auto"/>
                </w:tcPr>
                <w:p w:rsidR="00EB6CED" w:rsidRPr="00EB6CED" w:rsidRDefault="00EB6CED" w:rsidP="00EB6CED">
                  <w:pPr>
                    <w:rPr>
                      <w:bCs/>
                      <w:iCs/>
                    </w:rPr>
                  </w:pPr>
                  <w:r w:rsidRPr="00EB6CED">
                    <w:rPr>
                      <w:bCs/>
                      <w:iCs/>
                    </w:rPr>
                    <w:t>15.1</w:t>
                  </w:r>
                </w:p>
              </w:tc>
              <w:tc>
                <w:tcPr>
                  <w:tcW w:w="902" w:type="dxa"/>
                  <w:shd w:val="clear" w:color="auto" w:fill="auto"/>
                </w:tcPr>
                <w:p w:rsidR="00EB6CED" w:rsidRPr="00EB6CED" w:rsidRDefault="00EB6CED" w:rsidP="00EB6CED">
                  <w:pPr>
                    <w:rPr>
                      <w:bCs/>
                      <w:iCs/>
                    </w:rPr>
                  </w:pPr>
                  <w:r w:rsidRPr="00EB6CED">
                    <w:rPr>
                      <w:bCs/>
                      <w:iCs/>
                    </w:rPr>
                    <w:t>-26.1</w:t>
                  </w:r>
                </w:p>
              </w:tc>
            </w:tr>
            <w:tr w:rsidR="00EB6CED" w:rsidRPr="00EB6CED" w:rsidTr="00704BDB">
              <w:tc>
                <w:tcPr>
                  <w:tcW w:w="901" w:type="dxa"/>
                  <w:shd w:val="clear" w:color="auto" w:fill="auto"/>
                </w:tcPr>
                <w:p w:rsidR="00EB6CED" w:rsidRPr="00EB6CED" w:rsidRDefault="00EB6CED" w:rsidP="00EB6CED">
                  <w:pPr>
                    <w:rPr>
                      <w:bCs/>
                      <w:iCs/>
                    </w:rPr>
                  </w:pPr>
                  <w:r w:rsidRPr="00EB6CED">
                    <w:rPr>
                      <w:bCs/>
                      <w:iCs/>
                    </w:rPr>
                    <w:t>60+</w:t>
                  </w:r>
                </w:p>
              </w:tc>
              <w:tc>
                <w:tcPr>
                  <w:tcW w:w="901" w:type="dxa"/>
                  <w:shd w:val="clear" w:color="auto" w:fill="auto"/>
                </w:tcPr>
                <w:p w:rsidR="00EB6CED" w:rsidRPr="00EB6CED" w:rsidRDefault="00EB6CED" w:rsidP="00EB6CED">
                  <w:pPr>
                    <w:rPr>
                      <w:bCs/>
                      <w:iCs/>
                    </w:rPr>
                  </w:pPr>
                  <w:r w:rsidRPr="00EB6CED">
                    <w:rPr>
                      <w:bCs/>
                      <w:iCs/>
                    </w:rPr>
                    <w:t>-1.9</w:t>
                  </w:r>
                </w:p>
              </w:tc>
              <w:tc>
                <w:tcPr>
                  <w:tcW w:w="902" w:type="dxa"/>
                  <w:shd w:val="clear" w:color="auto" w:fill="auto"/>
                </w:tcPr>
                <w:p w:rsidR="00EB6CED" w:rsidRPr="00EB6CED" w:rsidRDefault="00EB6CED" w:rsidP="00EB6CED">
                  <w:pPr>
                    <w:rPr>
                      <w:bCs/>
                      <w:iCs/>
                    </w:rPr>
                  </w:pPr>
                  <w:r w:rsidRPr="00EB6CED">
                    <w:rPr>
                      <w:bCs/>
                      <w:iCs/>
                    </w:rPr>
                    <w:t>-0.9</w:t>
                  </w:r>
                </w:p>
              </w:tc>
              <w:tc>
                <w:tcPr>
                  <w:tcW w:w="901" w:type="dxa"/>
                  <w:shd w:val="clear" w:color="auto" w:fill="auto"/>
                </w:tcPr>
                <w:p w:rsidR="00EB6CED" w:rsidRPr="00EB6CED" w:rsidRDefault="00EB6CED" w:rsidP="00EB6CED">
                  <w:pPr>
                    <w:rPr>
                      <w:bCs/>
                      <w:iCs/>
                    </w:rPr>
                  </w:pPr>
                  <w:r w:rsidRPr="00EB6CED">
                    <w:rPr>
                      <w:bCs/>
                      <w:iCs/>
                    </w:rPr>
                    <w:t>4.3</w:t>
                  </w:r>
                </w:p>
              </w:tc>
              <w:tc>
                <w:tcPr>
                  <w:tcW w:w="901" w:type="dxa"/>
                  <w:shd w:val="clear" w:color="auto" w:fill="auto"/>
                </w:tcPr>
                <w:p w:rsidR="00EB6CED" w:rsidRPr="00EB6CED" w:rsidRDefault="00EB6CED" w:rsidP="00EB6CED">
                  <w:pPr>
                    <w:rPr>
                      <w:bCs/>
                      <w:iCs/>
                    </w:rPr>
                  </w:pPr>
                  <w:r w:rsidRPr="00EB6CED">
                    <w:rPr>
                      <w:bCs/>
                      <w:iCs/>
                    </w:rPr>
                    <w:t>-1.3</w:t>
                  </w:r>
                </w:p>
              </w:tc>
              <w:tc>
                <w:tcPr>
                  <w:tcW w:w="902" w:type="dxa"/>
                  <w:shd w:val="clear" w:color="auto" w:fill="auto"/>
                </w:tcPr>
                <w:p w:rsidR="00EB6CED" w:rsidRPr="00EB6CED" w:rsidRDefault="00EB6CED" w:rsidP="00EB6CED">
                  <w:pPr>
                    <w:rPr>
                      <w:bCs/>
                      <w:iCs/>
                    </w:rPr>
                  </w:pPr>
                  <w:r w:rsidRPr="00EB6CED">
                    <w:rPr>
                      <w:bCs/>
                      <w:iCs/>
                    </w:rPr>
                    <w:t>11.9</w:t>
                  </w:r>
                </w:p>
              </w:tc>
              <w:tc>
                <w:tcPr>
                  <w:tcW w:w="902" w:type="dxa"/>
                  <w:shd w:val="clear" w:color="auto" w:fill="auto"/>
                </w:tcPr>
                <w:p w:rsidR="00EB6CED" w:rsidRPr="00EB6CED" w:rsidRDefault="00EB6CED" w:rsidP="00EB6CED">
                  <w:pPr>
                    <w:rPr>
                      <w:bCs/>
                      <w:iCs/>
                    </w:rPr>
                  </w:pPr>
                  <w:r w:rsidRPr="00EB6CED">
                    <w:rPr>
                      <w:bCs/>
                      <w:iCs/>
                    </w:rPr>
                    <w:t>18.6</w:t>
                  </w:r>
                </w:p>
              </w:tc>
              <w:tc>
                <w:tcPr>
                  <w:tcW w:w="902" w:type="dxa"/>
                  <w:shd w:val="clear" w:color="auto" w:fill="auto"/>
                </w:tcPr>
                <w:p w:rsidR="00EB6CED" w:rsidRPr="00EB6CED" w:rsidRDefault="00EB6CED" w:rsidP="00EB6CED">
                  <w:pPr>
                    <w:rPr>
                      <w:bCs/>
                      <w:iCs/>
                    </w:rPr>
                  </w:pPr>
                  <w:r w:rsidRPr="00EB6CED">
                    <w:rPr>
                      <w:bCs/>
                      <w:iCs/>
                    </w:rPr>
                    <w:t>7.1</w:t>
                  </w:r>
                </w:p>
              </w:tc>
              <w:tc>
                <w:tcPr>
                  <w:tcW w:w="902" w:type="dxa"/>
                  <w:shd w:val="clear" w:color="auto" w:fill="auto"/>
                </w:tcPr>
                <w:p w:rsidR="00EB6CED" w:rsidRPr="00EB6CED" w:rsidRDefault="00EB6CED" w:rsidP="00EB6CED">
                  <w:pPr>
                    <w:rPr>
                      <w:bCs/>
                      <w:iCs/>
                    </w:rPr>
                  </w:pPr>
                  <w:r w:rsidRPr="00EB6CED">
                    <w:rPr>
                      <w:bCs/>
                      <w:iCs/>
                    </w:rPr>
                    <w:t>19.6</w:t>
                  </w:r>
                </w:p>
              </w:tc>
              <w:tc>
                <w:tcPr>
                  <w:tcW w:w="902" w:type="dxa"/>
                  <w:shd w:val="clear" w:color="auto" w:fill="auto"/>
                </w:tcPr>
                <w:p w:rsidR="00EB6CED" w:rsidRPr="00EB6CED" w:rsidRDefault="00EB6CED" w:rsidP="00EB6CED">
                  <w:pPr>
                    <w:rPr>
                      <w:bCs/>
                      <w:iCs/>
                    </w:rPr>
                  </w:pPr>
                  <w:r w:rsidRPr="00EB6CED">
                    <w:rPr>
                      <w:bCs/>
                      <w:iCs/>
                    </w:rPr>
                    <w:t>-7.7</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A876A7" w:rsidRDefault="00EB6CED" w:rsidP="00EB6CED">
            <w:pPr>
              <w:rPr>
                <w:b/>
                <w:bCs/>
                <w:iCs/>
              </w:rPr>
            </w:pPr>
            <w:r w:rsidRPr="00A876A7">
              <w:rPr>
                <w:b/>
                <w:bCs/>
                <w:iCs/>
              </w:rPr>
              <w:t xml:space="preserve">The change in nutrient demand for saturated fat is the primary outcome of interest. Since there are no measurement errors or confidence intervals concerning this information, only a comparison of the magnitude of change between the lowest and highest SEG can be made for each intervention. Intervention i) The lowest SEG decreased their demand for sat fat by 10.4% </w:t>
            </w:r>
            <w:r w:rsidRPr="00A876A7">
              <w:rPr>
                <w:b/>
                <w:bCs/>
                <w:iCs/>
              </w:rPr>
              <w:lastRenderedPageBreak/>
              <w:t xml:space="preserve">while the highest SEG decreased their demand for sat fat by 0.3%. Therefore this appears to reduce inequalities, although we cannot infer if the difference is significant. Intervention ii) The lowest SEG decreased their demand for sat fat by 22.5% while the highest SEG increased their demand for sat fat by 39%. Therefore this appears to reduce inequalities, although we cannot infer if the difference is significant. Intervention iii) The lowest SEG decreased their demand for sat fat by 13.4% while the highest SEG increased their demand for sat fat by 52.2%. Therefore this appears to reduce inequalities, although we cannot infer if the difference is significant. </w:t>
            </w:r>
          </w:p>
        </w:tc>
      </w:tr>
      <w:tr w:rsidR="00EB6CED" w:rsidRPr="00EB6CED" w:rsidTr="00704BDB">
        <w:tc>
          <w:tcPr>
            <w:tcW w:w="2083" w:type="dxa"/>
          </w:tcPr>
          <w:p w:rsidR="00EB6CED" w:rsidRPr="00EB6CED" w:rsidRDefault="00A876A7" w:rsidP="00A876A7">
            <w:pPr>
              <w:rPr>
                <w:b/>
                <w:bCs/>
                <w:iCs/>
              </w:rPr>
            </w:pPr>
            <w:r>
              <w:rPr>
                <w:b/>
                <w:bCs/>
                <w:iCs/>
              </w:rPr>
              <w:lastRenderedPageBreak/>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 xml:space="preserve">Across socio-demographic groups, social classes 4 and 5 generally have the greatest improvements in diet composition in the scenarios considered. Taxation scenarios have an effect on food-choice behaviour, and that it is even possible to design scenarios which are revenue-neutral for the authorities. </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The data that the study is based on does not cover purchases from other members of the household who were not the diary keeper, and does not take “food away from home” purchases into consideration; therefore there may be some bias in the results. In this analysis, it has been assumed that the effect of a price change is fully transmitted to the consumers, but there may be a number of barriers to consumer reactions.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Tiffin R, Salois M: </w:t>
            </w:r>
            <w:r w:rsidRPr="008A01CD">
              <w:rPr>
                <w:b/>
              </w:rPr>
              <w:t>Inequalities in diet and nutrition.</w:t>
            </w:r>
            <w:r w:rsidRPr="008A01CD">
              <w:t xml:space="preserve"> </w:t>
            </w:r>
            <w:r w:rsidRPr="008A01CD">
              <w:rPr>
                <w:i/>
              </w:rPr>
              <w:t>Proceedings of the Nutrition Society</w:t>
            </w:r>
            <w:r w:rsidRPr="008A01CD">
              <w:t xml:space="preserve">, </w:t>
            </w:r>
            <w:r w:rsidRPr="008A01CD">
              <w:rPr>
                <w:b/>
              </w:rPr>
              <w:t>71:</w:t>
            </w:r>
            <w:r w:rsidRPr="008A01CD">
              <w:t>105-111.</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EB6CED">
            <w:pPr>
              <w:rPr>
                <w:bCs/>
                <w:iCs/>
              </w:rPr>
            </w:pPr>
            <w:r w:rsidRPr="00EB6CED">
              <w:rPr>
                <w:bCs/>
                <w:iCs/>
              </w:rPr>
              <w:t xml:space="preserve">The Economic and Social Council under the Rural Economy and Land Use Program and by the Medical Research Council under the National Prevention Research Initiative. </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CED" w:rsidP="00EB6CED">
            <w:pPr>
              <w:rPr>
                <w:bCs/>
                <w:iCs/>
              </w:rPr>
            </w:pPr>
            <w:r w:rsidRPr="00EB6CED">
              <w:rPr>
                <w:bCs/>
                <w:iCs/>
              </w:rPr>
              <w:t>Price</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To determine the effectiveness of a policy that uses fat taxes (on unhealthy foods) and thin subsidies (on healthy food) regarding the desirability of tackling health inequalities.</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UK</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6760 households data used from the 2005-2006 UK Expenditure and Food Survey (EFS)</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Modelling study</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B6CED" w:rsidP="00EB6CED">
            <w:pPr>
              <w:rPr>
                <w:bCs/>
                <w:iCs/>
              </w:rPr>
            </w:pPr>
            <w:r w:rsidRPr="00EB6CED">
              <w:rPr>
                <w:bCs/>
                <w:iCs/>
              </w:rPr>
              <w:t>Taxation of saturated fat in foods and subsidising fruit and vegetables</w:t>
            </w:r>
          </w:p>
        </w:tc>
      </w:tr>
      <w:tr w:rsidR="00EB6CED" w:rsidRPr="00EB6CED" w:rsidTr="00704BDB">
        <w:tc>
          <w:tcPr>
            <w:tcW w:w="1718" w:type="dxa"/>
          </w:tcPr>
          <w:p w:rsidR="00EB6CED" w:rsidRPr="00EB6CED" w:rsidRDefault="00EB6CED" w:rsidP="00EB6CED">
            <w:pPr>
              <w:rPr>
                <w:b/>
                <w:bCs/>
                <w:iCs/>
              </w:rPr>
            </w:pPr>
            <w:r w:rsidRPr="00EB6CED">
              <w:rPr>
                <w:b/>
                <w:bCs/>
                <w:iCs/>
              </w:rPr>
              <w:lastRenderedPageBreak/>
              <w:t xml:space="preserve">Nutrient </w:t>
            </w:r>
          </w:p>
        </w:tc>
        <w:tc>
          <w:tcPr>
            <w:tcW w:w="7524" w:type="dxa"/>
          </w:tcPr>
          <w:p w:rsidR="00EB6CED" w:rsidRPr="00EB6CED" w:rsidRDefault="00EB6CED" w:rsidP="00EB6CED">
            <w:pPr>
              <w:rPr>
                <w:bCs/>
                <w:iCs/>
              </w:rPr>
            </w:pPr>
            <w:r w:rsidRPr="00EB6CED">
              <w:rPr>
                <w:bCs/>
                <w:iCs/>
              </w:rPr>
              <w:t>Saturated fat; fruit and vegetables</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 xml:space="preserve">Intervention details </w:t>
            </w:r>
          </w:p>
        </w:tc>
        <w:tc>
          <w:tcPr>
            <w:tcW w:w="7524" w:type="dxa"/>
          </w:tcPr>
          <w:p w:rsidR="00EB6CED" w:rsidRPr="00EB6CED" w:rsidRDefault="00EB6CED" w:rsidP="00EB6CED">
            <w:pPr>
              <w:rPr>
                <w:bCs/>
                <w:iCs/>
              </w:rPr>
            </w:pPr>
            <w:r w:rsidRPr="00EB6CED">
              <w:rPr>
                <w:bCs/>
                <w:iCs/>
              </w:rPr>
              <w:t xml:space="preserve">Model used Almost Ideal Demand System. Simulated a tax that increases the price of fatty foods by 1% for every per cent of saturated fats they contain, for instance milk that contains 1.72% of saturated fats will see its price increasing by 1.72%. They put a ceiling on the price increase at 15%. To offset this tax burden and to encourage the consumption of fruit and vegetables, a subsidy of fruit and vegetables is introduced so as to exactly cancel the cost of the fat tax as paid by consumers. </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A876A7" w:rsidP="00EB6CED">
            <w:pPr>
              <w:rPr>
                <w:b/>
                <w:bCs/>
                <w:iCs/>
              </w:rPr>
            </w:pPr>
            <w:r>
              <w:rPr>
                <w:b/>
                <w:bCs/>
                <w:iCs/>
              </w:rPr>
              <w:t>SEP</w:t>
            </w:r>
            <w:r w:rsidR="00EB6CED" w:rsidRPr="00EB6CED">
              <w:rPr>
                <w:b/>
                <w:bCs/>
                <w:iCs/>
              </w:rPr>
              <w:t xml:space="preserve"> measurement</w:t>
            </w:r>
          </w:p>
        </w:tc>
        <w:tc>
          <w:tcPr>
            <w:tcW w:w="7524" w:type="dxa"/>
          </w:tcPr>
          <w:p w:rsidR="00EB6CED" w:rsidRPr="00EB6CED" w:rsidRDefault="00EB6CED" w:rsidP="00EB6CED">
            <w:pPr>
              <w:rPr>
                <w:bCs/>
                <w:iCs/>
              </w:rPr>
            </w:pPr>
            <w:r w:rsidRPr="00EB6CED">
              <w:rPr>
                <w:bCs/>
                <w:iCs/>
              </w:rPr>
              <w:t>Occupation (Higher managerial – HM; lower managerial – LM; Workers and technicians – WT; Unemployed – U; Student – S)</w:t>
            </w:r>
          </w:p>
        </w:tc>
      </w:tr>
      <w:tr w:rsidR="00EB6CED" w:rsidRPr="00EB6CED" w:rsidTr="00704BDB">
        <w:tc>
          <w:tcPr>
            <w:tcW w:w="1718" w:type="dxa"/>
          </w:tcPr>
          <w:p w:rsidR="00EB6CED" w:rsidRPr="00EB6CED" w:rsidRDefault="00A876A7" w:rsidP="00EB6CED">
            <w:pPr>
              <w:rPr>
                <w:b/>
                <w:bCs/>
                <w:iCs/>
              </w:rPr>
            </w:pPr>
            <w:r>
              <w:rPr>
                <w:b/>
                <w:bCs/>
                <w:iCs/>
              </w:rPr>
              <w:t>Primary Outcomes SEP</w:t>
            </w:r>
            <w:r w:rsidR="00EB6CED" w:rsidRPr="00EB6CED">
              <w:rPr>
                <w:b/>
                <w:bCs/>
                <w:iCs/>
              </w:rPr>
              <w:t xml:space="preserve"> </w:t>
            </w:r>
          </w:p>
        </w:tc>
        <w:tc>
          <w:tcPr>
            <w:tcW w:w="7524" w:type="dxa"/>
          </w:tcPr>
          <w:p w:rsidR="00EB6CED" w:rsidRPr="00EB6CED" w:rsidRDefault="00EB6CED" w:rsidP="00EB6CED">
            <w:pPr>
              <w:rPr>
                <w:bCs/>
                <w:iCs/>
              </w:rPr>
            </w:pPr>
            <w:r w:rsidRPr="00EB6CED">
              <w:rPr>
                <w:bCs/>
                <w:iCs/>
              </w:rPr>
              <w:t>Impacts of a fiscal food policy on selected</w:t>
            </w:r>
            <w:r w:rsidR="00A876A7">
              <w:rPr>
                <w:bCs/>
                <w:iCs/>
              </w:rPr>
              <w:t xml:space="preserve"> nutrient intakes (%) across SEP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1212"/>
              <w:gridCol w:w="1211"/>
              <w:gridCol w:w="1212"/>
              <w:gridCol w:w="1212"/>
              <w:gridCol w:w="1213"/>
            </w:tblGrid>
            <w:tr w:rsidR="00EB6CED" w:rsidRPr="00EB6CED" w:rsidTr="00704BDB">
              <w:tc>
                <w:tcPr>
                  <w:tcW w:w="1215" w:type="dxa"/>
                </w:tcPr>
                <w:p w:rsidR="00EB6CED" w:rsidRPr="00EB6CED" w:rsidRDefault="00EB6CED" w:rsidP="00EB6CED">
                  <w:pPr>
                    <w:rPr>
                      <w:bCs/>
                      <w:iCs/>
                    </w:rPr>
                  </w:pPr>
                  <w:r w:rsidRPr="00EB6CED">
                    <w:rPr>
                      <w:bCs/>
                      <w:iCs/>
                    </w:rPr>
                    <w:t>Nutrient</w:t>
                  </w:r>
                </w:p>
              </w:tc>
              <w:tc>
                <w:tcPr>
                  <w:tcW w:w="1215" w:type="dxa"/>
                </w:tcPr>
                <w:p w:rsidR="00EB6CED" w:rsidRPr="00EB6CED" w:rsidRDefault="00EB6CED" w:rsidP="00EB6CED">
                  <w:pPr>
                    <w:rPr>
                      <w:bCs/>
                      <w:iCs/>
                    </w:rPr>
                  </w:pPr>
                  <w:r w:rsidRPr="00EB6CED">
                    <w:rPr>
                      <w:bCs/>
                      <w:iCs/>
                    </w:rPr>
                    <w:t>HM</w:t>
                  </w:r>
                </w:p>
              </w:tc>
              <w:tc>
                <w:tcPr>
                  <w:tcW w:w="1215" w:type="dxa"/>
                </w:tcPr>
                <w:p w:rsidR="00EB6CED" w:rsidRPr="00EB6CED" w:rsidRDefault="00EB6CED" w:rsidP="00EB6CED">
                  <w:pPr>
                    <w:rPr>
                      <w:bCs/>
                      <w:iCs/>
                    </w:rPr>
                  </w:pPr>
                  <w:r w:rsidRPr="00EB6CED">
                    <w:rPr>
                      <w:bCs/>
                      <w:iCs/>
                    </w:rPr>
                    <w:t>LM</w:t>
                  </w:r>
                </w:p>
              </w:tc>
              <w:tc>
                <w:tcPr>
                  <w:tcW w:w="1216" w:type="dxa"/>
                </w:tcPr>
                <w:p w:rsidR="00EB6CED" w:rsidRPr="00EB6CED" w:rsidRDefault="00EB6CED" w:rsidP="00EB6CED">
                  <w:pPr>
                    <w:rPr>
                      <w:bCs/>
                      <w:iCs/>
                    </w:rPr>
                  </w:pPr>
                  <w:r w:rsidRPr="00EB6CED">
                    <w:rPr>
                      <w:bCs/>
                      <w:iCs/>
                    </w:rPr>
                    <w:t>WT</w:t>
                  </w:r>
                </w:p>
              </w:tc>
              <w:tc>
                <w:tcPr>
                  <w:tcW w:w="1216" w:type="dxa"/>
                </w:tcPr>
                <w:p w:rsidR="00EB6CED" w:rsidRPr="00EB6CED" w:rsidRDefault="00EB6CED" w:rsidP="00EB6CED">
                  <w:pPr>
                    <w:rPr>
                      <w:bCs/>
                      <w:iCs/>
                    </w:rPr>
                  </w:pPr>
                  <w:r w:rsidRPr="00EB6CED">
                    <w:rPr>
                      <w:bCs/>
                      <w:iCs/>
                    </w:rPr>
                    <w:t>U</w:t>
                  </w:r>
                </w:p>
              </w:tc>
              <w:tc>
                <w:tcPr>
                  <w:tcW w:w="1216" w:type="dxa"/>
                </w:tcPr>
                <w:p w:rsidR="00EB6CED" w:rsidRPr="00EB6CED" w:rsidRDefault="00EB6CED" w:rsidP="00EB6CED">
                  <w:pPr>
                    <w:rPr>
                      <w:bCs/>
                      <w:iCs/>
                    </w:rPr>
                  </w:pPr>
                  <w:r w:rsidRPr="00EB6CED">
                    <w:rPr>
                      <w:bCs/>
                      <w:iCs/>
                    </w:rPr>
                    <w:t>S</w:t>
                  </w:r>
                </w:p>
              </w:tc>
            </w:tr>
            <w:tr w:rsidR="00EB6CED" w:rsidRPr="00EB6CED" w:rsidTr="00704BDB">
              <w:tc>
                <w:tcPr>
                  <w:tcW w:w="1215" w:type="dxa"/>
                </w:tcPr>
                <w:p w:rsidR="00EB6CED" w:rsidRPr="00EB6CED" w:rsidRDefault="00EB6CED" w:rsidP="00EB6CED">
                  <w:pPr>
                    <w:rPr>
                      <w:bCs/>
                      <w:iCs/>
                    </w:rPr>
                  </w:pPr>
                  <w:r w:rsidRPr="00EB6CED">
                    <w:rPr>
                      <w:bCs/>
                      <w:iCs/>
                    </w:rPr>
                    <w:t>Total fats</w:t>
                  </w:r>
                </w:p>
              </w:tc>
              <w:tc>
                <w:tcPr>
                  <w:tcW w:w="1215" w:type="dxa"/>
                </w:tcPr>
                <w:p w:rsidR="00EB6CED" w:rsidRPr="00EB6CED" w:rsidRDefault="00EB6CED" w:rsidP="00EB6CED">
                  <w:pPr>
                    <w:rPr>
                      <w:bCs/>
                      <w:iCs/>
                    </w:rPr>
                  </w:pPr>
                  <w:r w:rsidRPr="00EB6CED">
                    <w:rPr>
                      <w:bCs/>
                      <w:iCs/>
                    </w:rPr>
                    <w:t>-1.71</w:t>
                  </w:r>
                </w:p>
              </w:tc>
              <w:tc>
                <w:tcPr>
                  <w:tcW w:w="1215" w:type="dxa"/>
                </w:tcPr>
                <w:p w:rsidR="00EB6CED" w:rsidRPr="00EB6CED" w:rsidRDefault="00EB6CED" w:rsidP="00EB6CED">
                  <w:pPr>
                    <w:rPr>
                      <w:bCs/>
                      <w:iCs/>
                    </w:rPr>
                  </w:pPr>
                  <w:r w:rsidRPr="00EB6CED">
                    <w:rPr>
                      <w:bCs/>
                      <w:iCs/>
                    </w:rPr>
                    <w:t>-1.7</w:t>
                  </w:r>
                </w:p>
              </w:tc>
              <w:tc>
                <w:tcPr>
                  <w:tcW w:w="1216" w:type="dxa"/>
                </w:tcPr>
                <w:p w:rsidR="00EB6CED" w:rsidRPr="00EB6CED" w:rsidRDefault="00EB6CED" w:rsidP="00EB6CED">
                  <w:pPr>
                    <w:rPr>
                      <w:bCs/>
                      <w:iCs/>
                    </w:rPr>
                  </w:pPr>
                  <w:r w:rsidRPr="00EB6CED">
                    <w:rPr>
                      <w:bCs/>
                      <w:iCs/>
                    </w:rPr>
                    <w:t>-1.67</w:t>
                  </w:r>
                </w:p>
              </w:tc>
              <w:tc>
                <w:tcPr>
                  <w:tcW w:w="1216" w:type="dxa"/>
                </w:tcPr>
                <w:p w:rsidR="00EB6CED" w:rsidRPr="00EB6CED" w:rsidRDefault="00EB6CED" w:rsidP="00EB6CED">
                  <w:pPr>
                    <w:rPr>
                      <w:bCs/>
                      <w:iCs/>
                    </w:rPr>
                  </w:pPr>
                  <w:r w:rsidRPr="00EB6CED">
                    <w:rPr>
                      <w:bCs/>
                      <w:iCs/>
                    </w:rPr>
                    <w:t>-1.56</w:t>
                  </w:r>
                </w:p>
              </w:tc>
              <w:tc>
                <w:tcPr>
                  <w:tcW w:w="1216" w:type="dxa"/>
                </w:tcPr>
                <w:p w:rsidR="00EB6CED" w:rsidRPr="00EB6CED" w:rsidRDefault="00EB6CED" w:rsidP="00EB6CED">
                  <w:pPr>
                    <w:rPr>
                      <w:bCs/>
                      <w:iCs/>
                    </w:rPr>
                  </w:pPr>
                  <w:r w:rsidRPr="00EB6CED">
                    <w:rPr>
                      <w:bCs/>
                      <w:iCs/>
                    </w:rPr>
                    <w:t>-.155</w:t>
                  </w:r>
                </w:p>
              </w:tc>
            </w:tr>
            <w:tr w:rsidR="00EB6CED" w:rsidRPr="00EB6CED" w:rsidTr="00704BDB">
              <w:tc>
                <w:tcPr>
                  <w:tcW w:w="1215" w:type="dxa"/>
                </w:tcPr>
                <w:p w:rsidR="00EB6CED" w:rsidRPr="00EB6CED" w:rsidRDefault="00EB6CED" w:rsidP="00EB6CED">
                  <w:pPr>
                    <w:rPr>
                      <w:bCs/>
                      <w:iCs/>
                    </w:rPr>
                  </w:pPr>
                  <w:r w:rsidRPr="00EB6CED">
                    <w:rPr>
                      <w:bCs/>
                      <w:iCs/>
                    </w:rPr>
                    <w:t>SFA</w:t>
                  </w:r>
                </w:p>
              </w:tc>
              <w:tc>
                <w:tcPr>
                  <w:tcW w:w="1215" w:type="dxa"/>
                </w:tcPr>
                <w:p w:rsidR="00EB6CED" w:rsidRPr="00EB6CED" w:rsidRDefault="00EB6CED" w:rsidP="00EB6CED">
                  <w:pPr>
                    <w:rPr>
                      <w:bCs/>
                      <w:iCs/>
                    </w:rPr>
                  </w:pPr>
                  <w:r w:rsidRPr="00EB6CED">
                    <w:rPr>
                      <w:bCs/>
                      <w:iCs/>
                    </w:rPr>
                    <w:t>-2.2</w:t>
                  </w:r>
                </w:p>
              </w:tc>
              <w:tc>
                <w:tcPr>
                  <w:tcW w:w="1215" w:type="dxa"/>
                </w:tcPr>
                <w:p w:rsidR="00EB6CED" w:rsidRPr="00EB6CED" w:rsidRDefault="00EB6CED" w:rsidP="00EB6CED">
                  <w:pPr>
                    <w:rPr>
                      <w:bCs/>
                      <w:iCs/>
                    </w:rPr>
                  </w:pPr>
                  <w:r w:rsidRPr="00EB6CED">
                    <w:rPr>
                      <w:bCs/>
                      <w:iCs/>
                    </w:rPr>
                    <w:t>-2.13</w:t>
                  </w:r>
                </w:p>
              </w:tc>
              <w:tc>
                <w:tcPr>
                  <w:tcW w:w="1216" w:type="dxa"/>
                </w:tcPr>
                <w:p w:rsidR="00EB6CED" w:rsidRPr="00EB6CED" w:rsidRDefault="00EB6CED" w:rsidP="00EB6CED">
                  <w:pPr>
                    <w:rPr>
                      <w:bCs/>
                      <w:iCs/>
                    </w:rPr>
                  </w:pPr>
                  <w:r w:rsidRPr="00EB6CED">
                    <w:rPr>
                      <w:bCs/>
                      <w:iCs/>
                    </w:rPr>
                    <w:t>-1.85</w:t>
                  </w:r>
                </w:p>
              </w:tc>
              <w:tc>
                <w:tcPr>
                  <w:tcW w:w="1216" w:type="dxa"/>
                </w:tcPr>
                <w:p w:rsidR="00EB6CED" w:rsidRPr="00EB6CED" w:rsidRDefault="00EB6CED" w:rsidP="00EB6CED">
                  <w:pPr>
                    <w:rPr>
                      <w:bCs/>
                      <w:iCs/>
                    </w:rPr>
                  </w:pPr>
                  <w:r w:rsidRPr="00EB6CED">
                    <w:rPr>
                      <w:bCs/>
                      <w:iCs/>
                    </w:rPr>
                    <w:t>-1.81</w:t>
                  </w:r>
                </w:p>
              </w:tc>
              <w:tc>
                <w:tcPr>
                  <w:tcW w:w="1216" w:type="dxa"/>
                </w:tcPr>
                <w:p w:rsidR="00EB6CED" w:rsidRPr="00EB6CED" w:rsidRDefault="00EB6CED" w:rsidP="00EB6CED">
                  <w:pPr>
                    <w:rPr>
                      <w:bCs/>
                      <w:iCs/>
                    </w:rPr>
                  </w:pPr>
                  <w:r w:rsidRPr="00EB6CED">
                    <w:rPr>
                      <w:bCs/>
                      <w:iCs/>
                    </w:rPr>
                    <w:t>-2.06</w:t>
                  </w:r>
                </w:p>
              </w:tc>
            </w:tr>
            <w:tr w:rsidR="00EB6CED" w:rsidRPr="00EB6CED" w:rsidTr="00704BDB">
              <w:tc>
                <w:tcPr>
                  <w:tcW w:w="1215" w:type="dxa"/>
                </w:tcPr>
                <w:p w:rsidR="00EB6CED" w:rsidRPr="00EB6CED" w:rsidRDefault="00EB6CED" w:rsidP="00EB6CED">
                  <w:pPr>
                    <w:rPr>
                      <w:bCs/>
                      <w:iCs/>
                    </w:rPr>
                  </w:pPr>
                  <w:r w:rsidRPr="00EB6CED">
                    <w:rPr>
                      <w:bCs/>
                      <w:iCs/>
                    </w:rPr>
                    <w:t>MUFA</w:t>
                  </w:r>
                </w:p>
              </w:tc>
              <w:tc>
                <w:tcPr>
                  <w:tcW w:w="1215" w:type="dxa"/>
                </w:tcPr>
                <w:p w:rsidR="00EB6CED" w:rsidRPr="00EB6CED" w:rsidRDefault="00EB6CED" w:rsidP="00EB6CED">
                  <w:pPr>
                    <w:rPr>
                      <w:bCs/>
                      <w:iCs/>
                    </w:rPr>
                  </w:pPr>
                  <w:r w:rsidRPr="00EB6CED">
                    <w:rPr>
                      <w:bCs/>
                      <w:iCs/>
                    </w:rPr>
                    <w:t>-1.81</w:t>
                  </w:r>
                </w:p>
              </w:tc>
              <w:tc>
                <w:tcPr>
                  <w:tcW w:w="1215" w:type="dxa"/>
                </w:tcPr>
                <w:p w:rsidR="00EB6CED" w:rsidRPr="00EB6CED" w:rsidRDefault="00EB6CED" w:rsidP="00EB6CED">
                  <w:pPr>
                    <w:rPr>
                      <w:bCs/>
                      <w:iCs/>
                    </w:rPr>
                  </w:pPr>
                  <w:r w:rsidRPr="00EB6CED">
                    <w:rPr>
                      <w:bCs/>
                      <w:iCs/>
                    </w:rPr>
                    <w:t>-1.83</w:t>
                  </w:r>
                </w:p>
              </w:tc>
              <w:tc>
                <w:tcPr>
                  <w:tcW w:w="1216" w:type="dxa"/>
                </w:tcPr>
                <w:p w:rsidR="00EB6CED" w:rsidRPr="00EB6CED" w:rsidRDefault="00EB6CED" w:rsidP="00EB6CED">
                  <w:pPr>
                    <w:rPr>
                      <w:bCs/>
                      <w:iCs/>
                    </w:rPr>
                  </w:pPr>
                  <w:r w:rsidRPr="00EB6CED">
                    <w:rPr>
                      <w:bCs/>
                      <w:iCs/>
                    </w:rPr>
                    <w:t>-1.85</w:t>
                  </w:r>
                </w:p>
              </w:tc>
              <w:tc>
                <w:tcPr>
                  <w:tcW w:w="1216" w:type="dxa"/>
                </w:tcPr>
                <w:p w:rsidR="00EB6CED" w:rsidRPr="00EB6CED" w:rsidRDefault="00EB6CED" w:rsidP="00EB6CED">
                  <w:pPr>
                    <w:rPr>
                      <w:bCs/>
                      <w:iCs/>
                    </w:rPr>
                  </w:pPr>
                  <w:r w:rsidRPr="00EB6CED">
                    <w:rPr>
                      <w:bCs/>
                      <w:iCs/>
                    </w:rPr>
                    <w:t>-1.83</w:t>
                  </w:r>
                </w:p>
              </w:tc>
              <w:tc>
                <w:tcPr>
                  <w:tcW w:w="1216" w:type="dxa"/>
                </w:tcPr>
                <w:p w:rsidR="00EB6CED" w:rsidRPr="00EB6CED" w:rsidRDefault="00EB6CED" w:rsidP="00EB6CED">
                  <w:pPr>
                    <w:rPr>
                      <w:bCs/>
                      <w:iCs/>
                    </w:rPr>
                  </w:pPr>
                  <w:r w:rsidRPr="00EB6CED">
                    <w:rPr>
                      <w:bCs/>
                      <w:iCs/>
                    </w:rPr>
                    <w:t>-1.97</w:t>
                  </w:r>
                </w:p>
              </w:tc>
            </w:tr>
            <w:tr w:rsidR="00EB6CED" w:rsidRPr="00EB6CED" w:rsidTr="00704BDB">
              <w:tc>
                <w:tcPr>
                  <w:tcW w:w="1215" w:type="dxa"/>
                </w:tcPr>
                <w:p w:rsidR="00EB6CED" w:rsidRPr="00EB6CED" w:rsidRDefault="00EB6CED" w:rsidP="00EB6CED">
                  <w:pPr>
                    <w:rPr>
                      <w:bCs/>
                      <w:iCs/>
                    </w:rPr>
                  </w:pPr>
                  <w:r w:rsidRPr="00EB6CED">
                    <w:rPr>
                      <w:bCs/>
                      <w:iCs/>
                    </w:rPr>
                    <w:t>PUFA</w:t>
                  </w:r>
                </w:p>
              </w:tc>
              <w:tc>
                <w:tcPr>
                  <w:tcW w:w="1215" w:type="dxa"/>
                </w:tcPr>
                <w:p w:rsidR="00EB6CED" w:rsidRPr="00EB6CED" w:rsidRDefault="00EB6CED" w:rsidP="00EB6CED">
                  <w:pPr>
                    <w:rPr>
                      <w:bCs/>
                      <w:iCs/>
                    </w:rPr>
                  </w:pPr>
                  <w:r w:rsidRPr="00EB6CED">
                    <w:rPr>
                      <w:bCs/>
                      <w:iCs/>
                    </w:rPr>
                    <w:t>-0.49</w:t>
                  </w:r>
                </w:p>
              </w:tc>
              <w:tc>
                <w:tcPr>
                  <w:tcW w:w="1215" w:type="dxa"/>
                </w:tcPr>
                <w:p w:rsidR="00EB6CED" w:rsidRPr="00EB6CED" w:rsidRDefault="00EB6CED" w:rsidP="00EB6CED">
                  <w:pPr>
                    <w:rPr>
                      <w:bCs/>
                      <w:iCs/>
                    </w:rPr>
                  </w:pPr>
                  <w:r w:rsidRPr="00EB6CED">
                    <w:rPr>
                      <w:bCs/>
                      <w:iCs/>
                    </w:rPr>
                    <w:t>-0.71</w:t>
                  </w:r>
                </w:p>
              </w:tc>
              <w:tc>
                <w:tcPr>
                  <w:tcW w:w="1216" w:type="dxa"/>
                </w:tcPr>
                <w:p w:rsidR="00EB6CED" w:rsidRPr="00EB6CED" w:rsidRDefault="00EB6CED" w:rsidP="00EB6CED">
                  <w:pPr>
                    <w:rPr>
                      <w:bCs/>
                      <w:iCs/>
                    </w:rPr>
                  </w:pPr>
                  <w:r w:rsidRPr="00EB6CED">
                    <w:rPr>
                      <w:bCs/>
                      <w:iCs/>
                    </w:rPr>
                    <w:t>-1.06</w:t>
                  </w:r>
                </w:p>
              </w:tc>
              <w:tc>
                <w:tcPr>
                  <w:tcW w:w="1216" w:type="dxa"/>
                </w:tcPr>
                <w:p w:rsidR="00EB6CED" w:rsidRPr="00EB6CED" w:rsidRDefault="00EB6CED" w:rsidP="00EB6CED">
                  <w:pPr>
                    <w:rPr>
                      <w:bCs/>
                      <w:iCs/>
                    </w:rPr>
                  </w:pPr>
                  <w:r w:rsidRPr="00EB6CED">
                    <w:rPr>
                      <w:bCs/>
                      <w:iCs/>
                    </w:rPr>
                    <w:t>-1.19</w:t>
                  </w:r>
                </w:p>
              </w:tc>
              <w:tc>
                <w:tcPr>
                  <w:tcW w:w="1216" w:type="dxa"/>
                </w:tcPr>
                <w:p w:rsidR="00EB6CED" w:rsidRPr="00EB6CED" w:rsidRDefault="00EB6CED" w:rsidP="00EB6CED">
                  <w:pPr>
                    <w:rPr>
                      <w:bCs/>
                      <w:iCs/>
                    </w:rPr>
                  </w:pPr>
                  <w:r w:rsidRPr="00EB6CED">
                    <w:rPr>
                      <w:bCs/>
                      <w:iCs/>
                    </w:rPr>
                    <w:t>-0.79</w:t>
                  </w:r>
                </w:p>
              </w:tc>
            </w:tr>
            <w:tr w:rsidR="00EB6CED" w:rsidRPr="00EB6CED" w:rsidTr="00704BDB">
              <w:tc>
                <w:tcPr>
                  <w:tcW w:w="1215" w:type="dxa"/>
                </w:tcPr>
                <w:p w:rsidR="00EB6CED" w:rsidRPr="00EB6CED" w:rsidRDefault="00EB6CED" w:rsidP="00EB6CED">
                  <w:pPr>
                    <w:rPr>
                      <w:bCs/>
                      <w:iCs/>
                    </w:rPr>
                  </w:pPr>
                  <w:r w:rsidRPr="00EB6CED">
                    <w:rPr>
                      <w:bCs/>
                      <w:iCs/>
                    </w:rPr>
                    <w:t>Energy</w:t>
                  </w:r>
                </w:p>
              </w:tc>
              <w:tc>
                <w:tcPr>
                  <w:tcW w:w="1215" w:type="dxa"/>
                </w:tcPr>
                <w:p w:rsidR="00EB6CED" w:rsidRPr="00EB6CED" w:rsidRDefault="00EB6CED" w:rsidP="00EB6CED">
                  <w:pPr>
                    <w:rPr>
                      <w:bCs/>
                      <w:iCs/>
                    </w:rPr>
                  </w:pPr>
                  <w:r w:rsidRPr="00EB6CED">
                    <w:rPr>
                      <w:bCs/>
                      <w:iCs/>
                    </w:rPr>
                    <w:t>-1.34</w:t>
                  </w:r>
                </w:p>
              </w:tc>
              <w:tc>
                <w:tcPr>
                  <w:tcW w:w="1215" w:type="dxa"/>
                </w:tcPr>
                <w:p w:rsidR="00EB6CED" w:rsidRPr="00EB6CED" w:rsidRDefault="00EB6CED" w:rsidP="00EB6CED">
                  <w:pPr>
                    <w:rPr>
                      <w:bCs/>
                      <w:iCs/>
                    </w:rPr>
                  </w:pPr>
                  <w:r w:rsidRPr="00EB6CED">
                    <w:rPr>
                      <w:bCs/>
                      <w:iCs/>
                    </w:rPr>
                    <w:t>-1.59</w:t>
                  </w:r>
                </w:p>
              </w:tc>
              <w:tc>
                <w:tcPr>
                  <w:tcW w:w="1216" w:type="dxa"/>
                </w:tcPr>
                <w:p w:rsidR="00EB6CED" w:rsidRPr="00EB6CED" w:rsidRDefault="00EB6CED" w:rsidP="00EB6CED">
                  <w:pPr>
                    <w:rPr>
                      <w:bCs/>
                      <w:iCs/>
                    </w:rPr>
                  </w:pPr>
                  <w:r w:rsidRPr="00EB6CED">
                    <w:rPr>
                      <w:bCs/>
                      <w:iCs/>
                    </w:rPr>
                    <w:t>-2.08</w:t>
                  </w:r>
                </w:p>
              </w:tc>
              <w:tc>
                <w:tcPr>
                  <w:tcW w:w="1216" w:type="dxa"/>
                </w:tcPr>
                <w:p w:rsidR="00EB6CED" w:rsidRPr="00EB6CED" w:rsidRDefault="00EB6CED" w:rsidP="00EB6CED">
                  <w:pPr>
                    <w:rPr>
                      <w:bCs/>
                      <w:iCs/>
                    </w:rPr>
                  </w:pPr>
                  <w:r w:rsidRPr="00EB6CED">
                    <w:rPr>
                      <w:bCs/>
                      <w:iCs/>
                    </w:rPr>
                    <w:t>-2</w:t>
                  </w:r>
                </w:p>
              </w:tc>
              <w:tc>
                <w:tcPr>
                  <w:tcW w:w="1216" w:type="dxa"/>
                </w:tcPr>
                <w:p w:rsidR="00EB6CED" w:rsidRPr="00EB6CED" w:rsidRDefault="00EB6CED" w:rsidP="00EB6CED">
                  <w:pPr>
                    <w:rPr>
                      <w:bCs/>
                      <w:iCs/>
                    </w:rPr>
                  </w:pPr>
                  <w:r w:rsidRPr="00EB6CED">
                    <w:rPr>
                      <w:bCs/>
                      <w:iCs/>
                    </w:rPr>
                    <w:t>-0.68</w:t>
                  </w:r>
                </w:p>
              </w:tc>
            </w:tr>
            <w:tr w:rsidR="00EB6CED" w:rsidRPr="00EB6CED" w:rsidTr="00704BDB">
              <w:tc>
                <w:tcPr>
                  <w:tcW w:w="1215" w:type="dxa"/>
                </w:tcPr>
                <w:p w:rsidR="00EB6CED" w:rsidRPr="00EB6CED" w:rsidRDefault="00EB6CED" w:rsidP="00EB6CED">
                  <w:pPr>
                    <w:rPr>
                      <w:bCs/>
                      <w:iCs/>
                    </w:rPr>
                  </w:pPr>
                  <w:r w:rsidRPr="00EB6CED">
                    <w:rPr>
                      <w:bCs/>
                      <w:iCs/>
                    </w:rPr>
                    <w:t>Cholesterol</w:t>
                  </w:r>
                </w:p>
              </w:tc>
              <w:tc>
                <w:tcPr>
                  <w:tcW w:w="1215" w:type="dxa"/>
                </w:tcPr>
                <w:p w:rsidR="00EB6CED" w:rsidRPr="00EB6CED" w:rsidRDefault="00EB6CED" w:rsidP="00EB6CED">
                  <w:pPr>
                    <w:rPr>
                      <w:bCs/>
                      <w:iCs/>
                    </w:rPr>
                  </w:pPr>
                  <w:r w:rsidRPr="00EB6CED">
                    <w:rPr>
                      <w:bCs/>
                      <w:iCs/>
                    </w:rPr>
                    <w:t>-2.7</w:t>
                  </w:r>
                </w:p>
              </w:tc>
              <w:tc>
                <w:tcPr>
                  <w:tcW w:w="1215" w:type="dxa"/>
                </w:tcPr>
                <w:p w:rsidR="00EB6CED" w:rsidRPr="00EB6CED" w:rsidRDefault="00EB6CED" w:rsidP="00EB6CED">
                  <w:pPr>
                    <w:rPr>
                      <w:bCs/>
                      <w:iCs/>
                    </w:rPr>
                  </w:pPr>
                  <w:r w:rsidRPr="00EB6CED">
                    <w:rPr>
                      <w:bCs/>
                      <w:iCs/>
                    </w:rPr>
                    <w:t>-2.8</w:t>
                  </w:r>
                </w:p>
              </w:tc>
              <w:tc>
                <w:tcPr>
                  <w:tcW w:w="1216" w:type="dxa"/>
                </w:tcPr>
                <w:p w:rsidR="00EB6CED" w:rsidRPr="00EB6CED" w:rsidRDefault="00EB6CED" w:rsidP="00EB6CED">
                  <w:pPr>
                    <w:rPr>
                      <w:bCs/>
                      <w:iCs/>
                    </w:rPr>
                  </w:pPr>
                  <w:r w:rsidRPr="00EB6CED">
                    <w:rPr>
                      <w:bCs/>
                      <w:iCs/>
                    </w:rPr>
                    <w:t>-2.78</w:t>
                  </w:r>
                </w:p>
              </w:tc>
              <w:tc>
                <w:tcPr>
                  <w:tcW w:w="1216" w:type="dxa"/>
                </w:tcPr>
                <w:p w:rsidR="00EB6CED" w:rsidRPr="00EB6CED" w:rsidRDefault="00EB6CED" w:rsidP="00EB6CED">
                  <w:pPr>
                    <w:rPr>
                      <w:bCs/>
                      <w:iCs/>
                    </w:rPr>
                  </w:pPr>
                  <w:r w:rsidRPr="00EB6CED">
                    <w:rPr>
                      <w:bCs/>
                      <w:iCs/>
                    </w:rPr>
                    <w:t>-2.77</w:t>
                  </w:r>
                </w:p>
              </w:tc>
              <w:tc>
                <w:tcPr>
                  <w:tcW w:w="1216" w:type="dxa"/>
                </w:tcPr>
                <w:p w:rsidR="00EB6CED" w:rsidRPr="00EB6CED" w:rsidRDefault="00EB6CED" w:rsidP="00EB6CED">
                  <w:pPr>
                    <w:rPr>
                      <w:bCs/>
                      <w:iCs/>
                    </w:rPr>
                  </w:pPr>
                  <w:r w:rsidRPr="00EB6CED">
                    <w:rPr>
                      <w:bCs/>
                      <w:iCs/>
                    </w:rPr>
                    <w:t>-1.64</w:t>
                  </w:r>
                </w:p>
              </w:tc>
            </w:tr>
            <w:tr w:rsidR="00EB6CED" w:rsidRPr="00EB6CED" w:rsidTr="00704BDB">
              <w:tc>
                <w:tcPr>
                  <w:tcW w:w="1215" w:type="dxa"/>
                </w:tcPr>
                <w:p w:rsidR="00EB6CED" w:rsidRPr="00EB6CED" w:rsidRDefault="00EB6CED" w:rsidP="00EB6CED">
                  <w:pPr>
                    <w:rPr>
                      <w:bCs/>
                      <w:iCs/>
                    </w:rPr>
                  </w:pPr>
                  <w:r w:rsidRPr="00EB6CED">
                    <w:rPr>
                      <w:bCs/>
                      <w:iCs/>
                    </w:rPr>
                    <w:t>Fruit and vegetables</w:t>
                  </w:r>
                </w:p>
              </w:tc>
              <w:tc>
                <w:tcPr>
                  <w:tcW w:w="1215" w:type="dxa"/>
                </w:tcPr>
                <w:p w:rsidR="00EB6CED" w:rsidRPr="00EB6CED" w:rsidRDefault="00EB6CED" w:rsidP="00EB6CED">
                  <w:pPr>
                    <w:rPr>
                      <w:bCs/>
                      <w:iCs/>
                    </w:rPr>
                  </w:pPr>
                  <w:r w:rsidRPr="00EB6CED">
                    <w:rPr>
                      <w:bCs/>
                      <w:iCs/>
                    </w:rPr>
                    <w:t>10.38</w:t>
                  </w:r>
                </w:p>
              </w:tc>
              <w:tc>
                <w:tcPr>
                  <w:tcW w:w="1215" w:type="dxa"/>
                </w:tcPr>
                <w:p w:rsidR="00EB6CED" w:rsidRPr="00EB6CED" w:rsidRDefault="00EB6CED" w:rsidP="00EB6CED">
                  <w:pPr>
                    <w:rPr>
                      <w:bCs/>
                      <w:iCs/>
                    </w:rPr>
                  </w:pPr>
                  <w:r w:rsidRPr="00EB6CED">
                    <w:rPr>
                      <w:bCs/>
                      <w:iCs/>
                    </w:rPr>
                    <w:t>9.81</w:t>
                  </w:r>
                </w:p>
              </w:tc>
              <w:tc>
                <w:tcPr>
                  <w:tcW w:w="1216" w:type="dxa"/>
                </w:tcPr>
                <w:p w:rsidR="00EB6CED" w:rsidRPr="00EB6CED" w:rsidRDefault="00EB6CED" w:rsidP="00EB6CED">
                  <w:pPr>
                    <w:rPr>
                      <w:bCs/>
                      <w:iCs/>
                    </w:rPr>
                  </w:pPr>
                  <w:r w:rsidRPr="00EB6CED">
                    <w:rPr>
                      <w:bCs/>
                      <w:iCs/>
                    </w:rPr>
                    <w:t>8.32</w:t>
                  </w:r>
                </w:p>
              </w:tc>
              <w:tc>
                <w:tcPr>
                  <w:tcW w:w="1216" w:type="dxa"/>
                </w:tcPr>
                <w:p w:rsidR="00EB6CED" w:rsidRPr="00EB6CED" w:rsidRDefault="00EB6CED" w:rsidP="00EB6CED">
                  <w:pPr>
                    <w:rPr>
                      <w:bCs/>
                      <w:iCs/>
                    </w:rPr>
                  </w:pPr>
                  <w:r w:rsidRPr="00EB6CED">
                    <w:rPr>
                      <w:bCs/>
                      <w:iCs/>
                    </w:rPr>
                    <w:t>9.27</w:t>
                  </w:r>
                </w:p>
              </w:tc>
              <w:tc>
                <w:tcPr>
                  <w:tcW w:w="1216" w:type="dxa"/>
                </w:tcPr>
                <w:p w:rsidR="00EB6CED" w:rsidRPr="00EB6CED" w:rsidRDefault="00EB6CED" w:rsidP="00EB6CED">
                  <w:pPr>
                    <w:rPr>
                      <w:bCs/>
                      <w:iCs/>
                    </w:rPr>
                  </w:pPr>
                  <w:r w:rsidRPr="00EB6CED">
                    <w:rPr>
                      <w:bCs/>
                      <w:iCs/>
                    </w:rPr>
                    <w:t>10.42</w:t>
                  </w:r>
                </w:p>
              </w:tc>
            </w:tr>
          </w:tbl>
          <w:p w:rsidR="00EB6CED" w:rsidRPr="00EB6CED" w:rsidRDefault="00EB6CED" w:rsidP="00EB6CED">
            <w:pPr>
              <w:rPr>
                <w:bCs/>
                <w:iCs/>
              </w:rPr>
            </w:pPr>
          </w:p>
        </w:tc>
      </w:tr>
      <w:tr w:rsidR="00EB6CED" w:rsidRPr="00EB6CED" w:rsidTr="00704BDB">
        <w:tc>
          <w:tcPr>
            <w:tcW w:w="1718" w:type="dxa"/>
          </w:tcPr>
          <w:p w:rsidR="00EB6CED" w:rsidRPr="00EB6CED" w:rsidRDefault="00A876A7" w:rsidP="00EB6CED">
            <w:pPr>
              <w:rPr>
                <w:b/>
                <w:bCs/>
                <w:iCs/>
              </w:rPr>
            </w:pPr>
            <w:r>
              <w:rPr>
                <w:b/>
                <w:bCs/>
                <w:iCs/>
              </w:rPr>
              <w:t>Secondary Outcomes SEP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 xml:space="preserve">Primary Outcomes age/sex </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A876A7" w:rsidRDefault="00EB6CED" w:rsidP="00A876A7">
            <w:pPr>
              <w:rPr>
                <w:b/>
                <w:bCs/>
                <w:iCs/>
              </w:rPr>
            </w:pPr>
            <w:r w:rsidRPr="00A876A7">
              <w:rPr>
                <w:b/>
                <w:bCs/>
                <w:iCs/>
              </w:rPr>
              <w:t xml:space="preserve">The change in fruit and vegetable consumption is the primary outcome of interest. Since there are no measurement errors or confidence intervals concerning this information, only a comparison of the magnitude of change between the lowest and highest SEG can be made. The higher/managerial </w:t>
            </w:r>
            <w:r w:rsidRPr="00A876A7">
              <w:rPr>
                <w:b/>
                <w:bCs/>
                <w:iCs/>
              </w:rPr>
              <w:lastRenderedPageBreak/>
              <w:t xml:space="preserve">group </w:t>
            </w:r>
            <w:r w:rsidR="00A876A7">
              <w:rPr>
                <w:b/>
                <w:bCs/>
                <w:iCs/>
              </w:rPr>
              <w:t>decrease their energy intake by 1.34%</w:t>
            </w:r>
            <w:r w:rsidRPr="00A876A7">
              <w:rPr>
                <w:b/>
                <w:bCs/>
                <w:iCs/>
              </w:rPr>
              <w:t xml:space="preserve"> while the unemployed </w:t>
            </w:r>
            <w:r w:rsidR="00A876A7">
              <w:rPr>
                <w:b/>
                <w:bCs/>
                <w:iCs/>
              </w:rPr>
              <w:t xml:space="preserve">decreased </w:t>
            </w:r>
            <w:r w:rsidRPr="00A876A7">
              <w:rPr>
                <w:b/>
                <w:bCs/>
                <w:iCs/>
              </w:rPr>
              <w:t xml:space="preserve">their </w:t>
            </w:r>
            <w:r w:rsidR="00A876A7">
              <w:rPr>
                <w:b/>
                <w:bCs/>
                <w:iCs/>
              </w:rPr>
              <w:t>energy intake by 2</w:t>
            </w:r>
            <w:r w:rsidRPr="00A876A7">
              <w:rPr>
                <w:b/>
                <w:bCs/>
                <w:iCs/>
              </w:rPr>
              <w:t xml:space="preserve">%. This seems to </w:t>
            </w:r>
            <w:r w:rsidR="00A876A7">
              <w:rPr>
                <w:b/>
                <w:bCs/>
                <w:iCs/>
              </w:rPr>
              <w:t>decrease</w:t>
            </w:r>
            <w:r w:rsidRPr="00A876A7">
              <w:rPr>
                <w:b/>
                <w:bCs/>
                <w:iCs/>
              </w:rPr>
              <w:t xml:space="preserve"> inequalities, however we cannot infer if the difference is significant.  </w:t>
            </w:r>
          </w:p>
        </w:tc>
      </w:tr>
      <w:tr w:rsidR="00EB6CED" w:rsidRPr="00EB6CED" w:rsidTr="00704BDB">
        <w:tc>
          <w:tcPr>
            <w:tcW w:w="1718" w:type="dxa"/>
          </w:tcPr>
          <w:p w:rsidR="00EB6CED" w:rsidRPr="00EB6CED" w:rsidRDefault="00A876A7" w:rsidP="00A876A7">
            <w:pPr>
              <w:rPr>
                <w:b/>
                <w:bCs/>
                <w:iCs/>
              </w:rPr>
            </w:pPr>
            <w:r>
              <w:rPr>
                <w:b/>
                <w:bCs/>
                <w:iCs/>
              </w:rPr>
              <w:lastRenderedPageBreak/>
              <w:t>Study au</w:t>
            </w:r>
            <w:r w:rsidR="00EB6CED" w:rsidRPr="00EB6CED">
              <w:rPr>
                <w:b/>
                <w:bCs/>
                <w:iCs/>
              </w:rPr>
              <w:t>thors conclusions</w:t>
            </w:r>
          </w:p>
        </w:tc>
        <w:tc>
          <w:tcPr>
            <w:tcW w:w="7524" w:type="dxa"/>
          </w:tcPr>
          <w:p w:rsidR="00EB6CED" w:rsidRPr="00EB6CED" w:rsidRDefault="00A876A7" w:rsidP="00EB6CED">
            <w:pPr>
              <w:rPr>
                <w:bCs/>
                <w:iCs/>
              </w:rPr>
            </w:pPr>
            <w:r>
              <w:rPr>
                <w:bCs/>
                <w:iCs/>
              </w:rPr>
              <w:t>A</w:t>
            </w:r>
            <w:r w:rsidR="00EB6CED" w:rsidRPr="00EB6CED">
              <w:rPr>
                <w:bCs/>
                <w:iCs/>
              </w:rPr>
              <w:t xml:space="preserve"> tax on food will also have a proportionately larger impact on the poorer segments of society which will worsen as the tax becomes increasingly targeted on the specific elements of the diet which are unhealthy. The subsidy on fruits and vegetables worsens further the redistributive impact rather than helping it. Thus, a fiscally based intervention to address poor diets will contribute to a worsening of economic inequality and does little to address health inequality and may even worsen it if there is a link between the two.</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EB6CED">
            <w:pPr>
              <w:rPr>
                <w:bCs/>
                <w:iCs/>
              </w:rPr>
            </w:pPr>
            <w:r w:rsidRPr="00EB6CED">
              <w:rPr>
                <w:bCs/>
                <w:iCs/>
              </w:rPr>
              <w:t xml:space="preserve">Limitations associated with a modelling study. Did not consider cross-price elasticities Do not quantify the actual amount that the fruit and vegetables are being subsidised by, only that it will cancel out expenditure on taxing of high fat foods – even though within the category of high fat foods there is a gradient of taxation, with foods that are higher in saturated fat content having heavier tax. </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p>
        </w:tc>
      </w:tr>
    </w:tbl>
    <w:p w:rsidR="00AD3307" w:rsidRDefault="00AD3307" w:rsidP="00EB6CED">
      <w:pPr>
        <w:rPr>
          <w:b/>
          <w:i/>
        </w:rPr>
      </w:pPr>
    </w:p>
    <w:p w:rsidR="00EB6CED" w:rsidRPr="00EB6CED" w:rsidRDefault="00EB6CED" w:rsidP="00EB6CED">
      <w:pPr>
        <w:rPr>
          <w:b/>
          <w:i/>
        </w:rPr>
      </w:pPr>
      <w:r w:rsidRPr="00EB6CED">
        <w:rPr>
          <w:b/>
          <w:i/>
        </w:rPr>
        <w:t>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433"/>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Campbell MK, Demark-Wahnefried W, Symons M, Kalsbeek WD, Dodds J, Cowan A, Jackson B, Motsinger B, Hoben K, Lashley J, et al: </w:t>
            </w:r>
            <w:r w:rsidRPr="008A01CD">
              <w:rPr>
                <w:b/>
              </w:rPr>
              <w:t>Fruit and vegetable consumption and prevention of cancer: the Black Churches United for Better Health project.</w:t>
            </w:r>
            <w:r w:rsidRPr="008A01CD">
              <w:t xml:space="preserve"> </w:t>
            </w:r>
            <w:r w:rsidRPr="008A01CD">
              <w:rPr>
                <w:i/>
              </w:rPr>
              <w:t xml:space="preserve">American Journal of Public Health </w:t>
            </w:r>
            <w:r w:rsidRPr="008A01CD">
              <w:t xml:space="preserve">1999, </w:t>
            </w:r>
            <w:r w:rsidRPr="008A01CD">
              <w:rPr>
                <w:b/>
              </w:rPr>
              <w:t>89:</w:t>
            </w:r>
            <w:r w:rsidRPr="008A01CD">
              <w:t>1390-1396.</w:t>
            </w:r>
          </w:p>
        </w:tc>
      </w:tr>
      <w:tr w:rsidR="00EB6CED" w:rsidRPr="00EB6CED" w:rsidTr="00704BDB">
        <w:tc>
          <w:tcPr>
            <w:tcW w:w="1809" w:type="dxa"/>
          </w:tcPr>
          <w:p w:rsidR="00EB6CED" w:rsidRPr="00EB6CED" w:rsidRDefault="00EB6CED" w:rsidP="00EB6CED">
            <w:pPr>
              <w:rPr>
                <w:b/>
                <w:bCs/>
                <w:iCs/>
              </w:rPr>
            </w:pPr>
            <w:r w:rsidRPr="00EB6CED">
              <w:rPr>
                <w:b/>
                <w:bCs/>
                <w:iCs/>
              </w:rPr>
              <w:t>Funder(s)</w:t>
            </w:r>
          </w:p>
        </w:tc>
        <w:tc>
          <w:tcPr>
            <w:tcW w:w="7433" w:type="dxa"/>
          </w:tcPr>
          <w:p w:rsidR="00EB6CED" w:rsidRPr="00EB6CED" w:rsidRDefault="00EB6CED" w:rsidP="00EB6CED">
            <w:pPr>
              <w:rPr>
                <w:bCs/>
                <w:iCs/>
              </w:rPr>
            </w:pPr>
            <w:r w:rsidRPr="00EB6CED">
              <w:rPr>
                <w:bCs/>
                <w:iCs/>
              </w:rPr>
              <w:t>National Cancer Institute</w:t>
            </w:r>
          </w:p>
        </w:tc>
      </w:tr>
      <w:tr w:rsidR="00EB6CED" w:rsidRPr="00EB6CED" w:rsidTr="00704BDB">
        <w:tc>
          <w:tcPr>
            <w:tcW w:w="1809" w:type="dxa"/>
          </w:tcPr>
          <w:p w:rsidR="00EB6CED" w:rsidRPr="00EB6CED" w:rsidRDefault="00EB6CED" w:rsidP="00EB6CED">
            <w:pPr>
              <w:rPr>
                <w:b/>
                <w:bCs/>
                <w:iCs/>
              </w:rPr>
            </w:pPr>
            <w:r w:rsidRPr="00EB6CED">
              <w:rPr>
                <w:b/>
                <w:bCs/>
                <w:iCs/>
              </w:rPr>
              <w:t>“P”</w:t>
            </w:r>
          </w:p>
        </w:tc>
        <w:tc>
          <w:tcPr>
            <w:tcW w:w="7433" w:type="dxa"/>
          </w:tcPr>
          <w:p w:rsidR="00EB6CED" w:rsidRPr="00EB6CED" w:rsidRDefault="00EB6CED" w:rsidP="00EB6CED">
            <w:pPr>
              <w:rPr>
                <w:bCs/>
                <w:iCs/>
              </w:rPr>
            </w:pPr>
            <w:r w:rsidRPr="00EB6CED">
              <w:rPr>
                <w:bCs/>
                <w:iCs/>
              </w:rPr>
              <w:t>Place</w:t>
            </w:r>
          </w:p>
        </w:tc>
      </w:tr>
      <w:tr w:rsidR="00EB6CED" w:rsidRPr="00EB6CED" w:rsidTr="00704BDB">
        <w:tc>
          <w:tcPr>
            <w:tcW w:w="1809" w:type="dxa"/>
          </w:tcPr>
          <w:p w:rsidR="00EB6CED" w:rsidRPr="00EB6CED" w:rsidRDefault="00EB6CED" w:rsidP="00EB6CED">
            <w:pPr>
              <w:rPr>
                <w:b/>
                <w:bCs/>
                <w:iCs/>
              </w:rPr>
            </w:pPr>
            <w:r w:rsidRPr="00EB6CED">
              <w:rPr>
                <w:b/>
                <w:bCs/>
                <w:iCs/>
              </w:rPr>
              <w:t>Aim(s)</w:t>
            </w:r>
          </w:p>
        </w:tc>
        <w:tc>
          <w:tcPr>
            <w:tcW w:w="7433" w:type="dxa"/>
          </w:tcPr>
          <w:p w:rsidR="00EB6CED" w:rsidRPr="00EB6CED" w:rsidRDefault="00EB6CED" w:rsidP="00EB6CED">
            <w:pPr>
              <w:rPr>
                <w:bCs/>
                <w:iCs/>
              </w:rPr>
            </w:pPr>
            <w:r w:rsidRPr="00EB6CED">
              <w:rPr>
                <w:bCs/>
                <w:iCs/>
              </w:rPr>
              <w:t xml:space="preserve">To increase fruit and vegetable consumption by at least 0.5 daily servings in African Americans. </w:t>
            </w:r>
          </w:p>
        </w:tc>
      </w:tr>
      <w:tr w:rsidR="00EB6CED" w:rsidRPr="00EB6CED" w:rsidTr="00704BDB">
        <w:tc>
          <w:tcPr>
            <w:tcW w:w="1809" w:type="dxa"/>
          </w:tcPr>
          <w:p w:rsidR="00EB6CED" w:rsidRPr="00EB6CED" w:rsidRDefault="00EB6CED" w:rsidP="00EB6CED">
            <w:pPr>
              <w:rPr>
                <w:b/>
                <w:bCs/>
                <w:iCs/>
              </w:rPr>
            </w:pPr>
            <w:r w:rsidRPr="00EB6CED">
              <w:rPr>
                <w:b/>
                <w:bCs/>
                <w:iCs/>
              </w:rPr>
              <w:t>Setting</w:t>
            </w:r>
          </w:p>
        </w:tc>
        <w:tc>
          <w:tcPr>
            <w:tcW w:w="7433" w:type="dxa"/>
          </w:tcPr>
          <w:p w:rsidR="00EB6CED" w:rsidRPr="00EB6CED" w:rsidRDefault="00EB6CED" w:rsidP="00EB6CED">
            <w:pPr>
              <w:rPr>
                <w:bCs/>
                <w:iCs/>
              </w:rPr>
            </w:pPr>
            <w:r w:rsidRPr="00EB6CED">
              <w:rPr>
                <w:bCs/>
                <w:iCs/>
              </w:rPr>
              <w:t xml:space="preserve">49 black churches in 10 rural counties in eastern North Carolina. </w:t>
            </w:r>
          </w:p>
        </w:tc>
      </w:tr>
      <w:tr w:rsidR="00EB6CED" w:rsidRPr="00EB6CED" w:rsidTr="00704BDB">
        <w:tc>
          <w:tcPr>
            <w:tcW w:w="1809" w:type="dxa"/>
          </w:tcPr>
          <w:p w:rsidR="00EB6CED" w:rsidRPr="00EB6CED" w:rsidRDefault="00EB6CED" w:rsidP="00EB6CED">
            <w:pPr>
              <w:rPr>
                <w:b/>
                <w:bCs/>
                <w:iCs/>
              </w:rPr>
            </w:pPr>
            <w:r w:rsidRPr="00EB6CED">
              <w:rPr>
                <w:b/>
                <w:bCs/>
                <w:iCs/>
              </w:rPr>
              <w:t>Recruitment and sample size</w:t>
            </w:r>
          </w:p>
        </w:tc>
        <w:tc>
          <w:tcPr>
            <w:tcW w:w="7433" w:type="dxa"/>
          </w:tcPr>
          <w:p w:rsidR="00EB6CED" w:rsidRPr="00EB6CED" w:rsidRDefault="00EB6CED" w:rsidP="00EB6CED">
            <w:pPr>
              <w:rPr>
                <w:bCs/>
                <w:iCs/>
              </w:rPr>
            </w:pPr>
            <w:r w:rsidRPr="00EB6CED">
              <w:rPr>
                <w:bCs/>
                <w:iCs/>
              </w:rPr>
              <w:t>All churches with a primarily African American membership (regardless of denomination) were inventories and stratified by size. Each church received $3500. Sample primarily female (73%) and 98% African American. Intervention – n = 1198; delayed intervention – n = 1321.</w:t>
            </w:r>
          </w:p>
        </w:tc>
      </w:tr>
      <w:tr w:rsidR="00EB6CED" w:rsidRPr="00EB6CED" w:rsidTr="00704BDB">
        <w:tc>
          <w:tcPr>
            <w:tcW w:w="1809" w:type="dxa"/>
          </w:tcPr>
          <w:p w:rsidR="00EB6CED" w:rsidRPr="00EB6CED" w:rsidRDefault="00EB6CED" w:rsidP="00EB6CED">
            <w:pPr>
              <w:rPr>
                <w:b/>
                <w:bCs/>
                <w:iCs/>
              </w:rPr>
            </w:pPr>
            <w:r w:rsidRPr="00EB6CED">
              <w:rPr>
                <w:b/>
                <w:bCs/>
                <w:iCs/>
              </w:rPr>
              <w:t>Study design</w:t>
            </w:r>
          </w:p>
        </w:tc>
        <w:tc>
          <w:tcPr>
            <w:tcW w:w="7433" w:type="dxa"/>
          </w:tcPr>
          <w:p w:rsidR="00EB6CED" w:rsidRPr="00EB6CED" w:rsidRDefault="00EB6CED" w:rsidP="00EB6CED">
            <w:pPr>
              <w:rPr>
                <w:bCs/>
                <w:iCs/>
              </w:rPr>
            </w:pPr>
            <w:r w:rsidRPr="00EB6CED">
              <w:rPr>
                <w:bCs/>
                <w:iCs/>
              </w:rPr>
              <w:t>RCT</w:t>
            </w:r>
          </w:p>
        </w:tc>
      </w:tr>
      <w:tr w:rsidR="00EB6CED" w:rsidRPr="00EB6CED" w:rsidTr="00704BDB">
        <w:tc>
          <w:tcPr>
            <w:tcW w:w="1809" w:type="dxa"/>
          </w:tcPr>
          <w:p w:rsidR="00EB6CED" w:rsidRPr="00EB6CED" w:rsidRDefault="00EB6CED" w:rsidP="00EB6CED">
            <w:pPr>
              <w:rPr>
                <w:b/>
                <w:bCs/>
                <w:iCs/>
              </w:rPr>
            </w:pPr>
            <w:r w:rsidRPr="00EB6CED">
              <w:rPr>
                <w:b/>
                <w:bCs/>
                <w:iCs/>
              </w:rPr>
              <w:t>Intervention(s) analysed</w:t>
            </w:r>
          </w:p>
        </w:tc>
        <w:tc>
          <w:tcPr>
            <w:tcW w:w="7433" w:type="dxa"/>
          </w:tcPr>
          <w:p w:rsidR="00EB6CED" w:rsidRPr="00EB6CED" w:rsidRDefault="008F5D26" w:rsidP="00EB6CED">
            <w:pPr>
              <w:rPr>
                <w:bCs/>
                <w:iCs/>
              </w:rPr>
            </w:pPr>
            <w:r>
              <w:rPr>
                <w:bCs/>
                <w:iCs/>
              </w:rPr>
              <w:t>Church based intervention</w:t>
            </w:r>
          </w:p>
        </w:tc>
      </w:tr>
      <w:tr w:rsidR="00EB6CED" w:rsidRPr="00EB6CED" w:rsidTr="00704BDB">
        <w:tc>
          <w:tcPr>
            <w:tcW w:w="1809" w:type="dxa"/>
          </w:tcPr>
          <w:p w:rsidR="00EB6CED" w:rsidRPr="00EB6CED" w:rsidRDefault="00EB6CED" w:rsidP="00EB6CED">
            <w:pPr>
              <w:rPr>
                <w:b/>
                <w:bCs/>
                <w:iCs/>
              </w:rPr>
            </w:pPr>
            <w:r w:rsidRPr="00EB6CED">
              <w:rPr>
                <w:b/>
                <w:bCs/>
                <w:iCs/>
              </w:rPr>
              <w:lastRenderedPageBreak/>
              <w:t xml:space="preserve">Nutrient </w:t>
            </w:r>
          </w:p>
        </w:tc>
        <w:tc>
          <w:tcPr>
            <w:tcW w:w="7433" w:type="dxa"/>
          </w:tcPr>
          <w:p w:rsidR="00EB6CED" w:rsidRPr="00EB6CED" w:rsidRDefault="00EB6CED" w:rsidP="00EB6CED">
            <w:pPr>
              <w:rPr>
                <w:bCs/>
                <w:iCs/>
              </w:rPr>
            </w:pPr>
            <w:r w:rsidRPr="00EB6CED">
              <w:rPr>
                <w:bCs/>
                <w:iCs/>
              </w:rPr>
              <w:t>Fruit and vegetables</w:t>
            </w:r>
          </w:p>
        </w:tc>
      </w:tr>
      <w:tr w:rsidR="00EB6CED" w:rsidRPr="00EB6CED" w:rsidTr="00704BDB">
        <w:tc>
          <w:tcPr>
            <w:tcW w:w="1809"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433" w:type="dxa"/>
          </w:tcPr>
          <w:p w:rsidR="00EB6CED" w:rsidRPr="00EB6CED" w:rsidRDefault="00EB6CED" w:rsidP="00EB6CED">
            <w:pPr>
              <w:rPr>
                <w:bCs/>
                <w:iCs/>
              </w:rPr>
            </w:pPr>
            <w:r w:rsidRPr="00EB6CED">
              <w:rPr>
                <w:bCs/>
                <w:iCs/>
              </w:rPr>
              <w:t xml:space="preserve">5 intervention counties, 5 delayed intervention counties. Churches in intervention counties got the intervention immediately whereas those in the delayed condition did not receive any program activities until completion of the 2 year follow up survey. Intervention = multicomponent, ecological framework. Lasted 20 months and used stage of change trans-theoretical model. Intervention included: Individual tailored nutritional advice based on baseline survey, monthly church information packs, help with growing fruit and veg, educational sessions, cookbook and recipe tasting, increasing the presence of fruit and veg offered at church functions. </w:t>
            </w:r>
          </w:p>
        </w:tc>
      </w:tr>
      <w:tr w:rsidR="00EB6CED" w:rsidRPr="00EB6CED" w:rsidTr="00704BDB">
        <w:tc>
          <w:tcPr>
            <w:tcW w:w="1809" w:type="dxa"/>
          </w:tcPr>
          <w:p w:rsidR="00EB6CED" w:rsidRPr="00EB6CED" w:rsidRDefault="00EB6CED" w:rsidP="00EB6CED">
            <w:pPr>
              <w:rPr>
                <w:b/>
                <w:bCs/>
                <w:iCs/>
              </w:rPr>
            </w:pPr>
            <w:r w:rsidRPr="00EB6CED">
              <w:rPr>
                <w:b/>
                <w:bCs/>
                <w:iCs/>
              </w:rPr>
              <w:t>Length of follow up</w:t>
            </w:r>
          </w:p>
        </w:tc>
        <w:tc>
          <w:tcPr>
            <w:tcW w:w="7433" w:type="dxa"/>
          </w:tcPr>
          <w:p w:rsidR="00EB6CED" w:rsidRPr="00EB6CED" w:rsidRDefault="00EB6CED" w:rsidP="00EB6CED">
            <w:pPr>
              <w:rPr>
                <w:bCs/>
                <w:iCs/>
              </w:rPr>
            </w:pPr>
            <w:r w:rsidRPr="00EB6CED">
              <w:rPr>
                <w:bCs/>
                <w:iCs/>
              </w:rPr>
              <w:t>2 years</w:t>
            </w:r>
          </w:p>
        </w:tc>
      </w:tr>
      <w:tr w:rsidR="00EB6CED" w:rsidRPr="00EB6CED" w:rsidTr="00704BDB">
        <w:tc>
          <w:tcPr>
            <w:tcW w:w="1809" w:type="dxa"/>
          </w:tcPr>
          <w:p w:rsidR="00EB6CED" w:rsidRPr="00EB6CED" w:rsidRDefault="00F02379" w:rsidP="00EB6CED">
            <w:pPr>
              <w:rPr>
                <w:b/>
                <w:bCs/>
                <w:iCs/>
              </w:rPr>
            </w:pPr>
            <w:r>
              <w:rPr>
                <w:b/>
                <w:bCs/>
                <w:iCs/>
              </w:rPr>
              <w:t xml:space="preserve">SEP </w:t>
            </w:r>
            <w:r w:rsidR="00EB6CED" w:rsidRPr="00EB6CED">
              <w:rPr>
                <w:b/>
                <w:bCs/>
                <w:iCs/>
              </w:rPr>
              <w:t>measurement</w:t>
            </w:r>
          </w:p>
        </w:tc>
        <w:tc>
          <w:tcPr>
            <w:tcW w:w="7433" w:type="dxa"/>
          </w:tcPr>
          <w:p w:rsidR="00EB6CED" w:rsidRPr="00EB6CED" w:rsidRDefault="00EB6CED" w:rsidP="00EB6CED">
            <w:pPr>
              <w:rPr>
                <w:bCs/>
                <w:iCs/>
              </w:rPr>
            </w:pPr>
            <w:r w:rsidRPr="00EB6CED">
              <w:rPr>
                <w:bCs/>
                <w:iCs/>
              </w:rPr>
              <w:t>Education (&lt;HS = less than high school, HS = high school or equivalent, &gt;HS = more than high school) and household annual income (&lt;$20,000 and $20,000+)</w:t>
            </w:r>
          </w:p>
        </w:tc>
      </w:tr>
      <w:tr w:rsidR="00EB6CED" w:rsidRPr="00EB6CED" w:rsidTr="00F02379">
        <w:tc>
          <w:tcPr>
            <w:tcW w:w="1809" w:type="dxa"/>
          </w:tcPr>
          <w:p w:rsidR="00EB6CED" w:rsidRPr="00EB6CED" w:rsidRDefault="00F02379" w:rsidP="00EB6CED">
            <w:pPr>
              <w:rPr>
                <w:b/>
                <w:bCs/>
                <w:iCs/>
              </w:rPr>
            </w:pPr>
            <w:r>
              <w:rPr>
                <w:b/>
                <w:bCs/>
                <w:iCs/>
              </w:rPr>
              <w:t>Primary Outcomes SEP</w:t>
            </w:r>
            <w:r w:rsidR="00EB6CED" w:rsidRPr="00EB6CED">
              <w:rPr>
                <w:b/>
                <w:bCs/>
                <w:iCs/>
              </w:rPr>
              <w:t xml:space="preserve"> </w:t>
            </w:r>
          </w:p>
        </w:tc>
        <w:tc>
          <w:tcPr>
            <w:tcW w:w="7433" w:type="dxa"/>
          </w:tcPr>
          <w:p w:rsidR="00EB6CED" w:rsidRPr="00EB6CED" w:rsidRDefault="00EB6CED" w:rsidP="00EB6CED">
            <w:pPr>
              <w:rPr>
                <w:bCs/>
                <w:iCs/>
              </w:rPr>
            </w:pPr>
            <w:r w:rsidRPr="00EB6CED">
              <w:rPr>
                <w:bCs/>
                <w:iCs/>
              </w:rPr>
              <w:t>Mean fruit and vegetable consumption (SE) at baseline and 2 year follow up by education and income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77"/>
              <w:gridCol w:w="962"/>
              <w:gridCol w:w="978"/>
              <w:gridCol w:w="962"/>
              <w:gridCol w:w="1065"/>
              <w:gridCol w:w="1001"/>
            </w:tblGrid>
            <w:tr w:rsidR="00EB6CED" w:rsidRPr="00EB6CED" w:rsidTr="00704BDB">
              <w:tc>
                <w:tcPr>
                  <w:tcW w:w="988" w:type="dxa"/>
                </w:tcPr>
                <w:p w:rsidR="00EB6CED" w:rsidRPr="00EB6CED" w:rsidRDefault="00EB6CED" w:rsidP="00EB6CED">
                  <w:pPr>
                    <w:rPr>
                      <w:bCs/>
                      <w:iCs/>
                    </w:rPr>
                  </w:pPr>
                </w:p>
              </w:tc>
              <w:tc>
                <w:tcPr>
                  <w:tcW w:w="1939" w:type="dxa"/>
                  <w:gridSpan w:val="2"/>
                </w:tcPr>
                <w:p w:rsidR="00EB6CED" w:rsidRPr="00EB6CED" w:rsidRDefault="00EB6CED" w:rsidP="00EB6CED">
                  <w:pPr>
                    <w:rPr>
                      <w:bCs/>
                      <w:iCs/>
                    </w:rPr>
                  </w:pPr>
                  <w:r w:rsidRPr="00EB6CED">
                    <w:rPr>
                      <w:bCs/>
                      <w:iCs/>
                    </w:rPr>
                    <w:t>Intervention</w:t>
                  </w:r>
                </w:p>
              </w:tc>
              <w:tc>
                <w:tcPr>
                  <w:tcW w:w="1940" w:type="dxa"/>
                  <w:gridSpan w:val="2"/>
                </w:tcPr>
                <w:p w:rsidR="00EB6CED" w:rsidRPr="00EB6CED" w:rsidRDefault="00EB6CED" w:rsidP="00EB6CED">
                  <w:pPr>
                    <w:rPr>
                      <w:bCs/>
                      <w:iCs/>
                    </w:rPr>
                  </w:pPr>
                  <w:r w:rsidRPr="00EB6CED">
                    <w:rPr>
                      <w:bCs/>
                      <w:iCs/>
                    </w:rPr>
                    <w:t>Delayed intervention</w:t>
                  </w:r>
                </w:p>
              </w:tc>
              <w:tc>
                <w:tcPr>
                  <w:tcW w:w="1065" w:type="dxa"/>
                  <w:vMerge w:val="restart"/>
                </w:tcPr>
                <w:p w:rsidR="00EB6CED" w:rsidRPr="00EB6CED" w:rsidRDefault="00EB6CED" w:rsidP="00EB6CED">
                  <w:pPr>
                    <w:rPr>
                      <w:bCs/>
                      <w:iCs/>
                    </w:rPr>
                  </w:pPr>
                  <w:r w:rsidRPr="00EB6CED">
                    <w:rPr>
                      <w:bCs/>
                      <w:iCs/>
                    </w:rPr>
                    <w:t>Difference at follow up</w:t>
                  </w:r>
                </w:p>
              </w:tc>
              <w:tc>
                <w:tcPr>
                  <w:tcW w:w="1001" w:type="dxa"/>
                  <w:vMerge w:val="restart"/>
                </w:tcPr>
                <w:p w:rsidR="00EB6CED" w:rsidRPr="00EB6CED" w:rsidRDefault="00EB6CED" w:rsidP="00EB6CED">
                  <w:pPr>
                    <w:rPr>
                      <w:bCs/>
                      <w:iCs/>
                    </w:rPr>
                  </w:pPr>
                  <w:r w:rsidRPr="00EB6CED">
                    <w:rPr>
                      <w:bCs/>
                      <w:iCs/>
                    </w:rPr>
                    <w:t>P difference</w:t>
                  </w:r>
                </w:p>
              </w:tc>
            </w:tr>
            <w:tr w:rsidR="00EB6CED" w:rsidRPr="00EB6CED" w:rsidTr="00704BDB">
              <w:tc>
                <w:tcPr>
                  <w:tcW w:w="988" w:type="dxa"/>
                </w:tcPr>
                <w:p w:rsidR="00EB6CED" w:rsidRPr="00EB6CED" w:rsidRDefault="00EB6CED" w:rsidP="00EB6CED">
                  <w:pPr>
                    <w:rPr>
                      <w:bCs/>
                      <w:iCs/>
                    </w:rPr>
                  </w:pPr>
                  <w:r w:rsidRPr="00EB6CED">
                    <w:rPr>
                      <w:bCs/>
                      <w:iCs/>
                    </w:rPr>
                    <w:t>Variable</w:t>
                  </w:r>
                </w:p>
              </w:tc>
              <w:tc>
                <w:tcPr>
                  <w:tcW w:w="977" w:type="dxa"/>
                </w:tcPr>
                <w:p w:rsidR="00EB6CED" w:rsidRPr="00EB6CED" w:rsidRDefault="00EB6CED" w:rsidP="00EB6CED">
                  <w:pPr>
                    <w:rPr>
                      <w:bCs/>
                      <w:iCs/>
                    </w:rPr>
                  </w:pPr>
                  <w:r w:rsidRPr="00EB6CED">
                    <w:rPr>
                      <w:bCs/>
                      <w:iCs/>
                    </w:rPr>
                    <w:t>Baseline</w:t>
                  </w:r>
                </w:p>
              </w:tc>
              <w:tc>
                <w:tcPr>
                  <w:tcW w:w="962" w:type="dxa"/>
                </w:tcPr>
                <w:p w:rsidR="00EB6CED" w:rsidRPr="00EB6CED" w:rsidRDefault="00EB6CED" w:rsidP="00EB6CED">
                  <w:pPr>
                    <w:rPr>
                      <w:bCs/>
                      <w:iCs/>
                    </w:rPr>
                  </w:pPr>
                  <w:r w:rsidRPr="00EB6CED">
                    <w:rPr>
                      <w:bCs/>
                      <w:iCs/>
                    </w:rPr>
                    <w:t>Follow up</w:t>
                  </w:r>
                </w:p>
              </w:tc>
              <w:tc>
                <w:tcPr>
                  <w:tcW w:w="978" w:type="dxa"/>
                </w:tcPr>
                <w:p w:rsidR="00EB6CED" w:rsidRPr="00EB6CED" w:rsidRDefault="00EB6CED" w:rsidP="00EB6CED">
                  <w:pPr>
                    <w:rPr>
                      <w:bCs/>
                      <w:iCs/>
                    </w:rPr>
                  </w:pPr>
                  <w:r w:rsidRPr="00EB6CED">
                    <w:rPr>
                      <w:bCs/>
                      <w:iCs/>
                    </w:rPr>
                    <w:t>Baseline</w:t>
                  </w:r>
                </w:p>
              </w:tc>
              <w:tc>
                <w:tcPr>
                  <w:tcW w:w="962" w:type="dxa"/>
                </w:tcPr>
                <w:p w:rsidR="00EB6CED" w:rsidRPr="00EB6CED" w:rsidRDefault="00EB6CED" w:rsidP="00EB6CED">
                  <w:pPr>
                    <w:rPr>
                      <w:bCs/>
                      <w:iCs/>
                    </w:rPr>
                  </w:pPr>
                  <w:r w:rsidRPr="00EB6CED">
                    <w:rPr>
                      <w:bCs/>
                      <w:iCs/>
                    </w:rPr>
                    <w:t>Follow up</w:t>
                  </w:r>
                </w:p>
              </w:tc>
              <w:tc>
                <w:tcPr>
                  <w:tcW w:w="1065" w:type="dxa"/>
                  <w:vMerge/>
                </w:tcPr>
                <w:p w:rsidR="00EB6CED" w:rsidRPr="00EB6CED" w:rsidRDefault="00EB6CED" w:rsidP="00EB6CED">
                  <w:pPr>
                    <w:rPr>
                      <w:bCs/>
                      <w:iCs/>
                    </w:rPr>
                  </w:pPr>
                </w:p>
              </w:tc>
              <w:tc>
                <w:tcPr>
                  <w:tcW w:w="1001" w:type="dxa"/>
                  <w:vMerge/>
                </w:tcPr>
                <w:p w:rsidR="00EB6CED" w:rsidRPr="00EB6CED" w:rsidRDefault="00EB6CED" w:rsidP="00EB6CED">
                  <w:pPr>
                    <w:rPr>
                      <w:bCs/>
                      <w:iCs/>
                    </w:rPr>
                  </w:pPr>
                </w:p>
              </w:tc>
            </w:tr>
            <w:tr w:rsidR="00EB6CED" w:rsidRPr="00EB6CED" w:rsidTr="00704BDB">
              <w:tc>
                <w:tcPr>
                  <w:tcW w:w="988" w:type="dxa"/>
                </w:tcPr>
                <w:p w:rsidR="00EB6CED" w:rsidRPr="00EB6CED" w:rsidRDefault="00EB6CED" w:rsidP="00EB6CED">
                  <w:pPr>
                    <w:rPr>
                      <w:bCs/>
                      <w:iCs/>
                    </w:rPr>
                  </w:pPr>
                  <w:r w:rsidRPr="00EB6CED">
                    <w:rPr>
                      <w:bCs/>
                      <w:iCs/>
                    </w:rPr>
                    <w:t>&lt;HS</w:t>
                  </w:r>
                </w:p>
              </w:tc>
              <w:tc>
                <w:tcPr>
                  <w:tcW w:w="977" w:type="dxa"/>
                </w:tcPr>
                <w:p w:rsidR="00EB6CED" w:rsidRPr="00EB6CED" w:rsidRDefault="00EB6CED" w:rsidP="00EB6CED">
                  <w:pPr>
                    <w:rPr>
                      <w:bCs/>
                      <w:iCs/>
                    </w:rPr>
                  </w:pPr>
                  <w:r w:rsidRPr="00EB6CED">
                    <w:rPr>
                      <w:bCs/>
                      <w:iCs/>
                    </w:rPr>
                    <w:t>3.7 (0.12)</w:t>
                  </w:r>
                </w:p>
              </w:tc>
              <w:tc>
                <w:tcPr>
                  <w:tcW w:w="962" w:type="dxa"/>
                </w:tcPr>
                <w:p w:rsidR="00EB6CED" w:rsidRPr="00EB6CED" w:rsidRDefault="00EB6CED" w:rsidP="00EB6CED">
                  <w:pPr>
                    <w:rPr>
                      <w:bCs/>
                      <w:iCs/>
                    </w:rPr>
                  </w:pPr>
                  <w:r w:rsidRPr="00EB6CED">
                    <w:rPr>
                      <w:bCs/>
                      <w:iCs/>
                    </w:rPr>
                    <w:t>4.26 (0.17)</w:t>
                  </w:r>
                </w:p>
              </w:tc>
              <w:tc>
                <w:tcPr>
                  <w:tcW w:w="978" w:type="dxa"/>
                </w:tcPr>
                <w:p w:rsidR="00EB6CED" w:rsidRPr="00EB6CED" w:rsidRDefault="00EB6CED" w:rsidP="00EB6CED">
                  <w:pPr>
                    <w:rPr>
                      <w:bCs/>
                      <w:iCs/>
                    </w:rPr>
                  </w:pPr>
                  <w:r w:rsidRPr="00EB6CED">
                    <w:rPr>
                      <w:bCs/>
                      <w:iCs/>
                    </w:rPr>
                    <w:t>3.64 (0.13)</w:t>
                  </w:r>
                </w:p>
              </w:tc>
              <w:tc>
                <w:tcPr>
                  <w:tcW w:w="962" w:type="dxa"/>
                </w:tcPr>
                <w:p w:rsidR="00EB6CED" w:rsidRPr="00EB6CED" w:rsidRDefault="00EB6CED" w:rsidP="00EB6CED">
                  <w:pPr>
                    <w:rPr>
                      <w:bCs/>
                      <w:iCs/>
                    </w:rPr>
                  </w:pPr>
                  <w:r w:rsidRPr="00EB6CED">
                    <w:rPr>
                      <w:bCs/>
                      <w:iCs/>
                    </w:rPr>
                    <w:t>3.59 (0.18)</w:t>
                  </w:r>
                </w:p>
              </w:tc>
              <w:tc>
                <w:tcPr>
                  <w:tcW w:w="1065" w:type="dxa"/>
                </w:tcPr>
                <w:p w:rsidR="00EB6CED" w:rsidRPr="00EB6CED" w:rsidRDefault="00EB6CED" w:rsidP="00EB6CED">
                  <w:pPr>
                    <w:rPr>
                      <w:bCs/>
                      <w:iCs/>
                    </w:rPr>
                  </w:pPr>
                  <w:r w:rsidRPr="00EB6CED">
                    <w:rPr>
                      <w:bCs/>
                      <w:iCs/>
                    </w:rPr>
                    <w:t>0.67 (0.19)</w:t>
                  </w:r>
                </w:p>
              </w:tc>
              <w:tc>
                <w:tcPr>
                  <w:tcW w:w="1001" w:type="dxa"/>
                </w:tcPr>
                <w:p w:rsidR="00EB6CED" w:rsidRPr="00EB6CED" w:rsidRDefault="00EB6CED" w:rsidP="00EB6CED">
                  <w:pPr>
                    <w:rPr>
                      <w:bCs/>
                      <w:iCs/>
                    </w:rPr>
                  </w:pPr>
                  <w:r w:rsidRPr="00EB6CED">
                    <w:rPr>
                      <w:bCs/>
                      <w:iCs/>
                    </w:rPr>
                    <w:t>0.004</w:t>
                  </w:r>
                </w:p>
              </w:tc>
            </w:tr>
            <w:tr w:rsidR="00EB6CED" w:rsidRPr="00EB6CED" w:rsidTr="00704BDB">
              <w:tc>
                <w:tcPr>
                  <w:tcW w:w="988" w:type="dxa"/>
                </w:tcPr>
                <w:p w:rsidR="00EB6CED" w:rsidRPr="00EB6CED" w:rsidRDefault="00EB6CED" w:rsidP="00EB6CED">
                  <w:pPr>
                    <w:rPr>
                      <w:bCs/>
                      <w:iCs/>
                    </w:rPr>
                  </w:pPr>
                  <w:r w:rsidRPr="00EB6CED">
                    <w:rPr>
                      <w:bCs/>
                      <w:iCs/>
                    </w:rPr>
                    <w:t>HS</w:t>
                  </w:r>
                </w:p>
              </w:tc>
              <w:tc>
                <w:tcPr>
                  <w:tcW w:w="977" w:type="dxa"/>
                </w:tcPr>
                <w:p w:rsidR="00EB6CED" w:rsidRPr="00EB6CED" w:rsidRDefault="00EB6CED" w:rsidP="00EB6CED">
                  <w:pPr>
                    <w:rPr>
                      <w:bCs/>
                      <w:iCs/>
                    </w:rPr>
                  </w:pPr>
                  <w:r w:rsidRPr="00EB6CED">
                    <w:rPr>
                      <w:bCs/>
                      <w:iCs/>
                    </w:rPr>
                    <w:t>3.82 (0.13)</w:t>
                  </w:r>
                </w:p>
              </w:tc>
              <w:tc>
                <w:tcPr>
                  <w:tcW w:w="962" w:type="dxa"/>
                </w:tcPr>
                <w:p w:rsidR="00EB6CED" w:rsidRPr="00EB6CED" w:rsidRDefault="00EB6CED" w:rsidP="00EB6CED">
                  <w:pPr>
                    <w:rPr>
                      <w:bCs/>
                      <w:iCs/>
                    </w:rPr>
                  </w:pPr>
                  <w:r w:rsidRPr="00EB6CED">
                    <w:rPr>
                      <w:bCs/>
                      <w:iCs/>
                    </w:rPr>
                    <w:t>4.23 (0.15)</w:t>
                  </w:r>
                </w:p>
              </w:tc>
              <w:tc>
                <w:tcPr>
                  <w:tcW w:w="978" w:type="dxa"/>
                </w:tcPr>
                <w:p w:rsidR="00EB6CED" w:rsidRPr="00EB6CED" w:rsidRDefault="00EB6CED" w:rsidP="00EB6CED">
                  <w:pPr>
                    <w:rPr>
                      <w:bCs/>
                      <w:iCs/>
                    </w:rPr>
                  </w:pPr>
                  <w:r w:rsidRPr="00EB6CED">
                    <w:rPr>
                      <w:bCs/>
                      <w:iCs/>
                    </w:rPr>
                    <w:t>3.6 (0.13)</w:t>
                  </w:r>
                </w:p>
              </w:tc>
              <w:tc>
                <w:tcPr>
                  <w:tcW w:w="962" w:type="dxa"/>
                </w:tcPr>
                <w:p w:rsidR="00EB6CED" w:rsidRPr="00EB6CED" w:rsidRDefault="00EB6CED" w:rsidP="00EB6CED">
                  <w:pPr>
                    <w:rPr>
                      <w:bCs/>
                      <w:iCs/>
                    </w:rPr>
                  </w:pPr>
                  <w:r w:rsidRPr="00EB6CED">
                    <w:rPr>
                      <w:bCs/>
                      <w:iCs/>
                    </w:rPr>
                    <w:t>3.37 (0.16)</w:t>
                  </w:r>
                </w:p>
              </w:tc>
              <w:tc>
                <w:tcPr>
                  <w:tcW w:w="1065" w:type="dxa"/>
                </w:tcPr>
                <w:p w:rsidR="00EB6CED" w:rsidRPr="00EB6CED" w:rsidRDefault="00EB6CED" w:rsidP="00EB6CED">
                  <w:pPr>
                    <w:rPr>
                      <w:bCs/>
                      <w:iCs/>
                    </w:rPr>
                  </w:pPr>
                  <w:r w:rsidRPr="00EB6CED">
                    <w:rPr>
                      <w:bCs/>
                      <w:iCs/>
                    </w:rPr>
                    <w:t>0.86 (0.21)</w:t>
                  </w:r>
                </w:p>
              </w:tc>
              <w:tc>
                <w:tcPr>
                  <w:tcW w:w="1001" w:type="dxa"/>
                </w:tcPr>
                <w:p w:rsidR="00EB6CED" w:rsidRPr="00EB6CED" w:rsidRDefault="00EB6CED" w:rsidP="00EB6CED">
                  <w:pPr>
                    <w:rPr>
                      <w:bCs/>
                      <w:iCs/>
                    </w:rPr>
                  </w:pPr>
                  <w:r w:rsidRPr="00EB6CED">
                    <w:rPr>
                      <w:bCs/>
                      <w:iCs/>
                    </w:rPr>
                    <w:t>0.004</w:t>
                  </w:r>
                </w:p>
              </w:tc>
            </w:tr>
            <w:tr w:rsidR="00EB6CED" w:rsidRPr="00EB6CED" w:rsidTr="00704BDB">
              <w:tc>
                <w:tcPr>
                  <w:tcW w:w="988" w:type="dxa"/>
                </w:tcPr>
                <w:p w:rsidR="00EB6CED" w:rsidRPr="00EB6CED" w:rsidRDefault="00EB6CED" w:rsidP="00EB6CED">
                  <w:pPr>
                    <w:rPr>
                      <w:bCs/>
                      <w:iCs/>
                    </w:rPr>
                  </w:pPr>
                  <w:r w:rsidRPr="00EB6CED">
                    <w:rPr>
                      <w:bCs/>
                      <w:iCs/>
                    </w:rPr>
                    <w:t>&gt;HS</w:t>
                  </w:r>
                </w:p>
              </w:tc>
              <w:tc>
                <w:tcPr>
                  <w:tcW w:w="977" w:type="dxa"/>
                </w:tcPr>
                <w:p w:rsidR="00EB6CED" w:rsidRPr="00EB6CED" w:rsidRDefault="00EB6CED" w:rsidP="00EB6CED">
                  <w:pPr>
                    <w:rPr>
                      <w:bCs/>
                      <w:iCs/>
                    </w:rPr>
                  </w:pPr>
                  <w:r w:rsidRPr="00EB6CED">
                    <w:rPr>
                      <w:bCs/>
                      <w:iCs/>
                    </w:rPr>
                    <w:t>3.8 (0.13)</w:t>
                  </w:r>
                </w:p>
              </w:tc>
              <w:tc>
                <w:tcPr>
                  <w:tcW w:w="962" w:type="dxa"/>
                </w:tcPr>
                <w:p w:rsidR="00EB6CED" w:rsidRPr="00EB6CED" w:rsidRDefault="00EB6CED" w:rsidP="00EB6CED">
                  <w:pPr>
                    <w:rPr>
                      <w:bCs/>
                      <w:iCs/>
                    </w:rPr>
                  </w:pPr>
                  <w:r w:rsidRPr="00EB6CED">
                    <w:rPr>
                      <w:bCs/>
                      <w:iCs/>
                    </w:rPr>
                    <w:t>4.77 (0.20)</w:t>
                  </w:r>
                </w:p>
              </w:tc>
              <w:tc>
                <w:tcPr>
                  <w:tcW w:w="978" w:type="dxa"/>
                </w:tcPr>
                <w:p w:rsidR="00EB6CED" w:rsidRPr="00EB6CED" w:rsidRDefault="00EB6CED" w:rsidP="00EB6CED">
                  <w:pPr>
                    <w:rPr>
                      <w:bCs/>
                      <w:iCs/>
                    </w:rPr>
                  </w:pPr>
                  <w:r w:rsidRPr="00EB6CED">
                    <w:rPr>
                      <w:bCs/>
                      <w:iCs/>
                    </w:rPr>
                    <w:t>3.99 (0.12)</w:t>
                  </w:r>
                </w:p>
              </w:tc>
              <w:tc>
                <w:tcPr>
                  <w:tcW w:w="962" w:type="dxa"/>
                </w:tcPr>
                <w:p w:rsidR="00EB6CED" w:rsidRPr="00EB6CED" w:rsidRDefault="00EB6CED" w:rsidP="00EB6CED">
                  <w:pPr>
                    <w:rPr>
                      <w:bCs/>
                      <w:iCs/>
                    </w:rPr>
                  </w:pPr>
                  <w:r w:rsidRPr="00EB6CED">
                    <w:rPr>
                      <w:bCs/>
                      <w:iCs/>
                    </w:rPr>
                    <w:t>3.85 (0.19)</w:t>
                  </w:r>
                </w:p>
              </w:tc>
              <w:tc>
                <w:tcPr>
                  <w:tcW w:w="1065" w:type="dxa"/>
                </w:tcPr>
                <w:p w:rsidR="00EB6CED" w:rsidRPr="00EB6CED" w:rsidRDefault="00EB6CED" w:rsidP="00EB6CED">
                  <w:pPr>
                    <w:rPr>
                      <w:bCs/>
                      <w:iCs/>
                    </w:rPr>
                  </w:pPr>
                  <w:r w:rsidRPr="00EB6CED">
                    <w:rPr>
                      <w:bCs/>
                      <w:iCs/>
                    </w:rPr>
                    <w:t>0.92 (0.22)</w:t>
                  </w:r>
                </w:p>
              </w:tc>
              <w:tc>
                <w:tcPr>
                  <w:tcW w:w="1001" w:type="dxa"/>
                </w:tcPr>
                <w:p w:rsidR="00EB6CED" w:rsidRPr="00EB6CED" w:rsidRDefault="00EB6CED" w:rsidP="00EB6CED">
                  <w:pPr>
                    <w:rPr>
                      <w:bCs/>
                      <w:iCs/>
                    </w:rPr>
                  </w:pPr>
                  <w:r w:rsidRPr="00EB6CED">
                    <w:rPr>
                      <w:bCs/>
                      <w:iCs/>
                    </w:rPr>
                    <w:t>0.001</w:t>
                  </w:r>
                </w:p>
              </w:tc>
            </w:tr>
            <w:tr w:rsidR="00EB6CED" w:rsidRPr="00EB6CED" w:rsidTr="00704BDB">
              <w:tc>
                <w:tcPr>
                  <w:tcW w:w="988" w:type="dxa"/>
                </w:tcPr>
                <w:p w:rsidR="00EB6CED" w:rsidRPr="00EB6CED" w:rsidRDefault="00EB6CED" w:rsidP="00EB6CED">
                  <w:pPr>
                    <w:rPr>
                      <w:bCs/>
                      <w:iCs/>
                    </w:rPr>
                  </w:pPr>
                  <w:r w:rsidRPr="00EB6CED">
                    <w:rPr>
                      <w:bCs/>
                      <w:iCs/>
                    </w:rPr>
                    <w:t>&lt;$20,000</w:t>
                  </w:r>
                </w:p>
              </w:tc>
              <w:tc>
                <w:tcPr>
                  <w:tcW w:w="977" w:type="dxa"/>
                </w:tcPr>
                <w:p w:rsidR="00EB6CED" w:rsidRPr="00EB6CED" w:rsidRDefault="00EB6CED" w:rsidP="00EB6CED">
                  <w:pPr>
                    <w:rPr>
                      <w:bCs/>
                      <w:iCs/>
                    </w:rPr>
                  </w:pPr>
                  <w:r w:rsidRPr="00EB6CED">
                    <w:rPr>
                      <w:bCs/>
                      <w:iCs/>
                    </w:rPr>
                    <w:t>3.82 (0.1)</w:t>
                  </w:r>
                </w:p>
              </w:tc>
              <w:tc>
                <w:tcPr>
                  <w:tcW w:w="962" w:type="dxa"/>
                </w:tcPr>
                <w:p w:rsidR="00EB6CED" w:rsidRPr="00EB6CED" w:rsidRDefault="00EB6CED" w:rsidP="00EB6CED">
                  <w:pPr>
                    <w:rPr>
                      <w:bCs/>
                      <w:iCs/>
                    </w:rPr>
                  </w:pPr>
                  <w:r w:rsidRPr="00EB6CED">
                    <w:rPr>
                      <w:bCs/>
                      <w:iCs/>
                    </w:rPr>
                    <w:t>4.48 (0.14)</w:t>
                  </w:r>
                </w:p>
              </w:tc>
              <w:tc>
                <w:tcPr>
                  <w:tcW w:w="978" w:type="dxa"/>
                </w:tcPr>
                <w:p w:rsidR="00EB6CED" w:rsidRPr="00EB6CED" w:rsidRDefault="00EB6CED" w:rsidP="00EB6CED">
                  <w:pPr>
                    <w:rPr>
                      <w:bCs/>
                      <w:iCs/>
                    </w:rPr>
                  </w:pPr>
                  <w:r w:rsidRPr="00EB6CED">
                    <w:rPr>
                      <w:bCs/>
                      <w:iCs/>
                    </w:rPr>
                    <w:t>3.59 (0.1)</w:t>
                  </w:r>
                </w:p>
              </w:tc>
              <w:tc>
                <w:tcPr>
                  <w:tcW w:w="962" w:type="dxa"/>
                </w:tcPr>
                <w:p w:rsidR="00EB6CED" w:rsidRPr="00EB6CED" w:rsidRDefault="00EB6CED" w:rsidP="00EB6CED">
                  <w:pPr>
                    <w:rPr>
                      <w:bCs/>
                      <w:iCs/>
                    </w:rPr>
                  </w:pPr>
                  <w:r w:rsidRPr="00EB6CED">
                    <w:rPr>
                      <w:bCs/>
                      <w:iCs/>
                    </w:rPr>
                    <w:t>3.63 (0.15)</w:t>
                  </w:r>
                </w:p>
              </w:tc>
              <w:tc>
                <w:tcPr>
                  <w:tcW w:w="1065" w:type="dxa"/>
                </w:tcPr>
                <w:p w:rsidR="00EB6CED" w:rsidRPr="00EB6CED" w:rsidRDefault="00EB6CED" w:rsidP="00EB6CED">
                  <w:pPr>
                    <w:rPr>
                      <w:bCs/>
                      <w:iCs/>
                    </w:rPr>
                  </w:pPr>
                  <w:r w:rsidRPr="00EB6CED">
                    <w:rPr>
                      <w:bCs/>
                      <w:iCs/>
                    </w:rPr>
                    <w:t>0.84 (0.17)</w:t>
                  </w:r>
                </w:p>
              </w:tc>
              <w:tc>
                <w:tcPr>
                  <w:tcW w:w="1001" w:type="dxa"/>
                </w:tcPr>
                <w:p w:rsidR="00EB6CED" w:rsidRPr="00EB6CED" w:rsidRDefault="00EB6CED" w:rsidP="00EB6CED">
                  <w:pPr>
                    <w:rPr>
                      <w:bCs/>
                      <w:iCs/>
                    </w:rPr>
                  </w:pPr>
                  <w:r w:rsidRPr="00EB6CED">
                    <w:rPr>
                      <w:bCs/>
                      <w:iCs/>
                    </w:rPr>
                    <w:t>0.001</w:t>
                  </w:r>
                </w:p>
              </w:tc>
            </w:tr>
            <w:tr w:rsidR="00EB6CED" w:rsidRPr="00EB6CED" w:rsidTr="00704BDB">
              <w:tc>
                <w:tcPr>
                  <w:tcW w:w="988" w:type="dxa"/>
                </w:tcPr>
                <w:p w:rsidR="00EB6CED" w:rsidRPr="00EB6CED" w:rsidRDefault="00EB6CED" w:rsidP="00EB6CED">
                  <w:pPr>
                    <w:rPr>
                      <w:bCs/>
                      <w:iCs/>
                    </w:rPr>
                  </w:pPr>
                  <w:r w:rsidRPr="00EB6CED">
                    <w:rPr>
                      <w:bCs/>
                      <w:iCs/>
                    </w:rPr>
                    <w:t>$20,000+</w:t>
                  </w:r>
                </w:p>
              </w:tc>
              <w:tc>
                <w:tcPr>
                  <w:tcW w:w="977" w:type="dxa"/>
                </w:tcPr>
                <w:p w:rsidR="00EB6CED" w:rsidRPr="00EB6CED" w:rsidRDefault="00EB6CED" w:rsidP="00EB6CED">
                  <w:pPr>
                    <w:rPr>
                      <w:bCs/>
                      <w:iCs/>
                    </w:rPr>
                  </w:pPr>
                  <w:r w:rsidRPr="00EB6CED">
                    <w:rPr>
                      <w:bCs/>
                      <w:iCs/>
                    </w:rPr>
                    <w:t>3.64 (0.14)</w:t>
                  </w:r>
                </w:p>
              </w:tc>
              <w:tc>
                <w:tcPr>
                  <w:tcW w:w="962" w:type="dxa"/>
                </w:tcPr>
                <w:p w:rsidR="00EB6CED" w:rsidRPr="00EB6CED" w:rsidRDefault="00EB6CED" w:rsidP="00EB6CED">
                  <w:pPr>
                    <w:rPr>
                      <w:bCs/>
                      <w:iCs/>
                    </w:rPr>
                  </w:pPr>
                  <w:r w:rsidRPr="00EB6CED">
                    <w:rPr>
                      <w:bCs/>
                      <w:iCs/>
                    </w:rPr>
                    <w:t>4.23 (0.13)</w:t>
                  </w:r>
                </w:p>
              </w:tc>
              <w:tc>
                <w:tcPr>
                  <w:tcW w:w="978" w:type="dxa"/>
                </w:tcPr>
                <w:p w:rsidR="00EB6CED" w:rsidRPr="00EB6CED" w:rsidRDefault="00EB6CED" w:rsidP="00EB6CED">
                  <w:pPr>
                    <w:rPr>
                      <w:bCs/>
                      <w:iCs/>
                    </w:rPr>
                  </w:pPr>
                  <w:r w:rsidRPr="00EB6CED">
                    <w:rPr>
                      <w:bCs/>
                      <w:iCs/>
                    </w:rPr>
                    <w:t>3.79 (0.14)</w:t>
                  </w:r>
                </w:p>
              </w:tc>
              <w:tc>
                <w:tcPr>
                  <w:tcW w:w="962" w:type="dxa"/>
                </w:tcPr>
                <w:p w:rsidR="00EB6CED" w:rsidRPr="00EB6CED" w:rsidRDefault="00EB6CED" w:rsidP="00EB6CED">
                  <w:pPr>
                    <w:rPr>
                      <w:bCs/>
                      <w:iCs/>
                    </w:rPr>
                  </w:pPr>
                  <w:r w:rsidRPr="00EB6CED">
                    <w:rPr>
                      <w:bCs/>
                      <w:iCs/>
                    </w:rPr>
                    <w:t>3.64 (0.12)</w:t>
                  </w:r>
                </w:p>
              </w:tc>
              <w:tc>
                <w:tcPr>
                  <w:tcW w:w="1065" w:type="dxa"/>
                </w:tcPr>
                <w:p w:rsidR="00EB6CED" w:rsidRPr="00EB6CED" w:rsidRDefault="00EB6CED" w:rsidP="00EB6CED">
                  <w:pPr>
                    <w:rPr>
                      <w:bCs/>
                      <w:iCs/>
                    </w:rPr>
                  </w:pPr>
                  <w:r w:rsidRPr="00EB6CED">
                    <w:rPr>
                      <w:bCs/>
                      <w:iCs/>
                    </w:rPr>
                    <w:t>0.6 (0.18)</w:t>
                  </w:r>
                </w:p>
              </w:tc>
              <w:tc>
                <w:tcPr>
                  <w:tcW w:w="1001" w:type="dxa"/>
                </w:tcPr>
                <w:p w:rsidR="00EB6CED" w:rsidRPr="00EB6CED" w:rsidRDefault="00EB6CED" w:rsidP="00EB6CED">
                  <w:pPr>
                    <w:rPr>
                      <w:bCs/>
                      <w:iCs/>
                    </w:rPr>
                  </w:pPr>
                  <w:r w:rsidRPr="00EB6CED">
                    <w:rPr>
                      <w:bCs/>
                      <w:iCs/>
                    </w:rPr>
                    <w:t>0.014</w:t>
                  </w:r>
                </w:p>
              </w:tc>
            </w:tr>
          </w:tbl>
          <w:p w:rsidR="00EB6CED" w:rsidRPr="00EB6CED" w:rsidRDefault="00EB6CED" w:rsidP="00EB6CED">
            <w:pPr>
              <w:rPr>
                <w:bCs/>
                <w:iCs/>
              </w:rPr>
            </w:pPr>
            <w:r w:rsidRPr="00EB6CED">
              <w:rPr>
                <w:bCs/>
                <w:iCs/>
              </w:rPr>
              <w:t>All comparisons at follow up were statistically significant (largest p = 0.014)</w:t>
            </w:r>
          </w:p>
        </w:tc>
      </w:tr>
      <w:tr w:rsidR="00EB6CED" w:rsidRPr="00EB6CED" w:rsidTr="00F02379">
        <w:tc>
          <w:tcPr>
            <w:tcW w:w="1809" w:type="dxa"/>
          </w:tcPr>
          <w:p w:rsidR="00EB6CED" w:rsidRPr="00EB6CED" w:rsidRDefault="00EB6CED" w:rsidP="00EB6CED">
            <w:pPr>
              <w:rPr>
                <w:b/>
                <w:bCs/>
                <w:iCs/>
              </w:rPr>
            </w:pPr>
            <w:r w:rsidRPr="00EB6CED">
              <w:rPr>
                <w:b/>
                <w:bCs/>
                <w:iCs/>
              </w:rPr>
              <w:t xml:space="preserve">Secondary </w:t>
            </w:r>
            <w:r w:rsidR="00F02379">
              <w:rPr>
                <w:b/>
                <w:bCs/>
                <w:iCs/>
              </w:rPr>
              <w:t>Outcomes SEP</w:t>
            </w:r>
          </w:p>
        </w:tc>
        <w:tc>
          <w:tcPr>
            <w:tcW w:w="7433" w:type="dxa"/>
          </w:tcPr>
          <w:p w:rsidR="00EB6CED" w:rsidRPr="00EB6CED" w:rsidRDefault="00EB6CED" w:rsidP="00EB6CED">
            <w:pPr>
              <w:rPr>
                <w:bCs/>
                <w:iCs/>
              </w:rPr>
            </w:pPr>
            <w:r w:rsidRPr="00EB6CED">
              <w:rPr>
                <w:bCs/>
                <w:iCs/>
              </w:rPr>
              <w:t>NA</w:t>
            </w:r>
          </w:p>
        </w:tc>
      </w:tr>
      <w:tr w:rsidR="00EB6CED" w:rsidRPr="00EB6CED" w:rsidTr="00F02379">
        <w:tc>
          <w:tcPr>
            <w:tcW w:w="1809" w:type="dxa"/>
          </w:tcPr>
          <w:p w:rsidR="00EB6CED" w:rsidRPr="00EB6CED" w:rsidRDefault="00EB6CED" w:rsidP="00EB6CED">
            <w:pPr>
              <w:rPr>
                <w:b/>
                <w:bCs/>
                <w:iCs/>
              </w:rPr>
            </w:pPr>
            <w:r w:rsidRPr="00EB6CED">
              <w:rPr>
                <w:b/>
                <w:bCs/>
                <w:iCs/>
              </w:rPr>
              <w:t xml:space="preserve">Primary Outcomes </w:t>
            </w:r>
            <w:r w:rsidRPr="00EB6CED">
              <w:rPr>
                <w:b/>
                <w:bCs/>
                <w:iCs/>
              </w:rPr>
              <w:lastRenderedPageBreak/>
              <w:t xml:space="preserve">age/sex </w:t>
            </w:r>
          </w:p>
        </w:tc>
        <w:tc>
          <w:tcPr>
            <w:tcW w:w="7433" w:type="dxa"/>
          </w:tcPr>
          <w:p w:rsidR="00EB6CED" w:rsidRPr="00EB6CED" w:rsidRDefault="00EB6CED" w:rsidP="00EB6CED">
            <w:pPr>
              <w:rPr>
                <w:bCs/>
                <w:iCs/>
              </w:rPr>
            </w:pPr>
            <w:r w:rsidRPr="00EB6CED">
              <w:rPr>
                <w:bCs/>
                <w:iCs/>
              </w:rPr>
              <w:lastRenderedPageBreak/>
              <w:t xml:space="preserve">Mean fruit and vegetable consumption (SE) at baseline and 2 year follow up by </w:t>
            </w:r>
            <w:r w:rsidRPr="00EB6CED">
              <w:rPr>
                <w:bCs/>
                <w:iCs/>
              </w:rPr>
              <w:lastRenderedPageBreak/>
              <w:t>gender and 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984"/>
              <w:gridCol w:w="979"/>
              <w:gridCol w:w="985"/>
              <w:gridCol w:w="979"/>
              <w:gridCol w:w="1065"/>
            </w:tblGrid>
            <w:tr w:rsidR="00EB6CED" w:rsidRPr="00EB6CED" w:rsidTr="00704BDB">
              <w:tc>
                <w:tcPr>
                  <w:tcW w:w="988" w:type="dxa"/>
                </w:tcPr>
                <w:p w:rsidR="00EB6CED" w:rsidRPr="00EB6CED" w:rsidRDefault="00EB6CED" w:rsidP="00EB6CED">
                  <w:pPr>
                    <w:rPr>
                      <w:bCs/>
                      <w:iCs/>
                    </w:rPr>
                  </w:pPr>
                </w:p>
              </w:tc>
              <w:tc>
                <w:tcPr>
                  <w:tcW w:w="1963" w:type="dxa"/>
                  <w:gridSpan w:val="2"/>
                </w:tcPr>
                <w:p w:rsidR="00EB6CED" w:rsidRPr="00EB6CED" w:rsidRDefault="00EB6CED" w:rsidP="00EB6CED">
                  <w:pPr>
                    <w:rPr>
                      <w:bCs/>
                      <w:iCs/>
                    </w:rPr>
                  </w:pPr>
                  <w:r w:rsidRPr="00EB6CED">
                    <w:rPr>
                      <w:bCs/>
                      <w:iCs/>
                    </w:rPr>
                    <w:t>Intervention</w:t>
                  </w:r>
                </w:p>
              </w:tc>
              <w:tc>
                <w:tcPr>
                  <w:tcW w:w="1964" w:type="dxa"/>
                  <w:gridSpan w:val="2"/>
                </w:tcPr>
                <w:p w:rsidR="00EB6CED" w:rsidRPr="00EB6CED" w:rsidRDefault="00EB6CED" w:rsidP="00EB6CED">
                  <w:pPr>
                    <w:rPr>
                      <w:bCs/>
                      <w:iCs/>
                    </w:rPr>
                  </w:pPr>
                  <w:r w:rsidRPr="00EB6CED">
                    <w:rPr>
                      <w:bCs/>
                      <w:iCs/>
                    </w:rPr>
                    <w:t>Delayed intervention</w:t>
                  </w:r>
                </w:p>
              </w:tc>
              <w:tc>
                <w:tcPr>
                  <w:tcW w:w="1065" w:type="dxa"/>
                  <w:vMerge w:val="restart"/>
                </w:tcPr>
                <w:p w:rsidR="00EB6CED" w:rsidRPr="00EB6CED" w:rsidRDefault="00EB6CED" w:rsidP="00EB6CED">
                  <w:pPr>
                    <w:rPr>
                      <w:bCs/>
                      <w:iCs/>
                    </w:rPr>
                  </w:pPr>
                  <w:r w:rsidRPr="00EB6CED">
                    <w:rPr>
                      <w:bCs/>
                      <w:iCs/>
                    </w:rPr>
                    <w:t>Difference at follow up</w:t>
                  </w:r>
                </w:p>
              </w:tc>
            </w:tr>
            <w:tr w:rsidR="00EB6CED" w:rsidRPr="00EB6CED" w:rsidTr="00704BDB">
              <w:tc>
                <w:tcPr>
                  <w:tcW w:w="988" w:type="dxa"/>
                </w:tcPr>
                <w:p w:rsidR="00EB6CED" w:rsidRPr="00EB6CED" w:rsidRDefault="00EB6CED" w:rsidP="00EB6CED">
                  <w:pPr>
                    <w:rPr>
                      <w:bCs/>
                      <w:iCs/>
                    </w:rPr>
                  </w:pPr>
                  <w:r w:rsidRPr="00EB6CED">
                    <w:rPr>
                      <w:bCs/>
                      <w:iCs/>
                    </w:rPr>
                    <w:t>Variable</w:t>
                  </w:r>
                </w:p>
              </w:tc>
              <w:tc>
                <w:tcPr>
                  <w:tcW w:w="984" w:type="dxa"/>
                </w:tcPr>
                <w:p w:rsidR="00EB6CED" w:rsidRPr="00EB6CED" w:rsidRDefault="00EB6CED" w:rsidP="00EB6CED">
                  <w:pPr>
                    <w:rPr>
                      <w:bCs/>
                      <w:iCs/>
                    </w:rPr>
                  </w:pPr>
                  <w:r w:rsidRPr="00EB6CED">
                    <w:rPr>
                      <w:bCs/>
                      <w:iCs/>
                    </w:rPr>
                    <w:t>Baseline</w:t>
                  </w:r>
                </w:p>
              </w:tc>
              <w:tc>
                <w:tcPr>
                  <w:tcW w:w="979" w:type="dxa"/>
                </w:tcPr>
                <w:p w:rsidR="00EB6CED" w:rsidRPr="00EB6CED" w:rsidRDefault="00EB6CED" w:rsidP="00EB6CED">
                  <w:pPr>
                    <w:rPr>
                      <w:bCs/>
                      <w:iCs/>
                    </w:rPr>
                  </w:pPr>
                  <w:r w:rsidRPr="00EB6CED">
                    <w:rPr>
                      <w:bCs/>
                      <w:iCs/>
                    </w:rPr>
                    <w:t>Follow up</w:t>
                  </w:r>
                </w:p>
              </w:tc>
              <w:tc>
                <w:tcPr>
                  <w:tcW w:w="985" w:type="dxa"/>
                </w:tcPr>
                <w:p w:rsidR="00EB6CED" w:rsidRPr="00EB6CED" w:rsidRDefault="00EB6CED" w:rsidP="00EB6CED">
                  <w:pPr>
                    <w:rPr>
                      <w:bCs/>
                      <w:iCs/>
                    </w:rPr>
                  </w:pPr>
                  <w:r w:rsidRPr="00EB6CED">
                    <w:rPr>
                      <w:bCs/>
                      <w:iCs/>
                    </w:rPr>
                    <w:t>Baseline</w:t>
                  </w:r>
                </w:p>
              </w:tc>
              <w:tc>
                <w:tcPr>
                  <w:tcW w:w="979" w:type="dxa"/>
                </w:tcPr>
                <w:p w:rsidR="00EB6CED" w:rsidRPr="00EB6CED" w:rsidRDefault="00EB6CED" w:rsidP="00EB6CED">
                  <w:pPr>
                    <w:rPr>
                      <w:bCs/>
                      <w:iCs/>
                    </w:rPr>
                  </w:pPr>
                  <w:r w:rsidRPr="00EB6CED">
                    <w:rPr>
                      <w:bCs/>
                      <w:iCs/>
                    </w:rPr>
                    <w:t>Follow up</w:t>
                  </w:r>
                </w:p>
              </w:tc>
              <w:tc>
                <w:tcPr>
                  <w:tcW w:w="1065" w:type="dxa"/>
                  <w:vMerge/>
                </w:tcPr>
                <w:p w:rsidR="00EB6CED" w:rsidRPr="00EB6CED" w:rsidRDefault="00EB6CED" w:rsidP="00EB6CED">
                  <w:pPr>
                    <w:rPr>
                      <w:bCs/>
                      <w:iCs/>
                    </w:rPr>
                  </w:pPr>
                </w:p>
              </w:tc>
            </w:tr>
            <w:tr w:rsidR="00EB6CED" w:rsidRPr="00EB6CED" w:rsidTr="00704BDB">
              <w:tc>
                <w:tcPr>
                  <w:tcW w:w="988" w:type="dxa"/>
                </w:tcPr>
                <w:p w:rsidR="00EB6CED" w:rsidRPr="00EB6CED" w:rsidRDefault="00EB6CED" w:rsidP="00EB6CED">
                  <w:pPr>
                    <w:rPr>
                      <w:bCs/>
                      <w:iCs/>
                    </w:rPr>
                  </w:pPr>
                  <w:r w:rsidRPr="00EB6CED">
                    <w:rPr>
                      <w:bCs/>
                      <w:iCs/>
                    </w:rPr>
                    <w:t>Male</w:t>
                  </w:r>
                </w:p>
              </w:tc>
              <w:tc>
                <w:tcPr>
                  <w:tcW w:w="984" w:type="dxa"/>
                </w:tcPr>
                <w:p w:rsidR="00EB6CED" w:rsidRPr="00EB6CED" w:rsidRDefault="00EB6CED" w:rsidP="00EB6CED">
                  <w:pPr>
                    <w:rPr>
                      <w:bCs/>
                      <w:iCs/>
                    </w:rPr>
                  </w:pPr>
                  <w:r w:rsidRPr="00EB6CED">
                    <w:rPr>
                      <w:bCs/>
                      <w:iCs/>
                    </w:rPr>
                    <w:t>3.31 (0.11)</w:t>
                  </w:r>
                </w:p>
              </w:tc>
              <w:tc>
                <w:tcPr>
                  <w:tcW w:w="979" w:type="dxa"/>
                </w:tcPr>
                <w:p w:rsidR="00EB6CED" w:rsidRPr="00EB6CED" w:rsidRDefault="00EB6CED" w:rsidP="00EB6CED">
                  <w:pPr>
                    <w:rPr>
                      <w:bCs/>
                      <w:iCs/>
                    </w:rPr>
                  </w:pPr>
                  <w:r w:rsidRPr="00EB6CED">
                    <w:rPr>
                      <w:bCs/>
                      <w:iCs/>
                    </w:rPr>
                    <w:t>3.66 (0.13)</w:t>
                  </w:r>
                </w:p>
              </w:tc>
              <w:tc>
                <w:tcPr>
                  <w:tcW w:w="985" w:type="dxa"/>
                </w:tcPr>
                <w:p w:rsidR="00EB6CED" w:rsidRPr="00EB6CED" w:rsidRDefault="00EB6CED" w:rsidP="00EB6CED">
                  <w:pPr>
                    <w:rPr>
                      <w:bCs/>
                      <w:iCs/>
                    </w:rPr>
                  </w:pPr>
                  <w:r w:rsidRPr="00EB6CED">
                    <w:rPr>
                      <w:bCs/>
                      <w:iCs/>
                    </w:rPr>
                    <w:t>3.22 (0.11)</w:t>
                  </w:r>
                </w:p>
              </w:tc>
              <w:tc>
                <w:tcPr>
                  <w:tcW w:w="979" w:type="dxa"/>
                </w:tcPr>
                <w:p w:rsidR="00EB6CED" w:rsidRPr="00EB6CED" w:rsidRDefault="00EB6CED" w:rsidP="00EB6CED">
                  <w:pPr>
                    <w:rPr>
                      <w:bCs/>
                      <w:iCs/>
                    </w:rPr>
                  </w:pPr>
                  <w:r w:rsidRPr="00EB6CED">
                    <w:rPr>
                      <w:bCs/>
                      <w:iCs/>
                    </w:rPr>
                    <w:t>3.16 (0.14)</w:t>
                  </w:r>
                </w:p>
              </w:tc>
              <w:tc>
                <w:tcPr>
                  <w:tcW w:w="1065" w:type="dxa"/>
                </w:tcPr>
                <w:p w:rsidR="00EB6CED" w:rsidRPr="00EB6CED" w:rsidRDefault="00EB6CED" w:rsidP="00EB6CED">
                  <w:pPr>
                    <w:rPr>
                      <w:bCs/>
                      <w:iCs/>
                    </w:rPr>
                  </w:pPr>
                  <w:r w:rsidRPr="00EB6CED">
                    <w:rPr>
                      <w:bCs/>
                      <w:iCs/>
                    </w:rPr>
                    <w:t>0.5 (0.19)</w:t>
                  </w:r>
                </w:p>
              </w:tc>
            </w:tr>
            <w:tr w:rsidR="00EB6CED" w:rsidRPr="00EB6CED" w:rsidTr="00704BDB">
              <w:tc>
                <w:tcPr>
                  <w:tcW w:w="988" w:type="dxa"/>
                </w:tcPr>
                <w:p w:rsidR="00EB6CED" w:rsidRPr="00EB6CED" w:rsidRDefault="00EB6CED" w:rsidP="00EB6CED">
                  <w:pPr>
                    <w:rPr>
                      <w:bCs/>
                      <w:iCs/>
                    </w:rPr>
                  </w:pPr>
                  <w:r w:rsidRPr="00EB6CED">
                    <w:rPr>
                      <w:bCs/>
                      <w:iCs/>
                    </w:rPr>
                    <w:t>Female</w:t>
                  </w:r>
                </w:p>
              </w:tc>
              <w:tc>
                <w:tcPr>
                  <w:tcW w:w="984" w:type="dxa"/>
                </w:tcPr>
                <w:p w:rsidR="00EB6CED" w:rsidRPr="00EB6CED" w:rsidRDefault="00EB6CED" w:rsidP="00EB6CED">
                  <w:pPr>
                    <w:rPr>
                      <w:bCs/>
                      <w:iCs/>
                    </w:rPr>
                  </w:pPr>
                  <w:r w:rsidRPr="00EB6CED">
                    <w:rPr>
                      <w:bCs/>
                      <w:iCs/>
                    </w:rPr>
                    <w:t>3.96 (0.11)</w:t>
                  </w:r>
                </w:p>
              </w:tc>
              <w:tc>
                <w:tcPr>
                  <w:tcW w:w="979" w:type="dxa"/>
                </w:tcPr>
                <w:p w:rsidR="00EB6CED" w:rsidRPr="00EB6CED" w:rsidRDefault="00EB6CED" w:rsidP="00EB6CED">
                  <w:pPr>
                    <w:rPr>
                      <w:bCs/>
                      <w:iCs/>
                    </w:rPr>
                  </w:pPr>
                  <w:r w:rsidRPr="00EB6CED">
                    <w:rPr>
                      <w:bCs/>
                      <w:iCs/>
                    </w:rPr>
                    <w:t>4.7 (0.16)</w:t>
                  </w:r>
                </w:p>
              </w:tc>
              <w:tc>
                <w:tcPr>
                  <w:tcW w:w="985" w:type="dxa"/>
                </w:tcPr>
                <w:p w:rsidR="00EB6CED" w:rsidRPr="00EB6CED" w:rsidRDefault="00EB6CED" w:rsidP="00EB6CED">
                  <w:pPr>
                    <w:rPr>
                      <w:bCs/>
                      <w:iCs/>
                    </w:rPr>
                  </w:pPr>
                  <w:r w:rsidRPr="00EB6CED">
                    <w:rPr>
                      <w:bCs/>
                      <w:iCs/>
                    </w:rPr>
                    <w:t>3.87 (0.11)</w:t>
                  </w:r>
                </w:p>
              </w:tc>
              <w:tc>
                <w:tcPr>
                  <w:tcW w:w="979" w:type="dxa"/>
                </w:tcPr>
                <w:p w:rsidR="00EB6CED" w:rsidRPr="00EB6CED" w:rsidRDefault="00EB6CED" w:rsidP="00EB6CED">
                  <w:pPr>
                    <w:rPr>
                      <w:bCs/>
                      <w:iCs/>
                    </w:rPr>
                  </w:pPr>
                  <w:r w:rsidRPr="00EB6CED">
                    <w:rPr>
                      <w:bCs/>
                      <w:iCs/>
                    </w:rPr>
                    <w:t>3.84 (0.16)</w:t>
                  </w:r>
                </w:p>
              </w:tc>
              <w:tc>
                <w:tcPr>
                  <w:tcW w:w="1065" w:type="dxa"/>
                </w:tcPr>
                <w:p w:rsidR="00EB6CED" w:rsidRPr="00EB6CED" w:rsidRDefault="00EB6CED" w:rsidP="00EB6CED">
                  <w:pPr>
                    <w:rPr>
                      <w:bCs/>
                      <w:iCs/>
                    </w:rPr>
                  </w:pPr>
                  <w:r w:rsidRPr="00EB6CED">
                    <w:rPr>
                      <w:bCs/>
                      <w:iCs/>
                    </w:rPr>
                    <w:t>0.86 (0.17)</w:t>
                  </w:r>
                </w:p>
              </w:tc>
            </w:tr>
            <w:tr w:rsidR="00EB6CED" w:rsidRPr="00EB6CED" w:rsidTr="00704BDB">
              <w:tc>
                <w:tcPr>
                  <w:tcW w:w="988" w:type="dxa"/>
                </w:tcPr>
                <w:p w:rsidR="00EB6CED" w:rsidRPr="00EB6CED" w:rsidRDefault="00EB6CED" w:rsidP="00EB6CED">
                  <w:pPr>
                    <w:rPr>
                      <w:bCs/>
                      <w:iCs/>
                    </w:rPr>
                  </w:pPr>
                  <w:r w:rsidRPr="00EB6CED">
                    <w:rPr>
                      <w:bCs/>
                      <w:iCs/>
                    </w:rPr>
                    <w:t>18-37</w:t>
                  </w:r>
                </w:p>
              </w:tc>
              <w:tc>
                <w:tcPr>
                  <w:tcW w:w="984" w:type="dxa"/>
                </w:tcPr>
                <w:p w:rsidR="00EB6CED" w:rsidRPr="00EB6CED" w:rsidRDefault="00EB6CED" w:rsidP="00EB6CED">
                  <w:pPr>
                    <w:rPr>
                      <w:bCs/>
                      <w:iCs/>
                    </w:rPr>
                  </w:pPr>
                  <w:r w:rsidRPr="00EB6CED">
                    <w:rPr>
                      <w:bCs/>
                      <w:iCs/>
                    </w:rPr>
                    <w:t>3.45 (0.16)</w:t>
                  </w:r>
                </w:p>
              </w:tc>
              <w:tc>
                <w:tcPr>
                  <w:tcW w:w="979" w:type="dxa"/>
                </w:tcPr>
                <w:p w:rsidR="00EB6CED" w:rsidRPr="00EB6CED" w:rsidRDefault="00EB6CED" w:rsidP="00EB6CED">
                  <w:pPr>
                    <w:rPr>
                      <w:bCs/>
                      <w:iCs/>
                    </w:rPr>
                  </w:pPr>
                  <w:r w:rsidRPr="00EB6CED">
                    <w:rPr>
                      <w:bCs/>
                      <w:iCs/>
                    </w:rPr>
                    <w:t>3.55 (0.16)</w:t>
                  </w:r>
                </w:p>
              </w:tc>
              <w:tc>
                <w:tcPr>
                  <w:tcW w:w="985" w:type="dxa"/>
                </w:tcPr>
                <w:p w:rsidR="00EB6CED" w:rsidRPr="00EB6CED" w:rsidRDefault="00EB6CED" w:rsidP="00EB6CED">
                  <w:pPr>
                    <w:rPr>
                      <w:bCs/>
                      <w:iCs/>
                    </w:rPr>
                  </w:pPr>
                  <w:r w:rsidRPr="00EB6CED">
                    <w:rPr>
                      <w:bCs/>
                      <w:iCs/>
                    </w:rPr>
                    <w:t>3.21 (0.16)</w:t>
                  </w:r>
                </w:p>
              </w:tc>
              <w:tc>
                <w:tcPr>
                  <w:tcW w:w="979" w:type="dxa"/>
                </w:tcPr>
                <w:p w:rsidR="00EB6CED" w:rsidRPr="00EB6CED" w:rsidRDefault="00EB6CED" w:rsidP="00EB6CED">
                  <w:pPr>
                    <w:rPr>
                      <w:bCs/>
                      <w:iCs/>
                    </w:rPr>
                  </w:pPr>
                  <w:r w:rsidRPr="00EB6CED">
                    <w:rPr>
                      <w:bCs/>
                      <w:iCs/>
                    </w:rPr>
                    <w:t>3.08 (0.2)</w:t>
                  </w:r>
                </w:p>
              </w:tc>
              <w:tc>
                <w:tcPr>
                  <w:tcW w:w="1065" w:type="dxa"/>
                </w:tcPr>
                <w:p w:rsidR="00EB6CED" w:rsidRPr="00EB6CED" w:rsidRDefault="00EB6CED" w:rsidP="00EB6CED">
                  <w:pPr>
                    <w:rPr>
                      <w:bCs/>
                      <w:iCs/>
                    </w:rPr>
                  </w:pPr>
                  <w:r w:rsidRPr="00EB6CED">
                    <w:rPr>
                      <w:bCs/>
                      <w:iCs/>
                    </w:rPr>
                    <w:t>0.47 (0.23)</w:t>
                  </w:r>
                </w:p>
              </w:tc>
            </w:tr>
            <w:tr w:rsidR="00EB6CED" w:rsidRPr="00EB6CED" w:rsidTr="00704BDB">
              <w:tc>
                <w:tcPr>
                  <w:tcW w:w="988" w:type="dxa"/>
                </w:tcPr>
                <w:p w:rsidR="00EB6CED" w:rsidRPr="00EB6CED" w:rsidRDefault="00EB6CED" w:rsidP="00EB6CED">
                  <w:pPr>
                    <w:rPr>
                      <w:bCs/>
                      <w:iCs/>
                    </w:rPr>
                  </w:pPr>
                  <w:r w:rsidRPr="00EB6CED">
                    <w:rPr>
                      <w:bCs/>
                      <w:iCs/>
                    </w:rPr>
                    <w:t>38-51</w:t>
                  </w:r>
                </w:p>
              </w:tc>
              <w:tc>
                <w:tcPr>
                  <w:tcW w:w="984" w:type="dxa"/>
                </w:tcPr>
                <w:p w:rsidR="00EB6CED" w:rsidRPr="00EB6CED" w:rsidRDefault="00EB6CED" w:rsidP="00EB6CED">
                  <w:pPr>
                    <w:rPr>
                      <w:bCs/>
                      <w:iCs/>
                    </w:rPr>
                  </w:pPr>
                  <w:r w:rsidRPr="00EB6CED">
                    <w:rPr>
                      <w:bCs/>
                      <w:iCs/>
                    </w:rPr>
                    <w:t>3.66 (0.15)</w:t>
                  </w:r>
                </w:p>
              </w:tc>
              <w:tc>
                <w:tcPr>
                  <w:tcW w:w="979" w:type="dxa"/>
                </w:tcPr>
                <w:p w:rsidR="00EB6CED" w:rsidRPr="00EB6CED" w:rsidRDefault="00EB6CED" w:rsidP="00EB6CED">
                  <w:pPr>
                    <w:rPr>
                      <w:bCs/>
                      <w:iCs/>
                    </w:rPr>
                  </w:pPr>
                  <w:r w:rsidRPr="00EB6CED">
                    <w:rPr>
                      <w:bCs/>
                      <w:iCs/>
                    </w:rPr>
                    <w:t>4.49 (0.21)</w:t>
                  </w:r>
                </w:p>
              </w:tc>
              <w:tc>
                <w:tcPr>
                  <w:tcW w:w="985" w:type="dxa"/>
                </w:tcPr>
                <w:p w:rsidR="00EB6CED" w:rsidRPr="00EB6CED" w:rsidRDefault="00EB6CED" w:rsidP="00EB6CED">
                  <w:pPr>
                    <w:rPr>
                      <w:bCs/>
                      <w:iCs/>
                    </w:rPr>
                  </w:pPr>
                  <w:r w:rsidRPr="00EB6CED">
                    <w:rPr>
                      <w:bCs/>
                      <w:iCs/>
                    </w:rPr>
                    <w:t>3.51 (0.16)</w:t>
                  </w:r>
                </w:p>
              </w:tc>
              <w:tc>
                <w:tcPr>
                  <w:tcW w:w="979" w:type="dxa"/>
                </w:tcPr>
                <w:p w:rsidR="00EB6CED" w:rsidRPr="00EB6CED" w:rsidRDefault="00EB6CED" w:rsidP="00EB6CED">
                  <w:pPr>
                    <w:rPr>
                      <w:bCs/>
                      <w:iCs/>
                    </w:rPr>
                  </w:pPr>
                  <w:r w:rsidRPr="00EB6CED">
                    <w:rPr>
                      <w:bCs/>
                      <w:iCs/>
                    </w:rPr>
                    <w:t>3.51 (0.22)</w:t>
                  </w:r>
                </w:p>
              </w:tc>
              <w:tc>
                <w:tcPr>
                  <w:tcW w:w="1065" w:type="dxa"/>
                </w:tcPr>
                <w:p w:rsidR="00EB6CED" w:rsidRPr="00EB6CED" w:rsidRDefault="00EB6CED" w:rsidP="00EB6CED">
                  <w:pPr>
                    <w:rPr>
                      <w:bCs/>
                      <w:iCs/>
                    </w:rPr>
                  </w:pPr>
                  <w:r w:rsidRPr="00EB6CED">
                    <w:rPr>
                      <w:bCs/>
                      <w:iCs/>
                    </w:rPr>
                    <w:t>0.98 (0.29)</w:t>
                  </w:r>
                </w:p>
              </w:tc>
            </w:tr>
            <w:tr w:rsidR="00EB6CED" w:rsidRPr="00EB6CED" w:rsidTr="00704BDB">
              <w:tc>
                <w:tcPr>
                  <w:tcW w:w="988" w:type="dxa"/>
                </w:tcPr>
                <w:p w:rsidR="00EB6CED" w:rsidRPr="00EB6CED" w:rsidRDefault="00EB6CED" w:rsidP="00EB6CED">
                  <w:pPr>
                    <w:rPr>
                      <w:bCs/>
                      <w:iCs/>
                    </w:rPr>
                  </w:pPr>
                  <w:r w:rsidRPr="00EB6CED">
                    <w:rPr>
                      <w:bCs/>
                      <w:iCs/>
                    </w:rPr>
                    <w:t>52-65</w:t>
                  </w:r>
                </w:p>
              </w:tc>
              <w:tc>
                <w:tcPr>
                  <w:tcW w:w="984" w:type="dxa"/>
                </w:tcPr>
                <w:p w:rsidR="00EB6CED" w:rsidRPr="00EB6CED" w:rsidRDefault="00EB6CED" w:rsidP="00EB6CED">
                  <w:pPr>
                    <w:rPr>
                      <w:bCs/>
                      <w:iCs/>
                    </w:rPr>
                  </w:pPr>
                  <w:r w:rsidRPr="00EB6CED">
                    <w:rPr>
                      <w:bCs/>
                      <w:iCs/>
                    </w:rPr>
                    <w:t>3.87 (0.12)</w:t>
                  </w:r>
                </w:p>
              </w:tc>
              <w:tc>
                <w:tcPr>
                  <w:tcW w:w="979" w:type="dxa"/>
                </w:tcPr>
                <w:p w:rsidR="00EB6CED" w:rsidRPr="00EB6CED" w:rsidRDefault="00EB6CED" w:rsidP="00EB6CED">
                  <w:pPr>
                    <w:rPr>
                      <w:bCs/>
                      <w:iCs/>
                    </w:rPr>
                  </w:pPr>
                  <w:r w:rsidRPr="00EB6CED">
                    <w:rPr>
                      <w:bCs/>
                      <w:iCs/>
                    </w:rPr>
                    <w:t>4.44 (0.16)</w:t>
                  </w:r>
                </w:p>
              </w:tc>
              <w:tc>
                <w:tcPr>
                  <w:tcW w:w="985" w:type="dxa"/>
                </w:tcPr>
                <w:p w:rsidR="00EB6CED" w:rsidRPr="00EB6CED" w:rsidRDefault="00EB6CED" w:rsidP="00EB6CED">
                  <w:pPr>
                    <w:rPr>
                      <w:bCs/>
                      <w:iCs/>
                    </w:rPr>
                  </w:pPr>
                  <w:r w:rsidRPr="00EB6CED">
                    <w:rPr>
                      <w:bCs/>
                      <w:iCs/>
                    </w:rPr>
                    <w:t>3.92 (0.12)</w:t>
                  </w:r>
                </w:p>
              </w:tc>
              <w:tc>
                <w:tcPr>
                  <w:tcW w:w="979" w:type="dxa"/>
                </w:tcPr>
                <w:p w:rsidR="00EB6CED" w:rsidRPr="00EB6CED" w:rsidRDefault="00EB6CED" w:rsidP="00EB6CED">
                  <w:pPr>
                    <w:rPr>
                      <w:bCs/>
                      <w:iCs/>
                    </w:rPr>
                  </w:pPr>
                  <w:r w:rsidRPr="00EB6CED">
                    <w:rPr>
                      <w:bCs/>
                      <w:iCs/>
                    </w:rPr>
                    <w:t>3.85 (0.16)</w:t>
                  </w:r>
                </w:p>
              </w:tc>
              <w:tc>
                <w:tcPr>
                  <w:tcW w:w="1065" w:type="dxa"/>
                </w:tcPr>
                <w:p w:rsidR="00EB6CED" w:rsidRPr="00EB6CED" w:rsidRDefault="00EB6CED" w:rsidP="00EB6CED">
                  <w:pPr>
                    <w:rPr>
                      <w:bCs/>
                      <w:iCs/>
                    </w:rPr>
                  </w:pPr>
                  <w:r w:rsidRPr="00EB6CED">
                    <w:rPr>
                      <w:bCs/>
                      <w:iCs/>
                    </w:rPr>
                    <w:t>0.58 (0.22)</w:t>
                  </w:r>
                </w:p>
              </w:tc>
            </w:tr>
            <w:tr w:rsidR="00EB6CED" w:rsidRPr="00EB6CED" w:rsidTr="00704BDB">
              <w:tc>
                <w:tcPr>
                  <w:tcW w:w="988" w:type="dxa"/>
                </w:tcPr>
                <w:p w:rsidR="00EB6CED" w:rsidRPr="00EB6CED" w:rsidRDefault="00EB6CED" w:rsidP="00EB6CED">
                  <w:pPr>
                    <w:rPr>
                      <w:bCs/>
                      <w:iCs/>
                    </w:rPr>
                  </w:pPr>
                  <w:r w:rsidRPr="00EB6CED">
                    <w:rPr>
                      <w:bCs/>
                      <w:iCs/>
                    </w:rPr>
                    <w:t>66+</w:t>
                  </w:r>
                </w:p>
              </w:tc>
              <w:tc>
                <w:tcPr>
                  <w:tcW w:w="984" w:type="dxa"/>
                </w:tcPr>
                <w:p w:rsidR="00EB6CED" w:rsidRPr="00EB6CED" w:rsidRDefault="00EB6CED" w:rsidP="00EB6CED">
                  <w:pPr>
                    <w:rPr>
                      <w:bCs/>
                      <w:iCs/>
                    </w:rPr>
                  </w:pPr>
                  <w:r w:rsidRPr="00EB6CED">
                    <w:rPr>
                      <w:bCs/>
                      <w:iCs/>
                    </w:rPr>
                    <w:t>4.06 (0.11)</w:t>
                  </w:r>
                </w:p>
              </w:tc>
              <w:tc>
                <w:tcPr>
                  <w:tcW w:w="979" w:type="dxa"/>
                </w:tcPr>
                <w:p w:rsidR="00EB6CED" w:rsidRPr="00EB6CED" w:rsidRDefault="00EB6CED" w:rsidP="00EB6CED">
                  <w:pPr>
                    <w:rPr>
                      <w:bCs/>
                      <w:iCs/>
                    </w:rPr>
                  </w:pPr>
                  <w:r w:rsidRPr="00EB6CED">
                    <w:rPr>
                      <w:bCs/>
                      <w:iCs/>
                    </w:rPr>
                    <w:t>4.88 (0.12)</w:t>
                  </w:r>
                </w:p>
              </w:tc>
              <w:tc>
                <w:tcPr>
                  <w:tcW w:w="985" w:type="dxa"/>
                </w:tcPr>
                <w:p w:rsidR="00EB6CED" w:rsidRPr="00EB6CED" w:rsidRDefault="00EB6CED" w:rsidP="00EB6CED">
                  <w:pPr>
                    <w:rPr>
                      <w:bCs/>
                      <w:iCs/>
                    </w:rPr>
                  </w:pPr>
                  <w:r w:rsidRPr="00EB6CED">
                    <w:rPr>
                      <w:bCs/>
                      <w:iCs/>
                    </w:rPr>
                    <w:t>3.95 (0.11)</w:t>
                  </w:r>
                </w:p>
              </w:tc>
              <w:tc>
                <w:tcPr>
                  <w:tcW w:w="979" w:type="dxa"/>
                </w:tcPr>
                <w:p w:rsidR="00EB6CED" w:rsidRPr="00EB6CED" w:rsidRDefault="00EB6CED" w:rsidP="00EB6CED">
                  <w:pPr>
                    <w:rPr>
                      <w:bCs/>
                      <w:iCs/>
                    </w:rPr>
                  </w:pPr>
                  <w:r w:rsidRPr="00EB6CED">
                    <w:rPr>
                      <w:bCs/>
                      <w:iCs/>
                    </w:rPr>
                    <w:t>3.85 (0.13)</w:t>
                  </w:r>
                </w:p>
              </w:tc>
              <w:tc>
                <w:tcPr>
                  <w:tcW w:w="1065" w:type="dxa"/>
                </w:tcPr>
                <w:p w:rsidR="00EB6CED" w:rsidRPr="00EB6CED" w:rsidRDefault="00EB6CED" w:rsidP="00EB6CED">
                  <w:pPr>
                    <w:rPr>
                      <w:bCs/>
                      <w:iCs/>
                    </w:rPr>
                  </w:pPr>
                  <w:r w:rsidRPr="00EB6CED">
                    <w:rPr>
                      <w:bCs/>
                      <w:iCs/>
                    </w:rPr>
                    <w:t>1.04 (0.17)</w:t>
                  </w:r>
                </w:p>
              </w:tc>
            </w:tr>
          </w:tbl>
          <w:p w:rsidR="00EB6CED" w:rsidRPr="00EB6CED" w:rsidRDefault="00EB6CED" w:rsidP="00EB6CED">
            <w:pPr>
              <w:rPr>
                <w:bCs/>
                <w:iCs/>
              </w:rPr>
            </w:pPr>
            <w:r w:rsidRPr="00EB6CED">
              <w:rPr>
                <w:bCs/>
                <w:iCs/>
              </w:rPr>
              <w:t>All comparisons at follow up were statistically significant (largest p = 0.013) except for age 18-37 (p = 0.041).</w:t>
            </w:r>
          </w:p>
        </w:tc>
      </w:tr>
      <w:tr w:rsidR="00EB6CED" w:rsidRPr="00EB6CED" w:rsidTr="00F02379">
        <w:tc>
          <w:tcPr>
            <w:tcW w:w="1809" w:type="dxa"/>
          </w:tcPr>
          <w:p w:rsidR="00EB6CED" w:rsidRPr="00EB6CED" w:rsidRDefault="00EB6CED" w:rsidP="00EB6CED">
            <w:pPr>
              <w:rPr>
                <w:b/>
                <w:bCs/>
                <w:iCs/>
              </w:rPr>
            </w:pPr>
            <w:r w:rsidRPr="00EB6CED">
              <w:rPr>
                <w:b/>
                <w:bCs/>
                <w:iCs/>
              </w:rPr>
              <w:lastRenderedPageBreak/>
              <w:t>Secondary Outcomes age/sex</w:t>
            </w:r>
          </w:p>
        </w:tc>
        <w:tc>
          <w:tcPr>
            <w:tcW w:w="7433" w:type="dxa"/>
          </w:tcPr>
          <w:p w:rsidR="00EB6CED" w:rsidRPr="00EB6CED" w:rsidRDefault="00EB6CED" w:rsidP="00EB6CED">
            <w:pPr>
              <w:rPr>
                <w:bCs/>
                <w:iCs/>
              </w:rPr>
            </w:pPr>
            <w:r w:rsidRPr="00EB6CED">
              <w:rPr>
                <w:bCs/>
                <w:iCs/>
              </w:rPr>
              <w:t>NA</w:t>
            </w:r>
          </w:p>
        </w:tc>
      </w:tr>
      <w:tr w:rsidR="00EB6CED" w:rsidRPr="00EB6CED" w:rsidTr="00F02379">
        <w:tc>
          <w:tcPr>
            <w:tcW w:w="1809" w:type="dxa"/>
          </w:tcPr>
          <w:p w:rsidR="00EB6CED" w:rsidRPr="00EB6CED" w:rsidRDefault="00EB6CED" w:rsidP="00EB6CED">
            <w:pPr>
              <w:rPr>
                <w:b/>
                <w:bCs/>
                <w:iCs/>
              </w:rPr>
            </w:pPr>
            <w:r w:rsidRPr="00EB6CED">
              <w:rPr>
                <w:b/>
                <w:bCs/>
                <w:iCs/>
              </w:rPr>
              <w:t>Effect on inequalities</w:t>
            </w:r>
          </w:p>
        </w:tc>
        <w:tc>
          <w:tcPr>
            <w:tcW w:w="7433" w:type="dxa"/>
          </w:tcPr>
          <w:p w:rsidR="00EB6CED" w:rsidRPr="00EB6CED" w:rsidRDefault="00EB6CED" w:rsidP="00EB6CED">
            <w:pPr>
              <w:rPr>
                <w:bCs/>
                <w:iCs/>
              </w:rPr>
            </w:pPr>
            <w:r w:rsidRPr="00F02379">
              <w:rPr>
                <w:b/>
                <w:bCs/>
                <w:iCs/>
              </w:rPr>
              <w:t>The mean change in fruit and vegetable intake is the primary outcome of interest. The intervention had a similar effect on the low and high SEGs with the amount of change in consumption overlapping between the groups. This intervention had no impact on inequalities</w:t>
            </w:r>
            <w:r w:rsidRPr="00EB6CED">
              <w:rPr>
                <w:bCs/>
                <w:iCs/>
              </w:rPr>
              <w:t xml:space="preserve">.  </w:t>
            </w:r>
          </w:p>
        </w:tc>
      </w:tr>
      <w:tr w:rsidR="00EB6CED" w:rsidRPr="00EB6CED" w:rsidTr="00F02379">
        <w:tc>
          <w:tcPr>
            <w:tcW w:w="1809" w:type="dxa"/>
          </w:tcPr>
          <w:p w:rsidR="00EB6CED" w:rsidRPr="00EB6CED" w:rsidRDefault="00F02379" w:rsidP="00F02379">
            <w:pPr>
              <w:rPr>
                <w:b/>
                <w:bCs/>
                <w:iCs/>
              </w:rPr>
            </w:pPr>
            <w:r>
              <w:rPr>
                <w:b/>
                <w:bCs/>
                <w:iCs/>
              </w:rPr>
              <w:t>Study a</w:t>
            </w:r>
            <w:r w:rsidR="00EB6CED" w:rsidRPr="00EB6CED">
              <w:rPr>
                <w:b/>
                <w:bCs/>
                <w:iCs/>
              </w:rPr>
              <w:t>uthors conclusions</w:t>
            </w:r>
          </w:p>
        </w:tc>
        <w:tc>
          <w:tcPr>
            <w:tcW w:w="7433" w:type="dxa"/>
          </w:tcPr>
          <w:p w:rsidR="00EB6CED" w:rsidRPr="00EB6CED" w:rsidRDefault="00EB6CED" w:rsidP="00EB6CED">
            <w:pPr>
              <w:rPr>
                <w:bCs/>
                <w:iCs/>
              </w:rPr>
            </w:pPr>
            <w:r w:rsidRPr="00EB6CED">
              <w:rPr>
                <w:bCs/>
                <w:iCs/>
              </w:rPr>
              <w:t xml:space="preserve">Showed positive results in achieving dietary behaviour change I(observed effect size = 0.85 servings is greater than the projected 0.5 servings). Those aged 18-35 and those who are single should be the focus of future research as they failed to make a dietary behaviour change in these two sub groups of the population. </w:t>
            </w:r>
          </w:p>
        </w:tc>
      </w:tr>
      <w:tr w:rsidR="00EB6CED" w:rsidRPr="00EB6CED" w:rsidTr="00F02379">
        <w:tc>
          <w:tcPr>
            <w:tcW w:w="1809" w:type="dxa"/>
          </w:tcPr>
          <w:p w:rsidR="00EB6CED" w:rsidRPr="00EB6CED" w:rsidRDefault="00EB6CED" w:rsidP="00EB6CED">
            <w:pPr>
              <w:rPr>
                <w:b/>
                <w:bCs/>
                <w:iCs/>
              </w:rPr>
            </w:pPr>
            <w:r w:rsidRPr="00EB6CED">
              <w:rPr>
                <w:b/>
                <w:bCs/>
                <w:iCs/>
              </w:rPr>
              <w:t>Limitations</w:t>
            </w:r>
          </w:p>
        </w:tc>
        <w:tc>
          <w:tcPr>
            <w:tcW w:w="7433" w:type="dxa"/>
          </w:tcPr>
          <w:p w:rsidR="00EB6CED" w:rsidRPr="00EB6CED" w:rsidRDefault="00EB6CED" w:rsidP="00EB6CED">
            <w:pPr>
              <w:rPr>
                <w:bCs/>
                <w:iCs/>
              </w:rPr>
            </w:pPr>
            <w:r w:rsidRPr="00EB6CED">
              <w:rPr>
                <w:bCs/>
                <w:iCs/>
              </w:rPr>
              <w:t xml:space="preserve">Self-report. The outcome measure used a brief FFQ rather than a more comprehensive dietary instrument that might have assess additional fruit and vegetables consumed and the contribution of mixed dishes. Study was too shirt to assess the changes in cancer development therefore they didn’t ask about cancer and other diseases. </w:t>
            </w:r>
          </w:p>
        </w:tc>
      </w:tr>
      <w:tr w:rsidR="00EB6CED" w:rsidRPr="00EB6CED" w:rsidTr="00F02379">
        <w:tc>
          <w:tcPr>
            <w:tcW w:w="1809" w:type="dxa"/>
          </w:tcPr>
          <w:p w:rsidR="00EB6CED" w:rsidRPr="00EB6CED" w:rsidRDefault="00EB6CED" w:rsidP="00EB6CED">
            <w:pPr>
              <w:rPr>
                <w:b/>
                <w:bCs/>
                <w:iCs/>
              </w:rPr>
            </w:pPr>
            <w:r w:rsidRPr="00EB6CED">
              <w:rPr>
                <w:b/>
                <w:bCs/>
                <w:iCs/>
              </w:rPr>
              <w:t>Notes</w:t>
            </w:r>
          </w:p>
        </w:tc>
        <w:tc>
          <w:tcPr>
            <w:tcW w:w="7433"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Hughes RJ, Edwards KL, Clarke GP, Evans CEL, Cade JE, Ransley JK: </w:t>
            </w:r>
            <w:r w:rsidRPr="008A01CD">
              <w:rPr>
                <w:b/>
              </w:rPr>
              <w:t>Childhood consumption of fruit and vegetables across England: a study of 2306 6–7-year-olds in 2007.</w:t>
            </w:r>
            <w:r w:rsidRPr="008A01CD">
              <w:t xml:space="preserve"> </w:t>
            </w:r>
            <w:r w:rsidRPr="008A01CD">
              <w:rPr>
                <w:i/>
              </w:rPr>
              <w:t xml:space="preserve">British Journal of Nutrition </w:t>
            </w:r>
            <w:r w:rsidRPr="008A01CD">
              <w:t xml:space="preserve">2012, </w:t>
            </w:r>
            <w:r w:rsidRPr="008A01CD">
              <w:rPr>
                <w:b/>
              </w:rPr>
              <w:t>108:</w:t>
            </w:r>
            <w:r w:rsidRPr="008A01CD">
              <w:t>733-742.</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National Prevention Research Initiative.</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8F5D26">
            <w:pPr>
              <w:rPr>
                <w:bCs/>
                <w:iCs/>
              </w:rPr>
            </w:pPr>
            <w:r w:rsidRPr="00EB6CED">
              <w:rPr>
                <w:bCs/>
                <w:iCs/>
              </w:rPr>
              <w:t>Place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 xml:space="preserve">To explore the geographic and demographic variations in the uptake of the School Fruit and Vegetable Scheme (SFVS) and the amount of fruit and vegetables that children consume on a daily basis. </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England</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 xml:space="preserve">The dietary data were collected from children in their third year of school from a randomly selected sample of government-run schools in England containing pupils in the third to fifth years of school with a minimum year group size of fifteen pupils.  Independent schools, special schools, schools without all three year groups, and small schools with fewer than fifteen pupils per year group were excluded. In order to reduce bias, schools connected with previous SFVS studies were excluded from the selection process. 2306 children in total (128 schools). The number of boys and girls sampled were approximately equal. </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Cross sectional survey</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8F5D26" w:rsidP="00EB6CED">
            <w:pPr>
              <w:rPr>
                <w:bCs/>
                <w:iCs/>
              </w:rPr>
            </w:pPr>
            <w:r>
              <w:rPr>
                <w:bCs/>
                <w:iCs/>
              </w:rPr>
              <w:t>School based intervention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Dietary data were collected using a 24 h FFQ, known as the Child and Diet Evaluation Tool (CADET).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F02379"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The UK Index of Multiple Deprivation was used as the measure of deprivation at Lower Layer Super Output Area level as calculated from the child’s postcode. The deprivation score data were divided into ten groups, ranging from least deprived (group 1) to most deprived (group 10).</w:t>
            </w:r>
            <w:r w:rsidRPr="00EB6CED">
              <w:t xml:space="preserve"> </w:t>
            </w:r>
          </w:p>
        </w:tc>
      </w:tr>
      <w:tr w:rsidR="00EB6CED" w:rsidRPr="00EB6CED" w:rsidTr="00704BDB">
        <w:tc>
          <w:tcPr>
            <w:tcW w:w="9242" w:type="dxa"/>
            <w:gridSpan w:val="2"/>
          </w:tcPr>
          <w:p w:rsidR="00EB6CED" w:rsidRPr="00EB6CED" w:rsidRDefault="00F02379" w:rsidP="00EB6CED">
            <w:pPr>
              <w:rPr>
                <w:b/>
                <w:bCs/>
                <w:iCs/>
              </w:rPr>
            </w:pPr>
            <w:r>
              <w:rPr>
                <w:b/>
                <w:bCs/>
                <w:iCs/>
              </w:rPr>
              <w:t>Primary Outcomes SEP</w:t>
            </w:r>
            <w:r w:rsidR="00EB6CED" w:rsidRPr="00EB6CED">
              <w:rPr>
                <w:b/>
                <w:bCs/>
                <w:i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302"/>
              <w:gridCol w:w="1144"/>
              <w:gridCol w:w="1144"/>
              <w:gridCol w:w="1009"/>
              <w:gridCol w:w="1090"/>
              <w:gridCol w:w="971"/>
              <w:gridCol w:w="1090"/>
            </w:tblGrid>
            <w:tr w:rsidR="00EB6CED" w:rsidRPr="00EB6CED" w:rsidTr="00704BDB">
              <w:trPr>
                <w:trHeight w:val="1305"/>
              </w:trPr>
              <w:tc>
                <w:tcPr>
                  <w:tcW w:w="1170" w:type="dxa"/>
                  <w:vMerge w:val="restart"/>
                  <w:shd w:val="clear" w:color="auto" w:fill="auto"/>
                </w:tcPr>
                <w:p w:rsidR="00EB6CED" w:rsidRPr="00EB6CED" w:rsidRDefault="00EB6CED" w:rsidP="00EB6CED">
                  <w:pPr>
                    <w:rPr>
                      <w:bCs/>
                      <w:iCs/>
                    </w:rPr>
                  </w:pPr>
                  <w:r w:rsidRPr="00EB6CED">
                    <w:rPr>
                      <w:bCs/>
                      <w:iCs/>
                    </w:rPr>
                    <w:t>Deprivation category group (n)</w:t>
                  </w:r>
                </w:p>
              </w:tc>
              <w:tc>
                <w:tcPr>
                  <w:tcW w:w="1203" w:type="dxa"/>
                  <w:vMerge w:val="restart"/>
                  <w:shd w:val="clear" w:color="auto" w:fill="auto"/>
                </w:tcPr>
                <w:p w:rsidR="00EB6CED" w:rsidRPr="00EB6CED" w:rsidRDefault="00EB6CED" w:rsidP="00EB6CED">
                  <w:pPr>
                    <w:rPr>
                      <w:bCs/>
                      <w:iCs/>
                    </w:rPr>
                  </w:pPr>
                  <w:r w:rsidRPr="00EB6CED">
                    <w:rPr>
                      <w:bCs/>
                      <w:iCs/>
                    </w:rPr>
                    <w:t>% of children participated in SFVS</w:t>
                  </w:r>
                </w:p>
              </w:tc>
              <w:tc>
                <w:tcPr>
                  <w:tcW w:w="1059" w:type="dxa"/>
                  <w:vMerge w:val="restart"/>
                  <w:shd w:val="clear" w:color="auto" w:fill="auto"/>
                </w:tcPr>
                <w:p w:rsidR="00EB6CED" w:rsidRPr="00EB6CED" w:rsidRDefault="00EB6CED" w:rsidP="00EB6CED">
                  <w:pPr>
                    <w:rPr>
                      <w:bCs/>
                      <w:iCs/>
                    </w:rPr>
                  </w:pPr>
                  <w:r w:rsidRPr="00EB6CED">
                    <w:rPr>
                      <w:bCs/>
                      <w:iCs/>
                    </w:rPr>
                    <w:t>% of children who consumed at least 5 f &amp; v p/d*</w:t>
                  </w:r>
                </w:p>
              </w:tc>
              <w:tc>
                <w:tcPr>
                  <w:tcW w:w="1059" w:type="dxa"/>
                  <w:vMerge w:val="restart"/>
                  <w:shd w:val="clear" w:color="auto" w:fill="auto"/>
                </w:tcPr>
                <w:p w:rsidR="00EB6CED" w:rsidRPr="00EB6CED" w:rsidRDefault="00EB6CED" w:rsidP="00EB6CED">
                  <w:pPr>
                    <w:rPr>
                      <w:bCs/>
                      <w:iCs/>
                    </w:rPr>
                  </w:pPr>
                  <w:r w:rsidRPr="00EB6CED">
                    <w:rPr>
                      <w:bCs/>
                      <w:iCs/>
                    </w:rPr>
                    <w:t>% of children who consumed at least 5 f &amp; v p/d†</w:t>
                  </w:r>
                </w:p>
              </w:tc>
              <w:tc>
                <w:tcPr>
                  <w:tcW w:w="2167" w:type="dxa"/>
                  <w:gridSpan w:val="2"/>
                  <w:shd w:val="clear" w:color="auto" w:fill="auto"/>
                </w:tcPr>
                <w:p w:rsidR="00EB6CED" w:rsidRPr="00EB6CED" w:rsidRDefault="00EB6CED" w:rsidP="00EB6CED">
                  <w:pPr>
                    <w:rPr>
                      <w:bCs/>
                      <w:iCs/>
                    </w:rPr>
                  </w:pPr>
                  <w:r w:rsidRPr="00EB6CED">
                    <w:rPr>
                      <w:bCs/>
                      <w:iCs/>
                    </w:rPr>
                    <w:t>Daily frequency of f &amp; v consumed*</w:t>
                  </w:r>
                </w:p>
              </w:tc>
              <w:tc>
                <w:tcPr>
                  <w:tcW w:w="2126" w:type="dxa"/>
                  <w:gridSpan w:val="2"/>
                  <w:shd w:val="clear" w:color="auto" w:fill="auto"/>
                </w:tcPr>
                <w:p w:rsidR="00EB6CED" w:rsidRPr="00EB6CED" w:rsidRDefault="00EB6CED" w:rsidP="00EB6CED">
                  <w:pPr>
                    <w:rPr>
                      <w:bCs/>
                      <w:iCs/>
                    </w:rPr>
                  </w:pPr>
                  <w:r w:rsidRPr="00EB6CED">
                    <w:rPr>
                      <w:bCs/>
                      <w:iCs/>
                    </w:rPr>
                    <w:t>Daily frequency of f &amp; v consumed†</w:t>
                  </w:r>
                </w:p>
              </w:tc>
            </w:tr>
            <w:tr w:rsidR="00EB6CED" w:rsidRPr="00EB6CED" w:rsidTr="00704BDB">
              <w:trPr>
                <w:trHeight w:val="285"/>
              </w:trPr>
              <w:tc>
                <w:tcPr>
                  <w:tcW w:w="1170" w:type="dxa"/>
                  <w:vMerge/>
                  <w:shd w:val="clear" w:color="auto" w:fill="auto"/>
                </w:tcPr>
                <w:p w:rsidR="00EB6CED" w:rsidRPr="00EB6CED" w:rsidRDefault="00EB6CED" w:rsidP="00EB6CED">
                  <w:pPr>
                    <w:rPr>
                      <w:bCs/>
                      <w:iCs/>
                    </w:rPr>
                  </w:pPr>
                </w:p>
              </w:tc>
              <w:tc>
                <w:tcPr>
                  <w:tcW w:w="1203" w:type="dxa"/>
                  <w:vMerge/>
                  <w:shd w:val="clear" w:color="auto" w:fill="auto"/>
                </w:tcPr>
                <w:p w:rsidR="00EB6CED" w:rsidRPr="00EB6CED" w:rsidRDefault="00EB6CED" w:rsidP="00EB6CED">
                  <w:pPr>
                    <w:rPr>
                      <w:bCs/>
                      <w:iCs/>
                    </w:rPr>
                  </w:pPr>
                </w:p>
              </w:tc>
              <w:tc>
                <w:tcPr>
                  <w:tcW w:w="1059" w:type="dxa"/>
                  <w:vMerge/>
                  <w:shd w:val="clear" w:color="auto" w:fill="auto"/>
                </w:tcPr>
                <w:p w:rsidR="00EB6CED" w:rsidRPr="00EB6CED" w:rsidRDefault="00EB6CED" w:rsidP="00EB6CED">
                  <w:pPr>
                    <w:rPr>
                      <w:bCs/>
                      <w:iCs/>
                    </w:rPr>
                  </w:pPr>
                </w:p>
              </w:tc>
              <w:tc>
                <w:tcPr>
                  <w:tcW w:w="1059" w:type="dxa"/>
                  <w:vMerge/>
                  <w:shd w:val="clear" w:color="auto" w:fill="auto"/>
                </w:tcPr>
                <w:p w:rsidR="00EB6CED" w:rsidRPr="00EB6CED" w:rsidRDefault="00EB6CED" w:rsidP="00EB6CED">
                  <w:pPr>
                    <w:rPr>
                      <w:bCs/>
                      <w:iCs/>
                    </w:rPr>
                  </w:pPr>
                </w:p>
              </w:tc>
              <w:tc>
                <w:tcPr>
                  <w:tcW w:w="1033" w:type="dxa"/>
                  <w:shd w:val="clear" w:color="auto" w:fill="auto"/>
                </w:tcPr>
                <w:p w:rsidR="00EB6CED" w:rsidRPr="00EB6CED" w:rsidRDefault="00EB6CED" w:rsidP="00EB6CED">
                  <w:pPr>
                    <w:rPr>
                      <w:bCs/>
                      <w:iCs/>
                    </w:rPr>
                  </w:pPr>
                  <w:r w:rsidRPr="00EB6CED">
                    <w:rPr>
                      <w:bCs/>
                      <w:iCs/>
                    </w:rPr>
                    <w:t>Mean</w:t>
                  </w:r>
                </w:p>
              </w:tc>
              <w:tc>
                <w:tcPr>
                  <w:tcW w:w="1134" w:type="dxa"/>
                  <w:shd w:val="clear" w:color="auto" w:fill="auto"/>
                </w:tcPr>
                <w:p w:rsidR="00EB6CED" w:rsidRPr="00EB6CED" w:rsidRDefault="00EB6CED" w:rsidP="00EB6CED">
                  <w:pPr>
                    <w:rPr>
                      <w:bCs/>
                      <w:iCs/>
                    </w:rPr>
                  </w:pPr>
                  <w:r w:rsidRPr="00EB6CED">
                    <w:rPr>
                      <w:bCs/>
                      <w:iCs/>
                    </w:rPr>
                    <w:t>95% CI</w:t>
                  </w:r>
                </w:p>
              </w:tc>
              <w:tc>
                <w:tcPr>
                  <w:tcW w:w="992" w:type="dxa"/>
                  <w:shd w:val="clear" w:color="auto" w:fill="auto"/>
                </w:tcPr>
                <w:p w:rsidR="00EB6CED" w:rsidRPr="00EB6CED" w:rsidRDefault="00EB6CED" w:rsidP="00EB6CED">
                  <w:pPr>
                    <w:rPr>
                      <w:bCs/>
                      <w:iCs/>
                    </w:rPr>
                  </w:pPr>
                  <w:r w:rsidRPr="00EB6CED">
                    <w:rPr>
                      <w:bCs/>
                      <w:iCs/>
                    </w:rPr>
                    <w:t>Mean</w:t>
                  </w:r>
                </w:p>
              </w:tc>
              <w:tc>
                <w:tcPr>
                  <w:tcW w:w="1134" w:type="dxa"/>
                  <w:shd w:val="clear" w:color="auto" w:fill="auto"/>
                </w:tcPr>
                <w:p w:rsidR="00EB6CED" w:rsidRPr="00EB6CED" w:rsidRDefault="00EB6CED" w:rsidP="00EB6CED">
                  <w:pPr>
                    <w:rPr>
                      <w:bCs/>
                      <w:iCs/>
                    </w:rPr>
                  </w:pPr>
                  <w:r w:rsidRPr="00EB6CED">
                    <w:rPr>
                      <w:bCs/>
                      <w:iCs/>
                    </w:rPr>
                    <w:t>95% CI</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1 (231)</w:t>
                  </w:r>
                </w:p>
              </w:tc>
              <w:tc>
                <w:tcPr>
                  <w:tcW w:w="1203" w:type="dxa"/>
                  <w:shd w:val="clear" w:color="auto" w:fill="auto"/>
                </w:tcPr>
                <w:p w:rsidR="00EB6CED" w:rsidRPr="00EB6CED" w:rsidRDefault="00EB6CED" w:rsidP="00EB6CED">
                  <w:pPr>
                    <w:rPr>
                      <w:bCs/>
                      <w:iCs/>
                    </w:rPr>
                  </w:pPr>
                  <w:r w:rsidRPr="00EB6CED">
                    <w:rPr>
                      <w:bCs/>
                      <w:iCs/>
                    </w:rPr>
                    <w:t>58.9</w:t>
                  </w:r>
                </w:p>
              </w:tc>
              <w:tc>
                <w:tcPr>
                  <w:tcW w:w="1059" w:type="dxa"/>
                  <w:shd w:val="clear" w:color="auto" w:fill="auto"/>
                </w:tcPr>
                <w:p w:rsidR="00EB6CED" w:rsidRPr="00EB6CED" w:rsidRDefault="00EB6CED" w:rsidP="00EB6CED">
                  <w:pPr>
                    <w:rPr>
                      <w:bCs/>
                      <w:iCs/>
                    </w:rPr>
                  </w:pPr>
                  <w:r w:rsidRPr="00EB6CED">
                    <w:rPr>
                      <w:bCs/>
                      <w:iCs/>
                    </w:rPr>
                    <w:t>67.1</w:t>
                  </w:r>
                </w:p>
              </w:tc>
              <w:tc>
                <w:tcPr>
                  <w:tcW w:w="1059" w:type="dxa"/>
                  <w:shd w:val="clear" w:color="auto" w:fill="auto"/>
                </w:tcPr>
                <w:p w:rsidR="00EB6CED" w:rsidRPr="00EB6CED" w:rsidRDefault="00EB6CED" w:rsidP="00EB6CED">
                  <w:pPr>
                    <w:rPr>
                      <w:bCs/>
                      <w:iCs/>
                    </w:rPr>
                  </w:pPr>
                  <w:r w:rsidRPr="00EB6CED">
                    <w:rPr>
                      <w:bCs/>
                      <w:iCs/>
                    </w:rPr>
                    <w:t>59.7</w:t>
                  </w:r>
                </w:p>
              </w:tc>
              <w:tc>
                <w:tcPr>
                  <w:tcW w:w="1033" w:type="dxa"/>
                  <w:shd w:val="clear" w:color="auto" w:fill="auto"/>
                </w:tcPr>
                <w:p w:rsidR="00EB6CED" w:rsidRPr="00EB6CED" w:rsidRDefault="00EB6CED" w:rsidP="00EB6CED">
                  <w:pPr>
                    <w:rPr>
                      <w:bCs/>
                      <w:iCs/>
                    </w:rPr>
                  </w:pPr>
                  <w:r w:rsidRPr="00EB6CED">
                    <w:rPr>
                      <w:bCs/>
                      <w:iCs/>
                    </w:rPr>
                    <w:t>5.9</w:t>
                  </w:r>
                </w:p>
              </w:tc>
              <w:tc>
                <w:tcPr>
                  <w:tcW w:w="1134" w:type="dxa"/>
                  <w:shd w:val="clear" w:color="auto" w:fill="auto"/>
                </w:tcPr>
                <w:p w:rsidR="00EB6CED" w:rsidRPr="00EB6CED" w:rsidRDefault="00EB6CED" w:rsidP="00EB6CED">
                  <w:pPr>
                    <w:rPr>
                      <w:bCs/>
                      <w:iCs/>
                    </w:rPr>
                  </w:pPr>
                  <w:r w:rsidRPr="00EB6CED">
                    <w:rPr>
                      <w:bCs/>
                      <w:iCs/>
                    </w:rPr>
                    <w:t>5.6 to 6.2</w:t>
                  </w:r>
                </w:p>
              </w:tc>
              <w:tc>
                <w:tcPr>
                  <w:tcW w:w="992" w:type="dxa"/>
                  <w:shd w:val="clear" w:color="auto" w:fill="auto"/>
                </w:tcPr>
                <w:p w:rsidR="00EB6CED" w:rsidRPr="00EB6CED" w:rsidRDefault="00EB6CED" w:rsidP="00EB6CED">
                  <w:pPr>
                    <w:rPr>
                      <w:bCs/>
                      <w:iCs/>
                    </w:rPr>
                  </w:pPr>
                  <w:r w:rsidRPr="00EB6CED">
                    <w:rPr>
                      <w:bCs/>
                      <w:iCs/>
                    </w:rPr>
                    <w:t>5.2</w:t>
                  </w:r>
                </w:p>
              </w:tc>
              <w:tc>
                <w:tcPr>
                  <w:tcW w:w="1134" w:type="dxa"/>
                  <w:shd w:val="clear" w:color="auto" w:fill="auto"/>
                </w:tcPr>
                <w:p w:rsidR="00EB6CED" w:rsidRPr="00EB6CED" w:rsidRDefault="00EB6CED" w:rsidP="00EB6CED">
                  <w:pPr>
                    <w:rPr>
                      <w:bCs/>
                      <w:iCs/>
                    </w:rPr>
                  </w:pPr>
                  <w:r w:rsidRPr="00EB6CED">
                    <w:rPr>
                      <w:bCs/>
                      <w:iCs/>
                    </w:rPr>
                    <w:t>4.9 to 5.5</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2 (225)</w:t>
                  </w:r>
                </w:p>
              </w:tc>
              <w:tc>
                <w:tcPr>
                  <w:tcW w:w="1203" w:type="dxa"/>
                  <w:shd w:val="clear" w:color="auto" w:fill="auto"/>
                </w:tcPr>
                <w:p w:rsidR="00EB6CED" w:rsidRPr="00EB6CED" w:rsidRDefault="00EB6CED" w:rsidP="00EB6CED">
                  <w:pPr>
                    <w:rPr>
                      <w:bCs/>
                      <w:iCs/>
                    </w:rPr>
                  </w:pPr>
                  <w:r w:rsidRPr="00EB6CED">
                    <w:rPr>
                      <w:bCs/>
                      <w:iCs/>
                    </w:rPr>
                    <w:t>47.1</w:t>
                  </w:r>
                </w:p>
              </w:tc>
              <w:tc>
                <w:tcPr>
                  <w:tcW w:w="1059" w:type="dxa"/>
                  <w:shd w:val="clear" w:color="auto" w:fill="auto"/>
                </w:tcPr>
                <w:p w:rsidR="00EB6CED" w:rsidRPr="00EB6CED" w:rsidRDefault="00EB6CED" w:rsidP="00EB6CED">
                  <w:pPr>
                    <w:rPr>
                      <w:bCs/>
                      <w:iCs/>
                    </w:rPr>
                  </w:pPr>
                  <w:r w:rsidRPr="00EB6CED">
                    <w:rPr>
                      <w:bCs/>
                      <w:iCs/>
                    </w:rPr>
                    <w:t>59.1</w:t>
                  </w:r>
                </w:p>
              </w:tc>
              <w:tc>
                <w:tcPr>
                  <w:tcW w:w="1059" w:type="dxa"/>
                  <w:shd w:val="clear" w:color="auto" w:fill="auto"/>
                </w:tcPr>
                <w:p w:rsidR="00EB6CED" w:rsidRPr="00EB6CED" w:rsidRDefault="00EB6CED" w:rsidP="00EB6CED">
                  <w:pPr>
                    <w:rPr>
                      <w:bCs/>
                      <w:iCs/>
                    </w:rPr>
                  </w:pPr>
                  <w:r w:rsidRPr="00EB6CED">
                    <w:rPr>
                      <w:bCs/>
                      <w:iCs/>
                    </w:rPr>
                    <w:t>51.1</w:t>
                  </w:r>
                </w:p>
              </w:tc>
              <w:tc>
                <w:tcPr>
                  <w:tcW w:w="1033" w:type="dxa"/>
                  <w:shd w:val="clear" w:color="auto" w:fill="auto"/>
                </w:tcPr>
                <w:p w:rsidR="00EB6CED" w:rsidRPr="00EB6CED" w:rsidRDefault="00EB6CED" w:rsidP="00EB6CED">
                  <w:pPr>
                    <w:rPr>
                      <w:bCs/>
                      <w:iCs/>
                    </w:rPr>
                  </w:pPr>
                  <w:r w:rsidRPr="00EB6CED">
                    <w:rPr>
                      <w:bCs/>
                      <w:iCs/>
                    </w:rPr>
                    <w:t>5.4</w:t>
                  </w:r>
                </w:p>
              </w:tc>
              <w:tc>
                <w:tcPr>
                  <w:tcW w:w="1134" w:type="dxa"/>
                  <w:shd w:val="clear" w:color="auto" w:fill="auto"/>
                </w:tcPr>
                <w:p w:rsidR="00EB6CED" w:rsidRPr="00EB6CED" w:rsidRDefault="00EB6CED" w:rsidP="00EB6CED">
                  <w:pPr>
                    <w:rPr>
                      <w:bCs/>
                      <w:iCs/>
                    </w:rPr>
                  </w:pPr>
                  <w:r w:rsidRPr="00EB6CED">
                    <w:rPr>
                      <w:bCs/>
                      <w:iCs/>
                    </w:rPr>
                    <w:t>5 to 5.7</w:t>
                  </w:r>
                </w:p>
              </w:tc>
              <w:tc>
                <w:tcPr>
                  <w:tcW w:w="992" w:type="dxa"/>
                  <w:shd w:val="clear" w:color="auto" w:fill="auto"/>
                </w:tcPr>
                <w:p w:rsidR="00EB6CED" w:rsidRPr="00EB6CED" w:rsidRDefault="00EB6CED" w:rsidP="00EB6CED">
                  <w:pPr>
                    <w:rPr>
                      <w:bCs/>
                      <w:iCs/>
                    </w:rPr>
                  </w:pPr>
                  <w:r w:rsidRPr="00EB6CED">
                    <w:rPr>
                      <w:bCs/>
                      <w:iCs/>
                    </w:rPr>
                    <w:t>4.8</w:t>
                  </w:r>
                </w:p>
              </w:tc>
              <w:tc>
                <w:tcPr>
                  <w:tcW w:w="1134" w:type="dxa"/>
                  <w:shd w:val="clear" w:color="auto" w:fill="auto"/>
                </w:tcPr>
                <w:p w:rsidR="00EB6CED" w:rsidRPr="00EB6CED" w:rsidRDefault="00EB6CED" w:rsidP="00EB6CED">
                  <w:pPr>
                    <w:rPr>
                      <w:bCs/>
                      <w:iCs/>
                    </w:rPr>
                  </w:pPr>
                  <w:r w:rsidRPr="00EB6CED">
                    <w:rPr>
                      <w:bCs/>
                      <w:iCs/>
                    </w:rPr>
                    <w:t>4.5 to 5.1</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3 (236)</w:t>
                  </w:r>
                </w:p>
              </w:tc>
              <w:tc>
                <w:tcPr>
                  <w:tcW w:w="1203" w:type="dxa"/>
                  <w:shd w:val="clear" w:color="auto" w:fill="auto"/>
                </w:tcPr>
                <w:p w:rsidR="00EB6CED" w:rsidRPr="00EB6CED" w:rsidRDefault="00EB6CED" w:rsidP="00EB6CED">
                  <w:pPr>
                    <w:rPr>
                      <w:bCs/>
                      <w:iCs/>
                    </w:rPr>
                  </w:pPr>
                  <w:r w:rsidRPr="00EB6CED">
                    <w:rPr>
                      <w:bCs/>
                      <w:iCs/>
                    </w:rPr>
                    <w:t>60.2</w:t>
                  </w:r>
                </w:p>
              </w:tc>
              <w:tc>
                <w:tcPr>
                  <w:tcW w:w="1059" w:type="dxa"/>
                  <w:shd w:val="clear" w:color="auto" w:fill="auto"/>
                </w:tcPr>
                <w:p w:rsidR="00EB6CED" w:rsidRPr="00EB6CED" w:rsidRDefault="00EB6CED" w:rsidP="00EB6CED">
                  <w:pPr>
                    <w:rPr>
                      <w:bCs/>
                      <w:iCs/>
                    </w:rPr>
                  </w:pPr>
                  <w:r w:rsidRPr="00EB6CED">
                    <w:rPr>
                      <w:bCs/>
                      <w:iCs/>
                    </w:rPr>
                    <w:t>69.9</w:t>
                  </w:r>
                </w:p>
              </w:tc>
              <w:tc>
                <w:tcPr>
                  <w:tcW w:w="1059" w:type="dxa"/>
                  <w:shd w:val="clear" w:color="auto" w:fill="auto"/>
                </w:tcPr>
                <w:p w:rsidR="00EB6CED" w:rsidRPr="00EB6CED" w:rsidRDefault="00EB6CED" w:rsidP="00EB6CED">
                  <w:pPr>
                    <w:rPr>
                      <w:bCs/>
                      <w:iCs/>
                    </w:rPr>
                  </w:pPr>
                  <w:r w:rsidRPr="00EB6CED">
                    <w:rPr>
                      <w:bCs/>
                      <w:iCs/>
                    </w:rPr>
                    <w:t>61</w:t>
                  </w:r>
                </w:p>
              </w:tc>
              <w:tc>
                <w:tcPr>
                  <w:tcW w:w="1033" w:type="dxa"/>
                  <w:shd w:val="clear" w:color="auto" w:fill="auto"/>
                </w:tcPr>
                <w:p w:rsidR="00EB6CED" w:rsidRPr="00EB6CED" w:rsidRDefault="00EB6CED" w:rsidP="00EB6CED">
                  <w:pPr>
                    <w:rPr>
                      <w:bCs/>
                      <w:iCs/>
                    </w:rPr>
                  </w:pPr>
                  <w:r w:rsidRPr="00EB6CED">
                    <w:rPr>
                      <w:bCs/>
                      <w:iCs/>
                    </w:rPr>
                    <w:t>6</w:t>
                  </w:r>
                </w:p>
              </w:tc>
              <w:tc>
                <w:tcPr>
                  <w:tcW w:w="1134" w:type="dxa"/>
                  <w:shd w:val="clear" w:color="auto" w:fill="auto"/>
                </w:tcPr>
                <w:p w:rsidR="00EB6CED" w:rsidRPr="00EB6CED" w:rsidRDefault="00EB6CED" w:rsidP="00EB6CED">
                  <w:pPr>
                    <w:rPr>
                      <w:bCs/>
                      <w:iCs/>
                    </w:rPr>
                  </w:pPr>
                  <w:r w:rsidRPr="00EB6CED">
                    <w:rPr>
                      <w:bCs/>
                      <w:iCs/>
                    </w:rPr>
                    <w:t>5.7 to 6.3</w:t>
                  </w:r>
                </w:p>
              </w:tc>
              <w:tc>
                <w:tcPr>
                  <w:tcW w:w="992" w:type="dxa"/>
                  <w:shd w:val="clear" w:color="auto" w:fill="auto"/>
                </w:tcPr>
                <w:p w:rsidR="00EB6CED" w:rsidRPr="00EB6CED" w:rsidRDefault="00EB6CED" w:rsidP="00EB6CED">
                  <w:pPr>
                    <w:rPr>
                      <w:bCs/>
                      <w:iCs/>
                    </w:rPr>
                  </w:pPr>
                  <w:r w:rsidRPr="00EB6CED">
                    <w:rPr>
                      <w:bCs/>
                      <w:iCs/>
                    </w:rPr>
                    <w:t>5.4</w:t>
                  </w:r>
                </w:p>
              </w:tc>
              <w:tc>
                <w:tcPr>
                  <w:tcW w:w="1134" w:type="dxa"/>
                  <w:shd w:val="clear" w:color="auto" w:fill="auto"/>
                </w:tcPr>
                <w:p w:rsidR="00EB6CED" w:rsidRPr="00EB6CED" w:rsidRDefault="00EB6CED" w:rsidP="00EB6CED">
                  <w:pPr>
                    <w:rPr>
                      <w:bCs/>
                      <w:iCs/>
                    </w:rPr>
                  </w:pPr>
                  <w:r w:rsidRPr="00EB6CED">
                    <w:rPr>
                      <w:bCs/>
                      <w:iCs/>
                    </w:rPr>
                    <w:t>5 to 5.7</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4 (228)</w:t>
                  </w:r>
                </w:p>
              </w:tc>
              <w:tc>
                <w:tcPr>
                  <w:tcW w:w="1203" w:type="dxa"/>
                  <w:shd w:val="clear" w:color="auto" w:fill="auto"/>
                </w:tcPr>
                <w:p w:rsidR="00EB6CED" w:rsidRPr="00EB6CED" w:rsidRDefault="00EB6CED" w:rsidP="00EB6CED">
                  <w:pPr>
                    <w:rPr>
                      <w:bCs/>
                      <w:iCs/>
                    </w:rPr>
                  </w:pPr>
                  <w:r w:rsidRPr="00EB6CED">
                    <w:rPr>
                      <w:bCs/>
                      <w:iCs/>
                    </w:rPr>
                    <w:t>59.2</w:t>
                  </w:r>
                </w:p>
              </w:tc>
              <w:tc>
                <w:tcPr>
                  <w:tcW w:w="1059" w:type="dxa"/>
                  <w:shd w:val="clear" w:color="auto" w:fill="auto"/>
                </w:tcPr>
                <w:p w:rsidR="00EB6CED" w:rsidRPr="00EB6CED" w:rsidRDefault="00EB6CED" w:rsidP="00EB6CED">
                  <w:pPr>
                    <w:rPr>
                      <w:bCs/>
                      <w:iCs/>
                    </w:rPr>
                  </w:pPr>
                  <w:r w:rsidRPr="00EB6CED">
                    <w:rPr>
                      <w:bCs/>
                      <w:iCs/>
                    </w:rPr>
                    <w:t>68.4</w:t>
                  </w:r>
                </w:p>
              </w:tc>
              <w:tc>
                <w:tcPr>
                  <w:tcW w:w="1059" w:type="dxa"/>
                  <w:shd w:val="clear" w:color="auto" w:fill="auto"/>
                </w:tcPr>
                <w:p w:rsidR="00EB6CED" w:rsidRPr="00EB6CED" w:rsidRDefault="00EB6CED" w:rsidP="00EB6CED">
                  <w:pPr>
                    <w:rPr>
                      <w:bCs/>
                      <w:iCs/>
                    </w:rPr>
                  </w:pPr>
                  <w:r w:rsidRPr="00EB6CED">
                    <w:rPr>
                      <w:bCs/>
                      <w:iCs/>
                    </w:rPr>
                    <w:t>58.8</w:t>
                  </w:r>
                </w:p>
              </w:tc>
              <w:tc>
                <w:tcPr>
                  <w:tcW w:w="1033" w:type="dxa"/>
                  <w:shd w:val="clear" w:color="auto" w:fill="auto"/>
                </w:tcPr>
                <w:p w:rsidR="00EB6CED" w:rsidRPr="00EB6CED" w:rsidRDefault="00EB6CED" w:rsidP="00EB6CED">
                  <w:pPr>
                    <w:rPr>
                      <w:bCs/>
                      <w:iCs/>
                    </w:rPr>
                  </w:pPr>
                  <w:r w:rsidRPr="00EB6CED">
                    <w:rPr>
                      <w:bCs/>
                      <w:iCs/>
                    </w:rPr>
                    <w:t>5.8</w:t>
                  </w:r>
                </w:p>
              </w:tc>
              <w:tc>
                <w:tcPr>
                  <w:tcW w:w="1134" w:type="dxa"/>
                  <w:shd w:val="clear" w:color="auto" w:fill="auto"/>
                </w:tcPr>
                <w:p w:rsidR="00EB6CED" w:rsidRPr="00EB6CED" w:rsidRDefault="00EB6CED" w:rsidP="00EB6CED">
                  <w:pPr>
                    <w:rPr>
                      <w:bCs/>
                      <w:iCs/>
                    </w:rPr>
                  </w:pPr>
                  <w:r w:rsidRPr="00EB6CED">
                    <w:rPr>
                      <w:bCs/>
                      <w:iCs/>
                    </w:rPr>
                    <w:t>5.5 to 6.1</w:t>
                  </w:r>
                </w:p>
              </w:tc>
              <w:tc>
                <w:tcPr>
                  <w:tcW w:w="992" w:type="dxa"/>
                  <w:shd w:val="clear" w:color="auto" w:fill="auto"/>
                </w:tcPr>
                <w:p w:rsidR="00EB6CED" w:rsidRPr="00EB6CED" w:rsidRDefault="00EB6CED" w:rsidP="00EB6CED">
                  <w:pPr>
                    <w:rPr>
                      <w:bCs/>
                      <w:iCs/>
                    </w:rPr>
                  </w:pPr>
                  <w:r w:rsidRPr="00EB6CED">
                    <w:rPr>
                      <w:bCs/>
                      <w:iCs/>
                    </w:rPr>
                    <w:t>5.1</w:t>
                  </w:r>
                </w:p>
              </w:tc>
              <w:tc>
                <w:tcPr>
                  <w:tcW w:w="1134" w:type="dxa"/>
                  <w:shd w:val="clear" w:color="auto" w:fill="auto"/>
                </w:tcPr>
                <w:p w:rsidR="00EB6CED" w:rsidRPr="00EB6CED" w:rsidRDefault="00EB6CED" w:rsidP="00EB6CED">
                  <w:pPr>
                    <w:rPr>
                      <w:bCs/>
                      <w:iCs/>
                    </w:rPr>
                  </w:pPr>
                  <w:r w:rsidRPr="00EB6CED">
                    <w:rPr>
                      <w:bCs/>
                      <w:iCs/>
                    </w:rPr>
                    <w:t>4.8 to 5.5</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5 (233)</w:t>
                  </w:r>
                </w:p>
              </w:tc>
              <w:tc>
                <w:tcPr>
                  <w:tcW w:w="1203" w:type="dxa"/>
                  <w:shd w:val="clear" w:color="auto" w:fill="auto"/>
                </w:tcPr>
                <w:p w:rsidR="00EB6CED" w:rsidRPr="00EB6CED" w:rsidRDefault="00EB6CED" w:rsidP="00EB6CED">
                  <w:pPr>
                    <w:rPr>
                      <w:bCs/>
                      <w:iCs/>
                    </w:rPr>
                  </w:pPr>
                  <w:r w:rsidRPr="00EB6CED">
                    <w:rPr>
                      <w:bCs/>
                      <w:iCs/>
                    </w:rPr>
                    <w:t>66.1</w:t>
                  </w:r>
                </w:p>
              </w:tc>
              <w:tc>
                <w:tcPr>
                  <w:tcW w:w="1059" w:type="dxa"/>
                  <w:shd w:val="clear" w:color="auto" w:fill="auto"/>
                </w:tcPr>
                <w:p w:rsidR="00EB6CED" w:rsidRPr="00EB6CED" w:rsidRDefault="00EB6CED" w:rsidP="00EB6CED">
                  <w:pPr>
                    <w:rPr>
                      <w:bCs/>
                      <w:iCs/>
                    </w:rPr>
                  </w:pPr>
                  <w:r w:rsidRPr="00EB6CED">
                    <w:rPr>
                      <w:bCs/>
                      <w:iCs/>
                    </w:rPr>
                    <w:t>58.8</w:t>
                  </w:r>
                </w:p>
              </w:tc>
              <w:tc>
                <w:tcPr>
                  <w:tcW w:w="1059" w:type="dxa"/>
                  <w:shd w:val="clear" w:color="auto" w:fill="auto"/>
                </w:tcPr>
                <w:p w:rsidR="00EB6CED" w:rsidRPr="00EB6CED" w:rsidRDefault="00EB6CED" w:rsidP="00EB6CED">
                  <w:pPr>
                    <w:rPr>
                      <w:bCs/>
                      <w:iCs/>
                    </w:rPr>
                  </w:pPr>
                  <w:r w:rsidRPr="00EB6CED">
                    <w:rPr>
                      <w:bCs/>
                      <w:iCs/>
                    </w:rPr>
                    <w:t>49.4</w:t>
                  </w:r>
                </w:p>
              </w:tc>
              <w:tc>
                <w:tcPr>
                  <w:tcW w:w="1033" w:type="dxa"/>
                  <w:shd w:val="clear" w:color="auto" w:fill="auto"/>
                </w:tcPr>
                <w:p w:rsidR="00EB6CED" w:rsidRPr="00EB6CED" w:rsidRDefault="00EB6CED" w:rsidP="00EB6CED">
                  <w:pPr>
                    <w:rPr>
                      <w:bCs/>
                      <w:iCs/>
                    </w:rPr>
                  </w:pPr>
                  <w:r w:rsidRPr="00EB6CED">
                    <w:rPr>
                      <w:bCs/>
                      <w:iCs/>
                    </w:rPr>
                    <w:t>5.4</w:t>
                  </w:r>
                </w:p>
              </w:tc>
              <w:tc>
                <w:tcPr>
                  <w:tcW w:w="1134" w:type="dxa"/>
                  <w:shd w:val="clear" w:color="auto" w:fill="auto"/>
                </w:tcPr>
                <w:p w:rsidR="00EB6CED" w:rsidRPr="00EB6CED" w:rsidRDefault="00EB6CED" w:rsidP="00EB6CED">
                  <w:pPr>
                    <w:rPr>
                      <w:bCs/>
                      <w:iCs/>
                    </w:rPr>
                  </w:pPr>
                  <w:r w:rsidRPr="00EB6CED">
                    <w:rPr>
                      <w:bCs/>
                      <w:iCs/>
                    </w:rPr>
                    <w:t>5.1 to 5.7</w:t>
                  </w:r>
                </w:p>
              </w:tc>
              <w:tc>
                <w:tcPr>
                  <w:tcW w:w="992" w:type="dxa"/>
                  <w:shd w:val="clear" w:color="auto" w:fill="auto"/>
                </w:tcPr>
                <w:p w:rsidR="00EB6CED" w:rsidRPr="00EB6CED" w:rsidRDefault="00EB6CED" w:rsidP="00EB6CED">
                  <w:pPr>
                    <w:rPr>
                      <w:bCs/>
                      <w:iCs/>
                    </w:rPr>
                  </w:pPr>
                  <w:r w:rsidRPr="00EB6CED">
                    <w:rPr>
                      <w:bCs/>
                      <w:iCs/>
                    </w:rPr>
                    <w:t>4.7</w:t>
                  </w:r>
                </w:p>
              </w:tc>
              <w:tc>
                <w:tcPr>
                  <w:tcW w:w="1134" w:type="dxa"/>
                  <w:shd w:val="clear" w:color="auto" w:fill="auto"/>
                </w:tcPr>
                <w:p w:rsidR="00EB6CED" w:rsidRPr="00EB6CED" w:rsidRDefault="00EB6CED" w:rsidP="00EB6CED">
                  <w:pPr>
                    <w:rPr>
                      <w:bCs/>
                      <w:iCs/>
                    </w:rPr>
                  </w:pPr>
                  <w:r w:rsidRPr="00EB6CED">
                    <w:rPr>
                      <w:bCs/>
                      <w:iCs/>
                    </w:rPr>
                    <w:t>4.4 to 5</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6 (228)</w:t>
                  </w:r>
                </w:p>
              </w:tc>
              <w:tc>
                <w:tcPr>
                  <w:tcW w:w="1203" w:type="dxa"/>
                  <w:shd w:val="clear" w:color="auto" w:fill="auto"/>
                </w:tcPr>
                <w:p w:rsidR="00EB6CED" w:rsidRPr="00EB6CED" w:rsidRDefault="00EB6CED" w:rsidP="00EB6CED">
                  <w:pPr>
                    <w:rPr>
                      <w:bCs/>
                      <w:iCs/>
                    </w:rPr>
                  </w:pPr>
                  <w:r w:rsidRPr="00EB6CED">
                    <w:rPr>
                      <w:bCs/>
                      <w:iCs/>
                    </w:rPr>
                    <w:t>60.5</w:t>
                  </w:r>
                </w:p>
              </w:tc>
              <w:tc>
                <w:tcPr>
                  <w:tcW w:w="1059" w:type="dxa"/>
                  <w:shd w:val="clear" w:color="auto" w:fill="auto"/>
                </w:tcPr>
                <w:p w:rsidR="00EB6CED" w:rsidRPr="00EB6CED" w:rsidRDefault="00EB6CED" w:rsidP="00EB6CED">
                  <w:pPr>
                    <w:rPr>
                      <w:bCs/>
                      <w:iCs/>
                    </w:rPr>
                  </w:pPr>
                  <w:r w:rsidRPr="00EB6CED">
                    <w:rPr>
                      <w:bCs/>
                      <w:iCs/>
                    </w:rPr>
                    <w:t>60.1</w:t>
                  </w:r>
                </w:p>
              </w:tc>
              <w:tc>
                <w:tcPr>
                  <w:tcW w:w="1059" w:type="dxa"/>
                  <w:shd w:val="clear" w:color="auto" w:fill="auto"/>
                </w:tcPr>
                <w:p w:rsidR="00EB6CED" w:rsidRPr="00EB6CED" w:rsidRDefault="00EB6CED" w:rsidP="00EB6CED">
                  <w:pPr>
                    <w:rPr>
                      <w:bCs/>
                      <w:iCs/>
                    </w:rPr>
                  </w:pPr>
                  <w:r w:rsidRPr="00EB6CED">
                    <w:rPr>
                      <w:bCs/>
                      <w:iCs/>
                    </w:rPr>
                    <w:t>50</w:t>
                  </w:r>
                </w:p>
              </w:tc>
              <w:tc>
                <w:tcPr>
                  <w:tcW w:w="1033" w:type="dxa"/>
                  <w:shd w:val="clear" w:color="auto" w:fill="auto"/>
                </w:tcPr>
                <w:p w:rsidR="00EB6CED" w:rsidRPr="00EB6CED" w:rsidRDefault="00EB6CED" w:rsidP="00EB6CED">
                  <w:pPr>
                    <w:rPr>
                      <w:bCs/>
                      <w:iCs/>
                    </w:rPr>
                  </w:pPr>
                  <w:r w:rsidRPr="00EB6CED">
                    <w:rPr>
                      <w:bCs/>
                      <w:iCs/>
                    </w:rPr>
                    <w:t>5.5</w:t>
                  </w:r>
                </w:p>
              </w:tc>
              <w:tc>
                <w:tcPr>
                  <w:tcW w:w="1134" w:type="dxa"/>
                  <w:shd w:val="clear" w:color="auto" w:fill="auto"/>
                </w:tcPr>
                <w:p w:rsidR="00EB6CED" w:rsidRPr="00EB6CED" w:rsidRDefault="00EB6CED" w:rsidP="00EB6CED">
                  <w:pPr>
                    <w:rPr>
                      <w:bCs/>
                      <w:iCs/>
                    </w:rPr>
                  </w:pPr>
                  <w:r w:rsidRPr="00EB6CED">
                    <w:rPr>
                      <w:bCs/>
                      <w:iCs/>
                    </w:rPr>
                    <w:t>5.2 to 5.9</w:t>
                  </w:r>
                </w:p>
              </w:tc>
              <w:tc>
                <w:tcPr>
                  <w:tcW w:w="992" w:type="dxa"/>
                  <w:shd w:val="clear" w:color="auto" w:fill="auto"/>
                </w:tcPr>
                <w:p w:rsidR="00EB6CED" w:rsidRPr="00EB6CED" w:rsidRDefault="00EB6CED" w:rsidP="00EB6CED">
                  <w:pPr>
                    <w:rPr>
                      <w:bCs/>
                      <w:iCs/>
                    </w:rPr>
                  </w:pPr>
                  <w:r w:rsidRPr="00EB6CED">
                    <w:rPr>
                      <w:bCs/>
                      <w:iCs/>
                    </w:rPr>
                    <w:t>4.9</w:t>
                  </w:r>
                </w:p>
              </w:tc>
              <w:tc>
                <w:tcPr>
                  <w:tcW w:w="1134" w:type="dxa"/>
                  <w:shd w:val="clear" w:color="auto" w:fill="auto"/>
                </w:tcPr>
                <w:p w:rsidR="00EB6CED" w:rsidRPr="00EB6CED" w:rsidRDefault="00EB6CED" w:rsidP="00EB6CED">
                  <w:pPr>
                    <w:rPr>
                      <w:bCs/>
                      <w:iCs/>
                    </w:rPr>
                  </w:pPr>
                  <w:r w:rsidRPr="00EB6CED">
                    <w:rPr>
                      <w:bCs/>
                      <w:iCs/>
                    </w:rPr>
                    <w:t>4.5 to 5.2</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7 (233)</w:t>
                  </w:r>
                </w:p>
              </w:tc>
              <w:tc>
                <w:tcPr>
                  <w:tcW w:w="1203" w:type="dxa"/>
                  <w:shd w:val="clear" w:color="auto" w:fill="auto"/>
                </w:tcPr>
                <w:p w:rsidR="00EB6CED" w:rsidRPr="00EB6CED" w:rsidRDefault="00EB6CED" w:rsidP="00EB6CED">
                  <w:pPr>
                    <w:rPr>
                      <w:bCs/>
                      <w:iCs/>
                    </w:rPr>
                  </w:pPr>
                  <w:r w:rsidRPr="00EB6CED">
                    <w:rPr>
                      <w:bCs/>
                      <w:iCs/>
                    </w:rPr>
                    <w:t>62.2</w:t>
                  </w:r>
                </w:p>
              </w:tc>
              <w:tc>
                <w:tcPr>
                  <w:tcW w:w="1059" w:type="dxa"/>
                  <w:shd w:val="clear" w:color="auto" w:fill="auto"/>
                </w:tcPr>
                <w:p w:rsidR="00EB6CED" w:rsidRPr="00EB6CED" w:rsidRDefault="00EB6CED" w:rsidP="00EB6CED">
                  <w:pPr>
                    <w:rPr>
                      <w:bCs/>
                      <w:iCs/>
                    </w:rPr>
                  </w:pPr>
                  <w:r w:rsidRPr="00EB6CED">
                    <w:rPr>
                      <w:bCs/>
                      <w:iCs/>
                    </w:rPr>
                    <w:t>57.1</w:t>
                  </w:r>
                </w:p>
              </w:tc>
              <w:tc>
                <w:tcPr>
                  <w:tcW w:w="1059" w:type="dxa"/>
                  <w:shd w:val="clear" w:color="auto" w:fill="auto"/>
                </w:tcPr>
                <w:p w:rsidR="00EB6CED" w:rsidRPr="00EB6CED" w:rsidRDefault="00EB6CED" w:rsidP="00EB6CED">
                  <w:pPr>
                    <w:rPr>
                      <w:bCs/>
                      <w:iCs/>
                    </w:rPr>
                  </w:pPr>
                  <w:r w:rsidRPr="00EB6CED">
                    <w:rPr>
                      <w:bCs/>
                      <w:iCs/>
                    </w:rPr>
                    <w:t>44.2</w:t>
                  </w:r>
                </w:p>
              </w:tc>
              <w:tc>
                <w:tcPr>
                  <w:tcW w:w="1033" w:type="dxa"/>
                  <w:shd w:val="clear" w:color="auto" w:fill="auto"/>
                </w:tcPr>
                <w:p w:rsidR="00EB6CED" w:rsidRPr="00EB6CED" w:rsidRDefault="00EB6CED" w:rsidP="00EB6CED">
                  <w:pPr>
                    <w:rPr>
                      <w:bCs/>
                      <w:iCs/>
                    </w:rPr>
                  </w:pPr>
                  <w:r w:rsidRPr="00EB6CED">
                    <w:rPr>
                      <w:bCs/>
                      <w:iCs/>
                    </w:rPr>
                    <w:t>5.3</w:t>
                  </w:r>
                </w:p>
              </w:tc>
              <w:tc>
                <w:tcPr>
                  <w:tcW w:w="1134" w:type="dxa"/>
                  <w:shd w:val="clear" w:color="auto" w:fill="auto"/>
                </w:tcPr>
                <w:p w:rsidR="00EB6CED" w:rsidRPr="00EB6CED" w:rsidRDefault="00EB6CED" w:rsidP="00EB6CED">
                  <w:pPr>
                    <w:rPr>
                      <w:bCs/>
                      <w:iCs/>
                    </w:rPr>
                  </w:pPr>
                  <w:r w:rsidRPr="00EB6CED">
                    <w:rPr>
                      <w:bCs/>
                      <w:iCs/>
                    </w:rPr>
                    <w:t>4.9 to 5.6</w:t>
                  </w:r>
                </w:p>
              </w:tc>
              <w:tc>
                <w:tcPr>
                  <w:tcW w:w="992" w:type="dxa"/>
                  <w:shd w:val="clear" w:color="auto" w:fill="auto"/>
                </w:tcPr>
                <w:p w:rsidR="00EB6CED" w:rsidRPr="00EB6CED" w:rsidRDefault="00EB6CED" w:rsidP="00EB6CED">
                  <w:pPr>
                    <w:rPr>
                      <w:bCs/>
                      <w:iCs/>
                    </w:rPr>
                  </w:pPr>
                  <w:r w:rsidRPr="00EB6CED">
                    <w:rPr>
                      <w:bCs/>
                      <w:iCs/>
                    </w:rPr>
                    <w:t>4.5</w:t>
                  </w:r>
                </w:p>
              </w:tc>
              <w:tc>
                <w:tcPr>
                  <w:tcW w:w="1134" w:type="dxa"/>
                  <w:shd w:val="clear" w:color="auto" w:fill="auto"/>
                </w:tcPr>
                <w:p w:rsidR="00EB6CED" w:rsidRPr="00EB6CED" w:rsidRDefault="00EB6CED" w:rsidP="00EB6CED">
                  <w:pPr>
                    <w:rPr>
                      <w:bCs/>
                      <w:iCs/>
                    </w:rPr>
                  </w:pPr>
                  <w:r w:rsidRPr="00EB6CED">
                    <w:rPr>
                      <w:bCs/>
                      <w:iCs/>
                    </w:rPr>
                    <w:t>4.2 to 4.9</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8 (230)</w:t>
                  </w:r>
                </w:p>
              </w:tc>
              <w:tc>
                <w:tcPr>
                  <w:tcW w:w="1203" w:type="dxa"/>
                  <w:shd w:val="clear" w:color="auto" w:fill="auto"/>
                </w:tcPr>
                <w:p w:rsidR="00EB6CED" w:rsidRPr="00EB6CED" w:rsidRDefault="00EB6CED" w:rsidP="00EB6CED">
                  <w:pPr>
                    <w:rPr>
                      <w:bCs/>
                      <w:iCs/>
                    </w:rPr>
                  </w:pPr>
                  <w:r w:rsidRPr="00EB6CED">
                    <w:rPr>
                      <w:bCs/>
                      <w:iCs/>
                    </w:rPr>
                    <w:t>69.1</w:t>
                  </w:r>
                </w:p>
              </w:tc>
              <w:tc>
                <w:tcPr>
                  <w:tcW w:w="1059" w:type="dxa"/>
                  <w:shd w:val="clear" w:color="auto" w:fill="auto"/>
                </w:tcPr>
                <w:p w:rsidR="00EB6CED" w:rsidRPr="00EB6CED" w:rsidRDefault="00EB6CED" w:rsidP="00EB6CED">
                  <w:pPr>
                    <w:rPr>
                      <w:bCs/>
                      <w:iCs/>
                    </w:rPr>
                  </w:pPr>
                  <w:r w:rsidRPr="00EB6CED">
                    <w:rPr>
                      <w:bCs/>
                      <w:iCs/>
                    </w:rPr>
                    <w:t>54.8</w:t>
                  </w:r>
                </w:p>
              </w:tc>
              <w:tc>
                <w:tcPr>
                  <w:tcW w:w="1059" w:type="dxa"/>
                  <w:shd w:val="clear" w:color="auto" w:fill="auto"/>
                </w:tcPr>
                <w:p w:rsidR="00EB6CED" w:rsidRPr="00EB6CED" w:rsidRDefault="00EB6CED" w:rsidP="00EB6CED">
                  <w:pPr>
                    <w:rPr>
                      <w:bCs/>
                      <w:iCs/>
                    </w:rPr>
                  </w:pPr>
                  <w:r w:rsidRPr="00EB6CED">
                    <w:rPr>
                      <w:bCs/>
                      <w:iCs/>
                    </w:rPr>
                    <w:t>43</w:t>
                  </w:r>
                </w:p>
              </w:tc>
              <w:tc>
                <w:tcPr>
                  <w:tcW w:w="1033" w:type="dxa"/>
                  <w:shd w:val="clear" w:color="auto" w:fill="auto"/>
                </w:tcPr>
                <w:p w:rsidR="00EB6CED" w:rsidRPr="00EB6CED" w:rsidRDefault="00EB6CED" w:rsidP="00EB6CED">
                  <w:pPr>
                    <w:rPr>
                      <w:bCs/>
                      <w:iCs/>
                    </w:rPr>
                  </w:pPr>
                  <w:r w:rsidRPr="00EB6CED">
                    <w:rPr>
                      <w:bCs/>
                      <w:iCs/>
                    </w:rPr>
                    <w:t>5.3</w:t>
                  </w:r>
                </w:p>
              </w:tc>
              <w:tc>
                <w:tcPr>
                  <w:tcW w:w="1134" w:type="dxa"/>
                  <w:shd w:val="clear" w:color="auto" w:fill="auto"/>
                </w:tcPr>
                <w:p w:rsidR="00EB6CED" w:rsidRPr="00EB6CED" w:rsidRDefault="00EB6CED" w:rsidP="00EB6CED">
                  <w:pPr>
                    <w:rPr>
                      <w:bCs/>
                      <w:iCs/>
                    </w:rPr>
                  </w:pPr>
                  <w:r w:rsidRPr="00EB6CED">
                    <w:rPr>
                      <w:bCs/>
                      <w:iCs/>
                    </w:rPr>
                    <w:t>4.9 to 5.6</w:t>
                  </w:r>
                </w:p>
              </w:tc>
              <w:tc>
                <w:tcPr>
                  <w:tcW w:w="992" w:type="dxa"/>
                  <w:shd w:val="clear" w:color="auto" w:fill="auto"/>
                </w:tcPr>
                <w:p w:rsidR="00EB6CED" w:rsidRPr="00EB6CED" w:rsidRDefault="00EB6CED" w:rsidP="00EB6CED">
                  <w:pPr>
                    <w:rPr>
                      <w:bCs/>
                      <w:iCs/>
                    </w:rPr>
                  </w:pPr>
                  <w:r w:rsidRPr="00EB6CED">
                    <w:rPr>
                      <w:bCs/>
                      <w:iCs/>
                    </w:rPr>
                    <w:t>4.5</w:t>
                  </w:r>
                </w:p>
              </w:tc>
              <w:tc>
                <w:tcPr>
                  <w:tcW w:w="1134" w:type="dxa"/>
                  <w:shd w:val="clear" w:color="auto" w:fill="auto"/>
                </w:tcPr>
                <w:p w:rsidR="00EB6CED" w:rsidRPr="00EB6CED" w:rsidRDefault="00EB6CED" w:rsidP="00EB6CED">
                  <w:pPr>
                    <w:rPr>
                      <w:bCs/>
                      <w:iCs/>
                    </w:rPr>
                  </w:pPr>
                  <w:r w:rsidRPr="00EB6CED">
                    <w:rPr>
                      <w:bCs/>
                      <w:iCs/>
                    </w:rPr>
                    <w:t>4.1 to 4.8</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9 (228)</w:t>
                  </w:r>
                </w:p>
              </w:tc>
              <w:tc>
                <w:tcPr>
                  <w:tcW w:w="1203" w:type="dxa"/>
                  <w:shd w:val="clear" w:color="auto" w:fill="auto"/>
                </w:tcPr>
                <w:p w:rsidR="00EB6CED" w:rsidRPr="00EB6CED" w:rsidRDefault="00EB6CED" w:rsidP="00EB6CED">
                  <w:pPr>
                    <w:rPr>
                      <w:bCs/>
                      <w:iCs/>
                    </w:rPr>
                  </w:pPr>
                  <w:r w:rsidRPr="00EB6CED">
                    <w:rPr>
                      <w:bCs/>
                      <w:iCs/>
                    </w:rPr>
                    <w:t>61.8</w:t>
                  </w:r>
                </w:p>
              </w:tc>
              <w:tc>
                <w:tcPr>
                  <w:tcW w:w="1059" w:type="dxa"/>
                  <w:shd w:val="clear" w:color="auto" w:fill="auto"/>
                </w:tcPr>
                <w:p w:rsidR="00EB6CED" w:rsidRPr="00EB6CED" w:rsidRDefault="00EB6CED" w:rsidP="00EB6CED">
                  <w:pPr>
                    <w:rPr>
                      <w:bCs/>
                      <w:iCs/>
                    </w:rPr>
                  </w:pPr>
                  <w:r w:rsidRPr="00EB6CED">
                    <w:rPr>
                      <w:bCs/>
                      <w:iCs/>
                    </w:rPr>
                    <w:t>50.9</w:t>
                  </w:r>
                </w:p>
              </w:tc>
              <w:tc>
                <w:tcPr>
                  <w:tcW w:w="1059" w:type="dxa"/>
                  <w:shd w:val="clear" w:color="auto" w:fill="auto"/>
                </w:tcPr>
                <w:p w:rsidR="00EB6CED" w:rsidRPr="00EB6CED" w:rsidRDefault="00EB6CED" w:rsidP="00EB6CED">
                  <w:pPr>
                    <w:rPr>
                      <w:bCs/>
                      <w:iCs/>
                    </w:rPr>
                  </w:pPr>
                  <w:r w:rsidRPr="00EB6CED">
                    <w:rPr>
                      <w:bCs/>
                      <w:iCs/>
                    </w:rPr>
                    <w:t>39.5</w:t>
                  </w:r>
                </w:p>
              </w:tc>
              <w:tc>
                <w:tcPr>
                  <w:tcW w:w="1033" w:type="dxa"/>
                  <w:shd w:val="clear" w:color="auto" w:fill="auto"/>
                </w:tcPr>
                <w:p w:rsidR="00EB6CED" w:rsidRPr="00EB6CED" w:rsidRDefault="00EB6CED" w:rsidP="00EB6CED">
                  <w:pPr>
                    <w:rPr>
                      <w:bCs/>
                      <w:iCs/>
                    </w:rPr>
                  </w:pPr>
                  <w:r w:rsidRPr="00EB6CED">
                    <w:rPr>
                      <w:bCs/>
                      <w:iCs/>
                    </w:rPr>
                    <w:t>5</w:t>
                  </w:r>
                </w:p>
              </w:tc>
              <w:tc>
                <w:tcPr>
                  <w:tcW w:w="1134" w:type="dxa"/>
                  <w:shd w:val="clear" w:color="auto" w:fill="auto"/>
                </w:tcPr>
                <w:p w:rsidR="00EB6CED" w:rsidRPr="00EB6CED" w:rsidRDefault="00EB6CED" w:rsidP="00EB6CED">
                  <w:pPr>
                    <w:rPr>
                      <w:bCs/>
                      <w:iCs/>
                    </w:rPr>
                  </w:pPr>
                  <w:r w:rsidRPr="00EB6CED">
                    <w:rPr>
                      <w:bCs/>
                      <w:iCs/>
                    </w:rPr>
                    <w:t>4.6 to 5.3</w:t>
                  </w:r>
                </w:p>
              </w:tc>
              <w:tc>
                <w:tcPr>
                  <w:tcW w:w="992" w:type="dxa"/>
                  <w:shd w:val="clear" w:color="auto" w:fill="auto"/>
                </w:tcPr>
                <w:p w:rsidR="00EB6CED" w:rsidRPr="00EB6CED" w:rsidRDefault="00EB6CED" w:rsidP="00EB6CED">
                  <w:pPr>
                    <w:rPr>
                      <w:bCs/>
                      <w:iCs/>
                    </w:rPr>
                  </w:pPr>
                  <w:r w:rsidRPr="00EB6CED">
                    <w:rPr>
                      <w:bCs/>
                      <w:iCs/>
                    </w:rPr>
                    <w:t>4.3</w:t>
                  </w:r>
                </w:p>
              </w:tc>
              <w:tc>
                <w:tcPr>
                  <w:tcW w:w="1134" w:type="dxa"/>
                  <w:shd w:val="clear" w:color="auto" w:fill="auto"/>
                </w:tcPr>
                <w:p w:rsidR="00EB6CED" w:rsidRPr="00EB6CED" w:rsidRDefault="00EB6CED" w:rsidP="00EB6CED">
                  <w:pPr>
                    <w:rPr>
                      <w:bCs/>
                      <w:iCs/>
                    </w:rPr>
                  </w:pPr>
                  <w:r w:rsidRPr="00EB6CED">
                    <w:rPr>
                      <w:bCs/>
                      <w:iCs/>
                    </w:rPr>
                    <w:t>3.9 to 4.6</w:t>
                  </w:r>
                </w:p>
              </w:tc>
            </w:tr>
            <w:tr w:rsidR="00EB6CED" w:rsidRPr="00EB6CED" w:rsidTr="00704BDB">
              <w:tc>
                <w:tcPr>
                  <w:tcW w:w="1170" w:type="dxa"/>
                  <w:shd w:val="clear" w:color="auto" w:fill="auto"/>
                </w:tcPr>
                <w:p w:rsidR="00EB6CED" w:rsidRPr="00EB6CED" w:rsidRDefault="00EB6CED" w:rsidP="00EB6CED">
                  <w:pPr>
                    <w:rPr>
                      <w:bCs/>
                      <w:iCs/>
                    </w:rPr>
                  </w:pPr>
                  <w:r w:rsidRPr="00EB6CED">
                    <w:rPr>
                      <w:bCs/>
                      <w:iCs/>
                    </w:rPr>
                    <w:t>10 (234)</w:t>
                  </w:r>
                </w:p>
              </w:tc>
              <w:tc>
                <w:tcPr>
                  <w:tcW w:w="1203" w:type="dxa"/>
                  <w:shd w:val="clear" w:color="auto" w:fill="auto"/>
                </w:tcPr>
                <w:p w:rsidR="00EB6CED" w:rsidRPr="00EB6CED" w:rsidRDefault="00EB6CED" w:rsidP="00EB6CED">
                  <w:pPr>
                    <w:rPr>
                      <w:bCs/>
                      <w:iCs/>
                    </w:rPr>
                  </w:pPr>
                  <w:r w:rsidRPr="00EB6CED">
                    <w:rPr>
                      <w:bCs/>
                      <w:iCs/>
                    </w:rPr>
                    <w:t>70.1</w:t>
                  </w:r>
                </w:p>
              </w:tc>
              <w:tc>
                <w:tcPr>
                  <w:tcW w:w="1059" w:type="dxa"/>
                  <w:shd w:val="clear" w:color="auto" w:fill="auto"/>
                </w:tcPr>
                <w:p w:rsidR="00EB6CED" w:rsidRPr="00EB6CED" w:rsidRDefault="00EB6CED" w:rsidP="00EB6CED">
                  <w:pPr>
                    <w:rPr>
                      <w:bCs/>
                      <w:iCs/>
                    </w:rPr>
                  </w:pPr>
                  <w:r w:rsidRPr="00EB6CED">
                    <w:rPr>
                      <w:bCs/>
                      <w:iCs/>
                    </w:rPr>
                    <w:t>45.3</w:t>
                  </w:r>
                </w:p>
              </w:tc>
              <w:tc>
                <w:tcPr>
                  <w:tcW w:w="1059" w:type="dxa"/>
                  <w:shd w:val="clear" w:color="auto" w:fill="auto"/>
                </w:tcPr>
                <w:p w:rsidR="00EB6CED" w:rsidRPr="00EB6CED" w:rsidRDefault="00EB6CED" w:rsidP="00EB6CED">
                  <w:pPr>
                    <w:rPr>
                      <w:bCs/>
                      <w:iCs/>
                    </w:rPr>
                  </w:pPr>
                  <w:r w:rsidRPr="00EB6CED">
                    <w:rPr>
                      <w:bCs/>
                      <w:iCs/>
                    </w:rPr>
                    <w:t>31.2</w:t>
                  </w:r>
                </w:p>
              </w:tc>
              <w:tc>
                <w:tcPr>
                  <w:tcW w:w="1033" w:type="dxa"/>
                  <w:shd w:val="clear" w:color="auto" w:fill="auto"/>
                </w:tcPr>
                <w:p w:rsidR="00EB6CED" w:rsidRPr="00EB6CED" w:rsidRDefault="00EB6CED" w:rsidP="00EB6CED">
                  <w:pPr>
                    <w:rPr>
                      <w:bCs/>
                      <w:iCs/>
                    </w:rPr>
                  </w:pPr>
                  <w:r w:rsidRPr="00EB6CED">
                    <w:rPr>
                      <w:bCs/>
                      <w:iCs/>
                    </w:rPr>
                    <w:t>4.5</w:t>
                  </w:r>
                </w:p>
              </w:tc>
              <w:tc>
                <w:tcPr>
                  <w:tcW w:w="1134" w:type="dxa"/>
                  <w:shd w:val="clear" w:color="auto" w:fill="auto"/>
                </w:tcPr>
                <w:p w:rsidR="00EB6CED" w:rsidRPr="00EB6CED" w:rsidRDefault="00EB6CED" w:rsidP="00EB6CED">
                  <w:pPr>
                    <w:rPr>
                      <w:bCs/>
                      <w:iCs/>
                    </w:rPr>
                  </w:pPr>
                  <w:r w:rsidRPr="00EB6CED">
                    <w:rPr>
                      <w:bCs/>
                      <w:iCs/>
                    </w:rPr>
                    <w:t>4.2 to 4.8</w:t>
                  </w:r>
                </w:p>
              </w:tc>
              <w:tc>
                <w:tcPr>
                  <w:tcW w:w="992" w:type="dxa"/>
                  <w:shd w:val="clear" w:color="auto" w:fill="auto"/>
                </w:tcPr>
                <w:p w:rsidR="00EB6CED" w:rsidRPr="00EB6CED" w:rsidRDefault="00EB6CED" w:rsidP="00EB6CED">
                  <w:pPr>
                    <w:rPr>
                      <w:bCs/>
                      <w:iCs/>
                    </w:rPr>
                  </w:pPr>
                  <w:r w:rsidRPr="00EB6CED">
                    <w:rPr>
                      <w:bCs/>
                      <w:iCs/>
                    </w:rPr>
                    <w:t>3.7</w:t>
                  </w:r>
                </w:p>
              </w:tc>
              <w:tc>
                <w:tcPr>
                  <w:tcW w:w="1134" w:type="dxa"/>
                  <w:shd w:val="clear" w:color="auto" w:fill="auto"/>
                </w:tcPr>
                <w:p w:rsidR="00EB6CED" w:rsidRPr="00EB6CED" w:rsidRDefault="00EB6CED" w:rsidP="00EB6CED">
                  <w:pPr>
                    <w:rPr>
                      <w:bCs/>
                      <w:iCs/>
                    </w:rPr>
                  </w:pPr>
                  <w:r w:rsidRPr="00EB6CED">
                    <w:rPr>
                      <w:bCs/>
                      <w:iCs/>
                    </w:rPr>
                    <w:t>3.3 to 4</w:t>
                  </w:r>
                </w:p>
              </w:tc>
            </w:tr>
          </w:tbl>
          <w:p w:rsidR="00EB6CED" w:rsidRPr="00EB6CED" w:rsidRDefault="00EB6CED" w:rsidP="00EB6CED">
            <w:pPr>
              <w:rPr>
                <w:bCs/>
                <w:iCs/>
              </w:rPr>
            </w:pPr>
            <w:r w:rsidRPr="00EB6CED">
              <w:rPr>
                <w:bCs/>
                <w:iCs/>
              </w:rPr>
              <w:t>*Including fruit and vegetables from the SFVS; †Excluding fruit and vegetables from the SFVS</w:t>
            </w:r>
          </w:p>
        </w:tc>
      </w:tr>
      <w:tr w:rsidR="00EB6CED" w:rsidRPr="00EB6CED" w:rsidTr="00704BDB">
        <w:tc>
          <w:tcPr>
            <w:tcW w:w="9242" w:type="dxa"/>
            <w:gridSpan w:val="2"/>
          </w:tcPr>
          <w:p w:rsidR="00EB6CED" w:rsidRPr="00EB6CED" w:rsidRDefault="00F02379" w:rsidP="00EB6CED">
            <w:pPr>
              <w:rPr>
                <w:b/>
                <w:bCs/>
                <w:iCs/>
              </w:rPr>
            </w:pPr>
            <w:r>
              <w:rPr>
                <w:b/>
                <w:bCs/>
                <w:iCs/>
              </w:rPr>
              <w:t>Secondary Outcomes SEP</w:t>
            </w:r>
          </w:p>
          <w:p w:rsidR="00EB6CED" w:rsidRPr="00EB6CED" w:rsidRDefault="00EB6CED" w:rsidP="00EB6CED">
            <w:pPr>
              <w:rPr>
                <w:bCs/>
                <w:iCs/>
              </w:rPr>
            </w:pPr>
            <w:r w:rsidRPr="00EB6CED">
              <w:rPr>
                <w:bCs/>
                <w:iCs/>
              </w:rPr>
              <w:t xml:space="preserve">The authors also conducted a geodemographic analysis using output area analysis (OAC). This was used at group level to identify groups of children. Children from the following groups were more likely to participate in the scheme: Younger blue collar; Settled in the city; Prospering semis; Thriving suburbs; Senior communities; Public housing; Settled households; Young families in terraced homes; Asian communities; Afro-Caribbean communities (these are described as areas of less advantage by the authors). Children were more likely to consume fruit or vegetables five times or more per d if they were from the following groups: Settled in the city; Village life; Agricultural; Accessible countryside; Prospering older families; Thriving suburbs; Settled households; Least divergent; Young families in terraced homes; Aspiring households; Asian communities. The area type with the greatest segmentation index was Thriving suburbs, which is characterised by high rates of car ownership and owner-occupied detached housing. </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F02379" w:rsidRDefault="00EB6CED" w:rsidP="00EB6CED">
            <w:pPr>
              <w:rPr>
                <w:b/>
                <w:bCs/>
                <w:iCs/>
              </w:rPr>
            </w:pPr>
            <w:r w:rsidRPr="00F02379">
              <w:rPr>
                <w:b/>
                <w:bCs/>
                <w:iCs/>
              </w:rPr>
              <w:t xml:space="preserve">The mean daily frequency of fruit and vegetables consumed is the primary outcome of interest. The most deprived children had significantly higher daily intake of fruit and vegetables than the least deprived children (when including and excluding the additional fruit given in the intervention). This intervention reduces inequalities. </w:t>
            </w:r>
          </w:p>
        </w:tc>
      </w:tr>
      <w:tr w:rsidR="00EB6CED" w:rsidRPr="00EB6CED" w:rsidTr="00704BDB">
        <w:tc>
          <w:tcPr>
            <w:tcW w:w="2083" w:type="dxa"/>
          </w:tcPr>
          <w:p w:rsidR="00EB6CED" w:rsidRPr="00EB6CED" w:rsidRDefault="00F02379" w:rsidP="00F02379">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The SFVS is positively associated with dietary fruit and vegetable intake in young children, particularly those who live in deprived areas. Although the SVFS does not eliminate the socio-economic gradient in fruit and vegetable consumption, it does help to increase fruit and vegetable consumption in deprived (and affluent) areas.</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The use of CADET – self report and this only covers a child’s intake for one day therefore preventing longitudinal comparisons from being made. Only government run schools were included in the study – results may not be applicable to other types of school, in England. The use of postcode to categorise deprivation has come under criticism as it may give misleading impressions of areas and individuals. Since the data is cross-sectional, no causal relationships can be established..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r w:rsidRPr="008A01CD">
              <w:t xml:space="preserve">Rush E, Reed P, McLennan S, Coppinger T, Simmons D, Graham D: </w:t>
            </w:r>
            <w:r w:rsidRPr="008A01CD">
              <w:rPr>
                <w:b/>
              </w:rPr>
              <w:t>A school-based obesity control programme: Project Energize. Two-year outcomes.</w:t>
            </w:r>
            <w:r w:rsidRPr="008A01CD">
              <w:t xml:space="preserve"> </w:t>
            </w:r>
            <w:r w:rsidRPr="008A01CD">
              <w:rPr>
                <w:i/>
              </w:rPr>
              <w:t>British Journal of Nutrition</w:t>
            </w:r>
            <w:r w:rsidRPr="008A01CD">
              <w:t xml:space="preserve">, </w:t>
            </w:r>
            <w:r w:rsidRPr="008A01CD">
              <w:rPr>
                <w:b/>
              </w:rPr>
              <w:t>107:</w:t>
            </w:r>
            <w:r w:rsidRPr="008A01CD">
              <w:t>581-587.</w:t>
            </w:r>
          </w:p>
        </w:tc>
      </w:tr>
      <w:tr w:rsidR="00EB6CED" w:rsidRPr="00EB6CED" w:rsidTr="00704BDB">
        <w:tc>
          <w:tcPr>
            <w:tcW w:w="2083" w:type="dxa"/>
          </w:tcPr>
          <w:p w:rsidR="00EB6CED" w:rsidRPr="00EB6CED" w:rsidRDefault="00EB6CED" w:rsidP="00EB6CED">
            <w:pPr>
              <w:rPr>
                <w:b/>
              </w:rPr>
            </w:pPr>
            <w:r w:rsidRPr="00EB6CED">
              <w:rPr>
                <w:b/>
              </w:rPr>
              <w:t>Funder(s)</w:t>
            </w:r>
          </w:p>
        </w:tc>
        <w:tc>
          <w:tcPr>
            <w:tcW w:w="7159" w:type="dxa"/>
          </w:tcPr>
          <w:p w:rsidR="00EB6CED" w:rsidRPr="00EB6CED" w:rsidRDefault="00EB6CED" w:rsidP="00EB6CED">
            <w:r w:rsidRPr="00EB6CED">
              <w:t>The Waikato District Health Board.</w:t>
            </w:r>
          </w:p>
        </w:tc>
      </w:tr>
      <w:tr w:rsidR="00EB6CED" w:rsidRPr="00EB6CED" w:rsidTr="00704BDB">
        <w:tc>
          <w:tcPr>
            <w:tcW w:w="2083" w:type="dxa"/>
          </w:tcPr>
          <w:p w:rsidR="00EB6CED" w:rsidRPr="00EB6CED" w:rsidRDefault="00EB6CED" w:rsidP="00EB6CED">
            <w:pPr>
              <w:rPr>
                <w:b/>
              </w:rPr>
            </w:pPr>
            <w:r w:rsidRPr="00EB6CED">
              <w:rPr>
                <w:b/>
              </w:rPr>
              <w:t>“P”</w:t>
            </w:r>
          </w:p>
        </w:tc>
        <w:tc>
          <w:tcPr>
            <w:tcW w:w="7159" w:type="dxa"/>
          </w:tcPr>
          <w:p w:rsidR="00EB6CED" w:rsidRPr="00EB6CED" w:rsidRDefault="00EB6CED" w:rsidP="00EB6CED">
            <w:r w:rsidRPr="00EB6CED">
              <w:t>Place</w:t>
            </w:r>
          </w:p>
        </w:tc>
      </w:tr>
      <w:tr w:rsidR="00EB6CED" w:rsidRPr="00EB6CED" w:rsidTr="00704BDB">
        <w:tc>
          <w:tcPr>
            <w:tcW w:w="2083" w:type="dxa"/>
          </w:tcPr>
          <w:p w:rsidR="00EB6CED" w:rsidRPr="00EB6CED" w:rsidRDefault="00EB6CED" w:rsidP="00EB6CED">
            <w:pPr>
              <w:rPr>
                <w:b/>
              </w:rPr>
            </w:pPr>
            <w:r w:rsidRPr="00EB6CED">
              <w:rPr>
                <w:b/>
              </w:rPr>
              <w:t>Aim(s)</w:t>
            </w:r>
          </w:p>
        </w:tc>
        <w:tc>
          <w:tcPr>
            <w:tcW w:w="7159" w:type="dxa"/>
          </w:tcPr>
          <w:p w:rsidR="00EB6CED" w:rsidRPr="00EB6CED" w:rsidRDefault="00EB6CED" w:rsidP="00EB6CED">
            <w:r w:rsidRPr="00EB6CED">
              <w:t>To compare changes in blood pressure (BP) and body composition in children who attended Energize schools with children in control schools. The trial also aimed to identify predictors of increase in body fat and BP over 2 years in relation to age, sex, ethnicity, rurality and social deprivation.</w:t>
            </w:r>
          </w:p>
        </w:tc>
      </w:tr>
      <w:tr w:rsidR="00EB6CED" w:rsidRPr="00EB6CED" w:rsidTr="00704BDB">
        <w:tc>
          <w:tcPr>
            <w:tcW w:w="2083" w:type="dxa"/>
          </w:tcPr>
          <w:p w:rsidR="00EB6CED" w:rsidRPr="00EB6CED" w:rsidRDefault="00EB6CED" w:rsidP="00EB6CED">
            <w:pPr>
              <w:rPr>
                <w:b/>
              </w:rPr>
            </w:pPr>
            <w:r w:rsidRPr="00EB6CED">
              <w:rPr>
                <w:b/>
              </w:rPr>
              <w:t>Setting</w:t>
            </w:r>
          </w:p>
        </w:tc>
        <w:tc>
          <w:tcPr>
            <w:tcW w:w="7159" w:type="dxa"/>
          </w:tcPr>
          <w:p w:rsidR="00EB6CED" w:rsidRPr="00EB6CED" w:rsidRDefault="00EB6CED" w:rsidP="00EB6CED">
            <w:r w:rsidRPr="00EB6CED">
              <w:t>Primary schools in Waikato, New Zealand</w:t>
            </w:r>
          </w:p>
        </w:tc>
      </w:tr>
      <w:tr w:rsidR="00EB6CED" w:rsidRPr="00EB6CED" w:rsidTr="00704BDB">
        <w:tc>
          <w:tcPr>
            <w:tcW w:w="2083" w:type="dxa"/>
          </w:tcPr>
          <w:p w:rsidR="00EB6CED" w:rsidRPr="00EB6CED" w:rsidRDefault="00EB6CED" w:rsidP="00EB6CED">
            <w:pPr>
              <w:rPr>
                <w:b/>
              </w:rPr>
            </w:pPr>
            <w:r w:rsidRPr="00EB6CED">
              <w:rPr>
                <w:b/>
              </w:rPr>
              <w:t>Recruitment and sample size</w:t>
            </w:r>
          </w:p>
        </w:tc>
        <w:tc>
          <w:tcPr>
            <w:tcW w:w="7159" w:type="dxa"/>
          </w:tcPr>
          <w:p w:rsidR="00EB6CED" w:rsidRPr="00EB6CED" w:rsidRDefault="00EB6CED" w:rsidP="00EB6CED">
            <w:r w:rsidRPr="00EB6CED">
              <w:t>124 schools were randomised with stratification by rurality and SEG as either a control (n = 660) or to receive the intervention (n = 692). The evaluation sampled children who were 5 or 10 years of age, before programme commencement</w:t>
            </w:r>
          </w:p>
        </w:tc>
      </w:tr>
      <w:tr w:rsidR="00EB6CED" w:rsidRPr="00EB6CED" w:rsidTr="00704BDB">
        <w:tc>
          <w:tcPr>
            <w:tcW w:w="2083" w:type="dxa"/>
          </w:tcPr>
          <w:p w:rsidR="00EB6CED" w:rsidRPr="00EB6CED" w:rsidRDefault="00EB6CED" w:rsidP="00EB6CED">
            <w:pPr>
              <w:rPr>
                <w:b/>
              </w:rPr>
            </w:pPr>
            <w:r w:rsidRPr="00EB6CED">
              <w:rPr>
                <w:b/>
              </w:rPr>
              <w:t>Study design</w:t>
            </w:r>
          </w:p>
        </w:tc>
        <w:tc>
          <w:tcPr>
            <w:tcW w:w="7159" w:type="dxa"/>
          </w:tcPr>
          <w:p w:rsidR="00EB6CED" w:rsidRPr="00EB6CED" w:rsidRDefault="00EB6CED" w:rsidP="00EB6CED">
            <w:r w:rsidRPr="00EB6CED">
              <w:t>RCT</w:t>
            </w:r>
          </w:p>
        </w:tc>
      </w:tr>
      <w:tr w:rsidR="00EB6CED" w:rsidRPr="00EB6CED" w:rsidTr="00704BDB">
        <w:tc>
          <w:tcPr>
            <w:tcW w:w="2083" w:type="dxa"/>
          </w:tcPr>
          <w:p w:rsidR="00EB6CED" w:rsidRPr="00EB6CED" w:rsidRDefault="00EB6CED" w:rsidP="00EB6CED">
            <w:pPr>
              <w:rPr>
                <w:b/>
              </w:rPr>
            </w:pPr>
            <w:r w:rsidRPr="00EB6CED">
              <w:rPr>
                <w:b/>
                <w:bCs/>
                <w:iCs/>
              </w:rPr>
              <w:t xml:space="preserve">Intervention(s) </w:t>
            </w:r>
            <w:r w:rsidRPr="00EB6CED">
              <w:rPr>
                <w:b/>
              </w:rPr>
              <w:t>analysed</w:t>
            </w:r>
          </w:p>
        </w:tc>
        <w:tc>
          <w:tcPr>
            <w:tcW w:w="7159" w:type="dxa"/>
          </w:tcPr>
          <w:p w:rsidR="00EB6CED" w:rsidRPr="00EB6CED" w:rsidRDefault="008F5D26" w:rsidP="00EB6CED">
            <w:r>
              <w:t>School based intervention</w:t>
            </w:r>
          </w:p>
        </w:tc>
      </w:tr>
      <w:tr w:rsidR="00EB6CED" w:rsidRPr="00EB6CED" w:rsidTr="00704BDB">
        <w:tc>
          <w:tcPr>
            <w:tcW w:w="2083" w:type="dxa"/>
          </w:tcPr>
          <w:p w:rsidR="00EB6CED" w:rsidRPr="00EB6CED" w:rsidRDefault="00EB6CED" w:rsidP="00EB6CED">
            <w:pPr>
              <w:rPr>
                <w:b/>
              </w:rPr>
            </w:pPr>
            <w:r w:rsidRPr="00EB6CED">
              <w:rPr>
                <w:b/>
              </w:rPr>
              <w:t xml:space="preserve">Nutrient </w:t>
            </w:r>
          </w:p>
        </w:tc>
        <w:tc>
          <w:tcPr>
            <w:tcW w:w="7159" w:type="dxa"/>
          </w:tcPr>
          <w:p w:rsidR="00EB6CED" w:rsidRPr="00EB6CED" w:rsidRDefault="00EB6CED" w:rsidP="00EB6CED">
            <w:r w:rsidRPr="00EB6CED">
              <w:t>Multiple/not specified</w:t>
            </w:r>
          </w:p>
        </w:tc>
      </w:tr>
      <w:tr w:rsidR="00EB6CED" w:rsidRPr="00EB6CED" w:rsidTr="00704BDB">
        <w:tc>
          <w:tcPr>
            <w:tcW w:w="2083" w:type="dxa"/>
          </w:tcPr>
          <w:p w:rsidR="00EB6CED" w:rsidRPr="00EB6CED" w:rsidRDefault="00EB6CED" w:rsidP="00EB6CED">
            <w:pPr>
              <w:rPr>
                <w:b/>
              </w:rPr>
            </w:pPr>
            <w:r w:rsidRPr="00EB6CED">
              <w:rPr>
                <w:b/>
              </w:rPr>
              <w:t>Methods/</w:t>
            </w:r>
          </w:p>
          <w:p w:rsidR="00EB6CED" w:rsidRPr="00EB6CED" w:rsidRDefault="00EB6CED" w:rsidP="00EB6CED">
            <w:pPr>
              <w:rPr>
                <w:b/>
              </w:rPr>
            </w:pPr>
            <w:r w:rsidRPr="00EB6CED">
              <w:rPr>
                <w:b/>
              </w:rPr>
              <w:t>Intervention details</w:t>
            </w:r>
          </w:p>
        </w:tc>
        <w:tc>
          <w:tcPr>
            <w:tcW w:w="7159" w:type="dxa"/>
          </w:tcPr>
          <w:p w:rsidR="00EB6CED" w:rsidRPr="00EB6CED" w:rsidRDefault="00EB6CED" w:rsidP="00EB6CED">
            <w:r w:rsidRPr="00EB6CED">
              <w:t>The intervention was delivered by ‘Energizers’ who each supported between eight and ten schools.</w:t>
            </w:r>
            <w:r w:rsidRPr="00EB6CED">
              <w:rPr>
                <w:bCs/>
                <w:iCs/>
              </w:rPr>
              <w:t xml:space="preserve"> </w:t>
            </w:r>
            <w:r w:rsidRPr="00EB6CED">
              <w:t>Energizers promoted active transport, lunchtime games, bike days and leadership training for students to be leaders of physical activities before and after school.</w:t>
            </w:r>
            <w:r w:rsidRPr="00EB6CED">
              <w:rPr>
                <w:bCs/>
                <w:iCs/>
              </w:rPr>
              <w:t xml:space="preserve"> </w:t>
            </w:r>
            <w:r w:rsidRPr="00EB6CED">
              <w:t>Weekly newsletters were used to promote healthy alternate ‘food swaps’. There was also a home–school link programme that provided opportunities for parents to attend three information-based sessions, which included a 45 min practical nutrition class. During the same weeks, all classes</w:t>
            </w:r>
            <w:r w:rsidRPr="00EB6CED">
              <w:rPr>
                <w:bCs/>
                <w:iCs/>
              </w:rPr>
              <w:t xml:space="preserve"> </w:t>
            </w:r>
            <w:r w:rsidRPr="00EB6CED">
              <w:t xml:space="preserve">in the school received integrated nutrition lessons. Fridge magnets and laminated cards that reinforced the nutrition goals were provided to all children, and they were encouraged to put these on their fridges at home. There was also professional development and evenings with a dietitian to raise parents’ awareness of healthier choices of food. Activities also targeted the local community through events such as gala open days and edible gardens. Control schools were given no additional resourcing or information; however, no restrictions were placed on initiatives they may have pursued for themselves. Each school involved in the project worked with their Energizer to develop an individualised action plan based on the individual needs of the school. </w:t>
            </w:r>
          </w:p>
        </w:tc>
      </w:tr>
      <w:tr w:rsidR="00EB6CED" w:rsidRPr="00EB6CED" w:rsidTr="00704BDB">
        <w:tc>
          <w:tcPr>
            <w:tcW w:w="2083" w:type="dxa"/>
          </w:tcPr>
          <w:p w:rsidR="00EB6CED" w:rsidRPr="00EB6CED" w:rsidRDefault="00EB6CED" w:rsidP="00EB6CED">
            <w:pPr>
              <w:rPr>
                <w:b/>
              </w:rPr>
            </w:pPr>
            <w:r w:rsidRPr="00EB6CED">
              <w:rPr>
                <w:b/>
              </w:rPr>
              <w:t>Length of follow up</w:t>
            </w:r>
          </w:p>
        </w:tc>
        <w:tc>
          <w:tcPr>
            <w:tcW w:w="7159" w:type="dxa"/>
          </w:tcPr>
          <w:p w:rsidR="00EB6CED" w:rsidRPr="00EB6CED" w:rsidRDefault="00EB6CED" w:rsidP="00EB6CED">
            <w:r w:rsidRPr="00EB6CED">
              <w:t>The intervention lasted 2 years.</w:t>
            </w:r>
          </w:p>
        </w:tc>
      </w:tr>
      <w:tr w:rsidR="00EB6CED" w:rsidRPr="00EB6CED" w:rsidTr="00704BDB">
        <w:tc>
          <w:tcPr>
            <w:tcW w:w="2083" w:type="dxa"/>
          </w:tcPr>
          <w:p w:rsidR="00EB6CED" w:rsidRPr="00EB6CED" w:rsidRDefault="00EB6CED" w:rsidP="00F02379">
            <w:pPr>
              <w:rPr>
                <w:b/>
              </w:rPr>
            </w:pPr>
            <w:r w:rsidRPr="00EB6CED">
              <w:rPr>
                <w:b/>
              </w:rPr>
              <w:t>SE</w:t>
            </w:r>
            <w:r w:rsidR="00F02379">
              <w:rPr>
                <w:b/>
              </w:rPr>
              <w:t>P</w:t>
            </w:r>
            <w:r w:rsidRPr="00EB6CED">
              <w:rPr>
                <w:b/>
              </w:rPr>
              <w:t xml:space="preserve"> measurement</w:t>
            </w:r>
          </w:p>
        </w:tc>
        <w:tc>
          <w:tcPr>
            <w:tcW w:w="7159" w:type="dxa"/>
          </w:tcPr>
          <w:p w:rsidR="00EB6CED" w:rsidRPr="00EB6CED" w:rsidRDefault="00EB6CED" w:rsidP="00EB6CED">
            <w:r w:rsidRPr="00EB6CED">
              <w:t xml:space="preserve">Household income </w:t>
            </w:r>
          </w:p>
        </w:tc>
      </w:tr>
      <w:tr w:rsidR="00EB6CED" w:rsidRPr="00EB6CED" w:rsidTr="00704BDB">
        <w:tc>
          <w:tcPr>
            <w:tcW w:w="9242" w:type="dxa"/>
            <w:gridSpan w:val="2"/>
          </w:tcPr>
          <w:p w:rsidR="00EB6CED" w:rsidRPr="00EB6CED" w:rsidRDefault="00F02379" w:rsidP="00EB6CED">
            <w:pPr>
              <w:rPr>
                <w:b/>
              </w:rPr>
            </w:pPr>
            <w:r>
              <w:rPr>
                <w:b/>
              </w:rPr>
              <w:t>Primary Outcomes SEP</w:t>
            </w:r>
            <w:r w:rsidR="00EB6CED" w:rsidRPr="00EB6CED">
              <w:rPr>
                <w:b/>
              </w:rPr>
              <w:t xml:space="preserve"> </w:t>
            </w:r>
          </w:p>
          <w:p w:rsidR="00EB6CED" w:rsidRPr="00EB6CED" w:rsidRDefault="00EB6CED" w:rsidP="00EB6CED">
            <w:r w:rsidRPr="00EB6CED">
              <w:t>Differences in outcome variables in the 2 year intervention (intervention relative to the control, adjusted for confounding variables) – I = intervention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995"/>
              <w:gridCol w:w="993"/>
              <w:gridCol w:w="990"/>
              <w:gridCol w:w="990"/>
              <w:gridCol w:w="995"/>
              <w:gridCol w:w="993"/>
              <w:gridCol w:w="991"/>
              <w:gridCol w:w="991"/>
            </w:tblGrid>
            <w:tr w:rsidR="00EB6CED" w:rsidRPr="00EB6CED" w:rsidTr="00704BDB">
              <w:tc>
                <w:tcPr>
                  <w:tcW w:w="1002" w:type="dxa"/>
                  <w:shd w:val="clear" w:color="auto" w:fill="auto"/>
                </w:tcPr>
                <w:p w:rsidR="00EB6CED" w:rsidRPr="00EB6CED" w:rsidRDefault="00EB6CED" w:rsidP="00EB6CED"/>
              </w:tc>
              <w:tc>
                <w:tcPr>
                  <w:tcW w:w="4006" w:type="dxa"/>
                  <w:gridSpan w:val="4"/>
                  <w:shd w:val="clear" w:color="auto" w:fill="auto"/>
                </w:tcPr>
                <w:p w:rsidR="00EB6CED" w:rsidRPr="00EB6CED" w:rsidRDefault="00EB6CED" w:rsidP="00EB6CED">
                  <w:r w:rsidRPr="00EB6CED">
                    <w:t>5-7 year old sample</w:t>
                  </w:r>
                </w:p>
              </w:tc>
              <w:tc>
                <w:tcPr>
                  <w:tcW w:w="4008" w:type="dxa"/>
                  <w:gridSpan w:val="4"/>
                  <w:shd w:val="clear" w:color="auto" w:fill="auto"/>
                </w:tcPr>
                <w:p w:rsidR="00EB6CED" w:rsidRPr="00EB6CED" w:rsidRDefault="00EB6CED" w:rsidP="00EB6CED">
                  <w:r w:rsidRPr="00EB6CED">
                    <w:t>10-12 year old sample</w:t>
                  </w:r>
                </w:p>
              </w:tc>
            </w:tr>
            <w:tr w:rsidR="00EB6CED" w:rsidRPr="00EB6CED" w:rsidTr="00704BDB">
              <w:tc>
                <w:tcPr>
                  <w:tcW w:w="1002" w:type="dxa"/>
                  <w:shd w:val="clear" w:color="auto" w:fill="auto"/>
                </w:tcPr>
                <w:p w:rsidR="00EB6CED" w:rsidRPr="00EB6CED" w:rsidRDefault="00EB6CED" w:rsidP="00EB6CED"/>
              </w:tc>
              <w:tc>
                <w:tcPr>
                  <w:tcW w:w="1002" w:type="dxa"/>
                  <w:shd w:val="clear" w:color="auto" w:fill="auto"/>
                </w:tcPr>
                <w:p w:rsidR="00EB6CED" w:rsidRPr="00EB6CED" w:rsidRDefault="00EB6CED" w:rsidP="00EB6CED">
                  <w:r w:rsidRPr="00EB6CED">
                    <w:t>Effect of I</w:t>
                  </w:r>
                </w:p>
              </w:tc>
              <w:tc>
                <w:tcPr>
                  <w:tcW w:w="1002" w:type="dxa"/>
                  <w:shd w:val="clear" w:color="auto" w:fill="auto"/>
                </w:tcPr>
                <w:p w:rsidR="00EB6CED" w:rsidRPr="00EB6CED" w:rsidRDefault="00EB6CED" w:rsidP="00EB6CED">
                  <w:r w:rsidRPr="00EB6CED">
                    <w:t>95% CI</w:t>
                  </w:r>
                </w:p>
              </w:tc>
              <w:tc>
                <w:tcPr>
                  <w:tcW w:w="1001" w:type="dxa"/>
                  <w:shd w:val="clear" w:color="auto" w:fill="auto"/>
                </w:tcPr>
                <w:p w:rsidR="00EB6CED" w:rsidRPr="00EB6CED" w:rsidRDefault="00EB6CED" w:rsidP="00EB6CED">
                  <w:r w:rsidRPr="00EB6CED">
                    <w:t>P*</w:t>
                  </w:r>
                </w:p>
              </w:tc>
              <w:tc>
                <w:tcPr>
                  <w:tcW w:w="1001" w:type="dxa"/>
                  <w:shd w:val="clear" w:color="auto" w:fill="auto"/>
                </w:tcPr>
                <w:p w:rsidR="00EB6CED" w:rsidRPr="00EB6CED" w:rsidRDefault="00EB6CED" w:rsidP="00EB6CED">
                  <w:r w:rsidRPr="00EB6CED">
                    <w:t>P†</w:t>
                  </w:r>
                </w:p>
              </w:tc>
              <w:tc>
                <w:tcPr>
                  <w:tcW w:w="1002" w:type="dxa"/>
                  <w:shd w:val="clear" w:color="auto" w:fill="auto"/>
                </w:tcPr>
                <w:p w:rsidR="00EB6CED" w:rsidRPr="00EB6CED" w:rsidRDefault="00EB6CED" w:rsidP="00EB6CED">
                  <w:r w:rsidRPr="00EB6CED">
                    <w:t>Effect of I</w:t>
                  </w:r>
                </w:p>
              </w:tc>
              <w:tc>
                <w:tcPr>
                  <w:tcW w:w="1002" w:type="dxa"/>
                  <w:shd w:val="clear" w:color="auto" w:fill="auto"/>
                </w:tcPr>
                <w:p w:rsidR="00EB6CED" w:rsidRPr="00EB6CED" w:rsidRDefault="00EB6CED" w:rsidP="00EB6CED">
                  <w:r w:rsidRPr="00EB6CED">
                    <w:t>95% CI</w:t>
                  </w:r>
                </w:p>
              </w:tc>
              <w:tc>
                <w:tcPr>
                  <w:tcW w:w="1002" w:type="dxa"/>
                  <w:shd w:val="clear" w:color="auto" w:fill="auto"/>
                </w:tcPr>
                <w:p w:rsidR="00EB6CED" w:rsidRPr="00EB6CED" w:rsidRDefault="00EB6CED" w:rsidP="00EB6CED">
                  <w:r w:rsidRPr="00EB6CED">
                    <w:t xml:space="preserve">P* </w:t>
                  </w:r>
                </w:p>
              </w:tc>
              <w:tc>
                <w:tcPr>
                  <w:tcW w:w="1002" w:type="dxa"/>
                  <w:shd w:val="clear" w:color="auto" w:fill="auto"/>
                </w:tcPr>
                <w:p w:rsidR="00EB6CED" w:rsidRPr="00EB6CED" w:rsidRDefault="00EB6CED" w:rsidP="00EB6CED">
                  <w:r w:rsidRPr="00EB6CED">
                    <w:t>P†</w:t>
                  </w:r>
                </w:p>
              </w:tc>
            </w:tr>
            <w:tr w:rsidR="00EB6CED" w:rsidRPr="00EB6CED" w:rsidTr="00704BDB">
              <w:tc>
                <w:tcPr>
                  <w:tcW w:w="9016" w:type="dxa"/>
                  <w:gridSpan w:val="9"/>
                  <w:shd w:val="clear" w:color="auto" w:fill="auto"/>
                </w:tcPr>
                <w:p w:rsidR="00EB6CED" w:rsidRPr="00EB6CED" w:rsidRDefault="00EB6CED" w:rsidP="00EB6CED">
                  <w:r w:rsidRPr="00EB6CED">
                    <w:t>BMI standard deviation score</w:t>
                  </w:r>
                </w:p>
              </w:tc>
            </w:tr>
            <w:tr w:rsidR="00EB6CED" w:rsidRPr="00EB6CED" w:rsidTr="00704BDB">
              <w:tc>
                <w:tcPr>
                  <w:tcW w:w="1002" w:type="dxa"/>
                  <w:shd w:val="clear" w:color="auto" w:fill="auto"/>
                </w:tcPr>
                <w:p w:rsidR="00EB6CED" w:rsidRPr="00EB6CED" w:rsidRDefault="00EB6CED" w:rsidP="00EB6CED">
                  <w:r w:rsidRPr="00EB6CED">
                    <w:t xml:space="preserve">European </w:t>
                  </w:r>
                </w:p>
              </w:tc>
              <w:tc>
                <w:tcPr>
                  <w:tcW w:w="1002" w:type="dxa"/>
                  <w:shd w:val="clear" w:color="auto" w:fill="auto"/>
                </w:tcPr>
                <w:p w:rsidR="00EB6CED" w:rsidRPr="00EB6CED" w:rsidRDefault="00EB6CED" w:rsidP="00EB6CED">
                  <w:r w:rsidRPr="00EB6CED">
                    <w:t>-0.03</w:t>
                  </w:r>
                </w:p>
              </w:tc>
              <w:tc>
                <w:tcPr>
                  <w:tcW w:w="1002" w:type="dxa"/>
                  <w:shd w:val="clear" w:color="auto" w:fill="auto"/>
                </w:tcPr>
                <w:p w:rsidR="00EB6CED" w:rsidRPr="00EB6CED" w:rsidRDefault="00EB6CED" w:rsidP="00EB6CED">
                  <w:r w:rsidRPr="00EB6CED">
                    <w:t>-0.1, 0.04</w:t>
                  </w:r>
                </w:p>
              </w:tc>
              <w:tc>
                <w:tcPr>
                  <w:tcW w:w="1001" w:type="dxa"/>
                  <w:shd w:val="clear" w:color="auto" w:fill="auto"/>
                </w:tcPr>
                <w:p w:rsidR="00EB6CED" w:rsidRPr="00EB6CED" w:rsidRDefault="00EB6CED" w:rsidP="00EB6CED">
                  <w:r w:rsidRPr="00EB6CED">
                    <w:t>0.46</w:t>
                  </w:r>
                </w:p>
              </w:tc>
              <w:tc>
                <w:tcPr>
                  <w:tcW w:w="1001" w:type="dxa"/>
                  <w:shd w:val="clear" w:color="auto" w:fill="auto"/>
                </w:tcPr>
                <w:p w:rsidR="00EB6CED" w:rsidRPr="00EB6CED" w:rsidRDefault="00EB6CED" w:rsidP="00EB6CED">
                  <w:r w:rsidRPr="00EB6CED">
                    <w:t>0.64</w:t>
                  </w:r>
                </w:p>
              </w:tc>
              <w:tc>
                <w:tcPr>
                  <w:tcW w:w="1002" w:type="dxa"/>
                  <w:shd w:val="clear" w:color="auto" w:fill="auto"/>
                </w:tcPr>
                <w:p w:rsidR="00EB6CED" w:rsidRPr="00EB6CED" w:rsidRDefault="00EB6CED" w:rsidP="00EB6CED">
                  <w:r w:rsidRPr="00EB6CED">
                    <w:t>0.01</w:t>
                  </w:r>
                </w:p>
              </w:tc>
              <w:tc>
                <w:tcPr>
                  <w:tcW w:w="1002" w:type="dxa"/>
                  <w:shd w:val="clear" w:color="auto" w:fill="auto"/>
                </w:tcPr>
                <w:p w:rsidR="00EB6CED" w:rsidRPr="00EB6CED" w:rsidRDefault="00EB6CED" w:rsidP="00EB6CED">
                  <w:r w:rsidRPr="00EB6CED">
                    <w:t>-0.1, 0.12</w:t>
                  </w:r>
                </w:p>
              </w:tc>
              <w:tc>
                <w:tcPr>
                  <w:tcW w:w="1002" w:type="dxa"/>
                  <w:shd w:val="clear" w:color="auto" w:fill="auto"/>
                </w:tcPr>
                <w:p w:rsidR="00EB6CED" w:rsidRPr="00EB6CED" w:rsidRDefault="00EB6CED" w:rsidP="00EB6CED">
                  <w:r w:rsidRPr="00EB6CED">
                    <w:t>0.82</w:t>
                  </w:r>
                </w:p>
              </w:tc>
              <w:tc>
                <w:tcPr>
                  <w:tcW w:w="1002" w:type="dxa"/>
                  <w:shd w:val="clear" w:color="auto" w:fill="auto"/>
                </w:tcPr>
                <w:p w:rsidR="00EB6CED" w:rsidRPr="00EB6CED" w:rsidRDefault="00EB6CED" w:rsidP="00EB6CED">
                  <w:r w:rsidRPr="00EB6CED">
                    <w:t>0.83</w:t>
                  </w:r>
                </w:p>
              </w:tc>
            </w:tr>
            <w:tr w:rsidR="00EB6CED" w:rsidRPr="00EB6CED" w:rsidTr="00704BDB">
              <w:tc>
                <w:tcPr>
                  <w:tcW w:w="1002" w:type="dxa"/>
                  <w:shd w:val="clear" w:color="auto" w:fill="auto"/>
                </w:tcPr>
                <w:p w:rsidR="00EB6CED" w:rsidRPr="00EB6CED" w:rsidRDefault="00EB6CED" w:rsidP="00EB6CED">
                  <w:r w:rsidRPr="00EB6CED">
                    <w:t>Maori</w:t>
                  </w:r>
                </w:p>
              </w:tc>
              <w:tc>
                <w:tcPr>
                  <w:tcW w:w="1002" w:type="dxa"/>
                  <w:shd w:val="clear" w:color="auto" w:fill="auto"/>
                </w:tcPr>
                <w:p w:rsidR="00EB6CED" w:rsidRPr="00EB6CED" w:rsidRDefault="00EB6CED" w:rsidP="00EB6CED">
                  <w:r w:rsidRPr="00EB6CED">
                    <w:t>0.07</w:t>
                  </w:r>
                </w:p>
              </w:tc>
              <w:tc>
                <w:tcPr>
                  <w:tcW w:w="1002" w:type="dxa"/>
                  <w:shd w:val="clear" w:color="auto" w:fill="auto"/>
                </w:tcPr>
                <w:p w:rsidR="00EB6CED" w:rsidRPr="00EB6CED" w:rsidRDefault="00EB6CED" w:rsidP="00EB6CED">
                  <w:r w:rsidRPr="00EB6CED">
                    <w:t>-0.08, 0.21</w:t>
                  </w:r>
                </w:p>
              </w:tc>
              <w:tc>
                <w:tcPr>
                  <w:tcW w:w="1001" w:type="dxa"/>
                  <w:shd w:val="clear" w:color="auto" w:fill="auto"/>
                </w:tcPr>
                <w:p w:rsidR="00EB6CED" w:rsidRPr="00EB6CED" w:rsidRDefault="00EB6CED" w:rsidP="00EB6CED">
                  <w:r w:rsidRPr="00EB6CED">
                    <w:t>0.35</w:t>
                  </w:r>
                </w:p>
              </w:tc>
              <w:tc>
                <w:tcPr>
                  <w:tcW w:w="1001" w:type="dxa"/>
                  <w:shd w:val="clear" w:color="auto" w:fill="auto"/>
                </w:tcPr>
                <w:p w:rsidR="00EB6CED" w:rsidRPr="00EB6CED" w:rsidRDefault="00EB6CED" w:rsidP="00EB6CED">
                  <w:r w:rsidRPr="00EB6CED">
                    <w:t>0.39</w:t>
                  </w:r>
                </w:p>
              </w:tc>
              <w:tc>
                <w:tcPr>
                  <w:tcW w:w="1002" w:type="dxa"/>
                  <w:shd w:val="clear" w:color="auto" w:fill="auto"/>
                </w:tcPr>
                <w:p w:rsidR="00EB6CED" w:rsidRPr="00EB6CED" w:rsidRDefault="00EB6CED" w:rsidP="00EB6CED">
                  <w:r w:rsidRPr="00EB6CED">
                    <w:t>0.1</w:t>
                  </w:r>
                </w:p>
              </w:tc>
              <w:tc>
                <w:tcPr>
                  <w:tcW w:w="1002" w:type="dxa"/>
                  <w:shd w:val="clear" w:color="auto" w:fill="auto"/>
                </w:tcPr>
                <w:p w:rsidR="00EB6CED" w:rsidRPr="00EB6CED" w:rsidRDefault="00EB6CED" w:rsidP="00EB6CED">
                  <w:r w:rsidRPr="00EB6CED">
                    <w:t>-0.05, 0.25</w:t>
                  </w:r>
                </w:p>
              </w:tc>
              <w:tc>
                <w:tcPr>
                  <w:tcW w:w="1002" w:type="dxa"/>
                  <w:shd w:val="clear" w:color="auto" w:fill="auto"/>
                </w:tcPr>
                <w:p w:rsidR="00EB6CED" w:rsidRPr="00EB6CED" w:rsidRDefault="00EB6CED" w:rsidP="00EB6CED">
                  <w:r w:rsidRPr="00EB6CED">
                    <w:t>0.18</w:t>
                  </w:r>
                </w:p>
              </w:tc>
              <w:tc>
                <w:tcPr>
                  <w:tcW w:w="1002" w:type="dxa"/>
                  <w:shd w:val="clear" w:color="auto" w:fill="auto"/>
                </w:tcPr>
                <w:p w:rsidR="00EB6CED" w:rsidRPr="00EB6CED" w:rsidRDefault="00EB6CED" w:rsidP="00EB6CED">
                  <w:r w:rsidRPr="00EB6CED">
                    <w:t>0.25</w:t>
                  </w:r>
                </w:p>
              </w:tc>
            </w:tr>
            <w:tr w:rsidR="00EB6CED" w:rsidRPr="00EB6CED" w:rsidTr="00704BDB">
              <w:tc>
                <w:tcPr>
                  <w:tcW w:w="1002" w:type="dxa"/>
                  <w:shd w:val="clear" w:color="auto" w:fill="auto"/>
                </w:tcPr>
                <w:p w:rsidR="00EB6CED" w:rsidRPr="00EB6CED" w:rsidRDefault="00EB6CED" w:rsidP="00EB6CED">
                  <w:r w:rsidRPr="00EB6CED">
                    <w:t>Other</w:t>
                  </w:r>
                </w:p>
              </w:tc>
              <w:tc>
                <w:tcPr>
                  <w:tcW w:w="1002" w:type="dxa"/>
                  <w:shd w:val="clear" w:color="auto" w:fill="auto"/>
                </w:tcPr>
                <w:p w:rsidR="00EB6CED" w:rsidRPr="00EB6CED" w:rsidRDefault="00EB6CED" w:rsidP="00EB6CED">
                  <w:r w:rsidRPr="00EB6CED">
                    <w:t>-0.03</w:t>
                  </w:r>
                </w:p>
              </w:tc>
              <w:tc>
                <w:tcPr>
                  <w:tcW w:w="1002" w:type="dxa"/>
                  <w:shd w:val="clear" w:color="auto" w:fill="auto"/>
                </w:tcPr>
                <w:p w:rsidR="00EB6CED" w:rsidRPr="00EB6CED" w:rsidRDefault="00EB6CED" w:rsidP="00EB6CED">
                  <w:r w:rsidRPr="00EB6CED">
                    <w:t>-0.31, 0.24</w:t>
                  </w:r>
                </w:p>
              </w:tc>
              <w:tc>
                <w:tcPr>
                  <w:tcW w:w="1001" w:type="dxa"/>
                  <w:shd w:val="clear" w:color="auto" w:fill="auto"/>
                </w:tcPr>
                <w:p w:rsidR="00EB6CED" w:rsidRPr="00EB6CED" w:rsidRDefault="00EB6CED" w:rsidP="00EB6CED">
                  <w:r w:rsidRPr="00EB6CED">
                    <w:t>0.81</w:t>
                  </w:r>
                </w:p>
              </w:tc>
              <w:tc>
                <w:tcPr>
                  <w:tcW w:w="1001" w:type="dxa"/>
                  <w:shd w:val="clear" w:color="auto" w:fill="auto"/>
                </w:tcPr>
                <w:p w:rsidR="00EB6CED" w:rsidRPr="00EB6CED" w:rsidRDefault="00EB6CED" w:rsidP="00EB6CED">
                  <w:r w:rsidRPr="00EB6CED">
                    <w:t>0.84</w:t>
                  </w:r>
                </w:p>
              </w:tc>
              <w:tc>
                <w:tcPr>
                  <w:tcW w:w="1002" w:type="dxa"/>
                  <w:shd w:val="clear" w:color="auto" w:fill="auto"/>
                </w:tcPr>
                <w:p w:rsidR="00EB6CED" w:rsidRPr="00EB6CED" w:rsidRDefault="00EB6CED" w:rsidP="00EB6CED">
                  <w:r w:rsidRPr="00EB6CED">
                    <w:t>-0.05</w:t>
                  </w:r>
                </w:p>
              </w:tc>
              <w:tc>
                <w:tcPr>
                  <w:tcW w:w="1002" w:type="dxa"/>
                  <w:shd w:val="clear" w:color="auto" w:fill="auto"/>
                </w:tcPr>
                <w:p w:rsidR="00EB6CED" w:rsidRPr="00EB6CED" w:rsidRDefault="00EB6CED" w:rsidP="00EB6CED">
                  <w:r w:rsidRPr="00EB6CED">
                    <w:t>-0.46, 0.35</w:t>
                  </w:r>
                </w:p>
              </w:tc>
              <w:tc>
                <w:tcPr>
                  <w:tcW w:w="1002" w:type="dxa"/>
                  <w:shd w:val="clear" w:color="auto" w:fill="auto"/>
                </w:tcPr>
                <w:p w:rsidR="00EB6CED" w:rsidRPr="00EB6CED" w:rsidRDefault="00EB6CED" w:rsidP="00EB6CED">
                  <w:r w:rsidRPr="00EB6CED">
                    <w:t>0.79</w:t>
                  </w:r>
                </w:p>
              </w:tc>
              <w:tc>
                <w:tcPr>
                  <w:tcW w:w="1002" w:type="dxa"/>
                  <w:shd w:val="clear" w:color="auto" w:fill="auto"/>
                </w:tcPr>
                <w:p w:rsidR="00EB6CED" w:rsidRPr="00EB6CED" w:rsidRDefault="00EB6CED" w:rsidP="00EB6CED">
                  <w:r w:rsidRPr="00EB6CED">
                    <w:t>0.74</w:t>
                  </w:r>
                </w:p>
              </w:tc>
            </w:tr>
          </w:tbl>
          <w:p w:rsidR="00EB6CED" w:rsidRPr="00EB6CED" w:rsidRDefault="00EB6CED" w:rsidP="00EB6CED">
            <w:r w:rsidRPr="00EB6CED">
              <w:t>*adjusted for baseline measures, rurality and school SEG decile (including interaction); †P value corrected for the clustering of children by school</w:t>
            </w:r>
          </w:p>
        </w:tc>
      </w:tr>
      <w:tr w:rsidR="00EB6CED" w:rsidRPr="00EB6CED" w:rsidTr="00704BDB">
        <w:tc>
          <w:tcPr>
            <w:tcW w:w="9242" w:type="dxa"/>
            <w:gridSpan w:val="2"/>
          </w:tcPr>
          <w:p w:rsidR="00EB6CED" w:rsidRPr="00EB6CED" w:rsidRDefault="00F02379" w:rsidP="00EB6CED">
            <w:pPr>
              <w:rPr>
                <w:b/>
              </w:rPr>
            </w:pPr>
            <w:r>
              <w:rPr>
                <w:b/>
              </w:rPr>
              <w:t>Secondary Outcomes SEP</w:t>
            </w:r>
          </w:p>
          <w:p w:rsidR="00EB6CED" w:rsidRPr="00EB6CED" w:rsidRDefault="00EB6CED" w:rsidP="00EB6CED">
            <w:r w:rsidRPr="00EB6CED">
              <w:t>Differences in outcome variables in the 2 year intervention (intervention relative to the control, adjusted for confounding variables) – I = intervention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994"/>
              <w:gridCol w:w="992"/>
              <w:gridCol w:w="990"/>
              <w:gridCol w:w="990"/>
              <w:gridCol w:w="994"/>
              <w:gridCol w:w="992"/>
              <w:gridCol w:w="994"/>
              <w:gridCol w:w="991"/>
            </w:tblGrid>
            <w:tr w:rsidR="00EB6CED" w:rsidRPr="00EB6CED" w:rsidTr="00704BDB">
              <w:tc>
                <w:tcPr>
                  <w:tcW w:w="1002" w:type="dxa"/>
                  <w:shd w:val="clear" w:color="auto" w:fill="auto"/>
                </w:tcPr>
                <w:p w:rsidR="00EB6CED" w:rsidRPr="00EB6CED" w:rsidRDefault="00EB6CED" w:rsidP="00EB6CED"/>
              </w:tc>
              <w:tc>
                <w:tcPr>
                  <w:tcW w:w="4006" w:type="dxa"/>
                  <w:gridSpan w:val="4"/>
                  <w:shd w:val="clear" w:color="auto" w:fill="auto"/>
                </w:tcPr>
                <w:p w:rsidR="00EB6CED" w:rsidRPr="00EB6CED" w:rsidRDefault="00EB6CED" w:rsidP="00EB6CED">
                  <w:r w:rsidRPr="00EB6CED">
                    <w:t>5-7 year old sample</w:t>
                  </w:r>
                </w:p>
              </w:tc>
              <w:tc>
                <w:tcPr>
                  <w:tcW w:w="4008" w:type="dxa"/>
                  <w:gridSpan w:val="4"/>
                  <w:shd w:val="clear" w:color="auto" w:fill="auto"/>
                </w:tcPr>
                <w:p w:rsidR="00EB6CED" w:rsidRPr="00EB6CED" w:rsidRDefault="00EB6CED" w:rsidP="00EB6CED">
                  <w:r w:rsidRPr="00EB6CED">
                    <w:t>10-12 year old sample</w:t>
                  </w:r>
                </w:p>
              </w:tc>
            </w:tr>
            <w:tr w:rsidR="00EB6CED" w:rsidRPr="00EB6CED" w:rsidTr="00704BDB">
              <w:tc>
                <w:tcPr>
                  <w:tcW w:w="1002" w:type="dxa"/>
                  <w:shd w:val="clear" w:color="auto" w:fill="auto"/>
                </w:tcPr>
                <w:p w:rsidR="00EB6CED" w:rsidRPr="00EB6CED" w:rsidRDefault="00EB6CED" w:rsidP="00EB6CED"/>
              </w:tc>
              <w:tc>
                <w:tcPr>
                  <w:tcW w:w="1002" w:type="dxa"/>
                  <w:shd w:val="clear" w:color="auto" w:fill="auto"/>
                </w:tcPr>
                <w:p w:rsidR="00EB6CED" w:rsidRPr="00EB6CED" w:rsidRDefault="00EB6CED" w:rsidP="00EB6CED">
                  <w:r w:rsidRPr="00EB6CED">
                    <w:t>Effect of I</w:t>
                  </w:r>
                </w:p>
              </w:tc>
              <w:tc>
                <w:tcPr>
                  <w:tcW w:w="1002" w:type="dxa"/>
                  <w:shd w:val="clear" w:color="auto" w:fill="auto"/>
                </w:tcPr>
                <w:p w:rsidR="00EB6CED" w:rsidRPr="00EB6CED" w:rsidRDefault="00EB6CED" w:rsidP="00EB6CED">
                  <w:r w:rsidRPr="00EB6CED">
                    <w:t>95% CI</w:t>
                  </w:r>
                </w:p>
              </w:tc>
              <w:tc>
                <w:tcPr>
                  <w:tcW w:w="1001" w:type="dxa"/>
                  <w:shd w:val="clear" w:color="auto" w:fill="auto"/>
                </w:tcPr>
                <w:p w:rsidR="00EB6CED" w:rsidRPr="00EB6CED" w:rsidRDefault="00EB6CED" w:rsidP="00EB6CED">
                  <w:r w:rsidRPr="00EB6CED">
                    <w:t>P*</w:t>
                  </w:r>
                </w:p>
              </w:tc>
              <w:tc>
                <w:tcPr>
                  <w:tcW w:w="1001" w:type="dxa"/>
                  <w:shd w:val="clear" w:color="auto" w:fill="auto"/>
                </w:tcPr>
                <w:p w:rsidR="00EB6CED" w:rsidRPr="00EB6CED" w:rsidRDefault="00EB6CED" w:rsidP="00EB6CED">
                  <w:r w:rsidRPr="00EB6CED">
                    <w:t>P†</w:t>
                  </w:r>
                </w:p>
              </w:tc>
              <w:tc>
                <w:tcPr>
                  <w:tcW w:w="1002" w:type="dxa"/>
                  <w:shd w:val="clear" w:color="auto" w:fill="auto"/>
                </w:tcPr>
                <w:p w:rsidR="00EB6CED" w:rsidRPr="00EB6CED" w:rsidRDefault="00EB6CED" w:rsidP="00EB6CED">
                  <w:r w:rsidRPr="00EB6CED">
                    <w:t>Effect of I</w:t>
                  </w:r>
                </w:p>
              </w:tc>
              <w:tc>
                <w:tcPr>
                  <w:tcW w:w="1002" w:type="dxa"/>
                  <w:shd w:val="clear" w:color="auto" w:fill="auto"/>
                </w:tcPr>
                <w:p w:rsidR="00EB6CED" w:rsidRPr="00EB6CED" w:rsidRDefault="00EB6CED" w:rsidP="00EB6CED">
                  <w:r w:rsidRPr="00EB6CED">
                    <w:t>95% CI</w:t>
                  </w:r>
                </w:p>
              </w:tc>
              <w:tc>
                <w:tcPr>
                  <w:tcW w:w="1002" w:type="dxa"/>
                  <w:shd w:val="clear" w:color="auto" w:fill="auto"/>
                </w:tcPr>
                <w:p w:rsidR="00EB6CED" w:rsidRPr="00EB6CED" w:rsidRDefault="00EB6CED" w:rsidP="00EB6CED">
                  <w:r w:rsidRPr="00EB6CED">
                    <w:t xml:space="preserve">P* </w:t>
                  </w:r>
                </w:p>
              </w:tc>
              <w:tc>
                <w:tcPr>
                  <w:tcW w:w="1002" w:type="dxa"/>
                  <w:shd w:val="clear" w:color="auto" w:fill="auto"/>
                </w:tcPr>
                <w:p w:rsidR="00EB6CED" w:rsidRPr="00EB6CED" w:rsidRDefault="00EB6CED" w:rsidP="00EB6CED">
                  <w:r w:rsidRPr="00EB6CED">
                    <w:t>P†</w:t>
                  </w:r>
                </w:p>
              </w:tc>
            </w:tr>
            <w:tr w:rsidR="00EB6CED" w:rsidRPr="00EB6CED" w:rsidTr="00704BDB">
              <w:tc>
                <w:tcPr>
                  <w:tcW w:w="9016" w:type="dxa"/>
                  <w:gridSpan w:val="9"/>
                  <w:shd w:val="clear" w:color="auto" w:fill="auto"/>
                </w:tcPr>
                <w:p w:rsidR="00EB6CED" w:rsidRPr="00EB6CED" w:rsidRDefault="00EB6CED" w:rsidP="00EB6CED">
                  <w:r w:rsidRPr="00EB6CED">
                    <w:t>Systolic blood pressure standard deviation score</w:t>
                  </w:r>
                </w:p>
              </w:tc>
            </w:tr>
            <w:tr w:rsidR="00EB6CED" w:rsidRPr="00EB6CED" w:rsidTr="00704BDB">
              <w:tc>
                <w:tcPr>
                  <w:tcW w:w="1002" w:type="dxa"/>
                  <w:shd w:val="clear" w:color="auto" w:fill="auto"/>
                </w:tcPr>
                <w:p w:rsidR="00EB6CED" w:rsidRPr="00EB6CED" w:rsidRDefault="00EB6CED" w:rsidP="00EB6CED">
                  <w:r w:rsidRPr="00EB6CED">
                    <w:t xml:space="preserve">European </w:t>
                  </w:r>
                </w:p>
              </w:tc>
              <w:tc>
                <w:tcPr>
                  <w:tcW w:w="1002" w:type="dxa"/>
                  <w:shd w:val="clear" w:color="auto" w:fill="auto"/>
                </w:tcPr>
                <w:p w:rsidR="00EB6CED" w:rsidRPr="00EB6CED" w:rsidRDefault="00EB6CED" w:rsidP="00EB6CED">
                  <w:r w:rsidRPr="00EB6CED">
                    <w:t>-0.07</w:t>
                  </w:r>
                </w:p>
              </w:tc>
              <w:tc>
                <w:tcPr>
                  <w:tcW w:w="1002" w:type="dxa"/>
                  <w:shd w:val="clear" w:color="auto" w:fill="auto"/>
                </w:tcPr>
                <w:p w:rsidR="00EB6CED" w:rsidRPr="00EB6CED" w:rsidRDefault="00EB6CED" w:rsidP="00EB6CED">
                  <w:r w:rsidRPr="00EB6CED">
                    <w:t>-0.23, 0.1</w:t>
                  </w:r>
                </w:p>
              </w:tc>
              <w:tc>
                <w:tcPr>
                  <w:tcW w:w="1001" w:type="dxa"/>
                  <w:shd w:val="clear" w:color="auto" w:fill="auto"/>
                </w:tcPr>
                <w:p w:rsidR="00EB6CED" w:rsidRPr="00EB6CED" w:rsidRDefault="00EB6CED" w:rsidP="00EB6CED">
                  <w:r w:rsidRPr="00EB6CED">
                    <w:t>0.41</w:t>
                  </w:r>
                </w:p>
              </w:tc>
              <w:tc>
                <w:tcPr>
                  <w:tcW w:w="1001" w:type="dxa"/>
                  <w:shd w:val="clear" w:color="auto" w:fill="auto"/>
                </w:tcPr>
                <w:p w:rsidR="00EB6CED" w:rsidRPr="00EB6CED" w:rsidRDefault="00EB6CED" w:rsidP="00EB6CED">
                  <w:r w:rsidRPr="00EB6CED">
                    <w:t>0.52</w:t>
                  </w:r>
                </w:p>
              </w:tc>
              <w:tc>
                <w:tcPr>
                  <w:tcW w:w="1002" w:type="dxa"/>
                  <w:shd w:val="clear" w:color="auto" w:fill="auto"/>
                </w:tcPr>
                <w:p w:rsidR="00EB6CED" w:rsidRPr="00EB6CED" w:rsidRDefault="00EB6CED" w:rsidP="00EB6CED">
                  <w:r w:rsidRPr="00EB6CED">
                    <w:t>-0.34</w:t>
                  </w:r>
                </w:p>
              </w:tc>
              <w:tc>
                <w:tcPr>
                  <w:tcW w:w="1002" w:type="dxa"/>
                  <w:shd w:val="clear" w:color="auto" w:fill="auto"/>
                </w:tcPr>
                <w:p w:rsidR="00EB6CED" w:rsidRPr="00EB6CED" w:rsidRDefault="00EB6CED" w:rsidP="00EB6CED">
                  <w:r w:rsidRPr="00EB6CED">
                    <w:t>-0.59, -0.09</w:t>
                  </w:r>
                </w:p>
              </w:tc>
              <w:tc>
                <w:tcPr>
                  <w:tcW w:w="1002" w:type="dxa"/>
                  <w:shd w:val="clear" w:color="auto" w:fill="auto"/>
                </w:tcPr>
                <w:p w:rsidR="00EB6CED" w:rsidRPr="00EB6CED" w:rsidRDefault="00EB6CED" w:rsidP="00EB6CED">
                  <w:r w:rsidRPr="00EB6CED">
                    <w:t>0.008</w:t>
                  </w:r>
                </w:p>
              </w:tc>
              <w:tc>
                <w:tcPr>
                  <w:tcW w:w="1002" w:type="dxa"/>
                  <w:shd w:val="clear" w:color="auto" w:fill="auto"/>
                </w:tcPr>
                <w:p w:rsidR="00EB6CED" w:rsidRPr="00EB6CED" w:rsidRDefault="00EB6CED" w:rsidP="00EB6CED">
                  <w:r w:rsidRPr="00EB6CED">
                    <w:t>0.05</w:t>
                  </w:r>
                </w:p>
              </w:tc>
            </w:tr>
            <w:tr w:rsidR="00EB6CED" w:rsidRPr="00EB6CED" w:rsidTr="00704BDB">
              <w:tc>
                <w:tcPr>
                  <w:tcW w:w="1002" w:type="dxa"/>
                  <w:shd w:val="clear" w:color="auto" w:fill="auto"/>
                </w:tcPr>
                <w:p w:rsidR="00EB6CED" w:rsidRPr="00EB6CED" w:rsidRDefault="00EB6CED" w:rsidP="00EB6CED">
                  <w:r w:rsidRPr="00EB6CED">
                    <w:t>Maori</w:t>
                  </w:r>
                </w:p>
              </w:tc>
              <w:tc>
                <w:tcPr>
                  <w:tcW w:w="1002" w:type="dxa"/>
                  <w:shd w:val="clear" w:color="auto" w:fill="auto"/>
                </w:tcPr>
                <w:p w:rsidR="00EB6CED" w:rsidRPr="00EB6CED" w:rsidRDefault="00EB6CED" w:rsidP="00EB6CED">
                  <w:r w:rsidRPr="00EB6CED">
                    <w:t>0.1</w:t>
                  </w:r>
                </w:p>
              </w:tc>
              <w:tc>
                <w:tcPr>
                  <w:tcW w:w="1002" w:type="dxa"/>
                  <w:shd w:val="clear" w:color="auto" w:fill="auto"/>
                </w:tcPr>
                <w:p w:rsidR="00EB6CED" w:rsidRPr="00EB6CED" w:rsidRDefault="00EB6CED" w:rsidP="00EB6CED">
                  <w:r w:rsidRPr="00EB6CED">
                    <w:t>-0.2, 0.39</w:t>
                  </w:r>
                </w:p>
              </w:tc>
              <w:tc>
                <w:tcPr>
                  <w:tcW w:w="1001" w:type="dxa"/>
                  <w:shd w:val="clear" w:color="auto" w:fill="auto"/>
                </w:tcPr>
                <w:p w:rsidR="00EB6CED" w:rsidRPr="00EB6CED" w:rsidRDefault="00EB6CED" w:rsidP="00EB6CED">
                  <w:r w:rsidRPr="00EB6CED">
                    <w:t>0.53</w:t>
                  </w:r>
                </w:p>
              </w:tc>
              <w:tc>
                <w:tcPr>
                  <w:tcW w:w="1001" w:type="dxa"/>
                  <w:shd w:val="clear" w:color="auto" w:fill="auto"/>
                </w:tcPr>
                <w:p w:rsidR="00EB6CED" w:rsidRPr="00EB6CED" w:rsidRDefault="00EB6CED" w:rsidP="00EB6CED">
                  <w:r w:rsidRPr="00EB6CED">
                    <w:t>0.56</w:t>
                  </w:r>
                </w:p>
              </w:tc>
              <w:tc>
                <w:tcPr>
                  <w:tcW w:w="1002" w:type="dxa"/>
                  <w:shd w:val="clear" w:color="auto" w:fill="auto"/>
                </w:tcPr>
                <w:p w:rsidR="00EB6CED" w:rsidRPr="00EB6CED" w:rsidRDefault="00EB6CED" w:rsidP="00EB6CED">
                  <w:r w:rsidRPr="00EB6CED">
                    <w:t>0.1</w:t>
                  </w:r>
                </w:p>
              </w:tc>
              <w:tc>
                <w:tcPr>
                  <w:tcW w:w="1002" w:type="dxa"/>
                  <w:shd w:val="clear" w:color="auto" w:fill="auto"/>
                </w:tcPr>
                <w:p w:rsidR="00EB6CED" w:rsidRPr="00EB6CED" w:rsidRDefault="00EB6CED" w:rsidP="00EB6CED">
                  <w:r w:rsidRPr="00EB6CED">
                    <w:t>-0.32, 0.53</w:t>
                  </w:r>
                </w:p>
              </w:tc>
              <w:tc>
                <w:tcPr>
                  <w:tcW w:w="1002" w:type="dxa"/>
                  <w:shd w:val="clear" w:color="auto" w:fill="auto"/>
                </w:tcPr>
                <w:p w:rsidR="00EB6CED" w:rsidRPr="00EB6CED" w:rsidRDefault="00EB6CED" w:rsidP="00EB6CED">
                  <w:r w:rsidRPr="00EB6CED">
                    <w:t>0.63</w:t>
                  </w:r>
                </w:p>
              </w:tc>
              <w:tc>
                <w:tcPr>
                  <w:tcW w:w="1002" w:type="dxa"/>
                  <w:shd w:val="clear" w:color="auto" w:fill="auto"/>
                </w:tcPr>
                <w:p w:rsidR="00EB6CED" w:rsidRPr="00EB6CED" w:rsidRDefault="00EB6CED" w:rsidP="00EB6CED">
                  <w:r w:rsidRPr="00EB6CED">
                    <w:t>0.68</w:t>
                  </w:r>
                </w:p>
              </w:tc>
            </w:tr>
            <w:tr w:rsidR="00EB6CED" w:rsidRPr="00EB6CED" w:rsidTr="00704BDB">
              <w:tc>
                <w:tcPr>
                  <w:tcW w:w="1002" w:type="dxa"/>
                  <w:shd w:val="clear" w:color="auto" w:fill="auto"/>
                </w:tcPr>
                <w:p w:rsidR="00EB6CED" w:rsidRPr="00EB6CED" w:rsidRDefault="00EB6CED" w:rsidP="00EB6CED">
                  <w:r w:rsidRPr="00EB6CED">
                    <w:t>Other</w:t>
                  </w:r>
                </w:p>
              </w:tc>
              <w:tc>
                <w:tcPr>
                  <w:tcW w:w="1002" w:type="dxa"/>
                  <w:shd w:val="clear" w:color="auto" w:fill="auto"/>
                </w:tcPr>
                <w:p w:rsidR="00EB6CED" w:rsidRPr="00EB6CED" w:rsidRDefault="00EB6CED" w:rsidP="00EB6CED">
                  <w:r w:rsidRPr="00EB6CED">
                    <w:t>0.52</w:t>
                  </w:r>
                </w:p>
              </w:tc>
              <w:tc>
                <w:tcPr>
                  <w:tcW w:w="1002" w:type="dxa"/>
                  <w:shd w:val="clear" w:color="auto" w:fill="auto"/>
                </w:tcPr>
                <w:p w:rsidR="00EB6CED" w:rsidRPr="00EB6CED" w:rsidRDefault="00EB6CED" w:rsidP="00EB6CED">
                  <w:r w:rsidRPr="00EB6CED">
                    <w:t>0.02, 1.02</w:t>
                  </w:r>
                </w:p>
              </w:tc>
              <w:tc>
                <w:tcPr>
                  <w:tcW w:w="1001" w:type="dxa"/>
                  <w:shd w:val="clear" w:color="auto" w:fill="auto"/>
                </w:tcPr>
                <w:p w:rsidR="00EB6CED" w:rsidRPr="00EB6CED" w:rsidRDefault="00EB6CED" w:rsidP="00EB6CED">
                  <w:r w:rsidRPr="00EB6CED">
                    <w:t>0.04</w:t>
                  </w:r>
                </w:p>
              </w:tc>
              <w:tc>
                <w:tcPr>
                  <w:tcW w:w="1001" w:type="dxa"/>
                  <w:shd w:val="clear" w:color="auto" w:fill="auto"/>
                </w:tcPr>
                <w:p w:rsidR="00EB6CED" w:rsidRPr="00EB6CED" w:rsidRDefault="00EB6CED" w:rsidP="00EB6CED">
                  <w:r w:rsidRPr="00EB6CED">
                    <w:t>0.04</w:t>
                  </w:r>
                </w:p>
              </w:tc>
              <w:tc>
                <w:tcPr>
                  <w:tcW w:w="1002" w:type="dxa"/>
                  <w:shd w:val="clear" w:color="auto" w:fill="auto"/>
                </w:tcPr>
                <w:p w:rsidR="00EB6CED" w:rsidRPr="00EB6CED" w:rsidRDefault="00EB6CED" w:rsidP="00EB6CED">
                  <w:r w:rsidRPr="00EB6CED">
                    <w:t>-0.73</w:t>
                  </w:r>
                </w:p>
              </w:tc>
              <w:tc>
                <w:tcPr>
                  <w:tcW w:w="1002" w:type="dxa"/>
                  <w:shd w:val="clear" w:color="auto" w:fill="auto"/>
                </w:tcPr>
                <w:p w:rsidR="00EB6CED" w:rsidRPr="00EB6CED" w:rsidRDefault="00EB6CED" w:rsidP="00EB6CED">
                  <w:r w:rsidRPr="00EB6CED">
                    <w:t>-1.56, 0.1</w:t>
                  </w:r>
                </w:p>
              </w:tc>
              <w:tc>
                <w:tcPr>
                  <w:tcW w:w="1002" w:type="dxa"/>
                  <w:shd w:val="clear" w:color="auto" w:fill="auto"/>
                </w:tcPr>
                <w:p w:rsidR="00EB6CED" w:rsidRPr="00EB6CED" w:rsidRDefault="00EB6CED" w:rsidP="00EB6CED">
                  <w:r w:rsidRPr="00EB6CED">
                    <w:t>0.08</w:t>
                  </w:r>
                </w:p>
              </w:tc>
              <w:tc>
                <w:tcPr>
                  <w:tcW w:w="1002" w:type="dxa"/>
                  <w:shd w:val="clear" w:color="auto" w:fill="auto"/>
                </w:tcPr>
                <w:p w:rsidR="00EB6CED" w:rsidRPr="00EB6CED" w:rsidRDefault="00EB6CED" w:rsidP="00EB6CED">
                  <w:r w:rsidRPr="00EB6CED">
                    <w:t>0.11</w:t>
                  </w:r>
                </w:p>
              </w:tc>
            </w:tr>
            <w:tr w:rsidR="00EB6CED" w:rsidRPr="00EB6CED" w:rsidTr="00704BDB">
              <w:tc>
                <w:tcPr>
                  <w:tcW w:w="9016" w:type="dxa"/>
                  <w:gridSpan w:val="9"/>
                  <w:shd w:val="clear" w:color="auto" w:fill="auto"/>
                </w:tcPr>
                <w:p w:rsidR="00EB6CED" w:rsidRPr="00EB6CED" w:rsidRDefault="00EB6CED" w:rsidP="00EB6CED">
                  <w:r w:rsidRPr="00EB6CED">
                    <w:t>Diastolic blood pressure standard deviation score</w:t>
                  </w:r>
                </w:p>
              </w:tc>
            </w:tr>
            <w:tr w:rsidR="00EB6CED" w:rsidRPr="00EB6CED" w:rsidTr="00704BDB">
              <w:tc>
                <w:tcPr>
                  <w:tcW w:w="1002" w:type="dxa"/>
                  <w:shd w:val="clear" w:color="auto" w:fill="auto"/>
                </w:tcPr>
                <w:p w:rsidR="00EB6CED" w:rsidRPr="00EB6CED" w:rsidRDefault="00EB6CED" w:rsidP="00EB6CED">
                  <w:r w:rsidRPr="00EB6CED">
                    <w:t>European</w:t>
                  </w:r>
                </w:p>
              </w:tc>
              <w:tc>
                <w:tcPr>
                  <w:tcW w:w="1002" w:type="dxa"/>
                  <w:shd w:val="clear" w:color="auto" w:fill="auto"/>
                </w:tcPr>
                <w:p w:rsidR="00EB6CED" w:rsidRPr="00EB6CED" w:rsidRDefault="00EB6CED" w:rsidP="00EB6CED">
                  <w:r w:rsidRPr="00EB6CED">
                    <w:t>0</w:t>
                  </w:r>
                </w:p>
              </w:tc>
              <w:tc>
                <w:tcPr>
                  <w:tcW w:w="1002" w:type="dxa"/>
                  <w:shd w:val="clear" w:color="auto" w:fill="auto"/>
                </w:tcPr>
                <w:p w:rsidR="00EB6CED" w:rsidRPr="00EB6CED" w:rsidRDefault="00EB6CED" w:rsidP="00EB6CED">
                  <w:r w:rsidRPr="00EB6CED">
                    <w:t>-0.14, 0.13</w:t>
                  </w:r>
                </w:p>
              </w:tc>
              <w:tc>
                <w:tcPr>
                  <w:tcW w:w="1001" w:type="dxa"/>
                  <w:shd w:val="clear" w:color="auto" w:fill="auto"/>
                </w:tcPr>
                <w:p w:rsidR="00EB6CED" w:rsidRPr="00EB6CED" w:rsidRDefault="00EB6CED" w:rsidP="00EB6CED">
                  <w:r w:rsidRPr="00EB6CED">
                    <w:t>0.98</w:t>
                  </w:r>
                </w:p>
              </w:tc>
              <w:tc>
                <w:tcPr>
                  <w:tcW w:w="1001" w:type="dxa"/>
                  <w:shd w:val="clear" w:color="auto" w:fill="auto"/>
                </w:tcPr>
                <w:p w:rsidR="00EB6CED" w:rsidRPr="00EB6CED" w:rsidRDefault="00EB6CED" w:rsidP="00EB6CED">
                  <w:r w:rsidRPr="00EB6CED">
                    <w:t>0.98</w:t>
                  </w:r>
                </w:p>
              </w:tc>
              <w:tc>
                <w:tcPr>
                  <w:tcW w:w="1002" w:type="dxa"/>
                  <w:shd w:val="clear" w:color="auto" w:fill="auto"/>
                </w:tcPr>
                <w:p w:rsidR="00EB6CED" w:rsidRPr="00EB6CED" w:rsidRDefault="00EB6CED" w:rsidP="00EB6CED">
                  <w:r w:rsidRPr="00EB6CED">
                    <w:t>-0.16</w:t>
                  </w:r>
                </w:p>
              </w:tc>
              <w:tc>
                <w:tcPr>
                  <w:tcW w:w="1002" w:type="dxa"/>
                  <w:shd w:val="clear" w:color="auto" w:fill="auto"/>
                </w:tcPr>
                <w:p w:rsidR="00EB6CED" w:rsidRPr="00EB6CED" w:rsidRDefault="00EB6CED" w:rsidP="00EB6CED">
                  <w:r w:rsidRPr="00EB6CED">
                    <w:t>-0.35, 0.03</w:t>
                  </w:r>
                </w:p>
              </w:tc>
              <w:tc>
                <w:tcPr>
                  <w:tcW w:w="1002" w:type="dxa"/>
                  <w:shd w:val="clear" w:color="auto" w:fill="auto"/>
                </w:tcPr>
                <w:p w:rsidR="00EB6CED" w:rsidRPr="00EB6CED" w:rsidRDefault="00EB6CED" w:rsidP="00EB6CED">
                  <w:r w:rsidRPr="00EB6CED">
                    <w:t>0.09</w:t>
                  </w:r>
                </w:p>
              </w:tc>
              <w:tc>
                <w:tcPr>
                  <w:tcW w:w="1002" w:type="dxa"/>
                  <w:shd w:val="clear" w:color="auto" w:fill="auto"/>
                </w:tcPr>
                <w:p w:rsidR="00EB6CED" w:rsidRPr="00EB6CED" w:rsidRDefault="00EB6CED" w:rsidP="00EB6CED">
                  <w:r w:rsidRPr="00EB6CED">
                    <w:t>0.15</w:t>
                  </w:r>
                </w:p>
              </w:tc>
            </w:tr>
            <w:tr w:rsidR="00EB6CED" w:rsidRPr="00EB6CED" w:rsidTr="00704BDB">
              <w:tc>
                <w:tcPr>
                  <w:tcW w:w="1002" w:type="dxa"/>
                  <w:shd w:val="clear" w:color="auto" w:fill="auto"/>
                </w:tcPr>
                <w:p w:rsidR="00EB6CED" w:rsidRPr="00EB6CED" w:rsidRDefault="00EB6CED" w:rsidP="00EB6CED">
                  <w:r w:rsidRPr="00EB6CED">
                    <w:t>Maori</w:t>
                  </w:r>
                </w:p>
              </w:tc>
              <w:tc>
                <w:tcPr>
                  <w:tcW w:w="1002" w:type="dxa"/>
                  <w:shd w:val="clear" w:color="auto" w:fill="auto"/>
                </w:tcPr>
                <w:p w:rsidR="00EB6CED" w:rsidRPr="00EB6CED" w:rsidRDefault="00EB6CED" w:rsidP="00EB6CED">
                  <w:r w:rsidRPr="00EB6CED">
                    <w:t>0.15</w:t>
                  </w:r>
                </w:p>
              </w:tc>
              <w:tc>
                <w:tcPr>
                  <w:tcW w:w="1002" w:type="dxa"/>
                  <w:shd w:val="clear" w:color="auto" w:fill="auto"/>
                </w:tcPr>
                <w:p w:rsidR="00EB6CED" w:rsidRPr="00EB6CED" w:rsidRDefault="00EB6CED" w:rsidP="00EB6CED">
                  <w:r w:rsidRPr="00EB6CED">
                    <w:t>-0.13, 0.42</w:t>
                  </w:r>
                </w:p>
              </w:tc>
              <w:tc>
                <w:tcPr>
                  <w:tcW w:w="1001" w:type="dxa"/>
                  <w:shd w:val="clear" w:color="auto" w:fill="auto"/>
                </w:tcPr>
                <w:p w:rsidR="00EB6CED" w:rsidRPr="00EB6CED" w:rsidRDefault="00EB6CED" w:rsidP="00EB6CED">
                  <w:r w:rsidRPr="00EB6CED">
                    <w:t>0.28</w:t>
                  </w:r>
                </w:p>
              </w:tc>
              <w:tc>
                <w:tcPr>
                  <w:tcW w:w="1001" w:type="dxa"/>
                  <w:shd w:val="clear" w:color="auto" w:fill="auto"/>
                </w:tcPr>
                <w:p w:rsidR="00EB6CED" w:rsidRPr="00EB6CED" w:rsidRDefault="00EB6CED" w:rsidP="00EB6CED">
                  <w:r w:rsidRPr="00EB6CED">
                    <w:t>0.27</w:t>
                  </w:r>
                </w:p>
              </w:tc>
              <w:tc>
                <w:tcPr>
                  <w:tcW w:w="1002" w:type="dxa"/>
                  <w:shd w:val="clear" w:color="auto" w:fill="auto"/>
                </w:tcPr>
                <w:p w:rsidR="00EB6CED" w:rsidRPr="00EB6CED" w:rsidRDefault="00EB6CED" w:rsidP="00EB6CED">
                  <w:r w:rsidRPr="00EB6CED">
                    <w:t>-0.08</w:t>
                  </w:r>
                </w:p>
              </w:tc>
              <w:tc>
                <w:tcPr>
                  <w:tcW w:w="1002" w:type="dxa"/>
                  <w:shd w:val="clear" w:color="auto" w:fill="auto"/>
                </w:tcPr>
                <w:p w:rsidR="00EB6CED" w:rsidRPr="00EB6CED" w:rsidRDefault="00EB6CED" w:rsidP="00EB6CED">
                  <w:r w:rsidRPr="00EB6CED">
                    <w:t>-0.46, 0.03</w:t>
                  </w:r>
                </w:p>
              </w:tc>
              <w:tc>
                <w:tcPr>
                  <w:tcW w:w="1002" w:type="dxa"/>
                  <w:shd w:val="clear" w:color="auto" w:fill="auto"/>
                </w:tcPr>
                <w:p w:rsidR="00EB6CED" w:rsidRPr="00EB6CED" w:rsidRDefault="00EB6CED" w:rsidP="00EB6CED">
                  <w:r w:rsidRPr="00EB6CED">
                    <w:t>0.66</w:t>
                  </w:r>
                </w:p>
              </w:tc>
              <w:tc>
                <w:tcPr>
                  <w:tcW w:w="1002" w:type="dxa"/>
                  <w:shd w:val="clear" w:color="auto" w:fill="auto"/>
                </w:tcPr>
                <w:p w:rsidR="00EB6CED" w:rsidRPr="00EB6CED" w:rsidRDefault="00EB6CED" w:rsidP="00EB6CED">
                  <w:r w:rsidRPr="00EB6CED">
                    <w:t>0.69</w:t>
                  </w:r>
                </w:p>
              </w:tc>
            </w:tr>
            <w:tr w:rsidR="00EB6CED" w:rsidRPr="00EB6CED" w:rsidTr="00704BDB">
              <w:tc>
                <w:tcPr>
                  <w:tcW w:w="1002" w:type="dxa"/>
                  <w:shd w:val="clear" w:color="auto" w:fill="auto"/>
                </w:tcPr>
                <w:p w:rsidR="00EB6CED" w:rsidRPr="00EB6CED" w:rsidRDefault="00EB6CED" w:rsidP="00EB6CED">
                  <w:r w:rsidRPr="00EB6CED">
                    <w:t xml:space="preserve">Other </w:t>
                  </w:r>
                </w:p>
              </w:tc>
              <w:tc>
                <w:tcPr>
                  <w:tcW w:w="1002" w:type="dxa"/>
                  <w:shd w:val="clear" w:color="auto" w:fill="auto"/>
                </w:tcPr>
                <w:p w:rsidR="00EB6CED" w:rsidRPr="00EB6CED" w:rsidRDefault="00EB6CED" w:rsidP="00EB6CED">
                  <w:r w:rsidRPr="00EB6CED">
                    <w:t>0</w:t>
                  </w:r>
                </w:p>
              </w:tc>
              <w:tc>
                <w:tcPr>
                  <w:tcW w:w="1002" w:type="dxa"/>
                  <w:shd w:val="clear" w:color="auto" w:fill="auto"/>
                </w:tcPr>
                <w:p w:rsidR="00EB6CED" w:rsidRPr="00EB6CED" w:rsidRDefault="00EB6CED" w:rsidP="00EB6CED">
                  <w:r w:rsidRPr="00EB6CED">
                    <w:t>-0.44, 0.43</w:t>
                  </w:r>
                </w:p>
              </w:tc>
              <w:tc>
                <w:tcPr>
                  <w:tcW w:w="1001" w:type="dxa"/>
                  <w:shd w:val="clear" w:color="auto" w:fill="auto"/>
                </w:tcPr>
                <w:p w:rsidR="00EB6CED" w:rsidRPr="00EB6CED" w:rsidRDefault="00EB6CED" w:rsidP="00EB6CED">
                  <w:r w:rsidRPr="00EB6CED">
                    <w:t>0.99</w:t>
                  </w:r>
                </w:p>
              </w:tc>
              <w:tc>
                <w:tcPr>
                  <w:tcW w:w="1001" w:type="dxa"/>
                  <w:shd w:val="clear" w:color="auto" w:fill="auto"/>
                </w:tcPr>
                <w:p w:rsidR="00EB6CED" w:rsidRPr="00EB6CED" w:rsidRDefault="00EB6CED" w:rsidP="00EB6CED">
                  <w:r w:rsidRPr="00EB6CED">
                    <w:t>0.98</w:t>
                  </w:r>
                </w:p>
              </w:tc>
              <w:tc>
                <w:tcPr>
                  <w:tcW w:w="1002" w:type="dxa"/>
                  <w:shd w:val="clear" w:color="auto" w:fill="auto"/>
                </w:tcPr>
                <w:p w:rsidR="00EB6CED" w:rsidRPr="00EB6CED" w:rsidRDefault="00EB6CED" w:rsidP="00EB6CED">
                  <w:r w:rsidRPr="00EB6CED">
                    <w:t>-0.25</w:t>
                  </w:r>
                </w:p>
              </w:tc>
              <w:tc>
                <w:tcPr>
                  <w:tcW w:w="1002" w:type="dxa"/>
                  <w:shd w:val="clear" w:color="auto" w:fill="auto"/>
                </w:tcPr>
                <w:p w:rsidR="00EB6CED" w:rsidRPr="00EB6CED" w:rsidRDefault="00EB6CED" w:rsidP="00EB6CED">
                  <w:r w:rsidRPr="00EB6CED">
                    <w:t>-0.96, 0.47</w:t>
                  </w:r>
                </w:p>
              </w:tc>
              <w:tc>
                <w:tcPr>
                  <w:tcW w:w="1002" w:type="dxa"/>
                  <w:shd w:val="clear" w:color="auto" w:fill="auto"/>
                </w:tcPr>
                <w:p w:rsidR="00EB6CED" w:rsidRPr="00EB6CED" w:rsidRDefault="00EB6CED" w:rsidP="00EB6CED">
                  <w:r w:rsidRPr="00EB6CED">
                    <w:t>0.48</w:t>
                  </w:r>
                </w:p>
              </w:tc>
              <w:tc>
                <w:tcPr>
                  <w:tcW w:w="1002" w:type="dxa"/>
                  <w:shd w:val="clear" w:color="auto" w:fill="auto"/>
                </w:tcPr>
                <w:p w:rsidR="00EB6CED" w:rsidRPr="00EB6CED" w:rsidRDefault="00EB6CED" w:rsidP="00EB6CED">
                  <w:r w:rsidRPr="00EB6CED">
                    <w:t>0.46</w:t>
                  </w:r>
                </w:p>
              </w:tc>
            </w:tr>
          </w:tbl>
          <w:p w:rsidR="00EB6CED" w:rsidRPr="00EB6CED" w:rsidRDefault="00EB6CED" w:rsidP="00EB6CED">
            <w:r w:rsidRPr="00EB6CED">
              <w:t>*adjusted for baseline measures, rurality and school SEG decile (including interaction); †P value corrected for the clustering of children by school</w:t>
            </w:r>
          </w:p>
        </w:tc>
      </w:tr>
      <w:tr w:rsidR="00EB6CED" w:rsidRPr="00EB6CED" w:rsidTr="00704BDB">
        <w:tc>
          <w:tcPr>
            <w:tcW w:w="9242" w:type="dxa"/>
            <w:gridSpan w:val="2"/>
          </w:tcPr>
          <w:p w:rsidR="00EB6CED" w:rsidRPr="00EB6CED" w:rsidRDefault="00EB6CED" w:rsidP="00EB6CED">
            <w:pPr>
              <w:rPr>
                <w:b/>
              </w:rPr>
            </w:pPr>
            <w:r w:rsidRPr="00EB6CED">
              <w:rPr>
                <w:b/>
              </w:rPr>
              <w:t xml:space="preserve">Primary Outcomes age/sex </w:t>
            </w:r>
          </w:p>
          <w:p w:rsidR="00EB6CED" w:rsidRPr="00EB6CED" w:rsidRDefault="00EB6CED" w:rsidP="00EB6CED">
            <w:r w:rsidRPr="00EB6CED">
              <w:t>Differences in outcome variables in the 2 year intervention (intervention relative to the control, adjusted for confounding variables) – I = intervention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002"/>
              <w:gridCol w:w="1002"/>
              <w:gridCol w:w="1001"/>
              <w:gridCol w:w="1001"/>
              <w:gridCol w:w="1002"/>
              <w:gridCol w:w="1002"/>
              <w:gridCol w:w="1002"/>
              <w:gridCol w:w="1002"/>
            </w:tblGrid>
            <w:tr w:rsidR="00EB6CED" w:rsidRPr="00EB6CED" w:rsidTr="00704BDB">
              <w:tc>
                <w:tcPr>
                  <w:tcW w:w="1002" w:type="dxa"/>
                  <w:shd w:val="clear" w:color="auto" w:fill="auto"/>
                </w:tcPr>
                <w:p w:rsidR="00EB6CED" w:rsidRPr="00EB6CED" w:rsidRDefault="00EB6CED" w:rsidP="00EB6CED"/>
              </w:tc>
              <w:tc>
                <w:tcPr>
                  <w:tcW w:w="4006" w:type="dxa"/>
                  <w:gridSpan w:val="4"/>
                  <w:shd w:val="clear" w:color="auto" w:fill="auto"/>
                </w:tcPr>
                <w:p w:rsidR="00EB6CED" w:rsidRPr="00EB6CED" w:rsidRDefault="00EB6CED" w:rsidP="00EB6CED">
                  <w:r w:rsidRPr="00EB6CED">
                    <w:t>5-7 year old sample</w:t>
                  </w:r>
                </w:p>
              </w:tc>
              <w:tc>
                <w:tcPr>
                  <w:tcW w:w="4008" w:type="dxa"/>
                  <w:gridSpan w:val="4"/>
                  <w:shd w:val="clear" w:color="auto" w:fill="auto"/>
                </w:tcPr>
                <w:p w:rsidR="00EB6CED" w:rsidRPr="00EB6CED" w:rsidRDefault="00EB6CED" w:rsidP="00EB6CED">
                  <w:r w:rsidRPr="00EB6CED">
                    <w:t>10-12 year old sample</w:t>
                  </w:r>
                </w:p>
              </w:tc>
            </w:tr>
            <w:tr w:rsidR="00EB6CED" w:rsidRPr="00EB6CED" w:rsidTr="00704BDB">
              <w:tc>
                <w:tcPr>
                  <w:tcW w:w="1002" w:type="dxa"/>
                  <w:shd w:val="clear" w:color="auto" w:fill="auto"/>
                </w:tcPr>
                <w:p w:rsidR="00EB6CED" w:rsidRPr="00EB6CED" w:rsidRDefault="00EB6CED" w:rsidP="00EB6CED"/>
              </w:tc>
              <w:tc>
                <w:tcPr>
                  <w:tcW w:w="1002" w:type="dxa"/>
                  <w:shd w:val="clear" w:color="auto" w:fill="auto"/>
                </w:tcPr>
                <w:p w:rsidR="00EB6CED" w:rsidRPr="00EB6CED" w:rsidRDefault="00EB6CED" w:rsidP="00EB6CED">
                  <w:r w:rsidRPr="00EB6CED">
                    <w:t>Effect of I</w:t>
                  </w:r>
                </w:p>
              </w:tc>
              <w:tc>
                <w:tcPr>
                  <w:tcW w:w="1002" w:type="dxa"/>
                  <w:shd w:val="clear" w:color="auto" w:fill="auto"/>
                </w:tcPr>
                <w:p w:rsidR="00EB6CED" w:rsidRPr="00EB6CED" w:rsidRDefault="00EB6CED" w:rsidP="00EB6CED">
                  <w:r w:rsidRPr="00EB6CED">
                    <w:t>95% CI</w:t>
                  </w:r>
                </w:p>
              </w:tc>
              <w:tc>
                <w:tcPr>
                  <w:tcW w:w="1001" w:type="dxa"/>
                  <w:shd w:val="clear" w:color="auto" w:fill="auto"/>
                </w:tcPr>
                <w:p w:rsidR="00EB6CED" w:rsidRPr="00EB6CED" w:rsidRDefault="00EB6CED" w:rsidP="00EB6CED">
                  <w:r w:rsidRPr="00EB6CED">
                    <w:t>P*</w:t>
                  </w:r>
                </w:p>
              </w:tc>
              <w:tc>
                <w:tcPr>
                  <w:tcW w:w="1001" w:type="dxa"/>
                  <w:shd w:val="clear" w:color="auto" w:fill="auto"/>
                </w:tcPr>
                <w:p w:rsidR="00EB6CED" w:rsidRPr="00EB6CED" w:rsidRDefault="00EB6CED" w:rsidP="00EB6CED">
                  <w:r w:rsidRPr="00EB6CED">
                    <w:t>P†</w:t>
                  </w:r>
                </w:p>
              </w:tc>
              <w:tc>
                <w:tcPr>
                  <w:tcW w:w="1002" w:type="dxa"/>
                  <w:shd w:val="clear" w:color="auto" w:fill="auto"/>
                </w:tcPr>
                <w:p w:rsidR="00EB6CED" w:rsidRPr="00EB6CED" w:rsidRDefault="00EB6CED" w:rsidP="00EB6CED">
                  <w:r w:rsidRPr="00EB6CED">
                    <w:t>Effect of I</w:t>
                  </w:r>
                </w:p>
              </w:tc>
              <w:tc>
                <w:tcPr>
                  <w:tcW w:w="1002" w:type="dxa"/>
                  <w:shd w:val="clear" w:color="auto" w:fill="auto"/>
                </w:tcPr>
                <w:p w:rsidR="00EB6CED" w:rsidRPr="00EB6CED" w:rsidRDefault="00EB6CED" w:rsidP="00EB6CED">
                  <w:r w:rsidRPr="00EB6CED">
                    <w:t>95% CI</w:t>
                  </w:r>
                </w:p>
              </w:tc>
              <w:tc>
                <w:tcPr>
                  <w:tcW w:w="1002" w:type="dxa"/>
                  <w:shd w:val="clear" w:color="auto" w:fill="auto"/>
                </w:tcPr>
                <w:p w:rsidR="00EB6CED" w:rsidRPr="00EB6CED" w:rsidRDefault="00EB6CED" w:rsidP="00EB6CED">
                  <w:r w:rsidRPr="00EB6CED">
                    <w:t xml:space="preserve">P* </w:t>
                  </w:r>
                </w:p>
              </w:tc>
              <w:tc>
                <w:tcPr>
                  <w:tcW w:w="1002" w:type="dxa"/>
                  <w:shd w:val="clear" w:color="auto" w:fill="auto"/>
                </w:tcPr>
                <w:p w:rsidR="00EB6CED" w:rsidRPr="00EB6CED" w:rsidRDefault="00EB6CED" w:rsidP="00EB6CED">
                  <w:r w:rsidRPr="00EB6CED">
                    <w:t>P†</w:t>
                  </w:r>
                </w:p>
              </w:tc>
            </w:tr>
            <w:tr w:rsidR="00EB6CED" w:rsidRPr="00EB6CED" w:rsidTr="00704BDB">
              <w:tc>
                <w:tcPr>
                  <w:tcW w:w="9016" w:type="dxa"/>
                  <w:gridSpan w:val="9"/>
                  <w:shd w:val="clear" w:color="auto" w:fill="auto"/>
                </w:tcPr>
                <w:p w:rsidR="00EB6CED" w:rsidRPr="00EB6CED" w:rsidRDefault="00EB6CED" w:rsidP="00EB6CED">
                  <w:r w:rsidRPr="00EB6CED">
                    <w:t>BMI standard deviation score</w:t>
                  </w:r>
                </w:p>
              </w:tc>
            </w:tr>
            <w:tr w:rsidR="00EB6CED" w:rsidRPr="00EB6CED" w:rsidTr="00704BDB">
              <w:tc>
                <w:tcPr>
                  <w:tcW w:w="1002" w:type="dxa"/>
                  <w:shd w:val="clear" w:color="auto" w:fill="auto"/>
                </w:tcPr>
                <w:p w:rsidR="00EB6CED" w:rsidRPr="00EB6CED" w:rsidRDefault="00EB6CED" w:rsidP="00EB6CED">
                  <w:r w:rsidRPr="00EB6CED">
                    <w:t>Boys</w:t>
                  </w:r>
                </w:p>
              </w:tc>
              <w:tc>
                <w:tcPr>
                  <w:tcW w:w="1002" w:type="dxa"/>
                  <w:shd w:val="clear" w:color="auto" w:fill="auto"/>
                </w:tcPr>
                <w:p w:rsidR="00EB6CED" w:rsidRPr="00EB6CED" w:rsidRDefault="00EB6CED" w:rsidP="00EB6CED">
                  <w:r w:rsidRPr="00EB6CED">
                    <w:t>-0.01</w:t>
                  </w:r>
                </w:p>
              </w:tc>
              <w:tc>
                <w:tcPr>
                  <w:tcW w:w="1002" w:type="dxa"/>
                  <w:shd w:val="clear" w:color="auto" w:fill="auto"/>
                </w:tcPr>
                <w:p w:rsidR="00EB6CED" w:rsidRPr="00EB6CED" w:rsidRDefault="00EB6CED" w:rsidP="00EB6CED">
                  <w:r w:rsidRPr="00EB6CED">
                    <w:t>-0.1, 0.09</w:t>
                  </w:r>
                </w:p>
              </w:tc>
              <w:tc>
                <w:tcPr>
                  <w:tcW w:w="1001" w:type="dxa"/>
                  <w:shd w:val="clear" w:color="auto" w:fill="auto"/>
                </w:tcPr>
                <w:p w:rsidR="00EB6CED" w:rsidRPr="00EB6CED" w:rsidRDefault="00EB6CED" w:rsidP="00EB6CED">
                  <w:r w:rsidRPr="00EB6CED">
                    <w:t>0.9</w:t>
                  </w:r>
                </w:p>
              </w:tc>
              <w:tc>
                <w:tcPr>
                  <w:tcW w:w="1001" w:type="dxa"/>
                  <w:shd w:val="clear" w:color="auto" w:fill="auto"/>
                </w:tcPr>
                <w:p w:rsidR="00EB6CED" w:rsidRPr="00EB6CED" w:rsidRDefault="00EB6CED" w:rsidP="00EB6CED">
                  <w:r w:rsidRPr="00EB6CED">
                    <w:t>0.92</w:t>
                  </w:r>
                </w:p>
              </w:tc>
              <w:tc>
                <w:tcPr>
                  <w:tcW w:w="1002" w:type="dxa"/>
                  <w:shd w:val="clear" w:color="auto" w:fill="auto"/>
                </w:tcPr>
                <w:p w:rsidR="00EB6CED" w:rsidRPr="00EB6CED" w:rsidRDefault="00EB6CED" w:rsidP="00EB6CED">
                  <w:r w:rsidRPr="00EB6CED">
                    <w:t>0.02</w:t>
                  </w:r>
                </w:p>
              </w:tc>
              <w:tc>
                <w:tcPr>
                  <w:tcW w:w="1002" w:type="dxa"/>
                  <w:shd w:val="clear" w:color="auto" w:fill="auto"/>
                </w:tcPr>
                <w:p w:rsidR="00EB6CED" w:rsidRPr="00EB6CED" w:rsidRDefault="00EB6CED" w:rsidP="00EB6CED">
                  <w:r w:rsidRPr="00EB6CED">
                    <w:t>-0.1, 0.13</w:t>
                  </w:r>
                </w:p>
              </w:tc>
              <w:tc>
                <w:tcPr>
                  <w:tcW w:w="1002" w:type="dxa"/>
                  <w:shd w:val="clear" w:color="auto" w:fill="auto"/>
                </w:tcPr>
                <w:p w:rsidR="00EB6CED" w:rsidRPr="00EB6CED" w:rsidRDefault="00EB6CED" w:rsidP="00EB6CED">
                  <w:r w:rsidRPr="00EB6CED">
                    <w:t>0.78</w:t>
                  </w:r>
                </w:p>
              </w:tc>
              <w:tc>
                <w:tcPr>
                  <w:tcW w:w="1002" w:type="dxa"/>
                  <w:shd w:val="clear" w:color="auto" w:fill="auto"/>
                </w:tcPr>
                <w:p w:rsidR="00EB6CED" w:rsidRPr="00EB6CED" w:rsidRDefault="00EB6CED" w:rsidP="00EB6CED">
                  <w:r w:rsidRPr="00EB6CED">
                    <w:t>0.81</w:t>
                  </w:r>
                </w:p>
              </w:tc>
            </w:tr>
            <w:tr w:rsidR="00EB6CED" w:rsidRPr="00EB6CED" w:rsidTr="00704BDB">
              <w:tc>
                <w:tcPr>
                  <w:tcW w:w="1002" w:type="dxa"/>
                  <w:shd w:val="clear" w:color="auto" w:fill="auto"/>
                </w:tcPr>
                <w:p w:rsidR="00EB6CED" w:rsidRPr="00EB6CED" w:rsidRDefault="00EB6CED" w:rsidP="00EB6CED">
                  <w:r w:rsidRPr="00EB6CED">
                    <w:t>Girls</w:t>
                  </w:r>
                </w:p>
              </w:tc>
              <w:tc>
                <w:tcPr>
                  <w:tcW w:w="1002" w:type="dxa"/>
                  <w:shd w:val="clear" w:color="auto" w:fill="auto"/>
                </w:tcPr>
                <w:p w:rsidR="00EB6CED" w:rsidRPr="00EB6CED" w:rsidRDefault="00EB6CED" w:rsidP="00EB6CED">
                  <w:r w:rsidRPr="00EB6CED">
                    <w:t>0</w:t>
                  </w:r>
                </w:p>
              </w:tc>
              <w:tc>
                <w:tcPr>
                  <w:tcW w:w="1002" w:type="dxa"/>
                  <w:shd w:val="clear" w:color="auto" w:fill="auto"/>
                </w:tcPr>
                <w:p w:rsidR="00EB6CED" w:rsidRPr="00EB6CED" w:rsidRDefault="00EB6CED" w:rsidP="00EB6CED">
                  <w:r w:rsidRPr="00EB6CED">
                    <w:t>-0.08, 0.08</w:t>
                  </w:r>
                </w:p>
              </w:tc>
              <w:tc>
                <w:tcPr>
                  <w:tcW w:w="1001" w:type="dxa"/>
                  <w:shd w:val="clear" w:color="auto" w:fill="auto"/>
                </w:tcPr>
                <w:p w:rsidR="00EB6CED" w:rsidRPr="00EB6CED" w:rsidRDefault="00EB6CED" w:rsidP="00EB6CED">
                  <w:r w:rsidRPr="00EB6CED">
                    <w:t>0.98</w:t>
                  </w:r>
                </w:p>
              </w:tc>
              <w:tc>
                <w:tcPr>
                  <w:tcW w:w="1001" w:type="dxa"/>
                  <w:shd w:val="clear" w:color="auto" w:fill="auto"/>
                </w:tcPr>
                <w:p w:rsidR="00EB6CED" w:rsidRPr="00EB6CED" w:rsidRDefault="00EB6CED" w:rsidP="00EB6CED">
                  <w:r w:rsidRPr="00EB6CED">
                    <w:t>0.98</w:t>
                  </w:r>
                </w:p>
              </w:tc>
              <w:tc>
                <w:tcPr>
                  <w:tcW w:w="1002" w:type="dxa"/>
                  <w:shd w:val="clear" w:color="auto" w:fill="auto"/>
                </w:tcPr>
                <w:p w:rsidR="00EB6CED" w:rsidRPr="00EB6CED" w:rsidRDefault="00EB6CED" w:rsidP="00EB6CED">
                  <w:r w:rsidRPr="00EB6CED">
                    <w:t>0.08</w:t>
                  </w:r>
                </w:p>
              </w:tc>
              <w:tc>
                <w:tcPr>
                  <w:tcW w:w="1002" w:type="dxa"/>
                  <w:shd w:val="clear" w:color="auto" w:fill="auto"/>
                </w:tcPr>
                <w:p w:rsidR="00EB6CED" w:rsidRPr="00EB6CED" w:rsidRDefault="00EB6CED" w:rsidP="00EB6CED">
                  <w:r w:rsidRPr="00EB6CED">
                    <w:t>-0.05, 0.21</w:t>
                  </w:r>
                </w:p>
              </w:tc>
              <w:tc>
                <w:tcPr>
                  <w:tcW w:w="1002" w:type="dxa"/>
                  <w:shd w:val="clear" w:color="auto" w:fill="auto"/>
                </w:tcPr>
                <w:p w:rsidR="00EB6CED" w:rsidRPr="00EB6CED" w:rsidRDefault="00EB6CED" w:rsidP="00EB6CED">
                  <w:r w:rsidRPr="00EB6CED">
                    <w:t>0.2</w:t>
                  </w:r>
                </w:p>
              </w:tc>
              <w:tc>
                <w:tcPr>
                  <w:tcW w:w="1002" w:type="dxa"/>
                  <w:shd w:val="clear" w:color="auto" w:fill="auto"/>
                </w:tcPr>
                <w:p w:rsidR="00EB6CED" w:rsidRPr="00EB6CED" w:rsidRDefault="00EB6CED" w:rsidP="00EB6CED">
                  <w:r w:rsidRPr="00EB6CED">
                    <w:t>0.24</w:t>
                  </w:r>
                </w:p>
              </w:tc>
            </w:tr>
          </w:tbl>
          <w:p w:rsidR="00EB6CED" w:rsidRPr="00EB6CED" w:rsidRDefault="00EB6CED" w:rsidP="00EB6CED">
            <w:r w:rsidRPr="00EB6CED">
              <w:t>*adjusted for baseline measures, rurality and school SEG decile (including interaction); †P value corrected for the clustering of children by school</w:t>
            </w:r>
          </w:p>
        </w:tc>
      </w:tr>
      <w:tr w:rsidR="00EB6CED" w:rsidRPr="00EB6CED" w:rsidTr="00704BDB">
        <w:tc>
          <w:tcPr>
            <w:tcW w:w="9242" w:type="dxa"/>
            <w:gridSpan w:val="2"/>
          </w:tcPr>
          <w:p w:rsidR="00EB6CED" w:rsidRPr="00EB6CED" w:rsidRDefault="00EB6CED" w:rsidP="00EB6CED">
            <w:pPr>
              <w:rPr>
                <w:b/>
              </w:rPr>
            </w:pPr>
            <w:r w:rsidRPr="00EB6CED">
              <w:rPr>
                <w:b/>
              </w:rPr>
              <w:t>Secondary Outcomes age/sex</w:t>
            </w:r>
          </w:p>
          <w:p w:rsidR="00EB6CED" w:rsidRPr="00EB6CED" w:rsidRDefault="00EB6CED" w:rsidP="00EB6CED">
            <w:r w:rsidRPr="00EB6CED">
              <w:t>Differences in outcome variables in the 2 year intervention (intervention relative to the control, adjusted for confounding variables) – I = intervention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002"/>
              <w:gridCol w:w="1002"/>
              <w:gridCol w:w="1001"/>
              <w:gridCol w:w="1001"/>
              <w:gridCol w:w="1002"/>
              <w:gridCol w:w="1002"/>
              <w:gridCol w:w="1002"/>
              <w:gridCol w:w="1002"/>
            </w:tblGrid>
            <w:tr w:rsidR="00EB6CED" w:rsidRPr="00EB6CED" w:rsidTr="00704BDB">
              <w:tc>
                <w:tcPr>
                  <w:tcW w:w="1002" w:type="dxa"/>
                  <w:shd w:val="clear" w:color="auto" w:fill="auto"/>
                </w:tcPr>
                <w:p w:rsidR="00EB6CED" w:rsidRPr="00EB6CED" w:rsidRDefault="00EB6CED" w:rsidP="00EB6CED"/>
              </w:tc>
              <w:tc>
                <w:tcPr>
                  <w:tcW w:w="4006" w:type="dxa"/>
                  <w:gridSpan w:val="4"/>
                  <w:shd w:val="clear" w:color="auto" w:fill="auto"/>
                </w:tcPr>
                <w:p w:rsidR="00EB6CED" w:rsidRPr="00EB6CED" w:rsidRDefault="00EB6CED" w:rsidP="00EB6CED">
                  <w:r w:rsidRPr="00EB6CED">
                    <w:t>5-7 year old sample</w:t>
                  </w:r>
                </w:p>
              </w:tc>
              <w:tc>
                <w:tcPr>
                  <w:tcW w:w="4008" w:type="dxa"/>
                  <w:gridSpan w:val="4"/>
                  <w:shd w:val="clear" w:color="auto" w:fill="auto"/>
                </w:tcPr>
                <w:p w:rsidR="00EB6CED" w:rsidRPr="00EB6CED" w:rsidRDefault="00EB6CED" w:rsidP="00EB6CED">
                  <w:r w:rsidRPr="00EB6CED">
                    <w:t>10-12 year old sample</w:t>
                  </w:r>
                </w:p>
              </w:tc>
            </w:tr>
            <w:tr w:rsidR="00EB6CED" w:rsidRPr="00EB6CED" w:rsidTr="00704BDB">
              <w:tc>
                <w:tcPr>
                  <w:tcW w:w="1002" w:type="dxa"/>
                  <w:shd w:val="clear" w:color="auto" w:fill="auto"/>
                </w:tcPr>
                <w:p w:rsidR="00EB6CED" w:rsidRPr="00EB6CED" w:rsidRDefault="00EB6CED" w:rsidP="00EB6CED"/>
              </w:tc>
              <w:tc>
                <w:tcPr>
                  <w:tcW w:w="1002" w:type="dxa"/>
                  <w:shd w:val="clear" w:color="auto" w:fill="auto"/>
                </w:tcPr>
                <w:p w:rsidR="00EB6CED" w:rsidRPr="00EB6CED" w:rsidRDefault="00EB6CED" w:rsidP="00EB6CED">
                  <w:r w:rsidRPr="00EB6CED">
                    <w:t>Effect of I</w:t>
                  </w:r>
                </w:p>
              </w:tc>
              <w:tc>
                <w:tcPr>
                  <w:tcW w:w="1002" w:type="dxa"/>
                  <w:shd w:val="clear" w:color="auto" w:fill="auto"/>
                </w:tcPr>
                <w:p w:rsidR="00EB6CED" w:rsidRPr="00EB6CED" w:rsidRDefault="00EB6CED" w:rsidP="00EB6CED">
                  <w:r w:rsidRPr="00EB6CED">
                    <w:t>95% CI</w:t>
                  </w:r>
                </w:p>
              </w:tc>
              <w:tc>
                <w:tcPr>
                  <w:tcW w:w="1001" w:type="dxa"/>
                  <w:shd w:val="clear" w:color="auto" w:fill="auto"/>
                </w:tcPr>
                <w:p w:rsidR="00EB6CED" w:rsidRPr="00EB6CED" w:rsidRDefault="00EB6CED" w:rsidP="00EB6CED">
                  <w:r w:rsidRPr="00EB6CED">
                    <w:t>P*</w:t>
                  </w:r>
                </w:p>
              </w:tc>
              <w:tc>
                <w:tcPr>
                  <w:tcW w:w="1001" w:type="dxa"/>
                  <w:shd w:val="clear" w:color="auto" w:fill="auto"/>
                </w:tcPr>
                <w:p w:rsidR="00EB6CED" w:rsidRPr="00EB6CED" w:rsidRDefault="00EB6CED" w:rsidP="00EB6CED">
                  <w:r w:rsidRPr="00EB6CED">
                    <w:t>P†</w:t>
                  </w:r>
                </w:p>
              </w:tc>
              <w:tc>
                <w:tcPr>
                  <w:tcW w:w="1002" w:type="dxa"/>
                  <w:shd w:val="clear" w:color="auto" w:fill="auto"/>
                </w:tcPr>
                <w:p w:rsidR="00EB6CED" w:rsidRPr="00EB6CED" w:rsidRDefault="00EB6CED" w:rsidP="00EB6CED">
                  <w:r w:rsidRPr="00EB6CED">
                    <w:t>Effect of I</w:t>
                  </w:r>
                </w:p>
              </w:tc>
              <w:tc>
                <w:tcPr>
                  <w:tcW w:w="1002" w:type="dxa"/>
                  <w:shd w:val="clear" w:color="auto" w:fill="auto"/>
                </w:tcPr>
                <w:p w:rsidR="00EB6CED" w:rsidRPr="00EB6CED" w:rsidRDefault="00EB6CED" w:rsidP="00EB6CED">
                  <w:r w:rsidRPr="00EB6CED">
                    <w:t>95% CI</w:t>
                  </w:r>
                </w:p>
              </w:tc>
              <w:tc>
                <w:tcPr>
                  <w:tcW w:w="1002" w:type="dxa"/>
                  <w:shd w:val="clear" w:color="auto" w:fill="auto"/>
                </w:tcPr>
                <w:p w:rsidR="00EB6CED" w:rsidRPr="00EB6CED" w:rsidRDefault="00EB6CED" w:rsidP="00EB6CED">
                  <w:r w:rsidRPr="00EB6CED">
                    <w:t xml:space="preserve">P* </w:t>
                  </w:r>
                </w:p>
              </w:tc>
              <w:tc>
                <w:tcPr>
                  <w:tcW w:w="1002" w:type="dxa"/>
                  <w:shd w:val="clear" w:color="auto" w:fill="auto"/>
                </w:tcPr>
                <w:p w:rsidR="00EB6CED" w:rsidRPr="00EB6CED" w:rsidRDefault="00EB6CED" w:rsidP="00EB6CED">
                  <w:r w:rsidRPr="00EB6CED">
                    <w:t>P†</w:t>
                  </w:r>
                </w:p>
              </w:tc>
            </w:tr>
            <w:tr w:rsidR="00EB6CED" w:rsidRPr="00EB6CED" w:rsidTr="00704BDB">
              <w:tc>
                <w:tcPr>
                  <w:tcW w:w="9016" w:type="dxa"/>
                  <w:gridSpan w:val="9"/>
                  <w:shd w:val="clear" w:color="auto" w:fill="auto"/>
                </w:tcPr>
                <w:p w:rsidR="00EB6CED" w:rsidRPr="00EB6CED" w:rsidRDefault="00EB6CED" w:rsidP="00EB6CED">
                  <w:r w:rsidRPr="00EB6CED">
                    <w:t>Systolic blood pressure standard deviation score</w:t>
                  </w:r>
                </w:p>
              </w:tc>
            </w:tr>
            <w:tr w:rsidR="00EB6CED" w:rsidRPr="00EB6CED" w:rsidTr="00704BDB">
              <w:tc>
                <w:tcPr>
                  <w:tcW w:w="1002" w:type="dxa"/>
                  <w:shd w:val="clear" w:color="auto" w:fill="auto"/>
                </w:tcPr>
                <w:p w:rsidR="00EB6CED" w:rsidRPr="00EB6CED" w:rsidRDefault="00EB6CED" w:rsidP="00EB6CED">
                  <w:r w:rsidRPr="00EB6CED">
                    <w:t>Boys</w:t>
                  </w:r>
                </w:p>
              </w:tc>
              <w:tc>
                <w:tcPr>
                  <w:tcW w:w="1002" w:type="dxa"/>
                  <w:shd w:val="clear" w:color="auto" w:fill="auto"/>
                </w:tcPr>
                <w:p w:rsidR="00EB6CED" w:rsidRPr="00EB6CED" w:rsidRDefault="00EB6CED" w:rsidP="00EB6CED">
                  <w:r w:rsidRPr="00EB6CED">
                    <w:t>0.04</w:t>
                  </w:r>
                </w:p>
              </w:tc>
              <w:tc>
                <w:tcPr>
                  <w:tcW w:w="1002" w:type="dxa"/>
                  <w:shd w:val="clear" w:color="auto" w:fill="auto"/>
                </w:tcPr>
                <w:p w:rsidR="00EB6CED" w:rsidRPr="00EB6CED" w:rsidRDefault="00EB6CED" w:rsidP="00EB6CED">
                  <w:r w:rsidRPr="00EB6CED">
                    <w:t>-0.15, 0.23</w:t>
                  </w:r>
                </w:p>
              </w:tc>
              <w:tc>
                <w:tcPr>
                  <w:tcW w:w="1001" w:type="dxa"/>
                  <w:shd w:val="clear" w:color="auto" w:fill="auto"/>
                </w:tcPr>
                <w:p w:rsidR="00EB6CED" w:rsidRPr="00EB6CED" w:rsidRDefault="00EB6CED" w:rsidP="00EB6CED">
                  <w:r w:rsidRPr="00EB6CED">
                    <w:t>0.65</w:t>
                  </w:r>
                </w:p>
              </w:tc>
              <w:tc>
                <w:tcPr>
                  <w:tcW w:w="1001" w:type="dxa"/>
                  <w:shd w:val="clear" w:color="auto" w:fill="auto"/>
                </w:tcPr>
                <w:p w:rsidR="00EB6CED" w:rsidRPr="00EB6CED" w:rsidRDefault="00EB6CED" w:rsidP="00EB6CED">
                  <w:r w:rsidRPr="00EB6CED">
                    <w:t>0.69</w:t>
                  </w:r>
                </w:p>
              </w:tc>
              <w:tc>
                <w:tcPr>
                  <w:tcW w:w="1002" w:type="dxa"/>
                  <w:shd w:val="clear" w:color="auto" w:fill="auto"/>
                </w:tcPr>
                <w:p w:rsidR="00EB6CED" w:rsidRPr="00EB6CED" w:rsidRDefault="00EB6CED" w:rsidP="00EB6CED">
                  <w:r w:rsidRPr="00EB6CED">
                    <w:t>-0.43</w:t>
                  </w:r>
                </w:p>
              </w:tc>
              <w:tc>
                <w:tcPr>
                  <w:tcW w:w="1002" w:type="dxa"/>
                  <w:shd w:val="clear" w:color="auto" w:fill="auto"/>
                </w:tcPr>
                <w:p w:rsidR="00EB6CED" w:rsidRPr="00EB6CED" w:rsidRDefault="00EB6CED" w:rsidP="00EB6CED">
                  <w:r w:rsidRPr="00EB6CED">
                    <w:t>-0.75, -0.11</w:t>
                  </w:r>
                </w:p>
              </w:tc>
              <w:tc>
                <w:tcPr>
                  <w:tcW w:w="1002" w:type="dxa"/>
                  <w:shd w:val="clear" w:color="auto" w:fill="auto"/>
                </w:tcPr>
                <w:p w:rsidR="00EB6CED" w:rsidRPr="00EB6CED" w:rsidRDefault="00EB6CED" w:rsidP="00EB6CED">
                  <w:r w:rsidRPr="00EB6CED">
                    <w:t>0.009</w:t>
                  </w:r>
                </w:p>
              </w:tc>
              <w:tc>
                <w:tcPr>
                  <w:tcW w:w="1002" w:type="dxa"/>
                  <w:shd w:val="clear" w:color="auto" w:fill="auto"/>
                </w:tcPr>
                <w:p w:rsidR="00EB6CED" w:rsidRPr="00EB6CED" w:rsidRDefault="00EB6CED" w:rsidP="00EB6CED">
                  <w:r w:rsidRPr="00EB6CED">
                    <w:t>0.06</w:t>
                  </w:r>
                </w:p>
              </w:tc>
            </w:tr>
            <w:tr w:rsidR="00EB6CED" w:rsidRPr="00EB6CED" w:rsidTr="00704BDB">
              <w:tc>
                <w:tcPr>
                  <w:tcW w:w="1002" w:type="dxa"/>
                  <w:shd w:val="clear" w:color="auto" w:fill="auto"/>
                </w:tcPr>
                <w:p w:rsidR="00EB6CED" w:rsidRPr="00EB6CED" w:rsidRDefault="00EB6CED" w:rsidP="00EB6CED">
                  <w:r w:rsidRPr="00EB6CED">
                    <w:t>Girls</w:t>
                  </w:r>
                </w:p>
              </w:tc>
              <w:tc>
                <w:tcPr>
                  <w:tcW w:w="1002" w:type="dxa"/>
                  <w:shd w:val="clear" w:color="auto" w:fill="auto"/>
                </w:tcPr>
                <w:p w:rsidR="00EB6CED" w:rsidRPr="00EB6CED" w:rsidRDefault="00EB6CED" w:rsidP="00EB6CED">
                  <w:r w:rsidRPr="00EB6CED">
                    <w:t>0</w:t>
                  </w:r>
                </w:p>
              </w:tc>
              <w:tc>
                <w:tcPr>
                  <w:tcW w:w="1002" w:type="dxa"/>
                  <w:shd w:val="clear" w:color="auto" w:fill="auto"/>
                </w:tcPr>
                <w:p w:rsidR="00EB6CED" w:rsidRPr="00EB6CED" w:rsidRDefault="00EB6CED" w:rsidP="00EB6CED">
                  <w:r w:rsidRPr="00EB6CED">
                    <w:t>-0.2, 0.2</w:t>
                  </w:r>
                </w:p>
              </w:tc>
              <w:tc>
                <w:tcPr>
                  <w:tcW w:w="1001" w:type="dxa"/>
                  <w:shd w:val="clear" w:color="auto" w:fill="auto"/>
                </w:tcPr>
                <w:p w:rsidR="00EB6CED" w:rsidRPr="00EB6CED" w:rsidRDefault="00EB6CED" w:rsidP="00EB6CED">
                  <w:r w:rsidRPr="00EB6CED">
                    <w:t>0.99</w:t>
                  </w:r>
                </w:p>
              </w:tc>
              <w:tc>
                <w:tcPr>
                  <w:tcW w:w="1001" w:type="dxa"/>
                  <w:shd w:val="clear" w:color="auto" w:fill="auto"/>
                </w:tcPr>
                <w:p w:rsidR="00EB6CED" w:rsidRPr="00EB6CED" w:rsidRDefault="00EB6CED" w:rsidP="00EB6CED">
                  <w:r w:rsidRPr="00EB6CED">
                    <w:t>0.99</w:t>
                  </w:r>
                </w:p>
              </w:tc>
              <w:tc>
                <w:tcPr>
                  <w:tcW w:w="1002" w:type="dxa"/>
                  <w:shd w:val="clear" w:color="auto" w:fill="auto"/>
                </w:tcPr>
                <w:p w:rsidR="00EB6CED" w:rsidRPr="00EB6CED" w:rsidRDefault="00EB6CED" w:rsidP="00EB6CED">
                  <w:r w:rsidRPr="00EB6CED">
                    <w:t>-0.01</w:t>
                  </w:r>
                </w:p>
              </w:tc>
              <w:tc>
                <w:tcPr>
                  <w:tcW w:w="1002" w:type="dxa"/>
                  <w:shd w:val="clear" w:color="auto" w:fill="auto"/>
                </w:tcPr>
                <w:p w:rsidR="00EB6CED" w:rsidRPr="00EB6CED" w:rsidRDefault="00EB6CED" w:rsidP="00EB6CED">
                  <w:r w:rsidRPr="00EB6CED">
                    <w:t>-0.26, 0.25</w:t>
                  </w:r>
                </w:p>
              </w:tc>
              <w:tc>
                <w:tcPr>
                  <w:tcW w:w="1002" w:type="dxa"/>
                  <w:shd w:val="clear" w:color="auto" w:fill="auto"/>
                </w:tcPr>
                <w:p w:rsidR="00EB6CED" w:rsidRPr="00EB6CED" w:rsidRDefault="00EB6CED" w:rsidP="00EB6CED">
                  <w:r w:rsidRPr="00EB6CED">
                    <w:t>0.97</w:t>
                  </w:r>
                </w:p>
              </w:tc>
              <w:tc>
                <w:tcPr>
                  <w:tcW w:w="1002" w:type="dxa"/>
                  <w:shd w:val="clear" w:color="auto" w:fill="auto"/>
                </w:tcPr>
                <w:p w:rsidR="00EB6CED" w:rsidRPr="00EB6CED" w:rsidRDefault="00EB6CED" w:rsidP="00EB6CED">
                  <w:r w:rsidRPr="00EB6CED">
                    <w:t>0.97</w:t>
                  </w:r>
                </w:p>
              </w:tc>
            </w:tr>
            <w:tr w:rsidR="00EB6CED" w:rsidRPr="00EB6CED" w:rsidTr="00704BDB">
              <w:tc>
                <w:tcPr>
                  <w:tcW w:w="9016" w:type="dxa"/>
                  <w:gridSpan w:val="9"/>
                  <w:shd w:val="clear" w:color="auto" w:fill="auto"/>
                </w:tcPr>
                <w:p w:rsidR="00EB6CED" w:rsidRPr="00EB6CED" w:rsidRDefault="00EB6CED" w:rsidP="00EB6CED">
                  <w:r w:rsidRPr="00EB6CED">
                    <w:t>Diastolic blood pressure standard deviation score</w:t>
                  </w:r>
                </w:p>
              </w:tc>
            </w:tr>
            <w:tr w:rsidR="00EB6CED" w:rsidRPr="00EB6CED" w:rsidTr="00704BDB">
              <w:tc>
                <w:tcPr>
                  <w:tcW w:w="1002" w:type="dxa"/>
                  <w:shd w:val="clear" w:color="auto" w:fill="auto"/>
                </w:tcPr>
                <w:p w:rsidR="00EB6CED" w:rsidRPr="00EB6CED" w:rsidRDefault="00EB6CED" w:rsidP="00EB6CED">
                  <w:r w:rsidRPr="00EB6CED">
                    <w:t>Boys</w:t>
                  </w:r>
                </w:p>
              </w:tc>
              <w:tc>
                <w:tcPr>
                  <w:tcW w:w="1002" w:type="dxa"/>
                  <w:shd w:val="clear" w:color="auto" w:fill="auto"/>
                </w:tcPr>
                <w:p w:rsidR="00EB6CED" w:rsidRPr="00EB6CED" w:rsidRDefault="00EB6CED" w:rsidP="00EB6CED">
                  <w:r w:rsidRPr="00EB6CED">
                    <w:t>0.04</w:t>
                  </w:r>
                </w:p>
              </w:tc>
              <w:tc>
                <w:tcPr>
                  <w:tcW w:w="1002" w:type="dxa"/>
                  <w:shd w:val="clear" w:color="auto" w:fill="auto"/>
                </w:tcPr>
                <w:p w:rsidR="00EB6CED" w:rsidRPr="00EB6CED" w:rsidRDefault="00EB6CED" w:rsidP="00EB6CED">
                  <w:r w:rsidRPr="00EB6CED">
                    <w:t>-0.11, 0.2</w:t>
                  </w:r>
                </w:p>
              </w:tc>
              <w:tc>
                <w:tcPr>
                  <w:tcW w:w="1001" w:type="dxa"/>
                  <w:shd w:val="clear" w:color="auto" w:fill="auto"/>
                </w:tcPr>
                <w:p w:rsidR="00EB6CED" w:rsidRPr="00EB6CED" w:rsidRDefault="00EB6CED" w:rsidP="00EB6CED">
                  <w:r w:rsidRPr="00EB6CED">
                    <w:t>0.58</w:t>
                  </w:r>
                </w:p>
              </w:tc>
              <w:tc>
                <w:tcPr>
                  <w:tcW w:w="1001" w:type="dxa"/>
                  <w:shd w:val="clear" w:color="auto" w:fill="auto"/>
                </w:tcPr>
                <w:p w:rsidR="00EB6CED" w:rsidRPr="00EB6CED" w:rsidRDefault="00EB6CED" w:rsidP="00EB6CED">
                  <w:r w:rsidRPr="00EB6CED">
                    <w:t>0.62</w:t>
                  </w:r>
                </w:p>
              </w:tc>
              <w:tc>
                <w:tcPr>
                  <w:tcW w:w="1002" w:type="dxa"/>
                  <w:shd w:val="clear" w:color="auto" w:fill="auto"/>
                </w:tcPr>
                <w:p w:rsidR="00EB6CED" w:rsidRPr="00EB6CED" w:rsidRDefault="00EB6CED" w:rsidP="00EB6CED">
                  <w:r w:rsidRPr="00EB6CED">
                    <w:t>-0.31</w:t>
                  </w:r>
                </w:p>
              </w:tc>
              <w:tc>
                <w:tcPr>
                  <w:tcW w:w="1002" w:type="dxa"/>
                  <w:shd w:val="clear" w:color="auto" w:fill="auto"/>
                </w:tcPr>
                <w:p w:rsidR="00EB6CED" w:rsidRPr="00EB6CED" w:rsidRDefault="00EB6CED" w:rsidP="00EB6CED">
                  <w:r w:rsidRPr="00EB6CED">
                    <w:t>-0.56, -0.06</w:t>
                  </w:r>
                </w:p>
              </w:tc>
              <w:tc>
                <w:tcPr>
                  <w:tcW w:w="1002" w:type="dxa"/>
                  <w:shd w:val="clear" w:color="auto" w:fill="auto"/>
                </w:tcPr>
                <w:p w:rsidR="00EB6CED" w:rsidRPr="00EB6CED" w:rsidRDefault="00EB6CED" w:rsidP="00EB6CED">
                  <w:r w:rsidRPr="00EB6CED">
                    <w:t>0.01</w:t>
                  </w:r>
                </w:p>
              </w:tc>
              <w:tc>
                <w:tcPr>
                  <w:tcW w:w="1002" w:type="dxa"/>
                  <w:shd w:val="clear" w:color="auto" w:fill="auto"/>
                </w:tcPr>
                <w:p w:rsidR="00EB6CED" w:rsidRPr="00EB6CED" w:rsidRDefault="00EB6CED" w:rsidP="00EB6CED">
                  <w:r w:rsidRPr="00EB6CED">
                    <w:t>0.06</w:t>
                  </w:r>
                </w:p>
              </w:tc>
            </w:tr>
            <w:tr w:rsidR="00EB6CED" w:rsidRPr="00EB6CED" w:rsidTr="00704BDB">
              <w:tc>
                <w:tcPr>
                  <w:tcW w:w="1002" w:type="dxa"/>
                  <w:shd w:val="clear" w:color="auto" w:fill="auto"/>
                </w:tcPr>
                <w:p w:rsidR="00EB6CED" w:rsidRPr="00EB6CED" w:rsidRDefault="00EB6CED" w:rsidP="00EB6CED">
                  <w:r w:rsidRPr="00EB6CED">
                    <w:t>Girls</w:t>
                  </w:r>
                </w:p>
              </w:tc>
              <w:tc>
                <w:tcPr>
                  <w:tcW w:w="1002" w:type="dxa"/>
                  <w:shd w:val="clear" w:color="auto" w:fill="auto"/>
                </w:tcPr>
                <w:p w:rsidR="00EB6CED" w:rsidRPr="00EB6CED" w:rsidRDefault="00EB6CED" w:rsidP="00EB6CED">
                  <w:r w:rsidRPr="00EB6CED">
                    <w:t>0.02</w:t>
                  </w:r>
                </w:p>
              </w:tc>
              <w:tc>
                <w:tcPr>
                  <w:tcW w:w="1002" w:type="dxa"/>
                  <w:shd w:val="clear" w:color="auto" w:fill="auto"/>
                </w:tcPr>
                <w:p w:rsidR="00EB6CED" w:rsidRPr="00EB6CED" w:rsidRDefault="00EB6CED" w:rsidP="00EB6CED">
                  <w:r w:rsidRPr="00EB6CED">
                    <w:t>-0.16, 0.2</w:t>
                  </w:r>
                </w:p>
              </w:tc>
              <w:tc>
                <w:tcPr>
                  <w:tcW w:w="1001" w:type="dxa"/>
                  <w:shd w:val="clear" w:color="auto" w:fill="auto"/>
                </w:tcPr>
                <w:p w:rsidR="00EB6CED" w:rsidRPr="00EB6CED" w:rsidRDefault="00EB6CED" w:rsidP="00EB6CED">
                  <w:r w:rsidRPr="00EB6CED">
                    <w:t>0.84</w:t>
                  </w:r>
                </w:p>
              </w:tc>
              <w:tc>
                <w:tcPr>
                  <w:tcW w:w="1001" w:type="dxa"/>
                  <w:shd w:val="clear" w:color="auto" w:fill="auto"/>
                </w:tcPr>
                <w:p w:rsidR="00EB6CED" w:rsidRPr="00EB6CED" w:rsidRDefault="00EB6CED" w:rsidP="00EB6CED">
                  <w:r w:rsidRPr="00EB6CED">
                    <w:t>0.85</w:t>
                  </w:r>
                </w:p>
              </w:tc>
              <w:tc>
                <w:tcPr>
                  <w:tcW w:w="1002" w:type="dxa"/>
                  <w:shd w:val="clear" w:color="auto" w:fill="auto"/>
                </w:tcPr>
                <w:p w:rsidR="00EB6CED" w:rsidRPr="00EB6CED" w:rsidRDefault="00EB6CED" w:rsidP="00EB6CED">
                  <w:r w:rsidRPr="00EB6CED">
                    <w:t>0.05</w:t>
                  </w:r>
                </w:p>
              </w:tc>
              <w:tc>
                <w:tcPr>
                  <w:tcW w:w="1002" w:type="dxa"/>
                  <w:shd w:val="clear" w:color="auto" w:fill="auto"/>
                </w:tcPr>
                <w:p w:rsidR="00EB6CED" w:rsidRPr="00EB6CED" w:rsidRDefault="00EB6CED" w:rsidP="00EB6CED">
                  <w:r w:rsidRPr="00EB6CED">
                    <w:t>-0.19, o,28</w:t>
                  </w:r>
                </w:p>
              </w:tc>
              <w:tc>
                <w:tcPr>
                  <w:tcW w:w="1002" w:type="dxa"/>
                  <w:shd w:val="clear" w:color="auto" w:fill="auto"/>
                </w:tcPr>
                <w:p w:rsidR="00EB6CED" w:rsidRPr="00EB6CED" w:rsidRDefault="00EB6CED" w:rsidP="00EB6CED">
                  <w:r w:rsidRPr="00EB6CED">
                    <w:t>0.7</w:t>
                  </w:r>
                </w:p>
              </w:tc>
              <w:tc>
                <w:tcPr>
                  <w:tcW w:w="1002" w:type="dxa"/>
                  <w:shd w:val="clear" w:color="auto" w:fill="auto"/>
                </w:tcPr>
                <w:p w:rsidR="00EB6CED" w:rsidRPr="00EB6CED" w:rsidRDefault="00EB6CED" w:rsidP="00EB6CED">
                  <w:r w:rsidRPr="00EB6CED">
                    <w:t>0.66</w:t>
                  </w:r>
                </w:p>
              </w:tc>
            </w:tr>
          </w:tbl>
          <w:p w:rsidR="00EB6CED" w:rsidRPr="00EB6CED" w:rsidRDefault="00EB6CED" w:rsidP="00EB6CED">
            <w:r w:rsidRPr="00EB6CED">
              <w:t>*adjusted for baseline measures, rurality and school SEG decile (including interaction); †P value corrected for the clustering of children by school</w:t>
            </w:r>
          </w:p>
        </w:tc>
      </w:tr>
      <w:tr w:rsidR="00EB6CED" w:rsidRPr="00EB6CED" w:rsidTr="00704BDB">
        <w:tc>
          <w:tcPr>
            <w:tcW w:w="2083" w:type="dxa"/>
          </w:tcPr>
          <w:p w:rsidR="00EB6CED" w:rsidRPr="00EB6CED" w:rsidRDefault="00EB6CED" w:rsidP="00EB6CED">
            <w:pPr>
              <w:rPr>
                <w:b/>
              </w:rPr>
            </w:pPr>
            <w:r w:rsidRPr="00EB6CED">
              <w:rPr>
                <w:b/>
              </w:rPr>
              <w:t>Effect on inequalities</w:t>
            </w:r>
          </w:p>
        </w:tc>
        <w:tc>
          <w:tcPr>
            <w:tcW w:w="7159" w:type="dxa"/>
          </w:tcPr>
          <w:p w:rsidR="00EB6CED" w:rsidRPr="00F02379" w:rsidRDefault="00EB6CED" w:rsidP="00EB6CED">
            <w:pPr>
              <w:rPr>
                <w:b/>
              </w:rPr>
            </w:pPr>
            <w:r w:rsidRPr="00F02379">
              <w:rPr>
                <w:b/>
              </w:rPr>
              <w:t xml:space="preserve">The change in 5-7 year old change in BMI is the primary outcome of interest. The intervention did not have a significant effect on either SEG. This intervention had no impact on inequalities. </w:t>
            </w:r>
          </w:p>
        </w:tc>
      </w:tr>
      <w:tr w:rsidR="00EB6CED" w:rsidRPr="00EB6CED" w:rsidTr="00704BDB">
        <w:tc>
          <w:tcPr>
            <w:tcW w:w="2083" w:type="dxa"/>
          </w:tcPr>
          <w:p w:rsidR="00EB6CED" w:rsidRPr="00EB6CED" w:rsidRDefault="00F02379" w:rsidP="00F02379">
            <w:pPr>
              <w:rPr>
                <w:b/>
              </w:rPr>
            </w:pPr>
            <w:r>
              <w:rPr>
                <w:b/>
              </w:rPr>
              <w:t>Study a</w:t>
            </w:r>
            <w:r w:rsidR="00EB6CED" w:rsidRPr="00EB6CED">
              <w:rPr>
                <w:b/>
              </w:rPr>
              <w:t>uthors conclusions</w:t>
            </w:r>
          </w:p>
        </w:tc>
        <w:tc>
          <w:tcPr>
            <w:tcW w:w="7159" w:type="dxa"/>
          </w:tcPr>
          <w:p w:rsidR="00EB6CED" w:rsidRPr="00EB6CED" w:rsidRDefault="00EB6CED" w:rsidP="00EB6CED">
            <w:r w:rsidRPr="00EB6CED">
              <w:t xml:space="preserve">Project Energize supports studies elsewhere that schools are important arenas to implement health promotion strategies to prevent overweight and obesity. Although this intervention programme, at best, has shown minor improvements in the health outcomes over 2 years, its potential long-term benefits cannot be ignored. </w:t>
            </w:r>
          </w:p>
        </w:tc>
      </w:tr>
      <w:tr w:rsidR="00EB6CED" w:rsidRPr="00EB6CED" w:rsidTr="00704BDB">
        <w:tc>
          <w:tcPr>
            <w:tcW w:w="2083" w:type="dxa"/>
          </w:tcPr>
          <w:p w:rsidR="00EB6CED" w:rsidRPr="00EB6CED" w:rsidRDefault="00EB6CED" w:rsidP="00EB6CED">
            <w:pPr>
              <w:rPr>
                <w:b/>
              </w:rPr>
            </w:pPr>
            <w:r w:rsidRPr="00EB6CED">
              <w:rPr>
                <w:b/>
              </w:rPr>
              <w:t>Limitations</w:t>
            </w:r>
          </w:p>
        </w:tc>
        <w:tc>
          <w:tcPr>
            <w:tcW w:w="7159" w:type="dxa"/>
          </w:tcPr>
          <w:p w:rsidR="00EB6CED" w:rsidRPr="00EB6CED" w:rsidRDefault="00EB6CED" w:rsidP="00EB6CED">
            <w:r w:rsidRPr="00EB6CED">
              <w:t>Attrition over time meant absolute numbers, particularly for Maori, fell below that required for significance.</w:t>
            </w:r>
            <w:r w:rsidRPr="00EB6CED">
              <w:rPr>
                <w:bCs/>
                <w:iCs/>
              </w:rPr>
              <w:t xml:space="preserve"> </w:t>
            </w:r>
            <w:r w:rsidRPr="00EB6CED">
              <w:t>While the evaluation measurements were undertaken 2 years from the commencement of the intervention, the nature of the intervention process meant that it was able to be implemented only in a graduated way, reflecting the characteristics and capacities of individual schools. This led to a shorter duration of intervention implementation before endpoint measurements for lower-decile schools, where a higher proportion of Maori children attend. This, along with the relatively low absolute numbers of Maori children enrolled in the evaluation and subsequent lack of power, may account for the lack of demonstrated effect for Maori in subgroup analysis. Direct measures of changes in activity levels and dietary habits were not made due to budget and time restraints.</w:t>
            </w:r>
            <w:r w:rsidRPr="00EB6CED">
              <w:rPr>
                <w:bCs/>
                <w:iCs/>
              </w:rPr>
              <w:t xml:space="preserve"> </w:t>
            </w:r>
            <w:r w:rsidRPr="00EB6CED">
              <w:t>Children’s behaviours outside of the school environment could also not be accounted for and the present study may not be truly representative of all children in all schools in the Waikato region of New Zealand. Control schools were not limited in any other initiatives that they may have wanted to undertake and at that time, the nationwide Healthy Eating Healthy Action Strategy with the ‘Mission On’ initiative targeted at young New Zealanders was introduced. This initiative was supported by social marketing, monitored food regulations and supplied fruit to low-SES schools.</w:t>
            </w:r>
          </w:p>
        </w:tc>
      </w:tr>
      <w:tr w:rsidR="00EB6CED" w:rsidRPr="00EB6CED" w:rsidTr="00704BDB">
        <w:tc>
          <w:tcPr>
            <w:tcW w:w="2083" w:type="dxa"/>
          </w:tcPr>
          <w:p w:rsidR="00EB6CED" w:rsidRPr="00EB6CED" w:rsidRDefault="00EB6CED" w:rsidP="00EB6CED">
            <w:pPr>
              <w:rPr>
                <w:b/>
              </w:rPr>
            </w:pPr>
            <w:r w:rsidRPr="00EB6CED">
              <w:rPr>
                <w:b/>
              </w:rPr>
              <w:t>Notes</w:t>
            </w:r>
          </w:p>
        </w:tc>
        <w:tc>
          <w:tcPr>
            <w:tcW w:w="7159" w:type="dxa"/>
          </w:tcPr>
          <w:p w:rsidR="00EB6CED" w:rsidRPr="00EB6CED" w:rsidRDefault="00EB6CED" w:rsidP="00F02379"/>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Sorensen G, Stoddard A, Hunt MK, Hebert JR, Ockene JK, Avrunin JS, Himmelstein J, Hammond SK: </w:t>
            </w:r>
            <w:r w:rsidRPr="008A01CD">
              <w:rPr>
                <w:b/>
              </w:rPr>
              <w:t>The effects of a health promotion-health protection intervention on behavior change: the WellWorks Study.</w:t>
            </w:r>
            <w:r w:rsidRPr="008A01CD">
              <w:t xml:space="preserve"> </w:t>
            </w:r>
            <w:r w:rsidRPr="008A01CD">
              <w:rPr>
                <w:i/>
              </w:rPr>
              <w:t xml:space="preserve">American Journal of Public Health </w:t>
            </w:r>
            <w:r w:rsidRPr="008A01CD">
              <w:t xml:space="preserve">1998, </w:t>
            </w:r>
            <w:r w:rsidRPr="008A01CD">
              <w:rPr>
                <w:b/>
              </w:rPr>
              <w:t>88:</w:t>
            </w:r>
            <w:r w:rsidRPr="008A01CD">
              <w:t>1685-1690.</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National Cancer Institute and the Liberty Mutual Group</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Place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test the effect of an integrated program on changes in dietary habits (consumption of fat, fibre, fruit and veg) and smoking. Also to assess whether the intervention effect differed by job category.</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 xml:space="preserve">Businesses throughout the USA that use known or suspected carcinogens in work processes. </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Recruited worksites from a Dun and Bradstreet listing. They needed to have had 250-2500 employees, a turnover rate of &lt;20% and have &lt;20% non-English speaking employees. 24 worksites – 12 pairs chosen for comparability (e.g. distribution of blue and white collar workers, smoking policy etc). 2368 workers in the analysis.</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54086" w:rsidP="00EB6CED">
            <w:pPr>
              <w:rPr>
                <w:bCs/>
                <w:iCs/>
              </w:rPr>
            </w:pPr>
            <w:r>
              <w:rPr>
                <w:bCs/>
                <w:iCs/>
              </w:rPr>
              <w:t>Work based intervention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 fibre, 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Based on a social ecological model. Had 3 elements targeting behaviour change: i) joint worker-management participation in program planning and implementation, operationalised through an employee advisory board and a designated work-site liaison. ii) Consultation by project staff with management on work-site environmental changes including tobacco control policies, increased availability of healthy foods, and reduction in the potential exposure to occupational hazards. iii) Health education programs targeting individual behaviours in each of the risk factor areas. Diet was assessed using FFQs. Random sample of workers from each worksite were selected for analysis.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2 years</w:t>
            </w:r>
          </w:p>
        </w:tc>
      </w:tr>
      <w:tr w:rsidR="00EB6CED" w:rsidRPr="00EB6CED" w:rsidTr="00704BDB">
        <w:tc>
          <w:tcPr>
            <w:tcW w:w="2083" w:type="dxa"/>
          </w:tcPr>
          <w:p w:rsidR="00EB6CED" w:rsidRPr="00EB6CED" w:rsidRDefault="00F02379"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Job category</w:t>
            </w:r>
          </w:p>
        </w:tc>
      </w:tr>
      <w:tr w:rsidR="00EB6CED" w:rsidRPr="00EB6CED" w:rsidTr="00704BDB">
        <w:tc>
          <w:tcPr>
            <w:tcW w:w="2083" w:type="dxa"/>
          </w:tcPr>
          <w:p w:rsidR="00EB6CED" w:rsidRPr="00EB6CED" w:rsidRDefault="00F02379" w:rsidP="00EB6CED">
            <w:pPr>
              <w:rPr>
                <w:b/>
                <w:bCs/>
                <w:iCs/>
              </w:rPr>
            </w:pPr>
            <w:r>
              <w:rPr>
                <w:b/>
                <w:bCs/>
                <w:iCs/>
              </w:rPr>
              <w:t>Primary Outcomes SEP</w:t>
            </w:r>
            <w:r w:rsidR="00EB6CED" w:rsidRPr="00EB6CED">
              <w:rPr>
                <w:b/>
                <w:bCs/>
                <w:iCs/>
              </w:rPr>
              <w:t xml:space="preserve"> </w:t>
            </w:r>
          </w:p>
        </w:tc>
        <w:tc>
          <w:tcPr>
            <w:tcW w:w="7159" w:type="dxa"/>
          </w:tcPr>
          <w:p w:rsidR="00EB6CED" w:rsidRPr="00EB6CED" w:rsidRDefault="00EB6CED" w:rsidP="00EB6CED">
            <w:pPr>
              <w:rPr>
                <w:bCs/>
                <w:iCs/>
              </w:rPr>
            </w:pPr>
            <w:r w:rsidRPr="00EB6CED">
              <w:rPr>
                <w:bCs/>
                <w:iCs/>
              </w:rPr>
              <w:t xml:space="preserve">Adjusted geometric mean grams of fibre per 1000 kcals by job category controlling for significant covariates.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3"/>
              <w:gridCol w:w="1295"/>
              <w:gridCol w:w="1328"/>
              <w:gridCol w:w="951"/>
            </w:tblGrid>
            <w:tr w:rsidR="00EB6CED" w:rsidRPr="00EB6CED" w:rsidTr="00F02379">
              <w:tc>
                <w:tcPr>
                  <w:tcW w:w="2393" w:type="dxa"/>
                </w:tcPr>
                <w:p w:rsidR="00EB6CED" w:rsidRPr="00EB6CED" w:rsidRDefault="00EB6CED" w:rsidP="00EB6CED">
                  <w:pPr>
                    <w:rPr>
                      <w:bCs/>
                      <w:iCs/>
                    </w:rPr>
                  </w:pPr>
                  <w:r w:rsidRPr="00EB6CED">
                    <w:rPr>
                      <w:bCs/>
                      <w:iCs/>
                    </w:rPr>
                    <w:t>Job category</w:t>
                  </w:r>
                </w:p>
              </w:tc>
              <w:tc>
                <w:tcPr>
                  <w:tcW w:w="1295" w:type="dxa"/>
                </w:tcPr>
                <w:p w:rsidR="00EB6CED" w:rsidRPr="00EB6CED" w:rsidRDefault="00EB6CED" w:rsidP="00EB6CED">
                  <w:pPr>
                    <w:rPr>
                      <w:bCs/>
                      <w:iCs/>
                    </w:rPr>
                  </w:pPr>
                  <w:r w:rsidRPr="00EB6CED">
                    <w:rPr>
                      <w:bCs/>
                      <w:iCs/>
                    </w:rPr>
                    <w:t>Survey</w:t>
                  </w:r>
                </w:p>
              </w:tc>
              <w:tc>
                <w:tcPr>
                  <w:tcW w:w="1328" w:type="dxa"/>
                </w:tcPr>
                <w:p w:rsidR="00EB6CED" w:rsidRPr="00EB6CED" w:rsidRDefault="00EB6CED" w:rsidP="00EB6CED">
                  <w:pPr>
                    <w:rPr>
                      <w:bCs/>
                      <w:iCs/>
                    </w:rPr>
                  </w:pPr>
                  <w:r w:rsidRPr="00EB6CED">
                    <w:rPr>
                      <w:bCs/>
                      <w:iCs/>
                    </w:rPr>
                    <w:t>Intervention</w:t>
                  </w:r>
                </w:p>
              </w:tc>
              <w:tc>
                <w:tcPr>
                  <w:tcW w:w="951" w:type="dxa"/>
                </w:tcPr>
                <w:p w:rsidR="00EB6CED" w:rsidRPr="00EB6CED" w:rsidRDefault="00EB6CED" w:rsidP="00EB6CED">
                  <w:pPr>
                    <w:rPr>
                      <w:bCs/>
                      <w:iCs/>
                    </w:rPr>
                  </w:pPr>
                  <w:r w:rsidRPr="00EB6CED">
                    <w:rPr>
                      <w:bCs/>
                      <w:iCs/>
                    </w:rPr>
                    <w:t>Control</w:t>
                  </w:r>
                </w:p>
              </w:tc>
            </w:tr>
            <w:tr w:rsidR="00EB6CED" w:rsidRPr="00EB6CED" w:rsidTr="00F02379">
              <w:tc>
                <w:tcPr>
                  <w:tcW w:w="2393" w:type="dxa"/>
                </w:tcPr>
                <w:p w:rsidR="00EB6CED" w:rsidRPr="00EB6CED" w:rsidRDefault="00EB6CED" w:rsidP="00EB6CED">
                  <w:pPr>
                    <w:rPr>
                      <w:bCs/>
                      <w:iCs/>
                    </w:rPr>
                  </w:pPr>
                  <w:r w:rsidRPr="00EB6CED">
                    <w:rPr>
                      <w:bCs/>
                      <w:iCs/>
                    </w:rPr>
                    <w:t>Skilled/unskilled labour</w:t>
                  </w:r>
                </w:p>
              </w:tc>
              <w:tc>
                <w:tcPr>
                  <w:tcW w:w="1295" w:type="dxa"/>
                </w:tcPr>
                <w:p w:rsidR="00EB6CED" w:rsidRPr="00EB6CED" w:rsidRDefault="00EB6CED" w:rsidP="00EB6CED">
                  <w:pPr>
                    <w:rPr>
                      <w:bCs/>
                      <w:iCs/>
                    </w:rPr>
                  </w:pPr>
                  <w:r w:rsidRPr="00EB6CED">
                    <w:rPr>
                      <w:bCs/>
                      <w:iCs/>
                    </w:rPr>
                    <w:t>Baseline</w:t>
                  </w:r>
                </w:p>
              </w:tc>
              <w:tc>
                <w:tcPr>
                  <w:tcW w:w="1328" w:type="dxa"/>
                </w:tcPr>
                <w:p w:rsidR="00EB6CED" w:rsidRPr="00EB6CED" w:rsidRDefault="00EB6CED" w:rsidP="00EB6CED">
                  <w:pPr>
                    <w:rPr>
                      <w:bCs/>
                      <w:iCs/>
                    </w:rPr>
                  </w:pPr>
                  <w:r w:rsidRPr="00EB6CED">
                    <w:rPr>
                      <w:bCs/>
                      <w:iCs/>
                    </w:rPr>
                    <w:t>7.42</w:t>
                  </w:r>
                </w:p>
              </w:tc>
              <w:tc>
                <w:tcPr>
                  <w:tcW w:w="951" w:type="dxa"/>
                </w:tcPr>
                <w:p w:rsidR="00EB6CED" w:rsidRPr="00EB6CED" w:rsidRDefault="00EB6CED" w:rsidP="00EB6CED">
                  <w:pPr>
                    <w:rPr>
                      <w:bCs/>
                      <w:iCs/>
                    </w:rPr>
                  </w:pPr>
                  <w:r w:rsidRPr="00EB6CED">
                    <w:rPr>
                      <w:bCs/>
                      <w:iCs/>
                    </w:rPr>
                    <w:t>7.67</w:t>
                  </w:r>
                </w:p>
              </w:tc>
            </w:tr>
            <w:tr w:rsidR="00EB6CED" w:rsidRPr="00EB6CED" w:rsidTr="00F02379">
              <w:tc>
                <w:tcPr>
                  <w:tcW w:w="2393" w:type="dxa"/>
                </w:tcPr>
                <w:p w:rsidR="00EB6CED" w:rsidRPr="00EB6CED" w:rsidRDefault="00EB6CED" w:rsidP="00EB6CED">
                  <w:pPr>
                    <w:rPr>
                      <w:bCs/>
                      <w:iCs/>
                    </w:rPr>
                  </w:pPr>
                </w:p>
              </w:tc>
              <w:tc>
                <w:tcPr>
                  <w:tcW w:w="1295" w:type="dxa"/>
                </w:tcPr>
                <w:p w:rsidR="00EB6CED" w:rsidRPr="00EB6CED" w:rsidRDefault="00EB6CED" w:rsidP="00EB6CED">
                  <w:pPr>
                    <w:rPr>
                      <w:bCs/>
                      <w:iCs/>
                    </w:rPr>
                  </w:pPr>
                  <w:r w:rsidRPr="00EB6CED">
                    <w:rPr>
                      <w:bCs/>
                      <w:iCs/>
                    </w:rPr>
                    <w:t>Final</w:t>
                  </w:r>
                </w:p>
              </w:tc>
              <w:tc>
                <w:tcPr>
                  <w:tcW w:w="1328" w:type="dxa"/>
                </w:tcPr>
                <w:p w:rsidR="00EB6CED" w:rsidRPr="00EB6CED" w:rsidRDefault="00EB6CED" w:rsidP="00EB6CED">
                  <w:pPr>
                    <w:rPr>
                      <w:bCs/>
                      <w:iCs/>
                    </w:rPr>
                  </w:pPr>
                  <w:r w:rsidRPr="00EB6CED">
                    <w:rPr>
                      <w:bCs/>
                      <w:iCs/>
                    </w:rPr>
                    <w:t>8.31</w:t>
                  </w:r>
                </w:p>
              </w:tc>
              <w:tc>
                <w:tcPr>
                  <w:tcW w:w="951" w:type="dxa"/>
                </w:tcPr>
                <w:p w:rsidR="00EB6CED" w:rsidRPr="00EB6CED" w:rsidRDefault="00EB6CED" w:rsidP="00EB6CED">
                  <w:pPr>
                    <w:rPr>
                      <w:bCs/>
                      <w:iCs/>
                    </w:rPr>
                  </w:pPr>
                  <w:r w:rsidRPr="00EB6CED">
                    <w:rPr>
                      <w:bCs/>
                      <w:iCs/>
                    </w:rPr>
                    <w:t>8.03</w:t>
                  </w:r>
                </w:p>
              </w:tc>
            </w:tr>
            <w:tr w:rsidR="00EB6CED" w:rsidRPr="00EB6CED" w:rsidTr="00F02379">
              <w:tc>
                <w:tcPr>
                  <w:tcW w:w="2393" w:type="dxa"/>
                </w:tcPr>
                <w:p w:rsidR="00EB6CED" w:rsidRPr="00EB6CED" w:rsidRDefault="00EB6CED" w:rsidP="00EB6CED">
                  <w:pPr>
                    <w:rPr>
                      <w:bCs/>
                      <w:iCs/>
                    </w:rPr>
                  </w:pPr>
                </w:p>
              </w:tc>
              <w:tc>
                <w:tcPr>
                  <w:tcW w:w="1295" w:type="dxa"/>
                </w:tcPr>
                <w:p w:rsidR="00EB6CED" w:rsidRPr="00EB6CED" w:rsidRDefault="00EB6CED" w:rsidP="00EB6CED">
                  <w:pPr>
                    <w:rPr>
                      <w:bCs/>
                      <w:iCs/>
                    </w:rPr>
                  </w:pPr>
                  <w:r w:rsidRPr="00EB6CED">
                    <w:rPr>
                      <w:bCs/>
                      <w:iCs/>
                    </w:rPr>
                    <w:t>Change (%)*</w:t>
                  </w:r>
                </w:p>
              </w:tc>
              <w:tc>
                <w:tcPr>
                  <w:tcW w:w="1328" w:type="dxa"/>
                </w:tcPr>
                <w:p w:rsidR="00EB6CED" w:rsidRPr="00EB6CED" w:rsidRDefault="00EB6CED" w:rsidP="00EB6CED">
                  <w:pPr>
                    <w:rPr>
                      <w:bCs/>
                      <w:iCs/>
                    </w:rPr>
                  </w:pPr>
                  <w:r w:rsidRPr="00EB6CED">
                    <w:rPr>
                      <w:bCs/>
                      <w:iCs/>
                    </w:rPr>
                    <w:t>+12</w:t>
                  </w:r>
                </w:p>
              </w:tc>
              <w:tc>
                <w:tcPr>
                  <w:tcW w:w="951" w:type="dxa"/>
                </w:tcPr>
                <w:p w:rsidR="00EB6CED" w:rsidRPr="00EB6CED" w:rsidRDefault="00EB6CED" w:rsidP="00EB6CED">
                  <w:pPr>
                    <w:rPr>
                      <w:bCs/>
                      <w:iCs/>
                    </w:rPr>
                  </w:pPr>
                  <w:r w:rsidRPr="00EB6CED">
                    <w:rPr>
                      <w:bCs/>
                      <w:iCs/>
                    </w:rPr>
                    <w:t>+5</w:t>
                  </w:r>
                </w:p>
              </w:tc>
            </w:tr>
            <w:tr w:rsidR="00EB6CED" w:rsidRPr="00EB6CED" w:rsidTr="00F02379">
              <w:tc>
                <w:tcPr>
                  <w:tcW w:w="2393" w:type="dxa"/>
                </w:tcPr>
                <w:p w:rsidR="00EB6CED" w:rsidRPr="00EB6CED" w:rsidRDefault="00EB6CED" w:rsidP="00EB6CED">
                  <w:pPr>
                    <w:rPr>
                      <w:bCs/>
                      <w:iCs/>
                    </w:rPr>
                  </w:pPr>
                  <w:r w:rsidRPr="00EB6CED">
                    <w:rPr>
                      <w:bCs/>
                      <w:iCs/>
                    </w:rPr>
                    <w:t>Office work</w:t>
                  </w:r>
                </w:p>
              </w:tc>
              <w:tc>
                <w:tcPr>
                  <w:tcW w:w="1295" w:type="dxa"/>
                </w:tcPr>
                <w:p w:rsidR="00EB6CED" w:rsidRPr="00EB6CED" w:rsidRDefault="00EB6CED" w:rsidP="00EB6CED">
                  <w:pPr>
                    <w:rPr>
                      <w:bCs/>
                      <w:iCs/>
                    </w:rPr>
                  </w:pPr>
                  <w:r w:rsidRPr="00EB6CED">
                    <w:rPr>
                      <w:bCs/>
                      <w:iCs/>
                    </w:rPr>
                    <w:t>Baseline</w:t>
                  </w:r>
                </w:p>
              </w:tc>
              <w:tc>
                <w:tcPr>
                  <w:tcW w:w="1328" w:type="dxa"/>
                </w:tcPr>
                <w:p w:rsidR="00EB6CED" w:rsidRPr="00EB6CED" w:rsidRDefault="00EB6CED" w:rsidP="00EB6CED">
                  <w:pPr>
                    <w:rPr>
                      <w:bCs/>
                      <w:iCs/>
                    </w:rPr>
                  </w:pPr>
                  <w:r w:rsidRPr="00EB6CED">
                    <w:rPr>
                      <w:bCs/>
                      <w:iCs/>
                    </w:rPr>
                    <w:t>7.77</w:t>
                  </w:r>
                </w:p>
              </w:tc>
              <w:tc>
                <w:tcPr>
                  <w:tcW w:w="951" w:type="dxa"/>
                </w:tcPr>
                <w:p w:rsidR="00EB6CED" w:rsidRPr="00EB6CED" w:rsidRDefault="00EB6CED" w:rsidP="00EB6CED">
                  <w:pPr>
                    <w:rPr>
                      <w:bCs/>
                      <w:iCs/>
                    </w:rPr>
                  </w:pPr>
                  <w:r w:rsidRPr="00EB6CED">
                    <w:rPr>
                      <w:bCs/>
                      <w:iCs/>
                    </w:rPr>
                    <w:t>7.55</w:t>
                  </w:r>
                </w:p>
              </w:tc>
            </w:tr>
            <w:tr w:rsidR="00EB6CED" w:rsidRPr="00EB6CED" w:rsidTr="00F02379">
              <w:tc>
                <w:tcPr>
                  <w:tcW w:w="2393" w:type="dxa"/>
                </w:tcPr>
                <w:p w:rsidR="00EB6CED" w:rsidRPr="00EB6CED" w:rsidRDefault="00EB6CED" w:rsidP="00EB6CED">
                  <w:pPr>
                    <w:rPr>
                      <w:bCs/>
                      <w:iCs/>
                    </w:rPr>
                  </w:pPr>
                </w:p>
              </w:tc>
              <w:tc>
                <w:tcPr>
                  <w:tcW w:w="1295" w:type="dxa"/>
                </w:tcPr>
                <w:p w:rsidR="00EB6CED" w:rsidRPr="00EB6CED" w:rsidRDefault="00EB6CED" w:rsidP="00EB6CED">
                  <w:pPr>
                    <w:rPr>
                      <w:bCs/>
                      <w:iCs/>
                    </w:rPr>
                  </w:pPr>
                  <w:r w:rsidRPr="00EB6CED">
                    <w:rPr>
                      <w:bCs/>
                      <w:iCs/>
                    </w:rPr>
                    <w:t>Final</w:t>
                  </w:r>
                </w:p>
              </w:tc>
              <w:tc>
                <w:tcPr>
                  <w:tcW w:w="1328" w:type="dxa"/>
                </w:tcPr>
                <w:p w:rsidR="00EB6CED" w:rsidRPr="00EB6CED" w:rsidRDefault="00EB6CED" w:rsidP="00EB6CED">
                  <w:pPr>
                    <w:rPr>
                      <w:bCs/>
                      <w:iCs/>
                    </w:rPr>
                  </w:pPr>
                  <w:r w:rsidRPr="00EB6CED">
                    <w:rPr>
                      <w:bCs/>
                      <w:iCs/>
                    </w:rPr>
                    <w:t>7.88</w:t>
                  </w:r>
                </w:p>
              </w:tc>
              <w:tc>
                <w:tcPr>
                  <w:tcW w:w="951" w:type="dxa"/>
                </w:tcPr>
                <w:p w:rsidR="00EB6CED" w:rsidRPr="00EB6CED" w:rsidRDefault="00EB6CED" w:rsidP="00EB6CED">
                  <w:pPr>
                    <w:rPr>
                      <w:bCs/>
                      <w:iCs/>
                    </w:rPr>
                  </w:pPr>
                  <w:r w:rsidRPr="00EB6CED">
                    <w:rPr>
                      <w:bCs/>
                      <w:iCs/>
                    </w:rPr>
                    <w:t>7.84</w:t>
                  </w:r>
                </w:p>
              </w:tc>
            </w:tr>
            <w:tr w:rsidR="00EB6CED" w:rsidRPr="00EB6CED" w:rsidTr="00F02379">
              <w:tc>
                <w:tcPr>
                  <w:tcW w:w="2393" w:type="dxa"/>
                </w:tcPr>
                <w:p w:rsidR="00EB6CED" w:rsidRPr="00EB6CED" w:rsidRDefault="00EB6CED" w:rsidP="00EB6CED">
                  <w:pPr>
                    <w:rPr>
                      <w:bCs/>
                      <w:iCs/>
                    </w:rPr>
                  </w:pPr>
                </w:p>
              </w:tc>
              <w:tc>
                <w:tcPr>
                  <w:tcW w:w="1295" w:type="dxa"/>
                </w:tcPr>
                <w:p w:rsidR="00EB6CED" w:rsidRPr="00EB6CED" w:rsidRDefault="00EB6CED" w:rsidP="00EB6CED">
                  <w:pPr>
                    <w:rPr>
                      <w:bCs/>
                      <w:iCs/>
                    </w:rPr>
                  </w:pPr>
                  <w:r w:rsidRPr="00EB6CED">
                    <w:rPr>
                      <w:bCs/>
                      <w:iCs/>
                    </w:rPr>
                    <w:t>Change (%)</w:t>
                  </w:r>
                </w:p>
              </w:tc>
              <w:tc>
                <w:tcPr>
                  <w:tcW w:w="1328" w:type="dxa"/>
                </w:tcPr>
                <w:p w:rsidR="00EB6CED" w:rsidRPr="00EB6CED" w:rsidRDefault="00EB6CED" w:rsidP="00EB6CED">
                  <w:pPr>
                    <w:rPr>
                      <w:bCs/>
                      <w:iCs/>
                    </w:rPr>
                  </w:pPr>
                  <w:r w:rsidRPr="00EB6CED">
                    <w:rPr>
                      <w:bCs/>
                      <w:iCs/>
                    </w:rPr>
                    <w:t>+1</w:t>
                  </w:r>
                </w:p>
              </w:tc>
              <w:tc>
                <w:tcPr>
                  <w:tcW w:w="951" w:type="dxa"/>
                </w:tcPr>
                <w:p w:rsidR="00EB6CED" w:rsidRPr="00EB6CED" w:rsidRDefault="00EB6CED" w:rsidP="00EB6CED">
                  <w:pPr>
                    <w:rPr>
                      <w:bCs/>
                      <w:iCs/>
                    </w:rPr>
                  </w:pPr>
                  <w:r w:rsidRPr="00EB6CED">
                    <w:rPr>
                      <w:bCs/>
                      <w:iCs/>
                    </w:rPr>
                    <w:t>+4</w:t>
                  </w:r>
                </w:p>
              </w:tc>
            </w:tr>
            <w:tr w:rsidR="00EB6CED" w:rsidRPr="00EB6CED" w:rsidTr="00F02379">
              <w:tc>
                <w:tcPr>
                  <w:tcW w:w="2393" w:type="dxa"/>
                </w:tcPr>
                <w:p w:rsidR="00EB6CED" w:rsidRPr="00EB6CED" w:rsidRDefault="00EB6CED" w:rsidP="00EB6CED">
                  <w:pPr>
                    <w:rPr>
                      <w:bCs/>
                      <w:iCs/>
                    </w:rPr>
                  </w:pPr>
                  <w:r w:rsidRPr="00EB6CED">
                    <w:rPr>
                      <w:bCs/>
                      <w:iCs/>
                    </w:rPr>
                    <w:t>Professional/managerial</w:t>
                  </w:r>
                </w:p>
              </w:tc>
              <w:tc>
                <w:tcPr>
                  <w:tcW w:w="1295" w:type="dxa"/>
                </w:tcPr>
                <w:p w:rsidR="00EB6CED" w:rsidRPr="00EB6CED" w:rsidRDefault="00EB6CED" w:rsidP="00EB6CED">
                  <w:pPr>
                    <w:rPr>
                      <w:bCs/>
                      <w:iCs/>
                    </w:rPr>
                  </w:pPr>
                  <w:r w:rsidRPr="00EB6CED">
                    <w:rPr>
                      <w:bCs/>
                      <w:iCs/>
                    </w:rPr>
                    <w:t>Baseline</w:t>
                  </w:r>
                </w:p>
              </w:tc>
              <w:tc>
                <w:tcPr>
                  <w:tcW w:w="1328" w:type="dxa"/>
                </w:tcPr>
                <w:p w:rsidR="00EB6CED" w:rsidRPr="00EB6CED" w:rsidRDefault="00EB6CED" w:rsidP="00EB6CED">
                  <w:pPr>
                    <w:rPr>
                      <w:bCs/>
                      <w:iCs/>
                    </w:rPr>
                  </w:pPr>
                  <w:r w:rsidRPr="00EB6CED">
                    <w:rPr>
                      <w:bCs/>
                      <w:iCs/>
                    </w:rPr>
                    <w:t>8.09</w:t>
                  </w:r>
                </w:p>
              </w:tc>
              <w:tc>
                <w:tcPr>
                  <w:tcW w:w="951" w:type="dxa"/>
                </w:tcPr>
                <w:p w:rsidR="00EB6CED" w:rsidRPr="00EB6CED" w:rsidRDefault="00EB6CED" w:rsidP="00EB6CED">
                  <w:pPr>
                    <w:rPr>
                      <w:bCs/>
                      <w:iCs/>
                    </w:rPr>
                  </w:pPr>
                  <w:r w:rsidRPr="00EB6CED">
                    <w:rPr>
                      <w:bCs/>
                      <w:iCs/>
                    </w:rPr>
                    <w:t>8.01</w:t>
                  </w:r>
                </w:p>
              </w:tc>
            </w:tr>
            <w:tr w:rsidR="00EB6CED" w:rsidRPr="00EB6CED" w:rsidTr="00F02379">
              <w:tc>
                <w:tcPr>
                  <w:tcW w:w="2393" w:type="dxa"/>
                </w:tcPr>
                <w:p w:rsidR="00EB6CED" w:rsidRPr="00EB6CED" w:rsidRDefault="00EB6CED" w:rsidP="00EB6CED">
                  <w:pPr>
                    <w:rPr>
                      <w:bCs/>
                      <w:iCs/>
                    </w:rPr>
                  </w:pPr>
                </w:p>
              </w:tc>
              <w:tc>
                <w:tcPr>
                  <w:tcW w:w="1295" w:type="dxa"/>
                </w:tcPr>
                <w:p w:rsidR="00EB6CED" w:rsidRPr="00EB6CED" w:rsidRDefault="00EB6CED" w:rsidP="00EB6CED">
                  <w:pPr>
                    <w:rPr>
                      <w:bCs/>
                      <w:iCs/>
                    </w:rPr>
                  </w:pPr>
                  <w:r w:rsidRPr="00EB6CED">
                    <w:rPr>
                      <w:bCs/>
                      <w:iCs/>
                    </w:rPr>
                    <w:t>Final</w:t>
                  </w:r>
                </w:p>
              </w:tc>
              <w:tc>
                <w:tcPr>
                  <w:tcW w:w="1328" w:type="dxa"/>
                </w:tcPr>
                <w:p w:rsidR="00EB6CED" w:rsidRPr="00EB6CED" w:rsidRDefault="00EB6CED" w:rsidP="00EB6CED">
                  <w:pPr>
                    <w:rPr>
                      <w:bCs/>
                      <w:iCs/>
                    </w:rPr>
                  </w:pPr>
                  <w:r w:rsidRPr="00EB6CED">
                    <w:rPr>
                      <w:bCs/>
                      <w:iCs/>
                    </w:rPr>
                    <w:t>8.56</w:t>
                  </w:r>
                </w:p>
              </w:tc>
              <w:tc>
                <w:tcPr>
                  <w:tcW w:w="951" w:type="dxa"/>
                </w:tcPr>
                <w:p w:rsidR="00EB6CED" w:rsidRPr="00EB6CED" w:rsidRDefault="00EB6CED" w:rsidP="00EB6CED">
                  <w:pPr>
                    <w:rPr>
                      <w:bCs/>
                      <w:iCs/>
                    </w:rPr>
                  </w:pPr>
                  <w:r w:rsidRPr="00EB6CED">
                    <w:rPr>
                      <w:bCs/>
                      <w:iCs/>
                    </w:rPr>
                    <w:t>8.58</w:t>
                  </w:r>
                </w:p>
              </w:tc>
            </w:tr>
            <w:tr w:rsidR="00EB6CED" w:rsidRPr="00EB6CED" w:rsidTr="00F02379">
              <w:tc>
                <w:tcPr>
                  <w:tcW w:w="2393" w:type="dxa"/>
                </w:tcPr>
                <w:p w:rsidR="00EB6CED" w:rsidRPr="00EB6CED" w:rsidRDefault="00EB6CED" w:rsidP="00EB6CED">
                  <w:pPr>
                    <w:rPr>
                      <w:bCs/>
                      <w:iCs/>
                    </w:rPr>
                  </w:pPr>
                </w:p>
              </w:tc>
              <w:tc>
                <w:tcPr>
                  <w:tcW w:w="1295" w:type="dxa"/>
                </w:tcPr>
                <w:p w:rsidR="00EB6CED" w:rsidRPr="00EB6CED" w:rsidRDefault="00EB6CED" w:rsidP="00EB6CED">
                  <w:pPr>
                    <w:rPr>
                      <w:bCs/>
                      <w:iCs/>
                    </w:rPr>
                  </w:pPr>
                  <w:r w:rsidRPr="00EB6CED">
                    <w:rPr>
                      <w:bCs/>
                      <w:iCs/>
                    </w:rPr>
                    <w:t>Change (%)</w:t>
                  </w:r>
                </w:p>
              </w:tc>
              <w:tc>
                <w:tcPr>
                  <w:tcW w:w="1328" w:type="dxa"/>
                </w:tcPr>
                <w:p w:rsidR="00EB6CED" w:rsidRPr="00EB6CED" w:rsidRDefault="00EB6CED" w:rsidP="00EB6CED">
                  <w:pPr>
                    <w:rPr>
                      <w:bCs/>
                      <w:iCs/>
                    </w:rPr>
                  </w:pPr>
                  <w:r w:rsidRPr="00EB6CED">
                    <w:rPr>
                      <w:bCs/>
                      <w:iCs/>
                    </w:rPr>
                    <w:t>+6</w:t>
                  </w:r>
                </w:p>
              </w:tc>
              <w:tc>
                <w:tcPr>
                  <w:tcW w:w="951" w:type="dxa"/>
                </w:tcPr>
                <w:p w:rsidR="00EB6CED" w:rsidRPr="00EB6CED" w:rsidRDefault="00EB6CED" w:rsidP="00EB6CED">
                  <w:pPr>
                    <w:rPr>
                      <w:bCs/>
                      <w:iCs/>
                    </w:rPr>
                  </w:pPr>
                  <w:r w:rsidRPr="00EB6CED">
                    <w:rPr>
                      <w:bCs/>
                      <w:iCs/>
                    </w:rPr>
                    <w:t>+7</w:t>
                  </w:r>
                </w:p>
              </w:tc>
            </w:tr>
          </w:tbl>
          <w:p w:rsidR="00EB6CED" w:rsidRPr="00EB6CED" w:rsidRDefault="00EB6CED" w:rsidP="00EB6CED">
            <w:pPr>
              <w:rPr>
                <w:bCs/>
                <w:iCs/>
              </w:rPr>
            </w:pPr>
            <w:r w:rsidRPr="00EB6CED">
              <w:rPr>
                <w:bCs/>
                <w:iCs/>
              </w:rPr>
              <w:t>*p = &lt;0.05 for intervention v control</w:t>
            </w:r>
          </w:p>
        </w:tc>
      </w:tr>
      <w:tr w:rsidR="00EB6CED" w:rsidRPr="00EB6CED" w:rsidTr="00704BDB">
        <w:tc>
          <w:tcPr>
            <w:tcW w:w="2083" w:type="dxa"/>
          </w:tcPr>
          <w:p w:rsidR="00EB6CED" w:rsidRPr="00EB6CED" w:rsidRDefault="00F02379" w:rsidP="00EB6CED">
            <w:pPr>
              <w:rPr>
                <w:b/>
                <w:bCs/>
                <w:iCs/>
              </w:rPr>
            </w:pPr>
            <w:r>
              <w:rPr>
                <w:b/>
                <w:bCs/>
                <w:iCs/>
              </w:rPr>
              <w:t>Secondary Outcomes SEP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F02379" w:rsidRDefault="00EB6CED" w:rsidP="00EB6CED">
            <w:pPr>
              <w:rPr>
                <w:b/>
                <w:bCs/>
                <w:iCs/>
              </w:rPr>
            </w:pPr>
            <w:r w:rsidRPr="00F02379">
              <w:rPr>
                <w:b/>
                <w:bCs/>
                <w:iCs/>
              </w:rPr>
              <w:t>The adjusted geometric mean grams of fibre is the primary ou</w:t>
            </w:r>
            <w:r w:rsidR="00F02379" w:rsidRPr="00F02379">
              <w:rPr>
                <w:b/>
                <w:bCs/>
                <w:iCs/>
              </w:rPr>
              <w:t>tcome of interest. The lower SEP</w:t>
            </w:r>
            <w:r w:rsidRPr="00F02379">
              <w:rPr>
                <w:b/>
                <w:bCs/>
                <w:iCs/>
              </w:rPr>
              <w:t xml:space="preserve"> achieved a significantly higher level of fibre consumption than the control group, whereas there was no significant d</w:t>
            </w:r>
            <w:r w:rsidR="00F02379" w:rsidRPr="00F02379">
              <w:rPr>
                <w:b/>
                <w:bCs/>
                <w:iCs/>
              </w:rPr>
              <w:t>ifference between the higher SEP</w:t>
            </w:r>
            <w:r w:rsidRPr="00F02379">
              <w:rPr>
                <w:b/>
                <w:bCs/>
                <w:iCs/>
              </w:rPr>
              <w:t xml:space="preserve">s and their control counterparts. This intervention reduces inequalities. </w:t>
            </w:r>
          </w:p>
        </w:tc>
      </w:tr>
      <w:tr w:rsidR="00EB6CED" w:rsidRPr="00EB6CED" w:rsidTr="00704BDB">
        <w:tc>
          <w:tcPr>
            <w:tcW w:w="2083" w:type="dxa"/>
          </w:tcPr>
          <w:p w:rsidR="00EB6CED" w:rsidRPr="00EB6CED" w:rsidRDefault="00F02379" w:rsidP="00F02379">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This provides preliminary evidence from a RCT that such a program may effective in producing meaningful population changes in behavioural risk factors particularly among=g blue collar workers.</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Worksites were only randomised by intervention v control – they were not randomly selected for the study. These results can only be generalised to other worksites of similar strict criteria 3.g. the use of carcinogenic materials. Non responders significantly differed from those who did not drop out in smoking status.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Sorensen G, Linnan L, Hunt MK: </w:t>
            </w:r>
            <w:r w:rsidRPr="008A01CD">
              <w:rPr>
                <w:b/>
              </w:rPr>
              <w:t>Worksite-based research and initiatives to increase fruit and vegetable consumption.</w:t>
            </w:r>
            <w:r w:rsidRPr="008A01CD">
              <w:t xml:space="preserve"> </w:t>
            </w:r>
            <w:r w:rsidRPr="008A01CD">
              <w:rPr>
                <w:i/>
              </w:rPr>
              <w:t xml:space="preserve">Preventive Medicine: An International Journal Devoted to Practice and Theory </w:t>
            </w:r>
            <w:r w:rsidRPr="008A01CD">
              <w:t xml:space="preserve">2004, </w:t>
            </w:r>
            <w:r w:rsidRPr="008A01CD">
              <w:rPr>
                <w:b/>
              </w:rPr>
              <w:t>39:</w:t>
            </w:r>
            <w:r w:rsidRPr="008A01CD">
              <w:t>S94-S100.</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National Cancer Institute</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Place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examine the efficacy of a cancer prevention intervention designed to improve health behaviours among working-class, multiethnic populations employed in small manufacturing businesses.</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Worksites in the greater Boston area of Massachusetts, USA.</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Used Dan and Bradstreet database to identify worksites coded with standard industrial codes and with 50 – 150 employees. Additional criteria were that they had to be multi-ethnic, had a turnover rate &lt;20% in the last year. 26 worksites agreed to take part, n = 1740 at baseline. 931 control, 806 intervention. 2 worksites dropped out (1 intervention, 1 control) leaving 974 participants for analysis.</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54086" w:rsidP="00EB6CED">
            <w:pPr>
              <w:rPr>
                <w:bCs/>
                <w:iCs/>
              </w:rPr>
            </w:pPr>
            <w:r>
              <w:rPr>
                <w:bCs/>
                <w:iCs/>
              </w:rPr>
              <w:t>Work based intervention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This was part of the Harvard Cancer Prevention Program Project. 13 sites randomised to intervention, 13 to control. Intervention was based on principles of employee participation and a social-context framework targeting multiple influences of behaviour. Special attention to low literacy and focusing on the shared and unique features of different cultures. Intervention was at the worksite level rather than the individual level. Over the 18 months, there was monthly intervention activities that focused on individual change and management were contacted once a month regarding environmental support. Ran health fairs and gave educational materials to employees and their families. Changed food offered at meetings and events to healthy food and changed smoking and hazardous work conditions policies.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18 months</w:t>
            </w:r>
          </w:p>
        </w:tc>
      </w:tr>
      <w:tr w:rsidR="00EB6CED" w:rsidRPr="00EB6CED" w:rsidTr="00704BDB">
        <w:tc>
          <w:tcPr>
            <w:tcW w:w="2083" w:type="dxa"/>
          </w:tcPr>
          <w:p w:rsidR="00EB6CED" w:rsidRPr="00EB6CED" w:rsidRDefault="00F02379"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Occupation – Managers and workers</w:t>
            </w:r>
          </w:p>
        </w:tc>
      </w:tr>
      <w:tr w:rsidR="00EB6CED" w:rsidRPr="00EB6CED" w:rsidTr="00704BDB">
        <w:tc>
          <w:tcPr>
            <w:tcW w:w="9242" w:type="dxa"/>
            <w:gridSpan w:val="2"/>
          </w:tcPr>
          <w:p w:rsidR="00EB6CED" w:rsidRPr="00EB6CED" w:rsidRDefault="00F02379" w:rsidP="00EB6CED">
            <w:pPr>
              <w:rPr>
                <w:b/>
                <w:bCs/>
                <w:iCs/>
              </w:rPr>
            </w:pPr>
            <w:r>
              <w:rPr>
                <w:b/>
                <w:bCs/>
                <w:iCs/>
              </w:rPr>
              <w:t>Primary Outcomes SEP</w:t>
            </w:r>
            <w:r w:rsidR="00EB6CED" w:rsidRPr="00EB6CED">
              <w:rPr>
                <w:b/>
                <w:bCs/>
                <w:iCs/>
              </w:rPr>
              <w:t xml:space="preserve"> </w:t>
            </w:r>
          </w:p>
          <w:p w:rsidR="00EB6CED" w:rsidRPr="00EB6CED" w:rsidRDefault="00EB6CED" w:rsidP="00EB6CED">
            <w:pPr>
              <w:rPr>
                <w:bCs/>
                <w:iCs/>
              </w:rPr>
            </w:pPr>
            <w:r w:rsidRPr="00EB6CED">
              <w:rPr>
                <w:bCs/>
                <w:iCs/>
              </w:rPr>
              <w:t>Adjusted* % (n) of participants reporting 5 or more servings of fruits and vegetables per day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020"/>
              <w:gridCol w:w="1109"/>
              <w:gridCol w:w="1088"/>
              <w:gridCol w:w="1020"/>
              <w:gridCol w:w="1141"/>
              <w:gridCol w:w="1088"/>
            </w:tblGrid>
            <w:tr w:rsidR="00EB6CED" w:rsidRPr="00EB6CED" w:rsidTr="00704BDB">
              <w:tc>
                <w:tcPr>
                  <w:tcW w:w="1525" w:type="dxa"/>
                </w:tcPr>
                <w:p w:rsidR="00EB6CED" w:rsidRPr="00EB6CED" w:rsidRDefault="00EB6CED" w:rsidP="00EB6CED">
                  <w:pPr>
                    <w:rPr>
                      <w:bCs/>
                      <w:iCs/>
                    </w:rPr>
                  </w:pPr>
                  <w:r w:rsidRPr="00EB6CED">
                    <w:rPr>
                      <w:bCs/>
                      <w:iCs/>
                    </w:rPr>
                    <w:t>Occupational class</w:t>
                  </w:r>
                </w:p>
              </w:tc>
              <w:tc>
                <w:tcPr>
                  <w:tcW w:w="3217" w:type="dxa"/>
                  <w:gridSpan w:val="3"/>
                </w:tcPr>
                <w:p w:rsidR="00EB6CED" w:rsidRPr="00EB6CED" w:rsidRDefault="00EB6CED" w:rsidP="00EB6CED">
                  <w:pPr>
                    <w:rPr>
                      <w:bCs/>
                      <w:iCs/>
                    </w:rPr>
                  </w:pPr>
                  <w:r w:rsidRPr="00EB6CED">
                    <w:rPr>
                      <w:bCs/>
                      <w:iCs/>
                    </w:rPr>
                    <w:t>Control</w:t>
                  </w:r>
                </w:p>
              </w:tc>
              <w:tc>
                <w:tcPr>
                  <w:tcW w:w="3249" w:type="dxa"/>
                  <w:gridSpan w:val="3"/>
                </w:tcPr>
                <w:p w:rsidR="00EB6CED" w:rsidRPr="00EB6CED" w:rsidRDefault="00EB6CED" w:rsidP="00EB6CED">
                  <w:pPr>
                    <w:rPr>
                      <w:bCs/>
                      <w:iCs/>
                    </w:rPr>
                  </w:pPr>
                  <w:r w:rsidRPr="00EB6CED">
                    <w:rPr>
                      <w:bCs/>
                      <w:iCs/>
                    </w:rPr>
                    <w:t>Intervention</w:t>
                  </w:r>
                </w:p>
              </w:tc>
            </w:tr>
            <w:tr w:rsidR="00EB6CED" w:rsidRPr="00EB6CED" w:rsidTr="00704BDB">
              <w:tc>
                <w:tcPr>
                  <w:tcW w:w="1525" w:type="dxa"/>
                </w:tcPr>
                <w:p w:rsidR="00EB6CED" w:rsidRPr="00EB6CED" w:rsidRDefault="00EB6CED" w:rsidP="00EB6CED">
                  <w:pPr>
                    <w:rPr>
                      <w:bCs/>
                      <w:iCs/>
                    </w:rPr>
                  </w:pPr>
                </w:p>
              </w:tc>
              <w:tc>
                <w:tcPr>
                  <w:tcW w:w="1020" w:type="dxa"/>
                </w:tcPr>
                <w:p w:rsidR="00EB6CED" w:rsidRPr="00EB6CED" w:rsidRDefault="00EB6CED" w:rsidP="00EB6CED">
                  <w:pPr>
                    <w:rPr>
                      <w:bCs/>
                      <w:iCs/>
                    </w:rPr>
                  </w:pPr>
                  <w:r w:rsidRPr="00EB6CED">
                    <w:rPr>
                      <w:bCs/>
                      <w:iCs/>
                    </w:rPr>
                    <w:t>Baseline</w:t>
                  </w:r>
                </w:p>
              </w:tc>
              <w:tc>
                <w:tcPr>
                  <w:tcW w:w="1109" w:type="dxa"/>
                </w:tcPr>
                <w:p w:rsidR="00EB6CED" w:rsidRPr="00EB6CED" w:rsidRDefault="00EB6CED" w:rsidP="00EB6CED">
                  <w:pPr>
                    <w:rPr>
                      <w:bCs/>
                      <w:iCs/>
                    </w:rPr>
                  </w:pPr>
                  <w:r w:rsidRPr="00EB6CED">
                    <w:rPr>
                      <w:bCs/>
                      <w:iCs/>
                    </w:rPr>
                    <w:t>Follow up</w:t>
                  </w:r>
                </w:p>
              </w:tc>
              <w:tc>
                <w:tcPr>
                  <w:tcW w:w="1088" w:type="dxa"/>
                </w:tcPr>
                <w:p w:rsidR="00EB6CED" w:rsidRPr="00EB6CED" w:rsidRDefault="00EB6CED" w:rsidP="00EB6CED">
                  <w:pPr>
                    <w:rPr>
                      <w:bCs/>
                      <w:iCs/>
                    </w:rPr>
                  </w:pPr>
                  <w:r w:rsidRPr="00EB6CED">
                    <w:rPr>
                      <w:bCs/>
                      <w:iCs/>
                    </w:rPr>
                    <w:t>% change</w:t>
                  </w:r>
                </w:p>
              </w:tc>
              <w:tc>
                <w:tcPr>
                  <w:tcW w:w="1020" w:type="dxa"/>
                </w:tcPr>
                <w:p w:rsidR="00EB6CED" w:rsidRPr="00EB6CED" w:rsidRDefault="00EB6CED" w:rsidP="00EB6CED">
                  <w:pPr>
                    <w:rPr>
                      <w:bCs/>
                      <w:iCs/>
                    </w:rPr>
                  </w:pPr>
                  <w:r w:rsidRPr="00EB6CED">
                    <w:rPr>
                      <w:bCs/>
                      <w:iCs/>
                    </w:rPr>
                    <w:t>Baseline</w:t>
                  </w:r>
                </w:p>
              </w:tc>
              <w:tc>
                <w:tcPr>
                  <w:tcW w:w="1141" w:type="dxa"/>
                </w:tcPr>
                <w:p w:rsidR="00EB6CED" w:rsidRPr="00EB6CED" w:rsidRDefault="00EB6CED" w:rsidP="00EB6CED">
                  <w:pPr>
                    <w:rPr>
                      <w:bCs/>
                      <w:iCs/>
                    </w:rPr>
                  </w:pPr>
                  <w:r w:rsidRPr="00EB6CED">
                    <w:rPr>
                      <w:bCs/>
                      <w:iCs/>
                    </w:rPr>
                    <w:t>Follow up</w:t>
                  </w:r>
                </w:p>
              </w:tc>
              <w:tc>
                <w:tcPr>
                  <w:tcW w:w="1088" w:type="dxa"/>
                </w:tcPr>
                <w:p w:rsidR="00EB6CED" w:rsidRPr="00EB6CED" w:rsidRDefault="00EB6CED" w:rsidP="00EB6CED">
                  <w:pPr>
                    <w:rPr>
                      <w:bCs/>
                      <w:iCs/>
                    </w:rPr>
                  </w:pPr>
                  <w:r w:rsidRPr="00EB6CED">
                    <w:rPr>
                      <w:bCs/>
                      <w:iCs/>
                    </w:rPr>
                    <w:t>% change</w:t>
                  </w:r>
                </w:p>
              </w:tc>
            </w:tr>
            <w:tr w:rsidR="00EB6CED" w:rsidRPr="00EB6CED" w:rsidTr="00704BDB">
              <w:tc>
                <w:tcPr>
                  <w:tcW w:w="1525" w:type="dxa"/>
                </w:tcPr>
                <w:p w:rsidR="00EB6CED" w:rsidRPr="00EB6CED" w:rsidRDefault="00EB6CED" w:rsidP="00EB6CED">
                  <w:pPr>
                    <w:rPr>
                      <w:bCs/>
                      <w:iCs/>
                    </w:rPr>
                  </w:pPr>
                  <w:r w:rsidRPr="00EB6CED">
                    <w:rPr>
                      <w:bCs/>
                      <w:iCs/>
                    </w:rPr>
                    <w:t>Managers</w:t>
                  </w:r>
                </w:p>
              </w:tc>
              <w:tc>
                <w:tcPr>
                  <w:tcW w:w="1020" w:type="dxa"/>
                </w:tcPr>
                <w:p w:rsidR="00EB6CED" w:rsidRPr="00EB6CED" w:rsidRDefault="00EB6CED" w:rsidP="00EB6CED">
                  <w:pPr>
                    <w:rPr>
                      <w:bCs/>
                      <w:iCs/>
                    </w:rPr>
                  </w:pPr>
                  <w:r w:rsidRPr="00EB6CED">
                    <w:rPr>
                      <w:bCs/>
                      <w:iCs/>
                    </w:rPr>
                    <w:t>8.2 (12)</w:t>
                  </w:r>
                </w:p>
              </w:tc>
              <w:tc>
                <w:tcPr>
                  <w:tcW w:w="1109" w:type="dxa"/>
                </w:tcPr>
                <w:p w:rsidR="00EB6CED" w:rsidRPr="00EB6CED" w:rsidRDefault="00EB6CED" w:rsidP="00EB6CED">
                  <w:pPr>
                    <w:rPr>
                      <w:bCs/>
                      <w:iCs/>
                    </w:rPr>
                  </w:pPr>
                  <w:r w:rsidRPr="00EB6CED">
                    <w:rPr>
                      <w:bCs/>
                      <w:iCs/>
                    </w:rPr>
                    <w:t>11.8 (11)</w:t>
                  </w:r>
                </w:p>
              </w:tc>
              <w:tc>
                <w:tcPr>
                  <w:tcW w:w="1088" w:type="dxa"/>
                </w:tcPr>
                <w:p w:rsidR="00EB6CED" w:rsidRPr="00EB6CED" w:rsidRDefault="00EB6CED" w:rsidP="00EB6CED">
                  <w:pPr>
                    <w:rPr>
                      <w:bCs/>
                      <w:iCs/>
                    </w:rPr>
                  </w:pPr>
                  <w:r w:rsidRPr="00EB6CED">
                    <w:rPr>
                      <w:bCs/>
                      <w:iCs/>
                    </w:rPr>
                    <w:t>+3.6</w:t>
                  </w:r>
                </w:p>
              </w:tc>
              <w:tc>
                <w:tcPr>
                  <w:tcW w:w="1020" w:type="dxa"/>
                </w:tcPr>
                <w:p w:rsidR="00EB6CED" w:rsidRPr="00EB6CED" w:rsidRDefault="00EB6CED" w:rsidP="00EB6CED">
                  <w:pPr>
                    <w:rPr>
                      <w:bCs/>
                      <w:iCs/>
                    </w:rPr>
                  </w:pPr>
                  <w:r w:rsidRPr="00EB6CED">
                    <w:rPr>
                      <w:bCs/>
                      <w:iCs/>
                    </w:rPr>
                    <w:t>20.1 (28)</w:t>
                  </w:r>
                </w:p>
              </w:tc>
              <w:tc>
                <w:tcPr>
                  <w:tcW w:w="1141" w:type="dxa"/>
                </w:tcPr>
                <w:p w:rsidR="00EB6CED" w:rsidRPr="00EB6CED" w:rsidRDefault="00EB6CED" w:rsidP="00EB6CED">
                  <w:pPr>
                    <w:rPr>
                      <w:bCs/>
                      <w:iCs/>
                    </w:rPr>
                  </w:pPr>
                  <w:r w:rsidRPr="00EB6CED">
                    <w:rPr>
                      <w:bCs/>
                      <w:iCs/>
                    </w:rPr>
                    <w:t>14.6 (14)</w:t>
                  </w:r>
                </w:p>
              </w:tc>
              <w:tc>
                <w:tcPr>
                  <w:tcW w:w="1088" w:type="dxa"/>
                </w:tcPr>
                <w:p w:rsidR="00EB6CED" w:rsidRPr="00EB6CED" w:rsidRDefault="00EB6CED" w:rsidP="00EB6CED">
                  <w:pPr>
                    <w:rPr>
                      <w:bCs/>
                      <w:iCs/>
                    </w:rPr>
                  </w:pPr>
                  <w:r w:rsidRPr="00EB6CED">
                    <w:rPr>
                      <w:bCs/>
                      <w:iCs/>
                    </w:rPr>
                    <w:t>-5.5</w:t>
                  </w:r>
                </w:p>
              </w:tc>
            </w:tr>
            <w:tr w:rsidR="00EB6CED" w:rsidRPr="00EB6CED" w:rsidTr="00704BDB">
              <w:tc>
                <w:tcPr>
                  <w:tcW w:w="1525" w:type="dxa"/>
                </w:tcPr>
                <w:p w:rsidR="00EB6CED" w:rsidRPr="00EB6CED" w:rsidRDefault="00EB6CED" w:rsidP="00EB6CED">
                  <w:pPr>
                    <w:rPr>
                      <w:bCs/>
                      <w:iCs/>
                    </w:rPr>
                  </w:pPr>
                  <w:r w:rsidRPr="00EB6CED">
                    <w:rPr>
                      <w:bCs/>
                      <w:iCs/>
                    </w:rPr>
                    <w:t>Workers</w:t>
                  </w:r>
                </w:p>
              </w:tc>
              <w:tc>
                <w:tcPr>
                  <w:tcW w:w="1020" w:type="dxa"/>
                </w:tcPr>
                <w:p w:rsidR="00EB6CED" w:rsidRPr="00EB6CED" w:rsidRDefault="00EB6CED" w:rsidP="00EB6CED">
                  <w:pPr>
                    <w:rPr>
                      <w:bCs/>
                      <w:iCs/>
                    </w:rPr>
                  </w:pPr>
                  <w:r w:rsidRPr="00EB6CED">
                    <w:rPr>
                      <w:bCs/>
                      <w:iCs/>
                    </w:rPr>
                    <w:t>12.7 (91)</w:t>
                  </w:r>
                </w:p>
              </w:tc>
              <w:tc>
                <w:tcPr>
                  <w:tcW w:w="1109" w:type="dxa"/>
                </w:tcPr>
                <w:p w:rsidR="00EB6CED" w:rsidRPr="00EB6CED" w:rsidRDefault="00EB6CED" w:rsidP="00EB6CED">
                  <w:pPr>
                    <w:rPr>
                      <w:bCs/>
                      <w:iCs/>
                    </w:rPr>
                  </w:pPr>
                  <w:r w:rsidRPr="00EB6CED">
                    <w:rPr>
                      <w:bCs/>
                      <w:iCs/>
                    </w:rPr>
                    <w:t>13.8 (95)</w:t>
                  </w:r>
                </w:p>
              </w:tc>
              <w:tc>
                <w:tcPr>
                  <w:tcW w:w="1088" w:type="dxa"/>
                </w:tcPr>
                <w:p w:rsidR="00EB6CED" w:rsidRPr="00EB6CED" w:rsidRDefault="00EB6CED" w:rsidP="00EB6CED">
                  <w:pPr>
                    <w:rPr>
                      <w:bCs/>
                      <w:iCs/>
                    </w:rPr>
                  </w:pPr>
                  <w:r w:rsidRPr="00EB6CED">
                    <w:rPr>
                      <w:bCs/>
                      <w:iCs/>
                    </w:rPr>
                    <w:t>+1.1</w:t>
                  </w:r>
                </w:p>
              </w:tc>
              <w:tc>
                <w:tcPr>
                  <w:tcW w:w="1020" w:type="dxa"/>
                </w:tcPr>
                <w:p w:rsidR="00EB6CED" w:rsidRPr="00EB6CED" w:rsidRDefault="00EB6CED" w:rsidP="00EB6CED">
                  <w:pPr>
                    <w:rPr>
                      <w:bCs/>
                      <w:iCs/>
                    </w:rPr>
                  </w:pPr>
                  <w:r w:rsidRPr="00EB6CED">
                    <w:rPr>
                      <w:bCs/>
                      <w:iCs/>
                    </w:rPr>
                    <w:t>14.3 (92)</w:t>
                  </w:r>
                </w:p>
              </w:tc>
              <w:tc>
                <w:tcPr>
                  <w:tcW w:w="1141" w:type="dxa"/>
                </w:tcPr>
                <w:p w:rsidR="00EB6CED" w:rsidRPr="00EB6CED" w:rsidRDefault="00EB6CED" w:rsidP="00EB6CED">
                  <w:pPr>
                    <w:rPr>
                      <w:bCs/>
                      <w:iCs/>
                    </w:rPr>
                  </w:pPr>
                  <w:r w:rsidRPr="00EB6CED">
                    <w:rPr>
                      <w:bCs/>
                      <w:iCs/>
                    </w:rPr>
                    <w:t>21.8 (115)</w:t>
                  </w:r>
                </w:p>
              </w:tc>
              <w:tc>
                <w:tcPr>
                  <w:tcW w:w="1088" w:type="dxa"/>
                </w:tcPr>
                <w:p w:rsidR="00EB6CED" w:rsidRPr="00EB6CED" w:rsidRDefault="00EB6CED" w:rsidP="00EB6CED">
                  <w:pPr>
                    <w:rPr>
                      <w:bCs/>
                      <w:iCs/>
                    </w:rPr>
                  </w:pPr>
                  <w:r w:rsidRPr="00EB6CED">
                    <w:rPr>
                      <w:bCs/>
                      <w:iCs/>
                    </w:rPr>
                    <w:t>+7.5</w:t>
                  </w:r>
                </w:p>
              </w:tc>
            </w:tr>
          </w:tbl>
          <w:p w:rsidR="00EB6CED" w:rsidRPr="00EB6CED" w:rsidRDefault="00EB6CED" w:rsidP="00EB6CED">
            <w:pPr>
              <w:rPr>
                <w:bCs/>
                <w:iCs/>
              </w:rPr>
            </w:pPr>
            <w:r w:rsidRPr="00EB6CED">
              <w:rPr>
                <w:bCs/>
                <w:iCs/>
              </w:rPr>
              <w:t>*adjusted for clustering of workers in worksites</w:t>
            </w:r>
          </w:p>
          <w:p w:rsidR="00EB6CED" w:rsidRPr="00EB6CED" w:rsidRDefault="00EB6CED" w:rsidP="00EB6CED">
            <w:pPr>
              <w:rPr>
                <w:bCs/>
                <w:iCs/>
              </w:rPr>
            </w:pPr>
            <w:r w:rsidRPr="00EB6CED">
              <w:rPr>
                <w:bCs/>
                <w:iCs/>
              </w:rPr>
              <w:t>**p=0 .048 for difference between intervention and control condition for both managers and workers.</w:t>
            </w:r>
          </w:p>
        </w:tc>
      </w:tr>
      <w:tr w:rsidR="00EB6CED" w:rsidRPr="00EB6CED" w:rsidTr="00704BDB">
        <w:tc>
          <w:tcPr>
            <w:tcW w:w="2083" w:type="dxa"/>
          </w:tcPr>
          <w:p w:rsidR="00EB6CED" w:rsidRPr="00EB6CED" w:rsidRDefault="00F02379" w:rsidP="00EB6CED">
            <w:pPr>
              <w:rPr>
                <w:b/>
                <w:bCs/>
                <w:iCs/>
              </w:rPr>
            </w:pPr>
            <w:r>
              <w:rPr>
                <w:b/>
                <w:bCs/>
                <w:iCs/>
              </w:rPr>
              <w:t>Secondary Outcomes SEP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F02379" w:rsidRDefault="00EB6CED" w:rsidP="00F02379">
            <w:pPr>
              <w:rPr>
                <w:b/>
                <w:bCs/>
                <w:iCs/>
              </w:rPr>
            </w:pPr>
            <w:r w:rsidRPr="00F02379">
              <w:rPr>
                <w:b/>
                <w:bCs/>
                <w:iCs/>
              </w:rPr>
              <w:t>Change in the number of people achieving five portions of fruit and vegetables per day is the primary out</w:t>
            </w:r>
            <w:r w:rsidR="00F02379">
              <w:rPr>
                <w:b/>
                <w:bCs/>
                <w:iCs/>
              </w:rPr>
              <w:t>come of interest. The higher SEP</w:t>
            </w:r>
            <w:r w:rsidRPr="00F02379">
              <w:rPr>
                <w:b/>
                <w:bCs/>
                <w:iCs/>
              </w:rPr>
              <w:t xml:space="preserve"> had a significantly lower consumption rate than the control group, whereas the lower SE</w:t>
            </w:r>
            <w:r w:rsidR="00F02379">
              <w:rPr>
                <w:b/>
                <w:bCs/>
                <w:iCs/>
              </w:rPr>
              <w:t>P</w:t>
            </w:r>
            <w:r w:rsidRPr="00F02379">
              <w:rPr>
                <w:b/>
                <w:bCs/>
                <w:iCs/>
              </w:rPr>
              <w:t xml:space="preserve"> achieved a significantly higher reported fruit and vegetable consumption rate than their control counterparts.   This intervention reduces inequalities. </w:t>
            </w:r>
          </w:p>
        </w:tc>
      </w:tr>
      <w:tr w:rsidR="00EB6CED" w:rsidRPr="00EB6CED" w:rsidTr="00704BDB">
        <w:tc>
          <w:tcPr>
            <w:tcW w:w="2083" w:type="dxa"/>
          </w:tcPr>
          <w:p w:rsidR="00EB6CED" w:rsidRPr="00EB6CED" w:rsidRDefault="00F02379" w:rsidP="00F02379">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 xml:space="preserve">The social-context model holds promise for reducing disparities in cancer-related health behaviours. </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Results are not generalisable to other worksites due to the specific set of criteria each had to have to have taken part. Study has enough power to detect differences between intervention and control conditions, but did not have enough power to detect differences among sub groups. Results of tests for effect modification by indicators of SES must therefore be interpreted with caution. The effectiveness of the intervention may have been limited by features inherent in the worksite setting, e.g. “work-time” for worker to participate was not universally available and in some cases, management were hesitant to commit resources to changing the work environment to support workers health</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AD3307" w:rsidRPr="00EB6CED" w:rsidTr="00F02379">
        <w:tc>
          <w:tcPr>
            <w:tcW w:w="9242" w:type="dxa"/>
            <w:gridSpan w:val="2"/>
            <w:shd w:val="clear" w:color="auto" w:fill="D9D9D9"/>
          </w:tcPr>
          <w:p w:rsidR="00AD3307" w:rsidRPr="00EB6CED" w:rsidRDefault="00177E3E" w:rsidP="00F02379">
            <w:pPr>
              <w:rPr>
                <w:bCs/>
                <w:iCs/>
              </w:rPr>
            </w:pPr>
            <w:r w:rsidRPr="008A01CD">
              <w:t xml:space="preserve">Wendel-Vos GCW, Dutman AE, Verschuren WMM, Ronckers ET, Ament A, van Assema P, van Ree J, Ruland EC, Schuit AJ: </w:t>
            </w:r>
            <w:r w:rsidRPr="008A01CD">
              <w:rPr>
                <w:b/>
              </w:rPr>
              <w:t>Lifestyle Factors of a Five-Year Community-Intervention Program: The Hartslag Limburg Intervention.</w:t>
            </w:r>
            <w:r w:rsidRPr="008A01CD">
              <w:t xml:space="preserve"> </w:t>
            </w:r>
            <w:r w:rsidRPr="008A01CD">
              <w:rPr>
                <w:i/>
              </w:rPr>
              <w:t xml:space="preserve">American Journal of Preventive Medicine </w:t>
            </w:r>
            <w:r w:rsidRPr="008A01CD">
              <w:t xml:space="preserve">2009, </w:t>
            </w:r>
            <w:r w:rsidRPr="008A01CD">
              <w:rPr>
                <w:b/>
              </w:rPr>
              <w:t>37:</w:t>
            </w:r>
            <w:r w:rsidRPr="008A01CD">
              <w:t>50-56.</w:t>
            </w:r>
          </w:p>
        </w:tc>
      </w:tr>
      <w:tr w:rsidR="00AD3307" w:rsidRPr="00EB6CED" w:rsidTr="00F02379">
        <w:tc>
          <w:tcPr>
            <w:tcW w:w="2083" w:type="dxa"/>
          </w:tcPr>
          <w:p w:rsidR="00AD3307" w:rsidRPr="00EB6CED" w:rsidRDefault="00AD3307" w:rsidP="00F02379">
            <w:pPr>
              <w:rPr>
                <w:b/>
                <w:bCs/>
                <w:iCs/>
              </w:rPr>
            </w:pPr>
            <w:r w:rsidRPr="00EB6CED">
              <w:rPr>
                <w:b/>
                <w:bCs/>
                <w:iCs/>
              </w:rPr>
              <w:t>Funder(s)</w:t>
            </w:r>
          </w:p>
        </w:tc>
        <w:tc>
          <w:tcPr>
            <w:tcW w:w="7159" w:type="dxa"/>
          </w:tcPr>
          <w:p w:rsidR="00AD3307" w:rsidRPr="00EB6CED" w:rsidRDefault="00AD3307" w:rsidP="00F02379">
            <w:pPr>
              <w:rPr>
                <w:bCs/>
                <w:iCs/>
              </w:rPr>
            </w:pPr>
            <w:r w:rsidRPr="00EB6CED">
              <w:rPr>
                <w:bCs/>
                <w:iCs/>
                <w:lang w:val="en"/>
              </w:rPr>
              <w:t>The Netherlands Organization for Health Research and Development, The ministry of public health, welfare and sports of the Netherlands and the Environment and the National Institute of Public Health.</w:t>
            </w:r>
          </w:p>
        </w:tc>
      </w:tr>
      <w:tr w:rsidR="00AD3307" w:rsidRPr="00EB6CED" w:rsidTr="00F02379">
        <w:tc>
          <w:tcPr>
            <w:tcW w:w="2083" w:type="dxa"/>
          </w:tcPr>
          <w:p w:rsidR="00AD3307" w:rsidRPr="00EB6CED" w:rsidRDefault="00AD3307" w:rsidP="00F02379">
            <w:pPr>
              <w:rPr>
                <w:b/>
                <w:bCs/>
                <w:iCs/>
              </w:rPr>
            </w:pPr>
            <w:r w:rsidRPr="00EB6CED">
              <w:rPr>
                <w:b/>
                <w:bCs/>
                <w:iCs/>
              </w:rPr>
              <w:t>“P”</w:t>
            </w:r>
          </w:p>
        </w:tc>
        <w:tc>
          <w:tcPr>
            <w:tcW w:w="7159" w:type="dxa"/>
          </w:tcPr>
          <w:p w:rsidR="00AD3307" w:rsidRPr="00EB6CED" w:rsidRDefault="00AD3307" w:rsidP="00F02379">
            <w:pPr>
              <w:rPr>
                <w:bCs/>
                <w:iCs/>
              </w:rPr>
            </w:pPr>
            <w:r w:rsidRPr="00EB6CED">
              <w:rPr>
                <w:bCs/>
                <w:iCs/>
              </w:rPr>
              <w:t>P</w:t>
            </w:r>
            <w:r w:rsidR="00F02379">
              <w:rPr>
                <w:bCs/>
                <w:iCs/>
              </w:rPr>
              <w:t>lace</w:t>
            </w:r>
          </w:p>
        </w:tc>
      </w:tr>
      <w:tr w:rsidR="00AD3307" w:rsidRPr="00EB6CED" w:rsidTr="00F02379">
        <w:tc>
          <w:tcPr>
            <w:tcW w:w="2083" w:type="dxa"/>
          </w:tcPr>
          <w:p w:rsidR="00AD3307" w:rsidRPr="00EB6CED" w:rsidRDefault="00AD3307" w:rsidP="00F02379">
            <w:pPr>
              <w:rPr>
                <w:b/>
                <w:bCs/>
                <w:iCs/>
              </w:rPr>
            </w:pPr>
            <w:r w:rsidRPr="00EB6CED">
              <w:rPr>
                <w:b/>
                <w:bCs/>
                <w:iCs/>
              </w:rPr>
              <w:t>Aim(s)</w:t>
            </w:r>
          </w:p>
        </w:tc>
        <w:tc>
          <w:tcPr>
            <w:tcW w:w="7159" w:type="dxa"/>
          </w:tcPr>
          <w:p w:rsidR="00AD3307" w:rsidRPr="00EB6CED" w:rsidRDefault="00AD3307" w:rsidP="00F02379">
            <w:pPr>
              <w:rPr>
                <w:bCs/>
                <w:iCs/>
              </w:rPr>
            </w:pPr>
            <w:r w:rsidRPr="00EB6CED">
              <w:rPr>
                <w:bCs/>
                <w:iCs/>
              </w:rPr>
              <w:t>To investigate the effect of Hartslag Limburg on lifestyle factors after 5 years of the intervention.</w:t>
            </w:r>
          </w:p>
        </w:tc>
      </w:tr>
      <w:tr w:rsidR="00AD3307" w:rsidRPr="00EB6CED" w:rsidTr="00F02379">
        <w:tc>
          <w:tcPr>
            <w:tcW w:w="2083" w:type="dxa"/>
          </w:tcPr>
          <w:p w:rsidR="00AD3307" w:rsidRPr="00EB6CED" w:rsidRDefault="00AD3307" w:rsidP="00F02379">
            <w:pPr>
              <w:rPr>
                <w:b/>
                <w:bCs/>
                <w:iCs/>
              </w:rPr>
            </w:pPr>
            <w:r w:rsidRPr="00EB6CED">
              <w:rPr>
                <w:b/>
                <w:bCs/>
                <w:iCs/>
              </w:rPr>
              <w:t>Setting</w:t>
            </w:r>
          </w:p>
        </w:tc>
        <w:tc>
          <w:tcPr>
            <w:tcW w:w="7159" w:type="dxa"/>
          </w:tcPr>
          <w:p w:rsidR="00AD3307" w:rsidRPr="00EB6CED" w:rsidRDefault="00AD3307" w:rsidP="00F02379">
            <w:pPr>
              <w:rPr>
                <w:bCs/>
                <w:iCs/>
              </w:rPr>
            </w:pPr>
            <w:r w:rsidRPr="00EB6CED">
              <w:rPr>
                <w:bCs/>
                <w:iCs/>
              </w:rPr>
              <w:t>Maastricht</w:t>
            </w:r>
          </w:p>
        </w:tc>
      </w:tr>
      <w:tr w:rsidR="00AD3307" w:rsidRPr="00EB6CED" w:rsidTr="00F02379">
        <w:tc>
          <w:tcPr>
            <w:tcW w:w="2083" w:type="dxa"/>
          </w:tcPr>
          <w:p w:rsidR="00AD3307" w:rsidRPr="00EB6CED" w:rsidRDefault="00AD3307" w:rsidP="00F02379">
            <w:pPr>
              <w:rPr>
                <w:b/>
                <w:bCs/>
                <w:iCs/>
              </w:rPr>
            </w:pPr>
            <w:r w:rsidRPr="00EB6CED">
              <w:rPr>
                <w:b/>
                <w:bCs/>
                <w:iCs/>
              </w:rPr>
              <w:t>Recruitment and sample size</w:t>
            </w:r>
          </w:p>
        </w:tc>
        <w:tc>
          <w:tcPr>
            <w:tcW w:w="7159" w:type="dxa"/>
          </w:tcPr>
          <w:p w:rsidR="00AD3307" w:rsidRPr="00EB6CED" w:rsidRDefault="00AD3307" w:rsidP="00F02379">
            <w:pPr>
              <w:rPr>
                <w:bCs/>
                <w:iCs/>
              </w:rPr>
            </w:pPr>
            <w:r w:rsidRPr="00EB6CED">
              <w:rPr>
                <w:bCs/>
                <w:iCs/>
              </w:rPr>
              <w:t xml:space="preserve">Cohort used to investigate the net effect of the interventions – taken from intervention and control areas in and around Maastricht. </w:t>
            </w:r>
          </w:p>
        </w:tc>
      </w:tr>
      <w:tr w:rsidR="00AD3307" w:rsidRPr="00EB6CED" w:rsidTr="00F02379">
        <w:tc>
          <w:tcPr>
            <w:tcW w:w="2083" w:type="dxa"/>
          </w:tcPr>
          <w:p w:rsidR="00AD3307" w:rsidRPr="00EB6CED" w:rsidRDefault="00AD3307" w:rsidP="00F02379">
            <w:pPr>
              <w:rPr>
                <w:b/>
                <w:bCs/>
                <w:iCs/>
              </w:rPr>
            </w:pPr>
            <w:r w:rsidRPr="00EB6CED">
              <w:rPr>
                <w:b/>
                <w:bCs/>
                <w:iCs/>
              </w:rPr>
              <w:t>Study design</w:t>
            </w:r>
          </w:p>
        </w:tc>
        <w:tc>
          <w:tcPr>
            <w:tcW w:w="7159" w:type="dxa"/>
          </w:tcPr>
          <w:p w:rsidR="00AD3307" w:rsidRPr="00EB6CED" w:rsidRDefault="00AD3307" w:rsidP="00F02379">
            <w:pPr>
              <w:rPr>
                <w:bCs/>
                <w:iCs/>
              </w:rPr>
            </w:pPr>
            <w:r w:rsidRPr="00EB6CED">
              <w:rPr>
                <w:bCs/>
                <w:iCs/>
              </w:rPr>
              <w:t>Cohort study</w:t>
            </w:r>
          </w:p>
        </w:tc>
      </w:tr>
      <w:tr w:rsidR="00AD3307" w:rsidRPr="00EB6CED" w:rsidTr="00F02379">
        <w:tc>
          <w:tcPr>
            <w:tcW w:w="2083" w:type="dxa"/>
          </w:tcPr>
          <w:p w:rsidR="00AD3307" w:rsidRPr="00EB6CED" w:rsidRDefault="00AD3307" w:rsidP="00F02379">
            <w:pPr>
              <w:rPr>
                <w:b/>
                <w:bCs/>
                <w:iCs/>
              </w:rPr>
            </w:pPr>
            <w:r w:rsidRPr="00EB6CED">
              <w:rPr>
                <w:b/>
                <w:bCs/>
                <w:iCs/>
              </w:rPr>
              <w:t>Intervention(s) analysed</w:t>
            </w:r>
          </w:p>
        </w:tc>
        <w:tc>
          <w:tcPr>
            <w:tcW w:w="7159" w:type="dxa"/>
          </w:tcPr>
          <w:p w:rsidR="00AD3307" w:rsidRPr="00EB6CED" w:rsidRDefault="00E54086" w:rsidP="00F02379">
            <w:pPr>
              <w:rPr>
                <w:bCs/>
                <w:iCs/>
              </w:rPr>
            </w:pPr>
            <w:r>
              <w:rPr>
                <w:bCs/>
                <w:iCs/>
              </w:rPr>
              <w:t>Area based intervention</w:t>
            </w:r>
          </w:p>
        </w:tc>
      </w:tr>
      <w:tr w:rsidR="00AD3307" w:rsidRPr="00EB6CED" w:rsidTr="00F02379">
        <w:tc>
          <w:tcPr>
            <w:tcW w:w="2083" w:type="dxa"/>
          </w:tcPr>
          <w:p w:rsidR="00AD3307" w:rsidRPr="00EB6CED" w:rsidRDefault="00AD3307" w:rsidP="00F02379">
            <w:pPr>
              <w:rPr>
                <w:b/>
                <w:bCs/>
                <w:iCs/>
              </w:rPr>
            </w:pPr>
            <w:r w:rsidRPr="00EB6CED">
              <w:rPr>
                <w:b/>
                <w:bCs/>
                <w:iCs/>
              </w:rPr>
              <w:t xml:space="preserve">Nutrient </w:t>
            </w:r>
          </w:p>
        </w:tc>
        <w:tc>
          <w:tcPr>
            <w:tcW w:w="7159" w:type="dxa"/>
          </w:tcPr>
          <w:p w:rsidR="00AD3307" w:rsidRPr="00EB6CED" w:rsidRDefault="00AD3307" w:rsidP="00F02379">
            <w:pPr>
              <w:rPr>
                <w:bCs/>
                <w:iCs/>
              </w:rPr>
            </w:pPr>
            <w:r w:rsidRPr="00EB6CED">
              <w:rPr>
                <w:bCs/>
                <w:iCs/>
              </w:rPr>
              <w:t>Multiple</w:t>
            </w:r>
          </w:p>
        </w:tc>
      </w:tr>
      <w:tr w:rsidR="00AD3307" w:rsidRPr="00EB6CED" w:rsidTr="00F02379">
        <w:tc>
          <w:tcPr>
            <w:tcW w:w="2083" w:type="dxa"/>
          </w:tcPr>
          <w:p w:rsidR="00AD3307" w:rsidRPr="00EB6CED" w:rsidRDefault="00AD3307" w:rsidP="00F02379">
            <w:pPr>
              <w:rPr>
                <w:b/>
                <w:bCs/>
                <w:iCs/>
              </w:rPr>
            </w:pPr>
            <w:r w:rsidRPr="00EB6CED">
              <w:rPr>
                <w:b/>
                <w:bCs/>
                <w:iCs/>
              </w:rPr>
              <w:t>Methods/</w:t>
            </w:r>
          </w:p>
          <w:p w:rsidR="00AD3307" w:rsidRPr="00EB6CED" w:rsidRDefault="00AD3307" w:rsidP="00F02379">
            <w:pPr>
              <w:rPr>
                <w:b/>
                <w:bCs/>
                <w:iCs/>
              </w:rPr>
            </w:pPr>
            <w:r w:rsidRPr="00EB6CED">
              <w:rPr>
                <w:b/>
                <w:bCs/>
                <w:iCs/>
              </w:rPr>
              <w:t>Intervention details</w:t>
            </w:r>
          </w:p>
        </w:tc>
        <w:tc>
          <w:tcPr>
            <w:tcW w:w="7159" w:type="dxa"/>
          </w:tcPr>
          <w:p w:rsidR="00AD3307" w:rsidRPr="00EB6CED" w:rsidRDefault="00AD3307" w:rsidP="00F02379">
            <w:pPr>
              <w:rPr>
                <w:bCs/>
                <w:iCs/>
              </w:rPr>
            </w:pPr>
            <w:r w:rsidRPr="00EB6CED">
              <w:rPr>
                <w:bCs/>
                <w:iCs/>
              </w:rPr>
              <w:t>Hartslag Limburg = a large umbrella project comprising a total of 790 interventions of which 590 were major (193 dietary, 361 physical activity and 9 anti-smoking). Examples of these are nutrition parties, debt assistance (people taught to cook healthy meals on a budget), billboards, posters, TV guided aerobics programmes etc. Almost 50% of the interventions took place in deprived areas. Integrated 2 strategies – upstream and downstream. Participants in the cohort completed FFQs at baseline and 5 years later.</w:t>
            </w:r>
          </w:p>
        </w:tc>
      </w:tr>
      <w:tr w:rsidR="00AD3307" w:rsidRPr="00EB6CED" w:rsidTr="00F02379">
        <w:tc>
          <w:tcPr>
            <w:tcW w:w="2083" w:type="dxa"/>
          </w:tcPr>
          <w:p w:rsidR="00AD3307" w:rsidRPr="00EB6CED" w:rsidRDefault="00AD3307" w:rsidP="00F02379">
            <w:pPr>
              <w:rPr>
                <w:b/>
                <w:bCs/>
                <w:iCs/>
              </w:rPr>
            </w:pPr>
            <w:r w:rsidRPr="00EB6CED">
              <w:rPr>
                <w:b/>
                <w:bCs/>
                <w:iCs/>
              </w:rPr>
              <w:t>Length of follow up</w:t>
            </w:r>
          </w:p>
        </w:tc>
        <w:tc>
          <w:tcPr>
            <w:tcW w:w="7159" w:type="dxa"/>
          </w:tcPr>
          <w:p w:rsidR="00AD3307" w:rsidRPr="00EB6CED" w:rsidRDefault="00AD3307" w:rsidP="00F02379">
            <w:pPr>
              <w:rPr>
                <w:bCs/>
                <w:iCs/>
              </w:rPr>
            </w:pPr>
            <w:r w:rsidRPr="00EB6CED">
              <w:rPr>
                <w:bCs/>
                <w:iCs/>
              </w:rPr>
              <w:t>5 years</w:t>
            </w:r>
          </w:p>
        </w:tc>
      </w:tr>
      <w:tr w:rsidR="00AD3307" w:rsidRPr="00EB6CED" w:rsidTr="00F02379">
        <w:tc>
          <w:tcPr>
            <w:tcW w:w="2083" w:type="dxa"/>
          </w:tcPr>
          <w:p w:rsidR="00AD3307" w:rsidRPr="00EB6CED" w:rsidRDefault="00F02379" w:rsidP="00F02379">
            <w:pPr>
              <w:rPr>
                <w:b/>
                <w:bCs/>
                <w:iCs/>
              </w:rPr>
            </w:pPr>
            <w:r>
              <w:rPr>
                <w:b/>
                <w:bCs/>
                <w:iCs/>
              </w:rPr>
              <w:t>SEP</w:t>
            </w:r>
            <w:r w:rsidR="00AD3307" w:rsidRPr="00EB6CED">
              <w:rPr>
                <w:b/>
                <w:bCs/>
                <w:iCs/>
              </w:rPr>
              <w:t xml:space="preserve"> measurement</w:t>
            </w:r>
          </w:p>
        </w:tc>
        <w:tc>
          <w:tcPr>
            <w:tcW w:w="7159" w:type="dxa"/>
          </w:tcPr>
          <w:p w:rsidR="00AD3307" w:rsidRPr="00EB6CED" w:rsidRDefault="00AD3307" w:rsidP="00F02379">
            <w:pPr>
              <w:rPr>
                <w:bCs/>
                <w:iCs/>
              </w:rPr>
            </w:pPr>
            <w:r w:rsidRPr="00EB6CED">
              <w:rPr>
                <w:bCs/>
                <w:iCs/>
              </w:rPr>
              <w:t xml:space="preserve">Education level (low = intermediate secondary education or less, moderate = intermediate vocational or higher secondary education, high = higher vocational education or university) </w:t>
            </w:r>
          </w:p>
        </w:tc>
      </w:tr>
      <w:tr w:rsidR="00AD3307" w:rsidRPr="00EB6CED" w:rsidTr="00F02379">
        <w:tc>
          <w:tcPr>
            <w:tcW w:w="2083" w:type="dxa"/>
          </w:tcPr>
          <w:p w:rsidR="00AD3307" w:rsidRPr="00EB6CED" w:rsidRDefault="00F02379" w:rsidP="00F02379">
            <w:pPr>
              <w:rPr>
                <w:b/>
                <w:bCs/>
                <w:iCs/>
              </w:rPr>
            </w:pPr>
            <w:r>
              <w:rPr>
                <w:b/>
                <w:bCs/>
                <w:iCs/>
              </w:rPr>
              <w:t>Primary Outcomes SEP</w:t>
            </w:r>
            <w:r w:rsidR="00AD3307" w:rsidRPr="00EB6CED">
              <w:rPr>
                <w:b/>
                <w:bCs/>
                <w:iCs/>
              </w:rPr>
              <w:t xml:space="preserve"> </w:t>
            </w:r>
          </w:p>
        </w:tc>
        <w:tc>
          <w:tcPr>
            <w:tcW w:w="7159" w:type="dxa"/>
          </w:tcPr>
          <w:p w:rsidR="00AD3307" w:rsidRPr="00EB6CED" w:rsidRDefault="00AD3307" w:rsidP="00F02379">
            <w:pPr>
              <w:rPr>
                <w:bCs/>
                <w:iCs/>
              </w:rPr>
            </w:pPr>
            <w:r w:rsidRPr="00EB6CED">
              <w:rPr>
                <w:bCs/>
                <w:iCs/>
              </w:rPr>
              <w:t>Mean change in diet after 5 years of intervention and adjusted difference* (SE) in change stratified by education level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966"/>
              <w:gridCol w:w="882"/>
              <w:gridCol w:w="959"/>
              <w:gridCol w:w="879"/>
              <w:gridCol w:w="973"/>
              <w:gridCol w:w="1025"/>
            </w:tblGrid>
            <w:tr w:rsidR="00AD3307" w:rsidRPr="00EB6CED" w:rsidTr="00F02379">
              <w:trPr>
                <w:jc w:val="center"/>
              </w:trPr>
              <w:tc>
                <w:tcPr>
                  <w:tcW w:w="1155" w:type="dxa"/>
                  <w:shd w:val="clear" w:color="auto" w:fill="auto"/>
                </w:tcPr>
                <w:p w:rsidR="00AD3307" w:rsidRPr="00EB6CED" w:rsidRDefault="00AD3307" w:rsidP="00F02379">
                  <w:pPr>
                    <w:rPr>
                      <w:bCs/>
                      <w:iCs/>
                    </w:rPr>
                  </w:pPr>
                  <w:r w:rsidRPr="00EB6CED">
                    <w:rPr>
                      <w:bCs/>
                      <w:iCs/>
                    </w:rPr>
                    <w:t>Factor</w:t>
                  </w:r>
                </w:p>
              </w:tc>
              <w:tc>
                <w:tcPr>
                  <w:tcW w:w="2797" w:type="dxa"/>
                  <w:gridSpan w:val="3"/>
                  <w:shd w:val="clear" w:color="auto" w:fill="auto"/>
                </w:tcPr>
                <w:p w:rsidR="00AD3307" w:rsidRPr="00EB6CED" w:rsidRDefault="00AD3307" w:rsidP="00F02379">
                  <w:pPr>
                    <w:rPr>
                      <w:bCs/>
                      <w:iCs/>
                    </w:rPr>
                  </w:pPr>
                  <w:r w:rsidRPr="00EB6CED">
                    <w:rPr>
                      <w:bCs/>
                      <w:iCs/>
                    </w:rPr>
                    <w:t>Low education level</w:t>
                  </w:r>
                </w:p>
              </w:tc>
              <w:tc>
                <w:tcPr>
                  <w:tcW w:w="2981" w:type="dxa"/>
                  <w:gridSpan w:val="3"/>
                  <w:shd w:val="clear" w:color="auto" w:fill="auto"/>
                </w:tcPr>
                <w:p w:rsidR="00AD3307" w:rsidRPr="00EB6CED" w:rsidRDefault="00AD3307" w:rsidP="00F02379">
                  <w:pPr>
                    <w:rPr>
                      <w:bCs/>
                      <w:iCs/>
                    </w:rPr>
                  </w:pPr>
                  <w:r w:rsidRPr="00EB6CED">
                    <w:rPr>
                      <w:bCs/>
                      <w:iCs/>
                    </w:rPr>
                    <w:t>Moderate/high education level</w:t>
                  </w:r>
                </w:p>
              </w:tc>
            </w:tr>
            <w:tr w:rsidR="00AD3307" w:rsidRPr="00EB6CED" w:rsidTr="00F02379">
              <w:trPr>
                <w:jc w:val="center"/>
              </w:trPr>
              <w:tc>
                <w:tcPr>
                  <w:tcW w:w="1155" w:type="dxa"/>
                  <w:shd w:val="clear" w:color="auto" w:fill="auto"/>
                </w:tcPr>
                <w:p w:rsidR="00AD3307" w:rsidRPr="00EB6CED" w:rsidRDefault="00AD3307" w:rsidP="00F02379">
                  <w:pPr>
                    <w:rPr>
                      <w:bCs/>
                      <w:iCs/>
                    </w:rPr>
                  </w:pPr>
                </w:p>
              </w:tc>
              <w:tc>
                <w:tcPr>
                  <w:tcW w:w="1010" w:type="dxa"/>
                  <w:shd w:val="clear" w:color="auto" w:fill="auto"/>
                </w:tcPr>
                <w:p w:rsidR="00AD3307" w:rsidRPr="00EB6CED" w:rsidRDefault="00AD3307" w:rsidP="00F02379">
                  <w:pPr>
                    <w:rPr>
                      <w:bCs/>
                      <w:iCs/>
                    </w:rPr>
                  </w:pPr>
                  <w:r w:rsidRPr="00EB6CED">
                    <w:rPr>
                      <w:bCs/>
                      <w:iCs/>
                    </w:rPr>
                    <w:t>Interv</w:t>
                  </w:r>
                </w:p>
              </w:tc>
              <w:tc>
                <w:tcPr>
                  <w:tcW w:w="850" w:type="dxa"/>
                  <w:shd w:val="clear" w:color="auto" w:fill="auto"/>
                </w:tcPr>
                <w:p w:rsidR="00AD3307" w:rsidRPr="00EB6CED" w:rsidRDefault="00AD3307" w:rsidP="00F02379">
                  <w:pPr>
                    <w:rPr>
                      <w:bCs/>
                      <w:iCs/>
                    </w:rPr>
                  </w:pPr>
                  <w:r w:rsidRPr="00EB6CED">
                    <w:rPr>
                      <w:bCs/>
                      <w:iCs/>
                    </w:rPr>
                    <w:t>Control</w:t>
                  </w:r>
                </w:p>
              </w:tc>
              <w:tc>
                <w:tcPr>
                  <w:tcW w:w="937" w:type="dxa"/>
                  <w:shd w:val="clear" w:color="auto" w:fill="auto"/>
                </w:tcPr>
                <w:p w:rsidR="00AD3307" w:rsidRPr="00EB6CED" w:rsidRDefault="00AD3307" w:rsidP="00F02379">
                  <w:pPr>
                    <w:rPr>
                      <w:bCs/>
                      <w:iCs/>
                    </w:rPr>
                  </w:pPr>
                  <w:r w:rsidRPr="00EB6CED">
                    <w:rPr>
                      <w:bCs/>
                      <w:iCs/>
                    </w:rPr>
                    <w:t>Adj. diff</w:t>
                  </w:r>
                </w:p>
              </w:tc>
              <w:tc>
                <w:tcPr>
                  <w:tcW w:w="906" w:type="dxa"/>
                  <w:shd w:val="clear" w:color="auto" w:fill="auto"/>
                </w:tcPr>
                <w:p w:rsidR="00AD3307" w:rsidRPr="00EB6CED" w:rsidRDefault="00AD3307" w:rsidP="00F02379">
                  <w:pPr>
                    <w:rPr>
                      <w:bCs/>
                      <w:iCs/>
                    </w:rPr>
                  </w:pPr>
                  <w:r w:rsidRPr="00EB6CED">
                    <w:rPr>
                      <w:bCs/>
                      <w:iCs/>
                    </w:rPr>
                    <w:t>Interv</w:t>
                  </w:r>
                </w:p>
              </w:tc>
              <w:tc>
                <w:tcPr>
                  <w:tcW w:w="992" w:type="dxa"/>
                  <w:shd w:val="clear" w:color="auto" w:fill="auto"/>
                </w:tcPr>
                <w:p w:rsidR="00AD3307" w:rsidRPr="00EB6CED" w:rsidRDefault="00AD3307" w:rsidP="00F02379">
                  <w:pPr>
                    <w:rPr>
                      <w:bCs/>
                      <w:iCs/>
                    </w:rPr>
                  </w:pPr>
                  <w:r w:rsidRPr="00EB6CED">
                    <w:rPr>
                      <w:bCs/>
                      <w:iCs/>
                    </w:rPr>
                    <w:t>Control</w:t>
                  </w:r>
                </w:p>
              </w:tc>
              <w:tc>
                <w:tcPr>
                  <w:tcW w:w="1083" w:type="dxa"/>
                  <w:shd w:val="clear" w:color="auto" w:fill="auto"/>
                </w:tcPr>
                <w:p w:rsidR="00AD3307" w:rsidRPr="00EB6CED" w:rsidRDefault="00AD3307" w:rsidP="00F02379">
                  <w:pPr>
                    <w:rPr>
                      <w:bCs/>
                      <w:iCs/>
                    </w:rPr>
                  </w:pPr>
                  <w:r w:rsidRPr="00EB6CED">
                    <w:rPr>
                      <w:bCs/>
                      <w:iCs/>
                    </w:rPr>
                    <w:t>Adj diff</w:t>
                  </w:r>
                </w:p>
              </w:tc>
            </w:tr>
            <w:tr w:rsidR="00AD3307" w:rsidRPr="00EB6CED" w:rsidTr="00F02379">
              <w:trPr>
                <w:jc w:val="center"/>
              </w:trPr>
              <w:tc>
                <w:tcPr>
                  <w:tcW w:w="1155" w:type="dxa"/>
                  <w:shd w:val="clear" w:color="auto" w:fill="auto"/>
                </w:tcPr>
                <w:p w:rsidR="00AD3307" w:rsidRPr="00EB6CED" w:rsidRDefault="00AD3307" w:rsidP="00F02379">
                  <w:pPr>
                    <w:rPr>
                      <w:bCs/>
                      <w:iCs/>
                    </w:rPr>
                  </w:pPr>
                  <w:r w:rsidRPr="00EB6CED">
                    <w:rPr>
                      <w:bCs/>
                      <w:iCs/>
                    </w:rPr>
                    <w:t>Energy intake (MJ/d)</w:t>
                  </w:r>
                </w:p>
              </w:tc>
              <w:tc>
                <w:tcPr>
                  <w:tcW w:w="1010" w:type="dxa"/>
                  <w:shd w:val="clear" w:color="auto" w:fill="auto"/>
                </w:tcPr>
                <w:p w:rsidR="00AD3307" w:rsidRPr="00EB6CED" w:rsidRDefault="00AD3307" w:rsidP="00F02379">
                  <w:pPr>
                    <w:rPr>
                      <w:bCs/>
                      <w:iCs/>
                    </w:rPr>
                  </w:pPr>
                  <w:r w:rsidRPr="00EB6CED">
                    <w:rPr>
                      <w:bCs/>
                      <w:iCs/>
                    </w:rPr>
                    <w:t>-0.6</w:t>
                  </w:r>
                </w:p>
              </w:tc>
              <w:tc>
                <w:tcPr>
                  <w:tcW w:w="850" w:type="dxa"/>
                  <w:shd w:val="clear" w:color="auto" w:fill="auto"/>
                </w:tcPr>
                <w:p w:rsidR="00AD3307" w:rsidRPr="00EB6CED" w:rsidRDefault="00AD3307" w:rsidP="00F02379">
                  <w:pPr>
                    <w:rPr>
                      <w:bCs/>
                      <w:iCs/>
                    </w:rPr>
                  </w:pPr>
                  <w:r w:rsidRPr="00EB6CED">
                    <w:rPr>
                      <w:bCs/>
                      <w:iCs/>
                    </w:rPr>
                    <w:t>-0.4</w:t>
                  </w:r>
                </w:p>
              </w:tc>
              <w:tc>
                <w:tcPr>
                  <w:tcW w:w="937" w:type="dxa"/>
                  <w:shd w:val="clear" w:color="auto" w:fill="auto"/>
                </w:tcPr>
                <w:p w:rsidR="00AD3307" w:rsidRPr="00EB6CED" w:rsidRDefault="00AD3307" w:rsidP="00F02379">
                  <w:pPr>
                    <w:rPr>
                      <w:bCs/>
                      <w:iCs/>
                    </w:rPr>
                  </w:pPr>
                  <w:r w:rsidRPr="00EB6CED">
                    <w:rPr>
                      <w:bCs/>
                      <w:iCs/>
                    </w:rPr>
                    <w:t>-0.2 (0.12)**</w:t>
                  </w:r>
                </w:p>
              </w:tc>
              <w:tc>
                <w:tcPr>
                  <w:tcW w:w="906" w:type="dxa"/>
                  <w:shd w:val="clear" w:color="auto" w:fill="auto"/>
                </w:tcPr>
                <w:p w:rsidR="00AD3307" w:rsidRPr="00EB6CED" w:rsidRDefault="00AD3307" w:rsidP="00F02379">
                  <w:pPr>
                    <w:rPr>
                      <w:bCs/>
                      <w:iCs/>
                    </w:rPr>
                  </w:pPr>
                  <w:r w:rsidRPr="00EB6CED">
                    <w:rPr>
                      <w:bCs/>
                      <w:iCs/>
                    </w:rPr>
                    <w:t>-0.6</w:t>
                  </w:r>
                </w:p>
              </w:tc>
              <w:tc>
                <w:tcPr>
                  <w:tcW w:w="992" w:type="dxa"/>
                  <w:shd w:val="clear" w:color="auto" w:fill="auto"/>
                </w:tcPr>
                <w:p w:rsidR="00AD3307" w:rsidRPr="00EB6CED" w:rsidRDefault="00AD3307" w:rsidP="00F02379">
                  <w:pPr>
                    <w:rPr>
                      <w:bCs/>
                      <w:iCs/>
                    </w:rPr>
                  </w:pPr>
                  <w:r w:rsidRPr="00EB6CED">
                    <w:rPr>
                      <w:bCs/>
                      <w:iCs/>
                    </w:rPr>
                    <w:t>-0.4</w:t>
                  </w:r>
                </w:p>
              </w:tc>
              <w:tc>
                <w:tcPr>
                  <w:tcW w:w="1083" w:type="dxa"/>
                  <w:shd w:val="clear" w:color="auto" w:fill="auto"/>
                </w:tcPr>
                <w:p w:rsidR="00AD3307" w:rsidRPr="00EB6CED" w:rsidRDefault="00AD3307" w:rsidP="00F02379">
                  <w:pPr>
                    <w:rPr>
                      <w:bCs/>
                      <w:iCs/>
                    </w:rPr>
                  </w:pPr>
                  <w:r w:rsidRPr="00EB6CED">
                    <w:rPr>
                      <w:bCs/>
                      <w:iCs/>
                    </w:rPr>
                    <w:t>-0.2 (0.1)</w:t>
                  </w:r>
                </w:p>
              </w:tc>
            </w:tr>
            <w:tr w:rsidR="00AD3307" w:rsidRPr="00EB6CED" w:rsidTr="00F02379">
              <w:trPr>
                <w:jc w:val="center"/>
              </w:trPr>
              <w:tc>
                <w:tcPr>
                  <w:tcW w:w="1155" w:type="dxa"/>
                  <w:shd w:val="clear" w:color="auto" w:fill="auto"/>
                </w:tcPr>
                <w:p w:rsidR="00AD3307" w:rsidRPr="00EB6CED" w:rsidRDefault="00AD3307" w:rsidP="00F02379">
                  <w:pPr>
                    <w:rPr>
                      <w:bCs/>
                      <w:iCs/>
                    </w:rPr>
                  </w:pPr>
                  <w:r w:rsidRPr="00EB6CED">
                    <w:rPr>
                      <w:bCs/>
                      <w:iCs/>
                    </w:rPr>
                    <w:t>Fat intake (g/d)</w:t>
                  </w:r>
                </w:p>
              </w:tc>
              <w:tc>
                <w:tcPr>
                  <w:tcW w:w="1010" w:type="dxa"/>
                  <w:shd w:val="clear" w:color="auto" w:fill="auto"/>
                </w:tcPr>
                <w:p w:rsidR="00AD3307" w:rsidRPr="00EB6CED" w:rsidRDefault="00AD3307" w:rsidP="00F02379">
                  <w:pPr>
                    <w:rPr>
                      <w:bCs/>
                      <w:iCs/>
                    </w:rPr>
                  </w:pPr>
                  <w:r w:rsidRPr="00EB6CED">
                    <w:rPr>
                      <w:bCs/>
                      <w:iCs/>
                    </w:rPr>
                    <w:t>-7</w:t>
                  </w:r>
                </w:p>
              </w:tc>
              <w:tc>
                <w:tcPr>
                  <w:tcW w:w="850" w:type="dxa"/>
                  <w:shd w:val="clear" w:color="auto" w:fill="auto"/>
                </w:tcPr>
                <w:p w:rsidR="00AD3307" w:rsidRPr="00EB6CED" w:rsidRDefault="00AD3307" w:rsidP="00F02379">
                  <w:pPr>
                    <w:rPr>
                      <w:bCs/>
                      <w:iCs/>
                    </w:rPr>
                  </w:pPr>
                  <w:r w:rsidRPr="00EB6CED">
                    <w:rPr>
                      <w:bCs/>
                      <w:iCs/>
                    </w:rPr>
                    <w:t>-4</w:t>
                  </w:r>
                </w:p>
              </w:tc>
              <w:tc>
                <w:tcPr>
                  <w:tcW w:w="937" w:type="dxa"/>
                  <w:shd w:val="clear" w:color="auto" w:fill="auto"/>
                </w:tcPr>
                <w:p w:rsidR="00AD3307" w:rsidRPr="00EB6CED" w:rsidRDefault="00AD3307" w:rsidP="00F02379">
                  <w:pPr>
                    <w:rPr>
                      <w:bCs/>
                      <w:iCs/>
                    </w:rPr>
                  </w:pPr>
                  <w:r w:rsidRPr="00EB6CED">
                    <w:rPr>
                      <w:bCs/>
                      <w:iCs/>
                    </w:rPr>
                    <w:t>-3 (1.46)**</w:t>
                  </w:r>
                </w:p>
              </w:tc>
              <w:tc>
                <w:tcPr>
                  <w:tcW w:w="906" w:type="dxa"/>
                  <w:shd w:val="clear" w:color="auto" w:fill="auto"/>
                </w:tcPr>
                <w:p w:rsidR="00AD3307" w:rsidRPr="00EB6CED" w:rsidRDefault="00AD3307" w:rsidP="00F02379">
                  <w:pPr>
                    <w:rPr>
                      <w:bCs/>
                      <w:iCs/>
                    </w:rPr>
                  </w:pPr>
                  <w:r w:rsidRPr="00EB6CED">
                    <w:rPr>
                      <w:bCs/>
                      <w:iCs/>
                    </w:rPr>
                    <w:t>-6</w:t>
                  </w:r>
                </w:p>
              </w:tc>
              <w:tc>
                <w:tcPr>
                  <w:tcW w:w="992" w:type="dxa"/>
                  <w:shd w:val="clear" w:color="auto" w:fill="auto"/>
                </w:tcPr>
                <w:p w:rsidR="00AD3307" w:rsidRPr="00EB6CED" w:rsidRDefault="00AD3307" w:rsidP="00F02379">
                  <w:pPr>
                    <w:rPr>
                      <w:bCs/>
                      <w:iCs/>
                    </w:rPr>
                  </w:pPr>
                  <w:r w:rsidRPr="00EB6CED">
                    <w:rPr>
                      <w:bCs/>
                      <w:iCs/>
                    </w:rPr>
                    <w:t>-4</w:t>
                  </w:r>
                </w:p>
              </w:tc>
              <w:tc>
                <w:tcPr>
                  <w:tcW w:w="1083" w:type="dxa"/>
                  <w:shd w:val="clear" w:color="auto" w:fill="auto"/>
                </w:tcPr>
                <w:p w:rsidR="00AD3307" w:rsidRPr="00EB6CED" w:rsidRDefault="00AD3307" w:rsidP="00F02379">
                  <w:pPr>
                    <w:rPr>
                      <w:bCs/>
                      <w:iCs/>
                    </w:rPr>
                  </w:pPr>
                  <w:r w:rsidRPr="00EB6CED">
                    <w:rPr>
                      <w:bCs/>
                      <w:iCs/>
                    </w:rPr>
                    <w:t>-2.5 (1.2)</w:t>
                  </w:r>
                </w:p>
              </w:tc>
            </w:tr>
            <w:tr w:rsidR="00AD3307" w:rsidRPr="00EB6CED" w:rsidTr="00F02379">
              <w:trPr>
                <w:jc w:val="center"/>
              </w:trPr>
              <w:tc>
                <w:tcPr>
                  <w:tcW w:w="1155" w:type="dxa"/>
                  <w:shd w:val="clear" w:color="auto" w:fill="auto"/>
                </w:tcPr>
                <w:p w:rsidR="00AD3307" w:rsidRPr="00EB6CED" w:rsidRDefault="00AD3307" w:rsidP="00F02379">
                  <w:pPr>
                    <w:rPr>
                      <w:bCs/>
                      <w:iCs/>
                    </w:rPr>
                  </w:pPr>
                  <w:r w:rsidRPr="00EB6CED">
                    <w:rPr>
                      <w:bCs/>
                      <w:iCs/>
                    </w:rPr>
                    <w:t>Sat fat (g/d)</w:t>
                  </w:r>
                </w:p>
              </w:tc>
              <w:tc>
                <w:tcPr>
                  <w:tcW w:w="1010" w:type="dxa"/>
                  <w:shd w:val="clear" w:color="auto" w:fill="auto"/>
                </w:tcPr>
                <w:p w:rsidR="00AD3307" w:rsidRPr="00EB6CED" w:rsidRDefault="00AD3307" w:rsidP="00F02379">
                  <w:pPr>
                    <w:rPr>
                      <w:bCs/>
                      <w:iCs/>
                    </w:rPr>
                  </w:pPr>
                  <w:r w:rsidRPr="00EB6CED">
                    <w:rPr>
                      <w:bCs/>
                      <w:iCs/>
                    </w:rPr>
                    <w:t>-3</w:t>
                  </w:r>
                </w:p>
              </w:tc>
              <w:tc>
                <w:tcPr>
                  <w:tcW w:w="850" w:type="dxa"/>
                  <w:shd w:val="clear" w:color="auto" w:fill="auto"/>
                </w:tcPr>
                <w:p w:rsidR="00AD3307" w:rsidRPr="00EB6CED" w:rsidRDefault="00AD3307" w:rsidP="00F02379">
                  <w:pPr>
                    <w:rPr>
                      <w:bCs/>
                      <w:iCs/>
                    </w:rPr>
                  </w:pPr>
                  <w:r w:rsidRPr="00EB6CED">
                    <w:rPr>
                      <w:bCs/>
                      <w:iCs/>
                    </w:rPr>
                    <w:t>-3</w:t>
                  </w:r>
                </w:p>
              </w:tc>
              <w:tc>
                <w:tcPr>
                  <w:tcW w:w="937" w:type="dxa"/>
                  <w:shd w:val="clear" w:color="auto" w:fill="auto"/>
                </w:tcPr>
                <w:p w:rsidR="00AD3307" w:rsidRPr="00EB6CED" w:rsidRDefault="00AD3307" w:rsidP="00F02379">
                  <w:pPr>
                    <w:rPr>
                      <w:bCs/>
                      <w:iCs/>
                    </w:rPr>
                  </w:pPr>
                  <w:r w:rsidRPr="00EB6CED">
                    <w:rPr>
                      <w:bCs/>
                      <w:iCs/>
                    </w:rPr>
                    <w:t>-0.7 (0.63)</w:t>
                  </w:r>
                </w:p>
              </w:tc>
              <w:tc>
                <w:tcPr>
                  <w:tcW w:w="906" w:type="dxa"/>
                  <w:shd w:val="clear" w:color="auto" w:fill="auto"/>
                </w:tcPr>
                <w:p w:rsidR="00AD3307" w:rsidRPr="00EB6CED" w:rsidRDefault="00AD3307" w:rsidP="00F02379">
                  <w:pPr>
                    <w:rPr>
                      <w:bCs/>
                      <w:iCs/>
                    </w:rPr>
                  </w:pPr>
                  <w:r w:rsidRPr="00EB6CED">
                    <w:rPr>
                      <w:bCs/>
                      <w:iCs/>
                    </w:rPr>
                    <w:t>-3</w:t>
                  </w:r>
                </w:p>
              </w:tc>
              <w:tc>
                <w:tcPr>
                  <w:tcW w:w="992" w:type="dxa"/>
                  <w:shd w:val="clear" w:color="auto" w:fill="auto"/>
                </w:tcPr>
                <w:p w:rsidR="00AD3307" w:rsidRPr="00EB6CED" w:rsidRDefault="00AD3307" w:rsidP="00F02379">
                  <w:pPr>
                    <w:rPr>
                      <w:bCs/>
                      <w:iCs/>
                    </w:rPr>
                  </w:pPr>
                  <w:r w:rsidRPr="00EB6CED">
                    <w:rPr>
                      <w:bCs/>
                      <w:iCs/>
                    </w:rPr>
                    <w:t>-3</w:t>
                  </w:r>
                </w:p>
              </w:tc>
              <w:tc>
                <w:tcPr>
                  <w:tcW w:w="1083" w:type="dxa"/>
                  <w:shd w:val="clear" w:color="auto" w:fill="auto"/>
                </w:tcPr>
                <w:p w:rsidR="00AD3307" w:rsidRPr="00EB6CED" w:rsidRDefault="00AD3307" w:rsidP="00F02379">
                  <w:pPr>
                    <w:rPr>
                      <w:bCs/>
                      <w:iCs/>
                    </w:rPr>
                  </w:pPr>
                  <w:r w:rsidRPr="00EB6CED">
                    <w:rPr>
                      <w:bCs/>
                      <w:iCs/>
                    </w:rPr>
                    <w:t>-0.3 (0.54)</w:t>
                  </w:r>
                </w:p>
              </w:tc>
            </w:tr>
            <w:tr w:rsidR="00AD3307" w:rsidRPr="00EB6CED" w:rsidTr="00F02379">
              <w:trPr>
                <w:jc w:val="center"/>
              </w:trPr>
              <w:tc>
                <w:tcPr>
                  <w:tcW w:w="1155" w:type="dxa"/>
                  <w:shd w:val="clear" w:color="auto" w:fill="auto"/>
                </w:tcPr>
                <w:p w:rsidR="00AD3307" w:rsidRPr="00EB6CED" w:rsidRDefault="00AD3307" w:rsidP="00F02379">
                  <w:pPr>
                    <w:rPr>
                      <w:bCs/>
                      <w:iCs/>
                    </w:rPr>
                  </w:pPr>
                  <w:r w:rsidRPr="00EB6CED">
                    <w:rPr>
                      <w:bCs/>
                      <w:iCs/>
                    </w:rPr>
                    <w:t>Polunsat fat (g/d)</w:t>
                  </w:r>
                </w:p>
              </w:tc>
              <w:tc>
                <w:tcPr>
                  <w:tcW w:w="1010" w:type="dxa"/>
                  <w:shd w:val="clear" w:color="auto" w:fill="auto"/>
                </w:tcPr>
                <w:p w:rsidR="00AD3307" w:rsidRPr="00EB6CED" w:rsidRDefault="00AD3307" w:rsidP="00F02379">
                  <w:pPr>
                    <w:rPr>
                      <w:bCs/>
                      <w:iCs/>
                    </w:rPr>
                  </w:pPr>
                  <w:r w:rsidRPr="00EB6CED">
                    <w:rPr>
                      <w:bCs/>
                      <w:iCs/>
                    </w:rPr>
                    <w:t>-1</w:t>
                  </w:r>
                </w:p>
              </w:tc>
              <w:tc>
                <w:tcPr>
                  <w:tcW w:w="850" w:type="dxa"/>
                  <w:shd w:val="clear" w:color="auto" w:fill="auto"/>
                </w:tcPr>
                <w:p w:rsidR="00AD3307" w:rsidRPr="00EB6CED" w:rsidRDefault="00AD3307" w:rsidP="00F02379">
                  <w:pPr>
                    <w:rPr>
                      <w:bCs/>
                      <w:iCs/>
                    </w:rPr>
                  </w:pPr>
                  <w:r w:rsidRPr="00EB6CED">
                    <w:rPr>
                      <w:bCs/>
                      <w:iCs/>
                    </w:rPr>
                    <w:t>-1</w:t>
                  </w:r>
                </w:p>
              </w:tc>
              <w:tc>
                <w:tcPr>
                  <w:tcW w:w="937" w:type="dxa"/>
                  <w:shd w:val="clear" w:color="auto" w:fill="auto"/>
                </w:tcPr>
                <w:p w:rsidR="00AD3307" w:rsidRPr="00EB6CED" w:rsidRDefault="00AD3307" w:rsidP="00F02379">
                  <w:pPr>
                    <w:rPr>
                      <w:bCs/>
                      <w:iCs/>
                    </w:rPr>
                  </w:pPr>
                  <w:r w:rsidRPr="00EB6CED">
                    <w:rPr>
                      <w:bCs/>
                      <w:iCs/>
                    </w:rPr>
                    <w:t>-0.7 (0.37)</w:t>
                  </w:r>
                </w:p>
              </w:tc>
              <w:tc>
                <w:tcPr>
                  <w:tcW w:w="906" w:type="dxa"/>
                  <w:shd w:val="clear" w:color="auto" w:fill="auto"/>
                </w:tcPr>
                <w:p w:rsidR="00AD3307" w:rsidRPr="00EB6CED" w:rsidRDefault="00AD3307" w:rsidP="00F02379">
                  <w:pPr>
                    <w:rPr>
                      <w:bCs/>
                      <w:iCs/>
                    </w:rPr>
                  </w:pPr>
                  <w:r w:rsidRPr="00EB6CED">
                    <w:rPr>
                      <w:bCs/>
                      <w:iCs/>
                    </w:rPr>
                    <w:t>-1</w:t>
                  </w:r>
                </w:p>
              </w:tc>
              <w:tc>
                <w:tcPr>
                  <w:tcW w:w="992" w:type="dxa"/>
                  <w:shd w:val="clear" w:color="auto" w:fill="auto"/>
                </w:tcPr>
                <w:p w:rsidR="00AD3307" w:rsidRPr="00EB6CED" w:rsidRDefault="00AD3307" w:rsidP="00F02379">
                  <w:pPr>
                    <w:rPr>
                      <w:bCs/>
                      <w:iCs/>
                    </w:rPr>
                  </w:pPr>
                  <w:r w:rsidRPr="00EB6CED">
                    <w:rPr>
                      <w:bCs/>
                      <w:iCs/>
                    </w:rPr>
                    <w:t>0</w:t>
                  </w:r>
                </w:p>
              </w:tc>
              <w:tc>
                <w:tcPr>
                  <w:tcW w:w="1083" w:type="dxa"/>
                  <w:shd w:val="clear" w:color="auto" w:fill="auto"/>
                </w:tcPr>
                <w:p w:rsidR="00AD3307" w:rsidRPr="00EB6CED" w:rsidRDefault="00AD3307" w:rsidP="00F02379">
                  <w:pPr>
                    <w:rPr>
                      <w:bCs/>
                      <w:iCs/>
                    </w:rPr>
                  </w:pPr>
                  <w:r w:rsidRPr="00EB6CED">
                    <w:rPr>
                      <w:bCs/>
                      <w:iCs/>
                    </w:rPr>
                    <w:t>-0.7 (0.3)</w:t>
                  </w:r>
                </w:p>
              </w:tc>
            </w:tr>
            <w:tr w:rsidR="00AD3307" w:rsidRPr="00EB6CED" w:rsidTr="00F02379">
              <w:trPr>
                <w:jc w:val="center"/>
              </w:trPr>
              <w:tc>
                <w:tcPr>
                  <w:tcW w:w="1155" w:type="dxa"/>
                  <w:shd w:val="clear" w:color="auto" w:fill="auto"/>
                </w:tcPr>
                <w:p w:rsidR="00AD3307" w:rsidRPr="00EB6CED" w:rsidRDefault="00AD3307" w:rsidP="00F02379">
                  <w:pPr>
                    <w:rPr>
                      <w:bCs/>
                      <w:iCs/>
                    </w:rPr>
                  </w:pPr>
                  <w:r w:rsidRPr="00EB6CED">
                    <w:rPr>
                      <w:bCs/>
                      <w:iCs/>
                    </w:rPr>
                    <w:t>Monounsat fat (g/d)</w:t>
                  </w:r>
                </w:p>
              </w:tc>
              <w:tc>
                <w:tcPr>
                  <w:tcW w:w="1010" w:type="dxa"/>
                  <w:shd w:val="clear" w:color="auto" w:fill="auto"/>
                </w:tcPr>
                <w:p w:rsidR="00AD3307" w:rsidRPr="00EB6CED" w:rsidRDefault="00AD3307" w:rsidP="00F02379">
                  <w:pPr>
                    <w:rPr>
                      <w:bCs/>
                      <w:iCs/>
                    </w:rPr>
                  </w:pPr>
                  <w:r w:rsidRPr="00EB6CED">
                    <w:rPr>
                      <w:bCs/>
                      <w:iCs/>
                    </w:rPr>
                    <w:t>-2</w:t>
                  </w:r>
                </w:p>
              </w:tc>
              <w:tc>
                <w:tcPr>
                  <w:tcW w:w="850" w:type="dxa"/>
                  <w:shd w:val="clear" w:color="auto" w:fill="auto"/>
                </w:tcPr>
                <w:p w:rsidR="00AD3307" w:rsidRPr="00EB6CED" w:rsidRDefault="00AD3307" w:rsidP="00F02379">
                  <w:pPr>
                    <w:rPr>
                      <w:bCs/>
                      <w:iCs/>
                    </w:rPr>
                  </w:pPr>
                  <w:r w:rsidRPr="00EB6CED">
                    <w:rPr>
                      <w:bCs/>
                      <w:iCs/>
                    </w:rPr>
                    <w:t>-1</w:t>
                  </w:r>
                </w:p>
              </w:tc>
              <w:tc>
                <w:tcPr>
                  <w:tcW w:w="937" w:type="dxa"/>
                  <w:shd w:val="clear" w:color="auto" w:fill="auto"/>
                </w:tcPr>
                <w:p w:rsidR="00AD3307" w:rsidRPr="00EB6CED" w:rsidRDefault="00AD3307" w:rsidP="00F02379">
                  <w:pPr>
                    <w:rPr>
                      <w:bCs/>
                      <w:iCs/>
                    </w:rPr>
                  </w:pPr>
                  <w:r w:rsidRPr="00EB6CED">
                    <w:rPr>
                      <w:bCs/>
                      <w:iCs/>
                    </w:rPr>
                    <w:t>-1.1** (0.65)</w:t>
                  </w:r>
                </w:p>
              </w:tc>
              <w:tc>
                <w:tcPr>
                  <w:tcW w:w="906" w:type="dxa"/>
                  <w:shd w:val="clear" w:color="auto" w:fill="auto"/>
                </w:tcPr>
                <w:p w:rsidR="00AD3307" w:rsidRPr="00EB6CED" w:rsidRDefault="00AD3307" w:rsidP="00F02379">
                  <w:pPr>
                    <w:rPr>
                      <w:bCs/>
                      <w:iCs/>
                    </w:rPr>
                  </w:pPr>
                  <w:r w:rsidRPr="00EB6CED">
                    <w:rPr>
                      <w:bCs/>
                      <w:iCs/>
                    </w:rPr>
                    <w:t>-2</w:t>
                  </w:r>
                </w:p>
              </w:tc>
              <w:tc>
                <w:tcPr>
                  <w:tcW w:w="992" w:type="dxa"/>
                  <w:shd w:val="clear" w:color="auto" w:fill="auto"/>
                </w:tcPr>
                <w:p w:rsidR="00AD3307" w:rsidRPr="00EB6CED" w:rsidRDefault="00AD3307" w:rsidP="00F02379">
                  <w:pPr>
                    <w:rPr>
                      <w:bCs/>
                      <w:iCs/>
                    </w:rPr>
                  </w:pPr>
                  <w:r w:rsidRPr="00EB6CED">
                    <w:rPr>
                      <w:bCs/>
                      <w:iCs/>
                    </w:rPr>
                    <w:t>-1</w:t>
                  </w:r>
                </w:p>
              </w:tc>
              <w:tc>
                <w:tcPr>
                  <w:tcW w:w="1083" w:type="dxa"/>
                  <w:shd w:val="clear" w:color="auto" w:fill="auto"/>
                </w:tcPr>
                <w:p w:rsidR="00AD3307" w:rsidRPr="00EB6CED" w:rsidRDefault="00AD3307" w:rsidP="00F02379">
                  <w:pPr>
                    <w:rPr>
                      <w:bCs/>
                      <w:iCs/>
                    </w:rPr>
                  </w:pPr>
                  <w:r w:rsidRPr="00EB6CED">
                    <w:rPr>
                      <w:bCs/>
                      <w:iCs/>
                    </w:rPr>
                    <w:t>-1.4 (0.48)</w:t>
                  </w:r>
                </w:p>
              </w:tc>
            </w:tr>
          </w:tbl>
          <w:p w:rsidR="00AD3307" w:rsidRPr="00EB6CED" w:rsidRDefault="00AD3307" w:rsidP="00F02379">
            <w:pPr>
              <w:rPr>
                <w:bCs/>
                <w:iCs/>
              </w:rPr>
            </w:pPr>
            <w:r w:rsidRPr="00EB6CED">
              <w:rPr>
                <w:bCs/>
                <w:iCs/>
              </w:rPr>
              <w:t>*Adjusted difference = adjusted for age, gender and mean between baseline and follow up</w:t>
            </w:r>
          </w:p>
          <w:p w:rsidR="00AD3307" w:rsidRPr="00EB6CED" w:rsidRDefault="00AD3307" w:rsidP="00F02379">
            <w:pPr>
              <w:rPr>
                <w:bCs/>
                <w:iCs/>
              </w:rPr>
            </w:pPr>
            <w:r w:rsidRPr="00EB6CED">
              <w:rPr>
                <w:bCs/>
                <w:iCs/>
              </w:rPr>
              <w:t>** = significant difference between intervention and control region</w:t>
            </w:r>
          </w:p>
        </w:tc>
      </w:tr>
      <w:tr w:rsidR="00AD3307" w:rsidRPr="00EB6CED" w:rsidTr="00F02379">
        <w:tc>
          <w:tcPr>
            <w:tcW w:w="2083" w:type="dxa"/>
          </w:tcPr>
          <w:p w:rsidR="00AD3307" w:rsidRPr="00EB6CED" w:rsidRDefault="00F02379" w:rsidP="00F02379">
            <w:pPr>
              <w:rPr>
                <w:b/>
                <w:bCs/>
                <w:iCs/>
              </w:rPr>
            </w:pPr>
            <w:r>
              <w:rPr>
                <w:b/>
                <w:bCs/>
                <w:iCs/>
              </w:rPr>
              <w:t>Secondary Outcomes SEP</w:t>
            </w:r>
          </w:p>
        </w:tc>
        <w:tc>
          <w:tcPr>
            <w:tcW w:w="7159" w:type="dxa"/>
          </w:tcPr>
          <w:p w:rsidR="00AD3307" w:rsidRPr="00EB6CED" w:rsidRDefault="00AD3307" w:rsidP="00F02379">
            <w:pPr>
              <w:rPr>
                <w:bCs/>
                <w:iCs/>
              </w:rPr>
            </w:pPr>
            <w:r w:rsidRPr="00EB6CED">
              <w:rPr>
                <w:bCs/>
                <w:iCs/>
              </w:rPr>
              <w:t>NA</w:t>
            </w:r>
          </w:p>
        </w:tc>
      </w:tr>
      <w:tr w:rsidR="00AD3307" w:rsidRPr="00EB6CED" w:rsidTr="00F02379">
        <w:tc>
          <w:tcPr>
            <w:tcW w:w="2083" w:type="dxa"/>
          </w:tcPr>
          <w:p w:rsidR="00AD3307" w:rsidRPr="00EB6CED" w:rsidRDefault="00AD3307" w:rsidP="00F02379">
            <w:pPr>
              <w:rPr>
                <w:b/>
                <w:bCs/>
                <w:iCs/>
              </w:rPr>
            </w:pPr>
            <w:r w:rsidRPr="00EB6CED">
              <w:rPr>
                <w:b/>
                <w:bCs/>
                <w:iCs/>
              </w:rPr>
              <w:t xml:space="preserve">Primary Outcomes age/sex </w:t>
            </w:r>
          </w:p>
        </w:tc>
        <w:tc>
          <w:tcPr>
            <w:tcW w:w="7159" w:type="dxa"/>
          </w:tcPr>
          <w:p w:rsidR="00AD3307" w:rsidRPr="00EB6CED" w:rsidRDefault="00AD3307" w:rsidP="00F02379">
            <w:pPr>
              <w:rPr>
                <w:bCs/>
                <w:iCs/>
              </w:rPr>
            </w:pPr>
            <w:r w:rsidRPr="00EB6CED">
              <w:rPr>
                <w:bCs/>
                <w:iCs/>
              </w:rPr>
              <w:t>Mean change in diet after 5 years of intervention and adjusted difference* (SE) in change stratified by 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979"/>
              <w:gridCol w:w="882"/>
              <w:gridCol w:w="914"/>
              <w:gridCol w:w="887"/>
              <w:gridCol w:w="979"/>
              <w:gridCol w:w="1043"/>
            </w:tblGrid>
            <w:tr w:rsidR="00AD3307" w:rsidRPr="00EB6CED" w:rsidTr="00F02379">
              <w:tc>
                <w:tcPr>
                  <w:tcW w:w="1155" w:type="dxa"/>
                  <w:shd w:val="clear" w:color="auto" w:fill="auto"/>
                </w:tcPr>
                <w:p w:rsidR="00AD3307" w:rsidRPr="00EB6CED" w:rsidRDefault="00AD3307" w:rsidP="00F02379">
                  <w:pPr>
                    <w:rPr>
                      <w:bCs/>
                      <w:iCs/>
                    </w:rPr>
                  </w:pPr>
                  <w:r w:rsidRPr="00EB6CED">
                    <w:rPr>
                      <w:bCs/>
                      <w:iCs/>
                    </w:rPr>
                    <w:t>Factor</w:t>
                  </w:r>
                </w:p>
              </w:tc>
              <w:tc>
                <w:tcPr>
                  <w:tcW w:w="2797" w:type="dxa"/>
                  <w:gridSpan w:val="3"/>
                  <w:shd w:val="clear" w:color="auto" w:fill="auto"/>
                </w:tcPr>
                <w:p w:rsidR="00AD3307" w:rsidRPr="00EB6CED" w:rsidRDefault="00AD3307" w:rsidP="00F02379">
                  <w:pPr>
                    <w:rPr>
                      <w:bCs/>
                      <w:iCs/>
                    </w:rPr>
                  </w:pPr>
                  <w:r w:rsidRPr="00EB6CED">
                    <w:rPr>
                      <w:bCs/>
                      <w:iCs/>
                    </w:rPr>
                    <w:t>Male</w:t>
                  </w:r>
                </w:p>
              </w:tc>
              <w:tc>
                <w:tcPr>
                  <w:tcW w:w="2981" w:type="dxa"/>
                  <w:gridSpan w:val="3"/>
                  <w:shd w:val="clear" w:color="auto" w:fill="auto"/>
                </w:tcPr>
                <w:p w:rsidR="00AD3307" w:rsidRPr="00EB6CED" w:rsidRDefault="00AD3307" w:rsidP="00F02379">
                  <w:pPr>
                    <w:rPr>
                      <w:bCs/>
                      <w:iCs/>
                    </w:rPr>
                  </w:pPr>
                  <w:r w:rsidRPr="00EB6CED">
                    <w:rPr>
                      <w:bCs/>
                      <w:iCs/>
                    </w:rPr>
                    <w:t>Female</w:t>
                  </w:r>
                </w:p>
              </w:tc>
            </w:tr>
            <w:tr w:rsidR="00AD3307" w:rsidRPr="00EB6CED" w:rsidTr="00F02379">
              <w:tc>
                <w:tcPr>
                  <w:tcW w:w="1155" w:type="dxa"/>
                  <w:shd w:val="clear" w:color="auto" w:fill="auto"/>
                </w:tcPr>
                <w:p w:rsidR="00AD3307" w:rsidRPr="00EB6CED" w:rsidRDefault="00AD3307" w:rsidP="00F02379">
                  <w:pPr>
                    <w:rPr>
                      <w:bCs/>
                      <w:iCs/>
                    </w:rPr>
                  </w:pPr>
                </w:p>
              </w:tc>
              <w:tc>
                <w:tcPr>
                  <w:tcW w:w="1010" w:type="dxa"/>
                  <w:shd w:val="clear" w:color="auto" w:fill="auto"/>
                </w:tcPr>
                <w:p w:rsidR="00AD3307" w:rsidRPr="00EB6CED" w:rsidRDefault="00AD3307" w:rsidP="00F02379">
                  <w:pPr>
                    <w:rPr>
                      <w:bCs/>
                      <w:iCs/>
                    </w:rPr>
                  </w:pPr>
                  <w:r w:rsidRPr="00EB6CED">
                    <w:rPr>
                      <w:bCs/>
                      <w:iCs/>
                    </w:rPr>
                    <w:t>Interv</w:t>
                  </w:r>
                </w:p>
              </w:tc>
              <w:tc>
                <w:tcPr>
                  <w:tcW w:w="850" w:type="dxa"/>
                  <w:shd w:val="clear" w:color="auto" w:fill="auto"/>
                </w:tcPr>
                <w:p w:rsidR="00AD3307" w:rsidRPr="00EB6CED" w:rsidRDefault="00AD3307" w:rsidP="00F02379">
                  <w:pPr>
                    <w:rPr>
                      <w:bCs/>
                      <w:iCs/>
                    </w:rPr>
                  </w:pPr>
                  <w:r w:rsidRPr="00EB6CED">
                    <w:rPr>
                      <w:bCs/>
                      <w:iCs/>
                    </w:rPr>
                    <w:t>Control</w:t>
                  </w:r>
                </w:p>
              </w:tc>
              <w:tc>
                <w:tcPr>
                  <w:tcW w:w="937" w:type="dxa"/>
                  <w:shd w:val="clear" w:color="auto" w:fill="auto"/>
                </w:tcPr>
                <w:p w:rsidR="00AD3307" w:rsidRPr="00EB6CED" w:rsidRDefault="00AD3307" w:rsidP="00F02379">
                  <w:pPr>
                    <w:rPr>
                      <w:bCs/>
                      <w:iCs/>
                    </w:rPr>
                  </w:pPr>
                  <w:r w:rsidRPr="00EB6CED">
                    <w:rPr>
                      <w:bCs/>
                      <w:iCs/>
                    </w:rPr>
                    <w:t>Adj. diff</w:t>
                  </w:r>
                </w:p>
              </w:tc>
              <w:tc>
                <w:tcPr>
                  <w:tcW w:w="906" w:type="dxa"/>
                  <w:shd w:val="clear" w:color="auto" w:fill="auto"/>
                </w:tcPr>
                <w:p w:rsidR="00AD3307" w:rsidRPr="00EB6CED" w:rsidRDefault="00AD3307" w:rsidP="00F02379">
                  <w:pPr>
                    <w:rPr>
                      <w:bCs/>
                      <w:iCs/>
                    </w:rPr>
                  </w:pPr>
                  <w:r w:rsidRPr="00EB6CED">
                    <w:rPr>
                      <w:bCs/>
                      <w:iCs/>
                    </w:rPr>
                    <w:t>Interv</w:t>
                  </w:r>
                </w:p>
              </w:tc>
              <w:tc>
                <w:tcPr>
                  <w:tcW w:w="992" w:type="dxa"/>
                  <w:shd w:val="clear" w:color="auto" w:fill="auto"/>
                </w:tcPr>
                <w:p w:rsidR="00AD3307" w:rsidRPr="00EB6CED" w:rsidRDefault="00AD3307" w:rsidP="00F02379">
                  <w:pPr>
                    <w:rPr>
                      <w:bCs/>
                      <w:iCs/>
                    </w:rPr>
                  </w:pPr>
                  <w:r w:rsidRPr="00EB6CED">
                    <w:rPr>
                      <w:bCs/>
                      <w:iCs/>
                    </w:rPr>
                    <w:t>Control</w:t>
                  </w:r>
                </w:p>
              </w:tc>
              <w:tc>
                <w:tcPr>
                  <w:tcW w:w="1083" w:type="dxa"/>
                  <w:shd w:val="clear" w:color="auto" w:fill="auto"/>
                </w:tcPr>
                <w:p w:rsidR="00AD3307" w:rsidRPr="00EB6CED" w:rsidRDefault="00AD3307" w:rsidP="00F02379">
                  <w:pPr>
                    <w:rPr>
                      <w:bCs/>
                      <w:iCs/>
                    </w:rPr>
                  </w:pPr>
                  <w:r w:rsidRPr="00EB6CED">
                    <w:rPr>
                      <w:bCs/>
                      <w:iCs/>
                    </w:rPr>
                    <w:t>Adj diff</w:t>
                  </w:r>
                </w:p>
              </w:tc>
            </w:tr>
            <w:tr w:rsidR="00AD3307" w:rsidRPr="00EB6CED" w:rsidTr="00F02379">
              <w:tc>
                <w:tcPr>
                  <w:tcW w:w="1155" w:type="dxa"/>
                  <w:shd w:val="clear" w:color="auto" w:fill="auto"/>
                </w:tcPr>
                <w:p w:rsidR="00AD3307" w:rsidRPr="00EB6CED" w:rsidRDefault="00AD3307" w:rsidP="00F02379">
                  <w:pPr>
                    <w:rPr>
                      <w:bCs/>
                      <w:iCs/>
                    </w:rPr>
                  </w:pPr>
                  <w:r w:rsidRPr="00EB6CED">
                    <w:rPr>
                      <w:bCs/>
                      <w:iCs/>
                    </w:rPr>
                    <w:t>Energy intake (MJ/d)</w:t>
                  </w:r>
                </w:p>
              </w:tc>
              <w:tc>
                <w:tcPr>
                  <w:tcW w:w="1010" w:type="dxa"/>
                  <w:shd w:val="clear" w:color="auto" w:fill="auto"/>
                </w:tcPr>
                <w:p w:rsidR="00AD3307" w:rsidRPr="00EB6CED" w:rsidRDefault="00AD3307" w:rsidP="00F02379">
                  <w:pPr>
                    <w:rPr>
                      <w:bCs/>
                      <w:iCs/>
                    </w:rPr>
                  </w:pPr>
                  <w:r w:rsidRPr="00EB6CED">
                    <w:rPr>
                      <w:bCs/>
                      <w:iCs/>
                    </w:rPr>
                    <w:t>-0.8</w:t>
                  </w:r>
                </w:p>
              </w:tc>
              <w:tc>
                <w:tcPr>
                  <w:tcW w:w="850" w:type="dxa"/>
                  <w:shd w:val="clear" w:color="auto" w:fill="auto"/>
                </w:tcPr>
                <w:p w:rsidR="00AD3307" w:rsidRPr="00EB6CED" w:rsidRDefault="00AD3307" w:rsidP="00F02379">
                  <w:pPr>
                    <w:rPr>
                      <w:bCs/>
                      <w:iCs/>
                    </w:rPr>
                  </w:pPr>
                  <w:r w:rsidRPr="00EB6CED">
                    <w:rPr>
                      <w:bCs/>
                      <w:iCs/>
                    </w:rPr>
                    <w:t>-0.5</w:t>
                  </w:r>
                </w:p>
              </w:tc>
              <w:tc>
                <w:tcPr>
                  <w:tcW w:w="937" w:type="dxa"/>
                  <w:shd w:val="clear" w:color="auto" w:fill="auto"/>
                </w:tcPr>
                <w:p w:rsidR="00AD3307" w:rsidRPr="00EB6CED" w:rsidRDefault="00AD3307" w:rsidP="00F02379">
                  <w:pPr>
                    <w:rPr>
                      <w:bCs/>
                      <w:iCs/>
                    </w:rPr>
                  </w:pPr>
                  <w:r w:rsidRPr="00EB6CED">
                    <w:rPr>
                      <w:bCs/>
                      <w:iCs/>
                    </w:rPr>
                    <w:t>-0.2 (0.13)</w:t>
                  </w:r>
                </w:p>
              </w:tc>
              <w:tc>
                <w:tcPr>
                  <w:tcW w:w="906" w:type="dxa"/>
                  <w:shd w:val="clear" w:color="auto" w:fill="auto"/>
                </w:tcPr>
                <w:p w:rsidR="00AD3307" w:rsidRPr="00EB6CED" w:rsidRDefault="00AD3307" w:rsidP="00F02379">
                  <w:pPr>
                    <w:rPr>
                      <w:bCs/>
                      <w:iCs/>
                    </w:rPr>
                  </w:pPr>
                  <w:r w:rsidRPr="00EB6CED">
                    <w:rPr>
                      <w:bCs/>
                      <w:iCs/>
                    </w:rPr>
                    <w:t>-0.5</w:t>
                  </w:r>
                </w:p>
              </w:tc>
              <w:tc>
                <w:tcPr>
                  <w:tcW w:w="992" w:type="dxa"/>
                  <w:shd w:val="clear" w:color="auto" w:fill="auto"/>
                </w:tcPr>
                <w:p w:rsidR="00AD3307" w:rsidRPr="00EB6CED" w:rsidRDefault="00AD3307" w:rsidP="00F02379">
                  <w:pPr>
                    <w:rPr>
                      <w:bCs/>
                      <w:iCs/>
                    </w:rPr>
                  </w:pPr>
                  <w:r w:rsidRPr="00EB6CED">
                    <w:rPr>
                      <w:bCs/>
                      <w:iCs/>
                    </w:rPr>
                    <w:t>-0.3</w:t>
                  </w:r>
                </w:p>
              </w:tc>
              <w:tc>
                <w:tcPr>
                  <w:tcW w:w="1083" w:type="dxa"/>
                  <w:shd w:val="clear" w:color="auto" w:fill="auto"/>
                </w:tcPr>
                <w:p w:rsidR="00AD3307" w:rsidRPr="00EB6CED" w:rsidRDefault="00AD3307" w:rsidP="00F02379">
                  <w:pPr>
                    <w:rPr>
                      <w:bCs/>
                      <w:iCs/>
                    </w:rPr>
                  </w:pPr>
                  <w:r w:rsidRPr="00EB6CED">
                    <w:rPr>
                      <w:bCs/>
                      <w:iCs/>
                    </w:rPr>
                    <w:t>-0.2 (0.1)</w:t>
                  </w:r>
                </w:p>
              </w:tc>
            </w:tr>
            <w:tr w:rsidR="00AD3307" w:rsidRPr="00EB6CED" w:rsidTr="00F02379">
              <w:tc>
                <w:tcPr>
                  <w:tcW w:w="1155" w:type="dxa"/>
                  <w:shd w:val="clear" w:color="auto" w:fill="auto"/>
                </w:tcPr>
                <w:p w:rsidR="00AD3307" w:rsidRPr="00EB6CED" w:rsidRDefault="00AD3307" w:rsidP="00F02379">
                  <w:pPr>
                    <w:rPr>
                      <w:bCs/>
                      <w:iCs/>
                    </w:rPr>
                  </w:pPr>
                  <w:r w:rsidRPr="00EB6CED">
                    <w:rPr>
                      <w:bCs/>
                      <w:iCs/>
                    </w:rPr>
                    <w:t>Fat intake (g/d)</w:t>
                  </w:r>
                </w:p>
              </w:tc>
              <w:tc>
                <w:tcPr>
                  <w:tcW w:w="1010" w:type="dxa"/>
                  <w:shd w:val="clear" w:color="auto" w:fill="auto"/>
                </w:tcPr>
                <w:p w:rsidR="00AD3307" w:rsidRPr="00EB6CED" w:rsidRDefault="00AD3307" w:rsidP="00F02379">
                  <w:pPr>
                    <w:rPr>
                      <w:bCs/>
                      <w:iCs/>
                    </w:rPr>
                  </w:pPr>
                  <w:r w:rsidRPr="00EB6CED">
                    <w:rPr>
                      <w:bCs/>
                      <w:iCs/>
                    </w:rPr>
                    <w:t>-7</w:t>
                  </w:r>
                </w:p>
              </w:tc>
              <w:tc>
                <w:tcPr>
                  <w:tcW w:w="850" w:type="dxa"/>
                  <w:shd w:val="clear" w:color="auto" w:fill="auto"/>
                </w:tcPr>
                <w:p w:rsidR="00AD3307" w:rsidRPr="00EB6CED" w:rsidRDefault="00AD3307" w:rsidP="00F02379">
                  <w:pPr>
                    <w:rPr>
                      <w:bCs/>
                      <w:iCs/>
                    </w:rPr>
                  </w:pPr>
                  <w:r w:rsidRPr="00EB6CED">
                    <w:rPr>
                      <w:bCs/>
                      <w:iCs/>
                    </w:rPr>
                    <w:t>-5</w:t>
                  </w:r>
                </w:p>
              </w:tc>
              <w:tc>
                <w:tcPr>
                  <w:tcW w:w="937" w:type="dxa"/>
                  <w:shd w:val="clear" w:color="auto" w:fill="auto"/>
                </w:tcPr>
                <w:p w:rsidR="00AD3307" w:rsidRPr="00EB6CED" w:rsidRDefault="00AD3307" w:rsidP="00F02379">
                  <w:pPr>
                    <w:rPr>
                      <w:bCs/>
                      <w:iCs/>
                    </w:rPr>
                  </w:pPr>
                  <w:r w:rsidRPr="00EB6CED">
                    <w:rPr>
                      <w:bCs/>
                      <w:iCs/>
                    </w:rPr>
                    <w:t>-2.3 (1.6)</w:t>
                  </w:r>
                </w:p>
              </w:tc>
              <w:tc>
                <w:tcPr>
                  <w:tcW w:w="906" w:type="dxa"/>
                  <w:shd w:val="clear" w:color="auto" w:fill="auto"/>
                </w:tcPr>
                <w:p w:rsidR="00AD3307" w:rsidRPr="00EB6CED" w:rsidRDefault="00AD3307" w:rsidP="00F02379">
                  <w:pPr>
                    <w:rPr>
                      <w:bCs/>
                      <w:iCs/>
                    </w:rPr>
                  </w:pPr>
                  <w:r w:rsidRPr="00EB6CED">
                    <w:rPr>
                      <w:bCs/>
                      <w:iCs/>
                    </w:rPr>
                    <w:t>-5</w:t>
                  </w:r>
                </w:p>
              </w:tc>
              <w:tc>
                <w:tcPr>
                  <w:tcW w:w="992" w:type="dxa"/>
                  <w:shd w:val="clear" w:color="auto" w:fill="auto"/>
                </w:tcPr>
                <w:p w:rsidR="00AD3307" w:rsidRPr="00EB6CED" w:rsidRDefault="00AD3307" w:rsidP="00F02379">
                  <w:pPr>
                    <w:rPr>
                      <w:bCs/>
                      <w:iCs/>
                    </w:rPr>
                  </w:pPr>
                  <w:r w:rsidRPr="00EB6CED">
                    <w:rPr>
                      <w:bCs/>
                      <w:iCs/>
                    </w:rPr>
                    <w:t>-3</w:t>
                  </w:r>
                </w:p>
              </w:tc>
              <w:tc>
                <w:tcPr>
                  <w:tcW w:w="1083" w:type="dxa"/>
                  <w:shd w:val="clear" w:color="auto" w:fill="auto"/>
                </w:tcPr>
                <w:p w:rsidR="00AD3307" w:rsidRPr="00EB6CED" w:rsidRDefault="00AD3307" w:rsidP="00F02379">
                  <w:pPr>
                    <w:rPr>
                      <w:bCs/>
                      <w:iCs/>
                    </w:rPr>
                  </w:pPr>
                  <w:r w:rsidRPr="00EB6CED">
                    <w:rPr>
                      <w:bCs/>
                      <w:iCs/>
                    </w:rPr>
                    <w:t>-2.5 (1.2)</w:t>
                  </w:r>
                </w:p>
              </w:tc>
            </w:tr>
            <w:tr w:rsidR="00AD3307" w:rsidRPr="00EB6CED" w:rsidTr="00F02379">
              <w:tc>
                <w:tcPr>
                  <w:tcW w:w="1155" w:type="dxa"/>
                  <w:shd w:val="clear" w:color="auto" w:fill="auto"/>
                </w:tcPr>
                <w:p w:rsidR="00AD3307" w:rsidRPr="00EB6CED" w:rsidRDefault="00AD3307" w:rsidP="00F02379">
                  <w:pPr>
                    <w:rPr>
                      <w:bCs/>
                      <w:iCs/>
                    </w:rPr>
                  </w:pPr>
                  <w:r w:rsidRPr="00EB6CED">
                    <w:rPr>
                      <w:bCs/>
                      <w:iCs/>
                    </w:rPr>
                    <w:t>Sat fat (g/d)</w:t>
                  </w:r>
                </w:p>
              </w:tc>
              <w:tc>
                <w:tcPr>
                  <w:tcW w:w="1010" w:type="dxa"/>
                  <w:shd w:val="clear" w:color="auto" w:fill="auto"/>
                </w:tcPr>
                <w:p w:rsidR="00AD3307" w:rsidRPr="00EB6CED" w:rsidRDefault="00AD3307" w:rsidP="00F02379">
                  <w:pPr>
                    <w:rPr>
                      <w:bCs/>
                      <w:iCs/>
                    </w:rPr>
                  </w:pPr>
                  <w:r w:rsidRPr="00EB6CED">
                    <w:rPr>
                      <w:bCs/>
                      <w:iCs/>
                    </w:rPr>
                    <w:t>-4</w:t>
                  </w:r>
                </w:p>
              </w:tc>
              <w:tc>
                <w:tcPr>
                  <w:tcW w:w="850" w:type="dxa"/>
                  <w:shd w:val="clear" w:color="auto" w:fill="auto"/>
                </w:tcPr>
                <w:p w:rsidR="00AD3307" w:rsidRPr="00EB6CED" w:rsidRDefault="00AD3307" w:rsidP="00F02379">
                  <w:pPr>
                    <w:rPr>
                      <w:bCs/>
                      <w:iCs/>
                    </w:rPr>
                  </w:pPr>
                  <w:r w:rsidRPr="00EB6CED">
                    <w:rPr>
                      <w:bCs/>
                      <w:iCs/>
                    </w:rPr>
                    <w:t>-3</w:t>
                  </w:r>
                </w:p>
              </w:tc>
              <w:tc>
                <w:tcPr>
                  <w:tcW w:w="937" w:type="dxa"/>
                  <w:shd w:val="clear" w:color="auto" w:fill="auto"/>
                </w:tcPr>
                <w:p w:rsidR="00AD3307" w:rsidRPr="00EB6CED" w:rsidRDefault="00AD3307" w:rsidP="00F02379">
                  <w:pPr>
                    <w:rPr>
                      <w:bCs/>
                      <w:iCs/>
                    </w:rPr>
                  </w:pPr>
                  <w:r w:rsidRPr="00EB6CED">
                    <w:rPr>
                      <w:bCs/>
                      <w:iCs/>
                    </w:rPr>
                    <w:t>-0.6 (0.68)</w:t>
                  </w:r>
                </w:p>
              </w:tc>
              <w:tc>
                <w:tcPr>
                  <w:tcW w:w="906" w:type="dxa"/>
                  <w:shd w:val="clear" w:color="auto" w:fill="auto"/>
                </w:tcPr>
                <w:p w:rsidR="00AD3307" w:rsidRPr="00EB6CED" w:rsidRDefault="00AD3307" w:rsidP="00F02379">
                  <w:pPr>
                    <w:rPr>
                      <w:bCs/>
                      <w:iCs/>
                    </w:rPr>
                  </w:pPr>
                  <w:r w:rsidRPr="00EB6CED">
                    <w:rPr>
                      <w:bCs/>
                      <w:iCs/>
                    </w:rPr>
                    <w:t>-3</w:t>
                  </w:r>
                </w:p>
              </w:tc>
              <w:tc>
                <w:tcPr>
                  <w:tcW w:w="992" w:type="dxa"/>
                  <w:shd w:val="clear" w:color="auto" w:fill="auto"/>
                </w:tcPr>
                <w:p w:rsidR="00AD3307" w:rsidRPr="00EB6CED" w:rsidRDefault="00AD3307" w:rsidP="00F02379">
                  <w:pPr>
                    <w:rPr>
                      <w:bCs/>
                      <w:iCs/>
                    </w:rPr>
                  </w:pPr>
                  <w:r w:rsidRPr="00EB6CED">
                    <w:rPr>
                      <w:bCs/>
                      <w:iCs/>
                    </w:rPr>
                    <w:t>-2</w:t>
                  </w:r>
                </w:p>
              </w:tc>
              <w:tc>
                <w:tcPr>
                  <w:tcW w:w="1083" w:type="dxa"/>
                  <w:shd w:val="clear" w:color="auto" w:fill="auto"/>
                </w:tcPr>
                <w:p w:rsidR="00AD3307" w:rsidRPr="00EB6CED" w:rsidRDefault="00AD3307" w:rsidP="00F02379">
                  <w:pPr>
                    <w:rPr>
                      <w:bCs/>
                      <w:iCs/>
                    </w:rPr>
                  </w:pPr>
                  <w:r w:rsidRPr="00EB6CED">
                    <w:rPr>
                      <w:bCs/>
                      <w:iCs/>
                    </w:rPr>
                    <w:t>-0.3 (0.54)</w:t>
                  </w:r>
                </w:p>
              </w:tc>
            </w:tr>
            <w:tr w:rsidR="00AD3307" w:rsidRPr="00EB6CED" w:rsidTr="00F02379">
              <w:tc>
                <w:tcPr>
                  <w:tcW w:w="1155" w:type="dxa"/>
                  <w:shd w:val="clear" w:color="auto" w:fill="auto"/>
                </w:tcPr>
                <w:p w:rsidR="00AD3307" w:rsidRPr="00EB6CED" w:rsidRDefault="00AD3307" w:rsidP="00F02379">
                  <w:pPr>
                    <w:rPr>
                      <w:bCs/>
                      <w:iCs/>
                    </w:rPr>
                  </w:pPr>
                  <w:r w:rsidRPr="00EB6CED">
                    <w:rPr>
                      <w:bCs/>
                      <w:iCs/>
                    </w:rPr>
                    <w:t>Polunsat fat (g/d)</w:t>
                  </w:r>
                </w:p>
              </w:tc>
              <w:tc>
                <w:tcPr>
                  <w:tcW w:w="1010" w:type="dxa"/>
                  <w:shd w:val="clear" w:color="auto" w:fill="auto"/>
                </w:tcPr>
                <w:p w:rsidR="00AD3307" w:rsidRPr="00EB6CED" w:rsidRDefault="00AD3307" w:rsidP="00F02379">
                  <w:pPr>
                    <w:rPr>
                      <w:bCs/>
                      <w:iCs/>
                    </w:rPr>
                  </w:pPr>
                  <w:r w:rsidRPr="00EB6CED">
                    <w:rPr>
                      <w:bCs/>
                      <w:iCs/>
                    </w:rPr>
                    <w:t>-1</w:t>
                  </w:r>
                </w:p>
              </w:tc>
              <w:tc>
                <w:tcPr>
                  <w:tcW w:w="850" w:type="dxa"/>
                  <w:shd w:val="clear" w:color="auto" w:fill="auto"/>
                </w:tcPr>
                <w:p w:rsidR="00AD3307" w:rsidRPr="00EB6CED" w:rsidRDefault="00AD3307" w:rsidP="00F02379">
                  <w:pPr>
                    <w:rPr>
                      <w:bCs/>
                      <w:iCs/>
                    </w:rPr>
                  </w:pPr>
                  <w:r w:rsidRPr="00EB6CED">
                    <w:rPr>
                      <w:bCs/>
                      <w:iCs/>
                    </w:rPr>
                    <w:t>-1</w:t>
                  </w:r>
                </w:p>
              </w:tc>
              <w:tc>
                <w:tcPr>
                  <w:tcW w:w="937" w:type="dxa"/>
                  <w:shd w:val="clear" w:color="auto" w:fill="auto"/>
                </w:tcPr>
                <w:p w:rsidR="00AD3307" w:rsidRPr="00EB6CED" w:rsidRDefault="00AD3307" w:rsidP="00F02379">
                  <w:pPr>
                    <w:rPr>
                      <w:bCs/>
                      <w:iCs/>
                    </w:rPr>
                  </w:pPr>
                  <w:r w:rsidRPr="00EB6CED">
                    <w:rPr>
                      <w:bCs/>
                      <w:iCs/>
                    </w:rPr>
                    <w:t>-0.6 (0.42)</w:t>
                  </w:r>
                </w:p>
              </w:tc>
              <w:tc>
                <w:tcPr>
                  <w:tcW w:w="906" w:type="dxa"/>
                  <w:shd w:val="clear" w:color="auto" w:fill="auto"/>
                </w:tcPr>
                <w:p w:rsidR="00AD3307" w:rsidRPr="00EB6CED" w:rsidRDefault="00AD3307" w:rsidP="00F02379">
                  <w:pPr>
                    <w:rPr>
                      <w:bCs/>
                      <w:iCs/>
                    </w:rPr>
                  </w:pPr>
                  <w:r w:rsidRPr="00EB6CED">
                    <w:rPr>
                      <w:bCs/>
                      <w:iCs/>
                    </w:rPr>
                    <w:t>-1</w:t>
                  </w:r>
                </w:p>
              </w:tc>
              <w:tc>
                <w:tcPr>
                  <w:tcW w:w="992" w:type="dxa"/>
                  <w:shd w:val="clear" w:color="auto" w:fill="auto"/>
                </w:tcPr>
                <w:p w:rsidR="00AD3307" w:rsidRPr="00EB6CED" w:rsidRDefault="00AD3307" w:rsidP="00F02379">
                  <w:pPr>
                    <w:rPr>
                      <w:bCs/>
                      <w:iCs/>
                    </w:rPr>
                  </w:pPr>
                  <w:r w:rsidRPr="00EB6CED">
                    <w:rPr>
                      <w:bCs/>
                      <w:iCs/>
                    </w:rPr>
                    <w:t>0</w:t>
                  </w:r>
                </w:p>
              </w:tc>
              <w:tc>
                <w:tcPr>
                  <w:tcW w:w="1083" w:type="dxa"/>
                  <w:shd w:val="clear" w:color="auto" w:fill="auto"/>
                </w:tcPr>
                <w:p w:rsidR="00AD3307" w:rsidRPr="00EB6CED" w:rsidRDefault="00AD3307" w:rsidP="00F02379">
                  <w:pPr>
                    <w:rPr>
                      <w:bCs/>
                      <w:iCs/>
                    </w:rPr>
                  </w:pPr>
                  <w:r w:rsidRPr="00EB6CED">
                    <w:rPr>
                      <w:bCs/>
                      <w:iCs/>
                    </w:rPr>
                    <w:t>-0.7 (0.3)</w:t>
                  </w:r>
                </w:p>
              </w:tc>
            </w:tr>
            <w:tr w:rsidR="00AD3307" w:rsidRPr="00EB6CED" w:rsidTr="00F02379">
              <w:tc>
                <w:tcPr>
                  <w:tcW w:w="1155" w:type="dxa"/>
                  <w:shd w:val="clear" w:color="auto" w:fill="auto"/>
                </w:tcPr>
                <w:p w:rsidR="00AD3307" w:rsidRPr="00EB6CED" w:rsidRDefault="00AD3307" w:rsidP="00F02379">
                  <w:pPr>
                    <w:rPr>
                      <w:bCs/>
                      <w:iCs/>
                    </w:rPr>
                  </w:pPr>
                  <w:r w:rsidRPr="00EB6CED">
                    <w:rPr>
                      <w:bCs/>
                      <w:iCs/>
                    </w:rPr>
                    <w:t>Monounsat fat (g/d)</w:t>
                  </w:r>
                </w:p>
              </w:tc>
              <w:tc>
                <w:tcPr>
                  <w:tcW w:w="1010" w:type="dxa"/>
                  <w:shd w:val="clear" w:color="auto" w:fill="auto"/>
                </w:tcPr>
                <w:p w:rsidR="00AD3307" w:rsidRPr="00EB6CED" w:rsidRDefault="00AD3307" w:rsidP="00F02379">
                  <w:pPr>
                    <w:rPr>
                      <w:bCs/>
                      <w:iCs/>
                    </w:rPr>
                  </w:pPr>
                  <w:r w:rsidRPr="00EB6CED">
                    <w:rPr>
                      <w:bCs/>
                      <w:iCs/>
                    </w:rPr>
                    <w:t>-2</w:t>
                  </w:r>
                </w:p>
              </w:tc>
              <w:tc>
                <w:tcPr>
                  <w:tcW w:w="850" w:type="dxa"/>
                  <w:shd w:val="clear" w:color="auto" w:fill="auto"/>
                </w:tcPr>
                <w:p w:rsidR="00AD3307" w:rsidRPr="00EB6CED" w:rsidRDefault="00AD3307" w:rsidP="00F02379">
                  <w:pPr>
                    <w:rPr>
                      <w:bCs/>
                      <w:iCs/>
                    </w:rPr>
                  </w:pPr>
                  <w:r w:rsidRPr="00EB6CED">
                    <w:rPr>
                      <w:bCs/>
                      <w:iCs/>
                    </w:rPr>
                    <w:t>-1</w:t>
                  </w:r>
                </w:p>
              </w:tc>
              <w:tc>
                <w:tcPr>
                  <w:tcW w:w="937" w:type="dxa"/>
                  <w:shd w:val="clear" w:color="auto" w:fill="auto"/>
                </w:tcPr>
                <w:p w:rsidR="00AD3307" w:rsidRPr="00EB6CED" w:rsidRDefault="00AD3307" w:rsidP="00F02379">
                  <w:pPr>
                    <w:rPr>
                      <w:bCs/>
                      <w:iCs/>
                    </w:rPr>
                  </w:pPr>
                  <w:r w:rsidRPr="00EB6CED">
                    <w:rPr>
                      <w:bCs/>
                      <w:iCs/>
                    </w:rPr>
                    <w:t>-1.1 (0.65)</w:t>
                  </w:r>
                </w:p>
              </w:tc>
              <w:tc>
                <w:tcPr>
                  <w:tcW w:w="906" w:type="dxa"/>
                  <w:shd w:val="clear" w:color="auto" w:fill="auto"/>
                </w:tcPr>
                <w:p w:rsidR="00AD3307" w:rsidRPr="00EB6CED" w:rsidRDefault="00AD3307" w:rsidP="00F02379">
                  <w:pPr>
                    <w:rPr>
                      <w:bCs/>
                      <w:iCs/>
                    </w:rPr>
                  </w:pPr>
                  <w:r w:rsidRPr="00EB6CED">
                    <w:rPr>
                      <w:bCs/>
                      <w:iCs/>
                    </w:rPr>
                    <w:t>-2</w:t>
                  </w:r>
                </w:p>
              </w:tc>
              <w:tc>
                <w:tcPr>
                  <w:tcW w:w="992" w:type="dxa"/>
                  <w:shd w:val="clear" w:color="auto" w:fill="auto"/>
                </w:tcPr>
                <w:p w:rsidR="00AD3307" w:rsidRPr="00EB6CED" w:rsidRDefault="00AD3307" w:rsidP="00F02379">
                  <w:pPr>
                    <w:rPr>
                      <w:bCs/>
                      <w:iCs/>
                    </w:rPr>
                  </w:pPr>
                  <w:r w:rsidRPr="00EB6CED">
                    <w:rPr>
                      <w:bCs/>
                      <w:iCs/>
                    </w:rPr>
                    <w:t>0</w:t>
                  </w:r>
                </w:p>
              </w:tc>
              <w:tc>
                <w:tcPr>
                  <w:tcW w:w="1083" w:type="dxa"/>
                  <w:shd w:val="clear" w:color="auto" w:fill="auto"/>
                </w:tcPr>
                <w:p w:rsidR="00AD3307" w:rsidRPr="00EB6CED" w:rsidRDefault="00AD3307" w:rsidP="00F02379">
                  <w:pPr>
                    <w:rPr>
                      <w:bCs/>
                      <w:iCs/>
                    </w:rPr>
                  </w:pPr>
                  <w:r w:rsidRPr="00EB6CED">
                    <w:rPr>
                      <w:bCs/>
                      <w:iCs/>
                    </w:rPr>
                    <w:t>-1.4 (0.48)</w:t>
                  </w:r>
                </w:p>
              </w:tc>
            </w:tr>
          </w:tbl>
          <w:p w:rsidR="00AD3307" w:rsidRPr="00EB6CED" w:rsidRDefault="00AD3307" w:rsidP="00F02379">
            <w:pPr>
              <w:rPr>
                <w:bCs/>
                <w:iCs/>
              </w:rPr>
            </w:pPr>
            <w:r w:rsidRPr="00EB6CED">
              <w:rPr>
                <w:bCs/>
                <w:iCs/>
              </w:rPr>
              <w:t>*Adjusted difference = adjusted for age, education level and mean between baseline and follow up</w:t>
            </w:r>
          </w:p>
          <w:p w:rsidR="00AD3307" w:rsidRPr="00EB6CED" w:rsidRDefault="00AD3307" w:rsidP="00F02379">
            <w:pPr>
              <w:rPr>
                <w:bCs/>
                <w:iCs/>
              </w:rPr>
            </w:pPr>
            <w:r w:rsidRPr="00EB6CED">
              <w:rPr>
                <w:bCs/>
                <w:iCs/>
              </w:rPr>
              <w:t>Mean change in total fat intake, monounsaturated fat intake and energy intake significantly different between intervention and control in female only</w:t>
            </w:r>
          </w:p>
        </w:tc>
      </w:tr>
      <w:tr w:rsidR="00AD3307" w:rsidRPr="00EB6CED" w:rsidTr="00F02379">
        <w:tc>
          <w:tcPr>
            <w:tcW w:w="2083" w:type="dxa"/>
          </w:tcPr>
          <w:p w:rsidR="00AD3307" w:rsidRPr="00EB6CED" w:rsidRDefault="00AD3307" w:rsidP="00F02379">
            <w:pPr>
              <w:rPr>
                <w:b/>
                <w:bCs/>
                <w:iCs/>
              </w:rPr>
            </w:pPr>
            <w:r w:rsidRPr="00EB6CED">
              <w:rPr>
                <w:b/>
                <w:bCs/>
                <w:iCs/>
              </w:rPr>
              <w:t>Secondary Outcomes age/sex</w:t>
            </w:r>
          </w:p>
        </w:tc>
        <w:tc>
          <w:tcPr>
            <w:tcW w:w="7159" w:type="dxa"/>
          </w:tcPr>
          <w:p w:rsidR="00AD3307" w:rsidRPr="00EB6CED" w:rsidRDefault="00AD3307" w:rsidP="00F02379">
            <w:pPr>
              <w:rPr>
                <w:bCs/>
                <w:iCs/>
              </w:rPr>
            </w:pPr>
            <w:r w:rsidRPr="00EB6CED">
              <w:rPr>
                <w:bCs/>
                <w:iCs/>
              </w:rPr>
              <w:t>NA</w:t>
            </w:r>
          </w:p>
        </w:tc>
      </w:tr>
      <w:tr w:rsidR="00AD3307" w:rsidRPr="00EB6CED" w:rsidTr="00F02379">
        <w:tc>
          <w:tcPr>
            <w:tcW w:w="2083" w:type="dxa"/>
          </w:tcPr>
          <w:p w:rsidR="00AD3307" w:rsidRPr="00EB6CED" w:rsidRDefault="00AD3307" w:rsidP="00F02379">
            <w:pPr>
              <w:rPr>
                <w:b/>
                <w:bCs/>
                <w:iCs/>
              </w:rPr>
            </w:pPr>
            <w:r w:rsidRPr="00EB6CED">
              <w:rPr>
                <w:b/>
                <w:bCs/>
                <w:iCs/>
              </w:rPr>
              <w:t>Effect on inequalities</w:t>
            </w:r>
          </w:p>
        </w:tc>
        <w:tc>
          <w:tcPr>
            <w:tcW w:w="7159" w:type="dxa"/>
          </w:tcPr>
          <w:p w:rsidR="00AD3307" w:rsidRPr="00F02379" w:rsidRDefault="00AD3307" w:rsidP="00F02379">
            <w:pPr>
              <w:rPr>
                <w:b/>
                <w:bCs/>
                <w:iCs/>
              </w:rPr>
            </w:pPr>
            <w:r w:rsidRPr="00F02379">
              <w:rPr>
                <w:b/>
                <w:bCs/>
                <w:iCs/>
              </w:rPr>
              <w:t xml:space="preserve">The mean change in energy intake is the primary outcome of interest. The lower SEG achieved a significantly lower energy intake than their control counterparts at the end of the intervention whereas the higher SEG did not. This intervention reduces inequalities. </w:t>
            </w:r>
          </w:p>
        </w:tc>
      </w:tr>
      <w:tr w:rsidR="00AD3307" w:rsidRPr="00EB6CED" w:rsidTr="00F02379">
        <w:tc>
          <w:tcPr>
            <w:tcW w:w="2083" w:type="dxa"/>
          </w:tcPr>
          <w:p w:rsidR="00AD3307" w:rsidRPr="00EB6CED" w:rsidRDefault="00F02379" w:rsidP="00F02379">
            <w:pPr>
              <w:rPr>
                <w:b/>
                <w:bCs/>
                <w:iCs/>
              </w:rPr>
            </w:pPr>
            <w:r>
              <w:rPr>
                <w:b/>
                <w:bCs/>
                <w:iCs/>
              </w:rPr>
              <w:t>Study a</w:t>
            </w:r>
            <w:r w:rsidR="00AD3307" w:rsidRPr="00EB6CED">
              <w:rPr>
                <w:b/>
                <w:bCs/>
                <w:iCs/>
              </w:rPr>
              <w:t>uthors conclusions</w:t>
            </w:r>
          </w:p>
        </w:tc>
        <w:tc>
          <w:tcPr>
            <w:tcW w:w="7159" w:type="dxa"/>
          </w:tcPr>
          <w:p w:rsidR="00AD3307" w:rsidRPr="00EB6CED" w:rsidRDefault="00AD3307" w:rsidP="00F02379">
            <w:pPr>
              <w:rPr>
                <w:bCs/>
                <w:iCs/>
              </w:rPr>
            </w:pPr>
            <w:r w:rsidRPr="00EB6CED">
              <w:rPr>
                <w:bCs/>
                <w:iCs/>
              </w:rPr>
              <w:t>Results indicate the intervention to be eff</w:t>
            </w:r>
            <w:r w:rsidR="00F02379">
              <w:rPr>
                <w:bCs/>
                <w:iCs/>
              </w:rPr>
              <w:t>ective among groups of lower SEP</w:t>
            </w:r>
            <w:r w:rsidRPr="00EB6CED">
              <w:rPr>
                <w:bCs/>
                <w:iCs/>
              </w:rPr>
              <w:t xml:space="preserve"> but not as effe</w:t>
            </w:r>
            <w:r w:rsidR="00F02379">
              <w:rPr>
                <w:bCs/>
                <w:iCs/>
              </w:rPr>
              <w:t>ctive among groups of higher SEP</w:t>
            </w:r>
            <w:r w:rsidRPr="00EB6CED">
              <w:rPr>
                <w:bCs/>
                <w:iCs/>
              </w:rPr>
              <w:t xml:space="preserve"> – possibly due to the particular focus on lower SE</w:t>
            </w:r>
            <w:r w:rsidR="00F02379">
              <w:rPr>
                <w:bCs/>
                <w:iCs/>
              </w:rPr>
              <w:t>P</w:t>
            </w:r>
            <w:r w:rsidRPr="00EB6CED">
              <w:rPr>
                <w:bCs/>
                <w:iCs/>
              </w:rPr>
              <w:t xml:space="preserve"> in some of the downstream interventions. </w:t>
            </w:r>
          </w:p>
        </w:tc>
      </w:tr>
      <w:tr w:rsidR="00AD3307" w:rsidRPr="00EB6CED" w:rsidTr="00F02379">
        <w:tc>
          <w:tcPr>
            <w:tcW w:w="2083" w:type="dxa"/>
          </w:tcPr>
          <w:p w:rsidR="00AD3307" w:rsidRPr="00EB6CED" w:rsidRDefault="00AD3307" w:rsidP="00F02379">
            <w:pPr>
              <w:rPr>
                <w:b/>
                <w:bCs/>
                <w:iCs/>
              </w:rPr>
            </w:pPr>
            <w:r w:rsidRPr="00EB6CED">
              <w:rPr>
                <w:b/>
                <w:bCs/>
                <w:iCs/>
              </w:rPr>
              <w:t>Limitations</w:t>
            </w:r>
          </w:p>
        </w:tc>
        <w:tc>
          <w:tcPr>
            <w:tcW w:w="7159" w:type="dxa"/>
          </w:tcPr>
          <w:p w:rsidR="00AD3307" w:rsidRPr="00EB6CED" w:rsidRDefault="00AD3307" w:rsidP="00F02379">
            <w:pPr>
              <w:rPr>
                <w:bCs/>
                <w:iCs/>
              </w:rPr>
            </w:pPr>
            <w:r w:rsidRPr="00EB6CED">
              <w:rPr>
                <w:bCs/>
                <w:iCs/>
              </w:rPr>
              <w:t xml:space="preserve">The intervention was conducted in the whole community but not necessarily offered to the individuals in the intervention group as would be the case in a RCT. Limited budget meant only one control region was included. Cannot be ascertained that the observed net intervention effects are solely due to the intervention. </w:t>
            </w:r>
          </w:p>
        </w:tc>
      </w:tr>
      <w:tr w:rsidR="00AD3307" w:rsidRPr="00EB6CED" w:rsidTr="00F02379">
        <w:tc>
          <w:tcPr>
            <w:tcW w:w="2083" w:type="dxa"/>
          </w:tcPr>
          <w:p w:rsidR="00AD3307" w:rsidRPr="00EB6CED" w:rsidRDefault="00AD3307" w:rsidP="00F02379">
            <w:pPr>
              <w:rPr>
                <w:b/>
                <w:bCs/>
                <w:iCs/>
              </w:rPr>
            </w:pPr>
            <w:r w:rsidRPr="00EB6CED">
              <w:rPr>
                <w:b/>
                <w:bCs/>
                <w:iCs/>
              </w:rPr>
              <w:t>Notes</w:t>
            </w:r>
          </w:p>
        </w:tc>
        <w:tc>
          <w:tcPr>
            <w:tcW w:w="7159" w:type="dxa"/>
          </w:tcPr>
          <w:p w:rsidR="00AD3307" w:rsidRPr="00EB6CED" w:rsidRDefault="00AD3307" w:rsidP="00F02379">
            <w:pPr>
              <w:rPr>
                <w:bCs/>
                <w:iCs/>
              </w:rPr>
            </w:pPr>
          </w:p>
        </w:tc>
      </w:tr>
    </w:tbl>
    <w:p w:rsidR="00F02379" w:rsidRPr="00EB6CED" w:rsidRDefault="00F02379" w:rsidP="00EB6CED"/>
    <w:p w:rsidR="00EB6CED" w:rsidRPr="00EB6CED" w:rsidRDefault="00EB6CED" w:rsidP="00EB6CED">
      <w:pPr>
        <w:rPr>
          <w:b/>
          <w:i/>
        </w:rPr>
      </w:pPr>
      <w:r w:rsidRPr="00EB6CED">
        <w:rPr>
          <w:b/>
          <w:i/>
        </w:rPr>
        <w:t>Product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Millett C, Laverty AA, Stylianou N, Bibbins-Domingo K, Pape UJ: </w:t>
            </w:r>
            <w:r w:rsidRPr="008A01CD">
              <w:rPr>
                <w:b/>
              </w:rPr>
              <w:t>Impacts of a national strategy to reduce population salt intake in England: serial cross sectional study.</w:t>
            </w:r>
            <w:r w:rsidRPr="008A01CD">
              <w:t xml:space="preserve"> </w:t>
            </w:r>
            <w:r>
              <w:rPr>
                <w:i/>
              </w:rPr>
              <w:t xml:space="preserve">PLoS ONE, </w:t>
            </w:r>
            <w:r w:rsidRPr="00FB11A9">
              <w:t>2012</w:t>
            </w:r>
            <w:r>
              <w:t xml:space="preserve">, </w:t>
            </w:r>
            <w:r w:rsidRPr="008A01CD">
              <w:rPr>
                <w:b/>
              </w:rPr>
              <w:t>7</w:t>
            </w:r>
            <w:r>
              <w:rPr>
                <w:b/>
              </w:rPr>
              <w:t>(1)</w:t>
            </w:r>
            <w:r w:rsidRPr="008A01CD">
              <w:t>.</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 xml:space="preserve">Higher education Funding Council for England and the National Institute for Health Research. </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Product</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 xml:space="preserve">To assess the impact of the national strategy in the UK to reduce salt intake (including salt reformulation and increasing public awareness) on population intake and potential inequalities using national survey data from the health survey for England (HSE). </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UK</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Used data from NSE from 2003 – 2007. Respondents per year: 2003 = 1668, 2004 = 2840, 2005 = 4643, 2006 = 8844, 2007 = 4269)</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Observational study</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Salt reformulation, food labelling, increasing public awareness</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Salt</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NSE = annual survey of people living in private households and is the primary mechanism for monitoring health in England. 2 stage stratified sampling process is employed to obtain an independent and nationally representative sample each year. The core sample is boosted by sampling from groups of interest in some years e.g. ethnic minorities in 2004. Nurse visits respondents over 16 years of age and takes anthropometric measurements and blood and urine samples. % of respondents who provided a urine sample (2003-2007) was 9, 28.1, 34.9, 41.3 and 29.7.</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F02379"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F02379">
            <w:pPr>
              <w:rPr>
                <w:bCs/>
                <w:iCs/>
              </w:rPr>
            </w:pPr>
            <w:r w:rsidRPr="00EB6CED">
              <w:rPr>
                <w:bCs/>
                <w:iCs/>
              </w:rPr>
              <w:t xml:space="preserve">Social class non manual/manual </w:t>
            </w:r>
          </w:p>
        </w:tc>
      </w:tr>
      <w:tr w:rsidR="00EB6CED" w:rsidRPr="00EB6CED" w:rsidTr="00704BDB">
        <w:tc>
          <w:tcPr>
            <w:tcW w:w="9242" w:type="dxa"/>
            <w:gridSpan w:val="2"/>
          </w:tcPr>
          <w:p w:rsidR="00EB6CED" w:rsidRPr="00EB6CED" w:rsidRDefault="00F02379" w:rsidP="00EB6CED">
            <w:pPr>
              <w:rPr>
                <w:b/>
                <w:bCs/>
                <w:iCs/>
              </w:rPr>
            </w:pPr>
            <w:r>
              <w:rPr>
                <w:b/>
                <w:bCs/>
                <w:iCs/>
              </w:rPr>
              <w:t>Primary Outcomes SEP</w:t>
            </w:r>
          </w:p>
          <w:p w:rsidR="00EB6CED" w:rsidRPr="00EB6CED" w:rsidRDefault="00EB6CED" w:rsidP="00EB6CED">
            <w:pPr>
              <w:rPr>
                <w:bCs/>
                <w:iCs/>
              </w:rPr>
            </w:pPr>
            <w:r w:rsidRPr="00EB6CED">
              <w:rPr>
                <w:bCs/>
                <w:iCs/>
              </w:rPr>
              <w:t>Trends in geometric mean (95% CI) daily salt intake (g/d)*</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
              <w:gridCol w:w="807"/>
              <w:gridCol w:w="810"/>
              <w:gridCol w:w="806"/>
              <w:gridCol w:w="809"/>
              <w:gridCol w:w="805"/>
              <w:gridCol w:w="809"/>
              <w:gridCol w:w="805"/>
              <w:gridCol w:w="809"/>
              <w:gridCol w:w="798"/>
              <w:gridCol w:w="802"/>
            </w:tblGrid>
            <w:tr w:rsidR="00EB6CED" w:rsidRPr="00EB6CED" w:rsidTr="00704BDB">
              <w:tc>
                <w:tcPr>
                  <w:tcW w:w="889" w:type="dxa"/>
                  <w:shd w:val="clear" w:color="auto" w:fill="auto"/>
                </w:tcPr>
                <w:p w:rsidR="00EB6CED" w:rsidRPr="00EB6CED" w:rsidRDefault="00EB6CED" w:rsidP="00EB6CED">
                  <w:pPr>
                    <w:rPr>
                      <w:bCs/>
                      <w:iCs/>
                    </w:rPr>
                  </w:pPr>
                  <w:r w:rsidRPr="00EB6CED">
                    <w:rPr>
                      <w:bCs/>
                      <w:iCs/>
                    </w:rPr>
                    <w:t>Variable</w:t>
                  </w:r>
                </w:p>
              </w:tc>
              <w:tc>
                <w:tcPr>
                  <w:tcW w:w="1630" w:type="dxa"/>
                  <w:gridSpan w:val="2"/>
                  <w:shd w:val="clear" w:color="auto" w:fill="auto"/>
                </w:tcPr>
                <w:p w:rsidR="00EB6CED" w:rsidRPr="00EB6CED" w:rsidRDefault="00EB6CED" w:rsidP="00EB6CED">
                  <w:pPr>
                    <w:rPr>
                      <w:bCs/>
                      <w:iCs/>
                    </w:rPr>
                  </w:pPr>
                  <w:r w:rsidRPr="00EB6CED">
                    <w:rPr>
                      <w:bCs/>
                      <w:iCs/>
                    </w:rPr>
                    <w:t>2003</w:t>
                  </w:r>
                </w:p>
              </w:tc>
              <w:tc>
                <w:tcPr>
                  <w:tcW w:w="1629" w:type="dxa"/>
                  <w:gridSpan w:val="2"/>
                  <w:shd w:val="clear" w:color="auto" w:fill="auto"/>
                </w:tcPr>
                <w:p w:rsidR="00EB6CED" w:rsidRPr="00EB6CED" w:rsidRDefault="00EB6CED" w:rsidP="00EB6CED">
                  <w:pPr>
                    <w:rPr>
                      <w:bCs/>
                      <w:iCs/>
                    </w:rPr>
                  </w:pPr>
                  <w:r w:rsidRPr="00EB6CED">
                    <w:rPr>
                      <w:bCs/>
                      <w:iCs/>
                    </w:rPr>
                    <w:t>2004</w:t>
                  </w:r>
                </w:p>
              </w:tc>
              <w:tc>
                <w:tcPr>
                  <w:tcW w:w="1628" w:type="dxa"/>
                  <w:gridSpan w:val="2"/>
                  <w:shd w:val="clear" w:color="auto" w:fill="auto"/>
                </w:tcPr>
                <w:p w:rsidR="00EB6CED" w:rsidRPr="00EB6CED" w:rsidRDefault="00EB6CED" w:rsidP="00EB6CED">
                  <w:pPr>
                    <w:rPr>
                      <w:bCs/>
                      <w:iCs/>
                    </w:rPr>
                  </w:pPr>
                  <w:r w:rsidRPr="00EB6CED">
                    <w:rPr>
                      <w:bCs/>
                      <w:iCs/>
                    </w:rPr>
                    <w:t>2005</w:t>
                  </w:r>
                </w:p>
              </w:tc>
              <w:tc>
                <w:tcPr>
                  <w:tcW w:w="1628" w:type="dxa"/>
                  <w:gridSpan w:val="2"/>
                  <w:shd w:val="clear" w:color="auto" w:fill="auto"/>
                </w:tcPr>
                <w:p w:rsidR="00EB6CED" w:rsidRPr="00EB6CED" w:rsidRDefault="00EB6CED" w:rsidP="00EB6CED">
                  <w:pPr>
                    <w:rPr>
                      <w:bCs/>
                      <w:iCs/>
                    </w:rPr>
                  </w:pPr>
                  <w:r w:rsidRPr="00EB6CED">
                    <w:rPr>
                      <w:bCs/>
                      <w:iCs/>
                    </w:rPr>
                    <w:t>2006</w:t>
                  </w:r>
                </w:p>
              </w:tc>
              <w:tc>
                <w:tcPr>
                  <w:tcW w:w="1612" w:type="dxa"/>
                  <w:gridSpan w:val="2"/>
                  <w:shd w:val="clear" w:color="auto" w:fill="auto"/>
                </w:tcPr>
                <w:p w:rsidR="00EB6CED" w:rsidRPr="00EB6CED" w:rsidRDefault="00EB6CED" w:rsidP="00EB6CED">
                  <w:pPr>
                    <w:rPr>
                      <w:bCs/>
                      <w:iCs/>
                    </w:rPr>
                  </w:pPr>
                  <w:r w:rsidRPr="00EB6CED">
                    <w:rPr>
                      <w:bCs/>
                      <w:iCs/>
                    </w:rPr>
                    <w:t>2007</w:t>
                  </w:r>
                </w:p>
              </w:tc>
            </w:tr>
            <w:tr w:rsidR="00EB6CED" w:rsidRPr="00EB6CED" w:rsidTr="00704BDB">
              <w:tc>
                <w:tcPr>
                  <w:tcW w:w="889"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r w:rsidRPr="00EB6CED">
                    <w:rPr>
                      <w:bCs/>
                      <w:iCs/>
                    </w:rPr>
                    <w:t>n</w:t>
                  </w:r>
                </w:p>
              </w:tc>
              <w:tc>
                <w:tcPr>
                  <w:tcW w:w="815" w:type="dxa"/>
                  <w:shd w:val="clear" w:color="auto" w:fill="auto"/>
                </w:tcPr>
                <w:p w:rsidR="00EB6CED" w:rsidRPr="00EB6CED" w:rsidRDefault="00EB6CED" w:rsidP="00EB6CED">
                  <w:pPr>
                    <w:rPr>
                      <w:bCs/>
                      <w:iCs/>
                    </w:rPr>
                  </w:pPr>
                  <w:r w:rsidRPr="00EB6CED">
                    <w:rPr>
                      <w:bCs/>
                      <w:iCs/>
                    </w:rPr>
                    <w:t xml:space="preserve">Mean </w:t>
                  </w:r>
                </w:p>
              </w:tc>
              <w:tc>
                <w:tcPr>
                  <w:tcW w:w="815" w:type="dxa"/>
                  <w:shd w:val="clear" w:color="auto" w:fill="auto"/>
                </w:tcPr>
                <w:p w:rsidR="00EB6CED" w:rsidRPr="00EB6CED" w:rsidRDefault="00EB6CED" w:rsidP="00EB6CED">
                  <w:pPr>
                    <w:rPr>
                      <w:bCs/>
                      <w:iCs/>
                    </w:rPr>
                  </w:pPr>
                  <w:r w:rsidRPr="00EB6CED">
                    <w:rPr>
                      <w:bCs/>
                      <w:iCs/>
                    </w:rPr>
                    <w:t>n</w:t>
                  </w:r>
                </w:p>
              </w:tc>
              <w:tc>
                <w:tcPr>
                  <w:tcW w:w="814" w:type="dxa"/>
                  <w:shd w:val="clear" w:color="auto" w:fill="auto"/>
                </w:tcPr>
                <w:p w:rsidR="00EB6CED" w:rsidRPr="00EB6CED" w:rsidRDefault="00EB6CED" w:rsidP="00EB6CED">
                  <w:pPr>
                    <w:rPr>
                      <w:bCs/>
                      <w:iCs/>
                    </w:rPr>
                  </w:pPr>
                  <w:r w:rsidRPr="00EB6CED">
                    <w:rPr>
                      <w:bCs/>
                      <w:iCs/>
                    </w:rPr>
                    <w:t xml:space="preserve">Mean </w:t>
                  </w:r>
                </w:p>
              </w:tc>
              <w:tc>
                <w:tcPr>
                  <w:tcW w:w="814" w:type="dxa"/>
                  <w:shd w:val="clear" w:color="auto" w:fill="auto"/>
                </w:tcPr>
                <w:p w:rsidR="00EB6CED" w:rsidRPr="00EB6CED" w:rsidRDefault="00EB6CED" w:rsidP="00EB6CED">
                  <w:pPr>
                    <w:rPr>
                      <w:bCs/>
                      <w:iCs/>
                    </w:rPr>
                  </w:pPr>
                  <w:r w:rsidRPr="00EB6CED">
                    <w:rPr>
                      <w:bCs/>
                      <w:iCs/>
                    </w:rPr>
                    <w:t>n</w:t>
                  </w:r>
                </w:p>
              </w:tc>
              <w:tc>
                <w:tcPr>
                  <w:tcW w:w="814" w:type="dxa"/>
                  <w:shd w:val="clear" w:color="auto" w:fill="auto"/>
                </w:tcPr>
                <w:p w:rsidR="00EB6CED" w:rsidRPr="00EB6CED" w:rsidRDefault="00EB6CED" w:rsidP="00EB6CED">
                  <w:pPr>
                    <w:rPr>
                      <w:bCs/>
                      <w:iCs/>
                    </w:rPr>
                  </w:pPr>
                  <w:r w:rsidRPr="00EB6CED">
                    <w:rPr>
                      <w:bCs/>
                      <w:iCs/>
                    </w:rPr>
                    <w:t>Mean</w:t>
                  </w:r>
                </w:p>
              </w:tc>
              <w:tc>
                <w:tcPr>
                  <w:tcW w:w="814" w:type="dxa"/>
                  <w:shd w:val="clear" w:color="auto" w:fill="auto"/>
                </w:tcPr>
                <w:p w:rsidR="00EB6CED" w:rsidRPr="00EB6CED" w:rsidRDefault="00EB6CED" w:rsidP="00EB6CED">
                  <w:pPr>
                    <w:rPr>
                      <w:bCs/>
                      <w:iCs/>
                    </w:rPr>
                  </w:pPr>
                  <w:r w:rsidRPr="00EB6CED">
                    <w:rPr>
                      <w:bCs/>
                      <w:iCs/>
                    </w:rPr>
                    <w:t>n</w:t>
                  </w:r>
                </w:p>
              </w:tc>
              <w:tc>
                <w:tcPr>
                  <w:tcW w:w="814" w:type="dxa"/>
                  <w:shd w:val="clear" w:color="auto" w:fill="auto"/>
                </w:tcPr>
                <w:p w:rsidR="00EB6CED" w:rsidRPr="00EB6CED" w:rsidRDefault="00EB6CED" w:rsidP="00EB6CED">
                  <w:pPr>
                    <w:rPr>
                      <w:bCs/>
                      <w:iCs/>
                    </w:rPr>
                  </w:pPr>
                  <w:r w:rsidRPr="00EB6CED">
                    <w:rPr>
                      <w:bCs/>
                      <w:iCs/>
                    </w:rPr>
                    <w:t>Mean</w:t>
                  </w:r>
                </w:p>
              </w:tc>
              <w:tc>
                <w:tcPr>
                  <w:tcW w:w="806" w:type="dxa"/>
                  <w:shd w:val="clear" w:color="auto" w:fill="auto"/>
                </w:tcPr>
                <w:p w:rsidR="00EB6CED" w:rsidRPr="00EB6CED" w:rsidRDefault="00EB6CED" w:rsidP="00EB6CED">
                  <w:pPr>
                    <w:rPr>
                      <w:bCs/>
                      <w:iCs/>
                    </w:rPr>
                  </w:pPr>
                  <w:r w:rsidRPr="00EB6CED">
                    <w:rPr>
                      <w:bCs/>
                      <w:iCs/>
                    </w:rPr>
                    <w:t>n</w:t>
                  </w:r>
                </w:p>
              </w:tc>
              <w:tc>
                <w:tcPr>
                  <w:tcW w:w="806" w:type="dxa"/>
                  <w:shd w:val="clear" w:color="auto" w:fill="auto"/>
                </w:tcPr>
                <w:p w:rsidR="00EB6CED" w:rsidRPr="00EB6CED" w:rsidRDefault="00EB6CED" w:rsidP="00EB6CED">
                  <w:pPr>
                    <w:rPr>
                      <w:bCs/>
                      <w:iCs/>
                    </w:rPr>
                  </w:pPr>
                  <w:r w:rsidRPr="00EB6CED">
                    <w:rPr>
                      <w:bCs/>
                      <w:iCs/>
                    </w:rPr>
                    <w:t>Mean</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White</w:t>
                  </w:r>
                </w:p>
              </w:tc>
              <w:tc>
                <w:tcPr>
                  <w:tcW w:w="815" w:type="dxa"/>
                  <w:shd w:val="clear" w:color="auto" w:fill="auto"/>
                </w:tcPr>
                <w:p w:rsidR="00EB6CED" w:rsidRPr="00EB6CED" w:rsidRDefault="00EB6CED" w:rsidP="00EB6CED">
                  <w:pPr>
                    <w:rPr>
                      <w:bCs/>
                      <w:iCs/>
                    </w:rPr>
                  </w:pPr>
                  <w:r w:rsidRPr="00EB6CED">
                    <w:rPr>
                      <w:bCs/>
                      <w:iCs/>
                    </w:rPr>
                    <w:t>1573</w:t>
                  </w:r>
                </w:p>
              </w:tc>
              <w:tc>
                <w:tcPr>
                  <w:tcW w:w="815" w:type="dxa"/>
                  <w:shd w:val="clear" w:color="auto" w:fill="auto"/>
                </w:tcPr>
                <w:p w:rsidR="00EB6CED" w:rsidRPr="00EB6CED" w:rsidRDefault="00EB6CED" w:rsidP="00EB6CED">
                  <w:pPr>
                    <w:rPr>
                      <w:bCs/>
                      <w:iCs/>
                    </w:rPr>
                  </w:pPr>
                  <w:r w:rsidRPr="00EB6CED">
                    <w:rPr>
                      <w:bCs/>
                      <w:iCs/>
                    </w:rPr>
                    <w:t>6.1 (5.9-6.4)</w:t>
                  </w:r>
                </w:p>
              </w:tc>
              <w:tc>
                <w:tcPr>
                  <w:tcW w:w="815" w:type="dxa"/>
                  <w:shd w:val="clear" w:color="auto" w:fill="auto"/>
                </w:tcPr>
                <w:p w:rsidR="00EB6CED" w:rsidRPr="00EB6CED" w:rsidRDefault="00EB6CED" w:rsidP="00EB6CED">
                  <w:pPr>
                    <w:rPr>
                      <w:bCs/>
                      <w:iCs/>
                    </w:rPr>
                  </w:pPr>
                  <w:r w:rsidRPr="00EB6CED">
                    <w:rPr>
                      <w:bCs/>
                      <w:iCs/>
                    </w:rPr>
                    <w:t>638</w:t>
                  </w:r>
                </w:p>
              </w:tc>
              <w:tc>
                <w:tcPr>
                  <w:tcW w:w="814" w:type="dxa"/>
                  <w:shd w:val="clear" w:color="auto" w:fill="auto"/>
                </w:tcPr>
                <w:p w:rsidR="00EB6CED" w:rsidRPr="00EB6CED" w:rsidRDefault="00EB6CED" w:rsidP="00EB6CED">
                  <w:pPr>
                    <w:rPr>
                      <w:bCs/>
                      <w:iCs/>
                    </w:rPr>
                  </w:pPr>
                  <w:r w:rsidRPr="00EB6CED">
                    <w:rPr>
                      <w:bCs/>
                      <w:iCs/>
                    </w:rPr>
                    <w:t>4.81 (4.6-5.1)</w:t>
                  </w:r>
                </w:p>
              </w:tc>
              <w:tc>
                <w:tcPr>
                  <w:tcW w:w="814" w:type="dxa"/>
                  <w:shd w:val="clear" w:color="auto" w:fill="auto"/>
                </w:tcPr>
                <w:p w:rsidR="00EB6CED" w:rsidRPr="00EB6CED" w:rsidRDefault="00EB6CED" w:rsidP="00EB6CED">
                  <w:pPr>
                    <w:rPr>
                      <w:bCs/>
                      <w:iCs/>
                    </w:rPr>
                  </w:pPr>
                  <w:r w:rsidRPr="00EB6CED">
                    <w:rPr>
                      <w:bCs/>
                      <w:iCs/>
                    </w:rPr>
                    <w:t>4397</w:t>
                  </w:r>
                </w:p>
              </w:tc>
              <w:tc>
                <w:tcPr>
                  <w:tcW w:w="814" w:type="dxa"/>
                  <w:shd w:val="clear" w:color="auto" w:fill="auto"/>
                </w:tcPr>
                <w:p w:rsidR="00EB6CED" w:rsidRPr="00EB6CED" w:rsidRDefault="00EB6CED" w:rsidP="00EB6CED">
                  <w:pPr>
                    <w:rPr>
                      <w:bCs/>
                      <w:iCs/>
                    </w:rPr>
                  </w:pPr>
                  <w:r w:rsidRPr="00EB6CED">
                    <w:rPr>
                      <w:bCs/>
                      <w:iCs/>
                    </w:rPr>
                    <w:t>4.74 (4.6-4.8)</w:t>
                  </w:r>
                </w:p>
              </w:tc>
              <w:tc>
                <w:tcPr>
                  <w:tcW w:w="814" w:type="dxa"/>
                  <w:shd w:val="clear" w:color="auto" w:fill="auto"/>
                </w:tcPr>
                <w:p w:rsidR="00EB6CED" w:rsidRPr="00EB6CED" w:rsidRDefault="00EB6CED" w:rsidP="00EB6CED">
                  <w:pPr>
                    <w:rPr>
                      <w:bCs/>
                      <w:iCs/>
                    </w:rPr>
                  </w:pPr>
                  <w:r w:rsidRPr="00EB6CED">
                    <w:rPr>
                      <w:bCs/>
                      <w:iCs/>
                    </w:rPr>
                    <w:t>8215</w:t>
                  </w:r>
                </w:p>
              </w:tc>
              <w:tc>
                <w:tcPr>
                  <w:tcW w:w="814" w:type="dxa"/>
                  <w:shd w:val="clear" w:color="auto" w:fill="auto"/>
                </w:tcPr>
                <w:p w:rsidR="00EB6CED" w:rsidRPr="00EB6CED" w:rsidRDefault="00EB6CED" w:rsidP="00EB6CED">
                  <w:pPr>
                    <w:rPr>
                      <w:bCs/>
                      <w:iCs/>
                    </w:rPr>
                  </w:pPr>
                  <w:r w:rsidRPr="00EB6CED">
                    <w:rPr>
                      <w:bCs/>
                      <w:iCs/>
                    </w:rPr>
                    <w:t>4.63 (4.6-4.8)</w:t>
                  </w:r>
                </w:p>
              </w:tc>
              <w:tc>
                <w:tcPr>
                  <w:tcW w:w="806" w:type="dxa"/>
                  <w:shd w:val="clear" w:color="auto" w:fill="auto"/>
                </w:tcPr>
                <w:p w:rsidR="00EB6CED" w:rsidRPr="00EB6CED" w:rsidRDefault="00EB6CED" w:rsidP="00EB6CED">
                  <w:pPr>
                    <w:rPr>
                      <w:bCs/>
                      <w:iCs/>
                    </w:rPr>
                  </w:pPr>
                  <w:r w:rsidRPr="00EB6CED">
                    <w:rPr>
                      <w:bCs/>
                      <w:iCs/>
                    </w:rPr>
                    <w:t>3902</w:t>
                  </w:r>
                </w:p>
              </w:tc>
              <w:tc>
                <w:tcPr>
                  <w:tcW w:w="806" w:type="dxa"/>
                  <w:shd w:val="clear" w:color="auto" w:fill="auto"/>
                </w:tcPr>
                <w:p w:rsidR="00EB6CED" w:rsidRPr="00EB6CED" w:rsidRDefault="00EB6CED" w:rsidP="00EB6CED">
                  <w:pPr>
                    <w:rPr>
                      <w:bCs/>
                      <w:iCs/>
                    </w:rPr>
                  </w:pPr>
                  <w:r w:rsidRPr="00EB6CED">
                    <w:rPr>
                      <w:bCs/>
                      <w:iCs/>
                    </w:rPr>
                    <w:t>4.47 (4.4-4.7)</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South Asian</w:t>
                  </w:r>
                </w:p>
              </w:tc>
              <w:tc>
                <w:tcPr>
                  <w:tcW w:w="815" w:type="dxa"/>
                  <w:shd w:val="clear" w:color="auto" w:fill="auto"/>
                </w:tcPr>
                <w:p w:rsidR="00EB6CED" w:rsidRPr="00EB6CED" w:rsidRDefault="00EB6CED" w:rsidP="00EB6CED">
                  <w:pPr>
                    <w:rPr>
                      <w:bCs/>
                      <w:iCs/>
                    </w:rPr>
                  </w:pPr>
                  <w:r w:rsidRPr="00EB6CED">
                    <w:rPr>
                      <w:bCs/>
                      <w:iCs/>
                    </w:rPr>
                    <w:t>50</w:t>
                  </w:r>
                </w:p>
              </w:tc>
              <w:tc>
                <w:tcPr>
                  <w:tcW w:w="815" w:type="dxa"/>
                  <w:shd w:val="clear" w:color="auto" w:fill="auto"/>
                </w:tcPr>
                <w:p w:rsidR="00EB6CED" w:rsidRPr="00EB6CED" w:rsidRDefault="00EB6CED" w:rsidP="00EB6CED">
                  <w:pPr>
                    <w:rPr>
                      <w:bCs/>
                      <w:iCs/>
                    </w:rPr>
                  </w:pPr>
                  <w:r w:rsidRPr="00EB6CED">
                    <w:rPr>
                      <w:bCs/>
                      <w:iCs/>
                    </w:rPr>
                    <w:t>5.46 (4.6-6.5)</w:t>
                  </w:r>
                </w:p>
              </w:tc>
              <w:tc>
                <w:tcPr>
                  <w:tcW w:w="815" w:type="dxa"/>
                  <w:shd w:val="clear" w:color="auto" w:fill="auto"/>
                </w:tcPr>
                <w:p w:rsidR="00EB6CED" w:rsidRPr="00EB6CED" w:rsidRDefault="00EB6CED" w:rsidP="00EB6CED">
                  <w:pPr>
                    <w:rPr>
                      <w:bCs/>
                      <w:iCs/>
                    </w:rPr>
                  </w:pPr>
                  <w:r w:rsidRPr="00EB6CED">
                    <w:rPr>
                      <w:bCs/>
                      <w:iCs/>
                    </w:rPr>
                    <w:t>1245</w:t>
                  </w:r>
                </w:p>
              </w:tc>
              <w:tc>
                <w:tcPr>
                  <w:tcW w:w="814" w:type="dxa"/>
                  <w:shd w:val="clear" w:color="auto" w:fill="auto"/>
                </w:tcPr>
                <w:p w:rsidR="00EB6CED" w:rsidRPr="00EB6CED" w:rsidRDefault="00EB6CED" w:rsidP="00EB6CED">
                  <w:pPr>
                    <w:rPr>
                      <w:bCs/>
                      <w:iCs/>
                    </w:rPr>
                  </w:pPr>
                  <w:r w:rsidRPr="00EB6CED">
                    <w:rPr>
                      <w:bCs/>
                      <w:iCs/>
                    </w:rPr>
                    <w:t>6.14 (5.9-6.4)</w:t>
                  </w:r>
                </w:p>
              </w:tc>
              <w:tc>
                <w:tcPr>
                  <w:tcW w:w="814" w:type="dxa"/>
                  <w:shd w:val="clear" w:color="auto" w:fill="auto"/>
                </w:tcPr>
                <w:p w:rsidR="00EB6CED" w:rsidRPr="00EB6CED" w:rsidRDefault="00EB6CED" w:rsidP="00EB6CED">
                  <w:pPr>
                    <w:rPr>
                      <w:bCs/>
                      <w:iCs/>
                    </w:rPr>
                  </w:pPr>
                  <w:r w:rsidRPr="00EB6CED">
                    <w:rPr>
                      <w:bCs/>
                      <w:iCs/>
                    </w:rPr>
                    <w:t>121</w:t>
                  </w:r>
                </w:p>
              </w:tc>
              <w:tc>
                <w:tcPr>
                  <w:tcW w:w="814" w:type="dxa"/>
                  <w:shd w:val="clear" w:color="auto" w:fill="auto"/>
                </w:tcPr>
                <w:p w:rsidR="00EB6CED" w:rsidRPr="00EB6CED" w:rsidRDefault="00EB6CED" w:rsidP="00EB6CED">
                  <w:pPr>
                    <w:rPr>
                      <w:bCs/>
                      <w:iCs/>
                    </w:rPr>
                  </w:pPr>
                  <w:r w:rsidRPr="00EB6CED">
                    <w:rPr>
                      <w:bCs/>
                      <w:iCs/>
                    </w:rPr>
                    <w:t>6.15 (5.5-6.9)</w:t>
                  </w:r>
                </w:p>
              </w:tc>
              <w:tc>
                <w:tcPr>
                  <w:tcW w:w="814" w:type="dxa"/>
                  <w:shd w:val="clear" w:color="auto" w:fill="auto"/>
                </w:tcPr>
                <w:p w:rsidR="00EB6CED" w:rsidRPr="00EB6CED" w:rsidRDefault="00EB6CED" w:rsidP="00EB6CED">
                  <w:pPr>
                    <w:rPr>
                      <w:bCs/>
                      <w:iCs/>
                    </w:rPr>
                  </w:pPr>
                  <w:r w:rsidRPr="00EB6CED">
                    <w:rPr>
                      <w:bCs/>
                      <w:iCs/>
                    </w:rPr>
                    <w:t>320</w:t>
                  </w:r>
                </w:p>
              </w:tc>
              <w:tc>
                <w:tcPr>
                  <w:tcW w:w="814" w:type="dxa"/>
                  <w:shd w:val="clear" w:color="auto" w:fill="auto"/>
                </w:tcPr>
                <w:p w:rsidR="00EB6CED" w:rsidRPr="00EB6CED" w:rsidRDefault="00EB6CED" w:rsidP="00EB6CED">
                  <w:pPr>
                    <w:rPr>
                      <w:bCs/>
                      <w:iCs/>
                    </w:rPr>
                  </w:pPr>
                  <w:r w:rsidRPr="00EB6CED">
                    <w:rPr>
                      <w:bCs/>
                      <w:iCs/>
                    </w:rPr>
                    <w:t>6.44 (6-6.9)</w:t>
                  </w:r>
                </w:p>
              </w:tc>
              <w:tc>
                <w:tcPr>
                  <w:tcW w:w="806" w:type="dxa"/>
                  <w:shd w:val="clear" w:color="auto" w:fill="auto"/>
                </w:tcPr>
                <w:p w:rsidR="00EB6CED" w:rsidRPr="00EB6CED" w:rsidRDefault="00EB6CED" w:rsidP="00EB6CED">
                  <w:pPr>
                    <w:rPr>
                      <w:bCs/>
                      <w:iCs/>
                    </w:rPr>
                  </w:pPr>
                  <w:r w:rsidRPr="00EB6CED">
                    <w:rPr>
                      <w:bCs/>
                      <w:iCs/>
                    </w:rPr>
                    <w:t>186</w:t>
                  </w:r>
                </w:p>
              </w:tc>
              <w:tc>
                <w:tcPr>
                  <w:tcW w:w="806" w:type="dxa"/>
                  <w:shd w:val="clear" w:color="auto" w:fill="auto"/>
                </w:tcPr>
                <w:p w:rsidR="00EB6CED" w:rsidRPr="00EB6CED" w:rsidRDefault="00EB6CED" w:rsidP="00EB6CED">
                  <w:pPr>
                    <w:rPr>
                      <w:bCs/>
                      <w:iCs/>
                    </w:rPr>
                  </w:pPr>
                  <w:r w:rsidRPr="00EB6CED">
                    <w:rPr>
                      <w:bCs/>
                      <w:iCs/>
                    </w:rPr>
                    <w:t>5.58 (5.1-6.1)</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 xml:space="preserve">Black </w:t>
                  </w:r>
                </w:p>
              </w:tc>
              <w:tc>
                <w:tcPr>
                  <w:tcW w:w="815" w:type="dxa"/>
                  <w:shd w:val="clear" w:color="auto" w:fill="auto"/>
                </w:tcPr>
                <w:p w:rsidR="00EB6CED" w:rsidRPr="00EB6CED" w:rsidRDefault="00EB6CED" w:rsidP="00EB6CED">
                  <w:pPr>
                    <w:rPr>
                      <w:bCs/>
                      <w:iCs/>
                    </w:rPr>
                  </w:pPr>
                  <w:r w:rsidRPr="00EB6CED">
                    <w:rPr>
                      <w:bCs/>
                      <w:iCs/>
                    </w:rPr>
                    <w:t>26</w:t>
                  </w:r>
                </w:p>
              </w:tc>
              <w:tc>
                <w:tcPr>
                  <w:tcW w:w="815" w:type="dxa"/>
                  <w:shd w:val="clear" w:color="auto" w:fill="auto"/>
                </w:tcPr>
                <w:p w:rsidR="00EB6CED" w:rsidRPr="00EB6CED" w:rsidRDefault="00EB6CED" w:rsidP="00EB6CED">
                  <w:pPr>
                    <w:rPr>
                      <w:bCs/>
                      <w:iCs/>
                    </w:rPr>
                  </w:pPr>
                  <w:r w:rsidRPr="00EB6CED">
                    <w:rPr>
                      <w:bCs/>
                      <w:iCs/>
                    </w:rPr>
                    <w:t>8.44 (7-10.1)</w:t>
                  </w:r>
                </w:p>
              </w:tc>
              <w:tc>
                <w:tcPr>
                  <w:tcW w:w="815" w:type="dxa"/>
                  <w:shd w:val="clear" w:color="auto" w:fill="auto"/>
                </w:tcPr>
                <w:p w:rsidR="00EB6CED" w:rsidRPr="00EB6CED" w:rsidRDefault="00EB6CED" w:rsidP="00EB6CED">
                  <w:pPr>
                    <w:rPr>
                      <w:bCs/>
                      <w:iCs/>
                    </w:rPr>
                  </w:pPr>
                  <w:r w:rsidRPr="00EB6CED">
                    <w:rPr>
                      <w:bCs/>
                      <w:iCs/>
                    </w:rPr>
                    <w:t>650</w:t>
                  </w:r>
                </w:p>
              </w:tc>
              <w:tc>
                <w:tcPr>
                  <w:tcW w:w="814" w:type="dxa"/>
                  <w:shd w:val="clear" w:color="auto" w:fill="auto"/>
                </w:tcPr>
                <w:p w:rsidR="00EB6CED" w:rsidRPr="00EB6CED" w:rsidRDefault="00EB6CED" w:rsidP="00EB6CED">
                  <w:pPr>
                    <w:rPr>
                      <w:bCs/>
                      <w:iCs/>
                    </w:rPr>
                  </w:pPr>
                  <w:r w:rsidRPr="00EB6CED">
                    <w:rPr>
                      <w:bCs/>
                      <w:iCs/>
                    </w:rPr>
                    <w:t>6.89 (6.6-7.2)</w:t>
                  </w:r>
                </w:p>
              </w:tc>
              <w:tc>
                <w:tcPr>
                  <w:tcW w:w="814" w:type="dxa"/>
                  <w:shd w:val="clear" w:color="auto" w:fill="auto"/>
                </w:tcPr>
                <w:p w:rsidR="00EB6CED" w:rsidRPr="00EB6CED" w:rsidRDefault="00EB6CED" w:rsidP="00EB6CED">
                  <w:pPr>
                    <w:rPr>
                      <w:bCs/>
                      <w:iCs/>
                    </w:rPr>
                  </w:pPr>
                  <w:r w:rsidRPr="00EB6CED">
                    <w:rPr>
                      <w:bCs/>
                      <w:iCs/>
                    </w:rPr>
                    <w:t>45</w:t>
                  </w:r>
                </w:p>
              </w:tc>
              <w:tc>
                <w:tcPr>
                  <w:tcW w:w="814" w:type="dxa"/>
                  <w:shd w:val="clear" w:color="auto" w:fill="auto"/>
                </w:tcPr>
                <w:p w:rsidR="00EB6CED" w:rsidRPr="00EB6CED" w:rsidRDefault="00EB6CED" w:rsidP="00EB6CED">
                  <w:pPr>
                    <w:rPr>
                      <w:bCs/>
                      <w:iCs/>
                    </w:rPr>
                  </w:pPr>
                  <w:r w:rsidRPr="00EB6CED">
                    <w:rPr>
                      <w:bCs/>
                      <w:iCs/>
                    </w:rPr>
                    <w:t>6.3 (5.1-7.7)</w:t>
                  </w:r>
                </w:p>
              </w:tc>
              <w:tc>
                <w:tcPr>
                  <w:tcW w:w="814" w:type="dxa"/>
                  <w:shd w:val="clear" w:color="auto" w:fill="auto"/>
                </w:tcPr>
                <w:p w:rsidR="00EB6CED" w:rsidRPr="00EB6CED" w:rsidRDefault="00EB6CED" w:rsidP="00EB6CED">
                  <w:pPr>
                    <w:rPr>
                      <w:bCs/>
                      <w:iCs/>
                    </w:rPr>
                  </w:pPr>
                  <w:r w:rsidRPr="00EB6CED">
                    <w:rPr>
                      <w:bCs/>
                      <w:iCs/>
                    </w:rPr>
                    <w:t>168</w:t>
                  </w:r>
                </w:p>
              </w:tc>
              <w:tc>
                <w:tcPr>
                  <w:tcW w:w="814" w:type="dxa"/>
                  <w:shd w:val="clear" w:color="auto" w:fill="auto"/>
                </w:tcPr>
                <w:p w:rsidR="00EB6CED" w:rsidRPr="00EB6CED" w:rsidRDefault="00EB6CED" w:rsidP="00EB6CED">
                  <w:pPr>
                    <w:rPr>
                      <w:bCs/>
                      <w:iCs/>
                    </w:rPr>
                  </w:pPr>
                  <w:r w:rsidRPr="00EB6CED">
                    <w:rPr>
                      <w:bCs/>
                      <w:iCs/>
                    </w:rPr>
                    <w:t>6.52 (5.9-7.2)</w:t>
                  </w:r>
                </w:p>
              </w:tc>
              <w:tc>
                <w:tcPr>
                  <w:tcW w:w="806" w:type="dxa"/>
                  <w:shd w:val="clear" w:color="auto" w:fill="auto"/>
                </w:tcPr>
                <w:p w:rsidR="00EB6CED" w:rsidRPr="00EB6CED" w:rsidRDefault="00EB6CED" w:rsidP="00EB6CED">
                  <w:pPr>
                    <w:rPr>
                      <w:bCs/>
                      <w:iCs/>
                    </w:rPr>
                  </w:pPr>
                  <w:r w:rsidRPr="00EB6CED">
                    <w:rPr>
                      <w:bCs/>
                      <w:iCs/>
                    </w:rPr>
                    <w:t>90</w:t>
                  </w:r>
                </w:p>
              </w:tc>
              <w:tc>
                <w:tcPr>
                  <w:tcW w:w="806" w:type="dxa"/>
                  <w:shd w:val="clear" w:color="auto" w:fill="auto"/>
                </w:tcPr>
                <w:p w:rsidR="00EB6CED" w:rsidRPr="00EB6CED" w:rsidRDefault="00EB6CED" w:rsidP="00EB6CED">
                  <w:pPr>
                    <w:rPr>
                      <w:bCs/>
                      <w:iCs/>
                    </w:rPr>
                  </w:pPr>
                  <w:r w:rsidRPr="00EB6CED">
                    <w:rPr>
                      <w:bCs/>
                      <w:iCs/>
                    </w:rPr>
                    <w:t>5.52 (4.8-6.4)</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Non manual</w:t>
                  </w:r>
                </w:p>
              </w:tc>
              <w:tc>
                <w:tcPr>
                  <w:tcW w:w="815" w:type="dxa"/>
                  <w:shd w:val="clear" w:color="auto" w:fill="auto"/>
                </w:tcPr>
                <w:p w:rsidR="00EB6CED" w:rsidRPr="00EB6CED" w:rsidRDefault="00EB6CED" w:rsidP="00EB6CED">
                  <w:pPr>
                    <w:rPr>
                      <w:bCs/>
                      <w:iCs/>
                    </w:rPr>
                  </w:pPr>
                  <w:r w:rsidRPr="00EB6CED">
                    <w:rPr>
                      <w:bCs/>
                      <w:iCs/>
                    </w:rPr>
                    <w:t>944</w:t>
                  </w:r>
                </w:p>
              </w:tc>
              <w:tc>
                <w:tcPr>
                  <w:tcW w:w="815" w:type="dxa"/>
                  <w:shd w:val="clear" w:color="auto" w:fill="auto"/>
                </w:tcPr>
                <w:p w:rsidR="00EB6CED" w:rsidRPr="00EB6CED" w:rsidRDefault="00EB6CED" w:rsidP="00EB6CED">
                  <w:pPr>
                    <w:rPr>
                      <w:bCs/>
                      <w:iCs/>
                    </w:rPr>
                  </w:pPr>
                  <w:r w:rsidRPr="00EB6CED">
                    <w:rPr>
                      <w:bCs/>
                      <w:iCs/>
                    </w:rPr>
                    <w:t>5.04 (4.8-5.3)</w:t>
                  </w:r>
                </w:p>
              </w:tc>
              <w:tc>
                <w:tcPr>
                  <w:tcW w:w="815" w:type="dxa"/>
                  <w:shd w:val="clear" w:color="auto" w:fill="auto"/>
                </w:tcPr>
                <w:p w:rsidR="00EB6CED" w:rsidRPr="00EB6CED" w:rsidRDefault="00EB6CED" w:rsidP="00EB6CED">
                  <w:pPr>
                    <w:rPr>
                      <w:bCs/>
                      <w:iCs/>
                    </w:rPr>
                  </w:pPr>
                  <w:r w:rsidRPr="00EB6CED">
                    <w:rPr>
                      <w:bCs/>
                      <w:iCs/>
                    </w:rPr>
                    <w:t>1337</w:t>
                  </w:r>
                </w:p>
              </w:tc>
              <w:tc>
                <w:tcPr>
                  <w:tcW w:w="814" w:type="dxa"/>
                  <w:shd w:val="clear" w:color="auto" w:fill="auto"/>
                </w:tcPr>
                <w:p w:rsidR="00EB6CED" w:rsidRPr="00EB6CED" w:rsidRDefault="00EB6CED" w:rsidP="00EB6CED">
                  <w:pPr>
                    <w:rPr>
                      <w:bCs/>
                      <w:iCs/>
                    </w:rPr>
                  </w:pPr>
                  <w:r w:rsidRPr="00EB6CED">
                    <w:rPr>
                      <w:bCs/>
                      <w:iCs/>
                    </w:rPr>
                    <w:t>5.91 (5.7-6.1)</w:t>
                  </w:r>
                </w:p>
              </w:tc>
              <w:tc>
                <w:tcPr>
                  <w:tcW w:w="814" w:type="dxa"/>
                  <w:shd w:val="clear" w:color="auto" w:fill="auto"/>
                </w:tcPr>
                <w:p w:rsidR="00EB6CED" w:rsidRPr="00EB6CED" w:rsidRDefault="00EB6CED" w:rsidP="00EB6CED">
                  <w:pPr>
                    <w:rPr>
                      <w:bCs/>
                      <w:iCs/>
                    </w:rPr>
                  </w:pPr>
                  <w:r w:rsidRPr="00EB6CED">
                    <w:rPr>
                      <w:bCs/>
                      <w:iCs/>
                    </w:rPr>
                    <w:t>2783</w:t>
                  </w:r>
                </w:p>
              </w:tc>
              <w:tc>
                <w:tcPr>
                  <w:tcW w:w="814" w:type="dxa"/>
                  <w:shd w:val="clear" w:color="auto" w:fill="auto"/>
                </w:tcPr>
                <w:p w:rsidR="00EB6CED" w:rsidRPr="00EB6CED" w:rsidRDefault="00EB6CED" w:rsidP="00EB6CED">
                  <w:pPr>
                    <w:rPr>
                      <w:bCs/>
                      <w:iCs/>
                    </w:rPr>
                  </w:pPr>
                  <w:r w:rsidRPr="00EB6CED">
                    <w:rPr>
                      <w:bCs/>
                      <w:iCs/>
                    </w:rPr>
                    <w:t>4.52 (4.4-4.6)</w:t>
                  </w:r>
                </w:p>
              </w:tc>
              <w:tc>
                <w:tcPr>
                  <w:tcW w:w="814" w:type="dxa"/>
                  <w:shd w:val="clear" w:color="auto" w:fill="auto"/>
                </w:tcPr>
                <w:p w:rsidR="00EB6CED" w:rsidRPr="00EB6CED" w:rsidRDefault="00EB6CED" w:rsidP="00EB6CED">
                  <w:pPr>
                    <w:rPr>
                      <w:bCs/>
                      <w:iCs/>
                    </w:rPr>
                  </w:pPr>
                  <w:r w:rsidRPr="00EB6CED">
                    <w:rPr>
                      <w:bCs/>
                      <w:iCs/>
                    </w:rPr>
                    <w:t>5219</w:t>
                  </w:r>
                </w:p>
              </w:tc>
              <w:tc>
                <w:tcPr>
                  <w:tcW w:w="814" w:type="dxa"/>
                  <w:shd w:val="clear" w:color="auto" w:fill="auto"/>
                </w:tcPr>
                <w:p w:rsidR="00EB6CED" w:rsidRPr="00EB6CED" w:rsidRDefault="00EB6CED" w:rsidP="00EB6CED">
                  <w:pPr>
                    <w:rPr>
                      <w:bCs/>
                      <w:iCs/>
                    </w:rPr>
                  </w:pPr>
                  <w:r w:rsidRPr="00EB6CED">
                    <w:rPr>
                      <w:bCs/>
                      <w:iCs/>
                    </w:rPr>
                    <w:t>4.42 (4.3-4.5)</w:t>
                  </w:r>
                </w:p>
              </w:tc>
              <w:tc>
                <w:tcPr>
                  <w:tcW w:w="806" w:type="dxa"/>
                  <w:shd w:val="clear" w:color="auto" w:fill="auto"/>
                </w:tcPr>
                <w:p w:rsidR="00EB6CED" w:rsidRPr="00EB6CED" w:rsidRDefault="00EB6CED" w:rsidP="00EB6CED">
                  <w:pPr>
                    <w:rPr>
                      <w:bCs/>
                      <w:iCs/>
                    </w:rPr>
                  </w:pPr>
                  <w:r w:rsidRPr="00EB6CED">
                    <w:rPr>
                      <w:bCs/>
                      <w:iCs/>
                    </w:rPr>
                    <w:t>2510</w:t>
                  </w:r>
                </w:p>
              </w:tc>
              <w:tc>
                <w:tcPr>
                  <w:tcW w:w="806" w:type="dxa"/>
                  <w:shd w:val="clear" w:color="auto" w:fill="auto"/>
                </w:tcPr>
                <w:p w:rsidR="00EB6CED" w:rsidRPr="00EB6CED" w:rsidRDefault="00EB6CED" w:rsidP="00EB6CED">
                  <w:pPr>
                    <w:rPr>
                      <w:bCs/>
                      <w:iCs/>
                    </w:rPr>
                  </w:pPr>
                  <w:r w:rsidRPr="00EB6CED">
                    <w:rPr>
                      <w:bCs/>
                      <w:iCs/>
                    </w:rPr>
                    <w:t>4.32 (4.2-4.4)</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Manual</w:t>
                  </w:r>
                </w:p>
              </w:tc>
              <w:tc>
                <w:tcPr>
                  <w:tcW w:w="815" w:type="dxa"/>
                  <w:shd w:val="clear" w:color="auto" w:fill="auto"/>
                </w:tcPr>
                <w:p w:rsidR="00EB6CED" w:rsidRPr="00EB6CED" w:rsidRDefault="00EB6CED" w:rsidP="00EB6CED">
                  <w:pPr>
                    <w:rPr>
                      <w:bCs/>
                      <w:iCs/>
                    </w:rPr>
                  </w:pPr>
                  <w:r w:rsidRPr="00EB6CED">
                    <w:rPr>
                      <w:bCs/>
                      <w:iCs/>
                    </w:rPr>
                    <w:t>661</w:t>
                  </w:r>
                </w:p>
              </w:tc>
              <w:tc>
                <w:tcPr>
                  <w:tcW w:w="815" w:type="dxa"/>
                  <w:shd w:val="clear" w:color="auto" w:fill="auto"/>
                </w:tcPr>
                <w:p w:rsidR="00EB6CED" w:rsidRPr="00EB6CED" w:rsidRDefault="00EB6CED" w:rsidP="00EB6CED">
                  <w:pPr>
                    <w:rPr>
                      <w:bCs/>
                      <w:iCs/>
                    </w:rPr>
                  </w:pPr>
                  <w:r w:rsidRPr="00EB6CED">
                    <w:rPr>
                      <w:bCs/>
                      <w:iCs/>
                    </w:rPr>
                    <w:t>5.61 (5.3-5.9)</w:t>
                  </w:r>
                </w:p>
              </w:tc>
              <w:tc>
                <w:tcPr>
                  <w:tcW w:w="815" w:type="dxa"/>
                  <w:shd w:val="clear" w:color="auto" w:fill="auto"/>
                </w:tcPr>
                <w:p w:rsidR="00EB6CED" w:rsidRPr="00EB6CED" w:rsidRDefault="00EB6CED" w:rsidP="00EB6CED">
                  <w:pPr>
                    <w:rPr>
                      <w:bCs/>
                      <w:iCs/>
                    </w:rPr>
                  </w:pPr>
                  <w:r w:rsidRPr="00EB6CED">
                    <w:rPr>
                      <w:bCs/>
                      <w:iCs/>
                    </w:rPr>
                    <w:t>1066</w:t>
                  </w:r>
                </w:p>
              </w:tc>
              <w:tc>
                <w:tcPr>
                  <w:tcW w:w="814" w:type="dxa"/>
                  <w:shd w:val="clear" w:color="auto" w:fill="auto"/>
                </w:tcPr>
                <w:p w:rsidR="00EB6CED" w:rsidRPr="00EB6CED" w:rsidRDefault="00EB6CED" w:rsidP="00EB6CED">
                  <w:pPr>
                    <w:rPr>
                      <w:bCs/>
                      <w:iCs/>
                    </w:rPr>
                  </w:pPr>
                  <w:r w:rsidRPr="00EB6CED">
                    <w:rPr>
                      <w:bCs/>
                      <w:iCs/>
                    </w:rPr>
                    <w:t>6.02 (5.8-6.3)</w:t>
                  </w:r>
                </w:p>
              </w:tc>
              <w:tc>
                <w:tcPr>
                  <w:tcW w:w="814" w:type="dxa"/>
                  <w:shd w:val="clear" w:color="auto" w:fill="auto"/>
                </w:tcPr>
                <w:p w:rsidR="00EB6CED" w:rsidRPr="00EB6CED" w:rsidRDefault="00EB6CED" w:rsidP="00EB6CED">
                  <w:pPr>
                    <w:rPr>
                      <w:bCs/>
                      <w:iCs/>
                    </w:rPr>
                  </w:pPr>
                  <w:r w:rsidRPr="00EB6CED">
                    <w:rPr>
                      <w:bCs/>
                      <w:iCs/>
                    </w:rPr>
                    <w:t>1675</w:t>
                  </w:r>
                </w:p>
              </w:tc>
              <w:tc>
                <w:tcPr>
                  <w:tcW w:w="814" w:type="dxa"/>
                  <w:shd w:val="clear" w:color="auto" w:fill="auto"/>
                </w:tcPr>
                <w:p w:rsidR="00EB6CED" w:rsidRPr="00EB6CED" w:rsidRDefault="00EB6CED" w:rsidP="00EB6CED">
                  <w:pPr>
                    <w:rPr>
                      <w:bCs/>
                      <w:iCs/>
                    </w:rPr>
                  </w:pPr>
                  <w:r w:rsidRPr="00EB6CED">
                    <w:rPr>
                      <w:bCs/>
                      <w:iCs/>
                    </w:rPr>
                    <w:t>5.24 (5.1-5.4)</w:t>
                  </w:r>
                </w:p>
              </w:tc>
              <w:tc>
                <w:tcPr>
                  <w:tcW w:w="814" w:type="dxa"/>
                  <w:shd w:val="clear" w:color="auto" w:fill="auto"/>
                </w:tcPr>
                <w:p w:rsidR="00EB6CED" w:rsidRPr="00EB6CED" w:rsidRDefault="00EB6CED" w:rsidP="00EB6CED">
                  <w:pPr>
                    <w:rPr>
                      <w:bCs/>
                      <w:iCs/>
                    </w:rPr>
                  </w:pPr>
                  <w:r w:rsidRPr="00EB6CED">
                    <w:rPr>
                      <w:bCs/>
                      <w:iCs/>
                    </w:rPr>
                    <w:t>3260</w:t>
                  </w:r>
                </w:p>
              </w:tc>
              <w:tc>
                <w:tcPr>
                  <w:tcW w:w="814" w:type="dxa"/>
                  <w:shd w:val="clear" w:color="auto" w:fill="auto"/>
                </w:tcPr>
                <w:p w:rsidR="00EB6CED" w:rsidRPr="00EB6CED" w:rsidRDefault="00EB6CED" w:rsidP="00EB6CED">
                  <w:pPr>
                    <w:rPr>
                      <w:bCs/>
                      <w:iCs/>
                    </w:rPr>
                  </w:pPr>
                  <w:r w:rsidRPr="00EB6CED">
                    <w:rPr>
                      <w:bCs/>
                      <w:iCs/>
                    </w:rPr>
                    <w:t>5.15 (5-5.3)</w:t>
                  </w:r>
                </w:p>
              </w:tc>
              <w:tc>
                <w:tcPr>
                  <w:tcW w:w="806" w:type="dxa"/>
                  <w:shd w:val="clear" w:color="auto" w:fill="auto"/>
                </w:tcPr>
                <w:p w:rsidR="00EB6CED" w:rsidRPr="00EB6CED" w:rsidRDefault="00EB6CED" w:rsidP="00EB6CED">
                  <w:pPr>
                    <w:rPr>
                      <w:bCs/>
                      <w:iCs/>
                    </w:rPr>
                  </w:pPr>
                  <w:r w:rsidRPr="00EB6CED">
                    <w:rPr>
                      <w:bCs/>
                      <w:iCs/>
                    </w:rPr>
                    <w:t>1562</w:t>
                  </w:r>
                </w:p>
              </w:tc>
              <w:tc>
                <w:tcPr>
                  <w:tcW w:w="806" w:type="dxa"/>
                  <w:shd w:val="clear" w:color="auto" w:fill="auto"/>
                </w:tcPr>
                <w:p w:rsidR="00EB6CED" w:rsidRPr="00EB6CED" w:rsidRDefault="00EB6CED" w:rsidP="00EB6CED">
                  <w:pPr>
                    <w:rPr>
                      <w:bCs/>
                      <w:iCs/>
                    </w:rPr>
                  </w:pPr>
                  <w:r w:rsidRPr="00EB6CED">
                    <w:rPr>
                      <w:bCs/>
                      <w:iCs/>
                    </w:rPr>
                    <w:t>4.87 (4.7-5)</w:t>
                  </w:r>
                </w:p>
              </w:tc>
            </w:tr>
          </w:tbl>
          <w:p w:rsidR="00EB6CED" w:rsidRPr="00EB6CED" w:rsidRDefault="00EB6CED" w:rsidP="00EB6CED">
            <w:pPr>
              <w:rPr>
                <w:bCs/>
                <w:iCs/>
              </w:rPr>
            </w:pPr>
            <w:r w:rsidRPr="00EB6CED">
              <w:rPr>
                <w:bCs/>
                <w:iCs/>
              </w:rPr>
              <w:t>*these values are from a spot urine test and do not reflect 24 hour intake</w:t>
            </w:r>
          </w:p>
          <w:p w:rsidR="00EB6CED" w:rsidRPr="00EB6CED" w:rsidRDefault="00EB6CED" w:rsidP="00EB6CED">
            <w:pPr>
              <w:rPr>
                <w:bCs/>
                <w:iCs/>
              </w:rPr>
            </w:pPr>
            <w:r w:rsidRPr="00EB6CED">
              <w:rPr>
                <w:bCs/>
                <w:iCs/>
              </w:rPr>
              <w:t>% change 2003-2007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5"/>
              <w:gridCol w:w="4506"/>
            </w:tblGrid>
            <w:tr w:rsidR="00EB6CED" w:rsidRPr="00EB6CED" w:rsidTr="00704BDB">
              <w:tc>
                <w:tcPr>
                  <w:tcW w:w="4505" w:type="dxa"/>
                  <w:shd w:val="clear" w:color="auto" w:fill="auto"/>
                </w:tcPr>
                <w:p w:rsidR="00EB6CED" w:rsidRPr="00EB6CED" w:rsidRDefault="00EB6CED" w:rsidP="00EB6CED">
                  <w:pPr>
                    <w:rPr>
                      <w:bCs/>
                      <w:iCs/>
                    </w:rPr>
                  </w:pPr>
                  <w:r w:rsidRPr="00EB6CED">
                    <w:rPr>
                      <w:bCs/>
                      <w:iCs/>
                    </w:rPr>
                    <w:t>White</w:t>
                  </w:r>
                </w:p>
              </w:tc>
              <w:tc>
                <w:tcPr>
                  <w:tcW w:w="4506" w:type="dxa"/>
                  <w:shd w:val="clear" w:color="auto" w:fill="auto"/>
                </w:tcPr>
                <w:p w:rsidR="00EB6CED" w:rsidRPr="00EB6CED" w:rsidRDefault="00EB6CED" w:rsidP="00EB6CED">
                  <w:pPr>
                    <w:rPr>
                      <w:bCs/>
                      <w:iCs/>
                    </w:rPr>
                  </w:pPr>
                  <w:r w:rsidRPr="00EB6CED">
                    <w:rPr>
                      <w:bCs/>
                      <w:iCs/>
                    </w:rPr>
                    <w:t>-14.2</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South Asian</w:t>
                  </w:r>
                </w:p>
              </w:tc>
              <w:tc>
                <w:tcPr>
                  <w:tcW w:w="4506" w:type="dxa"/>
                  <w:shd w:val="clear" w:color="auto" w:fill="auto"/>
                </w:tcPr>
                <w:p w:rsidR="00EB6CED" w:rsidRPr="00EB6CED" w:rsidRDefault="00EB6CED" w:rsidP="00EB6CED">
                  <w:pPr>
                    <w:rPr>
                      <w:bCs/>
                      <w:iCs/>
                    </w:rPr>
                  </w:pPr>
                  <w:r w:rsidRPr="00EB6CED">
                    <w:rPr>
                      <w:bCs/>
                      <w:iCs/>
                    </w:rPr>
                    <w:t>+2.2</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Black</w:t>
                  </w:r>
                </w:p>
              </w:tc>
              <w:tc>
                <w:tcPr>
                  <w:tcW w:w="4506" w:type="dxa"/>
                  <w:shd w:val="clear" w:color="auto" w:fill="auto"/>
                </w:tcPr>
                <w:p w:rsidR="00EB6CED" w:rsidRPr="00EB6CED" w:rsidRDefault="00EB6CED" w:rsidP="00EB6CED">
                  <w:pPr>
                    <w:rPr>
                      <w:bCs/>
                      <w:iCs/>
                    </w:rPr>
                  </w:pPr>
                  <w:r w:rsidRPr="00EB6CED">
                    <w:rPr>
                      <w:bCs/>
                      <w:iCs/>
                    </w:rPr>
                    <w:t>-34.6</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Non manual</w:t>
                  </w:r>
                </w:p>
              </w:tc>
              <w:tc>
                <w:tcPr>
                  <w:tcW w:w="4506" w:type="dxa"/>
                  <w:shd w:val="clear" w:color="auto" w:fill="auto"/>
                </w:tcPr>
                <w:p w:rsidR="00EB6CED" w:rsidRPr="00EB6CED" w:rsidRDefault="00EB6CED" w:rsidP="00EB6CED">
                  <w:pPr>
                    <w:rPr>
                      <w:bCs/>
                      <w:iCs/>
                    </w:rPr>
                  </w:pPr>
                  <w:r w:rsidRPr="00EB6CED">
                    <w:rPr>
                      <w:bCs/>
                      <w:iCs/>
                    </w:rPr>
                    <w:t>-14.3</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Manual</w:t>
                  </w:r>
                </w:p>
              </w:tc>
              <w:tc>
                <w:tcPr>
                  <w:tcW w:w="4506" w:type="dxa"/>
                  <w:shd w:val="clear" w:color="auto" w:fill="auto"/>
                </w:tcPr>
                <w:p w:rsidR="00EB6CED" w:rsidRPr="00EB6CED" w:rsidRDefault="00EB6CED" w:rsidP="00EB6CED">
                  <w:pPr>
                    <w:rPr>
                      <w:bCs/>
                      <w:iCs/>
                    </w:rPr>
                  </w:pPr>
                  <w:r w:rsidRPr="00EB6CED">
                    <w:rPr>
                      <w:bCs/>
                      <w:iCs/>
                    </w:rPr>
                    <w:t>-13.2</w:t>
                  </w:r>
                </w:p>
              </w:tc>
            </w:tr>
          </w:tbl>
          <w:p w:rsidR="00EB6CED" w:rsidRPr="00EB6CED" w:rsidRDefault="00EB6CED" w:rsidP="00EB6CED">
            <w:pPr>
              <w:rPr>
                <w:bCs/>
                <w:iCs/>
              </w:rPr>
            </w:pPr>
            <w:r w:rsidRPr="00EB6CED">
              <w:t>Difference in reductions in salt intake between manual and non-manual workers = p=0.272.</w:t>
            </w:r>
          </w:p>
        </w:tc>
      </w:tr>
      <w:tr w:rsidR="00EB6CED" w:rsidRPr="00EB6CED" w:rsidTr="00704BDB">
        <w:tc>
          <w:tcPr>
            <w:tcW w:w="9242" w:type="dxa"/>
            <w:gridSpan w:val="2"/>
          </w:tcPr>
          <w:p w:rsidR="00EB6CED" w:rsidRPr="00EB6CED" w:rsidRDefault="00F02379" w:rsidP="00EB6CED">
            <w:pPr>
              <w:rPr>
                <w:b/>
                <w:bCs/>
                <w:iCs/>
              </w:rPr>
            </w:pPr>
            <w:r>
              <w:rPr>
                <w:b/>
                <w:bCs/>
                <w:iCs/>
              </w:rPr>
              <w:t>Secondary Outcomes SEP</w:t>
            </w:r>
          </w:p>
          <w:p w:rsidR="00EB6CED" w:rsidRPr="00EB6CED" w:rsidRDefault="00EB6CED" w:rsidP="00EB6CED">
            <w:pPr>
              <w:rPr>
                <w:bCs/>
                <w:iCs/>
              </w:rPr>
            </w:pPr>
            <w:r w:rsidRPr="00EB6CED">
              <w:rPr>
                <w:bCs/>
                <w:iCs/>
              </w:rPr>
              <w:t xml:space="preserve">Trends in salt intake from linear time regression models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1125"/>
              <w:gridCol w:w="1189"/>
              <w:gridCol w:w="1162"/>
              <w:gridCol w:w="1026"/>
              <w:gridCol w:w="1031"/>
              <w:gridCol w:w="1126"/>
              <w:gridCol w:w="1217"/>
            </w:tblGrid>
            <w:tr w:rsidR="00EB6CED" w:rsidRPr="00EB6CED" w:rsidTr="00704BDB">
              <w:tc>
                <w:tcPr>
                  <w:tcW w:w="1212" w:type="dxa"/>
                  <w:shd w:val="clear" w:color="auto" w:fill="auto"/>
                </w:tcPr>
                <w:p w:rsidR="00EB6CED" w:rsidRPr="00EB6CED" w:rsidRDefault="00EB6CED" w:rsidP="00EB6CED">
                  <w:pPr>
                    <w:rPr>
                      <w:bCs/>
                      <w:iCs/>
                    </w:rPr>
                  </w:pPr>
                  <w:r w:rsidRPr="00EB6CED">
                    <w:rPr>
                      <w:bCs/>
                      <w:iCs/>
                    </w:rPr>
                    <w:t>variable</w:t>
                  </w:r>
                </w:p>
              </w:tc>
              <w:tc>
                <w:tcPr>
                  <w:tcW w:w="1042" w:type="dxa"/>
                  <w:shd w:val="clear" w:color="auto" w:fill="auto"/>
                </w:tcPr>
                <w:p w:rsidR="00EB6CED" w:rsidRPr="00EB6CED" w:rsidRDefault="00EB6CED" w:rsidP="00EB6CED">
                  <w:pPr>
                    <w:rPr>
                      <w:bCs/>
                      <w:iCs/>
                    </w:rPr>
                  </w:pPr>
                  <w:r w:rsidRPr="00EB6CED">
                    <w:rPr>
                      <w:bCs/>
                      <w:iCs/>
                    </w:rPr>
                    <w:t>Adjusted geometric mean in 2003 (g/d)</w:t>
                  </w:r>
                </w:p>
              </w:tc>
              <w:tc>
                <w:tcPr>
                  <w:tcW w:w="1127" w:type="dxa"/>
                  <w:shd w:val="clear" w:color="auto" w:fill="auto"/>
                </w:tcPr>
                <w:p w:rsidR="00EB6CED" w:rsidRPr="00EB6CED" w:rsidRDefault="00EB6CED" w:rsidP="00EB6CED">
                  <w:pPr>
                    <w:rPr>
                      <w:bCs/>
                      <w:iCs/>
                    </w:rPr>
                  </w:pPr>
                  <w:r w:rsidRPr="00EB6CED">
                    <w:rPr>
                      <w:bCs/>
                      <w:iCs/>
                    </w:rPr>
                    <w:t>Regression coefficient for slope (relative to reference category)</w:t>
                  </w:r>
                </w:p>
              </w:tc>
              <w:tc>
                <w:tcPr>
                  <w:tcW w:w="1127" w:type="dxa"/>
                  <w:shd w:val="clear" w:color="auto" w:fill="auto"/>
                </w:tcPr>
                <w:p w:rsidR="00EB6CED" w:rsidRPr="00EB6CED" w:rsidRDefault="00EB6CED" w:rsidP="00EB6CED">
                  <w:pPr>
                    <w:rPr>
                      <w:bCs/>
                      <w:iCs/>
                    </w:rPr>
                  </w:pPr>
                  <w:r w:rsidRPr="00EB6CED">
                    <w:rPr>
                      <w:bCs/>
                      <w:iCs/>
                    </w:rPr>
                    <w:t>Overall regression coefficient for slope</w:t>
                  </w:r>
                </w:p>
              </w:tc>
              <w:tc>
                <w:tcPr>
                  <w:tcW w:w="1127" w:type="dxa"/>
                  <w:shd w:val="clear" w:color="auto" w:fill="auto"/>
                </w:tcPr>
                <w:p w:rsidR="00EB6CED" w:rsidRPr="00EB6CED" w:rsidRDefault="00EB6CED" w:rsidP="00EB6CED">
                  <w:pPr>
                    <w:rPr>
                      <w:bCs/>
                      <w:iCs/>
                    </w:rPr>
                  </w:pPr>
                  <w:r w:rsidRPr="00EB6CED">
                    <w:rPr>
                      <w:bCs/>
                      <w:iCs/>
                    </w:rPr>
                    <w:t>95% lower CI (log scale)</w:t>
                  </w:r>
                </w:p>
              </w:tc>
              <w:tc>
                <w:tcPr>
                  <w:tcW w:w="1127" w:type="dxa"/>
                  <w:shd w:val="clear" w:color="auto" w:fill="auto"/>
                </w:tcPr>
                <w:p w:rsidR="00EB6CED" w:rsidRPr="00EB6CED" w:rsidRDefault="00EB6CED" w:rsidP="00EB6CED">
                  <w:pPr>
                    <w:rPr>
                      <w:bCs/>
                      <w:iCs/>
                    </w:rPr>
                  </w:pPr>
                  <w:r w:rsidRPr="00EB6CED">
                    <w:rPr>
                      <w:bCs/>
                      <w:iCs/>
                    </w:rPr>
                    <w:t>95% upper CI (log scale)</w:t>
                  </w:r>
                </w:p>
              </w:tc>
              <w:tc>
                <w:tcPr>
                  <w:tcW w:w="1127" w:type="dxa"/>
                  <w:shd w:val="clear" w:color="auto" w:fill="auto"/>
                </w:tcPr>
                <w:p w:rsidR="00EB6CED" w:rsidRPr="00EB6CED" w:rsidRDefault="00EB6CED" w:rsidP="00EB6CED">
                  <w:pPr>
                    <w:rPr>
                      <w:bCs/>
                      <w:iCs/>
                    </w:rPr>
                  </w:pPr>
                  <w:r w:rsidRPr="00EB6CED">
                    <w:rPr>
                      <w:bCs/>
                      <w:iCs/>
                    </w:rPr>
                    <w:t>Reduction in g/d/year</w:t>
                  </w:r>
                </w:p>
              </w:tc>
              <w:tc>
                <w:tcPr>
                  <w:tcW w:w="1127" w:type="dxa"/>
                  <w:shd w:val="clear" w:color="auto" w:fill="auto"/>
                </w:tcPr>
                <w:p w:rsidR="00EB6CED" w:rsidRPr="00EB6CED" w:rsidRDefault="00EB6CED" w:rsidP="00EB6CED">
                  <w:pPr>
                    <w:rPr>
                      <w:bCs/>
                      <w:iCs/>
                    </w:rPr>
                  </w:pPr>
                  <w:r w:rsidRPr="00EB6CED">
                    <w:rPr>
                      <w:bCs/>
                      <w:iCs/>
                    </w:rPr>
                    <w:t>P value for differences between groups*</w:t>
                  </w:r>
                </w:p>
              </w:tc>
            </w:tr>
            <w:tr w:rsidR="00EB6CED" w:rsidRPr="00EB6CED" w:rsidTr="00704BDB">
              <w:tc>
                <w:tcPr>
                  <w:tcW w:w="9016" w:type="dxa"/>
                  <w:gridSpan w:val="8"/>
                  <w:shd w:val="clear" w:color="auto" w:fill="auto"/>
                </w:tcPr>
                <w:p w:rsidR="00EB6CED" w:rsidRPr="00EB6CED" w:rsidRDefault="00EB6CED" w:rsidP="00EB6CED">
                  <w:pPr>
                    <w:rPr>
                      <w:bCs/>
                      <w:iCs/>
                    </w:rPr>
                  </w:pPr>
                  <w:r w:rsidRPr="00EB6CED">
                    <w:rPr>
                      <w:bCs/>
                      <w:iCs/>
                    </w:rPr>
                    <w:t>ETHNICITY</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White</w:t>
                  </w:r>
                </w:p>
              </w:tc>
              <w:tc>
                <w:tcPr>
                  <w:tcW w:w="1042" w:type="dxa"/>
                  <w:shd w:val="clear" w:color="auto" w:fill="auto"/>
                </w:tcPr>
                <w:p w:rsidR="00EB6CED" w:rsidRPr="00EB6CED" w:rsidRDefault="00EB6CED" w:rsidP="00EB6CED">
                  <w:pPr>
                    <w:rPr>
                      <w:bCs/>
                      <w:iCs/>
                    </w:rPr>
                  </w:pPr>
                  <w:r w:rsidRPr="00EB6CED">
                    <w:rPr>
                      <w:bCs/>
                      <w:iCs/>
                    </w:rPr>
                    <w:t>5.21</w:t>
                  </w:r>
                </w:p>
              </w:tc>
              <w:tc>
                <w:tcPr>
                  <w:tcW w:w="1127" w:type="dxa"/>
                  <w:shd w:val="clear" w:color="auto" w:fill="auto"/>
                </w:tcPr>
                <w:p w:rsidR="00EB6CED" w:rsidRPr="00EB6CED" w:rsidRDefault="00EB6CED" w:rsidP="00EB6CED">
                  <w:pPr>
                    <w:rPr>
                      <w:bCs/>
                      <w:iCs/>
                    </w:rPr>
                  </w:pPr>
                  <w:r w:rsidRPr="00EB6CED">
                    <w:rPr>
                      <w:bCs/>
                      <w:iCs/>
                    </w:rPr>
                    <w:t>Ref</w:t>
                  </w:r>
                </w:p>
              </w:tc>
              <w:tc>
                <w:tcPr>
                  <w:tcW w:w="1127" w:type="dxa"/>
                  <w:shd w:val="clear" w:color="auto" w:fill="auto"/>
                </w:tcPr>
                <w:p w:rsidR="00EB6CED" w:rsidRPr="00EB6CED" w:rsidRDefault="00EB6CED" w:rsidP="00EB6CED">
                  <w:pPr>
                    <w:rPr>
                      <w:bCs/>
                      <w:iCs/>
                    </w:rPr>
                  </w:pPr>
                  <w:r w:rsidRPr="00EB6CED">
                    <w:rPr>
                      <w:bCs/>
                      <w:iCs/>
                    </w:rPr>
                    <w:t>-0.034</w:t>
                  </w:r>
                </w:p>
              </w:tc>
              <w:tc>
                <w:tcPr>
                  <w:tcW w:w="1127" w:type="dxa"/>
                  <w:shd w:val="clear" w:color="auto" w:fill="auto"/>
                </w:tcPr>
                <w:p w:rsidR="00EB6CED" w:rsidRPr="00EB6CED" w:rsidRDefault="00EB6CED" w:rsidP="00EB6CED">
                  <w:pPr>
                    <w:rPr>
                      <w:bCs/>
                      <w:iCs/>
                    </w:rPr>
                  </w:pPr>
                  <w:r w:rsidRPr="00EB6CED">
                    <w:rPr>
                      <w:bCs/>
                      <w:iCs/>
                    </w:rPr>
                    <w:t>-0.043</w:t>
                  </w:r>
                </w:p>
              </w:tc>
              <w:tc>
                <w:tcPr>
                  <w:tcW w:w="1127" w:type="dxa"/>
                  <w:shd w:val="clear" w:color="auto" w:fill="auto"/>
                </w:tcPr>
                <w:p w:rsidR="00EB6CED" w:rsidRPr="00EB6CED" w:rsidRDefault="00EB6CED" w:rsidP="00EB6CED">
                  <w:pPr>
                    <w:rPr>
                      <w:bCs/>
                      <w:iCs/>
                    </w:rPr>
                  </w:pPr>
                  <w:r w:rsidRPr="00EB6CED">
                    <w:rPr>
                      <w:bCs/>
                      <w:iCs/>
                    </w:rPr>
                    <w:t>-0.025</w:t>
                  </w:r>
                </w:p>
              </w:tc>
              <w:tc>
                <w:tcPr>
                  <w:tcW w:w="1127" w:type="dxa"/>
                  <w:shd w:val="clear" w:color="auto" w:fill="auto"/>
                </w:tcPr>
                <w:p w:rsidR="00EB6CED" w:rsidRPr="00EB6CED" w:rsidRDefault="00EB6CED" w:rsidP="00EB6CED">
                  <w:pPr>
                    <w:rPr>
                      <w:bCs/>
                      <w:iCs/>
                    </w:rPr>
                  </w:pPr>
                  <w:r w:rsidRPr="00EB6CED">
                    <w:rPr>
                      <w:bCs/>
                      <w:iCs/>
                    </w:rPr>
                    <w:t>-0.173</w:t>
                  </w:r>
                </w:p>
              </w:tc>
              <w:tc>
                <w:tcPr>
                  <w:tcW w:w="1127" w:type="dxa"/>
                  <w:shd w:val="clear" w:color="auto" w:fill="auto"/>
                </w:tcPr>
                <w:p w:rsidR="00EB6CED" w:rsidRPr="00EB6CED" w:rsidRDefault="00EB6CED" w:rsidP="00EB6CED">
                  <w:pPr>
                    <w:rPr>
                      <w:bCs/>
                      <w:iCs/>
                    </w:rPr>
                  </w:pPr>
                  <w:r w:rsidRPr="00EB6CED">
                    <w:rPr>
                      <w:bCs/>
                      <w:iCs/>
                    </w:rPr>
                    <w:t>&lt;0.001</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South Asian</w:t>
                  </w:r>
                </w:p>
              </w:tc>
              <w:tc>
                <w:tcPr>
                  <w:tcW w:w="1042" w:type="dxa"/>
                  <w:shd w:val="clear" w:color="auto" w:fill="auto"/>
                </w:tcPr>
                <w:p w:rsidR="00EB6CED" w:rsidRPr="00EB6CED" w:rsidRDefault="00EB6CED" w:rsidP="00EB6CED">
                  <w:pPr>
                    <w:rPr>
                      <w:bCs/>
                      <w:iCs/>
                    </w:rPr>
                  </w:pPr>
                  <w:r w:rsidRPr="00EB6CED">
                    <w:rPr>
                      <w:bCs/>
                      <w:iCs/>
                    </w:rPr>
                    <w:t>5.14</w:t>
                  </w:r>
                </w:p>
              </w:tc>
              <w:tc>
                <w:tcPr>
                  <w:tcW w:w="1127" w:type="dxa"/>
                  <w:shd w:val="clear" w:color="auto" w:fill="auto"/>
                </w:tcPr>
                <w:p w:rsidR="00EB6CED" w:rsidRPr="00EB6CED" w:rsidRDefault="00EB6CED" w:rsidP="00EB6CED">
                  <w:pPr>
                    <w:rPr>
                      <w:bCs/>
                      <w:iCs/>
                    </w:rPr>
                  </w:pPr>
                  <w:r w:rsidRPr="00EB6CED">
                    <w:rPr>
                      <w:bCs/>
                      <w:iCs/>
                    </w:rPr>
                    <w:t>0.016</w:t>
                  </w:r>
                </w:p>
              </w:tc>
              <w:tc>
                <w:tcPr>
                  <w:tcW w:w="1127" w:type="dxa"/>
                  <w:shd w:val="clear" w:color="auto" w:fill="auto"/>
                </w:tcPr>
                <w:p w:rsidR="00EB6CED" w:rsidRPr="00EB6CED" w:rsidRDefault="00EB6CED" w:rsidP="00EB6CED">
                  <w:pPr>
                    <w:rPr>
                      <w:bCs/>
                      <w:iCs/>
                    </w:rPr>
                  </w:pPr>
                  <w:r w:rsidRPr="00EB6CED">
                    <w:rPr>
                      <w:bCs/>
                      <w:iCs/>
                    </w:rPr>
                    <w:t>-0.01</w:t>
                  </w:r>
                </w:p>
              </w:tc>
              <w:tc>
                <w:tcPr>
                  <w:tcW w:w="1127" w:type="dxa"/>
                  <w:shd w:val="clear" w:color="auto" w:fill="auto"/>
                </w:tcPr>
                <w:p w:rsidR="00EB6CED" w:rsidRPr="00EB6CED" w:rsidRDefault="00EB6CED" w:rsidP="00EB6CED">
                  <w:pPr>
                    <w:rPr>
                      <w:bCs/>
                      <w:iCs/>
                    </w:rPr>
                  </w:pPr>
                  <w:r w:rsidRPr="00EB6CED">
                    <w:rPr>
                      <w:bCs/>
                      <w:iCs/>
                    </w:rPr>
                    <w:t>-0.016</w:t>
                  </w:r>
                </w:p>
              </w:tc>
              <w:tc>
                <w:tcPr>
                  <w:tcW w:w="1127" w:type="dxa"/>
                  <w:shd w:val="clear" w:color="auto" w:fill="auto"/>
                </w:tcPr>
                <w:p w:rsidR="00EB6CED" w:rsidRPr="00EB6CED" w:rsidRDefault="00EB6CED" w:rsidP="00EB6CED">
                  <w:pPr>
                    <w:rPr>
                      <w:bCs/>
                      <w:iCs/>
                    </w:rPr>
                  </w:pPr>
                  <w:r w:rsidRPr="00EB6CED">
                    <w:rPr>
                      <w:bCs/>
                      <w:iCs/>
                    </w:rPr>
                    <w:t>0.047</w:t>
                  </w:r>
                </w:p>
              </w:tc>
              <w:tc>
                <w:tcPr>
                  <w:tcW w:w="1127" w:type="dxa"/>
                  <w:shd w:val="clear" w:color="auto" w:fill="auto"/>
                </w:tcPr>
                <w:p w:rsidR="00EB6CED" w:rsidRPr="00EB6CED" w:rsidRDefault="00EB6CED" w:rsidP="00EB6CED">
                  <w:pPr>
                    <w:rPr>
                      <w:bCs/>
                      <w:iCs/>
                    </w:rPr>
                  </w:pPr>
                  <w:r w:rsidRPr="00EB6CED">
                    <w:rPr>
                      <w:bCs/>
                      <w:iCs/>
                    </w:rPr>
                    <w:t>-0.051</w:t>
                  </w:r>
                </w:p>
              </w:tc>
              <w:tc>
                <w:tcPr>
                  <w:tcW w:w="1127" w:type="dxa"/>
                  <w:shd w:val="clear" w:color="auto" w:fill="auto"/>
                </w:tcPr>
                <w:p w:rsidR="00EB6CED" w:rsidRPr="00EB6CED" w:rsidRDefault="00EB6CED" w:rsidP="00EB6CED">
                  <w:pPr>
                    <w:rPr>
                      <w:bCs/>
                      <w:iCs/>
                    </w:rPr>
                  </w:pPr>
                  <w:r w:rsidRPr="00EB6CED">
                    <w:rPr>
                      <w:bCs/>
                      <w:iCs/>
                    </w:rPr>
                    <w:t>0.333</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Black</w:t>
                  </w:r>
                </w:p>
              </w:tc>
              <w:tc>
                <w:tcPr>
                  <w:tcW w:w="1042" w:type="dxa"/>
                  <w:shd w:val="clear" w:color="auto" w:fill="auto"/>
                </w:tcPr>
                <w:p w:rsidR="00EB6CED" w:rsidRPr="00EB6CED" w:rsidRDefault="00EB6CED" w:rsidP="00EB6CED">
                  <w:pPr>
                    <w:rPr>
                      <w:bCs/>
                      <w:iCs/>
                    </w:rPr>
                  </w:pPr>
                  <w:r w:rsidRPr="00EB6CED">
                    <w:rPr>
                      <w:bCs/>
                      <w:iCs/>
                    </w:rPr>
                    <w:t>8.09</w:t>
                  </w:r>
                </w:p>
              </w:tc>
              <w:tc>
                <w:tcPr>
                  <w:tcW w:w="1127" w:type="dxa"/>
                  <w:shd w:val="clear" w:color="auto" w:fill="auto"/>
                </w:tcPr>
                <w:p w:rsidR="00EB6CED" w:rsidRPr="00EB6CED" w:rsidRDefault="00EB6CED" w:rsidP="00EB6CED">
                  <w:pPr>
                    <w:rPr>
                      <w:bCs/>
                      <w:iCs/>
                    </w:rPr>
                  </w:pPr>
                  <w:r w:rsidRPr="00EB6CED">
                    <w:rPr>
                      <w:bCs/>
                      <w:iCs/>
                    </w:rPr>
                    <w:t>-0.016</w:t>
                  </w:r>
                </w:p>
              </w:tc>
              <w:tc>
                <w:tcPr>
                  <w:tcW w:w="1127" w:type="dxa"/>
                  <w:shd w:val="clear" w:color="auto" w:fill="auto"/>
                </w:tcPr>
                <w:p w:rsidR="00EB6CED" w:rsidRPr="00EB6CED" w:rsidRDefault="00EB6CED" w:rsidP="00EB6CED">
                  <w:pPr>
                    <w:rPr>
                      <w:bCs/>
                      <w:iCs/>
                    </w:rPr>
                  </w:pPr>
                  <w:r w:rsidRPr="00EB6CED">
                    <w:rPr>
                      <w:bCs/>
                      <w:iCs/>
                    </w:rPr>
                    <w:t>-0.05</w:t>
                  </w:r>
                </w:p>
              </w:tc>
              <w:tc>
                <w:tcPr>
                  <w:tcW w:w="1127" w:type="dxa"/>
                  <w:shd w:val="clear" w:color="auto" w:fill="auto"/>
                </w:tcPr>
                <w:p w:rsidR="00EB6CED" w:rsidRPr="00EB6CED" w:rsidRDefault="00EB6CED" w:rsidP="00EB6CED">
                  <w:pPr>
                    <w:rPr>
                      <w:bCs/>
                      <w:iCs/>
                    </w:rPr>
                  </w:pPr>
                  <w:r w:rsidRPr="00EB6CED">
                    <w:rPr>
                      <w:bCs/>
                      <w:iCs/>
                    </w:rPr>
                    <w:t>-0.057</w:t>
                  </w:r>
                </w:p>
              </w:tc>
              <w:tc>
                <w:tcPr>
                  <w:tcW w:w="1127" w:type="dxa"/>
                  <w:shd w:val="clear" w:color="auto" w:fill="auto"/>
                </w:tcPr>
                <w:p w:rsidR="00EB6CED" w:rsidRPr="00EB6CED" w:rsidRDefault="00EB6CED" w:rsidP="00EB6CED">
                  <w:pPr>
                    <w:rPr>
                      <w:bCs/>
                      <w:iCs/>
                    </w:rPr>
                  </w:pPr>
                  <w:r w:rsidRPr="00EB6CED">
                    <w:rPr>
                      <w:bCs/>
                      <w:iCs/>
                    </w:rPr>
                    <w:t>0.026</w:t>
                  </w:r>
                </w:p>
              </w:tc>
              <w:tc>
                <w:tcPr>
                  <w:tcW w:w="1127" w:type="dxa"/>
                  <w:shd w:val="clear" w:color="auto" w:fill="auto"/>
                </w:tcPr>
                <w:p w:rsidR="00EB6CED" w:rsidRPr="00EB6CED" w:rsidRDefault="00EB6CED" w:rsidP="00EB6CED">
                  <w:pPr>
                    <w:rPr>
                      <w:bCs/>
                      <w:iCs/>
                    </w:rPr>
                  </w:pPr>
                  <w:r w:rsidRPr="00EB6CED">
                    <w:rPr>
                      <w:bCs/>
                      <w:iCs/>
                    </w:rPr>
                    <w:t>-0.394</w:t>
                  </w:r>
                </w:p>
              </w:tc>
              <w:tc>
                <w:tcPr>
                  <w:tcW w:w="1127" w:type="dxa"/>
                  <w:shd w:val="clear" w:color="auto" w:fill="auto"/>
                </w:tcPr>
                <w:p w:rsidR="00EB6CED" w:rsidRPr="00EB6CED" w:rsidRDefault="00EB6CED" w:rsidP="00EB6CED">
                  <w:pPr>
                    <w:rPr>
                      <w:bCs/>
                      <w:iCs/>
                    </w:rPr>
                  </w:pPr>
                  <w:r w:rsidRPr="00EB6CED">
                    <w:rPr>
                      <w:bCs/>
                      <w:iCs/>
                    </w:rPr>
                    <w:t>0.465</w:t>
                  </w:r>
                </w:p>
              </w:tc>
            </w:tr>
            <w:tr w:rsidR="00EB6CED" w:rsidRPr="00EB6CED" w:rsidTr="00704BDB">
              <w:tc>
                <w:tcPr>
                  <w:tcW w:w="9016" w:type="dxa"/>
                  <w:gridSpan w:val="8"/>
                  <w:shd w:val="clear" w:color="auto" w:fill="auto"/>
                </w:tcPr>
                <w:p w:rsidR="00EB6CED" w:rsidRPr="00EB6CED" w:rsidRDefault="00EB6CED" w:rsidP="00EB6CED">
                  <w:pPr>
                    <w:rPr>
                      <w:bCs/>
                      <w:iCs/>
                    </w:rPr>
                  </w:pPr>
                  <w:r w:rsidRPr="00EB6CED">
                    <w:rPr>
                      <w:bCs/>
                      <w:iCs/>
                    </w:rPr>
                    <w:t>SOCIAL CLASS</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Non manual</w:t>
                  </w:r>
                </w:p>
              </w:tc>
              <w:tc>
                <w:tcPr>
                  <w:tcW w:w="1042" w:type="dxa"/>
                  <w:shd w:val="clear" w:color="auto" w:fill="auto"/>
                </w:tcPr>
                <w:p w:rsidR="00EB6CED" w:rsidRPr="00EB6CED" w:rsidRDefault="00EB6CED" w:rsidP="00EB6CED">
                  <w:pPr>
                    <w:rPr>
                      <w:bCs/>
                      <w:iCs/>
                    </w:rPr>
                  </w:pPr>
                  <w:r w:rsidRPr="00EB6CED">
                    <w:rPr>
                      <w:bCs/>
                      <w:iCs/>
                    </w:rPr>
                    <w:t>5.01</w:t>
                  </w:r>
                </w:p>
              </w:tc>
              <w:tc>
                <w:tcPr>
                  <w:tcW w:w="1127" w:type="dxa"/>
                  <w:shd w:val="clear" w:color="auto" w:fill="auto"/>
                </w:tcPr>
                <w:p w:rsidR="00EB6CED" w:rsidRPr="00EB6CED" w:rsidRDefault="00EB6CED" w:rsidP="00EB6CED">
                  <w:pPr>
                    <w:rPr>
                      <w:bCs/>
                      <w:iCs/>
                    </w:rPr>
                  </w:pPr>
                  <w:r w:rsidRPr="00EB6CED">
                    <w:rPr>
                      <w:bCs/>
                      <w:iCs/>
                    </w:rPr>
                    <w:t>Ref</w:t>
                  </w:r>
                </w:p>
              </w:tc>
              <w:tc>
                <w:tcPr>
                  <w:tcW w:w="1127" w:type="dxa"/>
                  <w:shd w:val="clear" w:color="auto" w:fill="auto"/>
                </w:tcPr>
                <w:p w:rsidR="00EB6CED" w:rsidRPr="00EB6CED" w:rsidRDefault="00EB6CED" w:rsidP="00EB6CED">
                  <w:pPr>
                    <w:rPr>
                      <w:bCs/>
                      <w:iCs/>
                    </w:rPr>
                  </w:pPr>
                  <w:r w:rsidRPr="00EB6CED">
                    <w:rPr>
                      <w:bCs/>
                      <w:iCs/>
                    </w:rPr>
                    <w:t>-0.04</w:t>
                  </w:r>
                </w:p>
              </w:tc>
              <w:tc>
                <w:tcPr>
                  <w:tcW w:w="1127" w:type="dxa"/>
                  <w:shd w:val="clear" w:color="auto" w:fill="auto"/>
                </w:tcPr>
                <w:p w:rsidR="00EB6CED" w:rsidRPr="00EB6CED" w:rsidRDefault="00EB6CED" w:rsidP="00EB6CED">
                  <w:pPr>
                    <w:rPr>
                      <w:bCs/>
                      <w:iCs/>
                    </w:rPr>
                  </w:pPr>
                  <w:r w:rsidRPr="00EB6CED">
                    <w:rPr>
                      <w:bCs/>
                      <w:iCs/>
                    </w:rPr>
                    <w:t>-0.048</w:t>
                  </w:r>
                </w:p>
              </w:tc>
              <w:tc>
                <w:tcPr>
                  <w:tcW w:w="1127" w:type="dxa"/>
                  <w:shd w:val="clear" w:color="auto" w:fill="auto"/>
                </w:tcPr>
                <w:p w:rsidR="00EB6CED" w:rsidRPr="00EB6CED" w:rsidRDefault="00EB6CED" w:rsidP="00EB6CED">
                  <w:pPr>
                    <w:rPr>
                      <w:bCs/>
                      <w:iCs/>
                    </w:rPr>
                  </w:pPr>
                  <w:r w:rsidRPr="00EB6CED">
                    <w:rPr>
                      <w:bCs/>
                      <w:iCs/>
                    </w:rPr>
                    <w:t>-0.026</w:t>
                  </w:r>
                </w:p>
              </w:tc>
              <w:tc>
                <w:tcPr>
                  <w:tcW w:w="1127" w:type="dxa"/>
                  <w:shd w:val="clear" w:color="auto" w:fill="auto"/>
                </w:tcPr>
                <w:p w:rsidR="00EB6CED" w:rsidRPr="00EB6CED" w:rsidRDefault="00EB6CED" w:rsidP="00EB6CED">
                  <w:pPr>
                    <w:rPr>
                      <w:bCs/>
                      <w:iCs/>
                    </w:rPr>
                  </w:pPr>
                  <w:r w:rsidRPr="00EB6CED">
                    <w:rPr>
                      <w:bCs/>
                      <w:iCs/>
                    </w:rPr>
                    <w:t>-0.197</w:t>
                  </w:r>
                </w:p>
              </w:tc>
              <w:tc>
                <w:tcPr>
                  <w:tcW w:w="1127" w:type="dxa"/>
                  <w:shd w:val="clear" w:color="auto" w:fill="auto"/>
                </w:tcPr>
                <w:p w:rsidR="00EB6CED" w:rsidRPr="00EB6CED" w:rsidRDefault="00EB6CED" w:rsidP="00EB6CED">
                  <w:pPr>
                    <w:rPr>
                      <w:bCs/>
                      <w:iCs/>
                    </w:rPr>
                  </w:pPr>
                  <w:r w:rsidRPr="00EB6CED">
                    <w:rPr>
                      <w:bCs/>
                      <w:iCs/>
                    </w:rPr>
                    <w:t>&lt;0.001</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Manual</w:t>
                  </w:r>
                </w:p>
              </w:tc>
              <w:tc>
                <w:tcPr>
                  <w:tcW w:w="1042" w:type="dxa"/>
                  <w:shd w:val="clear" w:color="auto" w:fill="auto"/>
                </w:tcPr>
                <w:p w:rsidR="00EB6CED" w:rsidRPr="00EB6CED" w:rsidRDefault="00EB6CED" w:rsidP="00EB6CED">
                  <w:pPr>
                    <w:rPr>
                      <w:bCs/>
                      <w:iCs/>
                    </w:rPr>
                  </w:pPr>
                  <w:r w:rsidRPr="00EB6CED">
                    <w:rPr>
                      <w:bCs/>
                      <w:iCs/>
                    </w:rPr>
                    <w:t>5.6</w:t>
                  </w:r>
                </w:p>
              </w:tc>
              <w:tc>
                <w:tcPr>
                  <w:tcW w:w="1127" w:type="dxa"/>
                  <w:shd w:val="clear" w:color="auto" w:fill="auto"/>
                </w:tcPr>
                <w:p w:rsidR="00EB6CED" w:rsidRPr="00EB6CED" w:rsidRDefault="00EB6CED" w:rsidP="00EB6CED">
                  <w:pPr>
                    <w:rPr>
                      <w:bCs/>
                      <w:iCs/>
                    </w:rPr>
                  </w:pPr>
                  <w:r w:rsidRPr="00EB6CED">
                    <w:rPr>
                      <w:bCs/>
                      <w:iCs/>
                    </w:rPr>
                    <w:t>0.009</w:t>
                  </w:r>
                </w:p>
              </w:tc>
              <w:tc>
                <w:tcPr>
                  <w:tcW w:w="1127" w:type="dxa"/>
                  <w:shd w:val="clear" w:color="auto" w:fill="auto"/>
                </w:tcPr>
                <w:p w:rsidR="00EB6CED" w:rsidRPr="00EB6CED" w:rsidRDefault="00EB6CED" w:rsidP="00EB6CED">
                  <w:pPr>
                    <w:rPr>
                      <w:bCs/>
                      <w:iCs/>
                    </w:rPr>
                  </w:pPr>
                  <w:r w:rsidRPr="00EB6CED">
                    <w:rPr>
                      <w:bCs/>
                      <w:iCs/>
                    </w:rPr>
                    <w:t>-0.03</w:t>
                  </w:r>
                </w:p>
              </w:tc>
              <w:tc>
                <w:tcPr>
                  <w:tcW w:w="1127" w:type="dxa"/>
                  <w:shd w:val="clear" w:color="auto" w:fill="auto"/>
                </w:tcPr>
                <w:p w:rsidR="00EB6CED" w:rsidRPr="00EB6CED" w:rsidRDefault="00EB6CED" w:rsidP="00EB6CED">
                  <w:pPr>
                    <w:rPr>
                      <w:bCs/>
                      <w:iCs/>
                    </w:rPr>
                  </w:pPr>
                  <w:r w:rsidRPr="00EB6CED">
                    <w:rPr>
                      <w:bCs/>
                      <w:iCs/>
                    </w:rPr>
                    <w:t>-0.03</w:t>
                  </w:r>
                </w:p>
              </w:tc>
              <w:tc>
                <w:tcPr>
                  <w:tcW w:w="1127" w:type="dxa"/>
                  <w:shd w:val="clear" w:color="auto" w:fill="auto"/>
                </w:tcPr>
                <w:p w:rsidR="00EB6CED" w:rsidRPr="00EB6CED" w:rsidRDefault="00EB6CED" w:rsidP="00EB6CED">
                  <w:pPr>
                    <w:rPr>
                      <w:bCs/>
                      <w:iCs/>
                    </w:rPr>
                  </w:pPr>
                  <w:r w:rsidRPr="00EB6CED">
                    <w:rPr>
                      <w:bCs/>
                      <w:iCs/>
                    </w:rPr>
                    <w:t>0.01</w:t>
                  </w:r>
                </w:p>
              </w:tc>
              <w:tc>
                <w:tcPr>
                  <w:tcW w:w="1127" w:type="dxa"/>
                  <w:shd w:val="clear" w:color="auto" w:fill="auto"/>
                </w:tcPr>
                <w:p w:rsidR="00EB6CED" w:rsidRPr="00EB6CED" w:rsidRDefault="00EB6CED" w:rsidP="00EB6CED">
                  <w:pPr>
                    <w:rPr>
                      <w:bCs/>
                      <w:iCs/>
                    </w:rPr>
                  </w:pPr>
                  <w:r w:rsidRPr="00EB6CED">
                    <w:rPr>
                      <w:bCs/>
                      <w:iCs/>
                    </w:rPr>
                    <w:t>-0.165</w:t>
                  </w:r>
                </w:p>
              </w:tc>
              <w:tc>
                <w:tcPr>
                  <w:tcW w:w="1127" w:type="dxa"/>
                  <w:shd w:val="clear" w:color="auto" w:fill="auto"/>
                </w:tcPr>
                <w:p w:rsidR="00EB6CED" w:rsidRPr="00EB6CED" w:rsidRDefault="00EB6CED" w:rsidP="00EB6CED">
                  <w:pPr>
                    <w:rPr>
                      <w:bCs/>
                      <w:iCs/>
                    </w:rPr>
                  </w:pPr>
                  <w:r w:rsidRPr="00EB6CED">
                    <w:rPr>
                      <w:bCs/>
                      <w:iCs/>
                    </w:rPr>
                    <w:t>0.272</w:t>
                  </w:r>
                </w:p>
              </w:tc>
            </w:tr>
          </w:tbl>
          <w:p w:rsidR="00EB6CED" w:rsidRPr="00EB6CED" w:rsidRDefault="00EB6CED" w:rsidP="00EB6CED">
            <w:pPr>
              <w:rPr>
                <w:bCs/>
                <w:iCs/>
              </w:rPr>
            </w:pPr>
            <w:r w:rsidRPr="00EB6CED">
              <w:rPr>
                <w:bCs/>
                <w:iCs/>
              </w:rPr>
              <w:t>*P values for reference categories reflect differences of the trend from zero, while all others reflect differences from the reference group trend</w:t>
            </w:r>
          </w:p>
          <w:p w:rsidR="00EB6CED" w:rsidRPr="00EB6CED" w:rsidRDefault="00EB6CED" w:rsidP="00EB6CED">
            <w:pPr>
              <w:rPr>
                <w:bCs/>
                <w:iCs/>
              </w:rPr>
            </w:pPr>
          </w:p>
        </w:tc>
      </w:tr>
      <w:tr w:rsidR="00EB6CED" w:rsidRPr="00EB6CED" w:rsidTr="00704BDB">
        <w:tc>
          <w:tcPr>
            <w:tcW w:w="9242" w:type="dxa"/>
            <w:gridSpan w:val="2"/>
          </w:tcPr>
          <w:p w:rsidR="00EB6CED" w:rsidRPr="00EB6CED" w:rsidRDefault="00EB6CED" w:rsidP="00EB6CED">
            <w:pPr>
              <w:rPr>
                <w:b/>
                <w:bCs/>
                <w:iCs/>
              </w:rPr>
            </w:pPr>
            <w:r w:rsidRPr="00EB6CED">
              <w:rPr>
                <w:b/>
                <w:bCs/>
                <w:iCs/>
              </w:rPr>
              <w:t xml:space="preserve">Primary Outcomes age/sex </w:t>
            </w:r>
          </w:p>
          <w:p w:rsidR="00EB6CED" w:rsidRPr="00EB6CED" w:rsidRDefault="00EB6CED" w:rsidP="00EB6CED">
            <w:pPr>
              <w:rPr>
                <w:bCs/>
                <w:iCs/>
              </w:rPr>
            </w:pPr>
            <w:r w:rsidRPr="00EB6CED">
              <w:rPr>
                <w:bCs/>
                <w:iCs/>
              </w:rPr>
              <w:t>Trends in geometric mean (95% CI) daily salt intake (g/d)*</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801"/>
              <w:gridCol w:w="811"/>
              <w:gridCol w:w="807"/>
              <w:gridCol w:w="810"/>
              <w:gridCol w:w="806"/>
              <w:gridCol w:w="810"/>
              <w:gridCol w:w="806"/>
              <w:gridCol w:w="810"/>
              <w:gridCol w:w="798"/>
              <w:gridCol w:w="802"/>
            </w:tblGrid>
            <w:tr w:rsidR="00EB6CED" w:rsidRPr="00EB6CED" w:rsidTr="00704BDB">
              <w:tc>
                <w:tcPr>
                  <w:tcW w:w="889" w:type="dxa"/>
                  <w:shd w:val="clear" w:color="auto" w:fill="auto"/>
                </w:tcPr>
                <w:p w:rsidR="00EB6CED" w:rsidRPr="00EB6CED" w:rsidRDefault="00EB6CED" w:rsidP="00EB6CED">
                  <w:pPr>
                    <w:rPr>
                      <w:bCs/>
                      <w:iCs/>
                    </w:rPr>
                  </w:pPr>
                  <w:r w:rsidRPr="00EB6CED">
                    <w:rPr>
                      <w:bCs/>
                      <w:iCs/>
                    </w:rPr>
                    <w:t>Variable</w:t>
                  </w:r>
                </w:p>
              </w:tc>
              <w:tc>
                <w:tcPr>
                  <w:tcW w:w="1630" w:type="dxa"/>
                  <w:gridSpan w:val="2"/>
                  <w:shd w:val="clear" w:color="auto" w:fill="auto"/>
                </w:tcPr>
                <w:p w:rsidR="00EB6CED" w:rsidRPr="00EB6CED" w:rsidRDefault="00EB6CED" w:rsidP="00EB6CED">
                  <w:pPr>
                    <w:rPr>
                      <w:bCs/>
                      <w:iCs/>
                    </w:rPr>
                  </w:pPr>
                  <w:r w:rsidRPr="00EB6CED">
                    <w:rPr>
                      <w:bCs/>
                      <w:iCs/>
                    </w:rPr>
                    <w:t>2003</w:t>
                  </w:r>
                </w:p>
              </w:tc>
              <w:tc>
                <w:tcPr>
                  <w:tcW w:w="1629" w:type="dxa"/>
                  <w:gridSpan w:val="2"/>
                  <w:shd w:val="clear" w:color="auto" w:fill="auto"/>
                </w:tcPr>
                <w:p w:rsidR="00EB6CED" w:rsidRPr="00EB6CED" w:rsidRDefault="00EB6CED" w:rsidP="00EB6CED">
                  <w:pPr>
                    <w:rPr>
                      <w:bCs/>
                      <w:iCs/>
                    </w:rPr>
                  </w:pPr>
                  <w:r w:rsidRPr="00EB6CED">
                    <w:rPr>
                      <w:bCs/>
                      <w:iCs/>
                    </w:rPr>
                    <w:t>2004</w:t>
                  </w:r>
                </w:p>
              </w:tc>
              <w:tc>
                <w:tcPr>
                  <w:tcW w:w="1628" w:type="dxa"/>
                  <w:gridSpan w:val="2"/>
                  <w:shd w:val="clear" w:color="auto" w:fill="auto"/>
                </w:tcPr>
                <w:p w:rsidR="00EB6CED" w:rsidRPr="00EB6CED" w:rsidRDefault="00EB6CED" w:rsidP="00EB6CED">
                  <w:pPr>
                    <w:rPr>
                      <w:bCs/>
                      <w:iCs/>
                    </w:rPr>
                  </w:pPr>
                  <w:r w:rsidRPr="00EB6CED">
                    <w:rPr>
                      <w:bCs/>
                      <w:iCs/>
                    </w:rPr>
                    <w:t>2005</w:t>
                  </w:r>
                </w:p>
              </w:tc>
              <w:tc>
                <w:tcPr>
                  <w:tcW w:w="1628" w:type="dxa"/>
                  <w:gridSpan w:val="2"/>
                  <w:shd w:val="clear" w:color="auto" w:fill="auto"/>
                </w:tcPr>
                <w:p w:rsidR="00EB6CED" w:rsidRPr="00EB6CED" w:rsidRDefault="00EB6CED" w:rsidP="00EB6CED">
                  <w:pPr>
                    <w:rPr>
                      <w:bCs/>
                      <w:iCs/>
                    </w:rPr>
                  </w:pPr>
                  <w:r w:rsidRPr="00EB6CED">
                    <w:rPr>
                      <w:bCs/>
                      <w:iCs/>
                    </w:rPr>
                    <w:t>2006</w:t>
                  </w:r>
                </w:p>
              </w:tc>
              <w:tc>
                <w:tcPr>
                  <w:tcW w:w="1612" w:type="dxa"/>
                  <w:gridSpan w:val="2"/>
                  <w:shd w:val="clear" w:color="auto" w:fill="auto"/>
                </w:tcPr>
                <w:p w:rsidR="00EB6CED" w:rsidRPr="00EB6CED" w:rsidRDefault="00EB6CED" w:rsidP="00EB6CED">
                  <w:pPr>
                    <w:rPr>
                      <w:bCs/>
                      <w:iCs/>
                    </w:rPr>
                  </w:pPr>
                  <w:r w:rsidRPr="00EB6CED">
                    <w:rPr>
                      <w:bCs/>
                      <w:iCs/>
                    </w:rPr>
                    <w:t>2007</w:t>
                  </w:r>
                </w:p>
              </w:tc>
            </w:tr>
            <w:tr w:rsidR="00EB6CED" w:rsidRPr="00EB6CED" w:rsidTr="00704BDB">
              <w:tc>
                <w:tcPr>
                  <w:tcW w:w="889" w:type="dxa"/>
                  <w:shd w:val="clear" w:color="auto" w:fill="auto"/>
                </w:tcPr>
                <w:p w:rsidR="00EB6CED" w:rsidRPr="00EB6CED" w:rsidRDefault="00EB6CED" w:rsidP="00EB6CED">
                  <w:pPr>
                    <w:rPr>
                      <w:bCs/>
                      <w:iCs/>
                    </w:rPr>
                  </w:pPr>
                </w:p>
              </w:tc>
              <w:tc>
                <w:tcPr>
                  <w:tcW w:w="815" w:type="dxa"/>
                  <w:shd w:val="clear" w:color="auto" w:fill="auto"/>
                </w:tcPr>
                <w:p w:rsidR="00EB6CED" w:rsidRPr="00EB6CED" w:rsidRDefault="00EB6CED" w:rsidP="00EB6CED">
                  <w:pPr>
                    <w:rPr>
                      <w:bCs/>
                      <w:iCs/>
                    </w:rPr>
                  </w:pPr>
                  <w:r w:rsidRPr="00EB6CED">
                    <w:rPr>
                      <w:bCs/>
                      <w:iCs/>
                    </w:rPr>
                    <w:t>n</w:t>
                  </w:r>
                </w:p>
              </w:tc>
              <w:tc>
                <w:tcPr>
                  <w:tcW w:w="815" w:type="dxa"/>
                  <w:shd w:val="clear" w:color="auto" w:fill="auto"/>
                </w:tcPr>
                <w:p w:rsidR="00EB6CED" w:rsidRPr="00EB6CED" w:rsidRDefault="00EB6CED" w:rsidP="00EB6CED">
                  <w:pPr>
                    <w:rPr>
                      <w:bCs/>
                      <w:iCs/>
                    </w:rPr>
                  </w:pPr>
                  <w:r w:rsidRPr="00EB6CED">
                    <w:rPr>
                      <w:bCs/>
                      <w:iCs/>
                    </w:rPr>
                    <w:t xml:space="preserve">Mean </w:t>
                  </w:r>
                </w:p>
              </w:tc>
              <w:tc>
                <w:tcPr>
                  <w:tcW w:w="815" w:type="dxa"/>
                  <w:shd w:val="clear" w:color="auto" w:fill="auto"/>
                </w:tcPr>
                <w:p w:rsidR="00EB6CED" w:rsidRPr="00EB6CED" w:rsidRDefault="00EB6CED" w:rsidP="00EB6CED">
                  <w:pPr>
                    <w:rPr>
                      <w:bCs/>
                      <w:iCs/>
                    </w:rPr>
                  </w:pPr>
                  <w:r w:rsidRPr="00EB6CED">
                    <w:rPr>
                      <w:bCs/>
                      <w:iCs/>
                    </w:rPr>
                    <w:t>n</w:t>
                  </w:r>
                </w:p>
              </w:tc>
              <w:tc>
                <w:tcPr>
                  <w:tcW w:w="814" w:type="dxa"/>
                  <w:shd w:val="clear" w:color="auto" w:fill="auto"/>
                </w:tcPr>
                <w:p w:rsidR="00EB6CED" w:rsidRPr="00EB6CED" w:rsidRDefault="00EB6CED" w:rsidP="00EB6CED">
                  <w:pPr>
                    <w:rPr>
                      <w:bCs/>
                      <w:iCs/>
                    </w:rPr>
                  </w:pPr>
                  <w:r w:rsidRPr="00EB6CED">
                    <w:rPr>
                      <w:bCs/>
                      <w:iCs/>
                    </w:rPr>
                    <w:t xml:space="preserve">Mean </w:t>
                  </w:r>
                </w:p>
              </w:tc>
              <w:tc>
                <w:tcPr>
                  <w:tcW w:w="814" w:type="dxa"/>
                  <w:shd w:val="clear" w:color="auto" w:fill="auto"/>
                </w:tcPr>
                <w:p w:rsidR="00EB6CED" w:rsidRPr="00EB6CED" w:rsidRDefault="00EB6CED" w:rsidP="00EB6CED">
                  <w:pPr>
                    <w:rPr>
                      <w:bCs/>
                      <w:iCs/>
                    </w:rPr>
                  </w:pPr>
                  <w:r w:rsidRPr="00EB6CED">
                    <w:rPr>
                      <w:bCs/>
                      <w:iCs/>
                    </w:rPr>
                    <w:t>n</w:t>
                  </w:r>
                </w:p>
              </w:tc>
              <w:tc>
                <w:tcPr>
                  <w:tcW w:w="814" w:type="dxa"/>
                  <w:shd w:val="clear" w:color="auto" w:fill="auto"/>
                </w:tcPr>
                <w:p w:rsidR="00EB6CED" w:rsidRPr="00EB6CED" w:rsidRDefault="00EB6CED" w:rsidP="00EB6CED">
                  <w:pPr>
                    <w:rPr>
                      <w:bCs/>
                      <w:iCs/>
                    </w:rPr>
                  </w:pPr>
                  <w:r w:rsidRPr="00EB6CED">
                    <w:rPr>
                      <w:bCs/>
                      <w:iCs/>
                    </w:rPr>
                    <w:t>Mean</w:t>
                  </w:r>
                </w:p>
              </w:tc>
              <w:tc>
                <w:tcPr>
                  <w:tcW w:w="814" w:type="dxa"/>
                  <w:shd w:val="clear" w:color="auto" w:fill="auto"/>
                </w:tcPr>
                <w:p w:rsidR="00EB6CED" w:rsidRPr="00EB6CED" w:rsidRDefault="00EB6CED" w:rsidP="00EB6CED">
                  <w:pPr>
                    <w:rPr>
                      <w:bCs/>
                      <w:iCs/>
                    </w:rPr>
                  </w:pPr>
                  <w:r w:rsidRPr="00EB6CED">
                    <w:rPr>
                      <w:bCs/>
                      <w:iCs/>
                    </w:rPr>
                    <w:t>n</w:t>
                  </w:r>
                </w:p>
              </w:tc>
              <w:tc>
                <w:tcPr>
                  <w:tcW w:w="814" w:type="dxa"/>
                  <w:shd w:val="clear" w:color="auto" w:fill="auto"/>
                </w:tcPr>
                <w:p w:rsidR="00EB6CED" w:rsidRPr="00EB6CED" w:rsidRDefault="00EB6CED" w:rsidP="00EB6CED">
                  <w:pPr>
                    <w:rPr>
                      <w:bCs/>
                      <w:iCs/>
                    </w:rPr>
                  </w:pPr>
                  <w:r w:rsidRPr="00EB6CED">
                    <w:rPr>
                      <w:bCs/>
                      <w:iCs/>
                    </w:rPr>
                    <w:t>Mean</w:t>
                  </w:r>
                </w:p>
              </w:tc>
              <w:tc>
                <w:tcPr>
                  <w:tcW w:w="806" w:type="dxa"/>
                  <w:shd w:val="clear" w:color="auto" w:fill="auto"/>
                </w:tcPr>
                <w:p w:rsidR="00EB6CED" w:rsidRPr="00EB6CED" w:rsidRDefault="00EB6CED" w:rsidP="00EB6CED">
                  <w:pPr>
                    <w:rPr>
                      <w:bCs/>
                      <w:iCs/>
                    </w:rPr>
                  </w:pPr>
                  <w:r w:rsidRPr="00EB6CED">
                    <w:rPr>
                      <w:bCs/>
                      <w:iCs/>
                    </w:rPr>
                    <w:t>n</w:t>
                  </w:r>
                </w:p>
              </w:tc>
              <w:tc>
                <w:tcPr>
                  <w:tcW w:w="806" w:type="dxa"/>
                  <w:shd w:val="clear" w:color="auto" w:fill="auto"/>
                </w:tcPr>
                <w:p w:rsidR="00EB6CED" w:rsidRPr="00EB6CED" w:rsidRDefault="00EB6CED" w:rsidP="00EB6CED">
                  <w:pPr>
                    <w:rPr>
                      <w:bCs/>
                      <w:iCs/>
                    </w:rPr>
                  </w:pPr>
                  <w:r w:rsidRPr="00EB6CED">
                    <w:rPr>
                      <w:bCs/>
                      <w:iCs/>
                    </w:rPr>
                    <w:t>Mean</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16-34</w:t>
                  </w:r>
                </w:p>
              </w:tc>
              <w:tc>
                <w:tcPr>
                  <w:tcW w:w="815" w:type="dxa"/>
                  <w:shd w:val="clear" w:color="auto" w:fill="auto"/>
                </w:tcPr>
                <w:p w:rsidR="00EB6CED" w:rsidRPr="00EB6CED" w:rsidRDefault="00EB6CED" w:rsidP="00EB6CED">
                  <w:pPr>
                    <w:rPr>
                      <w:bCs/>
                      <w:iCs/>
                    </w:rPr>
                  </w:pPr>
                  <w:r w:rsidRPr="00EB6CED">
                    <w:rPr>
                      <w:bCs/>
                      <w:iCs/>
                    </w:rPr>
                    <w:t>388</w:t>
                  </w:r>
                </w:p>
              </w:tc>
              <w:tc>
                <w:tcPr>
                  <w:tcW w:w="815" w:type="dxa"/>
                  <w:shd w:val="clear" w:color="auto" w:fill="auto"/>
                </w:tcPr>
                <w:p w:rsidR="00EB6CED" w:rsidRPr="00EB6CED" w:rsidRDefault="00EB6CED" w:rsidP="00EB6CED">
                  <w:pPr>
                    <w:rPr>
                      <w:bCs/>
                      <w:iCs/>
                    </w:rPr>
                  </w:pPr>
                  <w:r w:rsidRPr="00EB6CED">
                    <w:rPr>
                      <w:bCs/>
                      <w:iCs/>
                    </w:rPr>
                    <w:t>6.56 (6.1-7)</w:t>
                  </w:r>
                </w:p>
              </w:tc>
              <w:tc>
                <w:tcPr>
                  <w:tcW w:w="815" w:type="dxa"/>
                  <w:shd w:val="clear" w:color="auto" w:fill="auto"/>
                </w:tcPr>
                <w:p w:rsidR="00EB6CED" w:rsidRPr="00EB6CED" w:rsidRDefault="00EB6CED" w:rsidP="00EB6CED">
                  <w:pPr>
                    <w:rPr>
                      <w:bCs/>
                      <w:iCs/>
                    </w:rPr>
                  </w:pPr>
                  <w:r w:rsidRPr="00EB6CED">
                    <w:rPr>
                      <w:bCs/>
                      <w:iCs/>
                    </w:rPr>
                    <w:t xml:space="preserve">971 </w:t>
                  </w:r>
                </w:p>
              </w:tc>
              <w:tc>
                <w:tcPr>
                  <w:tcW w:w="814" w:type="dxa"/>
                  <w:shd w:val="clear" w:color="auto" w:fill="auto"/>
                </w:tcPr>
                <w:p w:rsidR="00EB6CED" w:rsidRPr="00EB6CED" w:rsidRDefault="00EB6CED" w:rsidP="00EB6CED">
                  <w:pPr>
                    <w:rPr>
                      <w:bCs/>
                      <w:iCs/>
                    </w:rPr>
                  </w:pPr>
                  <w:r w:rsidRPr="00EB6CED">
                    <w:rPr>
                      <w:bCs/>
                      <w:iCs/>
                    </w:rPr>
                    <w:t>7.13 (6.9-7.4)</w:t>
                  </w:r>
                </w:p>
              </w:tc>
              <w:tc>
                <w:tcPr>
                  <w:tcW w:w="814" w:type="dxa"/>
                  <w:shd w:val="clear" w:color="auto" w:fill="auto"/>
                </w:tcPr>
                <w:p w:rsidR="00EB6CED" w:rsidRPr="00EB6CED" w:rsidRDefault="00EB6CED" w:rsidP="00EB6CED">
                  <w:pPr>
                    <w:rPr>
                      <w:bCs/>
                      <w:iCs/>
                    </w:rPr>
                  </w:pPr>
                  <w:r w:rsidRPr="00EB6CED">
                    <w:rPr>
                      <w:bCs/>
                      <w:iCs/>
                    </w:rPr>
                    <w:t>1059</w:t>
                  </w:r>
                </w:p>
              </w:tc>
              <w:tc>
                <w:tcPr>
                  <w:tcW w:w="814" w:type="dxa"/>
                  <w:shd w:val="clear" w:color="auto" w:fill="auto"/>
                </w:tcPr>
                <w:p w:rsidR="00EB6CED" w:rsidRPr="00EB6CED" w:rsidRDefault="00EB6CED" w:rsidP="00EB6CED">
                  <w:pPr>
                    <w:rPr>
                      <w:bCs/>
                      <w:iCs/>
                    </w:rPr>
                  </w:pPr>
                  <w:r w:rsidRPr="00EB6CED">
                    <w:rPr>
                      <w:bCs/>
                      <w:iCs/>
                    </w:rPr>
                    <w:t>6.19 (5.9-6.4)</w:t>
                  </w:r>
                </w:p>
              </w:tc>
              <w:tc>
                <w:tcPr>
                  <w:tcW w:w="814" w:type="dxa"/>
                  <w:shd w:val="clear" w:color="auto" w:fill="auto"/>
                </w:tcPr>
                <w:p w:rsidR="00EB6CED" w:rsidRPr="00EB6CED" w:rsidRDefault="00EB6CED" w:rsidP="00EB6CED">
                  <w:pPr>
                    <w:rPr>
                      <w:bCs/>
                      <w:iCs/>
                    </w:rPr>
                  </w:pPr>
                  <w:r w:rsidRPr="00EB6CED">
                    <w:rPr>
                      <w:bCs/>
                      <w:iCs/>
                    </w:rPr>
                    <w:t>1856</w:t>
                  </w:r>
                </w:p>
              </w:tc>
              <w:tc>
                <w:tcPr>
                  <w:tcW w:w="814" w:type="dxa"/>
                  <w:shd w:val="clear" w:color="auto" w:fill="auto"/>
                </w:tcPr>
                <w:p w:rsidR="00EB6CED" w:rsidRPr="00EB6CED" w:rsidRDefault="00EB6CED" w:rsidP="00EB6CED">
                  <w:pPr>
                    <w:rPr>
                      <w:bCs/>
                      <w:iCs/>
                    </w:rPr>
                  </w:pPr>
                  <w:r w:rsidRPr="00EB6CED">
                    <w:rPr>
                      <w:bCs/>
                      <w:iCs/>
                    </w:rPr>
                    <w:t>6.17 (6-6.4)</w:t>
                  </w:r>
                </w:p>
              </w:tc>
              <w:tc>
                <w:tcPr>
                  <w:tcW w:w="806" w:type="dxa"/>
                  <w:shd w:val="clear" w:color="auto" w:fill="auto"/>
                </w:tcPr>
                <w:p w:rsidR="00EB6CED" w:rsidRPr="00EB6CED" w:rsidRDefault="00EB6CED" w:rsidP="00EB6CED">
                  <w:pPr>
                    <w:rPr>
                      <w:bCs/>
                      <w:iCs/>
                    </w:rPr>
                  </w:pPr>
                  <w:r w:rsidRPr="00EB6CED">
                    <w:rPr>
                      <w:bCs/>
                      <w:iCs/>
                    </w:rPr>
                    <w:t>950</w:t>
                  </w:r>
                </w:p>
              </w:tc>
              <w:tc>
                <w:tcPr>
                  <w:tcW w:w="806" w:type="dxa"/>
                  <w:shd w:val="clear" w:color="auto" w:fill="auto"/>
                </w:tcPr>
                <w:p w:rsidR="00EB6CED" w:rsidRPr="00EB6CED" w:rsidRDefault="00EB6CED" w:rsidP="00EB6CED">
                  <w:pPr>
                    <w:rPr>
                      <w:bCs/>
                      <w:iCs/>
                    </w:rPr>
                  </w:pPr>
                  <w:r w:rsidRPr="00EB6CED">
                    <w:rPr>
                      <w:bCs/>
                      <w:iCs/>
                    </w:rPr>
                    <w:t>5.94 (5.7-6.2)</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35-54</w:t>
                  </w:r>
                </w:p>
              </w:tc>
              <w:tc>
                <w:tcPr>
                  <w:tcW w:w="815" w:type="dxa"/>
                  <w:shd w:val="clear" w:color="auto" w:fill="auto"/>
                </w:tcPr>
                <w:p w:rsidR="00EB6CED" w:rsidRPr="00EB6CED" w:rsidRDefault="00EB6CED" w:rsidP="00EB6CED">
                  <w:pPr>
                    <w:rPr>
                      <w:bCs/>
                      <w:iCs/>
                    </w:rPr>
                  </w:pPr>
                  <w:r w:rsidRPr="00EB6CED">
                    <w:rPr>
                      <w:bCs/>
                      <w:iCs/>
                    </w:rPr>
                    <w:t>650</w:t>
                  </w:r>
                </w:p>
              </w:tc>
              <w:tc>
                <w:tcPr>
                  <w:tcW w:w="815" w:type="dxa"/>
                  <w:shd w:val="clear" w:color="auto" w:fill="auto"/>
                </w:tcPr>
                <w:p w:rsidR="00EB6CED" w:rsidRPr="00EB6CED" w:rsidRDefault="00EB6CED" w:rsidP="00EB6CED">
                  <w:pPr>
                    <w:rPr>
                      <w:bCs/>
                      <w:iCs/>
                    </w:rPr>
                  </w:pPr>
                  <w:r w:rsidRPr="00EB6CED">
                    <w:rPr>
                      <w:bCs/>
                      <w:iCs/>
                    </w:rPr>
                    <w:t>5.26 (5-5.5)</w:t>
                  </w:r>
                </w:p>
              </w:tc>
              <w:tc>
                <w:tcPr>
                  <w:tcW w:w="815" w:type="dxa"/>
                  <w:shd w:val="clear" w:color="auto" w:fill="auto"/>
                </w:tcPr>
                <w:p w:rsidR="00EB6CED" w:rsidRPr="00EB6CED" w:rsidRDefault="00EB6CED" w:rsidP="00EB6CED">
                  <w:pPr>
                    <w:rPr>
                      <w:bCs/>
                      <w:iCs/>
                    </w:rPr>
                  </w:pPr>
                  <w:r w:rsidRPr="00EB6CED">
                    <w:rPr>
                      <w:bCs/>
                      <w:iCs/>
                    </w:rPr>
                    <w:t>1224</w:t>
                  </w:r>
                </w:p>
              </w:tc>
              <w:tc>
                <w:tcPr>
                  <w:tcW w:w="814" w:type="dxa"/>
                  <w:shd w:val="clear" w:color="auto" w:fill="auto"/>
                </w:tcPr>
                <w:p w:rsidR="00EB6CED" w:rsidRPr="00EB6CED" w:rsidRDefault="00EB6CED" w:rsidP="00EB6CED">
                  <w:pPr>
                    <w:rPr>
                      <w:bCs/>
                      <w:iCs/>
                    </w:rPr>
                  </w:pPr>
                  <w:r w:rsidRPr="00EB6CED">
                    <w:rPr>
                      <w:bCs/>
                      <w:iCs/>
                    </w:rPr>
                    <w:t>7.13 (6.9-7.4)</w:t>
                  </w:r>
                </w:p>
              </w:tc>
              <w:tc>
                <w:tcPr>
                  <w:tcW w:w="814" w:type="dxa"/>
                  <w:shd w:val="clear" w:color="auto" w:fill="auto"/>
                </w:tcPr>
                <w:p w:rsidR="00EB6CED" w:rsidRPr="00EB6CED" w:rsidRDefault="00EB6CED" w:rsidP="00EB6CED">
                  <w:pPr>
                    <w:rPr>
                      <w:bCs/>
                      <w:iCs/>
                    </w:rPr>
                  </w:pPr>
                  <w:r w:rsidRPr="00EB6CED">
                    <w:rPr>
                      <w:bCs/>
                      <w:iCs/>
                    </w:rPr>
                    <w:t>1736</w:t>
                  </w:r>
                </w:p>
              </w:tc>
              <w:tc>
                <w:tcPr>
                  <w:tcW w:w="814" w:type="dxa"/>
                  <w:shd w:val="clear" w:color="auto" w:fill="auto"/>
                </w:tcPr>
                <w:p w:rsidR="00EB6CED" w:rsidRPr="00EB6CED" w:rsidRDefault="00EB6CED" w:rsidP="00EB6CED">
                  <w:pPr>
                    <w:rPr>
                      <w:bCs/>
                      <w:iCs/>
                    </w:rPr>
                  </w:pPr>
                  <w:r w:rsidRPr="00EB6CED">
                    <w:rPr>
                      <w:bCs/>
                      <w:iCs/>
                    </w:rPr>
                    <w:t>5.05 (4.9-5.2)</w:t>
                  </w:r>
                </w:p>
              </w:tc>
              <w:tc>
                <w:tcPr>
                  <w:tcW w:w="814" w:type="dxa"/>
                  <w:shd w:val="clear" w:color="auto" w:fill="auto"/>
                </w:tcPr>
                <w:p w:rsidR="00EB6CED" w:rsidRPr="00EB6CED" w:rsidRDefault="00EB6CED" w:rsidP="00EB6CED">
                  <w:pPr>
                    <w:rPr>
                      <w:bCs/>
                      <w:iCs/>
                    </w:rPr>
                  </w:pPr>
                  <w:r w:rsidRPr="00EB6CED">
                    <w:rPr>
                      <w:bCs/>
                      <w:iCs/>
                    </w:rPr>
                    <w:t>3331</w:t>
                  </w:r>
                </w:p>
              </w:tc>
              <w:tc>
                <w:tcPr>
                  <w:tcW w:w="814" w:type="dxa"/>
                  <w:shd w:val="clear" w:color="auto" w:fill="auto"/>
                </w:tcPr>
                <w:p w:rsidR="00EB6CED" w:rsidRPr="00EB6CED" w:rsidRDefault="00EB6CED" w:rsidP="00EB6CED">
                  <w:pPr>
                    <w:rPr>
                      <w:bCs/>
                      <w:iCs/>
                    </w:rPr>
                  </w:pPr>
                  <w:r w:rsidRPr="00EB6CED">
                    <w:rPr>
                      <w:bCs/>
                      <w:iCs/>
                    </w:rPr>
                    <w:t>4.91 (4.8-5)</w:t>
                  </w:r>
                </w:p>
              </w:tc>
              <w:tc>
                <w:tcPr>
                  <w:tcW w:w="806" w:type="dxa"/>
                  <w:shd w:val="clear" w:color="auto" w:fill="auto"/>
                </w:tcPr>
                <w:p w:rsidR="00EB6CED" w:rsidRPr="00EB6CED" w:rsidRDefault="00EB6CED" w:rsidP="00EB6CED">
                  <w:pPr>
                    <w:rPr>
                      <w:bCs/>
                      <w:iCs/>
                    </w:rPr>
                  </w:pPr>
                  <w:r w:rsidRPr="00EB6CED">
                    <w:rPr>
                      <w:bCs/>
                      <w:iCs/>
                    </w:rPr>
                    <w:t>1571</w:t>
                  </w:r>
                </w:p>
              </w:tc>
              <w:tc>
                <w:tcPr>
                  <w:tcW w:w="806" w:type="dxa"/>
                  <w:shd w:val="clear" w:color="auto" w:fill="auto"/>
                </w:tcPr>
                <w:p w:rsidR="00EB6CED" w:rsidRPr="00EB6CED" w:rsidRDefault="00EB6CED" w:rsidP="00EB6CED">
                  <w:pPr>
                    <w:rPr>
                      <w:bCs/>
                      <w:iCs/>
                    </w:rPr>
                  </w:pPr>
                  <w:r w:rsidRPr="00EB6CED">
                    <w:rPr>
                      <w:bCs/>
                      <w:iCs/>
                    </w:rPr>
                    <w:t>4.77 (4.6-4.9)</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54-74</w:t>
                  </w:r>
                </w:p>
              </w:tc>
              <w:tc>
                <w:tcPr>
                  <w:tcW w:w="815" w:type="dxa"/>
                  <w:shd w:val="clear" w:color="auto" w:fill="auto"/>
                </w:tcPr>
                <w:p w:rsidR="00EB6CED" w:rsidRPr="00EB6CED" w:rsidRDefault="00EB6CED" w:rsidP="00EB6CED">
                  <w:pPr>
                    <w:rPr>
                      <w:bCs/>
                      <w:iCs/>
                    </w:rPr>
                  </w:pPr>
                  <w:r w:rsidRPr="00EB6CED">
                    <w:rPr>
                      <w:bCs/>
                      <w:iCs/>
                    </w:rPr>
                    <w:t>499</w:t>
                  </w:r>
                </w:p>
              </w:tc>
              <w:tc>
                <w:tcPr>
                  <w:tcW w:w="815" w:type="dxa"/>
                  <w:shd w:val="clear" w:color="auto" w:fill="auto"/>
                </w:tcPr>
                <w:p w:rsidR="00EB6CED" w:rsidRPr="00EB6CED" w:rsidRDefault="00EB6CED" w:rsidP="00EB6CED">
                  <w:pPr>
                    <w:rPr>
                      <w:bCs/>
                      <w:iCs/>
                    </w:rPr>
                  </w:pPr>
                  <w:r w:rsidRPr="00EB6CED">
                    <w:rPr>
                      <w:bCs/>
                      <w:iCs/>
                    </w:rPr>
                    <w:t>4.72 (4.5-5)</w:t>
                  </w:r>
                </w:p>
              </w:tc>
              <w:tc>
                <w:tcPr>
                  <w:tcW w:w="815" w:type="dxa"/>
                  <w:shd w:val="clear" w:color="auto" w:fill="auto"/>
                </w:tcPr>
                <w:p w:rsidR="00EB6CED" w:rsidRPr="00EB6CED" w:rsidRDefault="00EB6CED" w:rsidP="00EB6CED">
                  <w:pPr>
                    <w:rPr>
                      <w:bCs/>
                      <w:iCs/>
                    </w:rPr>
                  </w:pPr>
                  <w:r w:rsidRPr="00EB6CED">
                    <w:rPr>
                      <w:bCs/>
                      <w:iCs/>
                    </w:rPr>
                    <w:t>551</w:t>
                  </w:r>
                </w:p>
              </w:tc>
              <w:tc>
                <w:tcPr>
                  <w:tcW w:w="814" w:type="dxa"/>
                  <w:shd w:val="clear" w:color="auto" w:fill="auto"/>
                </w:tcPr>
                <w:p w:rsidR="00EB6CED" w:rsidRPr="00EB6CED" w:rsidRDefault="00EB6CED" w:rsidP="00EB6CED">
                  <w:pPr>
                    <w:rPr>
                      <w:bCs/>
                      <w:iCs/>
                    </w:rPr>
                  </w:pPr>
                  <w:r w:rsidRPr="00EB6CED">
                    <w:rPr>
                      <w:bCs/>
                      <w:iCs/>
                    </w:rPr>
                    <w:t>5.94 (5.7-6.2)</w:t>
                  </w:r>
                </w:p>
              </w:tc>
              <w:tc>
                <w:tcPr>
                  <w:tcW w:w="814" w:type="dxa"/>
                  <w:shd w:val="clear" w:color="auto" w:fill="auto"/>
                </w:tcPr>
                <w:p w:rsidR="00EB6CED" w:rsidRPr="00EB6CED" w:rsidRDefault="00EB6CED" w:rsidP="00EB6CED">
                  <w:pPr>
                    <w:rPr>
                      <w:bCs/>
                      <w:iCs/>
                    </w:rPr>
                  </w:pPr>
                  <w:r w:rsidRPr="00EB6CED">
                    <w:rPr>
                      <w:bCs/>
                      <w:iCs/>
                    </w:rPr>
                    <w:t>1445</w:t>
                  </w:r>
                </w:p>
              </w:tc>
              <w:tc>
                <w:tcPr>
                  <w:tcW w:w="814" w:type="dxa"/>
                  <w:shd w:val="clear" w:color="auto" w:fill="auto"/>
                </w:tcPr>
                <w:p w:rsidR="00EB6CED" w:rsidRPr="00EB6CED" w:rsidRDefault="00EB6CED" w:rsidP="00EB6CED">
                  <w:pPr>
                    <w:rPr>
                      <w:bCs/>
                      <w:iCs/>
                    </w:rPr>
                  </w:pPr>
                  <w:r w:rsidRPr="00EB6CED">
                    <w:rPr>
                      <w:bCs/>
                      <w:iCs/>
                    </w:rPr>
                    <w:t>3.96 (3.8-4.1)</w:t>
                  </w:r>
                </w:p>
              </w:tc>
              <w:tc>
                <w:tcPr>
                  <w:tcW w:w="814" w:type="dxa"/>
                  <w:shd w:val="clear" w:color="auto" w:fill="auto"/>
                </w:tcPr>
                <w:p w:rsidR="00EB6CED" w:rsidRPr="00EB6CED" w:rsidRDefault="00EB6CED" w:rsidP="00EB6CED">
                  <w:pPr>
                    <w:rPr>
                      <w:bCs/>
                      <w:iCs/>
                    </w:rPr>
                  </w:pPr>
                  <w:r w:rsidRPr="00EB6CED">
                    <w:rPr>
                      <w:bCs/>
                      <w:iCs/>
                    </w:rPr>
                    <w:t>2844</w:t>
                  </w:r>
                </w:p>
              </w:tc>
              <w:tc>
                <w:tcPr>
                  <w:tcW w:w="814" w:type="dxa"/>
                  <w:shd w:val="clear" w:color="auto" w:fill="auto"/>
                </w:tcPr>
                <w:p w:rsidR="00EB6CED" w:rsidRPr="00EB6CED" w:rsidRDefault="00EB6CED" w:rsidP="00EB6CED">
                  <w:pPr>
                    <w:rPr>
                      <w:bCs/>
                      <w:iCs/>
                    </w:rPr>
                  </w:pPr>
                  <w:r w:rsidRPr="00EB6CED">
                    <w:rPr>
                      <w:bCs/>
                      <w:iCs/>
                    </w:rPr>
                    <w:t>4 (3.9-4.1)</w:t>
                  </w:r>
                </w:p>
              </w:tc>
              <w:tc>
                <w:tcPr>
                  <w:tcW w:w="806" w:type="dxa"/>
                  <w:shd w:val="clear" w:color="auto" w:fill="auto"/>
                </w:tcPr>
                <w:p w:rsidR="00EB6CED" w:rsidRPr="00EB6CED" w:rsidRDefault="00EB6CED" w:rsidP="00EB6CED">
                  <w:pPr>
                    <w:rPr>
                      <w:bCs/>
                      <w:iCs/>
                    </w:rPr>
                  </w:pPr>
                  <w:r w:rsidRPr="00EB6CED">
                    <w:rPr>
                      <w:bCs/>
                      <w:iCs/>
                    </w:rPr>
                    <w:t>1357</w:t>
                  </w:r>
                </w:p>
              </w:tc>
              <w:tc>
                <w:tcPr>
                  <w:tcW w:w="806" w:type="dxa"/>
                  <w:shd w:val="clear" w:color="auto" w:fill="auto"/>
                </w:tcPr>
                <w:p w:rsidR="00EB6CED" w:rsidRPr="00EB6CED" w:rsidRDefault="00EB6CED" w:rsidP="00EB6CED">
                  <w:pPr>
                    <w:rPr>
                      <w:bCs/>
                      <w:iCs/>
                    </w:rPr>
                  </w:pPr>
                  <w:r w:rsidRPr="00EB6CED">
                    <w:rPr>
                      <w:bCs/>
                      <w:iCs/>
                    </w:rPr>
                    <w:t>3.84 (3.7-4)</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75+</w:t>
                  </w:r>
                </w:p>
              </w:tc>
              <w:tc>
                <w:tcPr>
                  <w:tcW w:w="815" w:type="dxa"/>
                  <w:shd w:val="clear" w:color="auto" w:fill="auto"/>
                </w:tcPr>
                <w:p w:rsidR="00EB6CED" w:rsidRPr="00EB6CED" w:rsidRDefault="00EB6CED" w:rsidP="00EB6CED">
                  <w:pPr>
                    <w:rPr>
                      <w:bCs/>
                      <w:iCs/>
                    </w:rPr>
                  </w:pPr>
                  <w:r w:rsidRPr="00EB6CED">
                    <w:rPr>
                      <w:bCs/>
                      <w:iCs/>
                    </w:rPr>
                    <w:t>131</w:t>
                  </w:r>
                </w:p>
              </w:tc>
              <w:tc>
                <w:tcPr>
                  <w:tcW w:w="815" w:type="dxa"/>
                  <w:shd w:val="clear" w:color="auto" w:fill="auto"/>
                </w:tcPr>
                <w:p w:rsidR="00EB6CED" w:rsidRPr="00EB6CED" w:rsidRDefault="00EB6CED" w:rsidP="00EB6CED">
                  <w:pPr>
                    <w:rPr>
                      <w:bCs/>
                      <w:iCs/>
                    </w:rPr>
                  </w:pPr>
                  <w:r w:rsidRPr="00EB6CED">
                    <w:rPr>
                      <w:bCs/>
                      <w:iCs/>
                    </w:rPr>
                    <w:t>4.38 (4-4.8)</w:t>
                  </w:r>
                </w:p>
              </w:tc>
              <w:tc>
                <w:tcPr>
                  <w:tcW w:w="815" w:type="dxa"/>
                  <w:shd w:val="clear" w:color="auto" w:fill="auto"/>
                </w:tcPr>
                <w:p w:rsidR="00EB6CED" w:rsidRPr="00EB6CED" w:rsidRDefault="00EB6CED" w:rsidP="00EB6CED">
                  <w:pPr>
                    <w:rPr>
                      <w:bCs/>
                      <w:iCs/>
                    </w:rPr>
                  </w:pPr>
                  <w:r w:rsidRPr="00EB6CED">
                    <w:rPr>
                      <w:bCs/>
                      <w:iCs/>
                    </w:rPr>
                    <w:t>94</w:t>
                  </w:r>
                </w:p>
              </w:tc>
              <w:tc>
                <w:tcPr>
                  <w:tcW w:w="814" w:type="dxa"/>
                  <w:shd w:val="clear" w:color="auto" w:fill="auto"/>
                </w:tcPr>
                <w:p w:rsidR="00EB6CED" w:rsidRPr="00EB6CED" w:rsidRDefault="00EB6CED" w:rsidP="00EB6CED">
                  <w:pPr>
                    <w:rPr>
                      <w:bCs/>
                      <w:iCs/>
                    </w:rPr>
                  </w:pPr>
                  <w:r w:rsidRPr="00EB6CED">
                    <w:rPr>
                      <w:bCs/>
                      <w:iCs/>
                    </w:rPr>
                    <w:t>4.79 (4.5-5.1)</w:t>
                  </w:r>
                </w:p>
              </w:tc>
              <w:tc>
                <w:tcPr>
                  <w:tcW w:w="814" w:type="dxa"/>
                  <w:shd w:val="clear" w:color="auto" w:fill="auto"/>
                </w:tcPr>
                <w:p w:rsidR="00EB6CED" w:rsidRPr="00EB6CED" w:rsidRDefault="00EB6CED" w:rsidP="00EB6CED">
                  <w:pPr>
                    <w:rPr>
                      <w:bCs/>
                      <w:iCs/>
                    </w:rPr>
                  </w:pPr>
                  <w:r w:rsidRPr="00EB6CED">
                    <w:rPr>
                      <w:bCs/>
                      <w:iCs/>
                    </w:rPr>
                    <w:t>403</w:t>
                  </w:r>
                </w:p>
              </w:tc>
              <w:tc>
                <w:tcPr>
                  <w:tcW w:w="814" w:type="dxa"/>
                  <w:shd w:val="clear" w:color="auto" w:fill="auto"/>
                </w:tcPr>
                <w:p w:rsidR="00EB6CED" w:rsidRPr="00EB6CED" w:rsidRDefault="00EB6CED" w:rsidP="00EB6CED">
                  <w:pPr>
                    <w:rPr>
                      <w:bCs/>
                      <w:iCs/>
                    </w:rPr>
                  </w:pPr>
                  <w:r w:rsidRPr="00EB6CED">
                    <w:rPr>
                      <w:bCs/>
                      <w:iCs/>
                    </w:rPr>
                    <w:t>3.9 (3.7-4.1)</w:t>
                  </w:r>
                </w:p>
              </w:tc>
              <w:tc>
                <w:tcPr>
                  <w:tcW w:w="814" w:type="dxa"/>
                  <w:shd w:val="clear" w:color="auto" w:fill="auto"/>
                </w:tcPr>
                <w:p w:rsidR="00EB6CED" w:rsidRPr="00EB6CED" w:rsidRDefault="00EB6CED" w:rsidP="00EB6CED">
                  <w:pPr>
                    <w:rPr>
                      <w:bCs/>
                      <w:iCs/>
                    </w:rPr>
                  </w:pPr>
                  <w:r w:rsidRPr="00EB6CED">
                    <w:rPr>
                      <w:bCs/>
                      <w:iCs/>
                    </w:rPr>
                    <w:t>813</w:t>
                  </w:r>
                </w:p>
              </w:tc>
              <w:tc>
                <w:tcPr>
                  <w:tcW w:w="814" w:type="dxa"/>
                  <w:shd w:val="clear" w:color="auto" w:fill="auto"/>
                </w:tcPr>
                <w:p w:rsidR="00EB6CED" w:rsidRPr="00EB6CED" w:rsidRDefault="00EB6CED" w:rsidP="00EB6CED">
                  <w:pPr>
                    <w:rPr>
                      <w:bCs/>
                      <w:iCs/>
                    </w:rPr>
                  </w:pPr>
                  <w:r w:rsidRPr="00EB6CED">
                    <w:rPr>
                      <w:bCs/>
                      <w:iCs/>
                    </w:rPr>
                    <w:t>3.96 (3.8-4.1)</w:t>
                  </w:r>
                </w:p>
              </w:tc>
              <w:tc>
                <w:tcPr>
                  <w:tcW w:w="806" w:type="dxa"/>
                  <w:shd w:val="clear" w:color="auto" w:fill="auto"/>
                </w:tcPr>
                <w:p w:rsidR="00EB6CED" w:rsidRPr="00EB6CED" w:rsidRDefault="00EB6CED" w:rsidP="00EB6CED">
                  <w:pPr>
                    <w:rPr>
                      <w:bCs/>
                      <w:iCs/>
                    </w:rPr>
                  </w:pPr>
                  <w:r w:rsidRPr="00EB6CED">
                    <w:rPr>
                      <w:bCs/>
                      <w:iCs/>
                    </w:rPr>
                    <w:t>391</w:t>
                  </w:r>
                </w:p>
              </w:tc>
              <w:tc>
                <w:tcPr>
                  <w:tcW w:w="806" w:type="dxa"/>
                  <w:shd w:val="clear" w:color="auto" w:fill="auto"/>
                </w:tcPr>
                <w:p w:rsidR="00EB6CED" w:rsidRPr="00EB6CED" w:rsidRDefault="00EB6CED" w:rsidP="00EB6CED">
                  <w:pPr>
                    <w:rPr>
                      <w:bCs/>
                      <w:iCs/>
                    </w:rPr>
                  </w:pPr>
                  <w:r w:rsidRPr="00EB6CED">
                    <w:rPr>
                      <w:bCs/>
                      <w:iCs/>
                    </w:rPr>
                    <w:t>3.6 (3.4-3.8)</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Men</w:t>
                  </w:r>
                </w:p>
              </w:tc>
              <w:tc>
                <w:tcPr>
                  <w:tcW w:w="815" w:type="dxa"/>
                  <w:shd w:val="clear" w:color="auto" w:fill="auto"/>
                </w:tcPr>
                <w:p w:rsidR="00EB6CED" w:rsidRPr="00EB6CED" w:rsidRDefault="00EB6CED" w:rsidP="00EB6CED">
                  <w:pPr>
                    <w:rPr>
                      <w:bCs/>
                      <w:iCs/>
                    </w:rPr>
                  </w:pPr>
                  <w:r w:rsidRPr="00EB6CED">
                    <w:rPr>
                      <w:bCs/>
                      <w:iCs/>
                    </w:rPr>
                    <w:t>735</w:t>
                  </w:r>
                </w:p>
              </w:tc>
              <w:tc>
                <w:tcPr>
                  <w:tcW w:w="815" w:type="dxa"/>
                  <w:shd w:val="clear" w:color="auto" w:fill="auto"/>
                </w:tcPr>
                <w:p w:rsidR="00EB6CED" w:rsidRPr="00EB6CED" w:rsidRDefault="00EB6CED" w:rsidP="00EB6CED">
                  <w:pPr>
                    <w:rPr>
                      <w:bCs/>
                      <w:iCs/>
                    </w:rPr>
                  </w:pPr>
                  <w:r w:rsidRPr="00EB6CED">
                    <w:rPr>
                      <w:bCs/>
                      <w:iCs/>
                    </w:rPr>
                    <w:t>6.1 (5.9-6.4)</w:t>
                  </w:r>
                </w:p>
              </w:tc>
              <w:tc>
                <w:tcPr>
                  <w:tcW w:w="815" w:type="dxa"/>
                  <w:shd w:val="clear" w:color="auto" w:fill="auto"/>
                </w:tcPr>
                <w:p w:rsidR="00EB6CED" w:rsidRPr="00EB6CED" w:rsidRDefault="00EB6CED" w:rsidP="00EB6CED">
                  <w:pPr>
                    <w:rPr>
                      <w:bCs/>
                      <w:iCs/>
                    </w:rPr>
                  </w:pPr>
                  <w:r w:rsidRPr="00EB6CED">
                    <w:rPr>
                      <w:bCs/>
                      <w:iCs/>
                    </w:rPr>
                    <w:t>1279</w:t>
                  </w:r>
                </w:p>
              </w:tc>
              <w:tc>
                <w:tcPr>
                  <w:tcW w:w="814" w:type="dxa"/>
                  <w:shd w:val="clear" w:color="auto" w:fill="auto"/>
                </w:tcPr>
                <w:p w:rsidR="00EB6CED" w:rsidRPr="00EB6CED" w:rsidRDefault="00EB6CED" w:rsidP="00EB6CED">
                  <w:pPr>
                    <w:rPr>
                      <w:bCs/>
                      <w:iCs/>
                    </w:rPr>
                  </w:pPr>
                  <w:r w:rsidRPr="00EB6CED">
                    <w:rPr>
                      <w:bCs/>
                      <w:iCs/>
                    </w:rPr>
                    <w:t>4.05 (3.6-4.6)</w:t>
                  </w:r>
                </w:p>
              </w:tc>
              <w:tc>
                <w:tcPr>
                  <w:tcW w:w="814" w:type="dxa"/>
                  <w:shd w:val="clear" w:color="auto" w:fill="auto"/>
                </w:tcPr>
                <w:p w:rsidR="00EB6CED" w:rsidRPr="00EB6CED" w:rsidRDefault="00EB6CED" w:rsidP="00EB6CED">
                  <w:pPr>
                    <w:rPr>
                      <w:bCs/>
                      <w:iCs/>
                    </w:rPr>
                  </w:pPr>
                  <w:r w:rsidRPr="00EB6CED">
                    <w:rPr>
                      <w:bCs/>
                      <w:iCs/>
                    </w:rPr>
                    <w:t>2085</w:t>
                  </w:r>
                </w:p>
              </w:tc>
              <w:tc>
                <w:tcPr>
                  <w:tcW w:w="814" w:type="dxa"/>
                  <w:shd w:val="clear" w:color="auto" w:fill="auto"/>
                </w:tcPr>
                <w:p w:rsidR="00EB6CED" w:rsidRPr="00EB6CED" w:rsidRDefault="00EB6CED" w:rsidP="00EB6CED">
                  <w:pPr>
                    <w:rPr>
                      <w:bCs/>
                      <w:iCs/>
                    </w:rPr>
                  </w:pPr>
                  <w:r w:rsidRPr="00EB6CED">
                    <w:rPr>
                      <w:bCs/>
                      <w:iCs/>
                    </w:rPr>
                    <w:t>5.5 (5.4-5.7)</w:t>
                  </w:r>
                </w:p>
              </w:tc>
              <w:tc>
                <w:tcPr>
                  <w:tcW w:w="814" w:type="dxa"/>
                  <w:shd w:val="clear" w:color="auto" w:fill="auto"/>
                </w:tcPr>
                <w:p w:rsidR="00EB6CED" w:rsidRPr="00EB6CED" w:rsidRDefault="00EB6CED" w:rsidP="00EB6CED">
                  <w:pPr>
                    <w:rPr>
                      <w:bCs/>
                      <w:iCs/>
                    </w:rPr>
                  </w:pPr>
                  <w:r w:rsidRPr="00EB6CED">
                    <w:rPr>
                      <w:bCs/>
                      <w:iCs/>
                    </w:rPr>
                    <w:t>3977</w:t>
                  </w:r>
                </w:p>
              </w:tc>
              <w:tc>
                <w:tcPr>
                  <w:tcW w:w="814" w:type="dxa"/>
                  <w:shd w:val="clear" w:color="auto" w:fill="auto"/>
                </w:tcPr>
                <w:p w:rsidR="00EB6CED" w:rsidRPr="00EB6CED" w:rsidRDefault="00EB6CED" w:rsidP="00EB6CED">
                  <w:pPr>
                    <w:rPr>
                      <w:bCs/>
                      <w:iCs/>
                    </w:rPr>
                  </w:pPr>
                  <w:r w:rsidRPr="00EB6CED">
                    <w:rPr>
                      <w:bCs/>
                      <w:iCs/>
                    </w:rPr>
                    <w:t>5.41 (5.3-5.5)</w:t>
                  </w:r>
                </w:p>
              </w:tc>
              <w:tc>
                <w:tcPr>
                  <w:tcW w:w="806" w:type="dxa"/>
                  <w:shd w:val="clear" w:color="auto" w:fill="auto"/>
                </w:tcPr>
                <w:p w:rsidR="00EB6CED" w:rsidRPr="00EB6CED" w:rsidRDefault="00EB6CED" w:rsidP="00EB6CED">
                  <w:pPr>
                    <w:rPr>
                      <w:bCs/>
                      <w:iCs/>
                    </w:rPr>
                  </w:pPr>
                  <w:r w:rsidRPr="00EB6CED">
                    <w:rPr>
                      <w:bCs/>
                      <w:iCs/>
                    </w:rPr>
                    <w:t>1926</w:t>
                  </w:r>
                </w:p>
              </w:tc>
              <w:tc>
                <w:tcPr>
                  <w:tcW w:w="806" w:type="dxa"/>
                  <w:shd w:val="clear" w:color="auto" w:fill="auto"/>
                </w:tcPr>
                <w:p w:rsidR="00EB6CED" w:rsidRPr="00EB6CED" w:rsidRDefault="00EB6CED" w:rsidP="00EB6CED">
                  <w:pPr>
                    <w:rPr>
                      <w:bCs/>
                      <w:iCs/>
                    </w:rPr>
                  </w:pPr>
                  <w:r w:rsidRPr="00EB6CED">
                    <w:rPr>
                      <w:bCs/>
                      <w:iCs/>
                    </w:rPr>
                    <w:t>5.16 (5-5.3)</w:t>
                  </w:r>
                </w:p>
              </w:tc>
            </w:tr>
            <w:tr w:rsidR="00EB6CED" w:rsidRPr="00EB6CED" w:rsidTr="00704BDB">
              <w:tc>
                <w:tcPr>
                  <w:tcW w:w="889" w:type="dxa"/>
                  <w:shd w:val="clear" w:color="auto" w:fill="auto"/>
                </w:tcPr>
                <w:p w:rsidR="00EB6CED" w:rsidRPr="00EB6CED" w:rsidRDefault="00EB6CED" w:rsidP="00EB6CED">
                  <w:pPr>
                    <w:rPr>
                      <w:bCs/>
                      <w:iCs/>
                    </w:rPr>
                  </w:pPr>
                  <w:r w:rsidRPr="00EB6CED">
                    <w:rPr>
                      <w:bCs/>
                      <w:iCs/>
                    </w:rPr>
                    <w:t>Women</w:t>
                  </w:r>
                </w:p>
              </w:tc>
              <w:tc>
                <w:tcPr>
                  <w:tcW w:w="815" w:type="dxa"/>
                  <w:shd w:val="clear" w:color="auto" w:fill="auto"/>
                </w:tcPr>
                <w:p w:rsidR="00EB6CED" w:rsidRPr="00EB6CED" w:rsidRDefault="00EB6CED" w:rsidP="00EB6CED">
                  <w:pPr>
                    <w:rPr>
                      <w:bCs/>
                      <w:iCs/>
                    </w:rPr>
                  </w:pPr>
                  <w:r w:rsidRPr="00EB6CED">
                    <w:rPr>
                      <w:bCs/>
                      <w:iCs/>
                    </w:rPr>
                    <w:t>933</w:t>
                  </w:r>
                </w:p>
              </w:tc>
              <w:tc>
                <w:tcPr>
                  <w:tcW w:w="815" w:type="dxa"/>
                  <w:shd w:val="clear" w:color="auto" w:fill="auto"/>
                </w:tcPr>
                <w:p w:rsidR="00EB6CED" w:rsidRPr="00EB6CED" w:rsidRDefault="00EB6CED" w:rsidP="00EB6CED">
                  <w:pPr>
                    <w:rPr>
                      <w:bCs/>
                      <w:iCs/>
                    </w:rPr>
                  </w:pPr>
                  <w:r w:rsidRPr="00EB6CED">
                    <w:rPr>
                      <w:bCs/>
                      <w:iCs/>
                    </w:rPr>
                    <w:t>4.73 (4.5-4.9)</w:t>
                  </w:r>
                </w:p>
              </w:tc>
              <w:tc>
                <w:tcPr>
                  <w:tcW w:w="815" w:type="dxa"/>
                  <w:shd w:val="clear" w:color="auto" w:fill="auto"/>
                </w:tcPr>
                <w:p w:rsidR="00EB6CED" w:rsidRPr="00EB6CED" w:rsidRDefault="00EB6CED" w:rsidP="00EB6CED">
                  <w:pPr>
                    <w:rPr>
                      <w:bCs/>
                      <w:iCs/>
                    </w:rPr>
                  </w:pPr>
                  <w:r w:rsidRPr="00EB6CED">
                    <w:rPr>
                      <w:bCs/>
                      <w:iCs/>
                    </w:rPr>
                    <w:t>1561</w:t>
                  </w:r>
                </w:p>
              </w:tc>
              <w:tc>
                <w:tcPr>
                  <w:tcW w:w="814" w:type="dxa"/>
                  <w:shd w:val="clear" w:color="auto" w:fill="auto"/>
                </w:tcPr>
                <w:p w:rsidR="00EB6CED" w:rsidRPr="00EB6CED" w:rsidRDefault="00EB6CED" w:rsidP="00EB6CED">
                  <w:pPr>
                    <w:rPr>
                      <w:bCs/>
                      <w:iCs/>
                    </w:rPr>
                  </w:pPr>
                  <w:r w:rsidRPr="00EB6CED">
                    <w:rPr>
                      <w:bCs/>
                      <w:iCs/>
                    </w:rPr>
                    <w:t>5.7 (5.5-5.9)</w:t>
                  </w:r>
                </w:p>
              </w:tc>
              <w:tc>
                <w:tcPr>
                  <w:tcW w:w="814" w:type="dxa"/>
                  <w:shd w:val="clear" w:color="auto" w:fill="auto"/>
                </w:tcPr>
                <w:p w:rsidR="00EB6CED" w:rsidRPr="00EB6CED" w:rsidRDefault="00EB6CED" w:rsidP="00EB6CED">
                  <w:pPr>
                    <w:rPr>
                      <w:bCs/>
                      <w:iCs/>
                    </w:rPr>
                  </w:pPr>
                  <w:r w:rsidRPr="00EB6CED">
                    <w:rPr>
                      <w:bCs/>
                      <w:iCs/>
                    </w:rPr>
                    <w:t>2558</w:t>
                  </w:r>
                </w:p>
              </w:tc>
              <w:tc>
                <w:tcPr>
                  <w:tcW w:w="814" w:type="dxa"/>
                  <w:shd w:val="clear" w:color="auto" w:fill="auto"/>
                </w:tcPr>
                <w:p w:rsidR="00EB6CED" w:rsidRPr="00EB6CED" w:rsidRDefault="00EB6CED" w:rsidP="00EB6CED">
                  <w:pPr>
                    <w:rPr>
                      <w:bCs/>
                      <w:iCs/>
                    </w:rPr>
                  </w:pPr>
                  <w:r w:rsidRPr="00EB6CED">
                    <w:rPr>
                      <w:bCs/>
                      <w:iCs/>
                    </w:rPr>
                    <w:t>4.36 (4.1-4.4)</w:t>
                  </w:r>
                </w:p>
              </w:tc>
              <w:tc>
                <w:tcPr>
                  <w:tcW w:w="814" w:type="dxa"/>
                  <w:shd w:val="clear" w:color="auto" w:fill="auto"/>
                </w:tcPr>
                <w:p w:rsidR="00EB6CED" w:rsidRPr="00EB6CED" w:rsidRDefault="00EB6CED" w:rsidP="00EB6CED">
                  <w:pPr>
                    <w:rPr>
                      <w:bCs/>
                      <w:iCs/>
                    </w:rPr>
                  </w:pPr>
                  <w:r w:rsidRPr="00EB6CED">
                    <w:rPr>
                      <w:bCs/>
                      <w:iCs/>
                    </w:rPr>
                    <w:t>4667</w:t>
                  </w:r>
                </w:p>
              </w:tc>
              <w:tc>
                <w:tcPr>
                  <w:tcW w:w="814" w:type="dxa"/>
                  <w:shd w:val="clear" w:color="auto" w:fill="auto"/>
                </w:tcPr>
                <w:p w:rsidR="00EB6CED" w:rsidRPr="00EB6CED" w:rsidRDefault="00EB6CED" w:rsidP="00EB6CED">
                  <w:pPr>
                    <w:rPr>
                      <w:bCs/>
                      <w:iCs/>
                    </w:rPr>
                  </w:pPr>
                  <w:r w:rsidRPr="00EB6CED">
                    <w:rPr>
                      <w:bCs/>
                      <w:iCs/>
                    </w:rPr>
                    <w:t>4.2 (4.2-4.3)</w:t>
                  </w:r>
                </w:p>
              </w:tc>
              <w:tc>
                <w:tcPr>
                  <w:tcW w:w="806" w:type="dxa"/>
                  <w:shd w:val="clear" w:color="auto" w:fill="auto"/>
                </w:tcPr>
                <w:p w:rsidR="00EB6CED" w:rsidRPr="00EB6CED" w:rsidRDefault="00EB6CED" w:rsidP="00EB6CED">
                  <w:pPr>
                    <w:rPr>
                      <w:bCs/>
                      <w:iCs/>
                    </w:rPr>
                  </w:pPr>
                  <w:r w:rsidRPr="00EB6CED">
                    <w:rPr>
                      <w:bCs/>
                      <w:iCs/>
                    </w:rPr>
                    <w:t>2343</w:t>
                  </w:r>
                </w:p>
              </w:tc>
              <w:tc>
                <w:tcPr>
                  <w:tcW w:w="806" w:type="dxa"/>
                  <w:shd w:val="clear" w:color="auto" w:fill="auto"/>
                </w:tcPr>
                <w:p w:rsidR="00EB6CED" w:rsidRPr="00EB6CED" w:rsidRDefault="00EB6CED" w:rsidP="00EB6CED">
                  <w:pPr>
                    <w:rPr>
                      <w:bCs/>
                      <w:iCs/>
                    </w:rPr>
                  </w:pPr>
                  <w:r w:rsidRPr="00EB6CED">
                    <w:rPr>
                      <w:bCs/>
                      <w:iCs/>
                    </w:rPr>
                    <w:t>4.12 (4-4.2)</w:t>
                  </w:r>
                </w:p>
              </w:tc>
            </w:tr>
          </w:tbl>
          <w:p w:rsidR="00EB6CED" w:rsidRPr="00EB6CED" w:rsidRDefault="00EB6CED" w:rsidP="00EB6CED">
            <w:pPr>
              <w:rPr>
                <w:bCs/>
                <w:iCs/>
              </w:rPr>
            </w:pPr>
            <w:r w:rsidRPr="00EB6CED">
              <w:rPr>
                <w:bCs/>
                <w:iCs/>
              </w:rPr>
              <w:t>*these values are from a spot urine test and do not reflect 24 hour intake</w:t>
            </w:r>
          </w:p>
          <w:p w:rsidR="00EB6CED" w:rsidRPr="00EB6CED" w:rsidRDefault="00EB6CED" w:rsidP="00EB6CED">
            <w:pPr>
              <w:rPr>
                <w:bCs/>
                <w:iCs/>
              </w:rPr>
            </w:pPr>
            <w:r w:rsidRPr="00EB6CED">
              <w:rPr>
                <w:bCs/>
                <w:iCs/>
              </w:rPr>
              <w:t>% change 2003-2007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5"/>
              <w:gridCol w:w="4506"/>
            </w:tblGrid>
            <w:tr w:rsidR="00EB6CED" w:rsidRPr="00EB6CED" w:rsidTr="00704BDB">
              <w:tc>
                <w:tcPr>
                  <w:tcW w:w="4505" w:type="dxa"/>
                  <w:shd w:val="clear" w:color="auto" w:fill="auto"/>
                </w:tcPr>
                <w:p w:rsidR="00EB6CED" w:rsidRPr="00EB6CED" w:rsidRDefault="00EB6CED" w:rsidP="00EB6CED">
                  <w:pPr>
                    <w:rPr>
                      <w:bCs/>
                      <w:iCs/>
                    </w:rPr>
                  </w:pPr>
                  <w:r w:rsidRPr="00EB6CED">
                    <w:rPr>
                      <w:bCs/>
                      <w:iCs/>
                    </w:rPr>
                    <w:t>16-34</w:t>
                  </w:r>
                </w:p>
              </w:tc>
              <w:tc>
                <w:tcPr>
                  <w:tcW w:w="4506" w:type="dxa"/>
                  <w:shd w:val="clear" w:color="auto" w:fill="auto"/>
                </w:tcPr>
                <w:p w:rsidR="00EB6CED" w:rsidRPr="00EB6CED" w:rsidRDefault="00EB6CED" w:rsidP="00EB6CED">
                  <w:pPr>
                    <w:rPr>
                      <w:bCs/>
                      <w:iCs/>
                    </w:rPr>
                  </w:pPr>
                  <w:r w:rsidRPr="00EB6CED">
                    <w:rPr>
                      <w:bCs/>
                      <w:iCs/>
                    </w:rPr>
                    <w:t>-9.5</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35-54</w:t>
                  </w:r>
                </w:p>
              </w:tc>
              <w:tc>
                <w:tcPr>
                  <w:tcW w:w="4506" w:type="dxa"/>
                  <w:shd w:val="clear" w:color="auto" w:fill="auto"/>
                </w:tcPr>
                <w:p w:rsidR="00EB6CED" w:rsidRPr="00EB6CED" w:rsidRDefault="00EB6CED" w:rsidP="00EB6CED">
                  <w:pPr>
                    <w:rPr>
                      <w:bCs/>
                      <w:iCs/>
                    </w:rPr>
                  </w:pPr>
                  <w:r w:rsidRPr="00EB6CED">
                    <w:rPr>
                      <w:bCs/>
                      <w:iCs/>
                    </w:rPr>
                    <w:t>-9.3</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54-74</w:t>
                  </w:r>
                </w:p>
              </w:tc>
              <w:tc>
                <w:tcPr>
                  <w:tcW w:w="4506" w:type="dxa"/>
                  <w:shd w:val="clear" w:color="auto" w:fill="auto"/>
                </w:tcPr>
                <w:p w:rsidR="00EB6CED" w:rsidRPr="00EB6CED" w:rsidRDefault="00EB6CED" w:rsidP="00EB6CED">
                  <w:pPr>
                    <w:rPr>
                      <w:bCs/>
                      <w:iCs/>
                    </w:rPr>
                  </w:pPr>
                  <w:r w:rsidRPr="00EB6CED">
                    <w:rPr>
                      <w:bCs/>
                      <w:iCs/>
                    </w:rPr>
                    <w:t>-18.6</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75+</w:t>
                  </w:r>
                </w:p>
              </w:tc>
              <w:tc>
                <w:tcPr>
                  <w:tcW w:w="4506" w:type="dxa"/>
                  <w:shd w:val="clear" w:color="auto" w:fill="auto"/>
                </w:tcPr>
                <w:p w:rsidR="00EB6CED" w:rsidRPr="00EB6CED" w:rsidRDefault="00EB6CED" w:rsidP="00EB6CED">
                  <w:pPr>
                    <w:rPr>
                      <w:bCs/>
                      <w:iCs/>
                    </w:rPr>
                  </w:pPr>
                  <w:r w:rsidRPr="00EB6CED">
                    <w:rPr>
                      <w:bCs/>
                      <w:iCs/>
                    </w:rPr>
                    <w:t>-17.8</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Men</w:t>
                  </w:r>
                </w:p>
              </w:tc>
              <w:tc>
                <w:tcPr>
                  <w:tcW w:w="4506" w:type="dxa"/>
                  <w:shd w:val="clear" w:color="auto" w:fill="auto"/>
                </w:tcPr>
                <w:p w:rsidR="00EB6CED" w:rsidRPr="00EB6CED" w:rsidRDefault="00EB6CED" w:rsidP="00EB6CED">
                  <w:pPr>
                    <w:rPr>
                      <w:bCs/>
                      <w:iCs/>
                    </w:rPr>
                  </w:pPr>
                  <w:r w:rsidRPr="00EB6CED">
                    <w:rPr>
                      <w:bCs/>
                      <w:iCs/>
                    </w:rPr>
                    <w:t>-15.4</w:t>
                  </w:r>
                </w:p>
              </w:tc>
            </w:tr>
            <w:tr w:rsidR="00EB6CED" w:rsidRPr="00EB6CED" w:rsidTr="00704BDB">
              <w:tc>
                <w:tcPr>
                  <w:tcW w:w="4505" w:type="dxa"/>
                  <w:shd w:val="clear" w:color="auto" w:fill="auto"/>
                </w:tcPr>
                <w:p w:rsidR="00EB6CED" w:rsidRPr="00EB6CED" w:rsidRDefault="00EB6CED" w:rsidP="00EB6CED">
                  <w:pPr>
                    <w:rPr>
                      <w:bCs/>
                      <w:iCs/>
                    </w:rPr>
                  </w:pPr>
                  <w:r w:rsidRPr="00EB6CED">
                    <w:rPr>
                      <w:bCs/>
                      <w:iCs/>
                    </w:rPr>
                    <w:t>Women</w:t>
                  </w:r>
                </w:p>
              </w:tc>
              <w:tc>
                <w:tcPr>
                  <w:tcW w:w="4506" w:type="dxa"/>
                  <w:shd w:val="clear" w:color="auto" w:fill="auto"/>
                </w:tcPr>
                <w:p w:rsidR="00EB6CED" w:rsidRPr="00EB6CED" w:rsidRDefault="00EB6CED" w:rsidP="00EB6CED">
                  <w:pPr>
                    <w:rPr>
                      <w:bCs/>
                      <w:iCs/>
                    </w:rPr>
                  </w:pPr>
                  <w:r w:rsidRPr="00EB6CED">
                    <w:rPr>
                      <w:bCs/>
                      <w:iCs/>
                    </w:rPr>
                    <w:t>-12.9</w:t>
                  </w:r>
                </w:p>
              </w:tc>
            </w:tr>
          </w:tbl>
          <w:p w:rsidR="00EB6CED" w:rsidRPr="00EB6CED" w:rsidRDefault="00EB6CED" w:rsidP="00EB6CED">
            <w:pPr>
              <w:rPr>
                <w:bCs/>
                <w:iCs/>
              </w:rPr>
            </w:pPr>
          </w:p>
        </w:tc>
      </w:tr>
      <w:tr w:rsidR="00EB6CED" w:rsidRPr="00EB6CED" w:rsidTr="00704BDB">
        <w:tc>
          <w:tcPr>
            <w:tcW w:w="9242" w:type="dxa"/>
            <w:gridSpan w:val="2"/>
          </w:tcPr>
          <w:p w:rsidR="00EB6CED" w:rsidRPr="00EB6CED" w:rsidRDefault="00EB6CED" w:rsidP="00EB6CED">
            <w:pPr>
              <w:rPr>
                <w:b/>
                <w:bCs/>
                <w:iCs/>
              </w:rPr>
            </w:pPr>
            <w:r w:rsidRPr="00EB6CED">
              <w:rPr>
                <w:b/>
                <w:bCs/>
                <w:iCs/>
              </w:rPr>
              <w:t>Secondary Outcomes age/sex</w:t>
            </w:r>
          </w:p>
          <w:p w:rsidR="00EB6CED" w:rsidRPr="00EB6CED" w:rsidRDefault="00EB6CED" w:rsidP="00EB6CED">
            <w:pPr>
              <w:rPr>
                <w:bCs/>
                <w:iCs/>
              </w:rPr>
            </w:pPr>
            <w:r w:rsidRPr="00EB6CED">
              <w:rPr>
                <w:bCs/>
                <w:iCs/>
              </w:rPr>
              <w:t xml:space="preserve">Trends in salt intake from linear time regression models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0"/>
              <w:gridCol w:w="1125"/>
              <w:gridCol w:w="1189"/>
              <w:gridCol w:w="1162"/>
              <w:gridCol w:w="1026"/>
              <w:gridCol w:w="1031"/>
              <w:gridCol w:w="1126"/>
              <w:gridCol w:w="1217"/>
            </w:tblGrid>
            <w:tr w:rsidR="00EB6CED" w:rsidRPr="00EB6CED" w:rsidTr="00704BDB">
              <w:tc>
                <w:tcPr>
                  <w:tcW w:w="1212" w:type="dxa"/>
                  <w:shd w:val="clear" w:color="auto" w:fill="auto"/>
                </w:tcPr>
                <w:p w:rsidR="00EB6CED" w:rsidRPr="00EB6CED" w:rsidRDefault="00EB6CED" w:rsidP="00EB6CED">
                  <w:pPr>
                    <w:rPr>
                      <w:bCs/>
                      <w:iCs/>
                    </w:rPr>
                  </w:pPr>
                  <w:r w:rsidRPr="00EB6CED">
                    <w:rPr>
                      <w:bCs/>
                      <w:iCs/>
                    </w:rPr>
                    <w:t>variable</w:t>
                  </w:r>
                </w:p>
              </w:tc>
              <w:tc>
                <w:tcPr>
                  <w:tcW w:w="1042" w:type="dxa"/>
                  <w:shd w:val="clear" w:color="auto" w:fill="auto"/>
                </w:tcPr>
                <w:p w:rsidR="00EB6CED" w:rsidRPr="00EB6CED" w:rsidRDefault="00EB6CED" w:rsidP="00EB6CED">
                  <w:pPr>
                    <w:rPr>
                      <w:bCs/>
                      <w:iCs/>
                    </w:rPr>
                  </w:pPr>
                  <w:r w:rsidRPr="00EB6CED">
                    <w:rPr>
                      <w:bCs/>
                      <w:iCs/>
                    </w:rPr>
                    <w:t>Adjusted geometric mean in 2003 (g/d)</w:t>
                  </w:r>
                </w:p>
              </w:tc>
              <w:tc>
                <w:tcPr>
                  <w:tcW w:w="1127" w:type="dxa"/>
                  <w:shd w:val="clear" w:color="auto" w:fill="auto"/>
                </w:tcPr>
                <w:p w:rsidR="00EB6CED" w:rsidRPr="00EB6CED" w:rsidRDefault="00EB6CED" w:rsidP="00EB6CED">
                  <w:pPr>
                    <w:rPr>
                      <w:bCs/>
                      <w:iCs/>
                    </w:rPr>
                  </w:pPr>
                  <w:r w:rsidRPr="00EB6CED">
                    <w:rPr>
                      <w:bCs/>
                      <w:iCs/>
                    </w:rPr>
                    <w:t>Regression coefficient for slope (relative to reference category)</w:t>
                  </w:r>
                </w:p>
              </w:tc>
              <w:tc>
                <w:tcPr>
                  <w:tcW w:w="1127" w:type="dxa"/>
                  <w:shd w:val="clear" w:color="auto" w:fill="auto"/>
                </w:tcPr>
                <w:p w:rsidR="00EB6CED" w:rsidRPr="00EB6CED" w:rsidRDefault="00EB6CED" w:rsidP="00EB6CED">
                  <w:pPr>
                    <w:rPr>
                      <w:bCs/>
                      <w:iCs/>
                    </w:rPr>
                  </w:pPr>
                  <w:r w:rsidRPr="00EB6CED">
                    <w:rPr>
                      <w:bCs/>
                      <w:iCs/>
                    </w:rPr>
                    <w:t>Overall regression coefficient for slope</w:t>
                  </w:r>
                </w:p>
              </w:tc>
              <w:tc>
                <w:tcPr>
                  <w:tcW w:w="1127" w:type="dxa"/>
                  <w:shd w:val="clear" w:color="auto" w:fill="auto"/>
                </w:tcPr>
                <w:p w:rsidR="00EB6CED" w:rsidRPr="00EB6CED" w:rsidRDefault="00EB6CED" w:rsidP="00EB6CED">
                  <w:pPr>
                    <w:rPr>
                      <w:bCs/>
                      <w:iCs/>
                    </w:rPr>
                  </w:pPr>
                  <w:r w:rsidRPr="00EB6CED">
                    <w:rPr>
                      <w:bCs/>
                      <w:iCs/>
                    </w:rPr>
                    <w:t>95% lower CI (log scale)</w:t>
                  </w:r>
                </w:p>
              </w:tc>
              <w:tc>
                <w:tcPr>
                  <w:tcW w:w="1127" w:type="dxa"/>
                  <w:shd w:val="clear" w:color="auto" w:fill="auto"/>
                </w:tcPr>
                <w:p w:rsidR="00EB6CED" w:rsidRPr="00EB6CED" w:rsidRDefault="00EB6CED" w:rsidP="00EB6CED">
                  <w:pPr>
                    <w:rPr>
                      <w:bCs/>
                      <w:iCs/>
                    </w:rPr>
                  </w:pPr>
                  <w:r w:rsidRPr="00EB6CED">
                    <w:rPr>
                      <w:bCs/>
                      <w:iCs/>
                    </w:rPr>
                    <w:t>95% upper CI (log scale)</w:t>
                  </w:r>
                </w:p>
              </w:tc>
              <w:tc>
                <w:tcPr>
                  <w:tcW w:w="1127" w:type="dxa"/>
                  <w:shd w:val="clear" w:color="auto" w:fill="auto"/>
                </w:tcPr>
                <w:p w:rsidR="00EB6CED" w:rsidRPr="00EB6CED" w:rsidRDefault="00EB6CED" w:rsidP="00EB6CED">
                  <w:pPr>
                    <w:rPr>
                      <w:bCs/>
                      <w:iCs/>
                    </w:rPr>
                  </w:pPr>
                  <w:r w:rsidRPr="00EB6CED">
                    <w:rPr>
                      <w:bCs/>
                      <w:iCs/>
                    </w:rPr>
                    <w:t>Reduction in g/d/year</w:t>
                  </w:r>
                </w:p>
              </w:tc>
              <w:tc>
                <w:tcPr>
                  <w:tcW w:w="1127" w:type="dxa"/>
                  <w:shd w:val="clear" w:color="auto" w:fill="auto"/>
                </w:tcPr>
                <w:p w:rsidR="00EB6CED" w:rsidRPr="00EB6CED" w:rsidRDefault="00EB6CED" w:rsidP="00EB6CED">
                  <w:pPr>
                    <w:rPr>
                      <w:bCs/>
                      <w:iCs/>
                    </w:rPr>
                  </w:pPr>
                  <w:r w:rsidRPr="00EB6CED">
                    <w:rPr>
                      <w:bCs/>
                      <w:iCs/>
                    </w:rPr>
                    <w:t>P value for differences between groups*</w:t>
                  </w:r>
                </w:p>
              </w:tc>
            </w:tr>
            <w:tr w:rsidR="00EB6CED" w:rsidRPr="00EB6CED" w:rsidTr="00704BDB">
              <w:tc>
                <w:tcPr>
                  <w:tcW w:w="9016" w:type="dxa"/>
                  <w:gridSpan w:val="8"/>
                  <w:shd w:val="clear" w:color="auto" w:fill="auto"/>
                </w:tcPr>
                <w:p w:rsidR="00EB6CED" w:rsidRPr="00EB6CED" w:rsidRDefault="00EB6CED" w:rsidP="00EB6CED">
                  <w:pPr>
                    <w:rPr>
                      <w:bCs/>
                      <w:iCs/>
                    </w:rPr>
                  </w:pPr>
                  <w:r w:rsidRPr="00EB6CED">
                    <w:rPr>
                      <w:bCs/>
                      <w:iCs/>
                    </w:rPr>
                    <w:t>AGE</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16-34</w:t>
                  </w:r>
                </w:p>
              </w:tc>
              <w:tc>
                <w:tcPr>
                  <w:tcW w:w="1042" w:type="dxa"/>
                  <w:shd w:val="clear" w:color="auto" w:fill="auto"/>
                </w:tcPr>
                <w:p w:rsidR="00EB6CED" w:rsidRPr="00EB6CED" w:rsidRDefault="00EB6CED" w:rsidP="00EB6CED">
                  <w:pPr>
                    <w:rPr>
                      <w:bCs/>
                      <w:iCs/>
                    </w:rPr>
                  </w:pPr>
                  <w:r w:rsidRPr="00EB6CED">
                    <w:rPr>
                      <w:bCs/>
                      <w:iCs/>
                    </w:rPr>
                    <w:t>6.77</w:t>
                  </w:r>
                </w:p>
              </w:tc>
              <w:tc>
                <w:tcPr>
                  <w:tcW w:w="1127" w:type="dxa"/>
                  <w:shd w:val="clear" w:color="auto" w:fill="auto"/>
                </w:tcPr>
                <w:p w:rsidR="00EB6CED" w:rsidRPr="00EB6CED" w:rsidRDefault="00EB6CED" w:rsidP="00EB6CED">
                  <w:pPr>
                    <w:rPr>
                      <w:bCs/>
                      <w:iCs/>
                    </w:rPr>
                  </w:pPr>
                  <w:r w:rsidRPr="00EB6CED">
                    <w:rPr>
                      <w:bCs/>
                      <w:iCs/>
                    </w:rPr>
                    <w:t>ref</w:t>
                  </w:r>
                </w:p>
              </w:tc>
              <w:tc>
                <w:tcPr>
                  <w:tcW w:w="1127" w:type="dxa"/>
                  <w:shd w:val="clear" w:color="auto" w:fill="auto"/>
                </w:tcPr>
                <w:p w:rsidR="00EB6CED" w:rsidRPr="00EB6CED" w:rsidRDefault="00EB6CED" w:rsidP="00EB6CED">
                  <w:pPr>
                    <w:rPr>
                      <w:bCs/>
                      <w:iCs/>
                    </w:rPr>
                  </w:pPr>
                  <w:r w:rsidRPr="00EB6CED">
                    <w:rPr>
                      <w:bCs/>
                      <w:iCs/>
                    </w:rPr>
                    <w:t>-0.036</w:t>
                  </w:r>
                </w:p>
              </w:tc>
              <w:tc>
                <w:tcPr>
                  <w:tcW w:w="1127" w:type="dxa"/>
                  <w:shd w:val="clear" w:color="auto" w:fill="auto"/>
                </w:tcPr>
                <w:p w:rsidR="00EB6CED" w:rsidRPr="00EB6CED" w:rsidRDefault="00EB6CED" w:rsidP="00EB6CED">
                  <w:pPr>
                    <w:rPr>
                      <w:bCs/>
                      <w:iCs/>
                    </w:rPr>
                  </w:pPr>
                  <w:r w:rsidRPr="00EB6CED">
                    <w:rPr>
                      <w:bCs/>
                      <w:iCs/>
                    </w:rPr>
                    <w:t>-0.055</w:t>
                  </w:r>
                </w:p>
              </w:tc>
              <w:tc>
                <w:tcPr>
                  <w:tcW w:w="1127" w:type="dxa"/>
                  <w:shd w:val="clear" w:color="auto" w:fill="auto"/>
                </w:tcPr>
                <w:p w:rsidR="00EB6CED" w:rsidRPr="00EB6CED" w:rsidRDefault="00EB6CED" w:rsidP="00EB6CED">
                  <w:pPr>
                    <w:rPr>
                      <w:bCs/>
                      <w:iCs/>
                    </w:rPr>
                  </w:pPr>
                  <w:r w:rsidRPr="00EB6CED">
                    <w:rPr>
                      <w:bCs/>
                      <w:iCs/>
                    </w:rPr>
                    <w:t>-0.018</w:t>
                  </w:r>
                </w:p>
              </w:tc>
              <w:tc>
                <w:tcPr>
                  <w:tcW w:w="1127" w:type="dxa"/>
                  <w:shd w:val="clear" w:color="auto" w:fill="auto"/>
                </w:tcPr>
                <w:p w:rsidR="00EB6CED" w:rsidRPr="00EB6CED" w:rsidRDefault="00EB6CED" w:rsidP="00EB6CED">
                  <w:pPr>
                    <w:rPr>
                      <w:bCs/>
                      <w:iCs/>
                    </w:rPr>
                  </w:pPr>
                  <w:r w:rsidRPr="00EB6CED">
                    <w:rPr>
                      <w:bCs/>
                      <w:iCs/>
                    </w:rPr>
                    <w:t>-0.242</w:t>
                  </w:r>
                </w:p>
              </w:tc>
              <w:tc>
                <w:tcPr>
                  <w:tcW w:w="1127" w:type="dxa"/>
                  <w:shd w:val="clear" w:color="auto" w:fill="auto"/>
                </w:tcPr>
                <w:p w:rsidR="00EB6CED" w:rsidRPr="00EB6CED" w:rsidRDefault="00EB6CED" w:rsidP="00EB6CED">
                  <w:pPr>
                    <w:rPr>
                      <w:bCs/>
                      <w:iCs/>
                    </w:rPr>
                  </w:pPr>
                  <w:r w:rsidRPr="00EB6CED">
                    <w:rPr>
                      <w:bCs/>
                      <w:iCs/>
                    </w:rPr>
                    <w:t>&lt;0.001</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35-54</w:t>
                  </w:r>
                </w:p>
              </w:tc>
              <w:tc>
                <w:tcPr>
                  <w:tcW w:w="1042" w:type="dxa"/>
                  <w:shd w:val="clear" w:color="auto" w:fill="auto"/>
                </w:tcPr>
                <w:p w:rsidR="00EB6CED" w:rsidRPr="00EB6CED" w:rsidRDefault="00EB6CED" w:rsidP="00EB6CED">
                  <w:pPr>
                    <w:rPr>
                      <w:bCs/>
                      <w:iCs/>
                    </w:rPr>
                  </w:pPr>
                  <w:r w:rsidRPr="00EB6CED">
                    <w:rPr>
                      <w:bCs/>
                      <w:iCs/>
                    </w:rPr>
                    <w:t>5.24</w:t>
                  </w:r>
                </w:p>
              </w:tc>
              <w:tc>
                <w:tcPr>
                  <w:tcW w:w="1127" w:type="dxa"/>
                  <w:shd w:val="clear" w:color="auto" w:fill="auto"/>
                </w:tcPr>
                <w:p w:rsidR="00EB6CED" w:rsidRPr="00EB6CED" w:rsidRDefault="00EB6CED" w:rsidP="00EB6CED">
                  <w:pPr>
                    <w:rPr>
                      <w:bCs/>
                      <w:iCs/>
                    </w:rPr>
                  </w:pPr>
                  <w:r w:rsidRPr="00EB6CED">
                    <w:rPr>
                      <w:bCs/>
                      <w:iCs/>
                    </w:rPr>
                    <w:t>0.009</w:t>
                  </w:r>
                </w:p>
              </w:tc>
              <w:tc>
                <w:tcPr>
                  <w:tcW w:w="1127" w:type="dxa"/>
                  <w:shd w:val="clear" w:color="auto" w:fill="auto"/>
                </w:tcPr>
                <w:p w:rsidR="00EB6CED" w:rsidRPr="00EB6CED" w:rsidRDefault="00EB6CED" w:rsidP="00EB6CED">
                  <w:pPr>
                    <w:rPr>
                      <w:bCs/>
                      <w:iCs/>
                    </w:rPr>
                  </w:pPr>
                  <w:r w:rsidRPr="00EB6CED">
                    <w:rPr>
                      <w:bCs/>
                      <w:iCs/>
                    </w:rPr>
                    <w:t>-0.03</w:t>
                  </w:r>
                </w:p>
              </w:tc>
              <w:tc>
                <w:tcPr>
                  <w:tcW w:w="1127" w:type="dxa"/>
                  <w:shd w:val="clear" w:color="auto" w:fill="auto"/>
                </w:tcPr>
                <w:p w:rsidR="00EB6CED" w:rsidRPr="00EB6CED" w:rsidRDefault="00EB6CED" w:rsidP="00EB6CED">
                  <w:pPr>
                    <w:rPr>
                      <w:bCs/>
                      <w:iCs/>
                    </w:rPr>
                  </w:pPr>
                  <w:r w:rsidRPr="00EB6CED">
                    <w:rPr>
                      <w:bCs/>
                      <w:iCs/>
                    </w:rPr>
                    <w:t>-0.013</w:t>
                  </w:r>
                </w:p>
              </w:tc>
              <w:tc>
                <w:tcPr>
                  <w:tcW w:w="1127" w:type="dxa"/>
                  <w:shd w:val="clear" w:color="auto" w:fill="auto"/>
                </w:tcPr>
                <w:p w:rsidR="00EB6CED" w:rsidRPr="00EB6CED" w:rsidRDefault="00EB6CED" w:rsidP="00EB6CED">
                  <w:pPr>
                    <w:rPr>
                      <w:bCs/>
                      <w:iCs/>
                    </w:rPr>
                  </w:pPr>
                  <w:r w:rsidRPr="00EB6CED">
                    <w:rPr>
                      <w:bCs/>
                      <w:iCs/>
                    </w:rPr>
                    <w:t>0.031</w:t>
                  </w:r>
                </w:p>
              </w:tc>
              <w:tc>
                <w:tcPr>
                  <w:tcW w:w="1127" w:type="dxa"/>
                  <w:shd w:val="clear" w:color="auto" w:fill="auto"/>
                </w:tcPr>
                <w:p w:rsidR="00EB6CED" w:rsidRPr="00EB6CED" w:rsidRDefault="00EB6CED" w:rsidP="00EB6CED">
                  <w:pPr>
                    <w:rPr>
                      <w:bCs/>
                      <w:iCs/>
                    </w:rPr>
                  </w:pPr>
                  <w:r w:rsidRPr="00EB6CED">
                    <w:rPr>
                      <w:bCs/>
                      <w:iCs/>
                    </w:rPr>
                    <w:t>-0.155</w:t>
                  </w:r>
                </w:p>
              </w:tc>
              <w:tc>
                <w:tcPr>
                  <w:tcW w:w="1127" w:type="dxa"/>
                  <w:shd w:val="clear" w:color="auto" w:fill="auto"/>
                </w:tcPr>
                <w:p w:rsidR="00EB6CED" w:rsidRPr="00EB6CED" w:rsidRDefault="00EB6CED" w:rsidP="00EB6CED">
                  <w:pPr>
                    <w:rPr>
                      <w:bCs/>
                      <w:iCs/>
                    </w:rPr>
                  </w:pPr>
                  <w:r w:rsidRPr="00EB6CED">
                    <w:rPr>
                      <w:bCs/>
                      <w:iCs/>
                    </w:rPr>
                    <w:t>0.418</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55-74</w:t>
                  </w:r>
                </w:p>
              </w:tc>
              <w:tc>
                <w:tcPr>
                  <w:tcW w:w="1042" w:type="dxa"/>
                  <w:shd w:val="clear" w:color="auto" w:fill="auto"/>
                </w:tcPr>
                <w:p w:rsidR="00EB6CED" w:rsidRPr="00EB6CED" w:rsidRDefault="00EB6CED" w:rsidP="00EB6CED">
                  <w:pPr>
                    <w:rPr>
                      <w:bCs/>
                      <w:iCs/>
                    </w:rPr>
                  </w:pPr>
                  <w:r w:rsidRPr="00EB6CED">
                    <w:rPr>
                      <w:bCs/>
                      <w:iCs/>
                    </w:rPr>
                    <w:t>4.74</w:t>
                  </w:r>
                </w:p>
              </w:tc>
              <w:tc>
                <w:tcPr>
                  <w:tcW w:w="1127" w:type="dxa"/>
                  <w:shd w:val="clear" w:color="auto" w:fill="auto"/>
                </w:tcPr>
                <w:p w:rsidR="00EB6CED" w:rsidRPr="00EB6CED" w:rsidRDefault="00EB6CED" w:rsidP="00EB6CED">
                  <w:pPr>
                    <w:rPr>
                      <w:bCs/>
                      <w:iCs/>
                    </w:rPr>
                  </w:pPr>
                  <w:r w:rsidRPr="00EB6CED">
                    <w:rPr>
                      <w:bCs/>
                      <w:iCs/>
                    </w:rPr>
                    <w:t>-0.003</w:t>
                  </w:r>
                </w:p>
              </w:tc>
              <w:tc>
                <w:tcPr>
                  <w:tcW w:w="1127" w:type="dxa"/>
                  <w:shd w:val="clear" w:color="auto" w:fill="auto"/>
                </w:tcPr>
                <w:p w:rsidR="00EB6CED" w:rsidRPr="00EB6CED" w:rsidRDefault="00EB6CED" w:rsidP="00EB6CED">
                  <w:pPr>
                    <w:rPr>
                      <w:bCs/>
                      <w:iCs/>
                    </w:rPr>
                  </w:pPr>
                  <w:r w:rsidRPr="00EB6CED">
                    <w:rPr>
                      <w:bCs/>
                      <w:iCs/>
                    </w:rPr>
                    <w:t>-0.04</w:t>
                  </w:r>
                </w:p>
              </w:tc>
              <w:tc>
                <w:tcPr>
                  <w:tcW w:w="1127" w:type="dxa"/>
                  <w:shd w:val="clear" w:color="auto" w:fill="auto"/>
                </w:tcPr>
                <w:p w:rsidR="00EB6CED" w:rsidRPr="00EB6CED" w:rsidRDefault="00EB6CED" w:rsidP="00EB6CED">
                  <w:pPr>
                    <w:rPr>
                      <w:bCs/>
                      <w:iCs/>
                    </w:rPr>
                  </w:pPr>
                  <w:r w:rsidRPr="00EB6CED">
                    <w:rPr>
                      <w:bCs/>
                      <w:iCs/>
                    </w:rPr>
                    <w:t>-0.026</w:t>
                  </w:r>
                </w:p>
              </w:tc>
              <w:tc>
                <w:tcPr>
                  <w:tcW w:w="1127" w:type="dxa"/>
                  <w:shd w:val="clear" w:color="auto" w:fill="auto"/>
                </w:tcPr>
                <w:p w:rsidR="00EB6CED" w:rsidRPr="00EB6CED" w:rsidRDefault="00EB6CED" w:rsidP="00EB6CED">
                  <w:pPr>
                    <w:rPr>
                      <w:bCs/>
                      <w:iCs/>
                    </w:rPr>
                  </w:pPr>
                  <w:r w:rsidRPr="00EB6CED">
                    <w:rPr>
                      <w:bCs/>
                      <w:iCs/>
                    </w:rPr>
                    <w:t>0.02</w:t>
                  </w:r>
                </w:p>
              </w:tc>
              <w:tc>
                <w:tcPr>
                  <w:tcW w:w="1127" w:type="dxa"/>
                  <w:shd w:val="clear" w:color="auto" w:fill="auto"/>
                </w:tcPr>
                <w:p w:rsidR="00EB6CED" w:rsidRPr="00EB6CED" w:rsidRDefault="00EB6CED" w:rsidP="00EB6CED">
                  <w:pPr>
                    <w:rPr>
                      <w:bCs/>
                      <w:iCs/>
                    </w:rPr>
                  </w:pPr>
                  <w:r w:rsidRPr="00EB6CED">
                    <w:rPr>
                      <w:bCs/>
                      <w:iCs/>
                    </w:rPr>
                    <w:t>-0.186</w:t>
                  </w:r>
                </w:p>
              </w:tc>
              <w:tc>
                <w:tcPr>
                  <w:tcW w:w="1127" w:type="dxa"/>
                  <w:shd w:val="clear" w:color="auto" w:fill="auto"/>
                </w:tcPr>
                <w:p w:rsidR="00EB6CED" w:rsidRPr="00EB6CED" w:rsidRDefault="00EB6CED" w:rsidP="00EB6CED">
                  <w:pPr>
                    <w:rPr>
                      <w:bCs/>
                      <w:iCs/>
                    </w:rPr>
                  </w:pPr>
                  <w:r w:rsidRPr="00EB6CED">
                    <w:rPr>
                      <w:bCs/>
                      <w:iCs/>
                    </w:rPr>
                    <w:t>0.788</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75+</w:t>
                  </w:r>
                </w:p>
              </w:tc>
              <w:tc>
                <w:tcPr>
                  <w:tcW w:w="1042" w:type="dxa"/>
                  <w:shd w:val="clear" w:color="auto" w:fill="auto"/>
                </w:tcPr>
                <w:p w:rsidR="00EB6CED" w:rsidRPr="00EB6CED" w:rsidRDefault="00EB6CED" w:rsidP="00EB6CED">
                  <w:pPr>
                    <w:rPr>
                      <w:bCs/>
                      <w:iCs/>
                    </w:rPr>
                  </w:pPr>
                  <w:r w:rsidRPr="00EB6CED">
                    <w:rPr>
                      <w:bCs/>
                      <w:iCs/>
                    </w:rPr>
                    <w:t xml:space="preserve">4.36 </w:t>
                  </w:r>
                </w:p>
              </w:tc>
              <w:tc>
                <w:tcPr>
                  <w:tcW w:w="1127" w:type="dxa"/>
                  <w:shd w:val="clear" w:color="auto" w:fill="auto"/>
                </w:tcPr>
                <w:p w:rsidR="00EB6CED" w:rsidRPr="00EB6CED" w:rsidRDefault="00EB6CED" w:rsidP="00EB6CED">
                  <w:pPr>
                    <w:rPr>
                      <w:bCs/>
                      <w:iCs/>
                    </w:rPr>
                  </w:pPr>
                  <w:r w:rsidRPr="00EB6CED">
                    <w:rPr>
                      <w:bCs/>
                      <w:iCs/>
                    </w:rPr>
                    <w:t>0.002</w:t>
                  </w:r>
                </w:p>
              </w:tc>
              <w:tc>
                <w:tcPr>
                  <w:tcW w:w="1127" w:type="dxa"/>
                  <w:shd w:val="clear" w:color="auto" w:fill="auto"/>
                </w:tcPr>
                <w:p w:rsidR="00EB6CED" w:rsidRPr="00EB6CED" w:rsidRDefault="00EB6CED" w:rsidP="00EB6CED">
                  <w:pPr>
                    <w:rPr>
                      <w:bCs/>
                      <w:iCs/>
                    </w:rPr>
                  </w:pPr>
                  <w:r w:rsidRPr="00EB6CED">
                    <w:rPr>
                      <w:bCs/>
                      <w:iCs/>
                    </w:rPr>
                    <w:t>-0.04</w:t>
                  </w:r>
                </w:p>
              </w:tc>
              <w:tc>
                <w:tcPr>
                  <w:tcW w:w="1127" w:type="dxa"/>
                  <w:shd w:val="clear" w:color="auto" w:fill="auto"/>
                </w:tcPr>
                <w:p w:rsidR="00EB6CED" w:rsidRPr="00EB6CED" w:rsidRDefault="00EB6CED" w:rsidP="00EB6CED">
                  <w:pPr>
                    <w:rPr>
                      <w:bCs/>
                      <w:iCs/>
                    </w:rPr>
                  </w:pPr>
                  <w:r w:rsidRPr="00EB6CED">
                    <w:rPr>
                      <w:bCs/>
                      <w:iCs/>
                    </w:rPr>
                    <w:t>-0.032</w:t>
                  </w:r>
                </w:p>
              </w:tc>
              <w:tc>
                <w:tcPr>
                  <w:tcW w:w="1127" w:type="dxa"/>
                  <w:shd w:val="clear" w:color="auto" w:fill="auto"/>
                </w:tcPr>
                <w:p w:rsidR="00EB6CED" w:rsidRPr="00EB6CED" w:rsidRDefault="00EB6CED" w:rsidP="00EB6CED">
                  <w:pPr>
                    <w:rPr>
                      <w:bCs/>
                      <w:iCs/>
                    </w:rPr>
                  </w:pPr>
                  <w:r w:rsidRPr="00EB6CED">
                    <w:rPr>
                      <w:bCs/>
                      <w:iCs/>
                    </w:rPr>
                    <w:t>0.036</w:t>
                  </w:r>
                </w:p>
              </w:tc>
              <w:tc>
                <w:tcPr>
                  <w:tcW w:w="1127" w:type="dxa"/>
                  <w:shd w:val="clear" w:color="auto" w:fill="auto"/>
                </w:tcPr>
                <w:p w:rsidR="00EB6CED" w:rsidRPr="00EB6CED" w:rsidRDefault="00EB6CED" w:rsidP="00EB6CED">
                  <w:pPr>
                    <w:rPr>
                      <w:bCs/>
                      <w:iCs/>
                    </w:rPr>
                  </w:pPr>
                  <w:r w:rsidRPr="00EB6CED">
                    <w:rPr>
                      <w:bCs/>
                      <w:iCs/>
                    </w:rPr>
                    <w:t>-0.171</w:t>
                  </w:r>
                </w:p>
              </w:tc>
              <w:tc>
                <w:tcPr>
                  <w:tcW w:w="1127" w:type="dxa"/>
                  <w:shd w:val="clear" w:color="auto" w:fill="auto"/>
                </w:tcPr>
                <w:p w:rsidR="00EB6CED" w:rsidRPr="00EB6CED" w:rsidRDefault="00EB6CED" w:rsidP="00EB6CED">
                  <w:pPr>
                    <w:rPr>
                      <w:bCs/>
                      <w:iCs/>
                    </w:rPr>
                  </w:pPr>
                  <w:r w:rsidRPr="00EB6CED">
                    <w:rPr>
                      <w:bCs/>
                      <w:iCs/>
                    </w:rPr>
                    <w:t>0.903</w:t>
                  </w:r>
                </w:p>
              </w:tc>
            </w:tr>
            <w:tr w:rsidR="00EB6CED" w:rsidRPr="00EB6CED" w:rsidTr="00704BDB">
              <w:tc>
                <w:tcPr>
                  <w:tcW w:w="9016" w:type="dxa"/>
                  <w:gridSpan w:val="8"/>
                  <w:shd w:val="clear" w:color="auto" w:fill="auto"/>
                </w:tcPr>
                <w:p w:rsidR="00EB6CED" w:rsidRPr="00EB6CED" w:rsidRDefault="00EB6CED" w:rsidP="00EB6CED">
                  <w:pPr>
                    <w:rPr>
                      <w:bCs/>
                      <w:iCs/>
                    </w:rPr>
                  </w:pPr>
                  <w:r w:rsidRPr="00EB6CED">
                    <w:rPr>
                      <w:bCs/>
                      <w:iCs/>
                    </w:rPr>
                    <w:t>SEX</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Men</w:t>
                  </w:r>
                </w:p>
              </w:tc>
              <w:tc>
                <w:tcPr>
                  <w:tcW w:w="1042" w:type="dxa"/>
                  <w:shd w:val="clear" w:color="auto" w:fill="auto"/>
                </w:tcPr>
                <w:p w:rsidR="00EB6CED" w:rsidRPr="00EB6CED" w:rsidRDefault="00EB6CED" w:rsidP="00EB6CED">
                  <w:pPr>
                    <w:rPr>
                      <w:bCs/>
                      <w:iCs/>
                    </w:rPr>
                  </w:pPr>
                  <w:r w:rsidRPr="00EB6CED">
                    <w:rPr>
                      <w:bCs/>
                      <w:iCs/>
                    </w:rPr>
                    <w:t>6.05</w:t>
                  </w:r>
                </w:p>
              </w:tc>
              <w:tc>
                <w:tcPr>
                  <w:tcW w:w="1127" w:type="dxa"/>
                  <w:shd w:val="clear" w:color="auto" w:fill="auto"/>
                </w:tcPr>
                <w:p w:rsidR="00EB6CED" w:rsidRPr="00EB6CED" w:rsidRDefault="00EB6CED" w:rsidP="00EB6CED">
                  <w:pPr>
                    <w:rPr>
                      <w:bCs/>
                      <w:iCs/>
                    </w:rPr>
                  </w:pPr>
                  <w:r w:rsidRPr="00EB6CED">
                    <w:rPr>
                      <w:bCs/>
                      <w:iCs/>
                    </w:rPr>
                    <w:t>Ref</w:t>
                  </w:r>
                </w:p>
              </w:tc>
              <w:tc>
                <w:tcPr>
                  <w:tcW w:w="1127" w:type="dxa"/>
                  <w:shd w:val="clear" w:color="auto" w:fill="auto"/>
                </w:tcPr>
                <w:p w:rsidR="00EB6CED" w:rsidRPr="00EB6CED" w:rsidRDefault="00EB6CED" w:rsidP="00EB6CED">
                  <w:pPr>
                    <w:rPr>
                      <w:bCs/>
                      <w:iCs/>
                    </w:rPr>
                  </w:pPr>
                  <w:r w:rsidRPr="00EB6CED">
                    <w:rPr>
                      <w:bCs/>
                      <w:iCs/>
                    </w:rPr>
                    <w:t>-0.038</w:t>
                  </w:r>
                </w:p>
              </w:tc>
              <w:tc>
                <w:tcPr>
                  <w:tcW w:w="1127" w:type="dxa"/>
                  <w:shd w:val="clear" w:color="auto" w:fill="auto"/>
                </w:tcPr>
                <w:p w:rsidR="00EB6CED" w:rsidRPr="00EB6CED" w:rsidRDefault="00EB6CED" w:rsidP="00EB6CED">
                  <w:pPr>
                    <w:rPr>
                      <w:bCs/>
                      <w:iCs/>
                    </w:rPr>
                  </w:pPr>
                  <w:r w:rsidRPr="00EB6CED">
                    <w:rPr>
                      <w:bCs/>
                      <w:iCs/>
                    </w:rPr>
                    <w:t>-0.05</w:t>
                  </w:r>
                </w:p>
              </w:tc>
              <w:tc>
                <w:tcPr>
                  <w:tcW w:w="1127" w:type="dxa"/>
                  <w:shd w:val="clear" w:color="auto" w:fill="auto"/>
                </w:tcPr>
                <w:p w:rsidR="00EB6CED" w:rsidRPr="00EB6CED" w:rsidRDefault="00EB6CED" w:rsidP="00EB6CED">
                  <w:pPr>
                    <w:rPr>
                      <w:bCs/>
                      <w:iCs/>
                    </w:rPr>
                  </w:pPr>
                  <w:r w:rsidRPr="00EB6CED">
                    <w:rPr>
                      <w:bCs/>
                      <w:iCs/>
                    </w:rPr>
                    <w:t>-0.018</w:t>
                  </w:r>
                </w:p>
              </w:tc>
              <w:tc>
                <w:tcPr>
                  <w:tcW w:w="1127" w:type="dxa"/>
                  <w:shd w:val="clear" w:color="auto" w:fill="auto"/>
                </w:tcPr>
                <w:p w:rsidR="00EB6CED" w:rsidRPr="00EB6CED" w:rsidRDefault="00EB6CED" w:rsidP="00EB6CED">
                  <w:pPr>
                    <w:rPr>
                      <w:bCs/>
                      <w:iCs/>
                    </w:rPr>
                  </w:pPr>
                  <w:r w:rsidRPr="00EB6CED">
                    <w:rPr>
                      <w:bCs/>
                      <w:iCs/>
                    </w:rPr>
                    <w:t>-0.226</w:t>
                  </w:r>
                </w:p>
              </w:tc>
              <w:tc>
                <w:tcPr>
                  <w:tcW w:w="1127" w:type="dxa"/>
                  <w:shd w:val="clear" w:color="auto" w:fill="auto"/>
                </w:tcPr>
                <w:p w:rsidR="00EB6CED" w:rsidRPr="00EB6CED" w:rsidRDefault="00EB6CED" w:rsidP="00EB6CED">
                  <w:pPr>
                    <w:rPr>
                      <w:bCs/>
                      <w:iCs/>
                    </w:rPr>
                  </w:pPr>
                  <w:r w:rsidRPr="00EB6CED">
                    <w:rPr>
                      <w:bCs/>
                      <w:iCs/>
                    </w:rPr>
                    <w:t>&lt;0.001</w:t>
                  </w:r>
                </w:p>
              </w:tc>
            </w:tr>
            <w:tr w:rsidR="00EB6CED" w:rsidRPr="00EB6CED" w:rsidTr="00704BDB">
              <w:tc>
                <w:tcPr>
                  <w:tcW w:w="1212" w:type="dxa"/>
                  <w:shd w:val="clear" w:color="auto" w:fill="auto"/>
                </w:tcPr>
                <w:p w:rsidR="00EB6CED" w:rsidRPr="00EB6CED" w:rsidRDefault="00EB6CED" w:rsidP="00EB6CED">
                  <w:pPr>
                    <w:rPr>
                      <w:bCs/>
                      <w:iCs/>
                    </w:rPr>
                  </w:pPr>
                  <w:r w:rsidRPr="00EB6CED">
                    <w:rPr>
                      <w:bCs/>
                      <w:iCs/>
                    </w:rPr>
                    <w:t>Women</w:t>
                  </w:r>
                </w:p>
              </w:tc>
              <w:tc>
                <w:tcPr>
                  <w:tcW w:w="1042" w:type="dxa"/>
                  <w:shd w:val="clear" w:color="auto" w:fill="auto"/>
                </w:tcPr>
                <w:p w:rsidR="00EB6CED" w:rsidRPr="00EB6CED" w:rsidRDefault="00EB6CED" w:rsidP="00EB6CED">
                  <w:pPr>
                    <w:rPr>
                      <w:bCs/>
                      <w:iCs/>
                    </w:rPr>
                  </w:pPr>
                  <w:r w:rsidRPr="00EB6CED">
                    <w:rPr>
                      <w:bCs/>
                      <w:iCs/>
                    </w:rPr>
                    <w:t>4.66</w:t>
                  </w:r>
                </w:p>
              </w:tc>
              <w:tc>
                <w:tcPr>
                  <w:tcW w:w="1127" w:type="dxa"/>
                  <w:shd w:val="clear" w:color="auto" w:fill="auto"/>
                </w:tcPr>
                <w:p w:rsidR="00EB6CED" w:rsidRPr="00EB6CED" w:rsidRDefault="00EB6CED" w:rsidP="00EB6CED">
                  <w:pPr>
                    <w:rPr>
                      <w:bCs/>
                      <w:iCs/>
                    </w:rPr>
                  </w:pPr>
                  <w:r w:rsidRPr="00EB6CED">
                    <w:rPr>
                      <w:bCs/>
                      <w:iCs/>
                    </w:rPr>
                    <w:t>0.009</w:t>
                  </w:r>
                </w:p>
              </w:tc>
              <w:tc>
                <w:tcPr>
                  <w:tcW w:w="1127" w:type="dxa"/>
                  <w:shd w:val="clear" w:color="auto" w:fill="auto"/>
                </w:tcPr>
                <w:p w:rsidR="00EB6CED" w:rsidRPr="00EB6CED" w:rsidRDefault="00EB6CED" w:rsidP="00EB6CED">
                  <w:pPr>
                    <w:rPr>
                      <w:bCs/>
                      <w:iCs/>
                    </w:rPr>
                  </w:pPr>
                  <w:r w:rsidRPr="00EB6CED">
                    <w:rPr>
                      <w:bCs/>
                      <w:iCs/>
                    </w:rPr>
                    <w:t>-0.03</w:t>
                  </w:r>
                </w:p>
              </w:tc>
              <w:tc>
                <w:tcPr>
                  <w:tcW w:w="1127" w:type="dxa"/>
                  <w:shd w:val="clear" w:color="auto" w:fill="auto"/>
                </w:tcPr>
                <w:p w:rsidR="00EB6CED" w:rsidRPr="00EB6CED" w:rsidRDefault="00EB6CED" w:rsidP="00EB6CED">
                  <w:pPr>
                    <w:rPr>
                      <w:bCs/>
                      <w:iCs/>
                    </w:rPr>
                  </w:pPr>
                  <w:r w:rsidRPr="00EB6CED">
                    <w:rPr>
                      <w:bCs/>
                      <w:iCs/>
                    </w:rPr>
                    <w:t>-0.007</w:t>
                  </w:r>
                </w:p>
              </w:tc>
              <w:tc>
                <w:tcPr>
                  <w:tcW w:w="1127" w:type="dxa"/>
                  <w:shd w:val="clear" w:color="auto" w:fill="auto"/>
                </w:tcPr>
                <w:p w:rsidR="00EB6CED" w:rsidRPr="00EB6CED" w:rsidRDefault="00EB6CED" w:rsidP="00EB6CED">
                  <w:pPr>
                    <w:rPr>
                      <w:bCs/>
                      <w:iCs/>
                    </w:rPr>
                  </w:pPr>
                  <w:r w:rsidRPr="00EB6CED">
                    <w:rPr>
                      <w:bCs/>
                      <w:iCs/>
                    </w:rPr>
                    <w:t>0.025</w:t>
                  </w:r>
                </w:p>
              </w:tc>
              <w:tc>
                <w:tcPr>
                  <w:tcW w:w="1127" w:type="dxa"/>
                  <w:shd w:val="clear" w:color="auto" w:fill="auto"/>
                </w:tcPr>
                <w:p w:rsidR="00EB6CED" w:rsidRPr="00EB6CED" w:rsidRDefault="00EB6CED" w:rsidP="00EB6CED">
                  <w:pPr>
                    <w:rPr>
                      <w:bCs/>
                      <w:iCs/>
                    </w:rPr>
                  </w:pPr>
                  <w:r w:rsidRPr="00EB6CED">
                    <w:rPr>
                      <w:bCs/>
                      <w:iCs/>
                    </w:rPr>
                    <w:t>-0.138</w:t>
                  </w:r>
                </w:p>
              </w:tc>
              <w:tc>
                <w:tcPr>
                  <w:tcW w:w="1127" w:type="dxa"/>
                  <w:shd w:val="clear" w:color="auto" w:fill="auto"/>
                </w:tcPr>
                <w:p w:rsidR="00EB6CED" w:rsidRPr="00EB6CED" w:rsidRDefault="00EB6CED" w:rsidP="00EB6CED">
                  <w:pPr>
                    <w:rPr>
                      <w:bCs/>
                      <w:iCs/>
                    </w:rPr>
                  </w:pPr>
                  <w:r w:rsidRPr="00EB6CED">
                    <w:rPr>
                      <w:bCs/>
                      <w:iCs/>
                    </w:rPr>
                    <w:t>0.265</w:t>
                  </w:r>
                </w:p>
              </w:tc>
            </w:tr>
          </w:tbl>
          <w:p w:rsidR="00EB6CED" w:rsidRPr="00EB6CED" w:rsidRDefault="00EB6CED" w:rsidP="00EB6CED">
            <w:pPr>
              <w:rPr>
                <w:bCs/>
                <w:iCs/>
              </w:rPr>
            </w:pPr>
            <w:r w:rsidRPr="00EB6CED">
              <w:rPr>
                <w:bCs/>
                <w:iCs/>
              </w:rPr>
              <w:t>*P values for reference categories reflect differences of the trend from zero, while all others reflect differences from the reference group trend</w:t>
            </w:r>
          </w:p>
          <w:p w:rsidR="00EB6CED" w:rsidRPr="00EB6CED" w:rsidRDefault="00EB6CED" w:rsidP="00EB6CED">
            <w:pPr>
              <w:rPr>
                <w:bCs/>
                <w:iCs/>
              </w:rPr>
            </w:pP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F02379" w:rsidRDefault="00EB6CED" w:rsidP="00EB6CED">
            <w:pPr>
              <w:rPr>
                <w:b/>
                <w:bCs/>
                <w:iCs/>
              </w:rPr>
            </w:pPr>
            <w:r w:rsidRPr="00F02379">
              <w:rPr>
                <w:b/>
                <w:bCs/>
                <w:iCs/>
              </w:rPr>
              <w:t xml:space="preserve">The change in salt intake from 2003-2007 is the primary outcome of interest.  There was no significant difference between the high and low SEG for change in intake. This intervention had no impact on inequalities. </w:t>
            </w:r>
          </w:p>
        </w:tc>
      </w:tr>
      <w:tr w:rsidR="00EB6CED" w:rsidRPr="00EB6CED" w:rsidTr="00704BDB">
        <w:tc>
          <w:tcPr>
            <w:tcW w:w="2083" w:type="dxa"/>
          </w:tcPr>
          <w:p w:rsidR="00EB6CED" w:rsidRPr="00EB6CED" w:rsidRDefault="00F02379" w:rsidP="00F02379">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Policy makers in other countries should consider following the UK approach of designing and implementing salt reduction strategies in ways to bring disproportionate benefit to disadvantaged communities who experience higher rates of cardiovascular disease. The findings suggest that persons from manual occupational groups and ethnic minorities achieved similar reductions in salt intake as non-manual and white ethnic groups. It is important that monitoring strategies for salt reduction strategies currently being developed by the World Health Organisation consider equity impacts explicitly in their evaluation frameworks</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Comparing differences over time using cross sectional surveys may introduce bias as there may be systematic differences between respondents sampled in different years. Salt intake derived from spot tests rather than “gold standard” 24 hour urine samples, urine sample was optional and there may have been some self-selection therefore as only a relative few participants submitted samples. They were unable to isolate the reductions resulting from other primary and secondary interventions.</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pPr>
        <w:rPr>
          <w:b/>
          <w:i/>
        </w:rPr>
      </w:pPr>
    </w:p>
    <w:p w:rsidR="00EB6CED" w:rsidRPr="00EB6CED" w:rsidRDefault="00EB6CED" w:rsidP="00EB6CED">
      <w:pPr>
        <w:rPr>
          <w:b/>
          <w:i/>
        </w:rPr>
      </w:pPr>
      <w:r w:rsidRPr="00EB6CED">
        <w:rPr>
          <w:b/>
          <w:i/>
        </w:rPr>
        <w:t>Promotion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Capacci S, Mazzocchi M: </w:t>
            </w:r>
            <w:r w:rsidRPr="008A01CD">
              <w:rPr>
                <w:b/>
              </w:rPr>
              <w:t>Five-a-day, a price to pay: An evaluation of the UK program impact accounting for market forces.</w:t>
            </w:r>
            <w:r w:rsidRPr="008A01CD">
              <w:t xml:space="preserve"> </w:t>
            </w:r>
            <w:r w:rsidRPr="008A01CD">
              <w:rPr>
                <w:i/>
              </w:rPr>
              <w:t xml:space="preserve">Journal of Health Economics </w:t>
            </w:r>
            <w:r w:rsidRPr="008A01CD">
              <w:t xml:space="preserve">2011, </w:t>
            </w:r>
            <w:r w:rsidRPr="008A01CD">
              <w:rPr>
                <w:b/>
              </w:rPr>
              <w:t>30:</w:t>
            </w:r>
            <w:r w:rsidRPr="008A01CD">
              <w:t>87-98</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European Union Seventh Framework Programme.</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Promotion</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 xml:space="preserve">To evaluate the UK 5-a-day campaign that launched at a national level in March 2003 considering economic factors. </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UK</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Used micro-level household data from the Expenditure and Food Survey (EFS) between 2002/2003 and 2005/2006. The EFS is nationally representative sample. The number of sample observations collected was: 2002-2003 = 6917, 2003-2004 = 7029, 2004-2005 = 6779 and 2005-2006 = 6776.</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Modelling study</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54086" w:rsidP="00EB6CED">
            <w:pPr>
              <w:rPr>
                <w:bCs/>
                <w:iCs/>
              </w:rPr>
            </w:pPr>
            <w:r>
              <w:rPr>
                <w:bCs/>
                <w:iCs/>
              </w:rPr>
              <w:t>Health information campaign (5 a day)</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The authors adopt a Quadratic Almost Ideal Demand System (QAIDS) specification with demographic scaling. They used the data set and retail prices of fruit and vegetables over the same period of time to make estimations of prices from unit values. To estimate the impact of the policy, the authors estimated the QUAIDS in each period, and generated expenditure shares over time using the estimated QUAIDS coefficients and explanatory variables over the same period.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The study examined 4 years of data</w:t>
            </w:r>
          </w:p>
        </w:tc>
      </w:tr>
      <w:tr w:rsidR="00EB6CED" w:rsidRPr="00EB6CED" w:rsidTr="00704BDB">
        <w:tc>
          <w:tcPr>
            <w:tcW w:w="2083" w:type="dxa"/>
          </w:tcPr>
          <w:p w:rsidR="00EB6CED" w:rsidRPr="00EB6CED" w:rsidRDefault="00EB6CED" w:rsidP="00EB6CED">
            <w:pPr>
              <w:rPr>
                <w:b/>
                <w:bCs/>
                <w:iCs/>
              </w:rPr>
            </w:pPr>
            <w:r w:rsidRPr="00EB6CED">
              <w:rPr>
                <w:b/>
                <w:bCs/>
                <w:iCs/>
              </w:rPr>
              <w:t>SEC measurement</w:t>
            </w:r>
          </w:p>
        </w:tc>
        <w:tc>
          <w:tcPr>
            <w:tcW w:w="7159" w:type="dxa"/>
          </w:tcPr>
          <w:p w:rsidR="00EB6CED" w:rsidRPr="00EB6CED" w:rsidRDefault="00EB6CED" w:rsidP="00EB6CED">
            <w:pPr>
              <w:rPr>
                <w:bCs/>
                <w:iCs/>
              </w:rPr>
            </w:pPr>
            <w:r w:rsidRPr="00EB6CED">
              <w:rPr>
                <w:bCs/>
                <w:iCs/>
              </w:rPr>
              <w:t>Household income qu</w:t>
            </w:r>
            <w:r w:rsidR="00F02379">
              <w:rPr>
                <w:bCs/>
                <w:iCs/>
              </w:rPr>
              <w:t>artiles, quartile 1 = lowest SEP, quartile 4 = highest SEP</w:t>
            </w:r>
          </w:p>
        </w:tc>
      </w:tr>
      <w:tr w:rsidR="00EB6CED" w:rsidRPr="00EB6CED" w:rsidTr="00704BDB">
        <w:trPr>
          <w:trHeight w:val="1833"/>
        </w:trPr>
        <w:tc>
          <w:tcPr>
            <w:tcW w:w="9242" w:type="dxa"/>
            <w:gridSpan w:val="2"/>
          </w:tcPr>
          <w:p w:rsidR="00EB6CED" w:rsidRPr="00EB6CED" w:rsidRDefault="00F02379" w:rsidP="00EB6CED">
            <w:pPr>
              <w:rPr>
                <w:b/>
                <w:bCs/>
                <w:iCs/>
              </w:rPr>
            </w:pPr>
            <w:r>
              <w:rPr>
                <w:b/>
                <w:bCs/>
                <w:iCs/>
              </w:rPr>
              <w:t>Primary Outcomes SEP</w:t>
            </w:r>
          </w:p>
          <w:p w:rsidR="00EB6CED" w:rsidRPr="00EB6CED" w:rsidRDefault="00EB6CED" w:rsidP="00EB6CED">
            <w:pPr>
              <w:rPr>
                <w:bCs/>
                <w:iCs/>
              </w:rPr>
            </w:pPr>
            <w:r w:rsidRPr="00EB6CED">
              <w:rPr>
                <w:bCs/>
                <w:iCs/>
              </w:rPr>
              <w:t>Policy impact portions per capita per day (bootstrapped SE) by SE</w:t>
            </w:r>
            <w:r w:rsidR="00F02379">
              <w:rPr>
                <w:bCs/>
                <w:iCs/>
              </w:rPr>
              <w:t>P</w:t>
            </w:r>
            <w:r w:rsidRPr="00EB6CED">
              <w:rPr>
                <w:bCs/>
                <w:i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1253"/>
              <w:gridCol w:w="1253"/>
              <w:gridCol w:w="1192"/>
            </w:tblGrid>
            <w:tr w:rsidR="00EB6CED" w:rsidRPr="00EB6CED" w:rsidTr="00704BDB">
              <w:tc>
                <w:tcPr>
                  <w:tcW w:w="1600" w:type="dxa"/>
                </w:tcPr>
                <w:p w:rsidR="00EB6CED" w:rsidRPr="00EB6CED" w:rsidRDefault="00EB6CED" w:rsidP="00EB6CED">
                  <w:pPr>
                    <w:rPr>
                      <w:bCs/>
                      <w:iCs/>
                    </w:rPr>
                  </w:pPr>
                  <w:r w:rsidRPr="00EB6CED">
                    <w:rPr>
                      <w:bCs/>
                      <w:iCs/>
                    </w:rPr>
                    <w:t>Income quartile</w:t>
                  </w:r>
                </w:p>
              </w:tc>
              <w:tc>
                <w:tcPr>
                  <w:tcW w:w="1253" w:type="dxa"/>
                </w:tcPr>
                <w:p w:rsidR="00EB6CED" w:rsidRPr="00EB6CED" w:rsidRDefault="00EB6CED" w:rsidP="00EB6CED">
                  <w:pPr>
                    <w:rPr>
                      <w:bCs/>
                      <w:iCs/>
                    </w:rPr>
                  </w:pPr>
                  <w:r w:rsidRPr="00EB6CED">
                    <w:rPr>
                      <w:bCs/>
                      <w:iCs/>
                    </w:rPr>
                    <w:t>2003</w:t>
                  </w:r>
                </w:p>
              </w:tc>
              <w:tc>
                <w:tcPr>
                  <w:tcW w:w="1253" w:type="dxa"/>
                </w:tcPr>
                <w:p w:rsidR="00EB6CED" w:rsidRPr="00EB6CED" w:rsidRDefault="00EB6CED" w:rsidP="00EB6CED">
                  <w:pPr>
                    <w:rPr>
                      <w:bCs/>
                      <w:iCs/>
                    </w:rPr>
                  </w:pPr>
                  <w:r w:rsidRPr="00EB6CED">
                    <w:rPr>
                      <w:bCs/>
                      <w:iCs/>
                    </w:rPr>
                    <w:t>2004</w:t>
                  </w:r>
                </w:p>
              </w:tc>
              <w:tc>
                <w:tcPr>
                  <w:tcW w:w="1192" w:type="dxa"/>
                </w:tcPr>
                <w:p w:rsidR="00EB6CED" w:rsidRPr="00EB6CED" w:rsidRDefault="00EB6CED" w:rsidP="00EB6CED">
                  <w:pPr>
                    <w:rPr>
                      <w:bCs/>
                      <w:iCs/>
                    </w:rPr>
                  </w:pPr>
                  <w:r w:rsidRPr="00EB6CED">
                    <w:rPr>
                      <w:bCs/>
                      <w:iCs/>
                    </w:rPr>
                    <w:t>2005</w:t>
                  </w:r>
                </w:p>
              </w:tc>
            </w:tr>
            <w:tr w:rsidR="00EB6CED" w:rsidRPr="00EB6CED" w:rsidTr="00704BDB">
              <w:tc>
                <w:tcPr>
                  <w:tcW w:w="5298" w:type="dxa"/>
                  <w:gridSpan w:val="4"/>
                </w:tcPr>
                <w:p w:rsidR="00EB6CED" w:rsidRPr="00EB6CED" w:rsidRDefault="00EB6CED" w:rsidP="00EB6CED">
                  <w:pPr>
                    <w:rPr>
                      <w:bCs/>
                      <w:iCs/>
                    </w:rPr>
                  </w:pPr>
                  <w:r w:rsidRPr="00EB6CED">
                    <w:rPr>
                      <w:bCs/>
                      <w:iCs/>
                    </w:rPr>
                    <w:t>Fruit</w:t>
                  </w:r>
                </w:p>
              </w:tc>
            </w:tr>
            <w:tr w:rsidR="00EB6CED" w:rsidRPr="00EB6CED" w:rsidTr="00704BDB">
              <w:tc>
                <w:tcPr>
                  <w:tcW w:w="1600" w:type="dxa"/>
                </w:tcPr>
                <w:p w:rsidR="00EB6CED" w:rsidRPr="00EB6CED" w:rsidRDefault="00EB6CED" w:rsidP="00EB6CED">
                  <w:pPr>
                    <w:rPr>
                      <w:bCs/>
                      <w:iCs/>
                    </w:rPr>
                  </w:pPr>
                  <w:r w:rsidRPr="00EB6CED">
                    <w:rPr>
                      <w:bCs/>
                      <w:iCs/>
                    </w:rPr>
                    <w:t>1</w:t>
                  </w:r>
                  <w:r w:rsidRPr="00EB6CED">
                    <w:rPr>
                      <w:bCs/>
                      <w:iCs/>
                      <w:vertAlign w:val="superscript"/>
                    </w:rPr>
                    <w:t>st</w:t>
                  </w:r>
                </w:p>
              </w:tc>
              <w:tc>
                <w:tcPr>
                  <w:tcW w:w="1253" w:type="dxa"/>
                </w:tcPr>
                <w:p w:rsidR="00EB6CED" w:rsidRPr="00EB6CED" w:rsidRDefault="00EB6CED" w:rsidP="00EB6CED">
                  <w:pPr>
                    <w:rPr>
                      <w:bCs/>
                      <w:iCs/>
                    </w:rPr>
                  </w:pPr>
                  <w:r w:rsidRPr="00EB6CED">
                    <w:rPr>
                      <w:bCs/>
                      <w:iCs/>
                    </w:rPr>
                    <w:t>-0.03 (0.08)</w:t>
                  </w:r>
                </w:p>
              </w:tc>
              <w:tc>
                <w:tcPr>
                  <w:tcW w:w="1253" w:type="dxa"/>
                </w:tcPr>
                <w:p w:rsidR="00EB6CED" w:rsidRPr="00EB6CED" w:rsidRDefault="00EB6CED" w:rsidP="00EB6CED">
                  <w:pPr>
                    <w:rPr>
                      <w:bCs/>
                      <w:iCs/>
                    </w:rPr>
                  </w:pPr>
                  <w:r w:rsidRPr="00EB6CED">
                    <w:rPr>
                      <w:bCs/>
                      <w:iCs/>
                    </w:rPr>
                    <w:t>-0.02 (0.07)</w:t>
                  </w:r>
                </w:p>
              </w:tc>
              <w:tc>
                <w:tcPr>
                  <w:tcW w:w="1192" w:type="dxa"/>
                </w:tcPr>
                <w:p w:rsidR="00EB6CED" w:rsidRPr="00EB6CED" w:rsidRDefault="00EB6CED" w:rsidP="00EB6CED">
                  <w:pPr>
                    <w:rPr>
                      <w:b/>
                      <w:bCs/>
                      <w:iCs/>
                    </w:rPr>
                  </w:pPr>
                  <w:r w:rsidRPr="00EB6CED">
                    <w:rPr>
                      <w:b/>
                      <w:bCs/>
                      <w:iCs/>
                    </w:rPr>
                    <w:t>0.22 (0.08)</w:t>
                  </w:r>
                </w:p>
              </w:tc>
            </w:tr>
            <w:tr w:rsidR="00EB6CED" w:rsidRPr="00EB6CED" w:rsidTr="00704BDB">
              <w:tc>
                <w:tcPr>
                  <w:tcW w:w="1600" w:type="dxa"/>
                </w:tcPr>
                <w:p w:rsidR="00EB6CED" w:rsidRPr="00EB6CED" w:rsidRDefault="00EB6CED" w:rsidP="00EB6CED">
                  <w:pPr>
                    <w:rPr>
                      <w:bCs/>
                      <w:iCs/>
                    </w:rPr>
                  </w:pPr>
                  <w:r w:rsidRPr="00EB6CED">
                    <w:rPr>
                      <w:bCs/>
                      <w:iCs/>
                    </w:rPr>
                    <w:t>2</w:t>
                  </w:r>
                  <w:r w:rsidRPr="00EB6CED">
                    <w:rPr>
                      <w:bCs/>
                      <w:iCs/>
                      <w:vertAlign w:val="superscript"/>
                    </w:rPr>
                    <w:t>nd</w:t>
                  </w:r>
                </w:p>
              </w:tc>
              <w:tc>
                <w:tcPr>
                  <w:tcW w:w="1253" w:type="dxa"/>
                </w:tcPr>
                <w:p w:rsidR="00EB6CED" w:rsidRPr="00EB6CED" w:rsidRDefault="00EB6CED" w:rsidP="00EB6CED">
                  <w:pPr>
                    <w:rPr>
                      <w:bCs/>
                      <w:iCs/>
                    </w:rPr>
                  </w:pPr>
                  <w:r w:rsidRPr="00EB6CED">
                    <w:rPr>
                      <w:bCs/>
                      <w:iCs/>
                    </w:rPr>
                    <w:t>0.13 (0.12)</w:t>
                  </w:r>
                </w:p>
              </w:tc>
              <w:tc>
                <w:tcPr>
                  <w:tcW w:w="1253" w:type="dxa"/>
                </w:tcPr>
                <w:p w:rsidR="00EB6CED" w:rsidRPr="00EB6CED" w:rsidRDefault="00EB6CED" w:rsidP="00EB6CED">
                  <w:pPr>
                    <w:rPr>
                      <w:bCs/>
                      <w:iCs/>
                    </w:rPr>
                  </w:pPr>
                  <w:r w:rsidRPr="00EB6CED">
                    <w:rPr>
                      <w:bCs/>
                      <w:iCs/>
                    </w:rPr>
                    <w:t>0.05 (0.12)</w:t>
                  </w:r>
                </w:p>
              </w:tc>
              <w:tc>
                <w:tcPr>
                  <w:tcW w:w="1192" w:type="dxa"/>
                </w:tcPr>
                <w:p w:rsidR="00EB6CED" w:rsidRPr="00EB6CED" w:rsidRDefault="00EB6CED" w:rsidP="00EB6CED">
                  <w:pPr>
                    <w:rPr>
                      <w:b/>
                      <w:bCs/>
                      <w:iCs/>
                    </w:rPr>
                  </w:pPr>
                  <w:r w:rsidRPr="00EB6CED">
                    <w:rPr>
                      <w:b/>
                      <w:bCs/>
                      <w:iCs/>
                    </w:rPr>
                    <w:t>0.28 (0.11)</w:t>
                  </w:r>
                </w:p>
              </w:tc>
            </w:tr>
            <w:tr w:rsidR="00EB6CED" w:rsidRPr="00EB6CED" w:rsidTr="00704BDB">
              <w:tc>
                <w:tcPr>
                  <w:tcW w:w="1600" w:type="dxa"/>
                </w:tcPr>
                <w:p w:rsidR="00EB6CED" w:rsidRPr="00EB6CED" w:rsidRDefault="00EB6CED" w:rsidP="00EB6CED">
                  <w:pPr>
                    <w:rPr>
                      <w:bCs/>
                      <w:iCs/>
                    </w:rPr>
                  </w:pPr>
                  <w:r w:rsidRPr="00EB6CED">
                    <w:rPr>
                      <w:bCs/>
                      <w:iCs/>
                    </w:rPr>
                    <w:t>3</w:t>
                  </w:r>
                  <w:r w:rsidRPr="00EB6CED">
                    <w:rPr>
                      <w:bCs/>
                      <w:iCs/>
                      <w:vertAlign w:val="superscript"/>
                    </w:rPr>
                    <w:t>rd</w:t>
                  </w:r>
                </w:p>
              </w:tc>
              <w:tc>
                <w:tcPr>
                  <w:tcW w:w="1253" w:type="dxa"/>
                </w:tcPr>
                <w:p w:rsidR="00EB6CED" w:rsidRPr="00EB6CED" w:rsidRDefault="00EB6CED" w:rsidP="00EB6CED">
                  <w:pPr>
                    <w:rPr>
                      <w:bCs/>
                      <w:iCs/>
                    </w:rPr>
                  </w:pPr>
                  <w:r w:rsidRPr="00EB6CED">
                    <w:rPr>
                      <w:bCs/>
                      <w:iCs/>
                    </w:rPr>
                    <w:t>0.22 (0.15)</w:t>
                  </w:r>
                </w:p>
              </w:tc>
              <w:tc>
                <w:tcPr>
                  <w:tcW w:w="1253" w:type="dxa"/>
                </w:tcPr>
                <w:p w:rsidR="00EB6CED" w:rsidRPr="00EB6CED" w:rsidRDefault="00EB6CED" w:rsidP="00EB6CED">
                  <w:pPr>
                    <w:rPr>
                      <w:bCs/>
                      <w:iCs/>
                    </w:rPr>
                  </w:pPr>
                  <w:r w:rsidRPr="00EB6CED">
                    <w:rPr>
                      <w:bCs/>
                      <w:iCs/>
                    </w:rPr>
                    <w:t>0.19 (0.12)</w:t>
                  </w:r>
                </w:p>
              </w:tc>
              <w:tc>
                <w:tcPr>
                  <w:tcW w:w="1192" w:type="dxa"/>
                </w:tcPr>
                <w:p w:rsidR="00EB6CED" w:rsidRPr="00EB6CED" w:rsidRDefault="00EB6CED" w:rsidP="00EB6CED">
                  <w:pPr>
                    <w:rPr>
                      <w:b/>
                      <w:bCs/>
                      <w:iCs/>
                    </w:rPr>
                  </w:pPr>
                  <w:r w:rsidRPr="00EB6CED">
                    <w:rPr>
                      <w:b/>
                      <w:bCs/>
                      <w:iCs/>
                    </w:rPr>
                    <w:t>0.45 (0.15)</w:t>
                  </w:r>
                </w:p>
              </w:tc>
            </w:tr>
            <w:tr w:rsidR="00EB6CED" w:rsidRPr="00EB6CED" w:rsidTr="00704BDB">
              <w:tc>
                <w:tcPr>
                  <w:tcW w:w="1600" w:type="dxa"/>
                </w:tcPr>
                <w:p w:rsidR="00EB6CED" w:rsidRPr="00EB6CED" w:rsidRDefault="00EB6CED" w:rsidP="00EB6CED">
                  <w:pPr>
                    <w:rPr>
                      <w:bCs/>
                      <w:iCs/>
                    </w:rPr>
                  </w:pPr>
                  <w:r w:rsidRPr="00EB6CED">
                    <w:rPr>
                      <w:bCs/>
                      <w:iCs/>
                    </w:rPr>
                    <w:t>4</w:t>
                  </w:r>
                  <w:r w:rsidRPr="00EB6CED">
                    <w:rPr>
                      <w:bCs/>
                      <w:iCs/>
                      <w:vertAlign w:val="superscript"/>
                    </w:rPr>
                    <w:t>th</w:t>
                  </w:r>
                </w:p>
              </w:tc>
              <w:tc>
                <w:tcPr>
                  <w:tcW w:w="1253" w:type="dxa"/>
                </w:tcPr>
                <w:p w:rsidR="00EB6CED" w:rsidRPr="00EB6CED" w:rsidRDefault="00EB6CED" w:rsidP="00EB6CED">
                  <w:pPr>
                    <w:rPr>
                      <w:bCs/>
                      <w:iCs/>
                    </w:rPr>
                  </w:pPr>
                  <w:r w:rsidRPr="00EB6CED">
                    <w:rPr>
                      <w:bCs/>
                      <w:iCs/>
                    </w:rPr>
                    <w:t>-0.17 (0.17)</w:t>
                  </w:r>
                </w:p>
              </w:tc>
              <w:tc>
                <w:tcPr>
                  <w:tcW w:w="1253" w:type="dxa"/>
                </w:tcPr>
                <w:p w:rsidR="00EB6CED" w:rsidRPr="00EB6CED" w:rsidRDefault="00EB6CED" w:rsidP="00EB6CED">
                  <w:pPr>
                    <w:rPr>
                      <w:bCs/>
                      <w:iCs/>
                    </w:rPr>
                  </w:pPr>
                  <w:r w:rsidRPr="00EB6CED">
                    <w:rPr>
                      <w:bCs/>
                      <w:iCs/>
                    </w:rPr>
                    <w:t>-0.12 (0.15)</w:t>
                  </w:r>
                </w:p>
              </w:tc>
              <w:tc>
                <w:tcPr>
                  <w:tcW w:w="1192" w:type="dxa"/>
                </w:tcPr>
                <w:p w:rsidR="00EB6CED" w:rsidRPr="00EB6CED" w:rsidRDefault="00EB6CED" w:rsidP="00EB6CED">
                  <w:pPr>
                    <w:rPr>
                      <w:bCs/>
                      <w:iCs/>
                    </w:rPr>
                  </w:pPr>
                  <w:r w:rsidRPr="00EB6CED">
                    <w:rPr>
                      <w:bCs/>
                      <w:iCs/>
                    </w:rPr>
                    <w:t>0.08 (0.2)</w:t>
                  </w:r>
                </w:p>
              </w:tc>
            </w:tr>
            <w:tr w:rsidR="00EB6CED" w:rsidRPr="00EB6CED" w:rsidTr="00704BDB">
              <w:tc>
                <w:tcPr>
                  <w:tcW w:w="1600" w:type="dxa"/>
                </w:tcPr>
                <w:p w:rsidR="00EB6CED" w:rsidRPr="00EB6CED" w:rsidRDefault="00EB6CED" w:rsidP="00EB6CED">
                  <w:pPr>
                    <w:rPr>
                      <w:bCs/>
                      <w:iCs/>
                    </w:rPr>
                  </w:pPr>
                  <w:r w:rsidRPr="00EB6CED">
                    <w:rPr>
                      <w:bCs/>
                      <w:iCs/>
                    </w:rPr>
                    <w:t xml:space="preserve">Total </w:t>
                  </w:r>
                </w:p>
              </w:tc>
              <w:tc>
                <w:tcPr>
                  <w:tcW w:w="1253" w:type="dxa"/>
                </w:tcPr>
                <w:p w:rsidR="00EB6CED" w:rsidRPr="00EB6CED" w:rsidRDefault="00EB6CED" w:rsidP="00EB6CED">
                  <w:pPr>
                    <w:rPr>
                      <w:bCs/>
                      <w:iCs/>
                    </w:rPr>
                  </w:pPr>
                  <w:r w:rsidRPr="00EB6CED">
                    <w:rPr>
                      <w:bCs/>
                      <w:iCs/>
                    </w:rPr>
                    <w:t>-0.01 (0.05)</w:t>
                  </w:r>
                </w:p>
              </w:tc>
              <w:tc>
                <w:tcPr>
                  <w:tcW w:w="1253" w:type="dxa"/>
                </w:tcPr>
                <w:p w:rsidR="00EB6CED" w:rsidRPr="00EB6CED" w:rsidRDefault="00EB6CED" w:rsidP="00EB6CED">
                  <w:pPr>
                    <w:rPr>
                      <w:bCs/>
                      <w:iCs/>
                    </w:rPr>
                  </w:pPr>
                  <w:r w:rsidRPr="00EB6CED">
                    <w:rPr>
                      <w:bCs/>
                      <w:iCs/>
                    </w:rPr>
                    <w:t>-0.01 (0.05)</w:t>
                  </w:r>
                </w:p>
              </w:tc>
              <w:tc>
                <w:tcPr>
                  <w:tcW w:w="1192" w:type="dxa"/>
                </w:tcPr>
                <w:p w:rsidR="00EB6CED" w:rsidRPr="00EB6CED" w:rsidRDefault="00EB6CED" w:rsidP="00EB6CED">
                  <w:pPr>
                    <w:rPr>
                      <w:b/>
                      <w:bCs/>
                      <w:iCs/>
                    </w:rPr>
                  </w:pPr>
                  <w:r w:rsidRPr="00EB6CED">
                    <w:rPr>
                      <w:b/>
                      <w:bCs/>
                      <w:iCs/>
                    </w:rPr>
                    <w:t>0.18 (0.05)</w:t>
                  </w:r>
                </w:p>
              </w:tc>
            </w:tr>
            <w:tr w:rsidR="00EB6CED" w:rsidRPr="00EB6CED" w:rsidTr="00704BDB">
              <w:tc>
                <w:tcPr>
                  <w:tcW w:w="5298" w:type="dxa"/>
                  <w:gridSpan w:val="4"/>
                </w:tcPr>
                <w:p w:rsidR="00EB6CED" w:rsidRPr="00EB6CED" w:rsidRDefault="00EB6CED" w:rsidP="00EB6CED">
                  <w:pPr>
                    <w:rPr>
                      <w:bCs/>
                      <w:iCs/>
                    </w:rPr>
                  </w:pPr>
                  <w:r w:rsidRPr="00EB6CED">
                    <w:rPr>
                      <w:bCs/>
                      <w:iCs/>
                    </w:rPr>
                    <w:t>Vegetables</w:t>
                  </w:r>
                </w:p>
              </w:tc>
            </w:tr>
            <w:tr w:rsidR="00EB6CED" w:rsidRPr="00EB6CED" w:rsidTr="00704BDB">
              <w:tc>
                <w:tcPr>
                  <w:tcW w:w="1600" w:type="dxa"/>
                </w:tcPr>
                <w:p w:rsidR="00EB6CED" w:rsidRPr="00EB6CED" w:rsidRDefault="00EB6CED" w:rsidP="00EB6CED">
                  <w:pPr>
                    <w:rPr>
                      <w:bCs/>
                      <w:iCs/>
                    </w:rPr>
                  </w:pPr>
                  <w:r w:rsidRPr="00EB6CED">
                    <w:rPr>
                      <w:bCs/>
                      <w:iCs/>
                    </w:rPr>
                    <w:t>1</w:t>
                  </w:r>
                  <w:r w:rsidRPr="00EB6CED">
                    <w:rPr>
                      <w:bCs/>
                      <w:iCs/>
                      <w:vertAlign w:val="superscript"/>
                    </w:rPr>
                    <w:t>st</w:t>
                  </w:r>
                </w:p>
              </w:tc>
              <w:tc>
                <w:tcPr>
                  <w:tcW w:w="1253" w:type="dxa"/>
                </w:tcPr>
                <w:p w:rsidR="00EB6CED" w:rsidRPr="00EB6CED" w:rsidRDefault="00EB6CED" w:rsidP="00EB6CED">
                  <w:pPr>
                    <w:rPr>
                      <w:bCs/>
                      <w:iCs/>
                    </w:rPr>
                  </w:pPr>
                  <w:r w:rsidRPr="00EB6CED">
                    <w:rPr>
                      <w:bCs/>
                      <w:iCs/>
                    </w:rPr>
                    <w:t>-0.04 (0.06)</w:t>
                  </w:r>
                </w:p>
              </w:tc>
              <w:tc>
                <w:tcPr>
                  <w:tcW w:w="1253" w:type="dxa"/>
                </w:tcPr>
                <w:p w:rsidR="00EB6CED" w:rsidRPr="00EB6CED" w:rsidRDefault="00EB6CED" w:rsidP="00EB6CED">
                  <w:pPr>
                    <w:rPr>
                      <w:bCs/>
                      <w:iCs/>
                    </w:rPr>
                  </w:pPr>
                  <w:r w:rsidRPr="00EB6CED">
                    <w:rPr>
                      <w:bCs/>
                      <w:iCs/>
                    </w:rPr>
                    <w:t>0.06 (0.06)</w:t>
                  </w:r>
                </w:p>
              </w:tc>
              <w:tc>
                <w:tcPr>
                  <w:tcW w:w="1192" w:type="dxa"/>
                </w:tcPr>
                <w:p w:rsidR="00EB6CED" w:rsidRPr="00EB6CED" w:rsidRDefault="00EB6CED" w:rsidP="00EB6CED">
                  <w:pPr>
                    <w:rPr>
                      <w:b/>
                      <w:bCs/>
                      <w:iCs/>
                    </w:rPr>
                  </w:pPr>
                  <w:r w:rsidRPr="00EB6CED">
                    <w:rPr>
                      <w:b/>
                      <w:bCs/>
                      <w:iCs/>
                    </w:rPr>
                    <w:t>0.24 (0.07)</w:t>
                  </w:r>
                </w:p>
              </w:tc>
            </w:tr>
            <w:tr w:rsidR="00EB6CED" w:rsidRPr="00EB6CED" w:rsidTr="00704BDB">
              <w:tc>
                <w:tcPr>
                  <w:tcW w:w="1600" w:type="dxa"/>
                </w:tcPr>
                <w:p w:rsidR="00EB6CED" w:rsidRPr="00EB6CED" w:rsidRDefault="00EB6CED" w:rsidP="00EB6CED">
                  <w:pPr>
                    <w:rPr>
                      <w:bCs/>
                      <w:iCs/>
                    </w:rPr>
                  </w:pPr>
                  <w:r w:rsidRPr="00EB6CED">
                    <w:rPr>
                      <w:bCs/>
                      <w:iCs/>
                    </w:rPr>
                    <w:t>2</w:t>
                  </w:r>
                  <w:r w:rsidRPr="00EB6CED">
                    <w:rPr>
                      <w:bCs/>
                      <w:iCs/>
                      <w:vertAlign w:val="superscript"/>
                    </w:rPr>
                    <w:t>nd</w:t>
                  </w:r>
                </w:p>
              </w:tc>
              <w:tc>
                <w:tcPr>
                  <w:tcW w:w="1253" w:type="dxa"/>
                </w:tcPr>
                <w:p w:rsidR="00EB6CED" w:rsidRPr="00EB6CED" w:rsidRDefault="00EB6CED" w:rsidP="00EB6CED">
                  <w:pPr>
                    <w:rPr>
                      <w:bCs/>
                      <w:iCs/>
                    </w:rPr>
                  </w:pPr>
                  <w:r w:rsidRPr="00EB6CED">
                    <w:rPr>
                      <w:bCs/>
                      <w:iCs/>
                    </w:rPr>
                    <w:t>-0.03 (0.1)</w:t>
                  </w:r>
                </w:p>
              </w:tc>
              <w:tc>
                <w:tcPr>
                  <w:tcW w:w="1253" w:type="dxa"/>
                </w:tcPr>
                <w:p w:rsidR="00EB6CED" w:rsidRPr="00EB6CED" w:rsidRDefault="00EB6CED" w:rsidP="00EB6CED">
                  <w:pPr>
                    <w:rPr>
                      <w:bCs/>
                      <w:iCs/>
                    </w:rPr>
                  </w:pPr>
                  <w:r w:rsidRPr="00EB6CED">
                    <w:rPr>
                      <w:bCs/>
                      <w:iCs/>
                    </w:rPr>
                    <w:t>0.03 (0.1)</w:t>
                  </w:r>
                </w:p>
              </w:tc>
              <w:tc>
                <w:tcPr>
                  <w:tcW w:w="1192" w:type="dxa"/>
                </w:tcPr>
                <w:p w:rsidR="00EB6CED" w:rsidRPr="00EB6CED" w:rsidRDefault="00EB6CED" w:rsidP="00EB6CED">
                  <w:pPr>
                    <w:rPr>
                      <w:bCs/>
                      <w:iCs/>
                    </w:rPr>
                  </w:pPr>
                  <w:r w:rsidRPr="00EB6CED">
                    <w:rPr>
                      <w:bCs/>
                      <w:iCs/>
                    </w:rPr>
                    <w:t>0.13 (0.08)</w:t>
                  </w:r>
                </w:p>
              </w:tc>
            </w:tr>
            <w:tr w:rsidR="00EB6CED" w:rsidRPr="00EB6CED" w:rsidTr="00704BDB">
              <w:tc>
                <w:tcPr>
                  <w:tcW w:w="1600" w:type="dxa"/>
                </w:tcPr>
                <w:p w:rsidR="00EB6CED" w:rsidRPr="00EB6CED" w:rsidRDefault="00EB6CED" w:rsidP="00EB6CED">
                  <w:pPr>
                    <w:rPr>
                      <w:bCs/>
                      <w:iCs/>
                    </w:rPr>
                  </w:pPr>
                  <w:r w:rsidRPr="00EB6CED">
                    <w:rPr>
                      <w:bCs/>
                      <w:iCs/>
                    </w:rPr>
                    <w:t>3</w:t>
                  </w:r>
                  <w:r w:rsidRPr="00EB6CED">
                    <w:rPr>
                      <w:bCs/>
                      <w:iCs/>
                      <w:vertAlign w:val="superscript"/>
                    </w:rPr>
                    <w:t>rd</w:t>
                  </w:r>
                </w:p>
              </w:tc>
              <w:tc>
                <w:tcPr>
                  <w:tcW w:w="1253" w:type="dxa"/>
                </w:tcPr>
                <w:p w:rsidR="00EB6CED" w:rsidRPr="00EB6CED" w:rsidRDefault="00EB6CED" w:rsidP="00EB6CED">
                  <w:pPr>
                    <w:rPr>
                      <w:bCs/>
                      <w:iCs/>
                    </w:rPr>
                  </w:pPr>
                  <w:r w:rsidRPr="00EB6CED">
                    <w:rPr>
                      <w:bCs/>
                      <w:iCs/>
                    </w:rPr>
                    <w:t>0.16 (0.1)</w:t>
                  </w:r>
                </w:p>
              </w:tc>
              <w:tc>
                <w:tcPr>
                  <w:tcW w:w="1253" w:type="dxa"/>
                </w:tcPr>
                <w:p w:rsidR="00EB6CED" w:rsidRPr="00EB6CED" w:rsidRDefault="00EB6CED" w:rsidP="00EB6CED">
                  <w:pPr>
                    <w:rPr>
                      <w:b/>
                      <w:bCs/>
                      <w:iCs/>
                    </w:rPr>
                  </w:pPr>
                  <w:r w:rsidRPr="00EB6CED">
                    <w:rPr>
                      <w:b/>
                      <w:bCs/>
                      <w:iCs/>
                    </w:rPr>
                    <w:t>0.19 (0.09)</w:t>
                  </w:r>
                </w:p>
              </w:tc>
              <w:tc>
                <w:tcPr>
                  <w:tcW w:w="1192" w:type="dxa"/>
                </w:tcPr>
                <w:p w:rsidR="00EB6CED" w:rsidRPr="00EB6CED" w:rsidRDefault="00EB6CED" w:rsidP="00EB6CED">
                  <w:pPr>
                    <w:rPr>
                      <w:b/>
                      <w:bCs/>
                      <w:iCs/>
                    </w:rPr>
                  </w:pPr>
                  <w:r w:rsidRPr="00EB6CED">
                    <w:rPr>
                      <w:b/>
                      <w:bCs/>
                      <w:iCs/>
                    </w:rPr>
                    <w:t>0.27 (0.11)</w:t>
                  </w:r>
                </w:p>
              </w:tc>
            </w:tr>
            <w:tr w:rsidR="00EB6CED" w:rsidRPr="00EB6CED" w:rsidTr="00704BDB">
              <w:tc>
                <w:tcPr>
                  <w:tcW w:w="1600" w:type="dxa"/>
                </w:tcPr>
                <w:p w:rsidR="00EB6CED" w:rsidRPr="00EB6CED" w:rsidRDefault="00EB6CED" w:rsidP="00EB6CED">
                  <w:pPr>
                    <w:rPr>
                      <w:bCs/>
                      <w:iCs/>
                    </w:rPr>
                  </w:pPr>
                  <w:r w:rsidRPr="00EB6CED">
                    <w:rPr>
                      <w:bCs/>
                      <w:iCs/>
                    </w:rPr>
                    <w:t>4</w:t>
                  </w:r>
                  <w:r w:rsidRPr="00EB6CED">
                    <w:rPr>
                      <w:bCs/>
                      <w:iCs/>
                      <w:vertAlign w:val="superscript"/>
                    </w:rPr>
                    <w:t>th</w:t>
                  </w:r>
                </w:p>
              </w:tc>
              <w:tc>
                <w:tcPr>
                  <w:tcW w:w="1253" w:type="dxa"/>
                </w:tcPr>
                <w:p w:rsidR="00EB6CED" w:rsidRPr="00EB6CED" w:rsidRDefault="00EB6CED" w:rsidP="00EB6CED">
                  <w:pPr>
                    <w:rPr>
                      <w:bCs/>
                      <w:iCs/>
                    </w:rPr>
                  </w:pPr>
                  <w:r w:rsidRPr="00EB6CED">
                    <w:rPr>
                      <w:bCs/>
                      <w:iCs/>
                    </w:rPr>
                    <w:t>0.04 (0.11)</w:t>
                  </w:r>
                </w:p>
              </w:tc>
              <w:tc>
                <w:tcPr>
                  <w:tcW w:w="1253" w:type="dxa"/>
                </w:tcPr>
                <w:p w:rsidR="00EB6CED" w:rsidRPr="00EB6CED" w:rsidRDefault="00EB6CED" w:rsidP="00EB6CED">
                  <w:pPr>
                    <w:rPr>
                      <w:bCs/>
                      <w:iCs/>
                    </w:rPr>
                  </w:pPr>
                  <w:r w:rsidRPr="00EB6CED">
                    <w:rPr>
                      <w:bCs/>
                      <w:iCs/>
                    </w:rPr>
                    <w:t>0.08 (0.1)</w:t>
                  </w:r>
                </w:p>
              </w:tc>
              <w:tc>
                <w:tcPr>
                  <w:tcW w:w="1192" w:type="dxa"/>
                </w:tcPr>
                <w:p w:rsidR="00EB6CED" w:rsidRPr="00EB6CED" w:rsidRDefault="00EB6CED" w:rsidP="00EB6CED">
                  <w:pPr>
                    <w:rPr>
                      <w:bCs/>
                      <w:iCs/>
                    </w:rPr>
                  </w:pPr>
                  <w:r w:rsidRPr="00EB6CED">
                    <w:rPr>
                      <w:bCs/>
                      <w:iCs/>
                    </w:rPr>
                    <w:t>0.18 (0.12)</w:t>
                  </w:r>
                </w:p>
              </w:tc>
            </w:tr>
            <w:tr w:rsidR="00EB6CED" w:rsidRPr="00EB6CED" w:rsidTr="00704BDB">
              <w:tc>
                <w:tcPr>
                  <w:tcW w:w="1600" w:type="dxa"/>
                </w:tcPr>
                <w:p w:rsidR="00EB6CED" w:rsidRPr="00EB6CED" w:rsidRDefault="00EB6CED" w:rsidP="00EB6CED">
                  <w:pPr>
                    <w:rPr>
                      <w:bCs/>
                      <w:iCs/>
                    </w:rPr>
                  </w:pPr>
                  <w:r w:rsidRPr="00EB6CED">
                    <w:rPr>
                      <w:bCs/>
                      <w:iCs/>
                    </w:rPr>
                    <w:t>Total</w:t>
                  </w:r>
                </w:p>
              </w:tc>
              <w:tc>
                <w:tcPr>
                  <w:tcW w:w="1253" w:type="dxa"/>
                </w:tcPr>
                <w:p w:rsidR="00EB6CED" w:rsidRPr="00EB6CED" w:rsidRDefault="00EB6CED" w:rsidP="00EB6CED">
                  <w:pPr>
                    <w:rPr>
                      <w:bCs/>
                      <w:iCs/>
                    </w:rPr>
                  </w:pPr>
                  <w:r w:rsidRPr="00EB6CED">
                    <w:rPr>
                      <w:bCs/>
                      <w:iCs/>
                    </w:rPr>
                    <w:t>-0.04 (0.04)</w:t>
                  </w:r>
                </w:p>
              </w:tc>
              <w:tc>
                <w:tcPr>
                  <w:tcW w:w="1253" w:type="dxa"/>
                </w:tcPr>
                <w:p w:rsidR="00EB6CED" w:rsidRPr="00EB6CED" w:rsidRDefault="00EB6CED" w:rsidP="00EB6CED">
                  <w:pPr>
                    <w:rPr>
                      <w:bCs/>
                      <w:iCs/>
                    </w:rPr>
                  </w:pPr>
                  <w:r w:rsidRPr="00EB6CED">
                    <w:rPr>
                      <w:bCs/>
                      <w:iCs/>
                    </w:rPr>
                    <w:t>0.05 (0.03)</w:t>
                  </w:r>
                </w:p>
              </w:tc>
              <w:tc>
                <w:tcPr>
                  <w:tcW w:w="1192" w:type="dxa"/>
                </w:tcPr>
                <w:p w:rsidR="00EB6CED" w:rsidRPr="00EB6CED" w:rsidRDefault="00EB6CED" w:rsidP="00EB6CED">
                  <w:pPr>
                    <w:rPr>
                      <w:b/>
                      <w:bCs/>
                      <w:iCs/>
                    </w:rPr>
                  </w:pPr>
                  <w:r w:rsidRPr="00EB6CED">
                    <w:rPr>
                      <w:b/>
                      <w:bCs/>
                      <w:iCs/>
                    </w:rPr>
                    <w:t>0.13 (0.03)</w:t>
                  </w:r>
                </w:p>
              </w:tc>
            </w:tr>
            <w:tr w:rsidR="00EB6CED" w:rsidRPr="00EB6CED" w:rsidTr="00704BDB">
              <w:tc>
                <w:tcPr>
                  <w:tcW w:w="5298" w:type="dxa"/>
                  <w:gridSpan w:val="4"/>
                </w:tcPr>
                <w:p w:rsidR="00EB6CED" w:rsidRPr="00EB6CED" w:rsidRDefault="00EB6CED" w:rsidP="00EB6CED">
                  <w:pPr>
                    <w:rPr>
                      <w:bCs/>
                      <w:iCs/>
                    </w:rPr>
                  </w:pPr>
                  <w:r w:rsidRPr="00EB6CED">
                    <w:rPr>
                      <w:bCs/>
                      <w:iCs/>
                    </w:rPr>
                    <w:t>Fruit and vegetables</w:t>
                  </w:r>
                </w:p>
              </w:tc>
            </w:tr>
            <w:tr w:rsidR="00EB6CED" w:rsidRPr="00EB6CED" w:rsidTr="00704BDB">
              <w:tc>
                <w:tcPr>
                  <w:tcW w:w="1600" w:type="dxa"/>
                </w:tcPr>
                <w:p w:rsidR="00EB6CED" w:rsidRPr="00EB6CED" w:rsidRDefault="00EB6CED" w:rsidP="00EB6CED">
                  <w:pPr>
                    <w:rPr>
                      <w:bCs/>
                      <w:iCs/>
                    </w:rPr>
                  </w:pPr>
                  <w:r w:rsidRPr="00EB6CED">
                    <w:rPr>
                      <w:bCs/>
                      <w:iCs/>
                    </w:rPr>
                    <w:t>1</w:t>
                  </w:r>
                  <w:r w:rsidRPr="00EB6CED">
                    <w:rPr>
                      <w:bCs/>
                      <w:iCs/>
                      <w:vertAlign w:val="superscript"/>
                    </w:rPr>
                    <w:t>st</w:t>
                  </w:r>
                </w:p>
              </w:tc>
              <w:tc>
                <w:tcPr>
                  <w:tcW w:w="1253" w:type="dxa"/>
                </w:tcPr>
                <w:p w:rsidR="00EB6CED" w:rsidRPr="00EB6CED" w:rsidRDefault="00EB6CED" w:rsidP="00EB6CED">
                  <w:pPr>
                    <w:rPr>
                      <w:bCs/>
                      <w:iCs/>
                    </w:rPr>
                  </w:pPr>
                  <w:r w:rsidRPr="00EB6CED">
                    <w:rPr>
                      <w:bCs/>
                      <w:iCs/>
                    </w:rPr>
                    <w:t>-0.07 (0.12)</w:t>
                  </w:r>
                </w:p>
              </w:tc>
              <w:tc>
                <w:tcPr>
                  <w:tcW w:w="1253" w:type="dxa"/>
                </w:tcPr>
                <w:p w:rsidR="00EB6CED" w:rsidRPr="00EB6CED" w:rsidRDefault="00EB6CED" w:rsidP="00EB6CED">
                  <w:pPr>
                    <w:rPr>
                      <w:bCs/>
                      <w:iCs/>
                    </w:rPr>
                  </w:pPr>
                  <w:r w:rsidRPr="00EB6CED">
                    <w:rPr>
                      <w:bCs/>
                      <w:iCs/>
                    </w:rPr>
                    <w:t>0.04 (0.11)</w:t>
                  </w:r>
                </w:p>
              </w:tc>
              <w:tc>
                <w:tcPr>
                  <w:tcW w:w="1192" w:type="dxa"/>
                </w:tcPr>
                <w:p w:rsidR="00EB6CED" w:rsidRPr="00EB6CED" w:rsidRDefault="00EB6CED" w:rsidP="00EB6CED">
                  <w:pPr>
                    <w:rPr>
                      <w:b/>
                      <w:bCs/>
                      <w:iCs/>
                    </w:rPr>
                  </w:pPr>
                  <w:r w:rsidRPr="00EB6CED">
                    <w:rPr>
                      <w:b/>
                      <w:bCs/>
                      <w:iCs/>
                    </w:rPr>
                    <w:t>0.44 (0.12)</w:t>
                  </w:r>
                </w:p>
              </w:tc>
            </w:tr>
            <w:tr w:rsidR="00EB6CED" w:rsidRPr="00EB6CED" w:rsidTr="00704BDB">
              <w:tc>
                <w:tcPr>
                  <w:tcW w:w="1600" w:type="dxa"/>
                </w:tcPr>
                <w:p w:rsidR="00EB6CED" w:rsidRPr="00EB6CED" w:rsidRDefault="00EB6CED" w:rsidP="00EB6CED">
                  <w:pPr>
                    <w:rPr>
                      <w:bCs/>
                      <w:iCs/>
                    </w:rPr>
                  </w:pPr>
                  <w:r w:rsidRPr="00EB6CED">
                    <w:rPr>
                      <w:bCs/>
                      <w:iCs/>
                    </w:rPr>
                    <w:t>2</w:t>
                  </w:r>
                  <w:r w:rsidRPr="00EB6CED">
                    <w:rPr>
                      <w:bCs/>
                      <w:iCs/>
                      <w:vertAlign w:val="superscript"/>
                    </w:rPr>
                    <w:t>nd</w:t>
                  </w:r>
                </w:p>
              </w:tc>
              <w:tc>
                <w:tcPr>
                  <w:tcW w:w="1253" w:type="dxa"/>
                </w:tcPr>
                <w:p w:rsidR="00EB6CED" w:rsidRPr="00EB6CED" w:rsidRDefault="00EB6CED" w:rsidP="00EB6CED">
                  <w:pPr>
                    <w:rPr>
                      <w:bCs/>
                      <w:iCs/>
                    </w:rPr>
                  </w:pPr>
                  <w:r w:rsidRPr="00EB6CED">
                    <w:rPr>
                      <w:bCs/>
                      <w:iCs/>
                    </w:rPr>
                    <w:t>0.1 (0.18)</w:t>
                  </w:r>
                </w:p>
              </w:tc>
              <w:tc>
                <w:tcPr>
                  <w:tcW w:w="1253" w:type="dxa"/>
                </w:tcPr>
                <w:p w:rsidR="00EB6CED" w:rsidRPr="00EB6CED" w:rsidRDefault="00EB6CED" w:rsidP="00EB6CED">
                  <w:pPr>
                    <w:rPr>
                      <w:bCs/>
                      <w:iCs/>
                    </w:rPr>
                  </w:pPr>
                  <w:r w:rsidRPr="00EB6CED">
                    <w:rPr>
                      <w:bCs/>
                      <w:iCs/>
                    </w:rPr>
                    <w:t>0.07 (0.18)</w:t>
                  </w:r>
                </w:p>
              </w:tc>
              <w:tc>
                <w:tcPr>
                  <w:tcW w:w="1192" w:type="dxa"/>
                </w:tcPr>
                <w:p w:rsidR="00EB6CED" w:rsidRPr="00EB6CED" w:rsidRDefault="00EB6CED" w:rsidP="00EB6CED">
                  <w:pPr>
                    <w:rPr>
                      <w:b/>
                      <w:bCs/>
                      <w:iCs/>
                    </w:rPr>
                  </w:pPr>
                  <w:r w:rsidRPr="00EB6CED">
                    <w:rPr>
                      <w:b/>
                      <w:bCs/>
                      <w:iCs/>
                    </w:rPr>
                    <w:t>0.41 (0.15)</w:t>
                  </w:r>
                </w:p>
              </w:tc>
            </w:tr>
            <w:tr w:rsidR="00EB6CED" w:rsidRPr="00EB6CED" w:rsidTr="00704BDB">
              <w:tc>
                <w:tcPr>
                  <w:tcW w:w="1600" w:type="dxa"/>
                </w:tcPr>
                <w:p w:rsidR="00EB6CED" w:rsidRPr="00EB6CED" w:rsidRDefault="00EB6CED" w:rsidP="00EB6CED">
                  <w:pPr>
                    <w:rPr>
                      <w:bCs/>
                      <w:iCs/>
                    </w:rPr>
                  </w:pPr>
                  <w:r w:rsidRPr="00EB6CED">
                    <w:rPr>
                      <w:bCs/>
                      <w:iCs/>
                    </w:rPr>
                    <w:t>3</w:t>
                  </w:r>
                  <w:r w:rsidRPr="00EB6CED">
                    <w:rPr>
                      <w:bCs/>
                      <w:iCs/>
                      <w:vertAlign w:val="superscript"/>
                    </w:rPr>
                    <w:t>rd</w:t>
                  </w:r>
                </w:p>
              </w:tc>
              <w:tc>
                <w:tcPr>
                  <w:tcW w:w="1253" w:type="dxa"/>
                </w:tcPr>
                <w:p w:rsidR="00EB6CED" w:rsidRPr="00EB6CED" w:rsidRDefault="00EB6CED" w:rsidP="00EB6CED">
                  <w:pPr>
                    <w:rPr>
                      <w:bCs/>
                      <w:iCs/>
                    </w:rPr>
                  </w:pPr>
                  <w:r w:rsidRPr="00EB6CED">
                    <w:rPr>
                      <w:bCs/>
                      <w:iCs/>
                    </w:rPr>
                    <w:t>0.37 (0.21)</w:t>
                  </w:r>
                </w:p>
              </w:tc>
              <w:tc>
                <w:tcPr>
                  <w:tcW w:w="1253" w:type="dxa"/>
                </w:tcPr>
                <w:p w:rsidR="00EB6CED" w:rsidRPr="00EB6CED" w:rsidRDefault="00EB6CED" w:rsidP="00EB6CED">
                  <w:pPr>
                    <w:rPr>
                      <w:bCs/>
                      <w:iCs/>
                    </w:rPr>
                  </w:pPr>
                  <w:r w:rsidRPr="00EB6CED">
                    <w:rPr>
                      <w:bCs/>
                      <w:iCs/>
                    </w:rPr>
                    <w:t>0.38 (0.17)</w:t>
                  </w:r>
                </w:p>
              </w:tc>
              <w:tc>
                <w:tcPr>
                  <w:tcW w:w="1192" w:type="dxa"/>
                </w:tcPr>
                <w:p w:rsidR="00EB6CED" w:rsidRPr="00EB6CED" w:rsidRDefault="00EB6CED" w:rsidP="00EB6CED">
                  <w:pPr>
                    <w:rPr>
                      <w:b/>
                      <w:bCs/>
                      <w:iCs/>
                    </w:rPr>
                  </w:pPr>
                  <w:r w:rsidRPr="00EB6CED">
                    <w:rPr>
                      <w:b/>
                      <w:bCs/>
                      <w:iCs/>
                    </w:rPr>
                    <w:t>0.7 (0.23)</w:t>
                  </w:r>
                </w:p>
              </w:tc>
            </w:tr>
            <w:tr w:rsidR="00EB6CED" w:rsidRPr="00EB6CED" w:rsidTr="00704BDB">
              <w:tc>
                <w:tcPr>
                  <w:tcW w:w="1600" w:type="dxa"/>
                </w:tcPr>
                <w:p w:rsidR="00EB6CED" w:rsidRPr="00EB6CED" w:rsidRDefault="00EB6CED" w:rsidP="00EB6CED">
                  <w:pPr>
                    <w:rPr>
                      <w:bCs/>
                      <w:iCs/>
                    </w:rPr>
                  </w:pPr>
                  <w:r w:rsidRPr="00EB6CED">
                    <w:rPr>
                      <w:bCs/>
                      <w:iCs/>
                    </w:rPr>
                    <w:t>4</w:t>
                  </w:r>
                  <w:r w:rsidRPr="00EB6CED">
                    <w:rPr>
                      <w:bCs/>
                      <w:iCs/>
                      <w:vertAlign w:val="superscript"/>
                    </w:rPr>
                    <w:t>th</w:t>
                  </w:r>
                </w:p>
              </w:tc>
              <w:tc>
                <w:tcPr>
                  <w:tcW w:w="1253" w:type="dxa"/>
                </w:tcPr>
                <w:p w:rsidR="00EB6CED" w:rsidRPr="00EB6CED" w:rsidRDefault="00EB6CED" w:rsidP="00EB6CED">
                  <w:pPr>
                    <w:rPr>
                      <w:bCs/>
                      <w:iCs/>
                    </w:rPr>
                  </w:pPr>
                  <w:r w:rsidRPr="00EB6CED">
                    <w:rPr>
                      <w:bCs/>
                      <w:iCs/>
                    </w:rPr>
                    <w:t>-0.12 (0.22)</w:t>
                  </w:r>
                </w:p>
              </w:tc>
              <w:tc>
                <w:tcPr>
                  <w:tcW w:w="1253" w:type="dxa"/>
                </w:tcPr>
                <w:p w:rsidR="00EB6CED" w:rsidRPr="00EB6CED" w:rsidRDefault="00EB6CED" w:rsidP="00EB6CED">
                  <w:pPr>
                    <w:rPr>
                      <w:bCs/>
                      <w:iCs/>
                    </w:rPr>
                  </w:pPr>
                  <w:r w:rsidRPr="00EB6CED">
                    <w:rPr>
                      <w:bCs/>
                      <w:iCs/>
                    </w:rPr>
                    <w:t>-0.04 (0.2)</w:t>
                  </w:r>
                </w:p>
              </w:tc>
              <w:tc>
                <w:tcPr>
                  <w:tcW w:w="1192" w:type="dxa"/>
                </w:tcPr>
                <w:p w:rsidR="00EB6CED" w:rsidRPr="00EB6CED" w:rsidRDefault="00EB6CED" w:rsidP="00EB6CED">
                  <w:pPr>
                    <w:rPr>
                      <w:bCs/>
                      <w:iCs/>
                    </w:rPr>
                  </w:pPr>
                  <w:r w:rsidRPr="00EB6CED">
                    <w:rPr>
                      <w:bCs/>
                      <w:iCs/>
                    </w:rPr>
                    <w:t>0.25 (0.26)</w:t>
                  </w:r>
                </w:p>
              </w:tc>
            </w:tr>
            <w:tr w:rsidR="00EB6CED" w:rsidRPr="00EB6CED" w:rsidTr="00704BDB">
              <w:tc>
                <w:tcPr>
                  <w:tcW w:w="1600" w:type="dxa"/>
                </w:tcPr>
                <w:p w:rsidR="00EB6CED" w:rsidRPr="00EB6CED" w:rsidRDefault="00EB6CED" w:rsidP="00EB6CED">
                  <w:pPr>
                    <w:rPr>
                      <w:bCs/>
                      <w:iCs/>
                    </w:rPr>
                  </w:pPr>
                  <w:r w:rsidRPr="00EB6CED">
                    <w:rPr>
                      <w:bCs/>
                      <w:iCs/>
                    </w:rPr>
                    <w:t>Total</w:t>
                  </w:r>
                </w:p>
              </w:tc>
              <w:tc>
                <w:tcPr>
                  <w:tcW w:w="1253" w:type="dxa"/>
                </w:tcPr>
                <w:p w:rsidR="00EB6CED" w:rsidRPr="00EB6CED" w:rsidRDefault="00EB6CED" w:rsidP="00EB6CED">
                  <w:pPr>
                    <w:rPr>
                      <w:bCs/>
                      <w:iCs/>
                    </w:rPr>
                  </w:pPr>
                  <w:r w:rsidRPr="00EB6CED">
                    <w:rPr>
                      <w:bCs/>
                      <w:iCs/>
                    </w:rPr>
                    <w:t>-0.05 (0.07)</w:t>
                  </w:r>
                </w:p>
              </w:tc>
              <w:tc>
                <w:tcPr>
                  <w:tcW w:w="1253" w:type="dxa"/>
                </w:tcPr>
                <w:p w:rsidR="00EB6CED" w:rsidRPr="00EB6CED" w:rsidRDefault="00EB6CED" w:rsidP="00EB6CED">
                  <w:pPr>
                    <w:rPr>
                      <w:bCs/>
                      <w:iCs/>
                    </w:rPr>
                  </w:pPr>
                  <w:r w:rsidRPr="00EB6CED">
                    <w:rPr>
                      <w:bCs/>
                      <w:iCs/>
                    </w:rPr>
                    <w:t>0.03 (0.07)</w:t>
                  </w:r>
                </w:p>
              </w:tc>
              <w:tc>
                <w:tcPr>
                  <w:tcW w:w="1192" w:type="dxa"/>
                </w:tcPr>
                <w:p w:rsidR="00EB6CED" w:rsidRPr="00EB6CED" w:rsidRDefault="00EB6CED" w:rsidP="00EB6CED">
                  <w:pPr>
                    <w:rPr>
                      <w:b/>
                      <w:bCs/>
                      <w:iCs/>
                    </w:rPr>
                  </w:pPr>
                  <w:r w:rsidRPr="00EB6CED">
                    <w:rPr>
                      <w:b/>
                      <w:bCs/>
                      <w:iCs/>
                    </w:rPr>
                    <w:t>0.31 (0.07)</w:t>
                  </w:r>
                </w:p>
              </w:tc>
            </w:tr>
          </w:tbl>
          <w:p w:rsidR="00EB6CED" w:rsidRPr="00EB6CED" w:rsidRDefault="00EB6CED" w:rsidP="00EB6CED">
            <w:pPr>
              <w:rPr>
                <w:bCs/>
                <w:iCs/>
              </w:rPr>
            </w:pPr>
            <w:r w:rsidRPr="00EB6CED">
              <w:rPr>
                <w:bCs/>
                <w:iCs/>
              </w:rPr>
              <w:t>*values in bold indicate 5% significance level</w:t>
            </w:r>
          </w:p>
        </w:tc>
      </w:tr>
      <w:tr w:rsidR="00EB6CED" w:rsidRPr="00EB6CED" w:rsidTr="00704BDB">
        <w:tc>
          <w:tcPr>
            <w:tcW w:w="2083" w:type="dxa"/>
          </w:tcPr>
          <w:p w:rsidR="00EB6CED" w:rsidRPr="00EB6CED" w:rsidRDefault="00F02379" w:rsidP="00EB6CED">
            <w:pPr>
              <w:rPr>
                <w:b/>
                <w:bCs/>
                <w:iCs/>
              </w:rPr>
            </w:pPr>
            <w:r>
              <w:rPr>
                <w:b/>
                <w:bCs/>
                <w:iCs/>
              </w:rPr>
              <w:t>Secondary Outcomes SEP</w:t>
            </w:r>
          </w:p>
        </w:tc>
        <w:tc>
          <w:tcPr>
            <w:tcW w:w="7159" w:type="dxa"/>
          </w:tcPr>
          <w:p w:rsidR="00EB6CED" w:rsidRPr="00EB6CED" w:rsidRDefault="00EB6CED" w:rsidP="00EB6CED">
            <w:pPr>
              <w:rPr>
                <w:bCs/>
                <w:iCs/>
              </w:rPr>
            </w:pPr>
            <w:r w:rsidRPr="00EB6CED">
              <w:rPr>
                <w:bCs/>
                <w:iCs/>
              </w:rPr>
              <w:t>Fruit and vegetable intakes (portions per capita) by income based on data from the EFS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194"/>
              <w:gridCol w:w="1194"/>
              <w:gridCol w:w="1194"/>
              <w:gridCol w:w="1194"/>
            </w:tblGrid>
            <w:tr w:rsidR="00EB6CED" w:rsidRPr="00EB6CED" w:rsidTr="00704BDB">
              <w:tc>
                <w:tcPr>
                  <w:tcW w:w="1154" w:type="dxa"/>
                </w:tcPr>
                <w:p w:rsidR="00EB6CED" w:rsidRPr="00EB6CED" w:rsidRDefault="00EB6CED" w:rsidP="00EB6CED">
                  <w:pPr>
                    <w:rPr>
                      <w:bCs/>
                      <w:iCs/>
                    </w:rPr>
                  </w:pPr>
                  <w:r w:rsidRPr="00EB6CED">
                    <w:rPr>
                      <w:bCs/>
                      <w:iCs/>
                    </w:rPr>
                    <w:t>Quartile</w:t>
                  </w:r>
                </w:p>
              </w:tc>
              <w:tc>
                <w:tcPr>
                  <w:tcW w:w="1154" w:type="dxa"/>
                </w:tcPr>
                <w:p w:rsidR="00EB6CED" w:rsidRPr="00EB6CED" w:rsidRDefault="00EB6CED" w:rsidP="00EB6CED">
                  <w:pPr>
                    <w:rPr>
                      <w:bCs/>
                      <w:iCs/>
                    </w:rPr>
                  </w:pPr>
                  <w:r w:rsidRPr="00EB6CED">
                    <w:rPr>
                      <w:bCs/>
                      <w:iCs/>
                    </w:rPr>
                    <w:t>2002/2003</w:t>
                  </w:r>
                </w:p>
              </w:tc>
              <w:tc>
                <w:tcPr>
                  <w:tcW w:w="1155" w:type="dxa"/>
                </w:tcPr>
                <w:p w:rsidR="00EB6CED" w:rsidRPr="00EB6CED" w:rsidRDefault="00EB6CED" w:rsidP="00EB6CED">
                  <w:pPr>
                    <w:rPr>
                      <w:bCs/>
                      <w:iCs/>
                    </w:rPr>
                  </w:pPr>
                  <w:r w:rsidRPr="00EB6CED">
                    <w:rPr>
                      <w:bCs/>
                      <w:iCs/>
                    </w:rPr>
                    <w:t>2003/2004</w:t>
                  </w:r>
                </w:p>
              </w:tc>
              <w:tc>
                <w:tcPr>
                  <w:tcW w:w="1155" w:type="dxa"/>
                </w:tcPr>
                <w:p w:rsidR="00EB6CED" w:rsidRPr="00EB6CED" w:rsidRDefault="00EB6CED" w:rsidP="00EB6CED">
                  <w:pPr>
                    <w:rPr>
                      <w:bCs/>
                      <w:iCs/>
                    </w:rPr>
                  </w:pPr>
                  <w:r w:rsidRPr="00EB6CED">
                    <w:rPr>
                      <w:bCs/>
                      <w:iCs/>
                    </w:rPr>
                    <w:t>2004/2005</w:t>
                  </w:r>
                </w:p>
              </w:tc>
              <w:tc>
                <w:tcPr>
                  <w:tcW w:w="1155" w:type="dxa"/>
                </w:tcPr>
                <w:p w:rsidR="00EB6CED" w:rsidRPr="00EB6CED" w:rsidRDefault="00EB6CED" w:rsidP="00EB6CED">
                  <w:pPr>
                    <w:rPr>
                      <w:bCs/>
                      <w:iCs/>
                    </w:rPr>
                  </w:pPr>
                  <w:r w:rsidRPr="00EB6CED">
                    <w:rPr>
                      <w:bCs/>
                      <w:iCs/>
                    </w:rPr>
                    <w:t>2005/2006</w:t>
                  </w:r>
                </w:p>
              </w:tc>
            </w:tr>
            <w:tr w:rsidR="00EB6CED" w:rsidRPr="00EB6CED" w:rsidTr="00704BDB">
              <w:tc>
                <w:tcPr>
                  <w:tcW w:w="1154" w:type="dxa"/>
                </w:tcPr>
                <w:p w:rsidR="00EB6CED" w:rsidRPr="00EB6CED" w:rsidRDefault="00EB6CED" w:rsidP="00EB6CED">
                  <w:pPr>
                    <w:rPr>
                      <w:bCs/>
                      <w:iCs/>
                    </w:rPr>
                  </w:pPr>
                  <w:r w:rsidRPr="00EB6CED">
                    <w:rPr>
                      <w:bCs/>
                      <w:iCs/>
                    </w:rPr>
                    <w:t>1</w:t>
                  </w:r>
                  <w:r w:rsidRPr="00EB6CED">
                    <w:rPr>
                      <w:bCs/>
                      <w:iCs/>
                      <w:vertAlign w:val="superscript"/>
                    </w:rPr>
                    <w:t>st</w:t>
                  </w:r>
                </w:p>
              </w:tc>
              <w:tc>
                <w:tcPr>
                  <w:tcW w:w="1154" w:type="dxa"/>
                </w:tcPr>
                <w:p w:rsidR="00EB6CED" w:rsidRPr="00EB6CED" w:rsidRDefault="00EB6CED" w:rsidP="00EB6CED">
                  <w:pPr>
                    <w:rPr>
                      <w:bCs/>
                      <w:iCs/>
                    </w:rPr>
                  </w:pPr>
                  <w:r w:rsidRPr="00EB6CED">
                    <w:rPr>
                      <w:bCs/>
                      <w:iCs/>
                    </w:rPr>
                    <w:t>2.88</w:t>
                  </w:r>
                </w:p>
              </w:tc>
              <w:tc>
                <w:tcPr>
                  <w:tcW w:w="1155" w:type="dxa"/>
                </w:tcPr>
                <w:p w:rsidR="00EB6CED" w:rsidRPr="00EB6CED" w:rsidRDefault="00EB6CED" w:rsidP="00EB6CED">
                  <w:pPr>
                    <w:rPr>
                      <w:bCs/>
                      <w:iCs/>
                    </w:rPr>
                  </w:pPr>
                  <w:r w:rsidRPr="00EB6CED">
                    <w:rPr>
                      <w:bCs/>
                      <w:iCs/>
                    </w:rPr>
                    <w:t>2.81</w:t>
                  </w:r>
                </w:p>
              </w:tc>
              <w:tc>
                <w:tcPr>
                  <w:tcW w:w="1155" w:type="dxa"/>
                </w:tcPr>
                <w:p w:rsidR="00EB6CED" w:rsidRPr="00EB6CED" w:rsidRDefault="00EB6CED" w:rsidP="00EB6CED">
                  <w:pPr>
                    <w:rPr>
                      <w:bCs/>
                      <w:iCs/>
                    </w:rPr>
                  </w:pPr>
                  <w:r w:rsidRPr="00EB6CED">
                    <w:rPr>
                      <w:bCs/>
                      <w:iCs/>
                    </w:rPr>
                    <w:t>2.81</w:t>
                  </w:r>
                </w:p>
              </w:tc>
              <w:tc>
                <w:tcPr>
                  <w:tcW w:w="1155" w:type="dxa"/>
                </w:tcPr>
                <w:p w:rsidR="00EB6CED" w:rsidRPr="00EB6CED" w:rsidRDefault="00EB6CED" w:rsidP="00EB6CED">
                  <w:pPr>
                    <w:rPr>
                      <w:bCs/>
                      <w:iCs/>
                    </w:rPr>
                  </w:pPr>
                  <w:r w:rsidRPr="00EB6CED">
                    <w:rPr>
                      <w:bCs/>
                      <w:iCs/>
                    </w:rPr>
                    <w:t>3.25</w:t>
                  </w:r>
                </w:p>
              </w:tc>
            </w:tr>
            <w:tr w:rsidR="00EB6CED" w:rsidRPr="00EB6CED" w:rsidTr="00704BDB">
              <w:tc>
                <w:tcPr>
                  <w:tcW w:w="1154" w:type="dxa"/>
                </w:tcPr>
                <w:p w:rsidR="00EB6CED" w:rsidRPr="00EB6CED" w:rsidRDefault="00EB6CED" w:rsidP="00EB6CED">
                  <w:pPr>
                    <w:rPr>
                      <w:bCs/>
                      <w:iCs/>
                    </w:rPr>
                  </w:pPr>
                  <w:r w:rsidRPr="00EB6CED">
                    <w:rPr>
                      <w:bCs/>
                      <w:iCs/>
                    </w:rPr>
                    <w:t>2</w:t>
                  </w:r>
                  <w:r w:rsidRPr="00EB6CED">
                    <w:rPr>
                      <w:bCs/>
                      <w:iCs/>
                      <w:vertAlign w:val="superscript"/>
                    </w:rPr>
                    <w:t>nd</w:t>
                  </w:r>
                </w:p>
              </w:tc>
              <w:tc>
                <w:tcPr>
                  <w:tcW w:w="1154" w:type="dxa"/>
                </w:tcPr>
                <w:p w:rsidR="00EB6CED" w:rsidRPr="00EB6CED" w:rsidRDefault="00EB6CED" w:rsidP="00EB6CED">
                  <w:pPr>
                    <w:rPr>
                      <w:bCs/>
                      <w:iCs/>
                    </w:rPr>
                  </w:pPr>
                  <w:r w:rsidRPr="00EB6CED">
                    <w:rPr>
                      <w:bCs/>
                      <w:iCs/>
                    </w:rPr>
                    <w:t>3.43</w:t>
                  </w:r>
                </w:p>
              </w:tc>
              <w:tc>
                <w:tcPr>
                  <w:tcW w:w="1155" w:type="dxa"/>
                </w:tcPr>
                <w:p w:rsidR="00EB6CED" w:rsidRPr="00EB6CED" w:rsidRDefault="00EB6CED" w:rsidP="00EB6CED">
                  <w:pPr>
                    <w:rPr>
                      <w:bCs/>
                      <w:iCs/>
                    </w:rPr>
                  </w:pPr>
                  <w:r w:rsidRPr="00EB6CED">
                    <w:rPr>
                      <w:bCs/>
                      <w:iCs/>
                    </w:rPr>
                    <w:t>3.52</w:t>
                  </w:r>
                </w:p>
              </w:tc>
              <w:tc>
                <w:tcPr>
                  <w:tcW w:w="1155" w:type="dxa"/>
                </w:tcPr>
                <w:p w:rsidR="00EB6CED" w:rsidRPr="00EB6CED" w:rsidRDefault="00EB6CED" w:rsidP="00EB6CED">
                  <w:pPr>
                    <w:rPr>
                      <w:bCs/>
                      <w:iCs/>
                    </w:rPr>
                  </w:pPr>
                  <w:r w:rsidRPr="00EB6CED">
                    <w:rPr>
                      <w:bCs/>
                      <w:iCs/>
                    </w:rPr>
                    <w:t>3.45</w:t>
                  </w:r>
                </w:p>
              </w:tc>
              <w:tc>
                <w:tcPr>
                  <w:tcW w:w="1155" w:type="dxa"/>
                </w:tcPr>
                <w:p w:rsidR="00EB6CED" w:rsidRPr="00EB6CED" w:rsidRDefault="00EB6CED" w:rsidP="00EB6CED">
                  <w:pPr>
                    <w:rPr>
                      <w:bCs/>
                      <w:iCs/>
                    </w:rPr>
                  </w:pPr>
                  <w:r w:rsidRPr="00EB6CED">
                    <w:rPr>
                      <w:bCs/>
                      <w:iCs/>
                    </w:rPr>
                    <w:t>3.66</w:t>
                  </w:r>
                </w:p>
              </w:tc>
            </w:tr>
            <w:tr w:rsidR="00EB6CED" w:rsidRPr="00EB6CED" w:rsidTr="00704BDB">
              <w:tc>
                <w:tcPr>
                  <w:tcW w:w="1154" w:type="dxa"/>
                </w:tcPr>
                <w:p w:rsidR="00EB6CED" w:rsidRPr="00EB6CED" w:rsidRDefault="00EB6CED" w:rsidP="00EB6CED">
                  <w:pPr>
                    <w:rPr>
                      <w:bCs/>
                      <w:iCs/>
                    </w:rPr>
                  </w:pPr>
                  <w:r w:rsidRPr="00EB6CED">
                    <w:rPr>
                      <w:bCs/>
                      <w:iCs/>
                    </w:rPr>
                    <w:t>3</w:t>
                  </w:r>
                  <w:r w:rsidRPr="00EB6CED">
                    <w:rPr>
                      <w:bCs/>
                      <w:iCs/>
                      <w:vertAlign w:val="superscript"/>
                    </w:rPr>
                    <w:t>rd</w:t>
                  </w:r>
                </w:p>
              </w:tc>
              <w:tc>
                <w:tcPr>
                  <w:tcW w:w="1154" w:type="dxa"/>
                </w:tcPr>
                <w:p w:rsidR="00EB6CED" w:rsidRPr="00EB6CED" w:rsidRDefault="00EB6CED" w:rsidP="00EB6CED">
                  <w:pPr>
                    <w:rPr>
                      <w:bCs/>
                      <w:iCs/>
                    </w:rPr>
                  </w:pPr>
                  <w:r w:rsidRPr="00EB6CED">
                    <w:rPr>
                      <w:bCs/>
                      <w:iCs/>
                    </w:rPr>
                    <w:t>3.98</w:t>
                  </w:r>
                </w:p>
              </w:tc>
              <w:tc>
                <w:tcPr>
                  <w:tcW w:w="1155" w:type="dxa"/>
                </w:tcPr>
                <w:p w:rsidR="00EB6CED" w:rsidRPr="00EB6CED" w:rsidRDefault="00EB6CED" w:rsidP="00EB6CED">
                  <w:pPr>
                    <w:rPr>
                      <w:bCs/>
                      <w:iCs/>
                    </w:rPr>
                  </w:pPr>
                  <w:r w:rsidRPr="00EB6CED">
                    <w:rPr>
                      <w:bCs/>
                      <w:iCs/>
                    </w:rPr>
                    <w:t>3.99</w:t>
                  </w:r>
                </w:p>
              </w:tc>
              <w:tc>
                <w:tcPr>
                  <w:tcW w:w="1155" w:type="dxa"/>
                </w:tcPr>
                <w:p w:rsidR="00EB6CED" w:rsidRPr="00EB6CED" w:rsidRDefault="00EB6CED" w:rsidP="00EB6CED">
                  <w:pPr>
                    <w:rPr>
                      <w:bCs/>
                      <w:iCs/>
                    </w:rPr>
                  </w:pPr>
                  <w:r w:rsidRPr="00EB6CED">
                    <w:rPr>
                      <w:bCs/>
                      <w:iCs/>
                    </w:rPr>
                    <w:t>3.95</w:t>
                  </w:r>
                </w:p>
              </w:tc>
              <w:tc>
                <w:tcPr>
                  <w:tcW w:w="1155" w:type="dxa"/>
                </w:tcPr>
                <w:p w:rsidR="00EB6CED" w:rsidRPr="00EB6CED" w:rsidRDefault="00EB6CED" w:rsidP="00EB6CED">
                  <w:pPr>
                    <w:rPr>
                      <w:bCs/>
                      <w:iCs/>
                    </w:rPr>
                  </w:pPr>
                  <w:r w:rsidRPr="00EB6CED">
                    <w:rPr>
                      <w:bCs/>
                      <w:iCs/>
                    </w:rPr>
                    <w:t>4.3</w:t>
                  </w:r>
                </w:p>
              </w:tc>
            </w:tr>
            <w:tr w:rsidR="00EB6CED" w:rsidRPr="00EB6CED" w:rsidTr="00704BDB">
              <w:tc>
                <w:tcPr>
                  <w:tcW w:w="1154" w:type="dxa"/>
                </w:tcPr>
                <w:p w:rsidR="00EB6CED" w:rsidRPr="00EB6CED" w:rsidRDefault="00EB6CED" w:rsidP="00EB6CED">
                  <w:pPr>
                    <w:rPr>
                      <w:bCs/>
                      <w:iCs/>
                    </w:rPr>
                  </w:pPr>
                  <w:r w:rsidRPr="00EB6CED">
                    <w:rPr>
                      <w:bCs/>
                      <w:iCs/>
                    </w:rPr>
                    <w:t>4</w:t>
                  </w:r>
                  <w:r w:rsidRPr="00EB6CED">
                    <w:rPr>
                      <w:bCs/>
                      <w:iCs/>
                      <w:vertAlign w:val="superscript"/>
                    </w:rPr>
                    <w:t>th</w:t>
                  </w:r>
                </w:p>
              </w:tc>
              <w:tc>
                <w:tcPr>
                  <w:tcW w:w="1154" w:type="dxa"/>
                </w:tcPr>
                <w:p w:rsidR="00EB6CED" w:rsidRPr="00EB6CED" w:rsidRDefault="00EB6CED" w:rsidP="00EB6CED">
                  <w:pPr>
                    <w:rPr>
                      <w:bCs/>
                      <w:iCs/>
                    </w:rPr>
                  </w:pPr>
                  <w:r w:rsidRPr="00EB6CED">
                    <w:rPr>
                      <w:bCs/>
                      <w:iCs/>
                    </w:rPr>
                    <w:t>4.86</w:t>
                  </w:r>
                </w:p>
              </w:tc>
              <w:tc>
                <w:tcPr>
                  <w:tcW w:w="1155" w:type="dxa"/>
                </w:tcPr>
                <w:p w:rsidR="00EB6CED" w:rsidRPr="00EB6CED" w:rsidRDefault="00EB6CED" w:rsidP="00EB6CED">
                  <w:pPr>
                    <w:rPr>
                      <w:bCs/>
                      <w:iCs/>
                    </w:rPr>
                  </w:pPr>
                  <w:r w:rsidRPr="00EB6CED">
                    <w:rPr>
                      <w:bCs/>
                      <w:iCs/>
                    </w:rPr>
                    <w:t>4.7</w:t>
                  </w:r>
                </w:p>
              </w:tc>
              <w:tc>
                <w:tcPr>
                  <w:tcW w:w="1155" w:type="dxa"/>
                </w:tcPr>
                <w:p w:rsidR="00EB6CED" w:rsidRPr="00EB6CED" w:rsidRDefault="00EB6CED" w:rsidP="00EB6CED">
                  <w:pPr>
                    <w:rPr>
                      <w:bCs/>
                      <w:iCs/>
                    </w:rPr>
                  </w:pPr>
                  <w:r w:rsidRPr="00EB6CED">
                    <w:rPr>
                      <w:bCs/>
                      <w:iCs/>
                    </w:rPr>
                    <w:t>4.72</w:t>
                  </w:r>
                </w:p>
              </w:tc>
              <w:tc>
                <w:tcPr>
                  <w:tcW w:w="1155" w:type="dxa"/>
                </w:tcPr>
                <w:p w:rsidR="00EB6CED" w:rsidRPr="00EB6CED" w:rsidRDefault="00EB6CED" w:rsidP="00EB6CED">
                  <w:pPr>
                    <w:rPr>
                      <w:bCs/>
                      <w:iCs/>
                    </w:rPr>
                  </w:pPr>
                  <w:r w:rsidRPr="00EB6CED">
                    <w:rPr>
                      <w:bCs/>
                      <w:iCs/>
                    </w:rPr>
                    <w:t>4.96</w:t>
                  </w:r>
                </w:p>
              </w:tc>
            </w:tr>
            <w:tr w:rsidR="00EB6CED" w:rsidRPr="00EB6CED" w:rsidTr="00704BDB">
              <w:tc>
                <w:tcPr>
                  <w:tcW w:w="1154" w:type="dxa"/>
                </w:tcPr>
                <w:p w:rsidR="00EB6CED" w:rsidRPr="00EB6CED" w:rsidRDefault="00EB6CED" w:rsidP="00EB6CED">
                  <w:pPr>
                    <w:rPr>
                      <w:bCs/>
                      <w:iCs/>
                    </w:rPr>
                  </w:pPr>
                  <w:r w:rsidRPr="00EB6CED">
                    <w:rPr>
                      <w:bCs/>
                      <w:iCs/>
                    </w:rPr>
                    <w:t>Total</w:t>
                  </w:r>
                </w:p>
              </w:tc>
              <w:tc>
                <w:tcPr>
                  <w:tcW w:w="1154" w:type="dxa"/>
                </w:tcPr>
                <w:p w:rsidR="00EB6CED" w:rsidRPr="00EB6CED" w:rsidRDefault="00EB6CED" w:rsidP="00EB6CED">
                  <w:pPr>
                    <w:rPr>
                      <w:bCs/>
                      <w:iCs/>
                    </w:rPr>
                  </w:pPr>
                  <w:r w:rsidRPr="00EB6CED">
                    <w:rPr>
                      <w:bCs/>
                      <w:iCs/>
                    </w:rPr>
                    <w:t>3.75</w:t>
                  </w:r>
                </w:p>
              </w:tc>
              <w:tc>
                <w:tcPr>
                  <w:tcW w:w="1155" w:type="dxa"/>
                </w:tcPr>
                <w:p w:rsidR="00EB6CED" w:rsidRPr="00EB6CED" w:rsidRDefault="00EB6CED" w:rsidP="00EB6CED">
                  <w:pPr>
                    <w:rPr>
                      <w:bCs/>
                      <w:iCs/>
                    </w:rPr>
                  </w:pPr>
                  <w:r w:rsidRPr="00EB6CED">
                    <w:rPr>
                      <w:bCs/>
                      <w:iCs/>
                    </w:rPr>
                    <w:t>3.69</w:t>
                  </w:r>
                </w:p>
              </w:tc>
              <w:tc>
                <w:tcPr>
                  <w:tcW w:w="1155" w:type="dxa"/>
                </w:tcPr>
                <w:p w:rsidR="00EB6CED" w:rsidRPr="00EB6CED" w:rsidRDefault="00EB6CED" w:rsidP="00EB6CED">
                  <w:pPr>
                    <w:rPr>
                      <w:bCs/>
                      <w:iCs/>
                    </w:rPr>
                  </w:pPr>
                  <w:r w:rsidRPr="00EB6CED">
                    <w:rPr>
                      <w:bCs/>
                      <w:iCs/>
                    </w:rPr>
                    <w:t>3.7</w:t>
                  </w:r>
                </w:p>
              </w:tc>
              <w:tc>
                <w:tcPr>
                  <w:tcW w:w="1155" w:type="dxa"/>
                </w:tcPr>
                <w:p w:rsidR="00EB6CED" w:rsidRPr="00EB6CED" w:rsidRDefault="00EB6CED" w:rsidP="00EB6CED">
                  <w:pPr>
                    <w:rPr>
                      <w:bCs/>
                      <w:iCs/>
                    </w:rPr>
                  </w:pPr>
                  <w:r w:rsidRPr="00EB6CED">
                    <w:rPr>
                      <w:bCs/>
                      <w:iCs/>
                    </w:rPr>
                    <w:t>3.98</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F02379" w:rsidRDefault="00EB6CED" w:rsidP="00EB6CED">
            <w:pPr>
              <w:rPr>
                <w:b/>
                <w:bCs/>
                <w:iCs/>
              </w:rPr>
            </w:pPr>
            <w:r w:rsidRPr="00F02379">
              <w:rPr>
                <w:b/>
                <w:bCs/>
                <w:iCs/>
              </w:rPr>
              <w:t xml:space="preserve">The change in consumption of fruit and vegetables in 2005 is the primary outcome of interest (this is the data point that the sample have had the most experience with the intervention).  The lowest SEG significantly increased their fruit and vegetable intake by 0.44 portions while the high SEG increased their intake by 0.25 portions but this failed to reach significance. This reduces inequalities. </w:t>
            </w:r>
          </w:p>
        </w:tc>
      </w:tr>
      <w:tr w:rsidR="00EB6CED" w:rsidRPr="00EB6CED" w:rsidTr="00704BDB">
        <w:tc>
          <w:tcPr>
            <w:tcW w:w="2083" w:type="dxa"/>
          </w:tcPr>
          <w:p w:rsidR="00EB6CED" w:rsidRPr="00EB6CED" w:rsidRDefault="00F02379" w:rsidP="00F02379">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t>The average impact of the campaign can be estimated at about +0.3 portions of fruit and vegetables per person per day, a figure which is slightly higher than the observed increase of 0.2 portions. While higher prices have moderated the positive outcomes of the policy, their adverse effect has been mitigated by declining price elasticities, a behavioural response which might be in itself a consequence of the 5-a-day program. The estimated consumption response varies by income quartile. No significant effect is registered for the highest income group, against significant increases for all other quartiles. The estimated impact in 2005/2006 is around 0.4 portions for the two lowest quartiles against an observed increase of around 0.3 portions compared to the reference year 2002/2003. The impact is even higher for the third quartile, 0.7 portions versus an observed increase of 0.3 portions. The lack of response for the highest income quartile may be explained by the fact that this group has already met the 5-a-day target (4.96 portions in 2005/2006), while the higher response for the third quartile compared to the lower quartiles is consistent with the relatively higher income elasticity in the demand for health</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This is now out of date - </w:t>
            </w:r>
            <w:r w:rsidRPr="00EB6CED">
              <w:t xml:space="preserve">The most recent aggregate figures from DEFRA (2010) indicate a new drop in purchases for 2007 and 2008, with an estimate intake down again to an average of less than 3.8 portions per day. Over these 2 years, the real price of vegetables has gone up by 5% compared to other foods and 10% compared to non-foods, while the rise in fruit prices (+9% in nominal terms) has been lower than the overall rise in food prices (+14%). Modelling study – limitations by methodology.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Dallongeville J, Dauchet L, Mouzon Od, Réquillart V, Soler L-G: </w:t>
            </w:r>
            <w:r w:rsidRPr="008A01CD">
              <w:rPr>
                <w:b/>
              </w:rPr>
              <w:t>Increasing fruit and vegetable consumption: a cost-effectiveness analysis of public policies.</w:t>
            </w:r>
            <w:r w:rsidRPr="008A01CD">
              <w:t xml:space="preserve"> </w:t>
            </w:r>
            <w:r w:rsidRPr="008A01CD">
              <w:rPr>
                <w:i/>
              </w:rPr>
              <w:t xml:space="preserve">The European Journal of Public Health </w:t>
            </w:r>
            <w:r w:rsidRPr="008A01CD">
              <w:t xml:space="preserve">2011, </w:t>
            </w:r>
            <w:r w:rsidRPr="008A01CD">
              <w:rPr>
                <w:b/>
              </w:rPr>
              <w:t>21:</w:t>
            </w:r>
            <w:r w:rsidRPr="008A01CD">
              <w:t>69-73.</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EB6CED">
            <w:pPr>
              <w:rPr>
                <w:bCs/>
                <w:iCs/>
              </w:rPr>
            </w:pPr>
            <w:r w:rsidRPr="00EB6CED">
              <w:rPr>
                <w:bCs/>
                <w:iCs/>
              </w:rPr>
              <w:t>Does not specify</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CED" w:rsidP="00EB6CED">
            <w:pPr>
              <w:rPr>
                <w:bCs/>
                <w:iCs/>
              </w:rPr>
            </w:pPr>
            <w:r w:rsidRPr="00EB6CED">
              <w:rPr>
                <w:bCs/>
                <w:iCs/>
              </w:rPr>
              <w:t>Promotion</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France</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To quantify cost-effectiveness of policies aimed at increasing F&amp;V consumption by examining both an optimistic and pessimistic consideration of an information campaign.</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Used fruit and vegetable consumption data from the Individual and National Study on Food Consumption (national population survey in France - INCA).</w:t>
            </w:r>
            <w:r w:rsidRPr="00EB6CED">
              <w:rPr>
                <w:i/>
                <w:iCs/>
              </w:rPr>
              <w:t xml:space="preserve"> </w:t>
            </w:r>
            <w:r w:rsidRPr="00EB6CED">
              <w:rPr>
                <w:bCs/>
                <w:iCs/>
              </w:rPr>
              <w:t>2,624adults and 1,455 children completed INCA.</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Modelling study</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B6CED" w:rsidP="00EB6CED">
            <w:pPr>
              <w:rPr>
                <w:bCs/>
                <w:iCs/>
              </w:rPr>
            </w:pPr>
            <w:r w:rsidRPr="00EB6CED">
              <w:rPr>
                <w:bCs/>
                <w:iCs/>
              </w:rPr>
              <w:t>Health information campaign</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Borders>
              <w:bottom w:val="single" w:sz="4" w:space="0" w:color="auto"/>
            </w:tcBorders>
          </w:tcPr>
          <w:p w:rsidR="00EB6CED" w:rsidRPr="00EB6CED" w:rsidRDefault="00EB6CED" w:rsidP="00EB6CED">
            <w:pPr>
              <w:rPr>
                <w:bCs/>
                <w:iCs/>
              </w:rPr>
            </w:pPr>
            <w:r w:rsidRPr="00EB6CED">
              <w:rPr>
                <w:bCs/>
                <w:iCs/>
              </w:rPr>
              <w:t>Fruit and vegetables</w:t>
            </w:r>
          </w:p>
        </w:tc>
      </w:tr>
      <w:tr w:rsidR="00EB6CED" w:rsidRPr="00EB6CED" w:rsidTr="00704BDB">
        <w:tc>
          <w:tcPr>
            <w:tcW w:w="1718" w:type="dxa"/>
          </w:tcPr>
          <w:p w:rsidR="00EB6CED" w:rsidRPr="00EB6CED" w:rsidRDefault="00EB6CED" w:rsidP="00F02379">
            <w:pPr>
              <w:rPr>
                <w:b/>
                <w:bCs/>
                <w:iCs/>
              </w:rPr>
            </w:pPr>
            <w:r w:rsidRPr="00EB6CED">
              <w:rPr>
                <w:b/>
                <w:bCs/>
                <w:iCs/>
              </w:rPr>
              <w:t>Methods/</w:t>
            </w:r>
            <w:r w:rsidR="00F02379">
              <w:rPr>
                <w:b/>
                <w:bCs/>
                <w:iCs/>
              </w:rPr>
              <w:t xml:space="preserve"> </w:t>
            </w:r>
            <w:r w:rsidRPr="00EB6CED">
              <w:rPr>
                <w:b/>
                <w:bCs/>
                <w:iCs/>
              </w:rPr>
              <w:t>intervention details</w:t>
            </w:r>
          </w:p>
        </w:tc>
        <w:tc>
          <w:tcPr>
            <w:tcW w:w="7524" w:type="dxa"/>
            <w:tcBorders>
              <w:bottom w:val="single" w:sz="4" w:space="0" w:color="auto"/>
            </w:tcBorders>
          </w:tcPr>
          <w:p w:rsidR="00EB6CED" w:rsidRPr="00EB6CED" w:rsidRDefault="00EB6CED" w:rsidP="00EB6CED">
            <w:pPr>
              <w:rPr>
                <w:bCs/>
                <w:iCs/>
              </w:rPr>
            </w:pPr>
            <w:r w:rsidRPr="00EB6CED">
              <w:rPr>
                <w:bCs/>
                <w:iCs/>
              </w:rPr>
              <w:t>Based the economic model on previous similar French studies. To estimate subsequent health benefits of consumption data was used from the world cancer research fund and some published meta-analyses. A €10M information campaign was examined as this corresponds to the annual amount spent by public authorities and producers’ associations to promote F &amp; V consumption in France. This has a pessimistic and an optimistic scenario as based on previous literature concerning the US and applying this to France. Monte Carlo simulations were used drawing 10 million times a 19-uplet of parameters.</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F02379" w:rsidP="00EB6CED">
            <w:pPr>
              <w:rPr>
                <w:b/>
                <w:bCs/>
                <w:iCs/>
              </w:rPr>
            </w:pPr>
            <w:r>
              <w:rPr>
                <w:b/>
                <w:bCs/>
                <w:iCs/>
              </w:rPr>
              <w:t xml:space="preserve">SEP </w:t>
            </w:r>
            <w:r w:rsidR="00EB6CED" w:rsidRPr="00EB6CED">
              <w:rPr>
                <w:b/>
                <w:bCs/>
                <w:iCs/>
              </w:rPr>
              <w:t>measurement</w:t>
            </w:r>
          </w:p>
        </w:tc>
        <w:tc>
          <w:tcPr>
            <w:tcW w:w="7524" w:type="dxa"/>
          </w:tcPr>
          <w:p w:rsidR="00EB6CED" w:rsidRPr="00EB6CED" w:rsidRDefault="00EB6CED" w:rsidP="00EB6CED">
            <w:pPr>
              <w:rPr>
                <w:bCs/>
                <w:iCs/>
              </w:rPr>
            </w:pPr>
            <w:r w:rsidRPr="00EB6CED">
              <w:rPr>
                <w:bCs/>
                <w:iCs/>
              </w:rPr>
              <w:t>Decile of income (first decile of income is the lowest SEG)</w:t>
            </w:r>
          </w:p>
        </w:tc>
      </w:tr>
      <w:tr w:rsidR="00EB6CED" w:rsidRPr="00EB6CED" w:rsidTr="00704BDB">
        <w:tc>
          <w:tcPr>
            <w:tcW w:w="1718" w:type="dxa"/>
          </w:tcPr>
          <w:p w:rsidR="00EB6CED" w:rsidRPr="00EB6CED" w:rsidRDefault="00EB6CED" w:rsidP="00F02379">
            <w:pPr>
              <w:rPr>
                <w:b/>
                <w:bCs/>
                <w:iCs/>
              </w:rPr>
            </w:pPr>
            <w:r w:rsidRPr="00EB6CED">
              <w:rPr>
                <w:b/>
                <w:bCs/>
                <w:iCs/>
              </w:rPr>
              <w:t>Primary Outcomes SE</w:t>
            </w:r>
            <w:r w:rsidR="00F02379">
              <w:rPr>
                <w:b/>
                <w:bCs/>
                <w:iCs/>
              </w:rPr>
              <w:t>P</w:t>
            </w:r>
            <w:r w:rsidRPr="00EB6CED">
              <w:rPr>
                <w:b/>
                <w:bCs/>
                <w:iCs/>
              </w:rPr>
              <w:t xml:space="preserve"> </w:t>
            </w:r>
          </w:p>
        </w:tc>
        <w:tc>
          <w:tcPr>
            <w:tcW w:w="7524" w:type="dxa"/>
          </w:tcPr>
          <w:tbl>
            <w:tblPr>
              <w:tblpPr w:leftFromText="180" w:rightFromText="180" w:vertAnchor="page" w:horzAnchor="margin" w:tblpY="5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459"/>
              <w:gridCol w:w="1459"/>
            </w:tblGrid>
            <w:tr w:rsidR="00EB6CED" w:rsidRPr="00EB6CED" w:rsidTr="00704BDB">
              <w:tc>
                <w:tcPr>
                  <w:tcW w:w="1458" w:type="dxa"/>
                </w:tcPr>
                <w:p w:rsidR="00EB6CED" w:rsidRPr="00EB6CED" w:rsidRDefault="00EB6CED" w:rsidP="00EB6CED">
                  <w:pPr>
                    <w:rPr>
                      <w:bCs/>
                      <w:iCs/>
                    </w:rPr>
                  </w:pPr>
                  <w:r w:rsidRPr="00EB6CED">
                    <w:rPr>
                      <w:bCs/>
                      <w:iCs/>
                    </w:rPr>
                    <w:t>Variable</w:t>
                  </w:r>
                </w:p>
              </w:tc>
              <w:tc>
                <w:tcPr>
                  <w:tcW w:w="1459" w:type="dxa"/>
                </w:tcPr>
                <w:p w:rsidR="00EB6CED" w:rsidRPr="00EB6CED" w:rsidRDefault="00EB6CED" w:rsidP="00EB6CED">
                  <w:pPr>
                    <w:rPr>
                      <w:bCs/>
                      <w:iCs/>
                    </w:rPr>
                  </w:pPr>
                  <w:r w:rsidRPr="00EB6CED">
                    <w:rPr>
                      <w:bCs/>
                      <w:iCs/>
                    </w:rPr>
                    <w:t>Pessimistic</w:t>
                  </w:r>
                </w:p>
              </w:tc>
              <w:tc>
                <w:tcPr>
                  <w:tcW w:w="1459" w:type="dxa"/>
                </w:tcPr>
                <w:p w:rsidR="00EB6CED" w:rsidRPr="00EB6CED" w:rsidRDefault="00EB6CED" w:rsidP="00EB6CED">
                  <w:pPr>
                    <w:rPr>
                      <w:bCs/>
                      <w:iCs/>
                    </w:rPr>
                  </w:pPr>
                  <w:r w:rsidRPr="00EB6CED">
                    <w:rPr>
                      <w:bCs/>
                      <w:iCs/>
                    </w:rPr>
                    <w:t>Optimistic</w:t>
                  </w:r>
                </w:p>
              </w:tc>
            </w:tr>
            <w:tr w:rsidR="00EB6CED" w:rsidRPr="00EB6CED" w:rsidTr="00704BDB">
              <w:tc>
                <w:tcPr>
                  <w:tcW w:w="1458" w:type="dxa"/>
                </w:tcPr>
                <w:p w:rsidR="00EB6CED" w:rsidRPr="00EB6CED" w:rsidRDefault="00EB6CED" w:rsidP="00EB6CED">
                  <w:pPr>
                    <w:rPr>
                      <w:b/>
                      <w:bCs/>
                      <w:iCs/>
                    </w:rPr>
                  </w:pPr>
                  <w:r w:rsidRPr="00EB6CED">
                    <w:rPr>
                      <w:b/>
                      <w:bCs/>
                      <w:iCs/>
                    </w:rPr>
                    <w:t>Consumption variation (g/day)</w:t>
                  </w:r>
                </w:p>
              </w:tc>
              <w:tc>
                <w:tcPr>
                  <w:tcW w:w="1459" w:type="dxa"/>
                </w:tcPr>
                <w:p w:rsidR="00EB6CED" w:rsidRPr="00EB6CED" w:rsidRDefault="00EB6CED" w:rsidP="00EB6CED">
                  <w:pPr>
                    <w:rPr>
                      <w:bCs/>
                      <w:iCs/>
                    </w:rPr>
                  </w:pPr>
                </w:p>
              </w:tc>
              <w:tc>
                <w:tcPr>
                  <w:tcW w:w="1459" w:type="dxa"/>
                </w:tcPr>
                <w:p w:rsidR="00EB6CED" w:rsidRPr="00EB6CED" w:rsidRDefault="00EB6CED" w:rsidP="00EB6CED">
                  <w:pPr>
                    <w:rPr>
                      <w:bCs/>
                      <w:iCs/>
                    </w:rPr>
                  </w:pPr>
                </w:p>
              </w:tc>
            </w:tr>
            <w:tr w:rsidR="00EB6CED" w:rsidRPr="00EB6CED" w:rsidTr="00704BDB">
              <w:tc>
                <w:tcPr>
                  <w:tcW w:w="1458" w:type="dxa"/>
                </w:tcPr>
                <w:p w:rsidR="00EB6CED" w:rsidRPr="00EB6CED" w:rsidRDefault="00EB6CED" w:rsidP="00EB6CED">
                  <w:pPr>
                    <w:rPr>
                      <w:bCs/>
                      <w:iCs/>
                    </w:rPr>
                  </w:pPr>
                  <w:r w:rsidRPr="00EB6CED">
                    <w:rPr>
                      <w:bCs/>
                      <w:iCs/>
                    </w:rPr>
                    <w:t>All deciles</w:t>
                  </w:r>
                </w:p>
              </w:tc>
              <w:tc>
                <w:tcPr>
                  <w:tcW w:w="1459" w:type="dxa"/>
                </w:tcPr>
                <w:p w:rsidR="00EB6CED" w:rsidRPr="00EB6CED" w:rsidRDefault="00EB6CED" w:rsidP="00EB6CED">
                  <w:pPr>
                    <w:rPr>
                      <w:bCs/>
                      <w:iCs/>
                    </w:rPr>
                  </w:pPr>
                  <w:r w:rsidRPr="00EB6CED">
                    <w:rPr>
                      <w:bCs/>
                      <w:iCs/>
                    </w:rPr>
                    <w:t>0.4 (0.2-0.6)</w:t>
                  </w:r>
                </w:p>
              </w:tc>
              <w:tc>
                <w:tcPr>
                  <w:tcW w:w="1459" w:type="dxa"/>
                </w:tcPr>
                <w:p w:rsidR="00EB6CED" w:rsidRPr="00EB6CED" w:rsidRDefault="00EB6CED" w:rsidP="00EB6CED">
                  <w:pPr>
                    <w:rPr>
                      <w:bCs/>
                      <w:iCs/>
                    </w:rPr>
                  </w:pPr>
                  <w:r w:rsidRPr="00EB6CED">
                    <w:rPr>
                      <w:bCs/>
                      <w:iCs/>
                    </w:rPr>
                    <w:t>4 (2.2-6.4)</w:t>
                  </w:r>
                </w:p>
              </w:tc>
            </w:tr>
            <w:tr w:rsidR="00EB6CED" w:rsidRPr="00EB6CED" w:rsidTr="00704BDB">
              <w:tc>
                <w:tcPr>
                  <w:tcW w:w="1458" w:type="dxa"/>
                </w:tcPr>
                <w:p w:rsidR="00EB6CED" w:rsidRPr="00EB6CED" w:rsidRDefault="00EB6CED" w:rsidP="00EB6CED">
                  <w:pPr>
                    <w:rPr>
                      <w:bCs/>
                      <w:iCs/>
                    </w:rPr>
                  </w:pPr>
                  <w:r w:rsidRPr="00EB6CED">
                    <w:rPr>
                      <w:bCs/>
                      <w:iCs/>
                    </w:rPr>
                    <w:t>First decile</w:t>
                  </w:r>
                </w:p>
              </w:tc>
              <w:tc>
                <w:tcPr>
                  <w:tcW w:w="1459" w:type="dxa"/>
                </w:tcPr>
                <w:p w:rsidR="00EB6CED" w:rsidRPr="00EB6CED" w:rsidRDefault="00EB6CED" w:rsidP="00EB6CED">
                  <w:pPr>
                    <w:rPr>
                      <w:bCs/>
                      <w:iCs/>
                    </w:rPr>
                  </w:pPr>
                  <w:r w:rsidRPr="00EB6CED">
                    <w:rPr>
                      <w:bCs/>
                      <w:iCs/>
                    </w:rPr>
                    <w:t>0.3 (-0.1-0.5)</w:t>
                  </w:r>
                </w:p>
              </w:tc>
              <w:tc>
                <w:tcPr>
                  <w:tcW w:w="1459" w:type="dxa"/>
                </w:tcPr>
                <w:p w:rsidR="00EB6CED" w:rsidRPr="00EB6CED" w:rsidRDefault="00EB6CED" w:rsidP="00EB6CED">
                  <w:pPr>
                    <w:rPr>
                      <w:bCs/>
                      <w:iCs/>
                    </w:rPr>
                  </w:pPr>
                  <w:r w:rsidRPr="00EB6CED">
                    <w:rPr>
                      <w:bCs/>
                      <w:iCs/>
                    </w:rPr>
                    <w:t>2.6 (-0.8-5.3)</w:t>
                  </w:r>
                </w:p>
              </w:tc>
            </w:tr>
            <w:tr w:rsidR="00EB6CED" w:rsidRPr="00EB6CED" w:rsidTr="00704BDB">
              <w:trPr>
                <w:trHeight w:val="70"/>
              </w:trPr>
              <w:tc>
                <w:tcPr>
                  <w:tcW w:w="1458" w:type="dxa"/>
                </w:tcPr>
                <w:p w:rsidR="00EB6CED" w:rsidRPr="00EB6CED" w:rsidRDefault="00EB6CED" w:rsidP="00EB6CED">
                  <w:pPr>
                    <w:rPr>
                      <w:bCs/>
                      <w:iCs/>
                    </w:rPr>
                  </w:pPr>
                  <w:r w:rsidRPr="00EB6CED">
                    <w:rPr>
                      <w:bCs/>
                      <w:iCs/>
                    </w:rPr>
                    <w:t>Other deciles</w:t>
                  </w:r>
                </w:p>
              </w:tc>
              <w:tc>
                <w:tcPr>
                  <w:tcW w:w="1459" w:type="dxa"/>
                </w:tcPr>
                <w:p w:rsidR="00EB6CED" w:rsidRPr="00EB6CED" w:rsidRDefault="00EB6CED" w:rsidP="00EB6CED">
                  <w:pPr>
                    <w:rPr>
                      <w:bCs/>
                      <w:iCs/>
                    </w:rPr>
                  </w:pPr>
                  <w:r w:rsidRPr="00EB6CED">
                    <w:rPr>
                      <w:bCs/>
                      <w:iCs/>
                    </w:rPr>
                    <w:t>0.4 (0.2-0.7)</w:t>
                  </w:r>
                </w:p>
              </w:tc>
              <w:tc>
                <w:tcPr>
                  <w:tcW w:w="1459" w:type="dxa"/>
                </w:tcPr>
                <w:p w:rsidR="00EB6CED" w:rsidRPr="00EB6CED" w:rsidRDefault="00EB6CED" w:rsidP="00EB6CED">
                  <w:pPr>
                    <w:rPr>
                      <w:bCs/>
                      <w:iCs/>
                    </w:rPr>
                  </w:pPr>
                  <w:r w:rsidRPr="00EB6CED">
                    <w:rPr>
                      <w:bCs/>
                      <w:iCs/>
                    </w:rPr>
                    <w:t>4.1 (2-6.9)</w:t>
                  </w:r>
                </w:p>
              </w:tc>
            </w:tr>
          </w:tbl>
          <w:p w:rsidR="00EB6CED" w:rsidRPr="00EB6CED" w:rsidRDefault="00EB6CED" w:rsidP="00EB6CED">
            <w:pPr>
              <w:rPr>
                <w:bCs/>
                <w:iCs/>
              </w:rPr>
            </w:pPr>
            <w:r w:rsidRPr="00EB6CED">
              <w:rPr>
                <w:bCs/>
                <w:iCs/>
              </w:rPr>
              <w:t xml:space="preserve">Estimated mean (CI) change in consumption levels of F &amp; V </w:t>
            </w:r>
          </w:p>
        </w:tc>
      </w:tr>
      <w:tr w:rsidR="00EB6CED" w:rsidRPr="00EB6CED" w:rsidTr="00704BDB">
        <w:tc>
          <w:tcPr>
            <w:tcW w:w="1718" w:type="dxa"/>
          </w:tcPr>
          <w:p w:rsidR="00EB6CED" w:rsidRPr="00EB6CED" w:rsidRDefault="00F02379" w:rsidP="00EB6CED">
            <w:pPr>
              <w:rPr>
                <w:b/>
                <w:bCs/>
                <w:iCs/>
              </w:rPr>
            </w:pPr>
            <w:r>
              <w:rPr>
                <w:b/>
                <w:bCs/>
                <w:iCs/>
              </w:rPr>
              <w:t>Secondary Outcomes SEP</w:t>
            </w:r>
          </w:p>
        </w:tc>
        <w:tc>
          <w:tcPr>
            <w:tcW w:w="7524" w:type="dxa"/>
          </w:tcPr>
          <w:p w:rsidR="00EB6CED" w:rsidRPr="00EB6CED" w:rsidRDefault="00EB6CED" w:rsidP="00EB6CED">
            <w:pPr>
              <w:rPr>
                <w:bCs/>
                <w:iCs/>
              </w:rPr>
            </w:pPr>
            <w:r w:rsidRPr="00EB6CED">
              <w:rPr>
                <w:bCs/>
                <w:iCs/>
              </w:rPr>
              <w:t>Estimated mean (CI) change in Deaths avoided (DA) and Life years gained (LYS)</w:t>
            </w:r>
          </w:p>
          <w:tbl>
            <w:tblPr>
              <w:tblpPr w:leftFromText="180" w:rightFromText="180" w:vertAnchor="page" w:horzAnchor="margin" w:tblpY="54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459"/>
              <w:gridCol w:w="1459"/>
            </w:tblGrid>
            <w:tr w:rsidR="00EB6CED" w:rsidRPr="00EB6CED" w:rsidTr="00704BDB">
              <w:tc>
                <w:tcPr>
                  <w:tcW w:w="1458" w:type="dxa"/>
                </w:tcPr>
                <w:p w:rsidR="00EB6CED" w:rsidRPr="00EB6CED" w:rsidRDefault="00EB6CED" w:rsidP="00EB6CED">
                  <w:pPr>
                    <w:rPr>
                      <w:bCs/>
                      <w:iCs/>
                    </w:rPr>
                  </w:pPr>
                  <w:r w:rsidRPr="00EB6CED">
                    <w:rPr>
                      <w:bCs/>
                      <w:iCs/>
                    </w:rPr>
                    <w:t>Variable</w:t>
                  </w:r>
                </w:p>
              </w:tc>
              <w:tc>
                <w:tcPr>
                  <w:tcW w:w="1459" w:type="dxa"/>
                </w:tcPr>
                <w:p w:rsidR="00EB6CED" w:rsidRPr="00EB6CED" w:rsidRDefault="00EB6CED" w:rsidP="00EB6CED">
                  <w:pPr>
                    <w:rPr>
                      <w:bCs/>
                      <w:iCs/>
                    </w:rPr>
                  </w:pPr>
                  <w:r w:rsidRPr="00EB6CED">
                    <w:rPr>
                      <w:bCs/>
                      <w:iCs/>
                    </w:rPr>
                    <w:t>Pessimistic</w:t>
                  </w:r>
                </w:p>
              </w:tc>
              <w:tc>
                <w:tcPr>
                  <w:tcW w:w="1459" w:type="dxa"/>
                </w:tcPr>
                <w:p w:rsidR="00EB6CED" w:rsidRPr="00EB6CED" w:rsidRDefault="00EB6CED" w:rsidP="00EB6CED">
                  <w:pPr>
                    <w:rPr>
                      <w:bCs/>
                      <w:iCs/>
                    </w:rPr>
                  </w:pPr>
                  <w:r w:rsidRPr="00EB6CED">
                    <w:rPr>
                      <w:bCs/>
                      <w:iCs/>
                    </w:rPr>
                    <w:t>Optimistic</w:t>
                  </w:r>
                </w:p>
              </w:tc>
            </w:tr>
            <w:tr w:rsidR="00EB6CED" w:rsidRPr="00EB6CED" w:rsidTr="00704BDB">
              <w:tc>
                <w:tcPr>
                  <w:tcW w:w="1458" w:type="dxa"/>
                </w:tcPr>
                <w:p w:rsidR="00EB6CED" w:rsidRPr="00EB6CED" w:rsidRDefault="00EB6CED" w:rsidP="00EB6CED">
                  <w:pPr>
                    <w:rPr>
                      <w:b/>
                      <w:bCs/>
                      <w:iCs/>
                    </w:rPr>
                  </w:pPr>
                  <w:r w:rsidRPr="00EB6CED">
                    <w:rPr>
                      <w:b/>
                      <w:bCs/>
                      <w:iCs/>
                    </w:rPr>
                    <w:t>Number of Deaths avoided (DA)</w:t>
                  </w:r>
                </w:p>
              </w:tc>
              <w:tc>
                <w:tcPr>
                  <w:tcW w:w="1459" w:type="dxa"/>
                </w:tcPr>
                <w:p w:rsidR="00EB6CED" w:rsidRPr="00EB6CED" w:rsidRDefault="00EB6CED" w:rsidP="00EB6CED">
                  <w:pPr>
                    <w:rPr>
                      <w:bCs/>
                      <w:iCs/>
                    </w:rPr>
                  </w:pPr>
                </w:p>
              </w:tc>
              <w:tc>
                <w:tcPr>
                  <w:tcW w:w="1459" w:type="dxa"/>
                </w:tcPr>
                <w:p w:rsidR="00EB6CED" w:rsidRPr="00EB6CED" w:rsidRDefault="00EB6CED" w:rsidP="00EB6CED">
                  <w:pPr>
                    <w:rPr>
                      <w:bCs/>
                      <w:iCs/>
                    </w:rPr>
                  </w:pPr>
                </w:p>
              </w:tc>
            </w:tr>
            <w:tr w:rsidR="00EB6CED" w:rsidRPr="00EB6CED" w:rsidTr="00704BDB">
              <w:tc>
                <w:tcPr>
                  <w:tcW w:w="1458" w:type="dxa"/>
                </w:tcPr>
                <w:p w:rsidR="00EB6CED" w:rsidRPr="00EB6CED" w:rsidRDefault="00EB6CED" w:rsidP="00EB6CED">
                  <w:pPr>
                    <w:rPr>
                      <w:bCs/>
                      <w:iCs/>
                    </w:rPr>
                  </w:pPr>
                  <w:r w:rsidRPr="00EB6CED">
                    <w:rPr>
                      <w:bCs/>
                      <w:iCs/>
                    </w:rPr>
                    <w:t>All deciles</w:t>
                  </w:r>
                </w:p>
              </w:tc>
              <w:tc>
                <w:tcPr>
                  <w:tcW w:w="1459" w:type="dxa"/>
                </w:tcPr>
                <w:p w:rsidR="00EB6CED" w:rsidRPr="00EB6CED" w:rsidRDefault="00EB6CED" w:rsidP="00EB6CED">
                  <w:pPr>
                    <w:rPr>
                      <w:bCs/>
                      <w:iCs/>
                    </w:rPr>
                  </w:pPr>
                  <w:r w:rsidRPr="00EB6CED">
                    <w:rPr>
                      <w:bCs/>
                      <w:iCs/>
                    </w:rPr>
                    <w:t>30 (15-51)</w:t>
                  </w:r>
                </w:p>
              </w:tc>
              <w:tc>
                <w:tcPr>
                  <w:tcW w:w="1459" w:type="dxa"/>
                </w:tcPr>
                <w:p w:rsidR="00EB6CED" w:rsidRPr="00EB6CED" w:rsidRDefault="00EB6CED" w:rsidP="00EB6CED">
                  <w:pPr>
                    <w:rPr>
                      <w:bCs/>
                      <w:iCs/>
                    </w:rPr>
                  </w:pPr>
                  <w:r w:rsidRPr="00EB6CED">
                    <w:rPr>
                      <w:bCs/>
                      <w:iCs/>
                    </w:rPr>
                    <w:t>298 (149-507)</w:t>
                  </w:r>
                </w:p>
              </w:tc>
            </w:tr>
            <w:tr w:rsidR="00EB6CED" w:rsidRPr="00EB6CED" w:rsidTr="00704BDB">
              <w:tc>
                <w:tcPr>
                  <w:tcW w:w="1458" w:type="dxa"/>
                </w:tcPr>
                <w:p w:rsidR="00EB6CED" w:rsidRPr="00EB6CED" w:rsidRDefault="00EB6CED" w:rsidP="00EB6CED">
                  <w:pPr>
                    <w:rPr>
                      <w:bCs/>
                      <w:iCs/>
                    </w:rPr>
                  </w:pPr>
                  <w:r w:rsidRPr="00EB6CED">
                    <w:rPr>
                      <w:bCs/>
                      <w:iCs/>
                    </w:rPr>
                    <w:t>First decile</w:t>
                  </w:r>
                </w:p>
              </w:tc>
              <w:tc>
                <w:tcPr>
                  <w:tcW w:w="1459" w:type="dxa"/>
                </w:tcPr>
                <w:p w:rsidR="00EB6CED" w:rsidRPr="00EB6CED" w:rsidRDefault="00EB6CED" w:rsidP="00EB6CED">
                  <w:pPr>
                    <w:rPr>
                      <w:bCs/>
                      <w:iCs/>
                    </w:rPr>
                  </w:pPr>
                  <w:r w:rsidRPr="00EB6CED">
                    <w:rPr>
                      <w:bCs/>
                      <w:iCs/>
                    </w:rPr>
                    <w:t>4 (-1-8)</w:t>
                  </w:r>
                </w:p>
              </w:tc>
              <w:tc>
                <w:tcPr>
                  <w:tcW w:w="1459" w:type="dxa"/>
                </w:tcPr>
                <w:p w:rsidR="00EB6CED" w:rsidRPr="00EB6CED" w:rsidRDefault="00EB6CED" w:rsidP="00EB6CED">
                  <w:pPr>
                    <w:rPr>
                      <w:bCs/>
                      <w:iCs/>
                    </w:rPr>
                  </w:pPr>
                  <w:r w:rsidRPr="00EB6CED">
                    <w:rPr>
                      <w:bCs/>
                      <w:iCs/>
                    </w:rPr>
                    <w:t>37 (-12-81)</w:t>
                  </w:r>
                </w:p>
              </w:tc>
            </w:tr>
            <w:tr w:rsidR="00EB6CED" w:rsidRPr="00EB6CED" w:rsidTr="00704BDB">
              <w:tc>
                <w:tcPr>
                  <w:tcW w:w="1458" w:type="dxa"/>
                </w:tcPr>
                <w:p w:rsidR="00EB6CED" w:rsidRPr="00EB6CED" w:rsidRDefault="00EB6CED" w:rsidP="00EB6CED">
                  <w:pPr>
                    <w:rPr>
                      <w:bCs/>
                      <w:iCs/>
                    </w:rPr>
                  </w:pPr>
                  <w:r w:rsidRPr="00EB6CED">
                    <w:rPr>
                      <w:bCs/>
                      <w:iCs/>
                    </w:rPr>
                    <w:t>Other deciles</w:t>
                  </w:r>
                </w:p>
              </w:tc>
              <w:tc>
                <w:tcPr>
                  <w:tcW w:w="1459" w:type="dxa"/>
                </w:tcPr>
                <w:p w:rsidR="00EB6CED" w:rsidRPr="00EB6CED" w:rsidRDefault="00EB6CED" w:rsidP="00EB6CED">
                  <w:pPr>
                    <w:rPr>
                      <w:bCs/>
                      <w:iCs/>
                    </w:rPr>
                  </w:pPr>
                  <w:r w:rsidRPr="00EB6CED">
                    <w:rPr>
                      <w:bCs/>
                      <w:iCs/>
                    </w:rPr>
                    <w:t>26 (11-47)</w:t>
                  </w:r>
                </w:p>
              </w:tc>
              <w:tc>
                <w:tcPr>
                  <w:tcW w:w="1459" w:type="dxa"/>
                </w:tcPr>
                <w:p w:rsidR="00EB6CED" w:rsidRPr="00EB6CED" w:rsidRDefault="00EB6CED" w:rsidP="00EB6CED">
                  <w:pPr>
                    <w:rPr>
                      <w:bCs/>
                      <w:iCs/>
                    </w:rPr>
                  </w:pPr>
                  <w:r w:rsidRPr="00EB6CED">
                    <w:rPr>
                      <w:bCs/>
                      <w:iCs/>
                    </w:rPr>
                    <w:t>262 (114-427)</w:t>
                  </w:r>
                </w:p>
              </w:tc>
            </w:tr>
            <w:tr w:rsidR="00EB6CED" w:rsidRPr="00EB6CED" w:rsidTr="00704BDB">
              <w:tc>
                <w:tcPr>
                  <w:tcW w:w="1458" w:type="dxa"/>
                </w:tcPr>
                <w:p w:rsidR="00EB6CED" w:rsidRPr="00EB6CED" w:rsidRDefault="00EB6CED" w:rsidP="00EB6CED">
                  <w:pPr>
                    <w:rPr>
                      <w:b/>
                      <w:bCs/>
                      <w:iCs/>
                    </w:rPr>
                  </w:pPr>
                  <w:r w:rsidRPr="00EB6CED">
                    <w:rPr>
                      <w:b/>
                      <w:bCs/>
                      <w:iCs/>
                    </w:rPr>
                    <w:t>Number of Life Years Gained (LYS)</w:t>
                  </w:r>
                </w:p>
              </w:tc>
              <w:tc>
                <w:tcPr>
                  <w:tcW w:w="1459" w:type="dxa"/>
                </w:tcPr>
                <w:p w:rsidR="00EB6CED" w:rsidRPr="00EB6CED" w:rsidRDefault="00EB6CED" w:rsidP="00EB6CED">
                  <w:pPr>
                    <w:rPr>
                      <w:bCs/>
                      <w:iCs/>
                    </w:rPr>
                  </w:pPr>
                </w:p>
              </w:tc>
              <w:tc>
                <w:tcPr>
                  <w:tcW w:w="1459" w:type="dxa"/>
                </w:tcPr>
                <w:p w:rsidR="00EB6CED" w:rsidRPr="00EB6CED" w:rsidRDefault="00EB6CED" w:rsidP="00EB6CED">
                  <w:pPr>
                    <w:rPr>
                      <w:bCs/>
                      <w:iCs/>
                    </w:rPr>
                  </w:pPr>
                </w:p>
              </w:tc>
            </w:tr>
            <w:tr w:rsidR="00EB6CED" w:rsidRPr="00EB6CED" w:rsidTr="00704BDB">
              <w:tc>
                <w:tcPr>
                  <w:tcW w:w="1458" w:type="dxa"/>
                </w:tcPr>
                <w:p w:rsidR="00EB6CED" w:rsidRPr="00EB6CED" w:rsidRDefault="00EB6CED" w:rsidP="00EB6CED">
                  <w:pPr>
                    <w:rPr>
                      <w:bCs/>
                      <w:iCs/>
                    </w:rPr>
                  </w:pPr>
                  <w:r w:rsidRPr="00EB6CED">
                    <w:rPr>
                      <w:bCs/>
                      <w:iCs/>
                    </w:rPr>
                    <w:t>All deciles</w:t>
                  </w:r>
                </w:p>
              </w:tc>
              <w:tc>
                <w:tcPr>
                  <w:tcW w:w="1459" w:type="dxa"/>
                </w:tcPr>
                <w:p w:rsidR="00EB6CED" w:rsidRPr="00EB6CED" w:rsidRDefault="00EB6CED" w:rsidP="00EB6CED">
                  <w:pPr>
                    <w:rPr>
                      <w:bCs/>
                      <w:iCs/>
                    </w:rPr>
                  </w:pPr>
                  <w:r w:rsidRPr="00EB6CED">
                    <w:rPr>
                      <w:bCs/>
                      <w:iCs/>
                    </w:rPr>
                    <w:t>414 (203-710)</w:t>
                  </w:r>
                </w:p>
              </w:tc>
              <w:tc>
                <w:tcPr>
                  <w:tcW w:w="1459" w:type="dxa"/>
                </w:tcPr>
                <w:p w:rsidR="00EB6CED" w:rsidRPr="00EB6CED" w:rsidRDefault="00EB6CED" w:rsidP="00EB6CED">
                  <w:pPr>
                    <w:rPr>
                      <w:bCs/>
                      <w:iCs/>
                    </w:rPr>
                  </w:pPr>
                  <w:r w:rsidRPr="00EB6CED">
                    <w:rPr>
                      <w:bCs/>
                      <w:iCs/>
                    </w:rPr>
                    <w:t>4126 (2022-7077)</w:t>
                  </w:r>
                </w:p>
              </w:tc>
            </w:tr>
            <w:tr w:rsidR="00EB6CED" w:rsidRPr="00EB6CED" w:rsidTr="00704BDB">
              <w:tc>
                <w:tcPr>
                  <w:tcW w:w="1458" w:type="dxa"/>
                </w:tcPr>
                <w:p w:rsidR="00EB6CED" w:rsidRPr="00EB6CED" w:rsidRDefault="00EB6CED" w:rsidP="00EB6CED">
                  <w:pPr>
                    <w:rPr>
                      <w:bCs/>
                      <w:iCs/>
                    </w:rPr>
                  </w:pPr>
                  <w:r w:rsidRPr="00EB6CED">
                    <w:rPr>
                      <w:bCs/>
                      <w:iCs/>
                    </w:rPr>
                    <w:t>First decile</w:t>
                  </w:r>
                </w:p>
              </w:tc>
              <w:tc>
                <w:tcPr>
                  <w:tcW w:w="1459" w:type="dxa"/>
                </w:tcPr>
                <w:p w:rsidR="00EB6CED" w:rsidRPr="00EB6CED" w:rsidRDefault="00EB6CED" w:rsidP="00EB6CED">
                  <w:pPr>
                    <w:rPr>
                      <w:bCs/>
                      <w:iCs/>
                    </w:rPr>
                  </w:pPr>
                  <w:r w:rsidRPr="00EB6CED">
                    <w:rPr>
                      <w:bCs/>
                      <w:iCs/>
                    </w:rPr>
                    <w:t>49 (-16-110)</w:t>
                  </w:r>
                </w:p>
              </w:tc>
              <w:tc>
                <w:tcPr>
                  <w:tcW w:w="1459" w:type="dxa"/>
                </w:tcPr>
                <w:p w:rsidR="00EB6CED" w:rsidRPr="00EB6CED" w:rsidRDefault="00EB6CED" w:rsidP="00EB6CED">
                  <w:pPr>
                    <w:rPr>
                      <w:bCs/>
                      <w:iCs/>
                    </w:rPr>
                  </w:pPr>
                  <w:r w:rsidRPr="00EB6CED">
                    <w:rPr>
                      <w:bCs/>
                      <w:iCs/>
                    </w:rPr>
                    <w:t>492 (-156-1092)</w:t>
                  </w:r>
                </w:p>
              </w:tc>
            </w:tr>
            <w:tr w:rsidR="00EB6CED" w:rsidRPr="00EB6CED" w:rsidTr="00704BDB">
              <w:tc>
                <w:tcPr>
                  <w:tcW w:w="1458" w:type="dxa"/>
                </w:tcPr>
                <w:p w:rsidR="00EB6CED" w:rsidRPr="00EB6CED" w:rsidRDefault="00EB6CED" w:rsidP="00EB6CED">
                  <w:pPr>
                    <w:rPr>
                      <w:bCs/>
                      <w:iCs/>
                    </w:rPr>
                  </w:pPr>
                  <w:r w:rsidRPr="00EB6CED">
                    <w:rPr>
                      <w:bCs/>
                      <w:iCs/>
                    </w:rPr>
                    <w:t>Other deciles</w:t>
                  </w:r>
                </w:p>
              </w:tc>
              <w:tc>
                <w:tcPr>
                  <w:tcW w:w="1459" w:type="dxa"/>
                </w:tcPr>
                <w:p w:rsidR="00EB6CED" w:rsidRPr="00EB6CED" w:rsidRDefault="00EB6CED" w:rsidP="00EB6CED">
                  <w:pPr>
                    <w:rPr>
                      <w:bCs/>
                      <w:iCs/>
                    </w:rPr>
                  </w:pPr>
                  <w:r w:rsidRPr="00EB6CED">
                    <w:rPr>
                      <w:bCs/>
                      <w:iCs/>
                    </w:rPr>
                    <w:t>364 (156-663)</w:t>
                  </w:r>
                </w:p>
              </w:tc>
              <w:tc>
                <w:tcPr>
                  <w:tcW w:w="1459" w:type="dxa"/>
                </w:tcPr>
                <w:p w:rsidR="00EB6CED" w:rsidRPr="00EB6CED" w:rsidRDefault="00EB6CED" w:rsidP="00EB6CED">
                  <w:pPr>
                    <w:rPr>
                      <w:bCs/>
                      <w:iCs/>
                    </w:rPr>
                  </w:pPr>
                  <w:r w:rsidRPr="00EB6CED">
                    <w:rPr>
                      <w:bCs/>
                      <w:iCs/>
                    </w:rPr>
                    <w:t>3633 (1557-6611)</w:t>
                  </w:r>
                </w:p>
              </w:tc>
            </w:tr>
          </w:tbl>
          <w:p w:rsidR="00EB6CED" w:rsidRPr="00EB6CED" w:rsidRDefault="00EB6CED" w:rsidP="00EB6CED">
            <w:pPr>
              <w:rPr>
                <w:bCs/>
                <w:iCs/>
              </w:rPr>
            </w:pPr>
          </w:p>
        </w:tc>
      </w:tr>
      <w:tr w:rsidR="00EB6CED" w:rsidRPr="00EB6CED" w:rsidTr="00704BDB">
        <w:tc>
          <w:tcPr>
            <w:tcW w:w="1718" w:type="dxa"/>
          </w:tcPr>
          <w:p w:rsidR="00EB6CED" w:rsidRPr="00EB6CED" w:rsidRDefault="00EB6CED" w:rsidP="00EB6CED">
            <w:pPr>
              <w:rPr>
                <w:b/>
                <w:bCs/>
                <w:iCs/>
              </w:rPr>
            </w:pPr>
            <w:r w:rsidRPr="00EB6CED">
              <w:rPr>
                <w:b/>
                <w:bCs/>
                <w:iCs/>
              </w:rPr>
              <w:t xml:space="preserve">Primary Outcomes age/sex </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F02379" w:rsidRDefault="00EB6CED" w:rsidP="00EB6CED">
            <w:pPr>
              <w:rPr>
                <w:b/>
                <w:bCs/>
                <w:iCs/>
              </w:rPr>
            </w:pPr>
            <w:r w:rsidRPr="00F02379">
              <w:rPr>
                <w:b/>
                <w:bCs/>
                <w:iCs/>
              </w:rPr>
              <w:t xml:space="preserve">The change in fruit and vegetable consumption is the primary outcome of interest.  As the confidence intervals overlap for the change in consumption between the highest and lowest SEG, this intervention had no impact on inequalities. </w:t>
            </w:r>
          </w:p>
        </w:tc>
      </w:tr>
      <w:tr w:rsidR="00EB6CED" w:rsidRPr="00EB6CED" w:rsidTr="00704BDB">
        <w:tc>
          <w:tcPr>
            <w:tcW w:w="1718" w:type="dxa"/>
          </w:tcPr>
          <w:p w:rsidR="00EB6CED" w:rsidRPr="00EB6CED" w:rsidRDefault="00F02379" w:rsidP="00F02379">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Owing to their lower cost, information campaigns are more cost-effective, despite lower DA than VAT reduction.</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EB6CED">
            <w:pPr>
              <w:rPr>
                <w:bCs/>
                <w:iCs/>
              </w:rPr>
            </w:pPr>
            <w:r w:rsidRPr="00EB6CED">
              <w:rPr>
                <w:bCs/>
                <w:iCs/>
              </w:rPr>
              <w:t>Limitations associated with modelling studies. Inconsistent data sets used – seem to pluck relevant information from different places and incorporate it. The meta-analyses that the researchers relied upon were subject to criticisms concerning the accuracy of food intake assessment, the quality of event ascertainment, measurement of confounders and publication bias.</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4"/>
        <w:gridCol w:w="7438"/>
      </w:tblGrid>
      <w:tr w:rsidR="00EB6CED" w:rsidRPr="00EB6CED" w:rsidTr="00704BDB">
        <w:tc>
          <w:tcPr>
            <w:tcW w:w="9242" w:type="dxa"/>
            <w:gridSpan w:val="2"/>
            <w:shd w:val="pct12" w:color="auto" w:fill="auto"/>
          </w:tcPr>
          <w:p w:rsidR="00EB6CED" w:rsidRPr="00EB6CED" w:rsidRDefault="00177E3E" w:rsidP="00EB6CED">
            <w:pPr>
              <w:rPr>
                <w:bCs/>
                <w:iCs/>
              </w:rPr>
            </w:pPr>
            <w:r w:rsidRPr="008A01CD">
              <w:t xml:space="preserve">Estaquio C, Druesne-Pecollo N, Latino-Martel P, Dauchet L, Hercberg S, Bertrais S: </w:t>
            </w:r>
            <w:r w:rsidRPr="008A01CD">
              <w:rPr>
                <w:b/>
              </w:rPr>
              <w:t>Socioeconomic differences in fruit and vegetable consumption among middle-aged French adults: adherence to the 5 A Day recommendation.</w:t>
            </w:r>
            <w:r w:rsidRPr="008A01CD">
              <w:t xml:space="preserve"> </w:t>
            </w:r>
            <w:r w:rsidRPr="008A01CD">
              <w:rPr>
                <w:i/>
              </w:rPr>
              <w:t>Journal of the American Dietetic Association</w:t>
            </w:r>
            <w:r w:rsidRPr="008A01CD">
              <w:t xml:space="preserve">, </w:t>
            </w:r>
            <w:r w:rsidRPr="008A01CD">
              <w:rPr>
                <w:b/>
              </w:rPr>
              <w:t>108:</w:t>
            </w:r>
            <w:r w:rsidRPr="008A01CD">
              <w:t>2021-2030</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Funder(s)</w:t>
            </w:r>
          </w:p>
        </w:tc>
        <w:tc>
          <w:tcPr>
            <w:tcW w:w="7438" w:type="dxa"/>
            <w:shd w:val="clear" w:color="auto" w:fill="auto"/>
          </w:tcPr>
          <w:p w:rsidR="00EB6CED" w:rsidRPr="00EB6CED" w:rsidRDefault="00EB6CED" w:rsidP="00EB6CED">
            <w:pPr>
              <w:rPr>
                <w:bCs/>
                <w:iCs/>
              </w:rPr>
            </w:pPr>
            <w:r w:rsidRPr="00EB6CED">
              <w:rPr>
                <w:bCs/>
                <w:iCs/>
              </w:rPr>
              <w:t>States that the first author was supported in part by the Foundation Louis Bonduelle, France. This</w:t>
            </w:r>
            <w:r w:rsidRPr="00EB6CED">
              <w:rPr>
                <w:bCs/>
                <w:iCs/>
                <w:lang w:val="en"/>
              </w:rPr>
              <w:t xml:space="preserve"> acts internationally with the aim of changing eating habits in a sustainable manner, by providing everyone with the means of bringing vegetables into their daily life.</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“P”</w:t>
            </w:r>
          </w:p>
        </w:tc>
        <w:tc>
          <w:tcPr>
            <w:tcW w:w="7438" w:type="dxa"/>
            <w:shd w:val="clear" w:color="auto" w:fill="auto"/>
          </w:tcPr>
          <w:p w:rsidR="00EB6CED" w:rsidRPr="00EB6CED" w:rsidRDefault="00EB6CED" w:rsidP="00EB6CED">
            <w:pPr>
              <w:rPr>
                <w:bCs/>
                <w:iCs/>
              </w:rPr>
            </w:pPr>
            <w:r w:rsidRPr="00EB6CED">
              <w:rPr>
                <w:bCs/>
                <w:iCs/>
              </w:rPr>
              <w:t>Promotion</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Aim(s)</w:t>
            </w:r>
          </w:p>
        </w:tc>
        <w:tc>
          <w:tcPr>
            <w:tcW w:w="7438" w:type="dxa"/>
            <w:shd w:val="clear" w:color="auto" w:fill="auto"/>
          </w:tcPr>
          <w:p w:rsidR="00EB6CED" w:rsidRPr="00EB6CED" w:rsidRDefault="00EB6CED" w:rsidP="00EB6CED">
            <w:pPr>
              <w:rPr>
                <w:bCs/>
                <w:iCs/>
              </w:rPr>
            </w:pPr>
            <w:r w:rsidRPr="00EB6CED">
              <w:rPr>
                <w:bCs/>
                <w:iCs/>
              </w:rPr>
              <w:t>To investigate relationships of socioeconomic, demographic and behaviour factors with both quantity and variety of fruit and vegetable consumption in a sample of middle-aged French subjects.</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Setting</w:t>
            </w:r>
          </w:p>
        </w:tc>
        <w:tc>
          <w:tcPr>
            <w:tcW w:w="7438" w:type="dxa"/>
            <w:shd w:val="clear" w:color="auto" w:fill="auto"/>
          </w:tcPr>
          <w:p w:rsidR="00EB6CED" w:rsidRPr="00EB6CED" w:rsidRDefault="00EB6CED" w:rsidP="00EB6CED">
            <w:pPr>
              <w:rPr>
                <w:bCs/>
                <w:iCs/>
              </w:rPr>
            </w:pPr>
            <w:r w:rsidRPr="00EB6CED">
              <w:rPr>
                <w:bCs/>
                <w:iCs/>
              </w:rPr>
              <w:t>France</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Recruitment and sample size</w:t>
            </w:r>
          </w:p>
        </w:tc>
        <w:tc>
          <w:tcPr>
            <w:tcW w:w="7438" w:type="dxa"/>
            <w:shd w:val="clear" w:color="auto" w:fill="auto"/>
          </w:tcPr>
          <w:p w:rsidR="00EB6CED" w:rsidRPr="00EB6CED" w:rsidRDefault="00EB6CED" w:rsidP="00EB6CED">
            <w:pPr>
              <w:rPr>
                <w:bCs/>
                <w:iCs/>
              </w:rPr>
            </w:pPr>
            <w:r w:rsidRPr="00EB6CED">
              <w:rPr>
                <w:bCs/>
                <w:iCs/>
              </w:rPr>
              <w:t xml:space="preserve">Used data from the Supplementation en Vitamines Minereaux et AntioXydants (SU.VI.MAX) 8 year cohort = randomised RCT that examined the efficacy of daily supplementation of antioxidant vitamins and minerals that had 13, 017 subjects aged 45-62 (5141 men, 7876 women). This study used 4282 people (2373 men, 1909 women). </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Study design</w:t>
            </w:r>
          </w:p>
        </w:tc>
        <w:tc>
          <w:tcPr>
            <w:tcW w:w="7438" w:type="dxa"/>
            <w:shd w:val="clear" w:color="auto" w:fill="auto"/>
          </w:tcPr>
          <w:p w:rsidR="00EB6CED" w:rsidRPr="00EB6CED" w:rsidRDefault="00EB6CED" w:rsidP="00EB6CED">
            <w:pPr>
              <w:rPr>
                <w:bCs/>
                <w:iCs/>
              </w:rPr>
            </w:pPr>
            <w:r w:rsidRPr="00EB6CED">
              <w:rPr>
                <w:bCs/>
                <w:iCs/>
              </w:rPr>
              <w:t>Retrospective cohort study</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Intervention(s) analysed</w:t>
            </w:r>
          </w:p>
        </w:tc>
        <w:tc>
          <w:tcPr>
            <w:tcW w:w="7438" w:type="dxa"/>
            <w:shd w:val="clear" w:color="auto" w:fill="auto"/>
          </w:tcPr>
          <w:p w:rsidR="00EB6CED" w:rsidRPr="00EB6CED" w:rsidRDefault="00E54086" w:rsidP="00EB6CED">
            <w:pPr>
              <w:rPr>
                <w:bCs/>
                <w:iCs/>
              </w:rPr>
            </w:pPr>
            <w:r>
              <w:rPr>
                <w:bCs/>
                <w:iCs/>
              </w:rPr>
              <w:t>Health information campaign (</w:t>
            </w:r>
            <w:r w:rsidR="00EB6CED" w:rsidRPr="00EB6CED">
              <w:rPr>
                <w:bCs/>
                <w:iCs/>
              </w:rPr>
              <w:t>5 A Day</w:t>
            </w:r>
            <w:r>
              <w:rPr>
                <w:bCs/>
                <w:iCs/>
              </w:rPr>
              <w:t>)</w:t>
            </w:r>
            <w:r w:rsidR="00EB6CED" w:rsidRPr="00EB6CED">
              <w:rPr>
                <w:bCs/>
                <w:iCs/>
              </w:rPr>
              <w:t xml:space="preserve"> </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 xml:space="preserve">Nutrient </w:t>
            </w:r>
          </w:p>
        </w:tc>
        <w:tc>
          <w:tcPr>
            <w:tcW w:w="7438" w:type="dxa"/>
            <w:shd w:val="clear" w:color="auto" w:fill="auto"/>
          </w:tcPr>
          <w:p w:rsidR="00EB6CED" w:rsidRPr="00EB6CED" w:rsidRDefault="00EB6CED" w:rsidP="00EB6CED">
            <w:pPr>
              <w:rPr>
                <w:bCs/>
                <w:iCs/>
              </w:rPr>
            </w:pPr>
            <w:r w:rsidRPr="00EB6CED">
              <w:rPr>
                <w:bCs/>
                <w:iCs/>
              </w:rPr>
              <w:t>Fruit and vegetables</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 xml:space="preserve">Intervention details </w:t>
            </w:r>
          </w:p>
        </w:tc>
        <w:tc>
          <w:tcPr>
            <w:tcW w:w="7438" w:type="dxa"/>
            <w:shd w:val="clear" w:color="auto" w:fill="auto"/>
          </w:tcPr>
          <w:p w:rsidR="00EB6CED" w:rsidRPr="00EB6CED" w:rsidRDefault="00EB6CED" w:rsidP="00EB6CED">
            <w:pPr>
              <w:rPr>
                <w:bCs/>
                <w:iCs/>
              </w:rPr>
            </w:pPr>
            <w:r w:rsidRPr="00EB6CED">
              <w:rPr>
                <w:bCs/>
                <w:iCs/>
              </w:rPr>
              <w:t>For this study, only those who competed at least six 24 hour dietary records during the first 2 years of follow up who had all available socioeconomic data and completed records in both the autumn-winter and spring-summer to control for seasonality. Logistic regression carried out to calculate odds ratio (OR) of meeting 5 a day recommendations. Calculated the variety of fruit and vegetables consumed. Each variety was given a score of 1. Mixed dishes were given a score of 2 when the recipe contained at least two types of fruit/vegetables.</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Length of follow up</w:t>
            </w:r>
          </w:p>
        </w:tc>
        <w:tc>
          <w:tcPr>
            <w:tcW w:w="7438" w:type="dxa"/>
            <w:shd w:val="clear" w:color="auto" w:fill="auto"/>
          </w:tcPr>
          <w:p w:rsidR="00EB6CED" w:rsidRPr="00EB6CED" w:rsidRDefault="00EB6CED" w:rsidP="00EB6CED">
            <w:pPr>
              <w:rPr>
                <w:bCs/>
                <w:iCs/>
              </w:rPr>
            </w:pPr>
            <w:r w:rsidRPr="00EB6CED">
              <w:rPr>
                <w:bCs/>
                <w:iCs/>
              </w:rPr>
              <w:t>The cohort that the data is taken from lasted eight years</w:t>
            </w:r>
          </w:p>
        </w:tc>
      </w:tr>
      <w:tr w:rsidR="00EB6CED" w:rsidRPr="00EB6CED" w:rsidTr="00704BDB">
        <w:tc>
          <w:tcPr>
            <w:tcW w:w="1804" w:type="dxa"/>
            <w:shd w:val="clear" w:color="auto" w:fill="auto"/>
          </w:tcPr>
          <w:p w:rsidR="00EB6CED" w:rsidRPr="00EB6CED" w:rsidRDefault="00F02379" w:rsidP="00EB6CED">
            <w:pPr>
              <w:rPr>
                <w:b/>
                <w:bCs/>
                <w:iCs/>
              </w:rPr>
            </w:pPr>
            <w:r>
              <w:rPr>
                <w:b/>
                <w:bCs/>
                <w:iCs/>
              </w:rPr>
              <w:t xml:space="preserve">SEP </w:t>
            </w:r>
            <w:r w:rsidR="00EB6CED" w:rsidRPr="00EB6CED">
              <w:rPr>
                <w:b/>
                <w:bCs/>
                <w:iCs/>
              </w:rPr>
              <w:t>measurement</w:t>
            </w:r>
          </w:p>
        </w:tc>
        <w:tc>
          <w:tcPr>
            <w:tcW w:w="7438" w:type="dxa"/>
            <w:shd w:val="clear" w:color="auto" w:fill="auto"/>
          </w:tcPr>
          <w:p w:rsidR="00EB6CED" w:rsidRPr="00EB6CED" w:rsidRDefault="00EB6CED" w:rsidP="00EB6CED">
            <w:pPr>
              <w:rPr>
                <w:bCs/>
                <w:iCs/>
              </w:rPr>
            </w:pPr>
            <w:r w:rsidRPr="00EB6CED">
              <w:rPr>
                <w:bCs/>
                <w:iCs/>
              </w:rPr>
              <w:t>Education level, occupation (split by gender and not analysed as a whole)</w:t>
            </w:r>
          </w:p>
        </w:tc>
      </w:tr>
      <w:tr w:rsidR="00EB6CED" w:rsidRPr="00EB6CED" w:rsidTr="00704BDB">
        <w:tc>
          <w:tcPr>
            <w:tcW w:w="1804" w:type="dxa"/>
            <w:shd w:val="clear" w:color="auto" w:fill="auto"/>
          </w:tcPr>
          <w:p w:rsidR="00EB6CED" w:rsidRPr="00EB6CED" w:rsidRDefault="00F02379" w:rsidP="00EB6CED">
            <w:pPr>
              <w:rPr>
                <w:b/>
                <w:bCs/>
                <w:iCs/>
              </w:rPr>
            </w:pPr>
            <w:r>
              <w:rPr>
                <w:b/>
                <w:bCs/>
                <w:iCs/>
              </w:rPr>
              <w:t>Primary Outcomes SEP</w:t>
            </w:r>
            <w:r w:rsidR="00EB6CED" w:rsidRPr="00EB6CED">
              <w:rPr>
                <w:b/>
                <w:bCs/>
                <w:iCs/>
              </w:rPr>
              <w:t xml:space="preserve"> </w:t>
            </w:r>
          </w:p>
        </w:tc>
        <w:tc>
          <w:tcPr>
            <w:tcW w:w="7438" w:type="dxa"/>
            <w:shd w:val="clear" w:color="auto" w:fill="auto"/>
          </w:tcPr>
          <w:p w:rsidR="00EB6CED" w:rsidRPr="00EB6CED" w:rsidRDefault="00EB6CED" w:rsidP="00EB6CED">
            <w:pPr>
              <w:rPr>
                <w:bCs/>
                <w:iCs/>
              </w:rPr>
            </w:pPr>
            <w:r w:rsidRPr="00EB6CED">
              <w:rPr>
                <w:bCs/>
                <w:iCs/>
              </w:rPr>
              <w:t>% achieving &gt;= 5 servings of fruit and vegetables per day SE</w:t>
            </w:r>
            <w:r w:rsidR="00F02379">
              <w:rPr>
                <w:bCs/>
                <w:iCs/>
              </w:rPr>
              <w:t>P</w:t>
            </w:r>
            <w:r w:rsidRPr="00EB6CED">
              <w:rPr>
                <w:bCs/>
                <w:iCs/>
              </w:rPr>
              <w:t xml:space="preserve"> split by 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996"/>
              <w:gridCol w:w="1576"/>
              <w:gridCol w:w="1359"/>
              <w:gridCol w:w="1492"/>
            </w:tblGrid>
            <w:tr w:rsidR="00EB6CED" w:rsidRPr="00EB6CED" w:rsidTr="00704BDB">
              <w:tc>
                <w:tcPr>
                  <w:tcW w:w="1789" w:type="dxa"/>
                  <w:shd w:val="clear" w:color="auto" w:fill="auto"/>
                </w:tcPr>
                <w:p w:rsidR="00EB6CED" w:rsidRPr="00EB6CED" w:rsidRDefault="00EB6CED" w:rsidP="00EB6CED">
                  <w:pPr>
                    <w:rPr>
                      <w:bCs/>
                      <w:iCs/>
                    </w:rPr>
                  </w:pPr>
                </w:p>
              </w:tc>
              <w:tc>
                <w:tcPr>
                  <w:tcW w:w="2572" w:type="dxa"/>
                  <w:gridSpan w:val="2"/>
                  <w:shd w:val="clear" w:color="auto" w:fill="auto"/>
                </w:tcPr>
                <w:p w:rsidR="00EB6CED" w:rsidRPr="00EB6CED" w:rsidRDefault="00EB6CED" w:rsidP="00EB6CED">
                  <w:pPr>
                    <w:rPr>
                      <w:bCs/>
                      <w:iCs/>
                    </w:rPr>
                  </w:pPr>
                  <w:r w:rsidRPr="00EB6CED">
                    <w:rPr>
                      <w:bCs/>
                      <w:iCs/>
                    </w:rPr>
                    <w:t>men</w:t>
                  </w:r>
                </w:p>
              </w:tc>
              <w:tc>
                <w:tcPr>
                  <w:tcW w:w="2851" w:type="dxa"/>
                  <w:gridSpan w:val="2"/>
                  <w:shd w:val="clear" w:color="auto" w:fill="auto"/>
                </w:tcPr>
                <w:p w:rsidR="00EB6CED" w:rsidRPr="00EB6CED" w:rsidRDefault="00EB6CED" w:rsidP="00EB6CED">
                  <w:pPr>
                    <w:rPr>
                      <w:bCs/>
                      <w:iCs/>
                    </w:rPr>
                  </w:pPr>
                  <w:r w:rsidRPr="00EB6CED">
                    <w:rPr>
                      <w:bCs/>
                      <w:iCs/>
                    </w:rPr>
                    <w:t>women</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characteristic</w:t>
                  </w:r>
                </w:p>
              </w:tc>
              <w:tc>
                <w:tcPr>
                  <w:tcW w:w="996" w:type="dxa"/>
                  <w:shd w:val="clear" w:color="auto" w:fill="auto"/>
                </w:tcPr>
                <w:p w:rsidR="00EB6CED" w:rsidRPr="00EB6CED" w:rsidRDefault="00EB6CED" w:rsidP="00EB6CED">
                  <w:pPr>
                    <w:rPr>
                      <w:bCs/>
                      <w:iCs/>
                    </w:rPr>
                  </w:pPr>
                  <w:r w:rsidRPr="00EB6CED">
                    <w:rPr>
                      <w:bCs/>
                      <w:iCs/>
                    </w:rPr>
                    <w:t>%</w:t>
                  </w:r>
                </w:p>
              </w:tc>
              <w:tc>
                <w:tcPr>
                  <w:tcW w:w="1576" w:type="dxa"/>
                  <w:shd w:val="clear" w:color="auto" w:fill="auto"/>
                </w:tcPr>
                <w:p w:rsidR="00EB6CED" w:rsidRPr="00EB6CED" w:rsidRDefault="00EB6CED" w:rsidP="00EB6CED">
                  <w:pPr>
                    <w:rPr>
                      <w:bCs/>
                      <w:iCs/>
                    </w:rPr>
                  </w:pPr>
                  <w:r w:rsidRPr="00EB6CED">
                    <w:rPr>
                      <w:bCs/>
                      <w:iCs/>
                    </w:rPr>
                    <w:t>OR (CI)</w:t>
                  </w:r>
                </w:p>
              </w:tc>
              <w:tc>
                <w:tcPr>
                  <w:tcW w:w="1359" w:type="dxa"/>
                  <w:shd w:val="clear" w:color="auto" w:fill="auto"/>
                </w:tcPr>
                <w:p w:rsidR="00EB6CED" w:rsidRPr="00EB6CED" w:rsidRDefault="00EB6CED" w:rsidP="00EB6CED">
                  <w:pPr>
                    <w:rPr>
                      <w:bCs/>
                      <w:iCs/>
                    </w:rPr>
                  </w:pPr>
                  <w:r w:rsidRPr="00EB6CED">
                    <w:rPr>
                      <w:bCs/>
                      <w:iCs/>
                    </w:rPr>
                    <w:t>%</w:t>
                  </w:r>
                </w:p>
              </w:tc>
              <w:tc>
                <w:tcPr>
                  <w:tcW w:w="1492" w:type="dxa"/>
                  <w:shd w:val="clear" w:color="auto" w:fill="auto"/>
                </w:tcPr>
                <w:p w:rsidR="00EB6CED" w:rsidRPr="00EB6CED" w:rsidRDefault="00EB6CED" w:rsidP="00EB6CED">
                  <w:pPr>
                    <w:rPr>
                      <w:bCs/>
                      <w:iCs/>
                    </w:rPr>
                  </w:pPr>
                  <w:r w:rsidRPr="00EB6CED">
                    <w:rPr>
                      <w:bCs/>
                      <w:iCs/>
                    </w:rPr>
                    <w:t>OR (CI)</w:t>
                  </w:r>
                </w:p>
              </w:tc>
            </w:tr>
            <w:tr w:rsidR="00EB6CED" w:rsidRPr="00EB6CED" w:rsidTr="00704BDB">
              <w:tc>
                <w:tcPr>
                  <w:tcW w:w="1789" w:type="dxa"/>
                  <w:shd w:val="clear" w:color="auto" w:fill="auto"/>
                </w:tcPr>
                <w:p w:rsidR="00EB6CED" w:rsidRPr="00EB6CED" w:rsidRDefault="00EB6CED" w:rsidP="00EB6CED">
                  <w:pPr>
                    <w:rPr>
                      <w:b/>
                      <w:bCs/>
                      <w:iCs/>
                    </w:rPr>
                  </w:pPr>
                  <w:r w:rsidRPr="00EB6CED">
                    <w:rPr>
                      <w:b/>
                      <w:bCs/>
                      <w:iCs/>
                    </w:rPr>
                    <w:t>education</w:t>
                  </w:r>
                </w:p>
              </w:tc>
              <w:tc>
                <w:tcPr>
                  <w:tcW w:w="996" w:type="dxa"/>
                  <w:shd w:val="clear" w:color="auto" w:fill="auto"/>
                </w:tcPr>
                <w:p w:rsidR="00EB6CED" w:rsidRPr="00EB6CED" w:rsidRDefault="00EB6CED" w:rsidP="00EB6CED">
                  <w:pPr>
                    <w:rPr>
                      <w:bCs/>
                      <w:iCs/>
                    </w:rPr>
                  </w:pPr>
                </w:p>
              </w:tc>
              <w:tc>
                <w:tcPr>
                  <w:tcW w:w="1576" w:type="dxa"/>
                  <w:shd w:val="clear" w:color="auto" w:fill="auto"/>
                </w:tcPr>
                <w:p w:rsidR="00EB6CED" w:rsidRPr="00EB6CED" w:rsidRDefault="00EB6CED" w:rsidP="00EB6CED">
                  <w:pPr>
                    <w:rPr>
                      <w:bCs/>
                      <w:iCs/>
                    </w:rPr>
                  </w:pPr>
                </w:p>
              </w:tc>
              <w:tc>
                <w:tcPr>
                  <w:tcW w:w="1359" w:type="dxa"/>
                  <w:shd w:val="clear" w:color="auto" w:fill="auto"/>
                </w:tcPr>
                <w:p w:rsidR="00EB6CED" w:rsidRPr="00EB6CED" w:rsidRDefault="00EB6CED" w:rsidP="00EB6CED">
                  <w:pPr>
                    <w:rPr>
                      <w:bCs/>
                      <w:iCs/>
                    </w:rPr>
                  </w:pPr>
                </w:p>
              </w:tc>
              <w:tc>
                <w:tcPr>
                  <w:tcW w:w="1492" w:type="dxa"/>
                  <w:shd w:val="clear" w:color="auto" w:fill="auto"/>
                </w:tcPr>
                <w:p w:rsidR="00EB6CED" w:rsidRPr="00EB6CED" w:rsidRDefault="00EB6CED" w:rsidP="00EB6CED">
                  <w:pPr>
                    <w:rPr>
                      <w:bCs/>
                      <w:iCs/>
                    </w:rPr>
                  </w:pP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University or equivalent</w:t>
                  </w:r>
                </w:p>
              </w:tc>
              <w:tc>
                <w:tcPr>
                  <w:tcW w:w="996" w:type="dxa"/>
                  <w:shd w:val="clear" w:color="auto" w:fill="auto"/>
                </w:tcPr>
                <w:p w:rsidR="00EB6CED" w:rsidRPr="00EB6CED" w:rsidRDefault="00EB6CED" w:rsidP="00EB6CED">
                  <w:pPr>
                    <w:rPr>
                      <w:bCs/>
                      <w:iCs/>
                    </w:rPr>
                  </w:pPr>
                  <w:r w:rsidRPr="00EB6CED">
                    <w:rPr>
                      <w:bCs/>
                      <w:iCs/>
                    </w:rPr>
                    <w:t>58.1</w:t>
                  </w:r>
                </w:p>
              </w:tc>
              <w:tc>
                <w:tcPr>
                  <w:tcW w:w="1576" w:type="dxa"/>
                  <w:shd w:val="clear" w:color="auto" w:fill="auto"/>
                </w:tcPr>
                <w:p w:rsidR="00EB6CED" w:rsidRPr="00EB6CED" w:rsidRDefault="00EB6CED" w:rsidP="00EB6CED">
                  <w:pPr>
                    <w:rPr>
                      <w:bCs/>
                      <w:iCs/>
                    </w:rPr>
                  </w:pPr>
                  <w:r w:rsidRPr="00EB6CED">
                    <w:rPr>
                      <w:bCs/>
                      <w:iCs/>
                    </w:rPr>
                    <w:t>1 (referent)</w:t>
                  </w:r>
                </w:p>
              </w:tc>
              <w:tc>
                <w:tcPr>
                  <w:tcW w:w="1359" w:type="dxa"/>
                  <w:shd w:val="clear" w:color="auto" w:fill="auto"/>
                </w:tcPr>
                <w:p w:rsidR="00EB6CED" w:rsidRPr="00EB6CED" w:rsidRDefault="00EB6CED" w:rsidP="00EB6CED">
                  <w:pPr>
                    <w:rPr>
                      <w:bCs/>
                      <w:iCs/>
                    </w:rPr>
                  </w:pPr>
                  <w:r w:rsidRPr="00EB6CED">
                    <w:rPr>
                      <w:bCs/>
                      <w:iCs/>
                    </w:rPr>
                    <w:t>56.7</w:t>
                  </w:r>
                </w:p>
              </w:tc>
              <w:tc>
                <w:tcPr>
                  <w:tcW w:w="1492" w:type="dxa"/>
                  <w:shd w:val="clear" w:color="auto" w:fill="auto"/>
                </w:tcPr>
                <w:p w:rsidR="00EB6CED" w:rsidRPr="00EB6CED" w:rsidRDefault="00EB6CED" w:rsidP="00EB6CED">
                  <w:pPr>
                    <w:rPr>
                      <w:bCs/>
                      <w:iCs/>
                    </w:rPr>
                  </w:pPr>
                  <w:r w:rsidRPr="00EB6CED">
                    <w:rPr>
                      <w:bCs/>
                      <w:iCs/>
                    </w:rPr>
                    <w:t>1 (referent)</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Secondary school</w:t>
                  </w:r>
                </w:p>
              </w:tc>
              <w:tc>
                <w:tcPr>
                  <w:tcW w:w="996" w:type="dxa"/>
                  <w:shd w:val="clear" w:color="auto" w:fill="auto"/>
                </w:tcPr>
                <w:p w:rsidR="00EB6CED" w:rsidRPr="00EB6CED" w:rsidRDefault="00EB6CED" w:rsidP="00EB6CED">
                  <w:pPr>
                    <w:rPr>
                      <w:bCs/>
                      <w:iCs/>
                    </w:rPr>
                  </w:pPr>
                  <w:r w:rsidRPr="00EB6CED">
                    <w:rPr>
                      <w:bCs/>
                      <w:iCs/>
                    </w:rPr>
                    <w:t>52.6</w:t>
                  </w:r>
                </w:p>
              </w:tc>
              <w:tc>
                <w:tcPr>
                  <w:tcW w:w="1576" w:type="dxa"/>
                  <w:shd w:val="clear" w:color="auto" w:fill="auto"/>
                </w:tcPr>
                <w:p w:rsidR="00EB6CED" w:rsidRPr="00EB6CED" w:rsidRDefault="00EB6CED" w:rsidP="00EB6CED">
                  <w:pPr>
                    <w:rPr>
                      <w:bCs/>
                      <w:iCs/>
                    </w:rPr>
                  </w:pPr>
                  <w:r w:rsidRPr="00EB6CED">
                    <w:rPr>
                      <w:bCs/>
                      <w:iCs/>
                    </w:rPr>
                    <w:t>0.74 (0.59-0.92)</w:t>
                  </w:r>
                </w:p>
              </w:tc>
              <w:tc>
                <w:tcPr>
                  <w:tcW w:w="1359" w:type="dxa"/>
                  <w:shd w:val="clear" w:color="auto" w:fill="auto"/>
                </w:tcPr>
                <w:p w:rsidR="00EB6CED" w:rsidRPr="00EB6CED" w:rsidRDefault="00EB6CED" w:rsidP="00EB6CED">
                  <w:pPr>
                    <w:rPr>
                      <w:bCs/>
                      <w:iCs/>
                    </w:rPr>
                  </w:pPr>
                  <w:r w:rsidRPr="00EB6CED">
                    <w:rPr>
                      <w:bCs/>
                      <w:iCs/>
                    </w:rPr>
                    <w:t>53.2</w:t>
                  </w:r>
                </w:p>
              </w:tc>
              <w:tc>
                <w:tcPr>
                  <w:tcW w:w="1492" w:type="dxa"/>
                  <w:shd w:val="clear" w:color="auto" w:fill="auto"/>
                </w:tcPr>
                <w:p w:rsidR="00EB6CED" w:rsidRPr="00EB6CED" w:rsidRDefault="00EB6CED" w:rsidP="00EB6CED">
                  <w:pPr>
                    <w:rPr>
                      <w:bCs/>
                      <w:iCs/>
                    </w:rPr>
                  </w:pPr>
                  <w:r w:rsidRPr="00EB6CED">
                    <w:rPr>
                      <w:bCs/>
                      <w:iCs/>
                    </w:rPr>
                    <w:t>0.88 (0.69-1.11)</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Elementary school</w:t>
                  </w:r>
                </w:p>
              </w:tc>
              <w:tc>
                <w:tcPr>
                  <w:tcW w:w="996" w:type="dxa"/>
                  <w:shd w:val="clear" w:color="auto" w:fill="auto"/>
                </w:tcPr>
                <w:p w:rsidR="00EB6CED" w:rsidRPr="00EB6CED" w:rsidRDefault="00EB6CED" w:rsidP="00EB6CED">
                  <w:pPr>
                    <w:rPr>
                      <w:bCs/>
                      <w:iCs/>
                    </w:rPr>
                  </w:pPr>
                  <w:r w:rsidRPr="00EB6CED">
                    <w:rPr>
                      <w:bCs/>
                      <w:iCs/>
                    </w:rPr>
                    <w:t>50.4</w:t>
                  </w:r>
                </w:p>
              </w:tc>
              <w:tc>
                <w:tcPr>
                  <w:tcW w:w="1576" w:type="dxa"/>
                  <w:shd w:val="clear" w:color="auto" w:fill="auto"/>
                </w:tcPr>
                <w:p w:rsidR="00EB6CED" w:rsidRPr="00EB6CED" w:rsidRDefault="00EB6CED" w:rsidP="00EB6CED">
                  <w:pPr>
                    <w:rPr>
                      <w:bCs/>
                      <w:iCs/>
                    </w:rPr>
                  </w:pPr>
                  <w:r w:rsidRPr="00EB6CED">
                    <w:rPr>
                      <w:bCs/>
                      <w:iCs/>
                    </w:rPr>
                    <w:t>0.7 (0.54-0.92)</w:t>
                  </w:r>
                </w:p>
              </w:tc>
              <w:tc>
                <w:tcPr>
                  <w:tcW w:w="1359" w:type="dxa"/>
                  <w:shd w:val="clear" w:color="auto" w:fill="auto"/>
                </w:tcPr>
                <w:p w:rsidR="00EB6CED" w:rsidRPr="00EB6CED" w:rsidRDefault="00EB6CED" w:rsidP="00EB6CED">
                  <w:pPr>
                    <w:rPr>
                      <w:bCs/>
                      <w:iCs/>
                    </w:rPr>
                  </w:pPr>
                  <w:r w:rsidRPr="00EB6CED">
                    <w:rPr>
                      <w:bCs/>
                      <w:iCs/>
                    </w:rPr>
                    <w:t>46.4</w:t>
                  </w:r>
                </w:p>
              </w:tc>
              <w:tc>
                <w:tcPr>
                  <w:tcW w:w="1492" w:type="dxa"/>
                  <w:shd w:val="clear" w:color="auto" w:fill="auto"/>
                </w:tcPr>
                <w:p w:rsidR="00EB6CED" w:rsidRPr="00EB6CED" w:rsidRDefault="00EB6CED" w:rsidP="00EB6CED">
                  <w:pPr>
                    <w:rPr>
                      <w:bCs/>
                      <w:iCs/>
                    </w:rPr>
                  </w:pPr>
                  <w:r w:rsidRPr="00EB6CED">
                    <w:rPr>
                      <w:bCs/>
                      <w:iCs/>
                    </w:rPr>
                    <w:t>0.65 (0.48-0.88)</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Trend (p value)</w:t>
                  </w:r>
                </w:p>
              </w:tc>
              <w:tc>
                <w:tcPr>
                  <w:tcW w:w="996" w:type="dxa"/>
                  <w:shd w:val="clear" w:color="auto" w:fill="auto"/>
                </w:tcPr>
                <w:p w:rsidR="00EB6CED" w:rsidRPr="00EB6CED" w:rsidRDefault="00EB6CED" w:rsidP="00EB6CED">
                  <w:pPr>
                    <w:rPr>
                      <w:bCs/>
                      <w:iCs/>
                    </w:rPr>
                  </w:pPr>
                  <w:r w:rsidRPr="00EB6CED">
                    <w:rPr>
                      <w:bCs/>
                      <w:iCs/>
                    </w:rPr>
                    <w:t>0.007</w:t>
                  </w:r>
                </w:p>
              </w:tc>
              <w:tc>
                <w:tcPr>
                  <w:tcW w:w="1576" w:type="dxa"/>
                  <w:shd w:val="clear" w:color="auto" w:fill="auto"/>
                </w:tcPr>
                <w:p w:rsidR="00EB6CED" w:rsidRPr="00EB6CED" w:rsidRDefault="00EB6CED" w:rsidP="00EB6CED">
                  <w:pPr>
                    <w:rPr>
                      <w:bCs/>
                      <w:iCs/>
                    </w:rPr>
                  </w:pPr>
                  <w:r w:rsidRPr="00EB6CED">
                    <w:rPr>
                      <w:bCs/>
                      <w:iCs/>
                    </w:rPr>
                    <w:t>0.0008</w:t>
                  </w:r>
                </w:p>
              </w:tc>
              <w:tc>
                <w:tcPr>
                  <w:tcW w:w="1359" w:type="dxa"/>
                  <w:shd w:val="clear" w:color="auto" w:fill="auto"/>
                </w:tcPr>
                <w:p w:rsidR="00EB6CED" w:rsidRPr="00EB6CED" w:rsidRDefault="00EB6CED" w:rsidP="00EB6CED">
                  <w:pPr>
                    <w:rPr>
                      <w:bCs/>
                      <w:iCs/>
                    </w:rPr>
                  </w:pPr>
                  <w:r w:rsidRPr="00EB6CED">
                    <w:rPr>
                      <w:bCs/>
                      <w:iCs/>
                    </w:rPr>
                    <w:t>0.005</w:t>
                  </w:r>
                </w:p>
              </w:tc>
              <w:tc>
                <w:tcPr>
                  <w:tcW w:w="1492" w:type="dxa"/>
                  <w:shd w:val="clear" w:color="auto" w:fill="auto"/>
                </w:tcPr>
                <w:p w:rsidR="00EB6CED" w:rsidRPr="00EB6CED" w:rsidRDefault="00EB6CED" w:rsidP="00EB6CED">
                  <w:pPr>
                    <w:rPr>
                      <w:bCs/>
                      <w:iCs/>
                    </w:rPr>
                  </w:pPr>
                  <w:r w:rsidRPr="00EB6CED">
                    <w:rPr>
                      <w:bCs/>
                      <w:iCs/>
                    </w:rPr>
                    <w:t>0.009</w:t>
                  </w:r>
                </w:p>
              </w:tc>
            </w:tr>
            <w:tr w:rsidR="00EB6CED" w:rsidRPr="00EB6CED" w:rsidTr="00704BDB">
              <w:tc>
                <w:tcPr>
                  <w:tcW w:w="1789" w:type="dxa"/>
                  <w:shd w:val="clear" w:color="auto" w:fill="auto"/>
                </w:tcPr>
                <w:p w:rsidR="00EB6CED" w:rsidRPr="00EB6CED" w:rsidRDefault="00EB6CED" w:rsidP="00EB6CED">
                  <w:pPr>
                    <w:rPr>
                      <w:b/>
                      <w:bCs/>
                      <w:iCs/>
                    </w:rPr>
                  </w:pPr>
                  <w:r w:rsidRPr="00EB6CED">
                    <w:rPr>
                      <w:b/>
                      <w:bCs/>
                      <w:iCs/>
                    </w:rPr>
                    <w:t>Occupation</w:t>
                  </w:r>
                </w:p>
              </w:tc>
              <w:tc>
                <w:tcPr>
                  <w:tcW w:w="996" w:type="dxa"/>
                  <w:shd w:val="clear" w:color="auto" w:fill="auto"/>
                </w:tcPr>
                <w:p w:rsidR="00EB6CED" w:rsidRPr="00EB6CED" w:rsidRDefault="00EB6CED" w:rsidP="00EB6CED">
                  <w:pPr>
                    <w:rPr>
                      <w:bCs/>
                      <w:iCs/>
                    </w:rPr>
                  </w:pPr>
                </w:p>
              </w:tc>
              <w:tc>
                <w:tcPr>
                  <w:tcW w:w="1576" w:type="dxa"/>
                  <w:shd w:val="clear" w:color="auto" w:fill="auto"/>
                </w:tcPr>
                <w:p w:rsidR="00EB6CED" w:rsidRPr="00EB6CED" w:rsidRDefault="00EB6CED" w:rsidP="00EB6CED">
                  <w:pPr>
                    <w:rPr>
                      <w:bCs/>
                      <w:iCs/>
                    </w:rPr>
                  </w:pPr>
                </w:p>
              </w:tc>
              <w:tc>
                <w:tcPr>
                  <w:tcW w:w="1359" w:type="dxa"/>
                  <w:shd w:val="clear" w:color="auto" w:fill="auto"/>
                </w:tcPr>
                <w:p w:rsidR="00EB6CED" w:rsidRPr="00EB6CED" w:rsidRDefault="00EB6CED" w:rsidP="00EB6CED">
                  <w:pPr>
                    <w:rPr>
                      <w:bCs/>
                      <w:iCs/>
                    </w:rPr>
                  </w:pPr>
                </w:p>
              </w:tc>
              <w:tc>
                <w:tcPr>
                  <w:tcW w:w="1492" w:type="dxa"/>
                  <w:shd w:val="clear" w:color="auto" w:fill="auto"/>
                </w:tcPr>
                <w:p w:rsidR="00EB6CED" w:rsidRPr="00EB6CED" w:rsidRDefault="00EB6CED" w:rsidP="00EB6CED">
                  <w:pPr>
                    <w:rPr>
                      <w:bCs/>
                      <w:iCs/>
                    </w:rPr>
                  </w:pP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Managerial</w:t>
                  </w:r>
                </w:p>
              </w:tc>
              <w:tc>
                <w:tcPr>
                  <w:tcW w:w="996" w:type="dxa"/>
                  <w:shd w:val="clear" w:color="auto" w:fill="auto"/>
                </w:tcPr>
                <w:p w:rsidR="00EB6CED" w:rsidRPr="00EB6CED" w:rsidRDefault="00EB6CED" w:rsidP="00EB6CED">
                  <w:pPr>
                    <w:rPr>
                      <w:bCs/>
                      <w:iCs/>
                    </w:rPr>
                  </w:pPr>
                  <w:r w:rsidRPr="00EB6CED">
                    <w:rPr>
                      <w:bCs/>
                      <w:iCs/>
                    </w:rPr>
                    <w:t>55.6</w:t>
                  </w:r>
                </w:p>
              </w:tc>
              <w:tc>
                <w:tcPr>
                  <w:tcW w:w="1576" w:type="dxa"/>
                  <w:shd w:val="clear" w:color="auto" w:fill="auto"/>
                </w:tcPr>
                <w:p w:rsidR="00EB6CED" w:rsidRPr="00EB6CED" w:rsidRDefault="00EB6CED" w:rsidP="00EB6CED">
                  <w:pPr>
                    <w:rPr>
                      <w:bCs/>
                      <w:iCs/>
                    </w:rPr>
                  </w:pPr>
                  <w:r w:rsidRPr="00EB6CED">
                    <w:rPr>
                      <w:bCs/>
                      <w:iCs/>
                    </w:rPr>
                    <w:t>1 (referent)</w:t>
                  </w:r>
                </w:p>
              </w:tc>
              <w:tc>
                <w:tcPr>
                  <w:tcW w:w="1359" w:type="dxa"/>
                  <w:shd w:val="clear" w:color="auto" w:fill="auto"/>
                </w:tcPr>
                <w:p w:rsidR="00EB6CED" w:rsidRPr="00EB6CED" w:rsidRDefault="00EB6CED" w:rsidP="00EB6CED">
                  <w:pPr>
                    <w:rPr>
                      <w:bCs/>
                      <w:iCs/>
                    </w:rPr>
                  </w:pPr>
                  <w:r w:rsidRPr="00EB6CED">
                    <w:rPr>
                      <w:bCs/>
                      <w:iCs/>
                    </w:rPr>
                    <w:t>54.9</w:t>
                  </w:r>
                </w:p>
              </w:tc>
              <w:tc>
                <w:tcPr>
                  <w:tcW w:w="1492" w:type="dxa"/>
                  <w:shd w:val="clear" w:color="auto" w:fill="auto"/>
                </w:tcPr>
                <w:p w:rsidR="00EB6CED" w:rsidRPr="00EB6CED" w:rsidRDefault="00EB6CED" w:rsidP="00EB6CED">
                  <w:pPr>
                    <w:rPr>
                      <w:bCs/>
                      <w:iCs/>
                    </w:rPr>
                  </w:pPr>
                  <w:r w:rsidRPr="00EB6CED">
                    <w:rPr>
                      <w:bCs/>
                      <w:iCs/>
                    </w:rPr>
                    <w:t>1 (referent)</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Intermediate professions, employees</w:t>
                  </w:r>
                </w:p>
              </w:tc>
              <w:tc>
                <w:tcPr>
                  <w:tcW w:w="996" w:type="dxa"/>
                  <w:shd w:val="clear" w:color="auto" w:fill="auto"/>
                </w:tcPr>
                <w:p w:rsidR="00EB6CED" w:rsidRPr="00EB6CED" w:rsidRDefault="00EB6CED" w:rsidP="00EB6CED">
                  <w:pPr>
                    <w:rPr>
                      <w:bCs/>
                      <w:iCs/>
                    </w:rPr>
                  </w:pPr>
                  <w:r w:rsidRPr="00EB6CED">
                    <w:rPr>
                      <w:bCs/>
                      <w:iCs/>
                    </w:rPr>
                    <w:t>55</w:t>
                  </w:r>
                </w:p>
              </w:tc>
              <w:tc>
                <w:tcPr>
                  <w:tcW w:w="1576" w:type="dxa"/>
                  <w:shd w:val="clear" w:color="auto" w:fill="auto"/>
                </w:tcPr>
                <w:p w:rsidR="00EB6CED" w:rsidRPr="00EB6CED" w:rsidRDefault="00EB6CED" w:rsidP="00EB6CED">
                  <w:pPr>
                    <w:rPr>
                      <w:bCs/>
                      <w:iCs/>
                    </w:rPr>
                  </w:pPr>
                  <w:r w:rsidRPr="00EB6CED">
                    <w:rPr>
                      <w:bCs/>
                      <w:iCs/>
                    </w:rPr>
                    <w:t>1.13 (0.91-1.4)</w:t>
                  </w:r>
                </w:p>
              </w:tc>
              <w:tc>
                <w:tcPr>
                  <w:tcW w:w="1359" w:type="dxa"/>
                  <w:shd w:val="clear" w:color="auto" w:fill="auto"/>
                </w:tcPr>
                <w:p w:rsidR="00EB6CED" w:rsidRPr="00EB6CED" w:rsidRDefault="00EB6CED" w:rsidP="00EB6CED">
                  <w:pPr>
                    <w:rPr>
                      <w:bCs/>
                      <w:iCs/>
                    </w:rPr>
                  </w:pPr>
                  <w:r w:rsidRPr="00EB6CED">
                    <w:rPr>
                      <w:bCs/>
                      <w:iCs/>
                    </w:rPr>
                    <w:t>52.2</w:t>
                  </w:r>
                </w:p>
              </w:tc>
              <w:tc>
                <w:tcPr>
                  <w:tcW w:w="1492" w:type="dxa"/>
                  <w:shd w:val="clear" w:color="auto" w:fill="auto"/>
                </w:tcPr>
                <w:p w:rsidR="00EB6CED" w:rsidRPr="00EB6CED" w:rsidRDefault="00EB6CED" w:rsidP="00EB6CED">
                  <w:pPr>
                    <w:rPr>
                      <w:bCs/>
                      <w:iCs/>
                    </w:rPr>
                  </w:pPr>
                  <w:r w:rsidRPr="00EB6CED">
                    <w:rPr>
                      <w:bCs/>
                      <w:iCs/>
                    </w:rPr>
                    <w:t>0.96 (0.73-1.27)</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Farmers, self employed</w:t>
                  </w:r>
                </w:p>
              </w:tc>
              <w:tc>
                <w:tcPr>
                  <w:tcW w:w="996" w:type="dxa"/>
                  <w:shd w:val="clear" w:color="auto" w:fill="auto"/>
                </w:tcPr>
                <w:p w:rsidR="00EB6CED" w:rsidRPr="00EB6CED" w:rsidRDefault="00EB6CED" w:rsidP="00EB6CED">
                  <w:pPr>
                    <w:rPr>
                      <w:bCs/>
                      <w:iCs/>
                    </w:rPr>
                  </w:pPr>
                  <w:r w:rsidRPr="00EB6CED">
                    <w:rPr>
                      <w:bCs/>
                      <w:iCs/>
                    </w:rPr>
                    <w:t>46.5</w:t>
                  </w:r>
                </w:p>
              </w:tc>
              <w:tc>
                <w:tcPr>
                  <w:tcW w:w="1576" w:type="dxa"/>
                  <w:shd w:val="clear" w:color="auto" w:fill="auto"/>
                </w:tcPr>
                <w:p w:rsidR="00EB6CED" w:rsidRPr="00EB6CED" w:rsidRDefault="00EB6CED" w:rsidP="00EB6CED">
                  <w:pPr>
                    <w:rPr>
                      <w:bCs/>
                      <w:iCs/>
                    </w:rPr>
                  </w:pPr>
                  <w:r w:rsidRPr="00EB6CED">
                    <w:rPr>
                      <w:bCs/>
                      <w:iCs/>
                    </w:rPr>
                    <w:t>0.77 (0.51-1.18)</w:t>
                  </w:r>
                </w:p>
              </w:tc>
              <w:tc>
                <w:tcPr>
                  <w:tcW w:w="1359" w:type="dxa"/>
                  <w:shd w:val="clear" w:color="auto" w:fill="auto"/>
                </w:tcPr>
                <w:p w:rsidR="00EB6CED" w:rsidRPr="00EB6CED" w:rsidRDefault="00EB6CED" w:rsidP="00EB6CED">
                  <w:pPr>
                    <w:rPr>
                      <w:bCs/>
                      <w:iCs/>
                    </w:rPr>
                  </w:pPr>
                  <w:r w:rsidRPr="00EB6CED">
                    <w:rPr>
                      <w:bCs/>
                      <w:iCs/>
                    </w:rPr>
                    <w:t>58.6</w:t>
                  </w:r>
                </w:p>
              </w:tc>
              <w:tc>
                <w:tcPr>
                  <w:tcW w:w="1492" w:type="dxa"/>
                  <w:shd w:val="clear" w:color="auto" w:fill="auto"/>
                </w:tcPr>
                <w:p w:rsidR="00EB6CED" w:rsidRPr="00EB6CED" w:rsidRDefault="00EB6CED" w:rsidP="00EB6CED">
                  <w:pPr>
                    <w:rPr>
                      <w:bCs/>
                      <w:iCs/>
                    </w:rPr>
                  </w:pPr>
                  <w:r w:rsidRPr="00EB6CED">
                    <w:rPr>
                      <w:bCs/>
                      <w:iCs/>
                    </w:rPr>
                    <w:t>1.34 (0.78-2.3)</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Manual workers</w:t>
                  </w:r>
                </w:p>
              </w:tc>
              <w:tc>
                <w:tcPr>
                  <w:tcW w:w="996" w:type="dxa"/>
                  <w:shd w:val="clear" w:color="auto" w:fill="auto"/>
                </w:tcPr>
                <w:p w:rsidR="00EB6CED" w:rsidRPr="00EB6CED" w:rsidRDefault="00EB6CED" w:rsidP="00EB6CED">
                  <w:pPr>
                    <w:rPr>
                      <w:bCs/>
                      <w:iCs/>
                    </w:rPr>
                  </w:pPr>
                  <w:r w:rsidRPr="00EB6CED">
                    <w:rPr>
                      <w:bCs/>
                      <w:iCs/>
                    </w:rPr>
                    <w:t>47.3</w:t>
                  </w:r>
                </w:p>
              </w:tc>
              <w:tc>
                <w:tcPr>
                  <w:tcW w:w="1576" w:type="dxa"/>
                  <w:shd w:val="clear" w:color="auto" w:fill="auto"/>
                </w:tcPr>
                <w:p w:rsidR="00EB6CED" w:rsidRPr="00EB6CED" w:rsidRDefault="00EB6CED" w:rsidP="00EB6CED">
                  <w:pPr>
                    <w:rPr>
                      <w:bCs/>
                      <w:iCs/>
                    </w:rPr>
                  </w:pPr>
                  <w:r w:rsidRPr="00EB6CED">
                    <w:rPr>
                      <w:bCs/>
                      <w:iCs/>
                    </w:rPr>
                    <w:t>0.86 (0.58-1.28)</w:t>
                  </w:r>
                </w:p>
              </w:tc>
              <w:tc>
                <w:tcPr>
                  <w:tcW w:w="1359" w:type="dxa"/>
                  <w:shd w:val="clear" w:color="auto" w:fill="auto"/>
                </w:tcPr>
                <w:p w:rsidR="00EB6CED" w:rsidRPr="00EB6CED" w:rsidRDefault="00EB6CED" w:rsidP="00EB6CED">
                  <w:pPr>
                    <w:rPr>
                      <w:bCs/>
                      <w:iCs/>
                    </w:rPr>
                  </w:pPr>
                  <w:r w:rsidRPr="00EB6CED">
                    <w:rPr>
                      <w:bCs/>
                      <w:iCs/>
                    </w:rPr>
                    <w:t>53.2</w:t>
                  </w:r>
                </w:p>
              </w:tc>
              <w:tc>
                <w:tcPr>
                  <w:tcW w:w="1492" w:type="dxa"/>
                  <w:shd w:val="clear" w:color="auto" w:fill="auto"/>
                </w:tcPr>
                <w:p w:rsidR="00EB6CED" w:rsidRPr="00EB6CED" w:rsidRDefault="00EB6CED" w:rsidP="00EB6CED">
                  <w:pPr>
                    <w:rPr>
                      <w:bCs/>
                      <w:iCs/>
                    </w:rPr>
                  </w:pPr>
                  <w:r w:rsidRPr="00EB6CED">
                    <w:rPr>
                      <w:bCs/>
                      <w:iCs/>
                    </w:rPr>
                    <w:t>1.36 (0.68-2.72)</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Trend</w:t>
                  </w:r>
                </w:p>
              </w:tc>
              <w:tc>
                <w:tcPr>
                  <w:tcW w:w="996" w:type="dxa"/>
                  <w:shd w:val="clear" w:color="auto" w:fill="auto"/>
                </w:tcPr>
                <w:p w:rsidR="00EB6CED" w:rsidRPr="00EB6CED" w:rsidRDefault="00EB6CED" w:rsidP="00EB6CED">
                  <w:pPr>
                    <w:rPr>
                      <w:bCs/>
                      <w:iCs/>
                    </w:rPr>
                  </w:pPr>
                  <w:r w:rsidRPr="00EB6CED">
                    <w:rPr>
                      <w:bCs/>
                      <w:iCs/>
                    </w:rPr>
                    <w:t>0.06</w:t>
                  </w:r>
                </w:p>
              </w:tc>
              <w:tc>
                <w:tcPr>
                  <w:tcW w:w="1576" w:type="dxa"/>
                  <w:shd w:val="clear" w:color="auto" w:fill="auto"/>
                </w:tcPr>
                <w:p w:rsidR="00EB6CED" w:rsidRPr="00EB6CED" w:rsidRDefault="00EB6CED" w:rsidP="00EB6CED">
                  <w:pPr>
                    <w:rPr>
                      <w:bCs/>
                      <w:iCs/>
                    </w:rPr>
                  </w:pPr>
                  <w:r w:rsidRPr="00EB6CED">
                    <w:rPr>
                      <w:bCs/>
                      <w:iCs/>
                    </w:rPr>
                    <w:t>0.6</w:t>
                  </w:r>
                </w:p>
              </w:tc>
              <w:tc>
                <w:tcPr>
                  <w:tcW w:w="1359" w:type="dxa"/>
                  <w:shd w:val="clear" w:color="auto" w:fill="auto"/>
                </w:tcPr>
                <w:p w:rsidR="00EB6CED" w:rsidRPr="00EB6CED" w:rsidRDefault="00EB6CED" w:rsidP="00EB6CED">
                  <w:pPr>
                    <w:rPr>
                      <w:bCs/>
                      <w:iCs/>
                    </w:rPr>
                  </w:pPr>
                  <w:r w:rsidRPr="00EB6CED">
                    <w:rPr>
                      <w:bCs/>
                      <w:iCs/>
                    </w:rPr>
                    <w:t>0.57</w:t>
                  </w:r>
                </w:p>
              </w:tc>
              <w:tc>
                <w:tcPr>
                  <w:tcW w:w="1492" w:type="dxa"/>
                  <w:shd w:val="clear" w:color="auto" w:fill="auto"/>
                </w:tcPr>
                <w:p w:rsidR="00EB6CED" w:rsidRPr="00EB6CED" w:rsidRDefault="00EB6CED" w:rsidP="00EB6CED">
                  <w:pPr>
                    <w:rPr>
                      <w:bCs/>
                      <w:iCs/>
                    </w:rPr>
                  </w:pPr>
                  <w:r w:rsidRPr="00EB6CED">
                    <w:rPr>
                      <w:bCs/>
                      <w:iCs/>
                    </w:rPr>
                    <w:t>0.66</w:t>
                  </w:r>
                </w:p>
              </w:tc>
            </w:tr>
            <w:tr w:rsidR="00EB6CED" w:rsidRPr="00EB6CED" w:rsidTr="00704BDB">
              <w:tc>
                <w:tcPr>
                  <w:tcW w:w="1789" w:type="dxa"/>
                  <w:shd w:val="clear" w:color="auto" w:fill="auto"/>
                </w:tcPr>
                <w:p w:rsidR="00EB6CED" w:rsidRPr="00EB6CED" w:rsidRDefault="00EB6CED" w:rsidP="00EB6CED">
                  <w:pPr>
                    <w:rPr>
                      <w:b/>
                      <w:bCs/>
                      <w:iCs/>
                    </w:rPr>
                  </w:pPr>
                  <w:r w:rsidRPr="00EB6CED">
                    <w:rPr>
                      <w:b/>
                      <w:bCs/>
                      <w:iCs/>
                    </w:rPr>
                    <w:t>Household location</w:t>
                  </w:r>
                </w:p>
              </w:tc>
              <w:tc>
                <w:tcPr>
                  <w:tcW w:w="996" w:type="dxa"/>
                  <w:shd w:val="clear" w:color="auto" w:fill="auto"/>
                </w:tcPr>
                <w:p w:rsidR="00EB6CED" w:rsidRPr="00EB6CED" w:rsidRDefault="00EB6CED" w:rsidP="00EB6CED">
                  <w:pPr>
                    <w:rPr>
                      <w:bCs/>
                      <w:iCs/>
                    </w:rPr>
                  </w:pPr>
                </w:p>
              </w:tc>
              <w:tc>
                <w:tcPr>
                  <w:tcW w:w="1576" w:type="dxa"/>
                  <w:shd w:val="clear" w:color="auto" w:fill="auto"/>
                </w:tcPr>
                <w:p w:rsidR="00EB6CED" w:rsidRPr="00EB6CED" w:rsidRDefault="00EB6CED" w:rsidP="00EB6CED">
                  <w:pPr>
                    <w:rPr>
                      <w:bCs/>
                      <w:iCs/>
                    </w:rPr>
                  </w:pPr>
                </w:p>
              </w:tc>
              <w:tc>
                <w:tcPr>
                  <w:tcW w:w="1359" w:type="dxa"/>
                  <w:shd w:val="clear" w:color="auto" w:fill="auto"/>
                </w:tcPr>
                <w:p w:rsidR="00EB6CED" w:rsidRPr="00EB6CED" w:rsidRDefault="00EB6CED" w:rsidP="00EB6CED">
                  <w:pPr>
                    <w:rPr>
                      <w:bCs/>
                      <w:iCs/>
                    </w:rPr>
                  </w:pPr>
                </w:p>
              </w:tc>
              <w:tc>
                <w:tcPr>
                  <w:tcW w:w="1492" w:type="dxa"/>
                  <w:shd w:val="clear" w:color="auto" w:fill="auto"/>
                </w:tcPr>
                <w:p w:rsidR="00EB6CED" w:rsidRPr="00EB6CED" w:rsidRDefault="00EB6CED" w:rsidP="00EB6CED">
                  <w:pPr>
                    <w:rPr>
                      <w:bCs/>
                      <w:iCs/>
                    </w:rPr>
                  </w:pP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Urban</w:t>
                  </w:r>
                </w:p>
              </w:tc>
              <w:tc>
                <w:tcPr>
                  <w:tcW w:w="996" w:type="dxa"/>
                  <w:shd w:val="clear" w:color="auto" w:fill="auto"/>
                </w:tcPr>
                <w:p w:rsidR="00EB6CED" w:rsidRPr="00EB6CED" w:rsidRDefault="00EB6CED" w:rsidP="00EB6CED">
                  <w:pPr>
                    <w:rPr>
                      <w:bCs/>
                      <w:iCs/>
                    </w:rPr>
                  </w:pPr>
                  <w:r w:rsidRPr="00EB6CED">
                    <w:rPr>
                      <w:bCs/>
                      <w:iCs/>
                    </w:rPr>
                    <w:t>50.3</w:t>
                  </w:r>
                </w:p>
              </w:tc>
              <w:tc>
                <w:tcPr>
                  <w:tcW w:w="1576" w:type="dxa"/>
                  <w:shd w:val="clear" w:color="auto" w:fill="auto"/>
                </w:tcPr>
                <w:p w:rsidR="00EB6CED" w:rsidRPr="00EB6CED" w:rsidRDefault="00EB6CED" w:rsidP="00EB6CED">
                  <w:pPr>
                    <w:rPr>
                      <w:bCs/>
                      <w:iCs/>
                    </w:rPr>
                  </w:pPr>
                  <w:r w:rsidRPr="00EB6CED">
                    <w:rPr>
                      <w:bCs/>
                      <w:iCs/>
                    </w:rPr>
                    <w:t>1 (referent)</w:t>
                  </w:r>
                </w:p>
              </w:tc>
              <w:tc>
                <w:tcPr>
                  <w:tcW w:w="1359" w:type="dxa"/>
                  <w:shd w:val="clear" w:color="auto" w:fill="auto"/>
                </w:tcPr>
                <w:p w:rsidR="00EB6CED" w:rsidRPr="00EB6CED" w:rsidRDefault="00EB6CED" w:rsidP="00EB6CED">
                  <w:pPr>
                    <w:rPr>
                      <w:bCs/>
                      <w:iCs/>
                    </w:rPr>
                  </w:pPr>
                  <w:r w:rsidRPr="00EB6CED">
                    <w:rPr>
                      <w:bCs/>
                      <w:iCs/>
                    </w:rPr>
                    <w:t>51.6</w:t>
                  </w:r>
                </w:p>
              </w:tc>
              <w:tc>
                <w:tcPr>
                  <w:tcW w:w="1492" w:type="dxa"/>
                  <w:shd w:val="clear" w:color="auto" w:fill="auto"/>
                </w:tcPr>
                <w:p w:rsidR="00EB6CED" w:rsidRPr="00EB6CED" w:rsidRDefault="00EB6CED" w:rsidP="00EB6CED">
                  <w:pPr>
                    <w:rPr>
                      <w:bCs/>
                      <w:iCs/>
                    </w:rPr>
                  </w:pPr>
                  <w:r w:rsidRPr="00EB6CED">
                    <w:rPr>
                      <w:bCs/>
                      <w:iCs/>
                    </w:rPr>
                    <w:t>1 (referent)</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Rural</w:t>
                  </w:r>
                </w:p>
              </w:tc>
              <w:tc>
                <w:tcPr>
                  <w:tcW w:w="996" w:type="dxa"/>
                  <w:shd w:val="clear" w:color="auto" w:fill="auto"/>
                </w:tcPr>
                <w:p w:rsidR="00EB6CED" w:rsidRPr="00EB6CED" w:rsidRDefault="00EB6CED" w:rsidP="00EB6CED">
                  <w:pPr>
                    <w:rPr>
                      <w:bCs/>
                      <w:iCs/>
                    </w:rPr>
                  </w:pPr>
                  <w:r w:rsidRPr="00EB6CED">
                    <w:rPr>
                      <w:bCs/>
                      <w:iCs/>
                    </w:rPr>
                    <w:t>55.1</w:t>
                  </w:r>
                </w:p>
              </w:tc>
              <w:tc>
                <w:tcPr>
                  <w:tcW w:w="1576" w:type="dxa"/>
                  <w:shd w:val="clear" w:color="auto" w:fill="auto"/>
                </w:tcPr>
                <w:p w:rsidR="00EB6CED" w:rsidRPr="00EB6CED" w:rsidRDefault="00EB6CED" w:rsidP="00EB6CED">
                  <w:pPr>
                    <w:rPr>
                      <w:bCs/>
                      <w:iCs/>
                    </w:rPr>
                  </w:pPr>
                  <w:r w:rsidRPr="00EB6CED">
                    <w:rPr>
                      <w:bCs/>
                      <w:iCs/>
                    </w:rPr>
                    <w:t>1.31 (0.97-1.77)</w:t>
                  </w:r>
                </w:p>
              </w:tc>
              <w:tc>
                <w:tcPr>
                  <w:tcW w:w="1359" w:type="dxa"/>
                  <w:shd w:val="clear" w:color="auto" w:fill="auto"/>
                </w:tcPr>
                <w:p w:rsidR="00EB6CED" w:rsidRPr="00EB6CED" w:rsidRDefault="00EB6CED" w:rsidP="00EB6CED">
                  <w:pPr>
                    <w:rPr>
                      <w:bCs/>
                      <w:iCs/>
                    </w:rPr>
                  </w:pPr>
                  <w:r w:rsidRPr="00EB6CED">
                    <w:rPr>
                      <w:bCs/>
                      <w:iCs/>
                    </w:rPr>
                    <w:t>53.3</w:t>
                  </w:r>
                </w:p>
              </w:tc>
              <w:tc>
                <w:tcPr>
                  <w:tcW w:w="1492" w:type="dxa"/>
                  <w:shd w:val="clear" w:color="auto" w:fill="auto"/>
                </w:tcPr>
                <w:p w:rsidR="00EB6CED" w:rsidRPr="00EB6CED" w:rsidRDefault="00EB6CED" w:rsidP="00EB6CED">
                  <w:pPr>
                    <w:rPr>
                      <w:bCs/>
                      <w:iCs/>
                    </w:rPr>
                  </w:pPr>
                  <w:r w:rsidRPr="00EB6CED">
                    <w:rPr>
                      <w:bCs/>
                      <w:iCs/>
                    </w:rPr>
                    <w:t>1.17 (0.89-1.55)</w:t>
                  </w:r>
                </w:p>
              </w:tc>
            </w:tr>
            <w:tr w:rsidR="00EB6CED" w:rsidRPr="00EB6CED" w:rsidTr="00704BDB">
              <w:tc>
                <w:tcPr>
                  <w:tcW w:w="1789" w:type="dxa"/>
                  <w:shd w:val="clear" w:color="auto" w:fill="auto"/>
                </w:tcPr>
                <w:p w:rsidR="00EB6CED" w:rsidRPr="00EB6CED" w:rsidRDefault="00EB6CED" w:rsidP="00EB6CED">
                  <w:pPr>
                    <w:rPr>
                      <w:bCs/>
                      <w:iCs/>
                    </w:rPr>
                  </w:pPr>
                  <w:r w:rsidRPr="00EB6CED">
                    <w:rPr>
                      <w:bCs/>
                      <w:iCs/>
                    </w:rPr>
                    <w:t>P</w:t>
                  </w:r>
                </w:p>
              </w:tc>
              <w:tc>
                <w:tcPr>
                  <w:tcW w:w="996" w:type="dxa"/>
                  <w:shd w:val="clear" w:color="auto" w:fill="auto"/>
                </w:tcPr>
                <w:p w:rsidR="00EB6CED" w:rsidRPr="00EB6CED" w:rsidRDefault="00EB6CED" w:rsidP="00EB6CED">
                  <w:pPr>
                    <w:rPr>
                      <w:bCs/>
                      <w:iCs/>
                    </w:rPr>
                  </w:pPr>
                  <w:r w:rsidRPr="00EB6CED">
                    <w:rPr>
                      <w:bCs/>
                      <w:iCs/>
                    </w:rPr>
                    <w:t>0.08</w:t>
                  </w:r>
                </w:p>
              </w:tc>
              <w:tc>
                <w:tcPr>
                  <w:tcW w:w="1576" w:type="dxa"/>
                  <w:shd w:val="clear" w:color="auto" w:fill="auto"/>
                </w:tcPr>
                <w:p w:rsidR="00EB6CED" w:rsidRPr="00EB6CED" w:rsidRDefault="00EB6CED" w:rsidP="00EB6CED">
                  <w:pPr>
                    <w:rPr>
                      <w:bCs/>
                      <w:iCs/>
                    </w:rPr>
                  </w:pPr>
                  <w:r w:rsidRPr="00EB6CED">
                    <w:rPr>
                      <w:bCs/>
                      <w:iCs/>
                    </w:rPr>
                    <w:t>0.07</w:t>
                  </w:r>
                </w:p>
              </w:tc>
              <w:tc>
                <w:tcPr>
                  <w:tcW w:w="1359" w:type="dxa"/>
                  <w:shd w:val="clear" w:color="auto" w:fill="auto"/>
                </w:tcPr>
                <w:p w:rsidR="00EB6CED" w:rsidRPr="00EB6CED" w:rsidRDefault="00EB6CED" w:rsidP="00EB6CED">
                  <w:pPr>
                    <w:rPr>
                      <w:bCs/>
                      <w:iCs/>
                    </w:rPr>
                  </w:pPr>
                  <w:r w:rsidRPr="00EB6CED">
                    <w:rPr>
                      <w:bCs/>
                      <w:iCs/>
                    </w:rPr>
                    <w:t>0.59</w:t>
                  </w:r>
                </w:p>
              </w:tc>
              <w:tc>
                <w:tcPr>
                  <w:tcW w:w="1492" w:type="dxa"/>
                  <w:shd w:val="clear" w:color="auto" w:fill="auto"/>
                </w:tcPr>
                <w:p w:rsidR="00EB6CED" w:rsidRPr="00EB6CED" w:rsidRDefault="00EB6CED" w:rsidP="00EB6CED">
                  <w:pPr>
                    <w:rPr>
                      <w:bCs/>
                      <w:iCs/>
                    </w:rPr>
                  </w:pPr>
                  <w:r w:rsidRPr="00EB6CED">
                    <w:rPr>
                      <w:bCs/>
                      <w:iCs/>
                    </w:rPr>
                    <w:t>0.36</w:t>
                  </w:r>
                </w:p>
              </w:tc>
            </w:tr>
          </w:tbl>
          <w:p w:rsidR="00EB6CED" w:rsidRPr="00EB6CED" w:rsidRDefault="00EB6CED" w:rsidP="00EB6CED">
            <w:pPr>
              <w:rPr>
                <w:bCs/>
                <w:iCs/>
              </w:rPr>
            </w:pPr>
            <w:r w:rsidRPr="00EB6CED">
              <w:rPr>
                <w:bCs/>
                <w:iCs/>
              </w:rPr>
              <w:t>*Significant effect of education level – more educated = more f &amp; v consumed</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Secondary Outcomes SEC</w:t>
            </w:r>
          </w:p>
        </w:tc>
        <w:tc>
          <w:tcPr>
            <w:tcW w:w="7438" w:type="dxa"/>
            <w:shd w:val="clear" w:color="auto" w:fill="auto"/>
          </w:tcPr>
          <w:p w:rsidR="00EB6CED" w:rsidRPr="00EB6CED" w:rsidRDefault="00EB6CED" w:rsidP="00EB6CED">
            <w:pPr>
              <w:rPr>
                <w:bCs/>
                <w:iCs/>
              </w:rPr>
            </w:pPr>
            <w:r w:rsidRPr="00EB6CED">
              <w:rPr>
                <w:bCs/>
                <w:iCs/>
              </w:rPr>
              <w:t>Variety score for fruit and vegetables for SEG split by 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1000"/>
              <w:gridCol w:w="1578"/>
              <w:gridCol w:w="1350"/>
              <w:gridCol w:w="1494"/>
            </w:tblGrid>
            <w:tr w:rsidR="00EB6CED" w:rsidRPr="00EB6CED" w:rsidTr="00704BDB">
              <w:tc>
                <w:tcPr>
                  <w:tcW w:w="1806" w:type="dxa"/>
                  <w:shd w:val="clear" w:color="auto" w:fill="auto"/>
                </w:tcPr>
                <w:p w:rsidR="00EB6CED" w:rsidRPr="00EB6CED" w:rsidRDefault="00EB6CED" w:rsidP="00EB6CED">
                  <w:pPr>
                    <w:rPr>
                      <w:bCs/>
                      <w:iCs/>
                    </w:rPr>
                  </w:pPr>
                </w:p>
              </w:tc>
              <w:tc>
                <w:tcPr>
                  <w:tcW w:w="2602" w:type="dxa"/>
                  <w:gridSpan w:val="2"/>
                  <w:shd w:val="clear" w:color="auto" w:fill="auto"/>
                </w:tcPr>
                <w:p w:rsidR="00EB6CED" w:rsidRPr="00EB6CED" w:rsidRDefault="00EB6CED" w:rsidP="00EB6CED">
                  <w:pPr>
                    <w:rPr>
                      <w:bCs/>
                      <w:iCs/>
                    </w:rPr>
                  </w:pPr>
                  <w:r w:rsidRPr="00EB6CED">
                    <w:rPr>
                      <w:bCs/>
                      <w:iCs/>
                    </w:rPr>
                    <w:t>men</w:t>
                  </w:r>
                </w:p>
              </w:tc>
              <w:tc>
                <w:tcPr>
                  <w:tcW w:w="2890" w:type="dxa"/>
                  <w:gridSpan w:val="2"/>
                  <w:shd w:val="clear" w:color="auto" w:fill="auto"/>
                </w:tcPr>
                <w:p w:rsidR="00EB6CED" w:rsidRPr="00EB6CED" w:rsidRDefault="00EB6CED" w:rsidP="00EB6CED">
                  <w:pPr>
                    <w:rPr>
                      <w:bCs/>
                      <w:iCs/>
                    </w:rPr>
                  </w:pPr>
                  <w:r w:rsidRPr="00EB6CED">
                    <w:rPr>
                      <w:bCs/>
                      <w:iCs/>
                    </w:rPr>
                    <w:t>women</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characteristic</w:t>
                  </w:r>
                </w:p>
              </w:tc>
              <w:tc>
                <w:tcPr>
                  <w:tcW w:w="1007" w:type="dxa"/>
                  <w:shd w:val="clear" w:color="auto" w:fill="auto"/>
                </w:tcPr>
                <w:p w:rsidR="00EB6CED" w:rsidRPr="00EB6CED" w:rsidRDefault="00EB6CED" w:rsidP="00EB6CED">
                  <w:pPr>
                    <w:rPr>
                      <w:bCs/>
                      <w:iCs/>
                    </w:rPr>
                  </w:pPr>
                  <w:r w:rsidRPr="00EB6CED">
                    <w:rPr>
                      <w:bCs/>
                      <w:iCs/>
                    </w:rPr>
                    <w:t>fruit</w:t>
                  </w:r>
                </w:p>
              </w:tc>
              <w:tc>
                <w:tcPr>
                  <w:tcW w:w="1595" w:type="dxa"/>
                  <w:shd w:val="clear" w:color="auto" w:fill="auto"/>
                </w:tcPr>
                <w:p w:rsidR="00EB6CED" w:rsidRPr="00EB6CED" w:rsidRDefault="00EB6CED" w:rsidP="00EB6CED">
                  <w:pPr>
                    <w:rPr>
                      <w:bCs/>
                      <w:iCs/>
                    </w:rPr>
                  </w:pPr>
                  <w:r w:rsidRPr="00EB6CED">
                    <w:rPr>
                      <w:bCs/>
                      <w:iCs/>
                    </w:rPr>
                    <w:t>vegetables</w:t>
                  </w:r>
                </w:p>
              </w:tc>
              <w:tc>
                <w:tcPr>
                  <w:tcW w:w="1382" w:type="dxa"/>
                  <w:shd w:val="clear" w:color="auto" w:fill="auto"/>
                </w:tcPr>
                <w:p w:rsidR="00EB6CED" w:rsidRPr="00EB6CED" w:rsidRDefault="00EB6CED" w:rsidP="00EB6CED">
                  <w:pPr>
                    <w:rPr>
                      <w:bCs/>
                      <w:iCs/>
                    </w:rPr>
                  </w:pPr>
                  <w:r w:rsidRPr="00EB6CED">
                    <w:rPr>
                      <w:bCs/>
                      <w:iCs/>
                    </w:rPr>
                    <w:t>fruit</w:t>
                  </w:r>
                </w:p>
              </w:tc>
              <w:tc>
                <w:tcPr>
                  <w:tcW w:w="1508" w:type="dxa"/>
                  <w:shd w:val="clear" w:color="auto" w:fill="auto"/>
                </w:tcPr>
                <w:p w:rsidR="00EB6CED" w:rsidRPr="00EB6CED" w:rsidRDefault="00EB6CED" w:rsidP="00EB6CED">
                  <w:pPr>
                    <w:rPr>
                      <w:bCs/>
                      <w:iCs/>
                    </w:rPr>
                  </w:pPr>
                  <w:r w:rsidRPr="00EB6CED">
                    <w:rPr>
                      <w:bCs/>
                      <w:iCs/>
                    </w:rPr>
                    <w:t>vegetables</w:t>
                  </w:r>
                </w:p>
              </w:tc>
            </w:tr>
            <w:tr w:rsidR="00EB6CED" w:rsidRPr="00EB6CED" w:rsidTr="00704BDB">
              <w:tc>
                <w:tcPr>
                  <w:tcW w:w="1806" w:type="dxa"/>
                  <w:shd w:val="clear" w:color="auto" w:fill="auto"/>
                </w:tcPr>
                <w:p w:rsidR="00EB6CED" w:rsidRPr="00EB6CED" w:rsidRDefault="00EB6CED" w:rsidP="00EB6CED">
                  <w:pPr>
                    <w:rPr>
                      <w:b/>
                      <w:bCs/>
                      <w:iCs/>
                    </w:rPr>
                  </w:pPr>
                  <w:r w:rsidRPr="00EB6CED">
                    <w:rPr>
                      <w:b/>
                      <w:bCs/>
                      <w:iCs/>
                    </w:rPr>
                    <w:t>education</w:t>
                  </w:r>
                </w:p>
              </w:tc>
              <w:tc>
                <w:tcPr>
                  <w:tcW w:w="1007" w:type="dxa"/>
                  <w:shd w:val="clear" w:color="auto" w:fill="auto"/>
                </w:tcPr>
                <w:p w:rsidR="00EB6CED" w:rsidRPr="00EB6CED" w:rsidRDefault="00EB6CED" w:rsidP="00EB6CED">
                  <w:pPr>
                    <w:rPr>
                      <w:bCs/>
                      <w:iCs/>
                    </w:rPr>
                  </w:pPr>
                </w:p>
              </w:tc>
              <w:tc>
                <w:tcPr>
                  <w:tcW w:w="1595" w:type="dxa"/>
                  <w:shd w:val="clear" w:color="auto" w:fill="auto"/>
                </w:tcPr>
                <w:p w:rsidR="00EB6CED" w:rsidRPr="00EB6CED" w:rsidRDefault="00EB6CED" w:rsidP="00EB6CED">
                  <w:pPr>
                    <w:rPr>
                      <w:bCs/>
                      <w:iCs/>
                    </w:rPr>
                  </w:pPr>
                </w:p>
              </w:tc>
              <w:tc>
                <w:tcPr>
                  <w:tcW w:w="1382" w:type="dxa"/>
                  <w:shd w:val="clear" w:color="auto" w:fill="auto"/>
                </w:tcPr>
                <w:p w:rsidR="00EB6CED" w:rsidRPr="00EB6CED" w:rsidRDefault="00EB6CED" w:rsidP="00EB6CED">
                  <w:pPr>
                    <w:rPr>
                      <w:bCs/>
                      <w:iCs/>
                    </w:rPr>
                  </w:pPr>
                </w:p>
              </w:tc>
              <w:tc>
                <w:tcPr>
                  <w:tcW w:w="1508" w:type="dxa"/>
                  <w:shd w:val="clear" w:color="auto" w:fill="auto"/>
                </w:tcPr>
                <w:p w:rsidR="00EB6CED" w:rsidRPr="00EB6CED" w:rsidRDefault="00EB6CED" w:rsidP="00EB6CED">
                  <w:pPr>
                    <w:rPr>
                      <w:bCs/>
                      <w:iCs/>
                    </w:rPr>
                  </w:pP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University or equivalent</w:t>
                  </w:r>
                </w:p>
              </w:tc>
              <w:tc>
                <w:tcPr>
                  <w:tcW w:w="1007" w:type="dxa"/>
                  <w:shd w:val="clear" w:color="auto" w:fill="auto"/>
                </w:tcPr>
                <w:p w:rsidR="00EB6CED" w:rsidRPr="00EB6CED" w:rsidRDefault="00EB6CED" w:rsidP="00EB6CED">
                  <w:pPr>
                    <w:rPr>
                      <w:bCs/>
                      <w:iCs/>
                    </w:rPr>
                  </w:pPr>
                  <w:r w:rsidRPr="00EB6CED">
                    <w:rPr>
                      <w:bCs/>
                      <w:iCs/>
                    </w:rPr>
                    <w:t>2.28</w:t>
                  </w:r>
                </w:p>
              </w:tc>
              <w:tc>
                <w:tcPr>
                  <w:tcW w:w="1595" w:type="dxa"/>
                  <w:shd w:val="clear" w:color="auto" w:fill="auto"/>
                </w:tcPr>
                <w:p w:rsidR="00EB6CED" w:rsidRPr="00EB6CED" w:rsidRDefault="00EB6CED" w:rsidP="00EB6CED">
                  <w:pPr>
                    <w:rPr>
                      <w:bCs/>
                      <w:iCs/>
                    </w:rPr>
                  </w:pPr>
                  <w:r w:rsidRPr="00EB6CED">
                    <w:rPr>
                      <w:bCs/>
                      <w:iCs/>
                    </w:rPr>
                    <w:t>2.02</w:t>
                  </w:r>
                </w:p>
              </w:tc>
              <w:tc>
                <w:tcPr>
                  <w:tcW w:w="1382" w:type="dxa"/>
                  <w:shd w:val="clear" w:color="auto" w:fill="auto"/>
                </w:tcPr>
                <w:p w:rsidR="00EB6CED" w:rsidRPr="00EB6CED" w:rsidRDefault="00EB6CED" w:rsidP="00EB6CED">
                  <w:pPr>
                    <w:rPr>
                      <w:bCs/>
                      <w:iCs/>
                    </w:rPr>
                  </w:pPr>
                  <w:r w:rsidRPr="00EB6CED">
                    <w:rPr>
                      <w:bCs/>
                      <w:iCs/>
                    </w:rPr>
                    <w:t>2.34</w:t>
                  </w:r>
                </w:p>
              </w:tc>
              <w:tc>
                <w:tcPr>
                  <w:tcW w:w="1508" w:type="dxa"/>
                  <w:shd w:val="clear" w:color="auto" w:fill="auto"/>
                </w:tcPr>
                <w:p w:rsidR="00EB6CED" w:rsidRPr="00EB6CED" w:rsidRDefault="00EB6CED" w:rsidP="00EB6CED">
                  <w:pPr>
                    <w:rPr>
                      <w:bCs/>
                      <w:iCs/>
                    </w:rPr>
                  </w:pPr>
                  <w:r w:rsidRPr="00EB6CED">
                    <w:rPr>
                      <w:bCs/>
                      <w:iCs/>
                    </w:rPr>
                    <w:t>2.1</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Secondary school</w:t>
                  </w:r>
                </w:p>
              </w:tc>
              <w:tc>
                <w:tcPr>
                  <w:tcW w:w="1007" w:type="dxa"/>
                  <w:shd w:val="clear" w:color="auto" w:fill="auto"/>
                </w:tcPr>
                <w:p w:rsidR="00EB6CED" w:rsidRPr="00EB6CED" w:rsidRDefault="00EB6CED" w:rsidP="00EB6CED">
                  <w:pPr>
                    <w:rPr>
                      <w:bCs/>
                      <w:iCs/>
                    </w:rPr>
                  </w:pPr>
                  <w:r w:rsidRPr="00EB6CED">
                    <w:rPr>
                      <w:bCs/>
                      <w:iCs/>
                    </w:rPr>
                    <w:t>2.13</w:t>
                  </w:r>
                </w:p>
              </w:tc>
              <w:tc>
                <w:tcPr>
                  <w:tcW w:w="1595" w:type="dxa"/>
                  <w:shd w:val="clear" w:color="auto" w:fill="auto"/>
                </w:tcPr>
                <w:p w:rsidR="00EB6CED" w:rsidRPr="00EB6CED" w:rsidRDefault="00EB6CED" w:rsidP="00EB6CED">
                  <w:pPr>
                    <w:rPr>
                      <w:bCs/>
                      <w:iCs/>
                    </w:rPr>
                  </w:pPr>
                  <w:r w:rsidRPr="00EB6CED">
                    <w:rPr>
                      <w:bCs/>
                      <w:iCs/>
                    </w:rPr>
                    <w:t>1.88</w:t>
                  </w:r>
                </w:p>
              </w:tc>
              <w:tc>
                <w:tcPr>
                  <w:tcW w:w="1382" w:type="dxa"/>
                  <w:shd w:val="clear" w:color="auto" w:fill="auto"/>
                </w:tcPr>
                <w:p w:rsidR="00EB6CED" w:rsidRPr="00EB6CED" w:rsidRDefault="00EB6CED" w:rsidP="00EB6CED">
                  <w:pPr>
                    <w:rPr>
                      <w:bCs/>
                      <w:iCs/>
                    </w:rPr>
                  </w:pPr>
                  <w:r w:rsidRPr="00EB6CED">
                    <w:rPr>
                      <w:bCs/>
                      <w:iCs/>
                    </w:rPr>
                    <w:t>2.53</w:t>
                  </w:r>
                </w:p>
              </w:tc>
              <w:tc>
                <w:tcPr>
                  <w:tcW w:w="1508" w:type="dxa"/>
                  <w:shd w:val="clear" w:color="auto" w:fill="auto"/>
                </w:tcPr>
                <w:p w:rsidR="00EB6CED" w:rsidRPr="00EB6CED" w:rsidRDefault="00EB6CED" w:rsidP="00EB6CED">
                  <w:pPr>
                    <w:rPr>
                      <w:bCs/>
                      <w:iCs/>
                    </w:rPr>
                  </w:pPr>
                  <w:r w:rsidRPr="00EB6CED">
                    <w:rPr>
                      <w:bCs/>
                      <w:iCs/>
                    </w:rPr>
                    <w:t>2,07</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Elementary school</w:t>
                  </w:r>
                </w:p>
              </w:tc>
              <w:tc>
                <w:tcPr>
                  <w:tcW w:w="1007" w:type="dxa"/>
                  <w:shd w:val="clear" w:color="auto" w:fill="auto"/>
                </w:tcPr>
                <w:p w:rsidR="00EB6CED" w:rsidRPr="00EB6CED" w:rsidRDefault="00EB6CED" w:rsidP="00EB6CED">
                  <w:pPr>
                    <w:rPr>
                      <w:bCs/>
                      <w:iCs/>
                    </w:rPr>
                  </w:pPr>
                  <w:r w:rsidRPr="00EB6CED">
                    <w:rPr>
                      <w:bCs/>
                      <w:iCs/>
                    </w:rPr>
                    <w:t>1.96</w:t>
                  </w:r>
                </w:p>
              </w:tc>
              <w:tc>
                <w:tcPr>
                  <w:tcW w:w="1595" w:type="dxa"/>
                  <w:shd w:val="clear" w:color="auto" w:fill="auto"/>
                </w:tcPr>
                <w:p w:rsidR="00EB6CED" w:rsidRPr="00EB6CED" w:rsidRDefault="00EB6CED" w:rsidP="00EB6CED">
                  <w:pPr>
                    <w:rPr>
                      <w:bCs/>
                      <w:iCs/>
                    </w:rPr>
                  </w:pPr>
                  <w:r w:rsidRPr="00EB6CED">
                    <w:rPr>
                      <w:bCs/>
                      <w:iCs/>
                    </w:rPr>
                    <w:t>1.88</w:t>
                  </w:r>
                </w:p>
              </w:tc>
              <w:tc>
                <w:tcPr>
                  <w:tcW w:w="1382" w:type="dxa"/>
                  <w:shd w:val="clear" w:color="auto" w:fill="auto"/>
                </w:tcPr>
                <w:p w:rsidR="00EB6CED" w:rsidRPr="00EB6CED" w:rsidRDefault="00EB6CED" w:rsidP="00EB6CED">
                  <w:pPr>
                    <w:rPr>
                      <w:bCs/>
                      <w:iCs/>
                    </w:rPr>
                  </w:pPr>
                  <w:r w:rsidRPr="00EB6CED">
                    <w:rPr>
                      <w:bCs/>
                      <w:iCs/>
                    </w:rPr>
                    <w:t>2.37</w:t>
                  </w:r>
                </w:p>
              </w:tc>
              <w:tc>
                <w:tcPr>
                  <w:tcW w:w="1508" w:type="dxa"/>
                  <w:shd w:val="clear" w:color="auto" w:fill="auto"/>
                </w:tcPr>
                <w:p w:rsidR="00EB6CED" w:rsidRPr="00EB6CED" w:rsidRDefault="00EB6CED" w:rsidP="00EB6CED">
                  <w:pPr>
                    <w:rPr>
                      <w:bCs/>
                      <w:iCs/>
                    </w:rPr>
                  </w:pPr>
                  <w:r w:rsidRPr="00EB6CED">
                    <w:rPr>
                      <w:bCs/>
                      <w:iCs/>
                    </w:rPr>
                    <w:t>1.96</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Trend (p value)</w:t>
                  </w:r>
                </w:p>
              </w:tc>
              <w:tc>
                <w:tcPr>
                  <w:tcW w:w="1007" w:type="dxa"/>
                  <w:shd w:val="clear" w:color="auto" w:fill="auto"/>
                </w:tcPr>
                <w:p w:rsidR="00EB6CED" w:rsidRPr="00EB6CED" w:rsidRDefault="00EB6CED" w:rsidP="00EB6CED">
                  <w:pPr>
                    <w:rPr>
                      <w:bCs/>
                      <w:iCs/>
                    </w:rPr>
                  </w:pPr>
                  <w:r w:rsidRPr="00EB6CED">
                    <w:rPr>
                      <w:bCs/>
                      <w:iCs/>
                    </w:rPr>
                    <w:t>0.0002</w:t>
                  </w:r>
                </w:p>
              </w:tc>
              <w:tc>
                <w:tcPr>
                  <w:tcW w:w="1595" w:type="dxa"/>
                  <w:shd w:val="clear" w:color="auto" w:fill="auto"/>
                </w:tcPr>
                <w:p w:rsidR="00EB6CED" w:rsidRPr="00EB6CED" w:rsidRDefault="00EB6CED" w:rsidP="00EB6CED">
                  <w:pPr>
                    <w:rPr>
                      <w:bCs/>
                      <w:iCs/>
                    </w:rPr>
                  </w:pPr>
                  <w:r w:rsidRPr="00EB6CED">
                    <w:rPr>
                      <w:bCs/>
                      <w:iCs/>
                    </w:rPr>
                    <w:t>0.002</w:t>
                  </w:r>
                </w:p>
              </w:tc>
              <w:tc>
                <w:tcPr>
                  <w:tcW w:w="1382" w:type="dxa"/>
                  <w:shd w:val="clear" w:color="auto" w:fill="auto"/>
                </w:tcPr>
                <w:p w:rsidR="00EB6CED" w:rsidRPr="00EB6CED" w:rsidRDefault="00EB6CED" w:rsidP="00EB6CED">
                  <w:pPr>
                    <w:rPr>
                      <w:bCs/>
                      <w:iCs/>
                    </w:rPr>
                  </w:pPr>
                  <w:r w:rsidRPr="00EB6CED">
                    <w:rPr>
                      <w:bCs/>
                      <w:iCs/>
                    </w:rPr>
                    <w:t>0.78</w:t>
                  </w:r>
                </w:p>
              </w:tc>
              <w:tc>
                <w:tcPr>
                  <w:tcW w:w="1508" w:type="dxa"/>
                  <w:shd w:val="clear" w:color="auto" w:fill="auto"/>
                </w:tcPr>
                <w:p w:rsidR="00EB6CED" w:rsidRPr="00EB6CED" w:rsidRDefault="00EB6CED" w:rsidP="00EB6CED">
                  <w:pPr>
                    <w:rPr>
                      <w:bCs/>
                      <w:iCs/>
                    </w:rPr>
                  </w:pPr>
                  <w:r w:rsidRPr="00EB6CED">
                    <w:rPr>
                      <w:bCs/>
                      <w:iCs/>
                    </w:rPr>
                    <w:t>0.002</w:t>
                  </w:r>
                </w:p>
              </w:tc>
            </w:tr>
            <w:tr w:rsidR="00EB6CED" w:rsidRPr="00EB6CED" w:rsidTr="00704BDB">
              <w:tc>
                <w:tcPr>
                  <w:tcW w:w="1806" w:type="dxa"/>
                  <w:shd w:val="clear" w:color="auto" w:fill="auto"/>
                </w:tcPr>
                <w:p w:rsidR="00EB6CED" w:rsidRPr="00EB6CED" w:rsidRDefault="00EB6CED" w:rsidP="00EB6CED">
                  <w:pPr>
                    <w:rPr>
                      <w:b/>
                      <w:bCs/>
                      <w:iCs/>
                    </w:rPr>
                  </w:pPr>
                  <w:r w:rsidRPr="00EB6CED">
                    <w:rPr>
                      <w:b/>
                      <w:bCs/>
                      <w:iCs/>
                    </w:rPr>
                    <w:t>Occupation</w:t>
                  </w:r>
                </w:p>
              </w:tc>
              <w:tc>
                <w:tcPr>
                  <w:tcW w:w="1007" w:type="dxa"/>
                  <w:shd w:val="clear" w:color="auto" w:fill="auto"/>
                </w:tcPr>
                <w:p w:rsidR="00EB6CED" w:rsidRPr="00EB6CED" w:rsidRDefault="00EB6CED" w:rsidP="00EB6CED">
                  <w:pPr>
                    <w:rPr>
                      <w:bCs/>
                      <w:iCs/>
                    </w:rPr>
                  </w:pPr>
                </w:p>
              </w:tc>
              <w:tc>
                <w:tcPr>
                  <w:tcW w:w="1595" w:type="dxa"/>
                  <w:shd w:val="clear" w:color="auto" w:fill="auto"/>
                </w:tcPr>
                <w:p w:rsidR="00EB6CED" w:rsidRPr="00EB6CED" w:rsidRDefault="00EB6CED" w:rsidP="00EB6CED">
                  <w:pPr>
                    <w:rPr>
                      <w:bCs/>
                      <w:iCs/>
                    </w:rPr>
                  </w:pPr>
                </w:p>
              </w:tc>
              <w:tc>
                <w:tcPr>
                  <w:tcW w:w="1382" w:type="dxa"/>
                  <w:shd w:val="clear" w:color="auto" w:fill="auto"/>
                </w:tcPr>
                <w:p w:rsidR="00EB6CED" w:rsidRPr="00EB6CED" w:rsidRDefault="00EB6CED" w:rsidP="00EB6CED">
                  <w:pPr>
                    <w:rPr>
                      <w:bCs/>
                      <w:iCs/>
                    </w:rPr>
                  </w:pPr>
                </w:p>
              </w:tc>
              <w:tc>
                <w:tcPr>
                  <w:tcW w:w="1508" w:type="dxa"/>
                  <w:shd w:val="clear" w:color="auto" w:fill="auto"/>
                </w:tcPr>
                <w:p w:rsidR="00EB6CED" w:rsidRPr="00EB6CED" w:rsidRDefault="00EB6CED" w:rsidP="00EB6CED">
                  <w:pPr>
                    <w:rPr>
                      <w:bCs/>
                      <w:iCs/>
                    </w:rPr>
                  </w:pP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Managerial</w:t>
                  </w:r>
                </w:p>
              </w:tc>
              <w:tc>
                <w:tcPr>
                  <w:tcW w:w="1007" w:type="dxa"/>
                  <w:shd w:val="clear" w:color="auto" w:fill="auto"/>
                </w:tcPr>
                <w:p w:rsidR="00EB6CED" w:rsidRPr="00EB6CED" w:rsidRDefault="00EB6CED" w:rsidP="00EB6CED">
                  <w:pPr>
                    <w:rPr>
                      <w:bCs/>
                      <w:iCs/>
                    </w:rPr>
                  </w:pPr>
                  <w:r w:rsidRPr="00EB6CED">
                    <w:rPr>
                      <w:bCs/>
                      <w:iCs/>
                    </w:rPr>
                    <w:t>2.16</w:t>
                  </w:r>
                </w:p>
              </w:tc>
              <w:tc>
                <w:tcPr>
                  <w:tcW w:w="1595" w:type="dxa"/>
                  <w:shd w:val="clear" w:color="auto" w:fill="auto"/>
                </w:tcPr>
                <w:p w:rsidR="00EB6CED" w:rsidRPr="00EB6CED" w:rsidRDefault="00EB6CED" w:rsidP="00EB6CED">
                  <w:pPr>
                    <w:rPr>
                      <w:bCs/>
                      <w:iCs/>
                    </w:rPr>
                  </w:pPr>
                  <w:r w:rsidRPr="00EB6CED">
                    <w:rPr>
                      <w:bCs/>
                      <w:iCs/>
                    </w:rPr>
                    <w:t>1.93</w:t>
                  </w:r>
                </w:p>
              </w:tc>
              <w:tc>
                <w:tcPr>
                  <w:tcW w:w="1382" w:type="dxa"/>
                  <w:shd w:val="clear" w:color="auto" w:fill="auto"/>
                </w:tcPr>
                <w:p w:rsidR="00EB6CED" w:rsidRPr="00EB6CED" w:rsidRDefault="00EB6CED" w:rsidP="00EB6CED">
                  <w:pPr>
                    <w:rPr>
                      <w:bCs/>
                      <w:iCs/>
                    </w:rPr>
                  </w:pPr>
                  <w:r w:rsidRPr="00EB6CED">
                    <w:rPr>
                      <w:bCs/>
                      <w:iCs/>
                    </w:rPr>
                    <w:t>2.43</w:t>
                  </w:r>
                </w:p>
              </w:tc>
              <w:tc>
                <w:tcPr>
                  <w:tcW w:w="1508" w:type="dxa"/>
                  <w:shd w:val="clear" w:color="auto" w:fill="auto"/>
                </w:tcPr>
                <w:p w:rsidR="00EB6CED" w:rsidRPr="00EB6CED" w:rsidRDefault="00EB6CED" w:rsidP="00EB6CED">
                  <w:pPr>
                    <w:rPr>
                      <w:bCs/>
                      <w:iCs/>
                    </w:rPr>
                  </w:pPr>
                  <w:r w:rsidRPr="00EB6CED">
                    <w:rPr>
                      <w:bCs/>
                      <w:iCs/>
                    </w:rPr>
                    <w:t>2.1</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Intermediate professions, employees</w:t>
                  </w:r>
                </w:p>
              </w:tc>
              <w:tc>
                <w:tcPr>
                  <w:tcW w:w="1007" w:type="dxa"/>
                  <w:shd w:val="clear" w:color="auto" w:fill="auto"/>
                </w:tcPr>
                <w:p w:rsidR="00EB6CED" w:rsidRPr="00EB6CED" w:rsidRDefault="00EB6CED" w:rsidP="00EB6CED">
                  <w:pPr>
                    <w:rPr>
                      <w:bCs/>
                      <w:iCs/>
                    </w:rPr>
                  </w:pPr>
                  <w:r w:rsidRPr="00EB6CED">
                    <w:rPr>
                      <w:bCs/>
                      <w:iCs/>
                    </w:rPr>
                    <w:t>2.19</w:t>
                  </w:r>
                </w:p>
              </w:tc>
              <w:tc>
                <w:tcPr>
                  <w:tcW w:w="1595" w:type="dxa"/>
                  <w:shd w:val="clear" w:color="auto" w:fill="auto"/>
                </w:tcPr>
                <w:p w:rsidR="00EB6CED" w:rsidRPr="00EB6CED" w:rsidRDefault="00EB6CED" w:rsidP="00EB6CED">
                  <w:pPr>
                    <w:rPr>
                      <w:bCs/>
                      <w:iCs/>
                    </w:rPr>
                  </w:pPr>
                  <w:r w:rsidRPr="00EB6CED">
                    <w:rPr>
                      <w:bCs/>
                      <w:iCs/>
                    </w:rPr>
                    <w:t>1.96</w:t>
                  </w:r>
                </w:p>
              </w:tc>
              <w:tc>
                <w:tcPr>
                  <w:tcW w:w="1382" w:type="dxa"/>
                  <w:shd w:val="clear" w:color="auto" w:fill="auto"/>
                </w:tcPr>
                <w:p w:rsidR="00EB6CED" w:rsidRPr="00EB6CED" w:rsidRDefault="00EB6CED" w:rsidP="00EB6CED">
                  <w:pPr>
                    <w:rPr>
                      <w:bCs/>
                      <w:iCs/>
                    </w:rPr>
                  </w:pPr>
                  <w:r w:rsidRPr="00EB6CED">
                    <w:rPr>
                      <w:bCs/>
                      <w:iCs/>
                    </w:rPr>
                    <w:t>2.43</w:t>
                  </w:r>
                </w:p>
              </w:tc>
              <w:tc>
                <w:tcPr>
                  <w:tcW w:w="1508" w:type="dxa"/>
                  <w:shd w:val="clear" w:color="auto" w:fill="auto"/>
                </w:tcPr>
                <w:p w:rsidR="00EB6CED" w:rsidRPr="00EB6CED" w:rsidRDefault="00EB6CED" w:rsidP="00EB6CED">
                  <w:pPr>
                    <w:rPr>
                      <w:bCs/>
                      <w:iCs/>
                    </w:rPr>
                  </w:pPr>
                  <w:r w:rsidRPr="00EB6CED">
                    <w:rPr>
                      <w:bCs/>
                      <w:iCs/>
                    </w:rPr>
                    <w:t>2.07</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Farmers, self employed</w:t>
                  </w:r>
                </w:p>
              </w:tc>
              <w:tc>
                <w:tcPr>
                  <w:tcW w:w="1007" w:type="dxa"/>
                  <w:shd w:val="clear" w:color="auto" w:fill="auto"/>
                </w:tcPr>
                <w:p w:rsidR="00EB6CED" w:rsidRPr="00EB6CED" w:rsidRDefault="00EB6CED" w:rsidP="00EB6CED">
                  <w:pPr>
                    <w:rPr>
                      <w:bCs/>
                      <w:iCs/>
                    </w:rPr>
                  </w:pPr>
                  <w:r w:rsidRPr="00EB6CED">
                    <w:rPr>
                      <w:bCs/>
                      <w:iCs/>
                    </w:rPr>
                    <w:t>1.74</w:t>
                  </w:r>
                </w:p>
              </w:tc>
              <w:tc>
                <w:tcPr>
                  <w:tcW w:w="1595" w:type="dxa"/>
                  <w:shd w:val="clear" w:color="auto" w:fill="auto"/>
                </w:tcPr>
                <w:p w:rsidR="00EB6CED" w:rsidRPr="00EB6CED" w:rsidRDefault="00EB6CED" w:rsidP="00EB6CED">
                  <w:pPr>
                    <w:rPr>
                      <w:bCs/>
                      <w:iCs/>
                    </w:rPr>
                  </w:pPr>
                  <w:r w:rsidRPr="00EB6CED">
                    <w:rPr>
                      <w:bCs/>
                      <w:iCs/>
                    </w:rPr>
                    <w:t>1.82</w:t>
                  </w:r>
                </w:p>
              </w:tc>
              <w:tc>
                <w:tcPr>
                  <w:tcW w:w="1382" w:type="dxa"/>
                  <w:shd w:val="clear" w:color="auto" w:fill="auto"/>
                </w:tcPr>
                <w:p w:rsidR="00EB6CED" w:rsidRPr="00EB6CED" w:rsidRDefault="00EB6CED" w:rsidP="00EB6CED">
                  <w:pPr>
                    <w:rPr>
                      <w:bCs/>
                      <w:iCs/>
                    </w:rPr>
                  </w:pPr>
                  <w:r w:rsidRPr="00EB6CED">
                    <w:rPr>
                      <w:bCs/>
                      <w:iCs/>
                    </w:rPr>
                    <w:t>2.43</w:t>
                  </w:r>
                </w:p>
              </w:tc>
              <w:tc>
                <w:tcPr>
                  <w:tcW w:w="1508" w:type="dxa"/>
                  <w:shd w:val="clear" w:color="auto" w:fill="auto"/>
                </w:tcPr>
                <w:p w:rsidR="00EB6CED" w:rsidRPr="00EB6CED" w:rsidRDefault="00EB6CED" w:rsidP="00EB6CED">
                  <w:pPr>
                    <w:rPr>
                      <w:bCs/>
                      <w:iCs/>
                    </w:rPr>
                  </w:pPr>
                  <w:r w:rsidRPr="00EB6CED">
                    <w:rPr>
                      <w:bCs/>
                      <w:iCs/>
                    </w:rPr>
                    <w:t>1.99</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Manual workers</w:t>
                  </w:r>
                </w:p>
              </w:tc>
              <w:tc>
                <w:tcPr>
                  <w:tcW w:w="1007" w:type="dxa"/>
                  <w:shd w:val="clear" w:color="auto" w:fill="auto"/>
                </w:tcPr>
                <w:p w:rsidR="00EB6CED" w:rsidRPr="00EB6CED" w:rsidRDefault="00EB6CED" w:rsidP="00EB6CED">
                  <w:pPr>
                    <w:rPr>
                      <w:bCs/>
                      <w:iCs/>
                    </w:rPr>
                  </w:pPr>
                  <w:r w:rsidRPr="00EB6CED">
                    <w:rPr>
                      <w:bCs/>
                      <w:iCs/>
                    </w:rPr>
                    <w:t>1.96</w:t>
                  </w:r>
                </w:p>
              </w:tc>
              <w:tc>
                <w:tcPr>
                  <w:tcW w:w="1595" w:type="dxa"/>
                  <w:shd w:val="clear" w:color="auto" w:fill="auto"/>
                </w:tcPr>
                <w:p w:rsidR="00EB6CED" w:rsidRPr="00EB6CED" w:rsidRDefault="00EB6CED" w:rsidP="00EB6CED">
                  <w:pPr>
                    <w:rPr>
                      <w:bCs/>
                      <w:iCs/>
                    </w:rPr>
                  </w:pPr>
                  <w:r w:rsidRPr="00EB6CED">
                    <w:rPr>
                      <w:bCs/>
                      <w:iCs/>
                    </w:rPr>
                    <w:t>1.88</w:t>
                  </w:r>
                </w:p>
              </w:tc>
              <w:tc>
                <w:tcPr>
                  <w:tcW w:w="1382" w:type="dxa"/>
                  <w:shd w:val="clear" w:color="auto" w:fill="auto"/>
                </w:tcPr>
                <w:p w:rsidR="00EB6CED" w:rsidRPr="00EB6CED" w:rsidRDefault="00EB6CED" w:rsidP="00EB6CED">
                  <w:pPr>
                    <w:rPr>
                      <w:bCs/>
                      <w:iCs/>
                    </w:rPr>
                  </w:pPr>
                  <w:r w:rsidRPr="00EB6CED">
                    <w:rPr>
                      <w:bCs/>
                      <w:iCs/>
                    </w:rPr>
                    <w:t>2.19</w:t>
                  </w:r>
                </w:p>
              </w:tc>
              <w:tc>
                <w:tcPr>
                  <w:tcW w:w="1508" w:type="dxa"/>
                  <w:shd w:val="clear" w:color="auto" w:fill="auto"/>
                </w:tcPr>
                <w:p w:rsidR="00EB6CED" w:rsidRPr="00EB6CED" w:rsidRDefault="00EB6CED" w:rsidP="00EB6CED">
                  <w:pPr>
                    <w:rPr>
                      <w:bCs/>
                      <w:iCs/>
                    </w:rPr>
                  </w:pPr>
                  <w:r w:rsidRPr="00EB6CED">
                    <w:rPr>
                      <w:bCs/>
                      <w:iCs/>
                    </w:rPr>
                    <w:t>1.99</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Trend</w:t>
                  </w:r>
                </w:p>
              </w:tc>
              <w:tc>
                <w:tcPr>
                  <w:tcW w:w="1007" w:type="dxa"/>
                  <w:shd w:val="clear" w:color="auto" w:fill="auto"/>
                </w:tcPr>
                <w:p w:rsidR="00EB6CED" w:rsidRPr="00EB6CED" w:rsidRDefault="00EB6CED" w:rsidP="00EB6CED">
                  <w:pPr>
                    <w:rPr>
                      <w:bCs/>
                      <w:iCs/>
                    </w:rPr>
                  </w:pPr>
                  <w:r w:rsidRPr="00EB6CED">
                    <w:rPr>
                      <w:bCs/>
                      <w:iCs/>
                    </w:rPr>
                    <w:t>0.005</w:t>
                  </w:r>
                </w:p>
              </w:tc>
              <w:tc>
                <w:tcPr>
                  <w:tcW w:w="1595" w:type="dxa"/>
                  <w:shd w:val="clear" w:color="auto" w:fill="auto"/>
                </w:tcPr>
                <w:p w:rsidR="00EB6CED" w:rsidRPr="00EB6CED" w:rsidRDefault="00EB6CED" w:rsidP="00EB6CED">
                  <w:pPr>
                    <w:rPr>
                      <w:bCs/>
                      <w:iCs/>
                    </w:rPr>
                  </w:pPr>
                  <w:r w:rsidRPr="00EB6CED">
                    <w:rPr>
                      <w:bCs/>
                      <w:iCs/>
                    </w:rPr>
                    <w:t>0.19</w:t>
                  </w:r>
                </w:p>
              </w:tc>
              <w:tc>
                <w:tcPr>
                  <w:tcW w:w="1382" w:type="dxa"/>
                  <w:shd w:val="clear" w:color="auto" w:fill="auto"/>
                </w:tcPr>
                <w:p w:rsidR="00EB6CED" w:rsidRPr="00EB6CED" w:rsidRDefault="00EB6CED" w:rsidP="00EB6CED">
                  <w:pPr>
                    <w:rPr>
                      <w:bCs/>
                      <w:iCs/>
                    </w:rPr>
                  </w:pPr>
                  <w:r w:rsidRPr="00EB6CED">
                    <w:rPr>
                      <w:bCs/>
                      <w:iCs/>
                    </w:rPr>
                    <w:t>0.71</w:t>
                  </w:r>
                </w:p>
              </w:tc>
              <w:tc>
                <w:tcPr>
                  <w:tcW w:w="1508" w:type="dxa"/>
                  <w:shd w:val="clear" w:color="auto" w:fill="auto"/>
                </w:tcPr>
                <w:p w:rsidR="00EB6CED" w:rsidRPr="00EB6CED" w:rsidRDefault="00EB6CED" w:rsidP="00EB6CED">
                  <w:pPr>
                    <w:rPr>
                      <w:bCs/>
                      <w:iCs/>
                    </w:rPr>
                  </w:pPr>
                  <w:r w:rsidRPr="00EB6CED">
                    <w:rPr>
                      <w:bCs/>
                      <w:iCs/>
                    </w:rPr>
                    <w:t>0.63</w:t>
                  </w:r>
                </w:p>
              </w:tc>
            </w:tr>
            <w:tr w:rsidR="00EB6CED" w:rsidRPr="00EB6CED" w:rsidTr="00704BDB">
              <w:tc>
                <w:tcPr>
                  <w:tcW w:w="1806" w:type="dxa"/>
                  <w:shd w:val="clear" w:color="auto" w:fill="auto"/>
                </w:tcPr>
                <w:p w:rsidR="00EB6CED" w:rsidRPr="00EB6CED" w:rsidRDefault="00EB6CED" w:rsidP="00EB6CED">
                  <w:pPr>
                    <w:rPr>
                      <w:b/>
                      <w:bCs/>
                      <w:iCs/>
                    </w:rPr>
                  </w:pPr>
                  <w:r w:rsidRPr="00EB6CED">
                    <w:rPr>
                      <w:b/>
                      <w:bCs/>
                      <w:iCs/>
                    </w:rPr>
                    <w:t>Household location</w:t>
                  </w:r>
                </w:p>
              </w:tc>
              <w:tc>
                <w:tcPr>
                  <w:tcW w:w="1007" w:type="dxa"/>
                  <w:shd w:val="clear" w:color="auto" w:fill="auto"/>
                </w:tcPr>
                <w:p w:rsidR="00EB6CED" w:rsidRPr="00EB6CED" w:rsidRDefault="00EB6CED" w:rsidP="00EB6CED">
                  <w:pPr>
                    <w:rPr>
                      <w:bCs/>
                      <w:iCs/>
                    </w:rPr>
                  </w:pPr>
                </w:p>
              </w:tc>
              <w:tc>
                <w:tcPr>
                  <w:tcW w:w="1595" w:type="dxa"/>
                  <w:shd w:val="clear" w:color="auto" w:fill="auto"/>
                </w:tcPr>
                <w:p w:rsidR="00EB6CED" w:rsidRPr="00EB6CED" w:rsidRDefault="00EB6CED" w:rsidP="00EB6CED">
                  <w:pPr>
                    <w:rPr>
                      <w:bCs/>
                      <w:iCs/>
                    </w:rPr>
                  </w:pPr>
                </w:p>
              </w:tc>
              <w:tc>
                <w:tcPr>
                  <w:tcW w:w="1382" w:type="dxa"/>
                  <w:shd w:val="clear" w:color="auto" w:fill="auto"/>
                </w:tcPr>
                <w:p w:rsidR="00EB6CED" w:rsidRPr="00EB6CED" w:rsidRDefault="00EB6CED" w:rsidP="00EB6CED">
                  <w:pPr>
                    <w:rPr>
                      <w:bCs/>
                      <w:iCs/>
                    </w:rPr>
                  </w:pPr>
                </w:p>
              </w:tc>
              <w:tc>
                <w:tcPr>
                  <w:tcW w:w="1508" w:type="dxa"/>
                  <w:shd w:val="clear" w:color="auto" w:fill="auto"/>
                </w:tcPr>
                <w:p w:rsidR="00EB6CED" w:rsidRPr="00EB6CED" w:rsidRDefault="00EB6CED" w:rsidP="00EB6CED">
                  <w:pPr>
                    <w:rPr>
                      <w:bCs/>
                      <w:iCs/>
                    </w:rPr>
                  </w:pP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Urban</w:t>
                  </w:r>
                </w:p>
              </w:tc>
              <w:tc>
                <w:tcPr>
                  <w:tcW w:w="1007" w:type="dxa"/>
                  <w:shd w:val="clear" w:color="auto" w:fill="auto"/>
                </w:tcPr>
                <w:p w:rsidR="00EB6CED" w:rsidRPr="00EB6CED" w:rsidRDefault="00EB6CED" w:rsidP="00EB6CED">
                  <w:pPr>
                    <w:rPr>
                      <w:bCs/>
                      <w:iCs/>
                    </w:rPr>
                  </w:pPr>
                  <w:r w:rsidRPr="00EB6CED">
                    <w:rPr>
                      <w:bCs/>
                      <w:iCs/>
                    </w:rPr>
                    <w:t>2.16</w:t>
                  </w:r>
                </w:p>
              </w:tc>
              <w:tc>
                <w:tcPr>
                  <w:tcW w:w="1595" w:type="dxa"/>
                  <w:shd w:val="clear" w:color="auto" w:fill="auto"/>
                </w:tcPr>
                <w:p w:rsidR="00EB6CED" w:rsidRPr="00EB6CED" w:rsidRDefault="00EB6CED" w:rsidP="00EB6CED">
                  <w:pPr>
                    <w:rPr>
                      <w:bCs/>
                      <w:iCs/>
                    </w:rPr>
                  </w:pPr>
                  <w:r w:rsidRPr="00EB6CED">
                    <w:rPr>
                      <w:bCs/>
                      <w:iCs/>
                    </w:rPr>
                    <w:t>1.93</w:t>
                  </w:r>
                </w:p>
              </w:tc>
              <w:tc>
                <w:tcPr>
                  <w:tcW w:w="1382" w:type="dxa"/>
                  <w:shd w:val="clear" w:color="auto" w:fill="auto"/>
                </w:tcPr>
                <w:p w:rsidR="00EB6CED" w:rsidRPr="00EB6CED" w:rsidRDefault="00EB6CED" w:rsidP="00EB6CED">
                  <w:pPr>
                    <w:rPr>
                      <w:bCs/>
                      <w:iCs/>
                    </w:rPr>
                  </w:pPr>
                  <w:r w:rsidRPr="00EB6CED">
                    <w:rPr>
                      <w:bCs/>
                      <w:iCs/>
                    </w:rPr>
                    <w:t>2.37</w:t>
                  </w:r>
                </w:p>
              </w:tc>
              <w:tc>
                <w:tcPr>
                  <w:tcW w:w="1508" w:type="dxa"/>
                  <w:shd w:val="clear" w:color="auto" w:fill="auto"/>
                </w:tcPr>
                <w:p w:rsidR="00EB6CED" w:rsidRPr="00EB6CED" w:rsidRDefault="00EB6CED" w:rsidP="00EB6CED">
                  <w:pPr>
                    <w:rPr>
                      <w:bCs/>
                      <w:iCs/>
                    </w:rPr>
                  </w:pPr>
                  <w:r w:rsidRPr="00EB6CED">
                    <w:rPr>
                      <w:bCs/>
                      <w:iCs/>
                    </w:rPr>
                    <w:t>2.07</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Rural</w:t>
                  </w:r>
                </w:p>
              </w:tc>
              <w:tc>
                <w:tcPr>
                  <w:tcW w:w="1007" w:type="dxa"/>
                  <w:shd w:val="clear" w:color="auto" w:fill="auto"/>
                </w:tcPr>
                <w:p w:rsidR="00EB6CED" w:rsidRPr="00EB6CED" w:rsidRDefault="00EB6CED" w:rsidP="00EB6CED">
                  <w:pPr>
                    <w:rPr>
                      <w:bCs/>
                      <w:iCs/>
                    </w:rPr>
                  </w:pPr>
                  <w:r w:rsidRPr="00EB6CED">
                    <w:rPr>
                      <w:bCs/>
                      <w:iCs/>
                    </w:rPr>
                    <w:t>2.13</w:t>
                  </w:r>
                </w:p>
              </w:tc>
              <w:tc>
                <w:tcPr>
                  <w:tcW w:w="1595" w:type="dxa"/>
                  <w:shd w:val="clear" w:color="auto" w:fill="auto"/>
                </w:tcPr>
                <w:p w:rsidR="00EB6CED" w:rsidRPr="00EB6CED" w:rsidRDefault="00EB6CED" w:rsidP="00EB6CED">
                  <w:pPr>
                    <w:rPr>
                      <w:bCs/>
                      <w:iCs/>
                    </w:rPr>
                  </w:pPr>
                  <w:r w:rsidRPr="00EB6CED">
                    <w:rPr>
                      <w:bCs/>
                      <w:iCs/>
                    </w:rPr>
                    <w:t>1.93</w:t>
                  </w:r>
                </w:p>
              </w:tc>
              <w:tc>
                <w:tcPr>
                  <w:tcW w:w="1382" w:type="dxa"/>
                  <w:shd w:val="clear" w:color="auto" w:fill="auto"/>
                </w:tcPr>
                <w:p w:rsidR="00EB6CED" w:rsidRPr="00EB6CED" w:rsidRDefault="00EB6CED" w:rsidP="00EB6CED">
                  <w:pPr>
                    <w:rPr>
                      <w:bCs/>
                      <w:iCs/>
                    </w:rPr>
                  </w:pPr>
                  <w:r w:rsidRPr="00EB6CED">
                    <w:rPr>
                      <w:bCs/>
                      <w:iCs/>
                    </w:rPr>
                    <w:t>2.43</w:t>
                  </w:r>
                </w:p>
              </w:tc>
              <w:tc>
                <w:tcPr>
                  <w:tcW w:w="1508" w:type="dxa"/>
                  <w:shd w:val="clear" w:color="auto" w:fill="auto"/>
                </w:tcPr>
                <w:p w:rsidR="00EB6CED" w:rsidRPr="00EB6CED" w:rsidRDefault="00EB6CED" w:rsidP="00EB6CED">
                  <w:pPr>
                    <w:rPr>
                      <w:bCs/>
                      <w:iCs/>
                    </w:rPr>
                  </w:pPr>
                  <w:r w:rsidRPr="00EB6CED">
                    <w:rPr>
                      <w:bCs/>
                      <w:iCs/>
                    </w:rPr>
                    <w:t>2.07</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P</w:t>
                  </w:r>
                </w:p>
              </w:tc>
              <w:tc>
                <w:tcPr>
                  <w:tcW w:w="1007" w:type="dxa"/>
                  <w:shd w:val="clear" w:color="auto" w:fill="auto"/>
                </w:tcPr>
                <w:p w:rsidR="00EB6CED" w:rsidRPr="00EB6CED" w:rsidRDefault="00EB6CED" w:rsidP="00EB6CED">
                  <w:pPr>
                    <w:rPr>
                      <w:bCs/>
                      <w:iCs/>
                    </w:rPr>
                  </w:pPr>
                  <w:r w:rsidRPr="00EB6CED">
                    <w:rPr>
                      <w:bCs/>
                      <w:iCs/>
                    </w:rPr>
                    <w:t>0.62</w:t>
                  </w:r>
                </w:p>
              </w:tc>
              <w:tc>
                <w:tcPr>
                  <w:tcW w:w="1595" w:type="dxa"/>
                  <w:shd w:val="clear" w:color="auto" w:fill="auto"/>
                </w:tcPr>
                <w:p w:rsidR="00EB6CED" w:rsidRPr="00EB6CED" w:rsidRDefault="00EB6CED" w:rsidP="00EB6CED">
                  <w:pPr>
                    <w:rPr>
                      <w:bCs/>
                      <w:iCs/>
                    </w:rPr>
                  </w:pPr>
                  <w:r w:rsidRPr="00EB6CED">
                    <w:rPr>
                      <w:bCs/>
                      <w:iCs/>
                    </w:rPr>
                    <w:t>0.66</w:t>
                  </w:r>
                </w:p>
              </w:tc>
              <w:tc>
                <w:tcPr>
                  <w:tcW w:w="1382" w:type="dxa"/>
                  <w:shd w:val="clear" w:color="auto" w:fill="auto"/>
                </w:tcPr>
                <w:p w:rsidR="00EB6CED" w:rsidRPr="00EB6CED" w:rsidRDefault="00EB6CED" w:rsidP="00EB6CED">
                  <w:pPr>
                    <w:rPr>
                      <w:bCs/>
                      <w:iCs/>
                    </w:rPr>
                  </w:pPr>
                  <w:r w:rsidRPr="00EB6CED">
                    <w:rPr>
                      <w:bCs/>
                      <w:iCs/>
                    </w:rPr>
                    <w:t>0.53</w:t>
                  </w:r>
                </w:p>
              </w:tc>
              <w:tc>
                <w:tcPr>
                  <w:tcW w:w="1508" w:type="dxa"/>
                  <w:shd w:val="clear" w:color="auto" w:fill="auto"/>
                </w:tcPr>
                <w:p w:rsidR="00EB6CED" w:rsidRPr="00EB6CED" w:rsidRDefault="00EB6CED" w:rsidP="00EB6CED">
                  <w:pPr>
                    <w:rPr>
                      <w:bCs/>
                      <w:iCs/>
                    </w:rPr>
                  </w:pPr>
                  <w:r w:rsidRPr="00EB6CED">
                    <w:rPr>
                      <w:bCs/>
                      <w:iCs/>
                    </w:rPr>
                    <w:t>0.98</w:t>
                  </w:r>
                </w:p>
              </w:tc>
            </w:tr>
          </w:tbl>
          <w:p w:rsidR="00EB6CED" w:rsidRPr="00EB6CED" w:rsidRDefault="00EB6CED" w:rsidP="00EB6CED">
            <w:pPr>
              <w:rPr>
                <w:bCs/>
                <w:iCs/>
              </w:rPr>
            </w:pP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 xml:space="preserve">Primary Outcomes age/sex </w:t>
            </w:r>
          </w:p>
        </w:tc>
        <w:tc>
          <w:tcPr>
            <w:tcW w:w="7438" w:type="dxa"/>
            <w:shd w:val="clear" w:color="auto" w:fill="auto"/>
          </w:tcPr>
          <w:p w:rsidR="00EB6CED" w:rsidRPr="00EB6CED" w:rsidRDefault="00EB6CED" w:rsidP="00EB6CED">
            <w:pPr>
              <w:rPr>
                <w:bCs/>
                <w:iCs/>
              </w:rPr>
            </w:pPr>
            <w:r w:rsidRPr="00EB6CED">
              <w:rPr>
                <w:bCs/>
                <w:iCs/>
              </w:rPr>
              <w:t>For sex, see previous table. &gt;= 5 servings of fruit and vegetables per day by age split by 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005"/>
              <w:gridCol w:w="1578"/>
              <w:gridCol w:w="1364"/>
              <w:gridCol w:w="1494"/>
            </w:tblGrid>
            <w:tr w:rsidR="00EB6CED" w:rsidRPr="00EB6CED" w:rsidTr="00704BDB">
              <w:tc>
                <w:tcPr>
                  <w:tcW w:w="1806" w:type="dxa"/>
                  <w:shd w:val="clear" w:color="auto" w:fill="auto"/>
                </w:tcPr>
                <w:p w:rsidR="00EB6CED" w:rsidRPr="00EB6CED" w:rsidRDefault="00EB6CED" w:rsidP="00EB6CED">
                  <w:pPr>
                    <w:rPr>
                      <w:bCs/>
                      <w:iCs/>
                    </w:rPr>
                  </w:pPr>
                </w:p>
              </w:tc>
              <w:tc>
                <w:tcPr>
                  <w:tcW w:w="2602" w:type="dxa"/>
                  <w:gridSpan w:val="2"/>
                  <w:shd w:val="clear" w:color="auto" w:fill="auto"/>
                </w:tcPr>
                <w:p w:rsidR="00EB6CED" w:rsidRPr="00EB6CED" w:rsidRDefault="00EB6CED" w:rsidP="00EB6CED">
                  <w:pPr>
                    <w:rPr>
                      <w:bCs/>
                      <w:iCs/>
                    </w:rPr>
                  </w:pPr>
                  <w:r w:rsidRPr="00EB6CED">
                    <w:rPr>
                      <w:bCs/>
                      <w:iCs/>
                    </w:rPr>
                    <w:t>men</w:t>
                  </w:r>
                </w:p>
              </w:tc>
              <w:tc>
                <w:tcPr>
                  <w:tcW w:w="2890" w:type="dxa"/>
                  <w:gridSpan w:val="2"/>
                  <w:shd w:val="clear" w:color="auto" w:fill="auto"/>
                </w:tcPr>
                <w:p w:rsidR="00EB6CED" w:rsidRPr="00EB6CED" w:rsidRDefault="00EB6CED" w:rsidP="00EB6CED">
                  <w:pPr>
                    <w:rPr>
                      <w:bCs/>
                      <w:iCs/>
                    </w:rPr>
                  </w:pPr>
                  <w:r w:rsidRPr="00EB6CED">
                    <w:rPr>
                      <w:bCs/>
                      <w:iCs/>
                    </w:rPr>
                    <w:t>women</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Age</w:t>
                  </w:r>
                </w:p>
              </w:tc>
              <w:tc>
                <w:tcPr>
                  <w:tcW w:w="1007" w:type="dxa"/>
                  <w:shd w:val="clear" w:color="auto" w:fill="auto"/>
                </w:tcPr>
                <w:p w:rsidR="00EB6CED" w:rsidRPr="00EB6CED" w:rsidRDefault="00EB6CED" w:rsidP="00EB6CED">
                  <w:pPr>
                    <w:rPr>
                      <w:bCs/>
                      <w:iCs/>
                    </w:rPr>
                  </w:pPr>
                  <w:r w:rsidRPr="00EB6CED">
                    <w:rPr>
                      <w:bCs/>
                      <w:iCs/>
                    </w:rPr>
                    <w:t>%</w:t>
                  </w:r>
                </w:p>
              </w:tc>
              <w:tc>
                <w:tcPr>
                  <w:tcW w:w="1595" w:type="dxa"/>
                  <w:shd w:val="clear" w:color="auto" w:fill="auto"/>
                </w:tcPr>
                <w:p w:rsidR="00EB6CED" w:rsidRPr="00EB6CED" w:rsidRDefault="00EB6CED" w:rsidP="00EB6CED">
                  <w:pPr>
                    <w:rPr>
                      <w:bCs/>
                      <w:iCs/>
                    </w:rPr>
                  </w:pPr>
                  <w:r w:rsidRPr="00EB6CED">
                    <w:rPr>
                      <w:bCs/>
                      <w:iCs/>
                    </w:rPr>
                    <w:t>OR (CI)</w:t>
                  </w:r>
                </w:p>
              </w:tc>
              <w:tc>
                <w:tcPr>
                  <w:tcW w:w="1382" w:type="dxa"/>
                  <w:shd w:val="clear" w:color="auto" w:fill="auto"/>
                </w:tcPr>
                <w:p w:rsidR="00EB6CED" w:rsidRPr="00EB6CED" w:rsidRDefault="00EB6CED" w:rsidP="00EB6CED">
                  <w:pPr>
                    <w:rPr>
                      <w:bCs/>
                      <w:iCs/>
                    </w:rPr>
                  </w:pPr>
                  <w:r w:rsidRPr="00EB6CED">
                    <w:rPr>
                      <w:bCs/>
                      <w:iCs/>
                    </w:rPr>
                    <w:t>%</w:t>
                  </w:r>
                </w:p>
              </w:tc>
              <w:tc>
                <w:tcPr>
                  <w:tcW w:w="1508" w:type="dxa"/>
                  <w:shd w:val="clear" w:color="auto" w:fill="auto"/>
                </w:tcPr>
                <w:p w:rsidR="00EB6CED" w:rsidRPr="00EB6CED" w:rsidRDefault="00EB6CED" w:rsidP="00EB6CED">
                  <w:pPr>
                    <w:rPr>
                      <w:bCs/>
                      <w:iCs/>
                    </w:rPr>
                  </w:pPr>
                  <w:r w:rsidRPr="00EB6CED">
                    <w:rPr>
                      <w:bCs/>
                      <w:iCs/>
                    </w:rPr>
                    <w:t>OR (CI)</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45-50</w:t>
                  </w:r>
                </w:p>
              </w:tc>
              <w:tc>
                <w:tcPr>
                  <w:tcW w:w="1007" w:type="dxa"/>
                  <w:shd w:val="clear" w:color="auto" w:fill="auto"/>
                </w:tcPr>
                <w:p w:rsidR="00EB6CED" w:rsidRPr="00EB6CED" w:rsidRDefault="00EB6CED" w:rsidP="00EB6CED">
                  <w:pPr>
                    <w:rPr>
                      <w:bCs/>
                      <w:iCs/>
                    </w:rPr>
                  </w:pPr>
                  <w:r w:rsidRPr="00EB6CED">
                    <w:rPr>
                      <w:bCs/>
                      <w:iCs/>
                    </w:rPr>
                    <w:t>49.2</w:t>
                  </w:r>
                </w:p>
              </w:tc>
              <w:tc>
                <w:tcPr>
                  <w:tcW w:w="1595" w:type="dxa"/>
                  <w:shd w:val="clear" w:color="auto" w:fill="auto"/>
                </w:tcPr>
                <w:p w:rsidR="00EB6CED" w:rsidRPr="00EB6CED" w:rsidRDefault="00EB6CED" w:rsidP="00EB6CED">
                  <w:pPr>
                    <w:rPr>
                      <w:bCs/>
                      <w:iCs/>
                    </w:rPr>
                  </w:pPr>
                  <w:r w:rsidRPr="00EB6CED">
                    <w:rPr>
                      <w:bCs/>
                      <w:iCs/>
                    </w:rPr>
                    <w:t>1 (referent)</w:t>
                  </w:r>
                </w:p>
              </w:tc>
              <w:tc>
                <w:tcPr>
                  <w:tcW w:w="1382" w:type="dxa"/>
                  <w:shd w:val="clear" w:color="auto" w:fill="auto"/>
                </w:tcPr>
                <w:p w:rsidR="00EB6CED" w:rsidRPr="00EB6CED" w:rsidRDefault="00EB6CED" w:rsidP="00EB6CED">
                  <w:pPr>
                    <w:rPr>
                      <w:bCs/>
                      <w:iCs/>
                    </w:rPr>
                  </w:pPr>
                  <w:r w:rsidRPr="00EB6CED">
                    <w:rPr>
                      <w:bCs/>
                      <w:iCs/>
                    </w:rPr>
                    <w:t>48.8</w:t>
                  </w:r>
                </w:p>
              </w:tc>
              <w:tc>
                <w:tcPr>
                  <w:tcW w:w="1508" w:type="dxa"/>
                  <w:shd w:val="clear" w:color="auto" w:fill="auto"/>
                </w:tcPr>
                <w:p w:rsidR="00EB6CED" w:rsidRPr="00EB6CED" w:rsidRDefault="00EB6CED" w:rsidP="00EB6CED">
                  <w:pPr>
                    <w:rPr>
                      <w:bCs/>
                      <w:iCs/>
                    </w:rPr>
                  </w:pPr>
                  <w:r w:rsidRPr="00EB6CED">
                    <w:rPr>
                      <w:bCs/>
                      <w:iCs/>
                    </w:rPr>
                    <w:t>1 (referent)</w:t>
                  </w:r>
                </w:p>
              </w:tc>
            </w:tr>
            <w:tr w:rsidR="00EB6CED" w:rsidRPr="00EB6CED" w:rsidTr="00704BDB">
              <w:tc>
                <w:tcPr>
                  <w:tcW w:w="1806" w:type="dxa"/>
                  <w:shd w:val="clear" w:color="auto" w:fill="auto"/>
                </w:tcPr>
                <w:p w:rsidR="00EB6CED" w:rsidRPr="00EB6CED" w:rsidRDefault="00EB6CED" w:rsidP="00EB6CED">
                  <w:pPr>
                    <w:rPr>
                      <w:b/>
                      <w:bCs/>
                      <w:iCs/>
                    </w:rPr>
                  </w:pPr>
                  <w:r w:rsidRPr="00EB6CED">
                    <w:rPr>
                      <w:b/>
                      <w:bCs/>
                      <w:iCs/>
                    </w:rPr>
                    <w:t>50-55</w:t>
                  </w:r>
                </w:p>
              </w:tc>
              <w:tc>
                <w:tcPr>
                  <w:tcW w:w="1007" w:type="dxa"/>
                  <w:shd w:val="clear" w:color="auto" w:fill="auto"/>
                </w:tcPr>
                <w:p w:rsidR="00EB6CED" w:rsidRPr="00EB6CED" w:rsidRDefault="00EB6CED" w:rsidP="00EB6CED">
                  <w:pPr>
                    <w:rPr>
                      <w:bCs/>
                      <w:iCs/>
                    </w:rPr>
                  </w:pPr>
                  <w:r w:rsidRPr="00EB6CED">
                    <w:rPr>
                      <w:bCs/>
                      <w:iCs/>
                    </w:rPr>
                    <w:t>53.7</w:t>
                  </w:r>
                </w:p>
              </w:tc>
              <w:tc>
                <w:tcPr>
                  <w:tcW w:w="1595" w:type="dxa"/>
                  <w:shd w:val="clear" w:color="auto" w:fill="auto"/>
                </w:tcPr>
                <w:p w:rsidR="00EB6CED" w:rsidRPr="00EB6CED" w:rsidRDefault="00EB6CED" w:rsidP="00EB6CED">
                  <w:pPr>
                    <w:rPr>
                      <w:bCs/>
                      <w:iCs/>
                    </w:rPr>
                  </w:pPr>
                  <w:r w:rsidRPr="00EB6CED">
                    <w:rPr>
                      <w:bCs/>
                      <w:iCs/>
                    </w:rPr>
                    <w:t>1.26 (1.02-1.56)</w:t>
                  </w:r>
                </w:p>
              </w:tc>
              <w:tc>
                <w:tcPr>
                  <w:tcW w:w="1382" w:type="dxa"/>
                  <w:shd w:val="clear" w:color="auto" w:fill="auto"/>
                </w:tcPr>
                <w:p w:rsidR="00EB6CED" w:rsidRPr="00EB6CED" w:rsidRDefault="00EB6CED" w:rsidP="00EB6CED">
                  <w:pPr>
                    <w:rPr>
                      <w:bCs/>
                      <w:iCs/>
                    </w:rPr>
                  </w:pPr>
                  <w:r w:rsidRPr="00EB6CED">
                    <w:rPr>
                      <w:bCs/>
                      <w:iCs/>
                    </w:rPr>
                    <w:t>52.7</w:t>
                  </w:r>
                </w:p>
              </w:tc>
              <w:tc>
                <w:tcPr>
                  <w:tcW w:w="1508" w:type="dxa"/>
                  <w:shd w:val="clear" w:color="auto" w:fill="auto"/>
                </w:tcPr>
                <w:p w:rsidR="00EB6CED" w:rsidRPr="00EB6CED" w:rsidRDefault="00EB6CED" w:rsidP="00EB6CED">
                  <w:pPr>
                    <w:rPr>
                      <w:bCs/>
                      <w:iCs/>
                    </w:rPr>
                  </w:pPr>
                  <w:r w:rsidRPr="00EB6CED">
                    <w:rPr>
                      <w:bCs/>
                      <w:iCs/>
                    </w:rPr>
                    <w:t>1.19 (0.95-1.5)</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55+</w:t>
                  </w:r>
                </w:p>
              </w:tc>
              <w:tc>
                <w:tcPr>
                  <w:tcW w:w="1007" w:type="dxa"/>
                  <w:shd w:val="clear" w:color="auto" w:fill="auto"/>
                </w:tcPr>
                <w:p w:rsidR="00EB6CED" w:rsidRPr="00EB6CED" w:rsidRDefault="00EB6CED" w:rsidP="00EB6CED">
                  <w:pPr>
                    <w:rPr>
                      <w:bCs/>
                      <w:iCs/>
                    </w:rPr>
                  </w:pPr>
                  <w:r w:rsidRPr="00EB6CED">
                    <w:rPr>
                      <w:bCs/>
                      <w:iCs/>
                    </w:rPr>
                    <w:t>60.5</w:t>
                  </w:r>
                </w:p>
              </w:tc>
              <w:tc>
                <w:tcPr>
                  <w:tcW w:w="1595" w:type="dxa"/>
                  <w:shd w:val="clear" w:color="auto" w:fill="auto"/>
                </w:tcPr>
                <w:p w:rsidR="00EB6CED" w:rsidRPr="00EB6CED" w:rsidRDefault="00EB6CED" w:rsidP="00EB6CED">
                  <w:pPr>
                    <w:rPr>
                      <w:bCs/>
                      <w:iCs/>
                    </w:rPr>
                  </w:pPr>
                  <w:r w:rsidRPr="00EB6CED">
                    <w:rPr>
                      <w:bCs/>
                      <w:iCs/>
                    </w:rPr>
                    <w:t>1.75 (1.41-2.16)</w:t>
                  </w:r>
                </w:p>
              </w:tc>
              <w:tc>
                <w:tcPr>
                  <w:tcW w:w="1382" w:type="dxa"/>
                  <w:shd w:val="clear" w:color="auto" w:fill="auto"/>
                </w:tcPr>
                <w:p w:rsidR="00EB6CED" w:rsidRPr="00EB6CED" w:rsidRDefault="00EB6CED" w:rsidP="00EB6CED">
                  <w:pPr>
                    <w:rPr>
                      <w:bCs/>
                      <w:iCs/>
                    </w:rPr>
                  </w:pPr>
                  <w:r w:rsidRPr="00EB6CED">
                    <w:rPr>
                      <w:bCs/>
                      <w:iCs/>
                    </w:rPr>
                    <w:t>60.7</w:t>
                  </w:r>
                </w:p>
              </w:tc>
              <w:tc>
                <w:tcPr>
                  <w:tcW w:w="1508" w:type="dxa"/>
                  <w:shd w:val="clear" w:color="auto" w:fill="auto"/>
                </w:tcPr>
                <w:p w:rsidR="00EB6CED" w:rsidRPr="00EB6CED" w:rsidRDefault="00EB6CED" w:rsidP="00EB6CED">
                  <w:pPr>
                    <w:rPr>
                      <w:bCs/>
                      <w:iCs/>
                    </w:rPr>
                  </w:pPr>
                  <w:r w:rsidRPr="00EB6CED">
                    <w:rPr>
                      <w:bCs/>
                      <w:iCs/>
                    </w:rPr>
                    <w:t>1.75 (1.37-2.23)</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Trend</w:t>
                  </w:r>
                </w:p>
              </w:tc>
              <w:tc>
                <w:tcPr>
                  <w:tcW w:w="1007" w:type="dxa"/>
                  <w:shd w:val="clear" w:color="auto" w:fill="auto"/>
                </w:tcPr>
                <w:p w:rsidR="00EB6CED" w:rsidRPr="00EB6CED" w:rsidRDefault="00EB6CED" w:rsidP="00EB6CED">
                  <w:pPr>
                    <w:rPr>
                      <w:bCs/>
                      <w:iCs/>
                    </w:rPr>
                  </w:pPr>
                  <w:r w:rsidRPr="00EB6CED">
                    <w:rPr>
                      <w:bCs/>
                      <w:iCs/>
                    </w:rPr>
                    <w:t>&lt;0.0001</w:t>
                  </w:r>
                </w:p>
              </w:tc>
              <w:tc>
                <w:tcPr>
                  <w:tcW w:w="1595" w:type="dxa"/>
                  <w:shd w:val="clear" w:color="auto" w:fill="auto"/>
                </w:tcPr>
                <w:p w:rsidR="00EB6CED" w:rsidRPr="00EB6CED" w:rsidRDefault="00EB6CED" w:rsidP="00EB6CED">
                  <w:pPr>
                    <w:rPr>
                      <w:bCs/>
                      <w:iCs/>
                    </w:rPr>
                  </w:pPr>
                  <w:r w:rsidRPr="00EB6CED">
                    <w:rPr>
                      <w:bCs/>
                      <w:iCs/>
                    </w:rPr>
                    <w:t>&lt;0.0001</w:t>
                  </w:r>
                </w:p>
              </w:tc>
              <w:tc>
                <w:tcPr>
                  <w:tcW w:w="1382" w:type="dxa"/>
                  <w:shd w:val="clear" w:color="auto" w:fill="auto"/>
                </w:tcPr>
                <w:p w:rsidR="00EB6CED" w:rsidRPr="00EB6CED" w:rsidRDefault="00EB6CED" w:rsidP="00EB6CED">
                  <w:pPr>
                    <w:rPr>
                      <w:bCs/>
                      <w:iCs/>
                    </w:rPr>
                  </w:pPr>
                  <w:r w:rsidRPr="00EB6CED">
                    <w:rPr>
                      <w:bCs/>
                      <w:iCs/>
                    </w:rPr>
                    <w:t>0.0001</w:t>
                  </w:r>
                </w:p>
              </w:tc>
              <w:tc>
                <w:tcPr>
                  <w:tcW w:w="1508" w:type="dxa"/>
                  <w:shd w:val="clear" w:color="auto" w:fill="auto"/>
                </w:tcPr>
                <w:p w:rsidR="00EB6CED" w:rsidRPr="00EB6CED" w:rsidRDefault="00EB6CED" w:rsidP="00EB6CED">
                  <w:pPr>
                    <w:rPr>
                      <w:bCs/>
                      <w:iCs/>
                    </w:rPr>
                  </w:pPr>
                  <w:r w:rsidRPr="00EB6CED">
                    <w:rPr>
                      <w:bCs/>
                      <w:iCs/>
                    </w:rPr>
                    <w:t>&lt;0.0001</w:t>
                  </w:r>
                </w:p>
              </w:tc>
            </w:tr>
          </w:tbl>
          <w:p w:rsidR="00EB6CED" w:rsidRPr="00EB6CED" w:rsidRDefault="00EB6CED" w:rsidP="00EB6CED">
            <w:pPr>
              <w:rPr>
                <w:bCs/>
                <w:iCs/>
              </w:rPr>
            </w:pP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Secondary Outcomes age/sex</w:t>
            </w:r>
          </w:p>
        </w:tc>
        <w:tc>
          <w:tcPr>
            <w:tcW w:w="7438" w:type="dxa"/>
            <w:shd w:val="clear" w:color="auto" w:fill="auto"/>
          </w:tcPr>
          <w:p w:rsidR="00EB6CED" w:rsidRPr="00EB6CED" w:rsidRDefault="00EB6CED" w:rsidP="00EB6CED">
            <w:pPr>
              <w:rPr>
                <w:bCs/>
                <w:iCs/>
              </w:rPr>
            </w:pPr>
            <w:r w:rsidRPr="00EB6CED">
              <w:rPr>
                <w:bCs/>
                <w:iCs/>
              </w:rPr>
              <w:t>For sex, see previous table. Variety score for fruit and vegetables for age split by 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995"/>
              <w:gridCol w:w="1583"/>
              <w:gridCol w:w="1360"/>
              <w:gridCol w:w="1499"/>
            </w:tblGrid>
            <w:tr w:rsidR="00EB6CED" w:rsidRPr="00EB6CED" w:rsidTr="00704BDB">
              <w:tc>
                <w:tcPr>
                  <w:tcW w:w="1806" w:type="dxa"/>
                  <w:shd w:val="clear" w:color="auto" w:fill="auto"/>
                </w:tcPr>
                <w:p w:rsidR="00EB6CED" w:rsidRPr="00EB6CED" w:rsidRDefault="00EB6CED" w:rsidP="00EB6CED">
                  <w:pPr>
                    <w:rPr>
                      <w:bCs/>
                      <w:iCs/>
                    </w:rPr>
                  </w:pPr>
                </w:p>
              </w:tc>
              <w:tc>
                <w:tcPr>
                  <w:tcW w:w="2602" w:type="dxa"/>
                  <w:gridSpan w:val="2"/>
                  <w:shd w:val="clear" w:color="auto" w:fill="auto"/>
                </w:tcPr>
                <w:p w:rsidR="00EB6CED" w:rsidRPr="00EB6CED" w:rsidRDefault="00EB6CED" w:rsidP="00EB6CED">
                  <w:pPr>
                    <w:rPr>
                      <w:bCs/>
                      <w:iCs/>
                    </w:rPr>
                  </w:pPr>
                  <w:r w:rsidRPr="00EB6CED">
                    <w:rPr>
                      <w:bCs/>
                      <w:iCs/>
                    </w:rPr>
                    <w:t>men</w:t>
                  </w:r>
                </w:p>
              </w:tc>
              <w:tc>
                <w:tcPr>
                  <w:tcW w:w="2890" w:type="dxa"/>
                  <w:gridSpan w:val="2"/>
                  <w:shd w:val="clear" w:color="auto" w:fill="auto"/>
                </w:tcPr>
                <w:p w:rsidR="00EB6CED" w:rsidRPr="00EB6CED" w:rsidRDefault="00EB6CED" w:rsidP="00EB6CED">
                  <w:pPr>
                    <w:rPr>
                      <w:bCs/>
                      <w:iCs/>
                    </w:rPr>
                  </w:pPr>
                  <w:r w:rsidRPr="00EB6CED">
                    <w:rPr>
                      <w:bCs/>
                      <w:iCs/>
                    </w:rPr>
                    <w:t>women</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Age</w:t>
                  </w:r>
                </w:p>
              </w:tc>
              <w:tc>
                <w:tcPr>
                  <w:tcW w:w="1007" w:type="dxa"/>
                  <w:shd w:val="clear" w:color="auto" w:fill="auto"/>
                </w:tcPr>
                <w:p w:rsidR="00EB6CED" w:rsidRPr="00EB6CED" w:rsidRDefault="00EB6CED" w:rsidP="00EB6CED">
                  <w:pPr>
                    <w:rPr>
                      <w:bCs/>
                      <w:iCs/>
                    </w:rPr>
                  </w:pPr>
                  <w:r w:rsidRPr="00EB6CED">
                    <w:rPr>
                      <w:bCs/>
                      <w:iCs/>
                    </w:rPr>
                    <w:t>fruit</w:t>
                  </w:r>
                </w:p>
              </w:tc>
              <w:tc>
                <w:tcPr>
                  <w:tcW w:w="1595" w:type="dxa"/>
                  <w:shd w:val="clear" w:color="auto" w:fill="auto"/>
                </w:tcPr>
                <w:p w:rsidR="00EB6CED" w:rsidRPr="00EB6CED" w:rsidRDefault="00EB6CED" w:rsidP="00EB6CED">
                  <w:pPr>
                    <w:rPr>
                      <w:bCs/>
                      <w:iCs/>
                    </w:rPr>
                  </w:pPr>
                  <w:r w:rsidRPr="00EB6CED">
                    <w:rPr>
                      <w:bCs/>
                      <w:iCs/>
                    </w:rPr>
                    <w:t>vegetables</w:t>
                  </w:r>
                </w:p>
              </w:tc>
              <w:tc>
                <w:tcPr>
                  <w:tcW w:w="1382" w:type="dxa"/>
                  <w:shd w:val="clear" w:color="auto" w:fill="auto"/>
                </w:tcPr>
                <w:p w:rsidR="00EB6CED" w:rsidRPr="00EB6CED" w:rsidRDefault="00EB6CED" w:rsidP="00EB6CED">
                  <w:pPr>
                    <w:rPr>
                      <w:bCs/>
                      <w:iCs/>
                    </w:rPr>
                  </w:pPr>
                  <w:r w:rsidRPr="00EB6CED">
                    <w:rPr>
                      <w:bCs/>
                      <w:iCs/>
                    </w:rPr>
                    <w:t>fruit</w:t>
                  </w:r>
                </w:p>
              </w:tc>
              <w:tc>
                <w:tcPr>
                  <w:tcW w:w="1508" w:type="dxa"/>
                  <w:shd w:val="clear" w:color="auto" w:fill="auto"/>
                </w:tcPr>
                <w:p w:rsidR="00EB6CED" w:rsidRPr="00EB6CED" w:rsidRDefault="00EB6CED" w:rsidP="00EB6CED">
                  <w:pPr>
                    <w:rPr>
                      <w:bCs/>
                      <w:iCs/>
                    </w:rPr>
                  </w:pPr>
                  <w:r w:rsidRPr="00EB6CED">
                    <w:rPr>
                      <w:bCs/>
                      <w:iCs/>
                    </w:rPr>
                    <w:t>vegetables</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45-50</w:t>
                  </w:r>
                </w:p>
              </w:tc>
              <w:tc>
                <w:tcPr>
                  <w:tcW w:w="1007" w:type="dxa"/>
                  <w:shd w:val="clear" w:color="auto" w:fill="auto"/>
                </w:tcPr>
                <w:p w:rsidR="00EB6CED" w:rsidRPr="00EB6CED" w:rsidRDefault="00EB6CED" w:rsidP="00EB6CED">
                  <w:pPr>
                    <w:rPr>
                      <w:bCs/>
                      <w:iCs/>
                    </w:rPr>
                  </w:pPr>
                  <w:r w:rsidRPr="00EB6CED">
                    <w:rPr>
                      <w:bCs/>
                      <w:iCs/>
                    </w:rPr>
                    <w:t>2.13</w:t>
                  </w:r>
                </w:p>
              </w:tc>
              <w:tc>
                <w:tcPr>
                  <w:tcW w:w="1595" w:type="dxa"/>
                  <w:shd w:val="clear" w:color="auto" w:fill="auto"/>
                </w:tcPr>
                <w:p w:rsidR="00EB6CED" w:rsidRPr="00EB6CED" w:rsidRDefault="00EB6CED" w:rsidP="00EB6CED">
                  <w:pPr>
                    <w:rPr>
                      <w:bCs/>
                      <w:iCs/>
                    </w:rPr>
                  </w:pPr>
                  <w:r w:rsidRPr="00EB6CED">
                    <w:rPr>
                      <w:bCs/>
                      <w:iCs/>
                    </w:rPr>
                    <w:t>1.88</w:t>
                  </w:r>
                </w:p>
              </w:tc>
              <w:tc>
                <w:tcPr>
                  <w:tcW w:w="1382" w:type="dxa"/>
                  <w:shd w:val="clear" w:color="auto" w:fill="auto"/>
                </w:tcPr>
                <w:p w:rsidR="00EB6CED" w:rsidRPr="00EB6CED" w:rsidRDefault="00EB6CED" w:rsidP="00EB6CED">
                  <w:pPr>
                    <w:rPr>
                      <w:bCs/>
                      <w:iCs/>
                    </w:rPr>
                  </w:pPr>
                  <w:r w:rsidRPr="00EB6CED">
                    <w:rPr>
                      <w:bCs/>
                      <w:iCs/>
                    </w:rPr>
                    <w:t>2.43</w:t>
                  </w:r>
                </w:p>
              </w:tc>
              <w:tc>
                <w:tcPr>
                  <w:tcW w:w="1508" w:type="dxa"/>
                  <w:shd w:val="clear" w:color="auto" w:fill="auto"/>
                </w:tcPr>
                <w:p w:rsidR="00EB6CED" w:rsidRPr="00EB6CED" w:rsidRDefault="00EB6CED" w:rsidP="00EB6CED">
                  <w:pPr>
                    <w:rPr>
                      <w:bCs/>
                      <w:iCs/>
                    </w:rPr>
                  </w:pPr>
                  <w:r w:rsidRPr="00EB6CED">
                    <w:rPr>
                      <w:bCs/>
                      <w:iCs/>
                    </w:rPr>
                    <w:t>1.99</w:t>
                  </w:r>
                </w:p>
              </w:tc>
            </w:tr>
            <w:tr w:rsidR="00EB6CED" w:rsidRPr="00EB6CED" w:rsidTr="00704BDB">
              <w:tc>
                <w:tcPr>
                  <w:tcW w:w="1806" w:type="dxa"/>
                  <w:shd w:val="clear" w:color="auto" w:fill="auto"/>
                </w:tcPr>
                <w:p w:rsidR="00EB6CED" w:rsidRPr="00EB6CED" w:rsidRDefault="00EB6CED" w:rsidP="00EB6CED">
                  <w:pPr>
                    <w:rPr>
                      <w:b/>
                      <w:bCs/>
                      <w:iCs/>
                    </w:rPr>
                  </w:pPr>
                  <w:r w:rsidRPr="00EB6CED">
                    <w:rPr>
                      <w:b/>
                      <w:bCs/>
                      <w:iCs/>
                    </w:rPr>
                    <w:t>50-55</w:t>
                  </w:r>
                </w:p>
              </w:tc>
              <w:tc>
                <w:tcPr>
                  <w:tcW w:w="1007" w:type="dxa"/>
                  <w:shd w:val="clear" w:color="auto" w:fill="auto"/>
                </w:tcPr>
                <w:p w:rsidR="00EB6CED" w:rsidRPr="00EB6CED" w:rsidRDefault="00EB6CED" w:rsidP="00EB6CED">
                  <w:pPr>
                    <w:rPr>
                      <w:bCs/>
                      <w:iCs/>
                    </w:rPr>
                  </w:pPr>
                  <w:r w:rsidRPr="00EB6CED">
                    <w:rPr>
                      <w:bCs/>
                      <w:iCs/>
                    </w:rPr>
                    <w:t>2.1</w:t>
                  </w:r>
                </w:p>
              </w:tc>
              <w:tc>
                <w:tcPr>
                  <w:tcW w:w="1595" w:type="dxa"/>
                  <w:shd w:val="clear" w:color="auto" w:fill="auto"/>
                </w:tcPr>
                <w:p w:rsidR="00EB6CED" w:rsidRPr="00EB6CED" w:rsidRDefault="00EB6CED" w:rsidP="00EB6CED">
                  <w:pPr>
                    <w:rPr>
                      <w:bCs/>
                      <w:iCs/>
                    </w:rPr>
                  </w:pPr>
                  <w:r w:rsidRPr="00EB6CED">
                    <w:rPr>
                      <w:bCs/>
                      <w:iCs/>
                    </w:rPr>
                    <w:t>1.93</w:t>
                  </w:r>
                </w:p>
              </w:tc>
              <w:tc>
                <w:tcPr>
                  <w:tcW w:w="1382" w:type="dxa"/>
                  <w:shd w:val="clear" w:color="auto" w:fill="auto"/>
                </w:tcPr>
                <w:p w:rsidR="00EB6CED" w:rsidRPr="00EB6CED" w:rsidRDefault="00EB6CED" w:rsidP="00EB6CED">
                  <w:pPr>
                    <w:rPr>
                      <w:bCs/>
                      <w:iCs/>
                    </w:rPr>
                  </w:pPr>
                  <w:r w:rsidRPr="00EB6CED">
                    <w:rPr>
                      <w:bCs/>
                      <w:iCs/>
                    </w:rPr>
                    <w:t>2.43</w:t>
                  </w:r>
                </w:p>
              </w:tc>
              <w:tc>
                <w:tcPr>
                  <w:tcW w:w="1508" w:type="dxa"/>
                  <w:shd w:val="clear" w:color="auto" w:fill="auto"/>
                </w:tcPr>
                <w:p w:rsidR="00EB6CED" w:rsidRPr="00EB6CED" w:rsidRDefault="00EB6CED" w:rsidP="00EB6CED">
                  <w:pPr>
                    <w:rPr>
                      <w:bCs/>
                      <w:iCs/>
                    </w:rPr>
                  </w:pPr>
                  <w:r w:rsidRPr="00EB6CED">
                    <w:rPr>
                      <w:bCs/>
                      <w:iCs/>
                    </w:rPr>
                    <w:t>2.1</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55+</w:t>
                  </w:r>
                </w:p>
              </w:tc>
              <w:tc>
                <w:tcPr>
                  <w:tcW w:w="1007" w:type="dxa"/>
                  <w:shd w:val="clear" w:color="auto" w:fill="auto"/>
                </w:tcPr>
                <w:p w:rsidR="00EB6CED" w:rsidRPr="00EB6CED" w:rsidRDefault="00EB6CED" w:rsidP="00EB6CED">
                  <w:pPr>
                    <w:rPr>
                      <w:bCs/>
                      <w:iCs/>
                    </w:rPr>
                  </w:pPr>
                  <w:r w:rsidRPr="00EB6CED">
                    <w:rPr>
                      <w:bCs/>
                      <w:iCs/>
                    </w:rPr>
                    <w:t>2.16</w:t>
                  </w:r>
                </w:p>
              </w:tc>
              <w:tc>
                <w:tcPr>
                  <w:tcW w:w="1595" w:type="dxa"/>
                  <w:shd w:val="clear" w:color="auto" w:fill="auto"/>
                </w:tcPr>
                <w:p w:rsidR="00EB6CED" w:rsidRPr="00EB6CED" w:rsidRDefault="00EB6CED" w:rsidP="00EB6CED">
                  <w:pPr>
                    <w:rPr>
                      <w:bCs/>
                      <w:iCs/>
                    </w:rPr>
                  </w:pPr>
                  <w:r w:rsidRPr="00EB6CED">
                    <w:rPr>
                      <w:bCs/>
                      <w:iCs/>
                    </w:rPr>
                    <w:t>2.02</w:t>
                  </w:r>
                </w:p>
              </w:tc>
              <w:tc>
                <w:tcPr>
                  <w:tcW w:w="1382" w:type="dxa"/>
                  <w:shd w:val="clear" w:color="auto" w:fill="auto"/>
                </w:tcPr>
                <w:p w:rsidR="00EB6CED" w:rsidRPr="00EB6CED" w:rsidRDefault="00EB6CED" w:rsidP="00EB6CED">
                  <w:pPr>
                    <w:rPr>
                      <w:bCs/>
                      <w:iCs/>
                    </w:rPr>
                  </w:pPr>
                  <w:r w:rsidRPr="00EB6CED">
                    <w:rPr>
                      <w:bCs/>
                      <w:iCs/>
                    </w:rPr>
                    <w:t>2.43</w:t>
                  </w:r>
                </w:p>
              </w:tc>
              <w:tc>
                <w:tcPr>
                  <w:tcW w:w="1508" w:type="dxa"/>
                  <w:shd w:val="clear" w:color="auto" w:fill="auto"/>
                </w:tcPr>
                <w:p w:rsidR="00EB6CED" w:rsidRPr="00EB6CED" w:rsidRDefault="00EB6CED" w:rsidP="00EB6CED">
                  <w:pPr>
                    <w:rPr>
                      <w:bCs/>
                      <w:iCs/>
                    </w:rPr>
                  </w:pPr>
                  <w:r w:rsidRPr="00EB6CED">
                    <w:rPr>
                      <w:bCs/>
                      <w:iCs/>
                    </w:rPr>
                    <w:t>2.13</w:t>
                  </w:r>
                </w:p>
              </w:tc>
            </w:tr>
            <w:tr w:rsidR="00EB6CED" w:rsidRPr="00EB6CED" w:rsidTr="00704BDB">
              <w:tc>
                <w:tcPr>
                  <w:tcW w:w="1806" w:type="dxa"/>
                  <w:shd w:val="clear" w:color="auto" w:fill="auto"/>
                </w:tcPr>
                <w:p w:rsidR="00EB6CED" w:rsidRPr="00EB6CED" w:rsidRDefault="00EB6CED" w:rsidP="00EB6CED">
                  <w:pPr>
                    <w:rPr>
                      <w:bCs/>
                      <w:iCs/>
                    </w:rPr>
                  </w:pPr>
                  <w:r w:rsidRPr="00EB6CED">
                    <w:rPr>
                      <w:bCs/>
                      <w:iCs/>
                    </w:rPr>
                    <w:t>Trend</w:t>
                  </w:r>
                </w:p>
              </w:tc>
              <w:tc>
                <w:tcPr>
                  <w:tcW w:w="1007" w:type="dxa"/>
                  <w:shd w:val="clear" w:color="auto" w:fill="auto"/>
                </w:tcPr>
                <w:p w:rsidR="00EB6CED" w:rsidRPr="00EB6CED" w:rsidRDefault="00EB6CED" w:rsidP="00EB6CED">
                  <w:pPr>
                    <w:rPr>
                      <w:bCs/>
                      <w:iCs/>
                    </w:rPr>
                  </w:pPr>
                  <w:r w:rsidRPr="00EB6CED">
                    <w:rPr>
                      <w:bCs/>
                      <w:iCs/>
                    </w:rPr>
                    <w:t>0.77</w:t>
                  </w:r>
                </w:p>
              </w:tc>
              <w:tc>
                <w:tcPr>
                  <w:tcW w:w="1595" w:type="dxa"/>
                  <w:shd w:val="clear" w:color="auto" w:fill="auto"/>
                </w:tcPr>
                <w:p w:rsidR="00EB6CED" w:rsidRPr="00EB6CED" w:rsidRDefault="00EB6CED" w:rsidP="00EB6CED">
                  <w:pPr>
                    <w:rPr>
                      <w:bCs/>
                      <w:iCs/>
                    </w:rPr>
                  </w:pPr>
                  <w:r w:rsidRPr="00EB6CED">
                    <w:rPr>
                      <w:bCs/>
                      <w:iCs/>
                    </w:rPr>
                    <w:t>&lt;0.0001</w:t>
                  </w:r>
                </w:p>
              </w:tc>
              <w:tc>
                <w:tcPr>
                  <w:tcW w:w="1382" w:type="dxa"/>
                  <w:shd w:val="clear" w:color="auto" w:fill="auto"/>
                </w:tcPr>
                <w:p w:rsidR="00EB6CED" w:rsidRPr="00EB6CED" w:rsidRDefault="00EB6CED" w:rsidP="00EB6CED">
                  <w:pPr>
                    <w:rPr>
                      <w:bCs/>
                      <w:iCs/>
                    </w:rPr>
                  </w:pPr>
                  <w:r w:rsidRPr="00EB6CED">
                    <w:rPr>
                      <w:bCs/>
                      <w:iCs/>
                    </w:rPr>
                    <w:t>0.94</w:t>
                  </w:r>
                </w:p>
              </w:tc>
              <w:tc>
                <w:tcPr>
                  <w:tcW w:w="1508" w:type="dxa"/>
                  <w:shd w:val="clear" w:color="auto" w:fill="auto"/>
                </w:tcPr>
                <w:p w:rsidR="00EB6CED" w:rsidRPr="00EB6CED" w:rsidRDefault="00EB6CED" w:rsidP="00EB6CED">
                  <w:pPr>
                    <w:rPr>
                      <w:bCs/>
                      <w:iCs/>
                    </w:rPr>
                  </w:pPr>
                  <w:r w:rsidRPr="00EB6CED">
                    <w:rPr>
                      <w:bCs/>
                      <w:iCs/>
                    </w:rPr>
                    <w:t>0.001</w:t>
                  </w:r>
                </w:p>
              </w:tc>
            </w:tr>
          </w:tbl>
          <w:p w:rsidR="00EB6CED" w:rsidRPr="00EB6CED" w:rsidRDefault="00EB6CED" w:rsidP="00EB6CED">
            <w:pPr>
              <w:rPr>
                <w:bCs/>
                <w:iCs/>
              </w:rPr>
            </w:pP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Effect on inequalities</w:t>
            </w:r>
          </w:p>
        </w:tc>
        <w:tc>
          <w:tcPr>
            <w:tcW w:w="7438" w:type="dxa"/>
            <w:shd w:val="clear" w:color="auto" w:fill="auto"/>
          </w:tcPr>
          <w:p w:rsidR="00EB6CED" w:rsidRPr="00365826" w:rsidRDefault="00EB6CED" w:rsidP="00EB6CED">
            <w:pPr>
              <w:rPr>
                <w:b/>
              </w:rPr>
            </w:pPr>
            <w:r w:rsidRPr="00365826">
              <w:rPr>
                <w:b/>
                <w:bCs/>
                <w:iCs/>
              </w:rPr>
              <w:t xml:space="preserve">The </w:t>
            </w:r>
            <w:r w:rsidRPr="00365826">
              <w:rPr>
                <w:b/>
              </w:rPr>
              <w:t>% of males consuming more than 5 portions of fruit and vegetables per day is the primary outcome of interest. The odds of the least educated men are significantly lower for consuming five a day than for the most educated men. This therefore widens inequalities.</w:t>
            </w:r>
          </w:p>
        </w:tc>
      </w:tr>
      <w:tr w:rsidR="00EB6CED" w:rsidRPr="00EB6CED" w:rsidTr="00704BDB">
        <w:tc>
          <w:tcPr>
            <w:tcW w:w="1804" w:type="dxa"/>
            <w:shd w:val="clear" w:color="auto" w:fill="auto"/>
          </w:tcPr>
          <w:p w:rsidR="00EB6CED" w:rsidRPr="00EB6CED" w:rsidRDefault="00F02379" w:rsidP="00F02379">
            <w:pPr>
              <w:rPr>
                <w:b/>
                <w:bCs/>
                <w:iCs/>
              </w:rPr>
            </w:pPr>
            <w:r>
              <w:rPr>
                <w:b/>
                <w:bCs/>
                <w:iCs/>
              </w:rPr>
              <w:t>Study a</w:t>
            </w:r>
            <w:r w:rsidR="00EB6CED" w:rsidRPr="00EB6CED">
              <w:rPr>
                <w:b/>
                <w:bCs/>
                <w:iCs/>
              </w:rPr>
              <w:t>uthors conclusions</w:t>
            </w:r>
          </w:p>
        </w:tc>
        <w:tc>
          <w:tcPr>
            <w:tcW w:w="7438" w:type="dxa"/>
            <w:shd w:val="clear" w:color="auto" w:fill="auto"/>
          </w:tcPr>
          <w:p w:rsidR="00EB6CED" w:rsidRPr="00EB6CED" w:rsidRDefault="00EB6CED" w:rsidP="00EB6CED">
            <w:pPr>
              <w:rPr>
                <w:bCs/>
                <w:iCs/>
              </w:rPr>
            </w:pPr>
            <w:r w:rsidRPr="00EB6CED">
              <w:rPr>
                <w:bCs/>
                <w:iCs/>
              </w:rPr>
              <w:t>Higher socioeconomic groups also spent more to eat fruit and vegetables. This suggests that price intervention may be a valuable strategy for increasing the proportion of subjects who attain the recommended levels, especially in low-income socioeconomic groups. A reduction in the price of fruit and vegetables, which can be achieved by means of public policies, could lead to an increase in fruit and vegetable intake</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Limitations</w:t>
            </w:r>
          </w:p>
        </w:tc>
        <w:tc>
          <w:tcPr>
            <w:tcW w:w="7438" w:type="dxa"/>
            <w:shd w:val="clear" w:color="auto" w:fill="auto"/>
          </w:tcPr>
          <w:p w:rsidR="00EB6CED" w:rsidRPr="00EB6CED" w:rsidRDefault="00EB6CED" w:rsidP="00EB6CED">
            <w:pPr>
              <w:rPr>
                <w:bCs/>
                <w:iCs/>
              </w:rPr>
            </w:pPr>
            <w:r w:rsidRPr="00EB6CED">
              <w:rPr>
                <w:bCs/>
                <w:iCs/>
              </w:rPr>
              <w:t xml:space="preserve">Making the assumption that the rates of fruit consumed is due to 5 a day. These could be considered baseline characteristics of a population, and could be attributable to anything else. Does not examine SEG as a whole, but split by gender – would have been interesting to have seen as a whole. More than half of the subjects achieved the five servings of fruit and vegetables per day – seems particularly high – indicative of French population? Caution when making comparisons to other populations. The subjects were participants in a nutritional intervention study therefore they might have had a healthier lifestyle and diet pattern. Those with higher levels of education may have over reported their consumption. </w:t>
            </w:r>
          </w:p>
        </w:tc>
      </w:tr>
      <w:tr w:rsidR="00EB6CED" w:rsidRPr="00EB6CED" w:rsidTr="00704BDB">
        <w:tc>
          <w:tcPr>
            <w:tcW w:w="1804" w:type="dxa"/>
            <w:shd w:val="clear" w:color="auto" w:fill="auto"/>
          </w:tcPr>
          <w:p w:rsidR="00EB6CED" w:rsidRPr="00EB6CED" w:rsidRDefault="00EB6CED" w:rsidP="00EB6CED">
            <w:pPr>
              <w:rPr>
                <w:b/>
                <w:bCs/>
                <w:iCs/>
              </w:rPr>
            </w:pPr>
            <w:r w:rsidRPr="00EB6CED">
              <w:rPr>
                <w:b/>
                <w:bCs/>
                <w:iCs/>
              </w:rPr>
              <w:t>Notes</w:t>
            </w:r>
          </w:p>
        </w:tc>
        <w:tc>
          <w:tcPr>
            <w:tcW w:w="7438" w:type="dxa"/>
            <w:shd w:val="clear" w:color="auto" w:fill="auto"/>
          </w:tcPr>
          <w:p w:rsidR="00EB6CED" w:rsidRPr="00EB6CED" w:rsidRDefault="00EB6CED" w:rsidP="00EB6CED">
            <w:pPr>
              <w:rPr>
                <w:bCs/>
                <w:iCs/>
              </w:rPr>
            </w:pPr>
            <w:r w:rsidRPr="00EB6CED">
              <w:rPr>
                <w:bCs/>
                <w:iCs/>
              </w:rPr>
              <w:t>They also examined how money each of the groups spent on fruit and vegetables per day</w:t>
            </w: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Stables GJ, Subar AF, Patterson BH, Dodd K, Heimendinger J, Van Duyn MAS, Nebeling L: </w:t>
            </w:r>
            <w:r w:rsidRPr="008A01CD">
              <w:rPr>
                <w:b/>
              </w:rPr>
              <w:t>Changes in vegetable and fruit consumption and awareness among US adults: Results of the 1991 and 1997 5 A Day for Better Health Program surveys.</w:t>
            </w:r>
            <w:r w:rsidRPr="008A01CD">
              <w:t xml:space="preserve"> </w:t>
            </w:r>
            <w:r w:rsidRPr="008A01CD">
              <w:rPr>
                <w:i/>
              </w:rPr>
              <w:t xml:space="preserve">Journal of the American Dietetic Association </w:t>
            </w:r>
            <w:r w:rsidRPr="008A01CD">
              <w:t xml:space="preserve">2002, </w:t>
            </w:r>
            <w:r w:rsidRPr="008A01CD">
              <w:rPr>
                <w:b/>
              </w:rPr>
              <w:t>102:</w:t>
            </w:r>
            <w:r w:rsidRPr="008A01CD">
              <w:t>809-817.</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365826" w:rsidP="00365826">
            <w:pPr>
              <w:rPr>
                <w:bCs/>
                <w:iCs/>
              </w:rPr>
            </w:pPr>
            <w:r>
              <w:rPr>
                <w:bCs/>
                <w:iCs/>
              </w:rPr>
              <w:t>Not stated</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CED" w:rsidP="00EB6CED">
            <w:pPr>
              <w:rPr>
                <w:bCs/>
                <w:iCs/>
              </w:rPr>
            </w:pPr>
            <w:r w:rsidRPr="00EB6CED">
              <w:rPr>
                <w:bCs/>
                <w:iCs/>
              </w:rPr>
              <w:t>Promotion</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To characterise population based changes in fruit and vegetables consumption and 5 a day awareness from 1991 to 1997, first by comparing intakes at each point in time (unadjusted) and then by controlling for demographic and other factors over time.</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USA</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Baseline survey in 1991 = 2837 people, with African Americans and Latinos over sampled to provide reliable population based estimates (n = 1031). Follow up survey in 1997 had 2602 people – this had 2 strata: a national sample in which all respondents were selected without regard to race and a sample of individuals with telephone exchanges from communities in which 15% or more of the households were African-American or Latino to maintain comparability with the baseline survey. Excluded 142 respondents for not fully completing questionnaire.</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Random digit dial survey</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54086" w:rsidP="00EB6CED">
            <w:pPr>
              <w:rPr>
                <w:bCs/>
                <w:iCs/>
              </w:rPr>
            </w:pPr>
            <w:r>
              <w:rPr>
                <w:bCs/>
                <w:iCs/>
              </w:rPr>
              <w:t>Health information campaign (</w:t>
            </w:r>
            <w:r w:rsidR="00EB6CED" w:rsidRPr="00EB6CED">
              <w:rPr>
                <w:bCs/>
                <w:iCs/>
              </w:rPr>
              <w:t>5 A Day</w:t>
            </w:r>
            <w:r>
              <w:rPr>
                <w:bCs/>
                <w:iCs/>
              </w:rPr>
              <w:t>)</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Pr>
          <w:p w:rsidR="00EB6CED" w:rsidRPr="00EB6CED" w:rsidRDefault="00EB6CED" w:rsidP="00EB6CED">
            <w:pPr>
              <w:rPr>
                <w:bCs/>
                <w:iCs/>
              </w:rPr>
            </w:pPr>
            <w:r w:rsidRPr="00EB6CED">
              <w:rPr>
                <w:bCs/>
                <w:iCs/>
              </w:rPr>
              <w:t>Fruit and vegetables</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 xml:space="preserve">Intervention details </w:t>
            </w:r>
          </w:p>
        </w:tc>
        <w:tc>
          <w:tcPr>
            <w:tcW w:w="7524" w:type="dxa"/>
          </w:tcPr>
          <w:p w:rsidR="00EB6CED" w:rsidRPr="00EB6CED" w:rsidRDefault="00EB6CED" w:rsidP="00EB6CED">
            <w:pPr>
              <w:rPr>
                <w:bCs/>
                <w:iCs/>
              </w:rPr>
            </w:pPr>
            <w:r w:rsidRPr="00EB6CED">
              <w:rPr>
                <w:bCs/>
                <w:iCs/>
              </w:rPr>
              <w:t>Respondents were asked identical questions in the surveys – validated questionnaire. 7 item Fruit Frequency Questionnaire (FFQ) included asking them how often they had fruit juices (100% and other fruit juices), green salad, potatoes (including fries and baked) and how many servings of fruit apart from fruit juice. The two samples were weighted to the general population using 1991 census data and 1997 current general population survey to give weighted means. Used regression equations to get adjusted means to control for demographic changes in the population between 1991 and 1997.</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6 years</w:t>
            </w:r>
          </w:p>
        </w:tc>
      </w:tr>
      <w:tr w:rsidR="00EB6CED" w:rsidRPr="00EB6CED" w:rsidTr="00704BDB">
        <w:tc>
          <w:tcPr>
            <w:tcW w:w="1718" w:type="dxa"/>
          </w:tcPr>
          <w:p w:rsidR="00EB6CED" w:rsidRPr="00EB6CED" w:rsidRDefault="00365826" w:rsidP="00EB6CED">
            <w:pPr>
              <w:rPr>
                <w:b/>
                <w:bCs/>
                <w:iCs/>
              </w:rPr>
            </w:pPr>
            <w:r>
              <w:rPr>
                <w:b/>
                <w:bCs/>
                <w:iCs/>
              </w:rPr>
              <w:t xml:space="preserve">SEP </w:t>
            </w:r>
            <w:r w:rsidR="00EB6CED" w:rsidRPr="00EB6CED">
              <w:rPr>
                <w:b/>
                <w:bCs/>
                <w:iCs/>
              </w:rPr>
              <w:t>measurement</w:t>
            </w:r>
          </w:p>
        </w:tc>
        <w:tc>
          <w:tcPr>
            <w:tcW w:w="7524" w:type="dxa"/>
          </w:tcPr>
          <w:p w:rsidR="00EB6CED" w:rsidRPr="00EB6CED" w:rsidRDefault="00EB6CED" w:rsidP="00EB6CED">
            <w:pPr>
              <w:rPr>
                <w:bCs/>
                <w:iCs/>
              </w:rPr>
            </w:pPr>
            <w:r w:rsidRPr="00EB6CED">
              <w:rPr>
                <w:bCs/>
                <w:iCs/>
              </w:rPr>
              <w:t>Education, ethnicity, poverty index ratio (composite measure of income and size of household)</w:t>
            </w:r>
          </w:p>
        </w:tc>
      </w:tr>
      <w:tr w:rsidR="00EB6CED" w:rsidRPr="00EB6CED" w:rsidTr="00704BDB">
        <w:tc>
          <w:tcPr>
            <w:tcW w:w="1718" w:type="dxa"/>
          </w:tcPr>
          <w:p w:rsidR="00EB6CED" w:rsidRPr="00EB6CED" w:rsidRDefault="00365826" w:rsidP="00EB6CED">
            <w:pPr>
              <w:rPr>
                <w:b/>
                <w:bCs/>
                <w:iCs/>
              </w:rPr>
            </w:pPr>
            <w:r>
              <w:rPr>
                <w:b/>
                <w:bCs/>
                <w:iCs/>
              </w:rPr>
              <w:t>Primary Outcomes SEP</w:t>
            </w:r>
            <w:r w:rsidR="00EB6CED" w:rsidRPr="00EB6CED">
              <w:rPr>
                <w:b/>
                <w:bCs/>
                <w:iCs/>
              </w:rPr>
              <w:t xml:space="preserve"> </w:t>
            </w:r>
          </w:p>
        </w:tc>
        <w:tc>
          <w:tcPr>
            <w:tcW w:w="7524" w:type="dxa"/>
          </w:tcPr>
          <w:p w:rsidR="00EB6CED" w:rsidRPr="00EB6CED" w:rsidRDefault="00EB6CED" w:rsidP="00EB6CED">
            <w:pPr>
              <w:rPr>
                <w:bCs/>
                <w:iCs/>
              </w:rPr>
            </w:pPr>
            <w:r w:rsidRPr="00EB6CED">
              <w:rPr>
                <w:bCs/>
                <w:iCs/>
              </w:rPr>
              <w:t>Weighted and regression adjusted mean (standard error) servings of fruit</w:t>
            </w:r>
            <w:r w:rsidR="00365826">
              <w:rPr>
                <w:bCs/>
                <w:iCs/>
              </w:rPr>
              <w:t xml:space="preserve"> and vegetables intake by SEP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975"/>
              <w:gridCol w:w="975"/>
              <w:gridCol w:w="975"/>
              <w:gridCol w:w="977"/>
              <w:gridCol w:w="977"/>
              <w:gridCol w:w="975"/>
            </w:tblGrid>
            <w:tr w:rsidR="00EB6CED" w:rsidRPr="00EB6CED" w:rsidTr="00704BDB">
              <w:tc>
                <w:tcPr>
                  <w:tcW w:w="1332" w:type="dxa"/>
                  <w:shd w:val="clear" w:color="auto" w:fill="auto"/>
                </w:tcPr>
                <w:p w:rsidR="00EB6CED" w:rsidRPr="00EB6CED" w:rsidRDefault="00EB6CED" w:rsidP="00EB6CED">
                  <w:pPr>
                    <w:rPr>
                      <w:bCs/>
                      <w:iCs/>
                    </w:rPr>
                  </w:pPr>
                </w:p>
              </w:tc>
              <w:tc>
                <w:tcPr>
                  <w:tcW w:w="2981" w:type="dxa"/>
                  <w:gridSpan w:val="3"/>
                  <w:shd w:val="clear" w:color="auto" w:fill="auto"/>
                </w:tcPr>
                <w:p w:rsidR="00EB6CED" w:rsidRPr="00EB6CED" w:rsidRDefault="00EB6CED" w:rsidP="00EB6CED">
                  <w:pPr>
                    <w:rPr>
                      <w:bCs/>
                      <w:iCs/>
                    </w:rPr>
                  </w:pPr>
                  <w:r w:rsidRPr="00EB6CED">
                    <w:rPr>
                      <w:bCs/>
                      <w:iCs/>
                    </w:rPr>
                    <w:t>Weighted means</w:t>
                  </w:r>
                </w:p>
              </w:tc>
              <w:tc>
                <w:tcPr>
                  <w:tcW w:w="2985" w:type="dxa"/>
                  <w:gridSpan w:val="3"/>
                  <w:shd w:val="clear" w:color="auto" w:fill="auto"/>
                </w:tcPr>
                <w:p w:rsidR="00EB6CED" w:rsidRPr="00EB6CED" w:rsidRDefault="00EB6CED" w:rsidP="00EB6CED">
                  <w:pPr>
                    <w:rPr>
                      <w:bCs/>
                      <w:iCs/>
                    </w:rPr>
                  </w:pPr>
                  <w:r w:rsidRPr="00EB6CED">
                    <w:rPr>
                      <w:bCs/>
                      <w:iCs/>
                    </w:rPr>
                    <w:t>Model-adjusted means</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Characteristic</w:t>
                  </w:r>
                </w:p>
              </w:tc>
              <w:tc>
                <w:tcPr>
                  <w:tcW w:w="993" w:type="dxa"/>
                  <w:shd w:val="clear" w:color="auto" w:fill="auto"/>
                </w:tcPr>
                <w:p w:rsidR="00EB6CED" w:rsidRPr="00EB6CED" w:rsidRDefault="00EB6CED" w:rsidP="00EB6CED">
                  <w:pPr>
                    <w:rPr>
                      <w:bCs/>
                      <w:iCs/>
                    </w:rPr>
                  </w:pPr>
                  <w:r w:rsidRPr="00EB6CED">
                    <w:rPr>
                      <w:bCs/>
                      <w:iCs/>
                    </w:rPr>
                    <w:t>1991</w:t>
                  </w:r>
                </w:p>
              </w:tc>
              <w:tc>
                <w:tcPr>
                  <w:tcW w:w="993" w:type="dxa"/>
                  <w:shd w:val="clear" w:color="auto" w:fill="auto"/>
                </w:tcPr>
                <w:p w:rsidR="00EB6CED" w:rsidRPr="00EB6CED" w:rsidRDefault="00EB6CED" w:rsidP="00EB6CED">
                  <w:pPr>
                    <w:rPr>
                      <w:bCs/>
                      <w:iCs/>
                    </w:rPr>
                  </w:pPr>
                  <w:r w:rsidRPr="00EB6CED">
                    <w:rPr>
                      <w:bCs/>
                      <w:iCs/>
                    </w:rPr>
                    <w:t>1997</w:t>
                  </w:r>
                </w:p>
              </w:tc>
              <w:tc>
                <w:tcPr>
                  <w:tcW w:w="995" w:type="dxa"/>
                  <w:shd w:val="clear" w:color="auto" w:fill="auto"/>
                </w:tcPr>
                <w:p w:rsidR="00EB6CED" w:rsidRPr="00EB6CED" w:rsidRDefault="00EB6CED" w:rsidP="00EB6CED">
                  <w:pPr>
                    <w:rPr>
                      <w:bCs/>
                      <w:iCs/>
                    </w:rPr>
                  </w:pPr>
                  <w:r w:rsidRPr="00EB6CED">
                    <w:rPr>
                      <w:bCs/>
                      <w:iCs/>
                    </w:rPr>
                    <w:t>P value</w:t>
                  </w:r>
                </w:p>
              </w:tc>
              <w:tc>
                <w:tcPr>
                  <w:tcW w:w="995" w:type="dxa"/>
                  <w:shd w:val="clear" w:color="auto" w:fill="auto"/>
                </w:tcPr>
                <w:p w:rsidR="00EB6CED" w:rsidRPr="00EB6CED" w:rsidRDefault="00EB6CED" w:rsidP="00EB6CED">
                  <w:pPr>
                    <w:rPr>
                      <w:bCs/>
                      <w:iCs/>
                    </w:rPr>
                  </w:pPr>
                  <w:r w:rsidRPr="00EB6CED">
                    <w:rPr>
                      <w:bCs/>
                      <w:iCs/>
                    </w:rPr>
                    <w:t>1991</w:t>
                  </w:r>
                </w:p>
              </w:tc>
              <w:tc>
                <w:tcPr>
                  <w:tcW w:w="995" w:type="dxa"/>
                  <w:shd w:val="clear" w:color="auto" w:fill="auto"/>
                </w:tcPr>
                <w:p w:rsidR="00EB6CED" w:rsidRPr="00EB6CED" w:rsidRDefault="00EB6CED" w:rsidP="00EB6CED">
                  <w:pPr>
                    <w:rPr>
                      <w:bCs/>
                      <w:iCs/>
                    </w:rPr>
                  </w:pPr>
                  <w:r w:rsidRPr="00EB6CED">
                    <w:rPr>
                      <w:bCs/>
                      <w:iCs/>
                    </w:rPr>
                    <w:t>1997</w:t>
                  </w:r>
                </w:p>
              </w:tc>
              <w:tc>
                <w:tcPr>
                  <w:tcW w:w="995" w:type="dxa"/>
                  <w:shd w:val="clear" w:color="auto" w:fill="auto"/>
                </w:tcPr>
                <w:p w:rsidR="00EB6CED" w:rsidRPr="00EB6CED" w:rsidRDefault="00EB6CED" w:rsidP="00EB6CED">
                  <w:pPr>
                    <w:rPr>
                      <w:bCs/>
                      <w:iCs/>
                    </w:rPr>
                  </w:pPr>
                  <w:r w:rsidRPr="00EB6CED">
                    <w:rPr>
                      <w:bCs/>
                      <w:iCs/>
                    </w:rPr>
                    <w:t>P value</w:t>
                  </w:r>
                </w:p>
              </w:tc>
            </w:tr>
            <w:tr w:rsidR="00EB6CED" w:rsidRPr="00EB6CED" w:rsidTr="00704BDB">
              <w:tc>
                <w:tcPr>
                  <w:tcW w:w="1332" w:type="dxa"/>
                  <w:shd w:val="clear" w:color="auto" w:fill="auto"/>
                </w:tcPr>
                <w:p w:rsidR="00EB6CED" w:rsidRPr="00EB6CED" w:rsidRDefault="00EB6CED" w:rsidP="00EB6CED">
                  <w:pPr>
                    <w:rPr>
                      <w:b/>
                      <w:bCs/>
                      <w:iCs/>
                    </w:rPr>
                  </w:pPr>
                  <w:r w:rsidRPr="00EB6CED">
                    <w:rPr>
                      <w:b/>
                      <w:bCs/>
                      <w:iCs/>
                    </w:rPr>
                    <w:t>Race</w:t>
                  </w:r>
                </w:p>
              </w:tc>
              <w:tc>
                <w:tcPr>
                  <w:tcW w:w="993" w:type="dxa"/>
                  <w:shd w:val="clear" w:color="auto" w:fill="auto"/>
                </w:tcPr>
                <w:p w:rsidR="00EB6CED" w:rsidRPr="00EB6CED" w:rsidRDefault="00EB6CED" w:rsidP="00EB6CED">
                  <w:pPr>
                    <w:rPr>
                      <w:bCs/>
                      <w:iCs/>
                    </w:rPr>
                  </w:pPr>
                </w:p>
              </w:tc>
              <w:tc>
                <w:tcPr>
                  <w:tcW w:w="993"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White</w:t>
                  </w:r>
                </w:p>
              </w:tc>
              <w:tc>
                <w:tcPr>
                  <w:tcW w:w="993" w:type="dxa"/>
                  <w:shd w:val="clear" w:color="auto" w:fill="auto"/>
                </w:tcPr>
                <w:p w:rsidR="00EB6CED" w:rsidRPr="00EB6CED" w:rsidRDefault="00EB6CED" w:rsidP="00EB6CED">
                  <w:pPr>
                    <w:rPr>
                      <w:bCs/>
                      <w:iCs/>
                    </w:rPr>
                  </w:pPr>
                  <w:r w:rsidRPr="00EB6CED">
                    <w:rPr>
                      <w:bCs/>
                      <w:iCs/>
                    </w:rPr>
                    <w:t>3.74 (0.05)</w:t>
                  </w:r>
                </w:p>
              </w:tc>
              <w:tc>
                <w:tcPr>
                  <w:tcW w:w="993" w:type="dxa"/>
                  <w:shd w:val="clear" w:color="auto" w:fill="auto"/>
                </w:tcPr>
                <w:p w:rsidR="00EB6CED" w:rsidRPr="00EB6CED" w:rsidRDefault="00EB6CED" w:rsidP="00EB6CED">
                  <w:pPr>
                    <w:rPr>
                      <w:bCs/>
                      <w:iCs/>
                    </w:rPr>
                  </w:pPr>
                  <w:r w:rsidRPr="00EB6CED">
                    <w:rPr>
                      <w:bCs/>
                      <w:iCs/>
                    </w:rPr>
                    <w:t>3.97 (0.08)</w:t>
                  </w:r>
                </w:p>
              </w:tc>
              <w:tc>
                <w:tcPr>
                  <w:tcW w:w="995" w:type="dxa"/>
                  <w:shd w:val="clear" w:color="auto" w:fill="auto"/>
                </w:tcPr>
                <w:p w:rsidR="00EB6CED" w:rsidRPr="00EB6CED" w:rsidRDefault="00EB6CED" w:rsidP="00EB6CED">
                  <w:pPr>
                    <w:rPr>
                      <w:bCs/>
                      <w:iCs/>
                    </w:rPr>
                  </w:pPr>
                  <w:r w:rsidRPr="00EB6CED">
                    <w:rPr>
                      <w:bCs/>
                      <w:iCs/>
                    </w:rPr>
                    <w:t>0.012</w:t>
                  </w:r>
                </w:p>
              </w:tc>
              <w:tc>
                <w:tcPr>
                  <w:tcW w:w="995" w:type="dxa"/>
                  <w:shd w:val="clear" w:color="auto" w:fill="auto"/>
                </w:tcPr>
                <w:p w:rsidR="00EB6CED" w:rsidRPr="00EB6CED" w:rsidRDefault="00EB6CED" w:rsidP="00EB6CED">
                  <w:pPr>
                    <w:rPr>
                      <w:bCs/>
                      <w:iCs/>
                    </w:rPr>
                  </w:pPr>
                  <w:r w:rsidRPr="00EB6CED">
                    <w:rPr>
                      <w:bCs/>
                      <w:iCs/>
                    </w:rPr>
                    <w:t>3.75 (0.05)</w:t>
                  </w:r>
                </w:p>
              </w:tc>
              <w:tc>
                <w:tcPr>
                  <w:tcW w:w="995" w:type="dxa"/>
                  <w:shd w:val="clear" w:color="auto" w:fill="auto"/>
                </w:tcPr>
                <w:p w:rsidR="00EB6CED" w:rsidRPr="00EB6CED" w:rsidRDefault="00EB6CED" w:rsidP="00EB6CED">
                  <w:pPr>
                    <w:rPr>
                      <w:bCs/>
                      <w:iCs/>
                    </w:rPr>
                  </w:pPr>
                  <w:r w:rsidRPr="00EB6CED">
                    <w:rPr>
                      <w:bCs/>
                      <w:iCs/>
                    </w:rPr>
                    <w:t>3.88 (0.07)</w:t>
                  </w:r>
                </w:p>
              </w:tc>
              <w:tc>
                <w:tcPr>
                  <w:tcW w:w="995" w:type="dxa"/>
                  <w:shd w:val="clear" w:color="auto" w:fill="auto"/>
                </w:tcPr>
                <w:p w:rsidR="00EB6CED" w:rsidRPr="00EB6CED" w:rsidRDefault="00EB6CED" w:rsidP="00EB6CED">
                  <w:pPr>
                    <w:rPr>
                      <w:bCs/>
                      <w:iCs/>
                    </w:rPr>
                  </w:pPr>
                  <w:r w:rsidRPr="00EB6CED">
                    <w:rPr>
                      <w:bCs/>
                      <w:iCs/>
                    </w:rPr>
                    <w:t>0.125</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African- American</w:t>
                  </w:r>
                </w:p>
              </w:tc>
              <w:tc>
                <w:tcPr>
                  <w:tcW w:w="993" w:type="dxa"/>
                  <w:shd w:val="clear" w:color="auto" w:fill="auto"/>
                </w:tcPr>
                <w:p w:rsidR="00EB6CED" w:rsidRPr="00EB6CED" w:rsidRDefault="00EB6CED" w:rsidP="00EB6CED">
                  <w:pPr>
                    <w:rPr>
                      <w:bCs/>
                      <w:iCs/>
                    </w:rPr>
                  </w:pPr>
                  <w:r w:rsidRPr="00EB6CED">
                    <w:rPr>
                      <w:bCs/>
                      <w:iCs/>
                    </w:rPr>
                    <w:t>4 (0.14)</w:t>
                  </w:r>
                </w:p>
              </w:tc>
              <w:tc>
                <w:tcPr>
                  <w:tcW w:w="993" w:type="dxa"/>
                  <w:shd w:val="clear" w:color="auto" w:fill="auto"/>
                </w:tcPr>
                <w:p w:rsidR="00EB6CED" w:rsidRPr="00EB6CED" w:rsidRDefault="00EB6CED" w:rsidP="00EB6CED">
                  <w:pPr>
                    <w:rPr>
                      <w:bCs/>
                      <w:iCs/>
                    </w:rPr>
                  </w:pPr>
                  <w:r w:rsidRPr="00EB6CED">
                    <w:rPr>
                      <w:bCs/>
                      <w:iCs/>
                    </w:rPr>
                    <w:t>3.81 (0.15)</w:t>
                  </w:r>
                </w:p>
              </w:tc>
              <w:tc>
                <w:tcPr>
                  <w:tcW w:w="995" w:type="dxa"/>
                  <w:shd w:val="clear" w:color="auto" w:fill="auto"/>
                </w:tcPr>
                <w:p w:rsidR="00EB6CED" w:rsidRPr="00EB6CED" w:rsidRDefault="00EB6CED" w:rsidP="00EB6CED">
                  <w:pPr>
                    <w:rPr>
                      <w:bCs/>
                      <w:iCs/>
                    </w:rPr>
                  </w:pPr>
                  <w:r w:rsidRPr="00EB6CED">
                    <w:rPr>
                      <w:bCs/>
                      <w:iCs/>
                    </w:rPr>
                    <w:t>0.342</w:t>
                  </w:r>
                </w:p>
              </w:tc>
              <w:tc>
                <w:tcPr>
                  <w:tcW w:w="995" w:type="dxa"/>
                  <w:shd w:val="clear" w:color="auto" w:fill="auto"/>
                </w:tcPr>
                <w:p w:rsidR="00EB6CED" w:rsidRPr="00EB6CED" w:rsidRDefault="00EB6CED" w:rsidP="00EB6CED">
                  <w:pPr>
                    <w:rPr>
                      <w:bCs/>
                      <w:iCs/>
                    </w:rPr>
                  </w:pPr>
                  <w:r w:rsidRPr="00EB6CED">
                    <w:rPr>
                      <w:bCs/>
                      <w:iCs/>
                    </w:rPr>
                    <w:t>4.01 (0.13)</w:t>
                  </w:r>
                </w:p>
              </w:tc>
              <w:tc>
                <w:tcPr>
                  <w:tcW w:w="995" w:type="dxa"/>
                  <w:shd w:val="clear" w:color="auto" w:fill="auto"/>
                </w:tcPr>
                <w:p w:rsidR="00EB6CED" w:rsidRPr="00EB6CED" w:rsidRDefault="00EB6CED" w:rsidP="00EB6CED">
                  <w:pPr>
                    <w:rPr>
                      <w:bCs/>
                      <w:iCs/>
                    </w:rPr>
                  </w:pPr>
                  <w:r w:rsidRPr="00EB6CED">
                    <w:rPr>
                      <w:bCs/>
                      <w:iCs/>
                    </w:rPr>
                    <w:t>3.79 (0.14)</w:t>
                  </w:r>
                </w:p>
              </w:tc>
              <w:tc>
                <w:tcPr>
                  <w:tcW w:w="995" w:type="dxa"/>
                  <w:shd w:val="clear" w:color="auto" w:fill="auto"/>
                </w:tcPr>
                <w:p w:rsidR="00EB6CED" w:rsidRPr="00EB6CED" w:rsidRDefault="00EB6CED" w:rsidP="00EB6CED">
                  <w:pPr>
                    <w:rPr>
                      <w:bCs/>
                      <w:iCs/>
                    </w:rPr>
                  </w:pPr>
                  <w:r w:rsidRPr="00EB6CED">
                    <w:rPr>
                      <w:bCs/>
                      <w:iCs/>
                    </w:rPr>
                    <w:t>0.254</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Hispanic</w:t>
                  </w:r>
                </w:p>
              </w:tc>
              <w:tc>
                <w:tcPr>
                  <w:tcW w:w="993" w:type="dxa"/>
                  <w:shd w:val="clear" w:color="auto" w:fill="auto"/>
                </w:tcPr>
                <w:p w:rsidR="00EB6CED" w:rsidRPr="00EB6CED" w:rsidRDefault="00EB6CED" w:rsidP="00EB6CED">
                  <w:pPr>
                    <w:rPr>
                      <w:bCs/>
                      <w:iCs/>
                    </w:rPr>
                  </w:pPr>
                  <w:r w:rsidRPr="00EB6CED">
                    <w:rPr>
                      <w:bCs/>
                      <w:iCs/>
                    </w:rPr>
                    <w:t>3.42 (0.12)</w:t>
                  </w:r>
                </w:p>
              </w:tc>
              <w:tc>
                <w:tcPr>
                  <w:tcW w:w="993" w:type="dxa"/>
                  <w:shd w:val="clear" w:color="auto" w:fill="auto"/>
                </w:tcPr>
                <w:p w:rsidR="00EB6CED" w:rsidRPr="00EB6CED" w:rsidRDefault="00EB6CED" w:rsidP="00EB6CED">
                  <w:pPr>
                    <w:rPr>
                      <w:bCs/>
                      <w:iCs/>
                    </w:rPr>
                  </w:pPr>
                  <w:r w:rsidRPr="00EB6CED">
                    <w:rPr>
                      <w:bCs/>
                      <w:iCs/>
                    </w:rPr>
                    <w:t>3.93 (0.2)</w:t>
                  </w:r>
                </w:p>
              </w:tc>
              <w:tc>
                <w:tcPr>
                  <w:tcW w:w="995" w:type="dxa"/>
                  <w:shd w:val="clear" w:color="auto" w:fill="auto"/>
                </w:tcPr>
                <w:p w:rsidR="00EB6CED" w:rsidRPr="00EB6CED" w:rsidRDefault="00EB6CED" w:rsidP="00EB6CED">
                  <w:pPr>
                    <w:rPr>
                      <w:bCs/>
                      <w:iCs/>
                    </w:rPr>
                  </w:pPr>
                  <w:r w:rsidRPr="00EB6CED">
                    <w:rPr>
                      <w:bCs/>
                      <w:iCs/>
                    </w:rPr>
                    <w:t>0.032</w:t>
                  </w:r>
                </w:p>
              </w:tc>
              <w:tc>
                <w:tcPr>
                  <w:tcW w:w="995" w:type="dxa"/>
                  <w:shd w:val="clear" w:color="auto" w:fill="auto"/>
                </w:tcPr>
                <w:p w:rsidR="00EB6CED" w:rsidRPr="00EB6CED" w:rsidRDefault="00EB6CED" w:rsidP="00EB6CED">
                  <w:pPr>
                    <w:rPr>
                      <w:bCs/>
                      <w:iCs/>
                    </w:rPr>
                  </w:pPr>
                  <w:r w:rsidRPr="00EB6CED">
                    <w:rPr>
                      <w:bCs/>
                      <w:iCs/>
                    </w:rPr>
                    <w:t>3.55 (0.12)</w:t>
                  </w:r>
                </w:p>
              </w:tc>
              <w:tc>
                <w:tcPr>
                  <w:tcW w:w="995" w:type="dxa"/>
                  <w:shd w:val="clear" w:color="auto" w:fill="auto"/>
                </w:tcPr>
                <w:p w:rsidR="00EB6CED" w:rsidRPr="00EB6CED" w:rsidRDefault="00EB6CED" w:rsidP="00EB6CED">
                  <w:pPr>
                    <w:rPr>
                      <w:bCs/>
                      <w:iCs/>
                    </w:rPr>
                  </w:pPr>
                  <w:r w:rsidRPr="00EB6CED">
                    <w:rPr>
                      <w:bCs/>
                      <w:iCs/>
                    </w:rPr>
                    <w:t>4.04 (0.22)</w:t>
                  </w:r>
                </w:p>
              </w:tc>
              <w:tc>
                <w:tcPr>
                  <w:tcW w:w="995" w:type="dxa"/>
                  <w:shd w:val="clear" w:color="auto" w:fill="auto"/>
                </w:tcPr>
                <w:p w:rsidR="00EB6CED" w:rsidRPr="00EB6CED" w:rsidRDefault="00EB6CED" w:rsidP="00EB6CED">
                  <w:pPr>
                    <w:rPr>
                      <w:bCs/>
                      <w:iCs/>
                    </w:rPr>
                  </w:pPr>
                  <w:r w:rsidRPr="00EB6CED">
                    <w:rPr>
                      <w:bCs/>
                      <w:iCs/>
                    </w:rPr>
                    <w:t>0.043</w:t>
                  </w:r>
                </w:p>
              </w:tc>
            </w:tr>
            <w:tr w:rsidR="00EB6CED" w:rsidRPr="00EB6CED" w:rsidTr="00704BDB">
              <w:tc>
                <w:tcPr>
                  <w:tcW w:w="1332" w:type="dxa"/>
                  <w:shd w:val="clear" w:color="auto" w:fill="auto"/>
                </w:tcPr>
                <w:p w:rsidR="00EB6CED" w:rsidRPr="00EB6CED" w:rsidRDefault="00EB6CED" w:rsidP="00EB6CED">
                  <w:pPr>
                    <w:rPr>
                      <w:b/>
                      <w:bCs/>
                      <w:iCs/>
                    </w:rPr>
                  </w:pPr>
                  <w:r w:rsidRPr="00EB6CED">
                    <w:rPr>
                      <w:b/>
                      <w:bCs/>
                      <w:iCs/>
                    </w:rPr>
                    <w:t>Education</w:t>
                  </w:r>
                </w:p>
              </w:tc>
              <w:tc>
                <w:tcPr>
                  <w:tcW w:w="993" w:type="dxa"/>
                  <w:shd w:val="clear" w:color="auto" w:fill="auto"/>
                </w:tcPr>
                <w:p w:rsidR="00EB6CED" w:rsidRPr="00EB6CED" w:rsidRDefault="00EB6CED" w:rsidP="00EB6CED">
                  <w:pPr>
                    <w:rPr>
                      <w:bCs/>
                      <w:iCs/>
                    </w:rPr>
                  </w:pPr>
                </w:p>
              </w:tc>
              <w:tc>
                <w:tcPr>
                  <w:tcW w:w="993"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&lt;high school</w:t>
                  </w:r>
                </w:p>
              </w:tc>
              <w:tc>
                <w:tcPr>
                  <w:tcW w:w="993" w:type="dxa"/>
                  <w:shd w:val="clear" w:color="auto" w:fill="auto"/>
                </w:tcPr>
                <w:p w:rsidR="00EB6CED" w:rsidRPr="00EB6CED" w:rsidRDefault="00EB6CED" w:rsidP="00EB6CED">
                  <w:pPr>
                    <w:rPr>
                      <w:bCs/>
                      <w:iCs/>
                    </w:rPr>
                  </w:pPr>
                  <w:r w:rsidRPr="00EB6CED">
                    <w:rPr>
                      <w:bCs/>
                      <w:iCs/>
                    </w:rPr>
                    <w:t>3.51 (0.13)</w:t>
                  </w:r>
                </w:p>
              </w:tc>
              <w:tc>
                <w:tcPr>
                  <w:tcW w:w="993" w:type="dxa"/>
                  <w:shd w:val="clear" w:color="auto" w:fill="auto"/>
                </w:tcPr>
                <w:p w:rsidR="00EB6CED" w:rsidRPr="00EB6CED" w:rsidRDefault="00EB6CED" w:rsidP="00EB6CED">
                  <w:pPr>
                    <w:rPr>
                      <w:bCs/>
                      <w:iCs/>
                    </w:rPr>
                  </w:pPr>
                  <w:r w:rsidRPr="00EB6CED">
                    <w:rPr>
                      <w:bCs/>
                      <w:iCs/>
                    </w:rPr>
                    <w:t>3.55 (0.14)</w:t>
                  </w:r>
                </w:p>
              </w:tc>
              <w:tc>
                <w:tcPr>
                  <w:tcW w:w="995" w:type="dxa"/>
                  <w:shd w:val="clear" w:color="auto" w:fill="auto"/>
                </w:tcPr>
                <w:p w:rsidR="00EB6CED" w:rsidRPr="00EB6CED" w:rsidRDefault="00EB6CED" w:rsidP="00EB6CED">
                  <w:pPr>
                    <w:rPr>
                      <w:bCs/>
                      <w:iCs/>
                    </w:rPr>
                  </w:pPr>
                  <w:r w:rsidRPr="00EB6CED">
                    <w:rPr>
                      <w:bCs/>
                      <w:iCs/>
                    </w:rPr>
                    <w:t>0.832</w:t>
                  </w:r>
                </w:p>
              </w:tc>
              <w:tc>
                <w:tcPr>
                  <w:tcW w:w="995" w:type="dxa"/>
                  <w:shd w:val="clear" w:color="auto" w:fill="auto"/>
                </w:tcPr>
                <w:p w:rsidR="00EB6CED" w:rsidRPr="00EB6CED" w:rsidRDefault="00EB6CED" w:rsidP="00EB6CED">
                  <w:pPr>
                    <w:rPr>
                      <w:bCs/>
                      <w:iCs/>
                    </w:rPr>
                  </w:pPr>
                  <w:r w:rsidRPr="00EB6CED">
                    <w:rPr>
                      <w:bCs/>
                      <w:iCs/>
                    </w:rPr>
                    <w:t>3.53 (0.13)</w:t>
                  </w:r>
                </w:p>
              </w:tc>
              <w:tc>
                <w:tcPr>
                  <w:tcW w:w="995" w:type="dxa"/>
                  <w:shd w:val="clear" w:color="auto" w:fill="auto"/>
                </w:tcPr>
                <w:p w:rsidR="00EB6CED" w:rsidRPr="00EB6CED" w:rsidRDefault="00EB6CED" w:rsidP="00EB6CED">
                  <w:pPr>
                    <w:rPr>
                      <w:bCs/>
                      <w:iCs/>
                    </w:rPr>
                  </w:pPr>
                  <w:r w:rsidRPr="00EB6CED">
                    <w:rPr>
                      <w:bCs/>
                      <w:iCs/>
                    </w:rPr>
                    <w:t>3.55 (0.14)</w:t>
                  </w:r>
                </w:p>
              </w:tc>
              <w:tc>
                <w:tcPr>
                  <w:tcW w:w="995" w:type="dxa"/>
                  <w:shd w:val="clear" w:color="auto" w:fill="auto"/>
                </w:tcPr>
                <w:p w:rsidR="00EB6CED" w:rsidRPr="00EB6CED" w:rsidRDefault="00EB6CED" w:rsidP="00EB6CED">
                  <w:pPr>
                    <w:rPr>
                      <w:bCs/>
                      <w:iCs/>
                    </w:rPr>
                  </w:pPr>
                  <w:r w:rsidRPr="00EB6CED">
                    <w:rPr>
                      <w:bCs/>
                      <w:iCs/>
                    </w:rPr>
                    <w:t>0.892</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High school</w:t>
                  </w:r>
                </w:p>
              </w:tc>
              <w:tc>
                <w:tcPr>
                  <w:tcW w:w="993" w:type="dxa"/>
                  <w:shd w:val="clear" w:color="auto" w:fill="auto"/>
                </w:tcPr>
                <w:p w:rsidR="00EB6CED" w:rsidRPr="00EB6CED" w:rsidRDefault="00EB6CED" w:rsidP="00EB6CED">
                  <w:pPr>
                    <w:rPr>
                      <w:bCs/>
                      <w:iCs/>
                    </w:rPr>
                  </w:pPr>
                  <w:r w:rsidRPr="00EB6CED">
                    <w:rPr>
                      <w:bCs/>
                      <w:iCs/>
                    </w:rPr>
                    <w:t>3.56 (0.08)</w:t>
                  </w:r>
                </w:p>
              </w:tc>
              <w:tc>
                <w:tcPr>
                  <w:tcW w:w="993" w:type="dxa"/>
                  <w:shd w:val="clear" w:color="auto" w:fill="auto"/>
                </w:tcPr>
                <w:p w:rsidR="00EB6CED" w:rsidRPr="00EB6CED" w:rsidRDefault="00EB6CED" w:rsidP="00EB6CED">
                  <w:pPr>
                    <w:rPr>
                      <w:bCs/>
                      <w:iCs/>
                    </w:rPr>
                  </w:pPr>
                  <w:r w:rsidRPr="00EB6CED">
                    <w:rPr>
                      <w:bCs/>
                      <w:iCs/>
                    </w:rPr>
                    <w:t>3.69 (0.11)</w:t>
                  </w:r>
                </w:p>
              </w:tc>
              <w:tc>
                <w:tcPr>
                  <w:tcW w:w="995" w:type="dxa"/>
                  <w:shd w:val="clear" w:color="auto" w:fill="auto"/>
                </w:tcPr>
                <w:p w:rsidR="00EB6CED" w:rsidRPr="00EB6CED" w:rsidRDefault="00EB6CED" w:rsidP="00EB6CED">
                  <w:pPr>
                    <w:rPr>
                      <w:bCs/>
                      <w:iCs/>
                    </w:rPr>
                  </w:pPr>
                  <w:r w:rsidRPr="00EB6CED">
                    <w:rPr>
                      <w:bCs/>
                      <w:iCs/>
                    </w:rPr>
                    <w:t>0.329</w:t>
                  </w:r>
                </w:p>
              </w:tc>
              <w:tc>
                <w:tcPr>
                  <w:tcW w:w="995" w:type="dxa"/>
                  <w:shd w:val="clear" w:color="auto" w:fill="auto"/>
                </w:tcPr>
                <w:p w:rsidR="00EB6CED" w:rsidRPr="00EB6CED" w:rsidRDefault="00EB6CED" w:rsidP="00EB6CED">
                  <w:pPr>
                    <w:rPr>
                      <w:bCs/>
                      <w:iCs/>
                    </w:rPr>
                  </w:pPr>
                  <w:r w:rsidRPr="00EB6CED">
                    <w:rPr>
                      <w:bCs/>
                      <w:iCs/>
                    </w:rPr>
                    <w:t>3.58 (0.08)</w:t>
                  </w:r>
                </w:p>
              </w:tc>
              <w:tc>
                <w:tcPr>
                  <w:tcW w:w="995" w:type="dxa"/>
                  <w:shd w:val="clear" w:color="auto" w:fill="auto"/>
                </w:tcPr>
                <w:p w:rsidR="00EB6CED" w:rsidRPr="00EB6CED" w:rsidRDefault="00EB6CED" w:rsidP="00EB6CED">
                  <w:pPr>
                    <w:rPr>
                      <w:bCs/>
                      <w:iCs/>
                    </w:rPr>
                  </w:pPr>
                  <w:r w:rsidRPr="00EB6CED">
                    <w:rPr>
                      <w:bCs/>
                      <w:iCs/>
                    </w:rPr>
                    <w:t>3.74 (0.11)</w:t>
                  </w:r>
                </w:p>
              </w:tc>
              <w:tc>
                <w:tcPr>
                  <w:tcW w:w="995" w:type="dxa"/>
                  <w:shd w:val="clear" w:color="auto" w:fill="auto"/>
                </w:tcPr>
                <w:p w:rsidR="00EB6CED" w:rsidRPr="00EB6CED" w:rsidRDefault="00EB6CED" w:rsidP="00EB6CED">
                  <w:pPr>
                    <w:rPr>
                      <w:bCs/>
                      <w:iCs/>
                    </w:rPr>
                  </w:pPr>
                  <w:r w:rsidRPr="00EB6CED">
                    <w:rPr>
                      <w:bCs/>
                      <w:iCs/>
                    </w:rPr>
                    <w:t>0.23</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&gt;high school</w:t>
                  </w:r>
                </w:p>
              </w:tc>
              <w:tc>
                <w:tcPr>
                  <w:tcW w:w="993" w:type="dxa"/>
                  <w:shd w:val="clear" w:color="auto" w:fill="auto"/>
                </w:tcPr>
                <w:p w:rsidR="00EB6CED" w:rsidRPr="00EB6CED" w:rsidRDefault="00EB6CED" w:rsidP="00EB6CED">
                  <w:pPr>
                    <w:rPr>
                      <w:bCs/>
                      <w:iCs/>
                    </w:rPr>
                  </w:pPr>
                  <w:r w:rsidRPr="00EB6CED">
                    <w:rPr>
                      <w:bCs/>
                      <w:iCs/>
                    </w:rPr>
                    <w:t>3.97 (0.06)</w:t>
                  </w:r>
                </w:p>
              </w:tc>
              <w:tc>
                <w:tcPr>
                  <w:tcW w:w="993" w:type="dxa"/>
                  <w:shd w:val="clear" w:color="auto" w:fill="auto"/>
                </w:tcPr>
                <w:p w:rsidR="00EB6CED" w:rsidRPr="00EB6CED" w:rsidRDefault="00EB6CED" w:rsidP="00EB6CED">
                  <w:pPr>
                    <w:rPr>
                      <w:bCs/>
                      <w:iCs/>
                    </w:rPr>
                  </w:pPr>
                  <w:r w:rsidRPr="00EB6CED">
                    <w:rPr>
                      <w:bCs/>
                      <w:iCs/>
                    </w:rPr>
                    <w:t>4.22 (0.08)</w:t>
                  </w:r>
                </w:p>
              </w:tc>
              <w:tc>
                <w:tcPr>
                  <w:tcW w:w="995" w:type="dxa"/>
                  <w:shd w:val="clear" w:color="auto" w:fill="auto"/>
                </w:tcPr>
                <w:p w:rsidR="00EB6CED" w:rsidRPr="00EB6CED" w:rsidRDefault="00EB6CED" w:rsidP="00EB6CED">
                  <w:pPr>
                    <w:rPr>
                      <w:bCs/>
                      <w:iCs/>
                    </w:rPr>
                  </w:pPr>
                  <w:r w:rsidRPr="00EB6CED">
                    <w:rPr>
                      <w:bCs/>
                      <w:iCs/>
                    </w:rPr>
                    <w:t>0.014</w:t>
                  </w:r>
                </w:p>
              </w:tc>
              <w:tc>
                <w:tcPr>
                  <w:tcW w:w="995" w:type="dxa"/>
                  <w:shd w:val="clear" w:color="auto" w:fill="auto"/>
                </w:tcPr>
                <w:p w:rsidR="00EB6CED" w:rsidRPr="00EB6CED" w:rsidRDefault="00EB6CED" w:rsidP="00EB6CED">
                  <w:pPr>
                    <w:rPr>
                      <w:bCs/>
                      <w:iCs/>
                    </w:rPr>
                  </w:pPr>
                  <w:r w:rsidRPr="00EB6CED">
                    <w:rPr>
                      <w:bCs/>
                      <w:iCs/>
                    </w:rPr>
                    <w:t>3.98 (0.06)</w:t>
                  </w:r>
                </w:p>
              </w:tc>
              <w:tc>
                <w:tcPr>
                  <w:tcW w:w="995" w:type="dxa"/>
                  <w:shd w:val="clear" w:color="auto" w:fill="auto"/>
                </w:tcPr>
                <w:p w:rsidR="00EB6CED" w:rsidRPr="00EB6CED" w:rsidRDefault="00EB6CED" w:rsidP="00EB6CED">
                  <w:pPr>
                    <w:rPr>
                      <w:bCs/>
                      <w:iCs/>
                    </w:rPr>
                  </w:pPr>
                  <w:r w:rsidRPr="00EB6CED">
                    <w:rPr>
                      <w:bCs/>
                      <w:iCs/>
                    </w:rPr>
                    <w:t>4.1 (0.08)</w:t>
                  </w:r>
                </w:p>
              </w:tc>
              <w:tc>
                <w:tcPr>
                  <w:tcW w:w="995" w:type="dxa"/>
                  <w:shd w:val="clear" w:color="auto" w:fill="auto"/>
                </w:tcPr>
                <w:p w:rsidR="00EB6CED" w:rsidRPr="00EB6CED" w:rsidRDefault="00EB6CED" w:rsidP="00EB6CED">
                  <w:pPr>
                    <w:rPr>
                      <w:bCs/>
                      <w:iCs/>
                    </w:rPr>
                  </w:pPr>
                  <w:r w:rsidRPr="00EB6CED">
                    <w:rPr>
                      <w:bCs/>
                      <w:iCs/>
                    </w:rPr>
                    <w:t>0.23</w:t>
                  </w:r>
                </w:p>
              </w:tc>
            </w:tr>
            <w:tr w:rsidR="00EB6CED" w:rsidRPr="00EB6CED" w:rsidTr="00704BDB">
              <w:tc>
                <w:tcPr>
                  <w:tcW w:w="1332" w:type="dxa"/>
                  <w:shd w:val="clear" w:color="auto" w:fill="auto"/>
                </w:tcPr>
                <w:p w:rsidR="00EB6CED" w:rsidRPr="00EB6CED" w:rsidRDefault="00EB6CED" w:rsidP="00EB6CED">
                  <w:pPr>
                    <w:rPr>
                      <w:b/>
                      <w:bCs/>
                      <w:iCs/>
                    </w:rPr>
                  </w:pPr>
                  <w:r w:rsidRPr="00EB6CED">
                    <w:rPr>
                      <w:b/>
                      <w:bCs/>
                      <w:iCs/>
                    </w:rPr>
                    <w:t>Poverty index ratio</w:t>
                  </w:r>
                </w:p>
              </w:tc>
              <w:tc>
                <w:tcPr>
                  <w:tcW w:w="993" w:type="dxa"/>
                  <w:shd w:val="clear" w:color="auto" w:fill="auto"/>
                </w:tcPr>
                <w:p w:rsidR="00EB6CED" w:rsidRPr="00EB6CED" w:rsidRDefault="00EB6CED" w:rsidP="00EB6CED">
                  <w:pPr>
                    <w:rPr>
                      <w:bCs/>
                      <w:iCs/>
                    </w:rPr>
                  </w:pPr>
                </w:p>
              </w:tc>
              <w:tc>
                <w:tcPr>
                  <w:tcW w:w="993"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c>
                <w:tcPr>
                  <w:tcW w:w="995" w:type="dxa"/>
                  <w:shd w:val="clear" w:color="auto" w:fill="auto"/>
                </w:tcPr>
                <w:p w:rsidR="00EB6CED" w:rsidRPr="00EB6CED" w:rsidRDefault="00EB6CED" w:rsidP="00EB6CED">
                  <w:pPr>
                    <w:rPr>
                      <w:bCs/>
                      <w:iCs/>
                    </w:rPr>
                  </w:pP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&lt;130%</w:t>
                  </w:r>
                </w:p>
              </w:tc>
              <w:tc>
                <w:tcPr>
                  <w:tcW w:w="993" w:type="dxa"/>
                  <w:shd w:val="clear" w:color="auto" w:fill="auto"/>
                </w:tcPr>
                <w:p w:rsidR="00EB6CED" w:rsidRPr="00EB6CED" w:rsidRDefault="00EB6CED" w:rsidP="00EB6CED">
                  <w:pPr>
                    <w:rPr>
                      <w:bCs/>
                      <w:iCs/>
                    </w:rPr>
                  </w:pPr>
                  <w:r w:rsidRPr="00EB6CED">
                    <w:rPr>
                      <w:bCs/>
                      <w:iCs/>
                    </w:rPr>
                    <w:t>3.5 (0.12)</w:t>
                  </w:r>
                </w:p>
              </w:tc>
              <w:tc>
                <w:tcPr>
                  <w:tcW w:w="993" w:type="dxa"/>
                  <w:shd w:val="clear" w:color="auto" w:fill="auto"/>
                </w:tcPr>
                <w:p w:rsidR="00EB6CED" w:rsidRPr="00EB6CED" w:rsidRDefault="00EB6CED" w:rsidP="00EB6CED">
                  <w:pPr>
                    <w:rPr>
                      <w:bCs/>
                      <w:iCs/>
                    </w:rPr>
                  </w:pPr>
                  <w:r w:rsidRPr="00EB6CED">
                    <w:rPr>
                      <w:bCs/>
                      <w:iCs/>
                    </w:rPr>
                    <w:t>3.85 (0.15)</w:t>
                  </w:r>
                </w:p>
              </w:tc>
              <w:tc>
                <w:tcPr>
                  <w:tcW w:w="995" w:type="dxa"/>
                  <w:shd w:val="clear" w:color="auto" w:fill="auto"/>
                </w:tcPr>
                <w:p w:rsidR="00EB6CED" w:rsidRPr="00EB6CED" w:rsidRDefault="00EB6CED" w:rsidP="00EB6CED">
                  <w:pPr>
                    <w:rPr>
                      <w:bCs/>
                      <w:iCs/>
                    </w:rPr>
                  </w:pPr>
                  <w:r w:rsidRPr="00EB6CED">
                    <w:rPr>
                      <w:bCs/>
                      <w:iCs/>
                    </w:rPr>
                    <w:t>0.018</w:t>
                  </w:r>
                </w:p>
              </w:tc>
              <w:tc>
                <w:tcPr>
                  <w:tcW w:w="995" w:type="dxa"/>
                  <w:shd w:val="clear" w:color="auto" w:fill="auto"/>
                </w:tcPr>
                <w:p w:rsidR="00EB6CED" w:rsidRPr="00EB6CED" w:rsidRDefault="00EB6CED" w:rsidP="00EB6CED">
                  <w:pPr>
                    <w:rPr>
                      <w:bCs/>
                      <w:iCs/>
                    </w:rPr>
                  </w:pPr>
                  <w:r w:rsidRPr="00EB6CED">
                    <w:rPr>
                      <w:bCs/>
                      <w:iCs/>
                    </w:rPr>
                    <w:t>3.61 (0.13)</w:t>
                  </w:r>
                </w:p>
              </w:tc>
              <w:tc>
                <w:tcPr>
                  <w:tcW w:w="995" w:type="dxa"/>
                  <w:shd w:val="clear" w:color="auto" w:fill="auto"/>
                </w:tcPr>
                <w:p w:rsidR="00EB6CED" w:rsidRPr="00EB6CED" w:rsidRDefault="00EB6CED" w:rsidP="00EB6CED">
                  <w:pPr>
                    <w:rPr>
                      <w:bCs/>
                      <w:iCs/>
                    </w:rPr>
                  </w:pPr>
                  <w:r w:rsidRPr="00EB6CED">
                    <w:rPr>
                      <w:bCs/>
                      <w:iCs/>
                    </w:rPr>
                    <w:t>3.9 (0.16)</w:t>
                  </w:r>
                </w:p>
              </w:tc>
              <w:tc>
                <w:tcPr>
                  <w:tcW w:w="995" w:type="dxa"/>
                  <w:shd w:val="clear" w:color="auto" w:fill="auto"/>
                </w:tcPr>
                <w:p w:rsidR="00EB6CED" w:rsidRPr="00EB6CED" w:rsidRDefault="00EB6CED" w:rsidP="00EB6CED">
                  <w:pPr>
                    <w:rPr>
                      <w:bCs/>
                      <w:iCs/>
                    </w:rPr>
                  </w:pPr>
                  <w:r w:rsidRPr="00EB6CED">
                    <w:rPr>
                      <w:bCs/>
                      <w:iCs/>
                    </w:rPr>
                    <w:t>0.122</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130%-300%</w:t>
                  </w:r>
                </w:p>
              </w:tc>
              <w:tc>
                <w:tcPr>
                  <w:tcW w:w="993" w:type="dxa"/>
                  <w:shd w:val="clear" w:color="auto" w:fill="auto"/>
                </w:tcPr>
                <w:p w:rsidR="00EB6CED" w:rsidRPr="00EB6CED" w:rsidRDefault="00EB6CED" w:rsidP="00EB6CED">
                  <w:pPr>
                    <w:rPr>
                      <w:bCs/>
                      <w:iCs/>
                    </w:rPr>
                  </w:pPr>
                  <w:r w:rsidRPr="00EB6CED">
                    <w:rPr>
                      <w:bCs/>
                      <w:iCs/>
                    </w:rPr>
                    <w:t>3.57 (0.07)</w:t>
                  </w:r>
                </w:p>
              </w:tc>
              <w:tc>
                <w:tcPr>
                  <w:tcW w:w="993" w:type="dxa"/>
                  <w:shd w:val="clear" w:color="auto" w:fill="auto"/>
                </w:tcPr>
                <w:p w:rsidR="00EB6CED" w:rsidRPr="00EB6CED" w:rsidRDefault="00EB6CED" w:rsidP="00EB6CED">
                  <w:pPr>
                    <w:rPr>
                      <w:bCs/>
                      <w:iCs/>
                    </w:rPr>
                  </w:pPr>
                  <w:r w:rsidRPr="00EB6CED">
                    <w:rPr>
                      <w:bCs/>
                      <w:iCs/>
                    </w:rPr>
                    <w:t>3.86 (0.11)</w:t>
                  </w:r>
                </w:p>
              </w:tc>
              <w:tc>
                <w:tcPr>
                  <w:tcW w:w="995" w:type="dxa"/>
                  <w:shd w:val="clear" w:color="auto" w:fill="auto"/>
                </w:tcPr>
                <w:p w:rsidR="00EB6CED" w:rsidRPr="00EB6CED" w:rsidRDefault="00EB6CED" w:rsidP="00EB6CED">
                  <w:pPr>
                    <w:rPr>
                      <w:bCs/>
                      <w:iCs/>
                    </w:rPr>
                  </w:pPr>
                  <w:r w:rsidRPr="00EB6CED">
                    <w:rPr>
                      <w:bCs/>
                      <w:iCs/>
                    </w:rPr>
                    <w:t>0.031</w:t>
                  </w:r>
                </w:p>
              </w:tc>
              <w:tc>
                <w:tcPr>
                  <w:tcW w:w="995" w:type="dxa"/>
                  <w:shd w:val="clear" w:color="auto" w:fill="auto"/>
                </w:tcPr>
                <w:p w:rsidR="00EB6CED" w:rsidRPr="00EB6CED" w:rsidRDefault="00EB6CED" w:rsidP="00EB6CED">
                  <w:pPr>
                    <w:rPr>
                      <w:bCs/>
                      <w:iCs/>
                    </w:rPr>
                  </w:pPr>
                  <w:r w:rsidRPr="00EB6CED">
                    <w:rPr>
                      <w:bCs/>
                      <w:iCs/>
                    </w:rPr>
                    <w:t>3.63 (0.07)</w:t>
                  </w:r>
                </w:p>
              </w:tc>
              <w:tc>
                <w:tcPr>
                  <w:tcW w:w="995" w:type="dxa"/>
                  <w:shd w:val="clear" w:color="auto" w:fill="auto"/>
                </w:tcPr>
                <w:p w:rsidR="00EB6CED" w:rsidRPr="00EB6CED" w:rsidRDefault="00EB6CED" w:rsidP="00EB6CED">
                  <w:pPr>
                    <w:rPr>
                      <w:bCs/>
                      <w:iCs/>
                    </w:rPr>
                  </w:pPr>
                  <w:r w:rsidRPr="00EB6CED">
                    <w:rPr>
                      <w:bCs/>
                      <w:iCs/>
                    </w:rPr>
                    <w:t>3.82 (0.12)</w:t>
                  </w:r>
                </w:p>
              </w:tc>
              <w:tc>
                <w:tcPr>
                  <w:tcW w:w="995" w:type="dxa"/>
                  <w:shd w:val="clear" w:color="auto" w:fill="auto"/>
                </w:tcPr>
                <w:p w:rsidR="00EB6CED" w:rsidRPr="00EB6CED" w:rsidRDefault="00EB6CED" w:rsidP="00EB6CED">
                  <w:pPr>
                    <w:rPr>
                      <w:bCs/>
                      <w:iCs/>
                    </w:rPr>
                  </w:pPr>
                  <w:r w:rsidRPr="00EB6CED">
                    <w:rPr>
                      <w:bCs/>
                      <w:iCs/>
                    </w:rPr>
                    <w:t>0.122</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&gt;300%</w:t>
                  </w:r>
                </w:p>
              </w:tc>
              <w:tc>
                <w:tcPr>
                  <w:tcW w:w="993" w:type="dxa"/>
                  <w:shd w:val="clear" w:color="auto" w:fill="auto"/>
                </w:tcPr>
                <w:p w:rsidR="00EB6CED" w:rsidRPr="00EB6CED" w:rsidRDefault="00EB6CED" w:rsidP="00EB6CED">
                  <w:pPr>
                    <w:rPr>
                      <w:bCs/>
                      <w:iCs/>
                    </w:rPr>
                  </w:pPr>
                  <w:r w:rsidRPr="00EB6CED">
                    <w:rPr>
                      <w:bCs/>
                      <w:iCs/>
                    </w:rPr>
                    <w:t>3.98 (0.07)</w:t>
                  </w:r>
                </w:p>
              </w:tc>
              <w:tc>
                <w:tcPr>
                  <w:tcW w:w="993" w:type="dxa"/>
                  <w:shd w:val="clear" w:color="auto" w:fill="auto"/>
                </w:tcPr>
                <w:p w:rsidR="00EB6CED" w:rsidRPr="00EB6CED" w:rsidRDefault="00EB6CED" w:rsidP="00EB6CED">
                  <w:pPr>
                    <w:rPr>
                      <w:bCs/>
                      <w:iCs/>
                    </w:rPr>
                  </w:pPr>
                  <w:r w:rsidRPr="00EB6CED">
                    <w:rPr>
                      <w:bCs/>
                      <w:iCs/>
                    </w:rPr>
                    <w:t>4.07 (0.09)</w:t>
                  </w:r>
                </w:p>
              </w:tc>
              <w:tc>
                <w:tcPr>
                  <w:tcW w:w="995" w:type="dxa"/>
                  <w:shd w:val="clear" w:color="auto" w:fill="auto"/>
                </w:tcPr>
                <w:p w:rsidR="00EB6CED" w:rsidRPr="00EB6CED" w:rsidRDefault="00EB6CED" w:rsidP="00EB6CED">
                  <w:pPr>
                    <w:rPr>
                      <w:bCs/>
                      <w:iCs/>
                    </w:rPr>
                  </w:pPr>
                  <w:r w:rsidRPr="00EB6CED">
                    <w:rPr>
                      <w:bCs/>
                      <w:iCs/>
                    </w:rPr>
                    <w:t>0.472</w:t>
                  </w:r>
                </w:p>
              </w:tc>
              <w:tc>
                <w:tcPr>
                  <w:tcW w:w="995" w:type="dxa"/>
                  <w:shd w:val="clear" w:color="auto" w:fill="auto"/>
                </w:tcPr>
                <w:p w:rsidR="00EB6CED" w:rsidRPr="00EB6CED" w:rsidRDefault="00EB6CED" w:rsidP="00EB6CED">
                  <w:pPr>
                    <w:rPr>
                      <w:bCs/>
                      <w:iCs/>
                    </w:rPr>
                  </w:pPr>
                  <w:r w:rsidRPr="00EB6CED">
                    <w:rPr>
                      <w:bCs/>
                      <w:iCs/>
                    </w:rPr>
                    <w:t>3.97 (0.07)</w:t>
                  </w:r>
                </w:p>
              </w:tc>
              <w:tc>
                <w:tcPr>
                  <w:tcW w:w="995" w:type="dxa"/>
                  <w:shd w:val="clear" w:color="auto" w:fill="auto"/>
                </w:tcPr>
                <w:p w:rsidR="00EB6CED" w:rsidRPr="00EB6CED" w:rsidRDefault="00EB6CED" w:rsidP="00EB6CED">
                  <w:pPr>
                    <w:rPr>
                      <w:bCs/>
                      <w:iCs/>
                    </w:rPr>
                  </w:pPr>
                  <w:r w:rsidRPr="00EB6CED">
                    <w:rPr>
                      <w:bCs/>
                      <w:iCs/>
                    </w:rPr>
                    <w:t>3.97 (0.08)</w:t>
                  </w:r>
                </w:p>
              </w:tc>
              <w:tc>
                <w:tcPr>
                  <w:tcW w:w="995" w:type="dxa"/>
                  <w:shd w:val="clear" w:color="auto" w:fill="auto"/>
                </w:tcPr>
                <w:p w:rsidR="00EB6CED" w:rsidRPr="00EB6CED" w:rsidRDefault="00EB6CED" w:rsidP="00EB6CED">
                  <w:pPr>
                    <w:rPr>
                      <w:bCs/>
                      <w:iCs/>
                    </w:rPr>
                  </w:pPr>
                  <w:r w:rsidRPr="00EB6CED">
                    <w:rPr>
                      <w:bCs/>
                      <w:iCs/>
                    </w:rPr>
                    <w:t>0.977</w:t>
                  </w:r>
                </w:p>
              </w:tc>
            </w:tr>
          </w:tbl>
          <w:p w:rsidR="00EB6CED" w:rsidRPr="00EB6CED" w:rsidRDefault="00EB6CED" w:rsidP="00EB6CED">
            <w:pPr>
              <w:rPr>
                <w:bCs/>
                <w:iCs/>
              </w:rPr>
            </w:pPr>
          </w:p>
        </w:tc>
      </w:tr>
      <w:tr w:rsidR="00EB6CED" w:rsidRPr="00EB6CED" w:rsidTr="00704BDB">
        <w:tc>
          <w:tcPr>
            <w:tcW w:w="1718" w:type="dxa"/>
          </w:tcPr>
          <w:p w:rsidR="00EB6CED" w:rsidRPr="00EB6CED" w:rsidRDefault="00365826" w:rsidP="00EB6CED">
            <w:pPr>
              <w:rPr>
                <w:b/>
                <w:bCs/>
                <w:iCs/>
              </w:rPr>
            </w:pPr>
            <w:r>
              <w:rPr>
                <w:b/>
                <w:bCs/>
                <w:iCs/>
              </w:rPr>
              <w:t>Secondary Outcomes SEP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 xml:space="preserve">Primary Outcomes age/sex </w:t>
            </w:r>
          </w:p>
        </w:tc>
        <w:tc>
          <w:tcPr>
            <w:tcW w:w="7524" w:type="dxa"/>
          </w:tcPr>
          <w:p w:rsidR="00EB6CED" w:rsidRPr="00EB6CED" w:rsidRDefault="00EB6CED" w:rsidP="00EB6CED">
            <w:pPr>
              <w:rPr>
                <w:bCs/>
                <w:iCs/>
              </w:rPr>
            </w:pPr>
            <w:r w:rsidRPr="00EB6CED">
              <w:rPr>
                <w:bCs/>
                <w:iCs/>
              </w:rPr>
              <w:t>Weighted and regression adjusted mean (standard error) servings of fruit and vegetables intake by 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2"/>
              <w:gridCol w:w="993"/>
              <w:gridCol w:w="993"/>
              <w:gridCol w:w="995"/>
              <w:gridCol w:w="995"/>
              <w:gridCol w:w="995"/>
              <w:gridCol w:w="995"/>
            </w:tblGrid>
            <w:tr w:rsidR="00EB6CED" w:rsidRPr="00EB6CED" w:rsidTr="00704BDB">
              <w:tc>
                <w:tcPr>
                  <w:tcW w:w="1332" w:type="dxa"/>
                  <w:shd w:val="clear" w:color="auto" w:fill="auto"/>
                </w:tcPr>
                <w:p w:rsidR="00EB6CED" w:rsidRPr="00EB6CED" w:rsidRDefault="00EB6CED" w:rsidP="00EB6CED">
                  <w:pPr>
                    <w:rPr>
                      <w:bCs/>
                      <w:iCs/>
                    </w:rPr>
                  </w:pPr>
                </w:p>
              </w:tc>
              <w:tc>
                <w:tcPr>
                  <w:tcW w:w="2981" w:type="dxa"/>
                  <w:gridSpan w:val="3"/>
                  <w:shd w:val="clear" w:color="auto" w:fill="auto"/>
                </w:tcPr>
                <w:p w:rsidR="00EB6CED" w:rsidRPr="00EB6CED" w:rsidRDefault="00EB6CED" w:rsidP="00EB6CED">
                  <w:pPr>
                    <w:rPr>
                      <w:bCs/>
                      <w:iCs/>
                    </w:rPr>
                  </w:pPr>
                  <w:r w:rsidRPr="00EB6CED">
                    <w:rPr>
                      <w:bCs/>
                      <w:iCs/>
                    </w:rPr>
                    <w:t>Weighted means</w:t>
                  </w:r>
                </w:p>
              </w:tc>
              <w:tc>
                <w:tcPr>
                  <w:tcW w:w="2985" w:type="dxa"/>
                  <w:gridSpan w:val="3"/>
                  <w:shd w:val="clear" w:color="auto" w:fill="auto"/>
                </w:tcPr>
                <w:p w:rsidR="00EB6CED" w:rsidRPr="00EB6CED" w:rsidRDefault="00EB6CED" w:rsidP="00EB6CED">
                  <w:pPr>
                    <w:rPr>
                      <w:bCs/>
                      <w:iCs/>
                    </w:rPr>
                  </w:pPr>
                  <w:r w:rsidRPr="00EB6CED">
                    <w:rPr>
                      <w:bCs/>
                      <w:iCs/>
                    </w:rPr>
                    <w:t>Model-adjusted means</w:t>
                  </w:r>
                </w:p>
              </w:tc>
            </w:tr>
            <w:tr w:rsidR="00EB6CED" w:rsidRPr="00EB6CED" w:rsidTr="00704BDB">
              <w:tc>
                <w:tcPr>
                  <w:tcW w:w="1332" w:type="dxa"/>
                  <w:shd w:val="clear" w:color="auto" w:fill="auto"/>
                </w:tcPr>
                <w:p w:rsidR="00EB6CED" w:rsidRPr="00EB6CED" w:rsidRDefault="00EB6CED" w:rsidP="00EB6CED">
                  <w:pPr>
                    <w:rPr>
                      <w:b/>
                      <w:bCs/>
                      <w:iCs/>
                    </w:rPr>
                  </w:pPr>
                  <w:r w:rsidRPr="00EB6CED">
                    <w:rPr>
                      <w:b/>
                      <w:bCs/>
                      <w:iCs/>
                    </w:rPr>
                    <w:t>Age</w:t>
                  </w:r>
                </w:p>
              </w:tc>
              <w:tc>
                <w:tcPr>
                  <w:tcW w:w="993" w:type="dxa"/>
                  <w:shd w:val="clear" w:color="auto" w:fill="auto"/>
                </w:tcPr>
                <w:p w:rsidR="00EB6CED" w:rsidRPr="00EB6CED" w:rsidRDefault="00EB6CED" w:rsidP="00EB6CED">
                  <w:pPr>
                    <w:rPr>
                      <w:bCs/>
                      <w:iCs/>
                    </w:rPr>
                  </w:pPr>
                  <w:r w:rsidRPr="00EB6CED">
                    <w:rPr>
                      <w:bCs/>
                      <w:iCs/>
                    </w:rPr>
                    <w:t>1991</w:t>
                  </w:r>
                </w:p>
              </w:tc>
              <w:tc>
                <w:tcPr>
                  <w:tcW w:w="993" w:type="dxa"/>
                  <w:shd w:val="clear" w:color="auto" w:fill="auto"/>
                </w:tcPr>
                <w:p w:rsidR="00EB6CED" w:rsidRPr="00EB6CED" w:rsidRDefault="00EB6CED" w:rsidP="00EB6CED">
                  <w:pPr>
                    <w:rPr>
                      <w:bCs/>
                      <w:iCs/>
                    </w:rPr>
                  </w:pPr>
                  <w:r w:rsidRPr="00EB6CED">
                    <w:rPr>
                      <w:bCs/>
                      <w:iCs/>
                    </w:rPr>
                    <w:t>1997</w:t>
                  </w:r>
                </w:p>
              </w:tc>
              <w:tc>
                <w:tcPr>
                  <w:tcW w:w="995" w:type="dxa"/>
                  <w:shd w:val="clear" w:color="auto" w:fill="auto"/>
                </w:tcPr>
                <w:p w:rsidR="00EB6CED" w:rsidRPr="00EB6CED" w:rsidRDefault="00EB6CED" w:rsidP="00EB6CED">
                  <w:pPr>
                    <w:rPr>
                      <w:bCs/>
                      <w:iCs/>
                    </w:rPr>
                  </w:pPr>
                  <w:r w:rsidRPr="00EB6CED">
                    <w:rPr>
                      <w:bCs/>
                      <w:iCs/>
                    </w:rPr>
                    <w:t>P value</w:t>
                  </w:r>
                </w:p>
              </w:tc>
              <w:tc>
                <w:tcPr>
                  <w:tcW w:w="995" w:type="dxa"/>
                  <w:shd w:val="clear" w:color="auto" w:fill="auto"/>
                </w:tcPr>
                <w:p w:rsidR="00EB6CED" w:rsidRPr="00EB6CED" w:rsidRDefault="00EB6CED" w:rsidP="00EB6CED">
                  <w:pPr>
                    <w:rPr>
                      <w:bCs/>
                      <w:iCs/>
                    </w:rPr>
                  </w:pPr>
                  <w:r w:rsidRPr="00EB6CED">
                    <w:rPr>
                      <w:bCs/>
                      <w:iCs/>
                    </w:rPr>
                    <w:t>1991</w:t>
                  </w:r>
                </w:p>
              </w:tc>
              <w:tc>
                <w:tcPr>
                  <w:tcW w:w="995" w:type="dxa"/>
                  <w:shd w:val="clear" w:color="auto" w:fill="auto"/>
                </w:tcPr>
                <w:p w:rsidR="00EB6CED" w:rsidRPr="00EB6CED" w:rsidRDefault="00EB6CED" w:rsidP="00EB6CED">
                  <w:pPr>
                    <w:rPr>
                      <w:bCs/>
                      <w:iCs/>
                    </w:rPr>
                  </w:pPr>
                  <w:r w:rsidRPr="00EB6CED">
                    <w:rPr>
                      <w:bCs/>
                      <w:iCs/>
                    </w:rPr>
                    <w:t>1997</w:t>
                  </w:r>
                </w:p>
              </w:tc>
              <w:tc>
                <w:tcPr>
                  <w:tcW w:w="995" w:type="dxa"/>
                  <w:shd w:val="clear" w:color="auto" w:fill="auto"/>
                </w:tcPr>
                <w:p w:rsidR="00EB6CED" w:rsidRPr="00EB6CED" w:rsidRDefault="00EB6CED" w:rsidP="00EB6CED">
                  <w:pPr>
                    <w:rPr>
                      <w:bCs/>
                      <w:iCs/>
                    </w:rPr>
                  </w:pPr>
                  <w:r w:rsidRPr="00EB6CED">
                    <w:rPr>
                      <w:bCs/>
                      <w:iCs/>
                    </w:rPr>
                    <w:t>P value</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18-34</w:t>
                  </w:r>
                </w:p>
              </w:tc>
              <w:tc>
                <w:tcPr>
                  <w:tcW w:w="993" w:type="dxa"/>
                  <w:shd w:val="clear" w:color="auto" w:fill="auto"/>
                </w:tcPr>
                <w:p w:rsidR="00EB6CED" w:rsidRPr="00EB6CED" w:rsidRDefault="00EB6CED" w:rsidP="00EB6CED">
                  <w:pPr>
                    <w:rPr>
                      <w:bCs/>
                      <w:iCs/>
                    </w:rPr>
                  </w:pPr>
                  <w:r w:rsidRPr="00EB6CED">
                    <w:rPr>
                      <w:bCs/>
                      <w:iCs/>
                    </w:rPr>
                    <w:t>3.47 (0.8)</w:t>
                  </w:r>
                </w:p>
              </w:tc>
              <w:tc>
                <w:tcPr>
                  <w:tcW w:w="993" w:type="dxa"/>
                  <w:shd w:val="clear" w:color="auto" w:fill="auto"/>
                </w:tcPr>
                <w:p w:rsidR="00EB6CED" w:rsidRPr="00EB6CED" w:rsidRDefault="00EB6CED" w:rsidP="00EB6CED">
                  <w:pPr>
                    <w:rPr>
                      <w:bCs/>
                      <w:iCs/>
                    </w:rPr>
                  </w:pPr>
                  <w:r w:rsidRPr="00EB6CED">
                    <w:rPr>
                      <w:bCs/>
                      <w:iCs/>
                    </w:rPr>
                    <w:t>3.86 (0.11)</w:t>
                  </w:r>
                </w:p>
              </w:tc>
              <w:tc>
                <w:tcPr>
                  <w:tcW w:w="995" w:type="dxa"/>
                  <w:shd w:val="clear" w:color="auto" w:fill="auto"/>
                </w:tcPr>
                <w:p w:rsidR="00EB6CED" w:rsidRPr="00EB6CED" w:rsidRDefault="00EB6CED" w:rsidP="00EB6CED">
                  <w:pPr>
                    <w:rPr>
                      <w:bCs/>
                      <w:iCs/>
                    </w:rPr>
                  </w:pPr>
                  <w:r w:rsidRPr="00EB6CED">
                    <w:rPr>
                      <w:bCs/>
                      <w:iCs/>
                    </w:rPr>
                    <w:t>0.006</w:t>
                  </w:r>
                </w:p>
              </w:tc>
              <w:tc>
                <w:tcPr>
                  <w:tcW w:w="995" w:type="dxa"/>
                  <w:shd w:val="clear" w:color="auto" w:fill="auto"/>
                </w:tcPr>
                <w:p w:rsidR="00EB6CED" w:rsidRPr="00EB6CED" w:rsidRDefault="00EB6CED" w:rsidP="00EB6CED">
                  <w:pPr>
                    <w:rPr>
                      <w:bCs/>
                      <w:iCs/>
                    </w:rPr>
                  </w:pPr>
                  <w:r w:rsidRPr="00EB6CED">
                    <w:rPr>
                      <w:bCs/>
                      <w:iCs/>
                    </w:rPr>
                    <w:t>3.54 (0.8)</w:t>
                  </w:r>
                </w:p>
              </w:tc>
              <w:tc>
                <w:tcPr>
                  <w:tcW w:w="995" w:type="dxa"/>
                  <w:shd w:val="clear" w:color="auto" w:fill="auto"/>
                </w:tcPr>
                <w:p w:rsidR="00EB6CED" w:rsidRPr="00EB6CED" w:rsidRDefault="00EB6CED" w:rsidP="00EB6CED">
                  <w:pPr>
                    <w:rPr>
                      <w:bCs/>
                      <w:iCs/>
                    </w:rPr>
                  </w:pPr>
                  <w:r w:rsidRPr="00EB6CED">
                    <w:rPr>
                      <w:bCs/>
                      <w:iCs/>
                    </w:rPr>
                    <w:t>3.84 (0.11)</w:t>
                  </w:r>
                </w:p>
              </w:tc>
              <w:tc>
                <w:tcPr>
                  <w:tcW w:w="995" w:type="dxa"/>
                  <w:shd w:val="clear" w:color="auto" w:fill="auto"/>
                </w:tcPr>
                <w:p w:rsidR="00EB6CED" w:rsidRPr="00EB6CED" w:rsidRDefault="00EB6CED" w:rsidP="00EB6CED">
                  <w:pPr>
                    <w:rPr>
                      <w:bCs/>
                      <w:iCs/>
                    </w:rPr>
                  </w:pPr>
                  <w:r w:rsidRPr="00EB6CED">
                    <w:rPr>
                      <w:bCs/>
                      <w:iCs/>
                    </w:rPr>
                    <w:t>0.033</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35-39</w:t>
                  </w:r>
                </w:p>
              </w:tc>
              <w:tc>
                <w:tcPr>
                  <w:tcW w:w="993" w:type="dxa"/>
                  <w:shd w:val="clear" w:color="auto" w:fill="auto"/>
                </w:tcPr>
                <w:p w:rsidR="00EB6CED" w:rsidRPr="00EB6CED" w:rsidRDefault="00EB6CED" w:rsidP="00EB6CED">
                  <w:pPr>
                    <w:rPr>
                      <w:bCs/>
                      <w:iCs/>
                    </w:rPr>
                  </w:pPr>
                  <w:r w:rsidRPr="00EB6CED">
                    <w:rPr>
                      <w:bCs/>
                      <w:iCs/>
                    </w:rPr>
                    <w:t>3.77 (0.8)</w:t>
                  </w:r>
                </w:p>
              </w:tc>
              <w:tc>
                <w:tcPr>
                  <w:tcW w:w="993" w:type="dxa"/>
                  <w:shd w:val="clear" w:color="auto" w:fill="auto"/>
                </w:tcPr>
                <w:p w:rsidR="00EB6CED" w:rsidRPr="00EB6CED" w:rsidRDefault="00EB6CED" w:rsidP="00EB6CED">
                  <w:pPr>
                    <w:rPr>
                      <w:bCs/>
                      <w:iCs/>
                    </w:rPr>
                  </w:pPr>
                  <w:r w:rsidRPr="00EB6CED">
                    <w:rPr>
                      <w:bCs/>
                      <w:iCs/>
                    </w:rPr>
                    <w:t>3.89 (0.1)</w:t>
                  </w:r>
                </w:p>
              </w:tc>
              <w:tc>
                <w:tcPr>
                  <w:tcW w:w="995" w:type="dxa"/>
                  <w:shd w:val="clear" w:color="auto" w:fill="auto"/>
                </w:tcPr>
                <w:p w:rsidR="00EB6CED" w:rsidRPr="00EB6CED" w:rsidRDefault="00EB6CED" w:rsidP="00EB6CED">
                  <w:pPr>
                    <w:rPr>
                      <w:bCs/>
                      <w:iCs/>
                    </w:rPr>
                  </w:pPr>
                  <w:r w:rsidRPr="00EB6CED">
                    <w:rPr>
                      <w:bCs/>
                      <w:iCs/>
                    </w:rPr>
                    <w:t>0.383</w:t>
                  </w:r>
                </w:p>
              </w:tc>
              <w:tc>
                <w:tcPr>
                  <w:tcW w:w="995" w:type="dxa"/>
                  <w:shd w:val="clear" w:color="auto" w:fill="auto"/>
                </w:tcPr>
                <w:p w:rsidR="00EB6CED" w:rsidRPr="00EB6CED" w:rsidRDefault="00EB6CED" w:rsidP="00EB6CED">
                  <w:pPr>
                    <w:rPr>
                      <w:bCs/>
                      <w:iCs/>
                    </w:rPr>
                  </w:pPr>
                  <w:r w:rsidRPr="00EB6CED">
                    <w:rPr>
                      <w:bCs/>
                      <w:iCs/>
                    </w:rPr>
                    <w:t>3.73 (0.8)</w:t>
                  </w:r>
                </w:p>
              </w:tc>
              <w:tc>
                <w:tcPr>
                  <w:tcW w:w="995" w:type="dxa"/>
                  <w:shd w:val="clear" w:color="auto" w:fill="auto"/>
                </w:tcPr>
                <w:p w:rsidR="00EB6CED" w:rsidRPr="00EB6CED" w:rsidRDefault="00EB6CED" w:rsidP="00EB6CED">
                  <w:pPr>
                    <w:rPr>
                      <w:bCs/>
                      <w:iCs/>
                    </w:rPr>
                  </w:pPr>
                  <w:r w:rsidRPr="00EB6CED">
                    <w:rPr>
                      <w:bCs/>
                      <w:iCs/>
                    </w:rPr>
                    <w:t>3.8 (0.11)</w:t>
                  </w:r>
                </w:p>
              </w:tc>
              <w:tc>
                <w:tcPr>
                  <w:tcW w:w="995" w:type="dxa"/>
                  <w:shd w:val="clear" w:color="auto" w:fill="auto"/>
                </w:tcPr>
                <w:p w:rsidR="00EB6CED" w:rsidRPr="00EB6CED" w:rsidRDefault="00EB6CED" w:rsidP="00EB6CED">
                  <w:pPr>
                    <w:rPr>
                      <w:bCs/>
                      <w:iCs/>
                    </w:rPr>
                  </w:pPr>
                  <w:r w:rsidRPr="00EB6CED">
                    <w:rPr>
                      <w:bCs/>
                      <w:iCs/>
                    </w:rPr>
                    <w:t>0.586</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50-64</w:t>
                  </w:r>
                </w:p>
              </w:tc>
              <w:tc>
                <w:tcPr>
                  <w:tcW w:w="993" w:type="dxa"/>
                  <w:shd w:val="clear" w:color="auto" w:fill="auto"/>
                </w:tcPr>
                <w:p w:rsidR="00EB6CED" w:rsidRPr="00EB6CED" w:rsidRDefault="00EB6CED" w:rsidP="00EB6CED">
                  <w:pPr>
                    <w:rPr>
                      <w:bCs/>
                      <w:iCs/>
                    </w:rPr>
                  </w:pPr>
                  <w:r w:rsidRPr="00EB6CED">
                    <w:rPr>
                      <w:bCs/>
                      <w:iCs/>
                    </w:rPr>
                    <w:t>3.89 (0.12)</w:t>
                  </w:r>
                </w:p>
              </w:tc>
              <w:tc>
                <w:tcPr>
                  <w:tcW w:w="993" w:type="dxa"/>
                  <w:shd w:val="clear" w:color="auto" w:fill="auto"/>
                </w:tcPr>
                <w:p w:rsidR="00EB6CED" w:rsidRPr="00EB6CED" w:rsidRDefault="00EB6CED" w:rsidP="00EB6CED">
                  <w:pPr>
                    <w:rPr>
                      <w:bCs/>
                      <w:iCs/>
                    </w:rPr>
                  </w:pPr>
                  <w:r w:rsidRPr="00EB6CED">
                    <w:rPr>
                      <w:bCs/>
                      <w:iCs/>
                    </w:rPr>
                    <w:t>4.03 (0.16)</w:t>
                  </w:r>
                </w:p>
              </w:tc>
              <w:tc>
                <w:tcPr>
                  <w:tcW w:w="995" w:type="dxa"/>
                  <w:shd w:val="clear" w:color="auto" w:fill="auto"/>
                </w:tcPr>
                <w:p w:rsidR="00EB6CED" w:rsidRPr="00EB6CED" w:rsidRDefault="00EB6CED" w:rsidP="00EB6CED">
                  <w:pPr>
                    <w:rPr>
                      <w:bCs/>
                      <w:iCs/>
                    </w:rPr>
                  </w:pPr>
                  <w:r w:rsidRPr="00EB6CED">
                    <w:rPr>
                      <w:bCs/>
                      <w:iCs/>
                    </w:rPr>
                    <w:t>0.465</w:t>
                  </w:r>
                </w:p>
              </w:tc>
              <w:tc>
                <w:tcPr>
                  <w:tcW w:w="995" w:type="dxa"/>
                  <w:shd w:val="clear" w:color="auto" w:fill="auto"/>
                </w:tcPr>
                <w:p w:rsidR="00EB6CED" w:rsidRPr="00EB6CED" w:rsidRDefault="00EB6CED" w:rsidP="00EB6CED">
                  <w:pPr>
                    <w:rPr>
                      <w:bCs/>
                      <w:iCs/>
                    </w:rPr>
                  </w:pPr>
                  <w:r w:rsidRPr="00EB6CED">
                    <w:rPr>
                      <w:bCs/>
                      <w:iCs/>
                    </w:rPr>
                    <w:t>3.94 (0.11)</w:t>
                  </w:r>
                </w:p>
              </w:tc>
              <w:tc>
                <w:tcPr>
                  <w:tcW w:w="995" w:type="dxa"/>
                  <w:shd w:val="clear" w:color="auto" w:fill="auto"/>
                </w:tcPr>
                <w:p w:rsidR="00EB6CED" w:rsidRPr="00EB6CED" w:rsidRDefault="00EB6CED" w:rsidP="00EB6CED">
                  <w:pPr>
                    <w:rPr>
                      <w:bCs/>
                      <w:iCs/>
                    </w:rPr>
                  </w:pPr>
                  <w:r w:rsidRPr="00EB6CED">
                    <w:rPr>
                      <w:bCs/>
                      <w:iCs/>
                    </w:rPr>
                    <w:t>3.86 (0.12)</w:t>
                  </w:r>
                </w:p>
              </w:tc>
              <w:tc>
                <w:tcPr>
                  <w:tcW w:w="995" w:type="dxa"/>
                  <w:shd w:val="clear" w:color="auto" w:fill="auto"/>
                </w:tcPr>
                <w:p w:rsidR="00EB6CED" w:rsidRPr="00EB6CED" w:rsidRDefault="00EB6CED" w:rsidP="00EB6CED">
                  <w:pPr>
                    <w:rPr>
                      <w:bCs/>
                      <w:iCs/>
                    </w:rPr>
                  </w:pPr>
                  <w:r w:rsidRPr="00EB6CED">
                    <w:rPr>
                      <w:bCs/>
                      <w:iCs/>
                    </w:rPr>
                    <w:t>0.62</w:t>
                  </w:r>
                </w:p>
              </w:tc>
            </w:tr>
            <w:tr w:rsidR="00EB6CED" w:rsidRPr="00EB6CED" w:rsidTr="00704BDB">
              <w:tc>
                <w:tcPr>
                  <w:tcW w:w="1332" w:type="dxa"/>
                  <w:shd w:val="clear" w:color="auto" w:fill="auto"/>
                </w:tcPr>
                <w:p w:rsidR="00EB6CED" w:rsidRPr="00EB6CED" w:rsidRDefault="00EB6CED" w:rsidP="00EB6CED">
                  <w:pPr>
                    <w:rPr>
                      <w:bCs/>
                      <w:iCs/>
                    </w:rPr>
                  </w:pPr>
                  <w:r w:rsidRPr="00EB6CED">
                    <w:rPr>
                      <w:bCs/>
                      <w:iCs/>
                    </w:rPr>
                    <w:t>&gt;=65</w:t>
                  </w:r>
                </w:p>
              </w:tc>
              <w:tc>
                <w:tcPr>
                  <w:tcW w:w="993" w:type="dxa"/>
                  <w:shd w:val="clear" w:color="auto" w:fill="auto"/>
                </w:tcPr>
                <w:p w:rsidR="00EB6CED" w:rsidRPr="00EB6CED" w:rsidRDefault="00EB6CED" w:rsidP="00EB6CED">
                  <w:pPr>
                    <w:rPr>
                      <w:bCs/>
                      <w:iCs/>
                    </w:rPr>
                  </w:pPr>
                  <w:r w:rsidRPr="00EB6CED">
                    <w:rPr>
                      <w:bCs/>
                      <w:iCs/>
                    </w:rPr>
                    <w:t>4.23 (0.12)</w:t>
                  </w:r>
                </w:p>
              </w:tc>
              <w:tc>
                <w:tcPr>
                  <w:tcW w:w="993" w:type="dxa"/>
                  <w:shd w:val="clear" w:color="auto" w:fill="auto"/>
                </w:tcPr>
                <w:p w:rsidR="00EB6CED" w:rsidRPr="00EB6CED" w:rsidRDefault="00EB6CED" w:rsidP="00EB6CED">
                  <w:pPr>
                    <w:rPr>
                      <w:bCs/>
                      <w:iCs/>
                    </w:rPr>
                  </w:pPr>
                  <w:r w:rsidRPr="00EB6CED">
                    <w:rPr>
                      <w:bCs/>
                      <w:iCs/>
                    </w:rPr>
                    <w:t>4.33 (0.13)</w:t>
                  </w:r>
                </w:p>
              </w:tc>
              <w:tc>
                <w:tcPr>
                  <w:tcW w:w="995" w:type="dxa"/>
                  <w:shd w:val="clear" w:color="auto" w:fill="auto"/>
                </w:tcPr>
                <w:p w:rsidR="00EB6CED" w:rsidRPr="00EB6CED" w:rsidRDefault="00EB6CED" w:rsidP="00EB6CED">
                  <w:pPr>
                    <w:rPr>
                      <w:bCs/>
                      <w:iCs/>
                    </w:rPr>
                  </w:pPr>
                  <w:r w:rsidRPr="00EB6CED">
                    <w:rPr>
                      <w:bCs/>
                      <w:iCs/>
                    </w:rPr>
                    <w:t>0.531</w:t>
                  </w:r>
                </w:p>
              </w:tc>
              <w:tc>
                <w:tcPr>
                  <w:tcW w:w="995" w:type="dxa"/>
                  <w:shd w:val="clear" w:color="auto" w:fill="auto"/>
                </w:tcPr>
                <w:p w:rsidR="00EB6CED" w:rsidRPr="00EB6CED" w:rsidRDefault="00EB6CED" w:rsidP="00EB6CED">
                  <w:pPr>
                    <w:rPr>
                      <w:bCs/>
                      <w:iCs/>
                    </w:rPr>
                  </w:pPr>
                  <w:r w:rsidRPr="00EB6CED">
                    <w:rPr>
                      <w:bCs/>
                      <w:iCs/>
                    </w:rPr>
                    <w:t>4.29 (0.12)</w:t>
                  </w:r>
                </w:p>
              </w:tc>
              <w:tc>
                <w:tcPr>
                  <w:tcW w:w="995" w:type="dxa"/>
                  <w:shd w:val="clear" w:color="auto" w:fill="auto"/>
                </w:tcPr>
                <w:p w:rsidR="00EB6CED" w:rsidRPr="00EB6CED" w:rsidRDefault="00EB6CED" w:rsidP="00EB6CED">
                  <w:pPr>
                    <w:rPr>
                      <w:bCs/>
                      <w:iCs/>
                    </w:rPr>
                  </w:pPr>
                  <w:r w:rsidRPr="00EB6CED">
                    <w:rPr>
                      <w:bCs/>
                      <w:iCs/>
                    </w:rPr>
                    <w:t>4.3 (0.12)</w:t>
                  </w:r>
                </w:p>
              </w:tc>
              <w:tc>
                <w:tcPr>
                  <w:tcW w:w="995" w:type="dxa"/>
                  <w:shd w:val="clear" w:color="auto" w:fill="auto"/>
                </w:tcPr>
                <w:p w:rsidR="00EB6CED" w:rsidRPr="00EB6CED" w:rsidRDefault="00EB6CED" w:rsidP="00EB6CED">
                  <w:pPr>
                    <w:rPr>
                      <w:bCs/>
                      <w:iCs/>
                    </w:rPr>
                  </w:pPr>
                  <w:r w:rsidRPr="00EB6CED">
                    <w:rPr>
                      <w:bCs/>
                      <w:iCs/>
                    </w:rPr>
                    <w:t>0.934</w:t>
                  </w:r>
                </w:p>
              </w:tc>
            </w:tr>
          </w:tbl>
          <w:p w:rsidR="00EB6CED" w:rsidRPr="00EB6CED" w:rsidRDefault="00EB6CED" w:rsidP="00EB6CED">
            <w:pPr>
              <w:rPr>
                <w:bCs/>
                <w:iCs/>
              </w:rPr>
            </w:pP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365826" w:rsidRDefault="00EB6CED" w:rsidP="00EB6CED">
            <w:pPr>
              <w:rPr>
                <w:b/>
                <w:bCs/>
                <w:iCs/>
              </w:rPr>
            </w:pPr>
            <w:r w:rsidRPr="00365826">
              <w:rPr>
                <w:b/>
                <w:bCs/>
                <w:iCs/>
              </w:rPr>
              <w:t>The model adjusted mean change in fruit and vegetable consumption is the primary outcome of interest. Those scoring highest and lowest on the poverty index ratio failed to achieve a significant increase in consumption. This intervention had no impact on inequalities.</w:t>
            </w:r>
          </w:p>
        </w:tc>
      </w:tr>
      <w:tr w:rsidR="00EB6CED" w:rsidRPr="00EB6CED" w:rsidTr="00704BDB">
        <w:tc>
          <w:tcPr>
            <w:tcW w:w="1718" w:type="dxa"/>
          </w:tcPr>
          <w:p w:rsidR="00EB6CED" w:rsidRPr="00EB6CED" w:rsidRDefault="00365826" w:rsidP="00365826">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 xml:space="preserve">The public awareness of the 5 a day message was substantially higher in 1997 compared to 1991. This could serve as a model for other nutrition and physical activity messages. Dietary counselling aimed at African Americans, those less educated and the young is warranted  </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EB6CED">
            <w:pPr>
              <w:rPr>
                <w:bCs/>
                <w:iCs/>
              </w:rPr>
            </w:pPr>
            <w:r w:rsidRPr="00EB6CED">
              <w:rPr>
                <w:bCs/>
                <w:iCs/>
              </w:rPr>
              <w:t>Potatoes are not a vegetable – they are a starch, 3 of the 7 items of FFQ related to potatoes. Potatoes were included in the analysis, just not fried potatoes. Not the same people in the samples and cannot infer that this is a change over time as these are not the same people being sampled. Portion sizes were not asked.</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r w:rsidRPr="00EB6CED">
              <w:rPr>
                <w:bCs/>
                <w:iCs/>
              </w:rPr>
              <w:t>They did not carry out an intervention. Basing these inferences on that the change is due to awareness increasing of the 5 a day message – this may not be the case.</w:t>
            </w:r>
          </w:p>
        </w:tc>
      </w:tr>
    </w:tbl>
    <w:p w:rsidR="00EB6CED" w:rsidRPr="00EB6CED" w:rsidRDefault="00EB6CED" w:rsidP="00EB6CED"/>
    <w:p w:rsidR="00EB6CED" w:rsidRDefault="00AD3307" w:rsidP="00EB6CED">
      <w:pPr>
        <w:rPr>
          <w:b/>
          <w:i/>
        </w:rPr>
      </w:pPr>
      <w:r>
        <w:rPr>
          <w:b/>
          <w:i/>
        </w:rPr>
        <w:t>Person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A0E" w:rsidRPr="00EB6CED" w:rsidTr="00F02379">
        <w:tc>
          <w:tcPr>
            <w:tcW w:w="9242" w:type="dxa"/>
            <w:gridSpan w:val="2"/>
            <w:shd w:val="clear" w:color="auto" w:fill="D9D9D9"/>
          </w:tcPr>
          <w:p w:rsidR="00EB6A0E" w:rsidRPr="00EB6CED" w:rsidRDefault="00177E3E" w:rsidP="00F02379">
            <w:pPr>
              <w:rPr>
                <w:bCs/>
                <w:iCs/>
              </w:rPr>
            </w:pPr>
            <w:r w:rsidRPr="008A01CD">
              <w:t xml:space="preserve">Brownson RC, Smith CA, Pratt M, Mack NE, Jackson-Thompson J, Dean CG, Dabney S, Wilkerson JC: </w:t>
            </w:r>
            <w:r w:rsidRPr="008A01CD">
              <w:rPr>
                <w:b/>
              </w:rPr>
              <w:t>Preventing cardiovascular disease through community-based risk reduction: the Bootheel Heart Health Project.</w:t>
            </w:r>
            <w:r w:rsidRPr="008A01CD">
              <w:t xml:space="preserve"> </w:t>
            </w:r>
            <w:r w:rsidRPr="008A01CD">
              <w:rPr>
                <w:i/>
              </w:rPr>
              <w:t xml:space="preserve">American Journal of Public Health </w:t>
            </w:r>
            <w:r w:rsidRPr="008A01CD">
              <w:t xml:space="preserve">1996, </w:t>
            </w:r>
            <w:r w:rsidRPr="008A01CD">
              <w:rPr>
                <w:b/>
              </w:rPr>
              <w:t>86:</w:t>
            </w:r>
            <w:r w:rsidRPr="008A01CD">
              <w:t>206-213</w:t>
            </w:r>
          </w:p>
        </w:tc>
      </w:tr>
      <w:tr w:rsidR="00EB6A0E" w:rsidRPr="00EB6CED" w:rsidTr="00F02379">
        <w:tc>
          <w:tcPr>
            <w:tcW w:w="2083" w:type="dxa"/>
          </w:tcPr>
          <w:p w:rsidR="00EB6A0E" w:rsidRPr="00EB6CED" w:rsidRDefault="00EB6A0E" w:rsidP="00F02379">
            <w:pPr>
              <w:rPr>
                <w:b/>
                <w:bCs/>
                <w:iCs/>
              </w:rPr>
            </w:pPr>
            <w:r w:rsidRPr="00EB6CED">
              <w:rPr>
                <w:b/>
                <w:bCs/>
                <w:iCs/>
              </w:rPr>
              <w:t>Funder(s)</w:t>
            </w:r>
          </w:p>
        </w:tc>
        <w:tc>
          <w:tcPr>
            <w:tcW w:w="7159" w:type="dxa"/>
          </w:tcPr>
          <w:p w:rsidR="00EB6A0E" w:rsidRPr="00EB6CED" w:rsidRDefault="00EB6A0E" w:rsidP="00F02379">
            <w:pPr>
              <w:rPr>
                <w:bCs/>
                <w:iCs/>
              </w:rPr>
            </w:pPr>
            <w:r w:rsidRPr="00EB6CED">
              <w:rPr>
                <w:bCs/>
                <w:iCs/>
              </w:rPr>
              <w:t>The Centres for Disease Control and Prevention cooperative agreement.</w:t>
            </w:r>
          </w:p>
        </w:tc>
      </w:tr>
      <w:tr w:rsidR="00EB6A0E" w:rsidRPr="00EB6CED" w:rsidTr="00F02379">
        <w:tc>
          <w:tcPr>
            <w:tcW w:w="2083" w:type="dxa"/>
          </w:tcPr>
          <w:p w:rsidR="00EB6A0E" w:rsidRPr="00EB6CED" w:rsidRDefault="00EB6A0E" w:rsidP="00F02379">
            <w:pPr>
              <w:rPr>
                <w:b/>
                <w:bCs/>
                <w:iCs/>
              </w:rPr>
            </w:pPr>
            <w:r w:rsidRPr="00EB6CED">
              <w:rPr>
                <w:b/>
                <w:bCs/>
                <w:iCs/>
              </w:rPr>
              <w:t>“P”</w:t>
            </w:r>
          </w:p>
        </w:tc>
        <w:tc>
          <w:tcPr>
            <w:tcW w:w="7159" w:type="dxa"/>
          </w:tcPr>
          <w:p w:rsidR="00EB6A0E" w:rsidRPr="00EB6CED" w:rsidRDefault="00365826" w:rsidP="00365826">
            <w:pPr>
              <w:rPr>
                <w:bCs/>
                <w:iCs/>
              </w:rPr>
            </w:pPr>
            <w:r>
              <w:rPr>
                <w:bCs/>
                <w:iCs/>
              </w:rPr>
              <w:t>Person</w:t>
            </w:r>
          </w:p>
        </w:tc>
      </w:tr>
      <w:tr w:rsidR="00EB6A0E" w:rsidRPr="00EB6CED" w:rsidTr="00F02379">
        <w:tc>
          <w:tcPr>
            <w:tcW w:w="2083" w:type="dxa"/>
          </w:tcPr>
          <w:p w:rsidR="00EB6A0E" w:rsidRPr="00EB6CED" w:rsidRDefault="00EB6A0E" w:rsidP="00F02379">
            <w:pPr>
              <w:rPr>
                <w:b/>
                <w:bCs/>
                <w:iCs/>
              </w:rPr>
            </w:pPr>
            <w:r w:rsidRPr="00EB6CED">
              <w:rPr>
                <w:b/>
                <w:bCs/>
                <w:iCs/>
              </w:rPr>
              <w:t>Aim(s)</w:t>
            </w:r>
          </w:p>
        </w:tc>
        <w:tc>
          <w:tcPr>
            <w:tcW w:w="7159" w:type="dxa"/>
          </w:tcPr>
          <w:p w:rsidR="00EB6A0E" w:rsidRPr="00EB6CED" w:rsidRDefault="00EB6A0E" w:rsidP="00F02379">
            <w:pPr>
              <w:rPr>
                <w:bCs/>
                <w:iCs/>
              </w:rPr>
            </w:pPr>
            <w:r w:rsidRPr="00EB6CED">
              <w:rPr>
                <w:bCs/>
                <w:iCs/>
              </w:rPr>
              <w:t xml:space="preserve">The long term goal is to reduce CVD. The shorter term project objectives focused on reducing the major modifiable risk factors for CVD. This report concerns the 5 year evaluation of the prevalence of CVD risk factors addressed by the project. </w:t>
            </w:r>
          </w:p>
        </w:tc>
      </w:tr>
      <w:tr w:rsidR="00EB6A0E" w:rsidRPr="00EB6CED" w:rsidTr="00F02379">
        <w:tc>
          <w:tcPr>
            <w:tcW w:w="2083" w:type="dxa"/>
          </w:tcPr>
          <w:p w:rsidR="00EB6A0E" w:rsidRPr="00EB6CED" w:rsidRDefault="00EB6A0E" w:rsidP="00F02379">
            <w:pPr>
              <w:rPr>
                <w:b/>
                <w:bCs/>
                <w:iCs/>
              </w:rPr>
            </w:pPr>
            <w:r w:rsidRPr="00EB6CED">
              <w:rPr>
                <w:b/>
                <w:bCs/>
                <w:iCs/>
              </w:rPr>
              <w:t>Setting</w:t>
            </w:r>
          </w:p>
        </w:tc>
        <w:tc>
          <w:tcPr>
            <w:tcW w:w="7159" w:type="dxa"/>
          </w:tcPr>
          <w:p w:rsidR="00EB6A0E" w:rsidRPr="00EB6CED" w:rsidRDefault="00EB6A0E" w:rsidP="00F02379">
            <w:pPr>
              <w:rPr>
                <w:bCs/>
                <w:iCs/>
              </w:rPr>
            </w:pPr>
            <w:r w:rsidRPr="00EB6CED">
              <w:rPr>
                <w:bCs/>
                <w:iCs/>
              </w:rPr>
              <w:t>Bootheel is a 6 county area in south eastern Missouri, USA, with high rates of CHD related mortality.</w:t>
            </w:r>
          </w:p>
        </w:tc>
      </w:tr>
      <w:tr w:rsidR="00EB6A0E" w:rsidRPr="00EB6CED" w:rsidTr="00F02379">
        <w:tc>
          <w:tcPr>
            <w:tcW w:w="2083" w:type="dxa"/>
          </w:tcPr>
          <w:p w:rsidR="00EB6A0E" w:rsidRPr="00EB6CED" w:rsidRDefault="00EB6A0E" w:rsidP="00F02379">
            <w:pPr>
              <w:rPr>
                <w:b/>
                <w:bCs/>
                <w:iCs/>
              </w:rPr>
            </w:pPr>
            <w:r w:rsidRPr="00EB6CED">
              <w:rPr>
                <w:b/>
                <w:bCs/>
                <w:iCs/>
              </w:rPr>
              <w:t>Recruitment and sample size</w:t>
            </w:r>
          </w:p>
        </w:tc>
        <w:tc>
          <w:tcPr>
            <w:tcW w:w="7159" w:type="dxa"/>
          </w:tcPr>
          <w:p w:rsidR="00EB6A0E" w:rsidRPr="00EB6CED" w:rsidRDefault="00EB6A0E" w:rsidP="00F02379">
            <w:pPr>
              <w:rPr>
                <w:bCs/>
                <w:iCs/>
              </w:rPr>
            </w:pPr>
            <w:r w:rsidRPr="00EB6CED">
              <w:rPr>
                <w:bCs/>
                <w:iCs/>
              </w:rPr>
              <w:t xml:space="preserve">Recruited for a survey using random-digit dialling, they selected cross-sectional samples of free living adults in the 6 county region. </w:t>
            </w:r>
          </w:p>
        </w:tc>
      </w:tr>
      <w:tr w:rsidR="00EB6A0E" w:rsidRPr="00EB6CED" w:rsidTr="00F02379">
        <w:tc>
          <w:tcPr>
            <w:tcW w:w="2083" w:type="dxa"/>
          </w:tcPr>
          <w:p w:rsidR="00EB6A0E" w:rsidRPr="00EB6CED" w:rsidRDefault="00EB6A0E" w:rsidP="00F02379">
            <w:pPr>
              <w:rPr>
                <w:b/>
                <w:bCs/>
                <w:iCs/>
              </w:rPr>
            </w:pPr>
            <w:r w:rsidRPr="00EB6CED">
              <w:rPr>
                <w:b/>
                <w:bCs/>
                <w:iCs/>
              </w:rPr>
              <w:t>Study design</w:t>
            </w:r>
          </w:p>
        </w:tc>
        <w:tc>
          <w:tcPr>
            <w:tcW w:w="7159" w:type="dxa"/>
          </w:tcPr>
          <w:p w:rsidR="00EB6A0E" w:rsidRPr="00EB6CED" w:rsidRDefault="00EB6A0E" w:rsidP="00F02379">
            <w:pPr>
              <w:rPr>
                <w:bCs/>
                <w:iCs/>
              </w:rPr>
            </w:pPr>
            <w:r w:rsidRPr="00EB6CED">
              <w:rPr>
                <w:bCs/>
                <w:iCs/>
              </w:rPr>
              <w:t>Cross-sectional surveys</w:t>
            </w:r>
          </w:p>
        </w:tc>
      </w:tr>
      <w:tr w:rsidR="00EB6A0E" w:rsidRPr="00EB6CED" w:rsidTr="00F02379">
        <w:tc>
          <w:tcPr>
            <w:tcW w:w="2083" w:type="dxa"/>
          </w:tcPr>
          <w:p w:rsidR="00EB6A0E" w:rsidRPr="00EB6CED" w:rsidRDefault="00EB6A0E" w:rsidP="00F02379">
            <w:pPr>
              <w:rPr>
                <w:b/>
                <w:bCs/>
                <w:iCs/>
              </w:rPr>
            </w:pPr>
            <w:r w:rsidRPr="00EB6CED">
              <w:rPr>
                <w:b/>
                <w:bCs/>
                <w:iCs/>
              </w:rPr>
              <w:t>Intervention(s) analysed</w:t>
            </w:r>
          </w:p>
        </w:tc>
        <w:tc>
          <w:tcPr>
            <w:tcW w:w="7159" w:type="dxa"/>
          </w:tcPr>
          <w:p w:rsidR="00EB6A0E" w:rsidRPr="00EB6CED" w:rsidRDefault="00E54086" w:rsidP="00F02379">
            <w:pPr>
              <w:rPr>
                <w:bCs/>
                <w:iCs/>
              </w:rPr>
            </w:pPr>
            <w:r>
              <w:rPr>
                <w:bCs/>
                <w:iCs/>
              </w:rPr>
              <w:t>Health education</w:t>
            </w:r>
          </w:p>
        </w:tc>
      </w:tr>
      <w:tr w:rsidR="00EB6A0E" w:rsidRPr="00EB6CED" w:rsidTr="00F02379">
        <w:tc>
          <w:tcPr>
            <w:tcW w:w="2083" w:type="dxa"/>
          </w:tcPr>
          <w:p w:rsidR="00EB6A0E" w:rsidRPr="00EB6CED" w:rsidRDefault="00EB6A0E" w:rsidP="00F02379">
            <w:pPr>
              <w:rPr>
                <w:b/>
                <w:bCs/>
                <w:iCs/>
              </w:rPr>
            </w:pPr>
            <w:r w:rsidRPr="00EB6CED">
              <w:rPr>
                <w:b/>
                <w:bCs/>
                <w:iCs/>
              </w:rPr>
              <w:t xml:space="preserve">Nutrient </w:t>
            </w:r>
          </w:p>
        </w:tc>
        <w:tc>
          <w:tcPr>
            <w:tcW w:w="7159" w:type="dxa"/>
          </w:tcPr>
          <w:p w:rsidR="00EB6A0E" w:rsidRPr="00EB6CED" w:rsidRDefault="00EB6A0E" w:rsidP="00F02379">
            <w:pPr>
              <w:rPr>
                <w:bCs/>
                <w:iCs/>
              </w:rPr>
            </w:pPr>
            <w:r w:rsidRPr="00EB6CED">
              <w:rPr>
                <w:bCs/>
                <w:iCs/>
              </w:rPr>
              <w:t>Multiple (not specified)</w:t>
            </w:r>
          </w:p>
        </w:tc>
      </w:tr>
      <w:tr w:rsidR="00EB6A0E" w:rsidRPr="00EB6CED" w:rsidTr="00F02379">
        <w:tc>
          <w:tcPr>
            <w:tcW w:w="2083" w:type="dxa"/>
          </w:tcPr>
          <w:p w:rsidR="00EB6A0E" w:rsidRPr="00EB6CED" w:rsidRDefault="00EB6A0E" w:rsidP="00F02379">
            <w:pPr>
              <w:rPr>
                <w:b/>
                <w:bCs/>
                <w:iCs/>
              </w:rPr>
            </w:pPr>
            <w:r w:rsidRPr="00EB6CED">
              <w:rPr>
                <w:b/>
                <w:bCs/>
                <w:iCs/>
              </w:rPr>
              <w:t>Methods/</w:t>
            </w:r>
          </w:p>
          <w:p w:rsidR="00EB6A0E" w:rsidRPr="00EB6CED" w:rsidRDefault="00EB6A0E" w:rsidP="00F02379">
            <w:pPr>
              <w:rPr>
                <w:b/>
                <w:bCs/>
                <w:iCs/>
              </w:rPr>
            </w:pPr>
            <w:r w:rsidRPr="00EB6CED">
              <w:rPr>
                <w:b/>
                <w:bCs/>
                <w:iCs/>
              </w:rPr>
              <w:t>Intervention details</w:t>
            </w:r>
          </w:p>
        </w:tc>
        <w:tc>
          <w:tcPr>
            <w:tcW w:w="7159" w:type="dxa"/>
          </w:tcPr>
          <w:p w:rsidR="00EB6A0E" w:rsidRPr="00EB6CED" w:rsidRDefault="00EB6A0E" w:rsidP="00F02379">
            <w:pPr>
              <w:rPr>
                <w:bCs/>
                <w:iCs/>
              </w:rPr>
            </w:pPr>
            <w:r w:rsidRPr="00EB6CED">
              <w:rPr>
                <w:bCs/>
                <w:iCs/>
              </w:rPr>
              <w:t xml:space="preserve">Local leaders were identified through established agencies and word of mouth, giving rise to 17 ‘subcoalitions’ within the 6 county region. These allowed ro local tailored interventions. Coalitions were allowed to select their own priorities form a list of CVD related interventions. Examples of these are – annual heart healthy fitness festivals, high BP Sundays – ministers dedicated some of their sermons to heart health with congregation being screened at the church and only heart healthy foods provided there, local school healthy heart poster contests, a weekly newspaper column on heart health and environmental changes such as construction of more walking paths. Most frequently held events were walking clubs (n = 4000) and exercise classes (n = 2050), community events (n = 415), cholesterol screening (n = 70), cooking demonstrations (n = 60) and diabetes screening (n = 30). Conducted 2 surveys to evaluate projects progress – in 1990 at the start of the project, and 1994. </w:t>
            </w:r>
          </w:p>
        </w:tc>
      </w:tr>
      <w:tr w:rsidR="00EB6A0E" w:rsidRPr="00EB6CED" w:rsidTr="00F02379">
        <w:tc>
          <w:tcPr>
            <w:tcW w:w="2083" w:type="dxa"/>
          </w:tcPr>
          <w:p w:rsidR="00EB6A0E" w:rsidRPr="00EB6CED" w:rsidRDefault="00EB6A0E" w:rsidP="00F02379">
            <w:pPr>
              <w:rPr>
                <w:b/>
                <w:bCs/>
                <w:iCs/>
              </w:rPr>
            </w:pPr>
            <w:r w:rsidRPr="00EB6CED">
              <w:rPr>
                <w:b/>
                <w:bCs/>
                <w:iCs/>
              </w:rPr>
              <w:t>Length of follow up</w:t>
            </w:r>
          </w:p>
        </w:tc>
        <w:tc>
          <w:tcPr>
            <w:tcW w:w="7159" w:type="dxa"/>
          </w:tcPr>
          <w:p w:rsidR="00EB6A0E" w:rsidRPr="00EB6CED" w:rsidRDefault="00EB6A0E" w:rsidP="00F02379">
            <w:pPr>
              <w:rPr>
                <w:bCs/>
                <w:iCs/>
              </w:rPr>
            </w:pPr>
            <w:r w:rsidRPr="00EB6CED">
              <w:rPr>
                <w:bCs/>
                <w:iCs/>
              </w:rPr>
              <w:t>5 years</w:t>
            </w:r>
          </w:p>
        </w:tc>
      </w:tr>
      <w:tr w:rsidR="00EB6A0E" w:rsidRPr="00EB6CED" w:rsidTr="00F02379">
        <w:tc>
          <w:tcPr>
            <w:tcW w:w="2083" w:type="dxa"/>
          </w:tcPr>
          <w:p w:rsidR="00EB6A0E" w:rsidRPr="00EB6CED" w:rsidRDefault="00365826" w:rsidP="00F02379">
            <w:pPr>
              <w:rPr>
                <w:b/>
                <w:bCs/>
                <w:iCs/>
              </w:rPr>
            </w:pPr>
            <w:r>
              <w:rPr>
                <w:b/>
                <w:bCs/>
                <w:iCs/>
              </w:rPr>
              <w:t>SEP</w:t>
            </w:r>
            <w:r w:rsidR="00EB6A0E" w:rsidRPr="00EB6CED">
              <w:rPr>
                <w:b/>
                <w:bCs/>
                <w:iCs/>
              </w:rPr>
              <w:t xml:space="preserve"> measurement</w:t>
            </w:r>
          </w:p>
        </w:tc>
        <w:tc>
          <w:tcPr>
            <w:tcW w:w="7159" w:type="dxa"/>
          </w:tcPr>
          <w:p w:rsidR="00EB6A0E" w:rsidRPr="00EB6CED" w:rsidRDefault="00EB6A0E" w:rsidP="00F02379">
            <w:pPr>
              <w:rPr>
                <w:bCs/>
                <w:iCs/>
              </w:rPr>
            </w:pPr>
            <w:r w:rsidRPr="00EB6CED">
              <w:rPr>
                <w:bCs/>
                <w:iCs/>
              </w:rPr>
              <w:t>Race (white and black) and educational level (less than high school = &lt;HS, high school graduate = HS, some college/technical school graduate = &gt;HS, college graduate or more = C+)</w:t>
            </w:r>
          </w:p>
        </w:tc>
      </w:tr>
      <w:tr w:rsidR="00EB6A0E" w:rsidRPr="00EB6CED" w:rsidTr="00F02379">
        <w:tc>
          <w:tcPr>
            <w:tcW w:w="9242" w:type="dxa"/>
            <w:gridSpan w:val="2"/>
          </w:tcPr>
          <w:p w:rsidR="00EB6A0E" w:rsidRPr="00EB6CED" w:rsidRDefault="00365826" w:rsidP="00F02379">
            <w:pPr>
              <w:rPr>
                <w:b/>
                <w:bCs/>
                <w:iCs/>
              </w:rPr>
            </w:pPr>
            <w:r>
              <w:rPr>
                <w:b/>
                <w:bCs/>
                <w:iCs/>
              </w:rPr>
              <w:t>Primary Outcomes SEP</w:t>
            </w:r>
          </w:p>
          <w:p w:rsidR="00EB6A0E" w:rsidRPr="00EB6CED" w:rsidRDefault="00EB6A0E" w:rsidP="00F02379">
            <w:pPr>
              <w:rPr>
                <w:bCs/>
                <w:iCs/>
              </w:rPr>
            </w:pPr>
            <w:r w:rsidRPr="00EB6CED">
              <w:rPr>
                <w:bCs/>
                <w:iCs/>
              </w:rPr>
              <w:t>Prevalence of risk factors (95% CI) for CVD by SEG: 1990 (n = 1006) and 1994 (n = 1510)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1234"/>
              <w:gridCol w:w="1134"/>
              <w:gridCol w:w="1275"/>
              <w:gridCol w:w="1276"/>
              <w:gridCol w:w="1418"/>
              <w:gridCol w:w="1417"/>
            </w:tblGrid>
            <w:tr w:rsidR="00EB6A0E" w:rsidRPr="00EB6CED" w:rsidTr="00F02379">
              <w:tc>
                <w:tcPr>
                  <w:tcW w:w="888" w:type="dxa"/>
                  <w:shd w:val="clear" w:color="auto" w:fill="auto"/>
                </w:tcPr>
                <w:p w:rsidR="00EB6A0E" w:rsidRPr="00EB6CED" w:rsidRDefault="00EB6A0E" w:rsidP="00F02379">
                  <w:pPr>
                    <w:rPr>
                      <w:bCs/>
                      <w:iCs/>
                    </w:rPr>
                  </w:pPr>
                  <w:r w:rsidRPr="00EB6CED">
                    <w:rPr>
                      <w:bCs/>
                      <w:iCs/>
                    </w:rPr>
                    <w:t>Variable</w:t>
                  </w:r>
                </w:p>
              </w:tc>
              <w:tc>
                <w:tcPr>
                  <w:tcW w:w="2368" w:type="dxa"/>
                  <w:gridSpan w:val="2"/>
                  <w:shd w:val="clear" w:color="auto" w:fill="auto"/>
                </w:tcPr>
                <w:p w:rsidR="00EB6A0E" w:rsidRPr="00EB6CED" w:rsidRDefault="00EB6A0E" w:rsidP="00F02379">
                  <w:pPr>
                    <w:rPr>
                      <w:bCs/>
                      <w:iCs/>
                    </w:rPr>
                  </w:pPr>
                  <w:r w:rsidRPr="00EB6CED">
                    <w:rPr>
                      <w:bCs/>
                      <w:iCs/>
                    </w:rPr>
                    <w:t>Consumes 5+ F &amp; V/d</w:t>
                  </w:r>
                </w:p>
              </w:tc>
              <w:tc>
                <w:tcPr>
                  <w:tcW w:w="2551" w:type="dxa"/>
                  <w:gridSpan w:val="2"/>
                  <w:shd w:val="clear" w:color="auto" w:fill="auto"/>
                </w:tcPr>
                <w:p w:rsidR="00EB6A0E" w:rsidRPr="00EB6CED" w:rsidRDefault="00EB6A0E" w:rsidP="00F02379">
                  <w:pPr>
                    <w:rPr>
                      <w:bCs/>
                      <w:iCs/>
                    </w:rPr>
                  </w:pPr>
                  <w:r w:rsidRPr="00EB6CED">
                    <w:rPr>
                      <w:bCs/>
                      <w:iCs/>
                    </w:rPr>
                    <w:t>Overweight</w:t>
                  </w:r>
                </w:p>
              </w:tc>
              <w:tc>
                <w:tcPr>
                  <w:tcW w:w="2835" w:type="dxa"/>
                  <w:gridSpan w:val="2"/>
                  <w:shd w:val="clear" w:color="auto" w:fill="auto"/>
                </w:tcPr>
                <w:p w:rsidR="00EB6A0E" w:rsidRPr="00EB6CED" w:rsidRDefault="00EB6A0E" w:rsidP="00F02379">
                  <w:pPr>
                    <w:rPr>
                      <w:bCs/>
                      <w:iCs/>
                    </w:rPr>
                  </w:pPr>
                  <w:r w:rsidRPr="00EB6CED">
                    <w:rPr>
                      <w:bCs/>
                      <w:iCs/>
                    </w:rPr>
                    <w:t>Cholesterol checked in past 2 years</w:t>
                  </w:r>
                </w:p>
              </w:tc>
            </w:tr>
            <w:tr w:rsidR="00EB6A0E" w:rsidRPr="00EB6CED" w:rsidTr="00F02379">
              <w:tc>
                <w:tcPr>
                  <w:tcW w:w="888" w:type="dxa"/>
                  <w:shd w:val="clear" w:color="auto" w:fill="auto"/>
                </w:tcPr>
                <w:p w:rsidR="00EB6A0E" w:rsidRPr="00EB6CED" w:rsidRDefault="00EB6A0E" w:rsidP="00F02379">
                  <w:pPr>
                    <w:rPr>
                      <w:bCs/>
                      <w:iCs/>
                    </w:rPr>
                  </w:pPr>
                </w:p>
              </w:tc>
              <w:tc>
                <w:tcPr>
                  <w:tcW w:w="1234" w:type="dxa"/>
                  <w:shd w:val="clear" w:color="auto" w:fill="auto"/>
                </w:tcPr>
                <w:p w:rsidR="00EB6A0E" w:rsidRPr="00EB6CED" w:rsidRDefault="00EB6A0E" w:rsidP="00F02379">
                  <w:pPr>
                    <w:rPr>
                      <w:bCs/>
                      <w:iCs/>
                    </w:rPr>
                  </w:pPr>
                  <w:r w:rsidRPr="00EB6CED">
                    <w:rPr>
                      <w:bCs/>
                      <w:iCs/>
                    </w:rPr>
                    <w:t>1990</w:t>
                  </w:r>
                </w:p>
              </w:tc>
              <w:tc>
                <w:tcPr>
                  <w:tcW w:w="1134" w:type="dxa"/>
                  <w:shd w:val="clear" w:color="auto" w:fill="auto"/>
                </w:tcPr>
                <w:p w:rsidR="00EB6A0E" w:rsidRPr="00EB6CED" w:rsidRDefault="00EB6A0E" w:rsidP="00F02379">
                  <w:pPr>
                    <w:rPr>
                      <w:bCs/>
                      <w:iCs/>
                    </w:rPr>
                  </w:pPr>
                  <w:r w:rsidRPr="00EB6CED">
                    <w:rPr>
                      <w:bCs/>
                      <w:iCs/>
                    </w:rPr>
                    <w:t>1994</w:t>
                  </w:r>
                </w:p>
              </w:tc>
              <w:tc>
                <w:tcPr>
                  <w:tcW w:w="1275" w:type="dxa"/>
                  <w:shd w:val="clear" w:color="auto" w:fill="auto"/>
                </w:tcPr>
                <w:p w:rsidR="00EB6A0E" w:rsidRPr="00EB6CED" w:rsidRDefault="00EB6A0E" w:rsidP="00F02379">
                  <w:pPr>
                    <w:rPr>
                      <w:bCs/>
                      <w:iCs/>
                    </w:rPr>
                  </w:pPr>
                  <w:r w:rsidRPr="00EB6CED">
                    <w:rPr>
                      <w:bCs/>
                      <w:iCs/>
                    </w:rPr>
                    <w:t>1990</w:t>
                  </w:r>
                </w:p>
              </w:tc>
              <w:tc>
                <w:tcPr>
                  <w:tcW w:w="1276" w:type="dxa"/>
                  <w:shd w:val="clear" w:color="auto" w:fill="auto"/>
                </w:tcPr>
                <w:p w:rsidR="00EB6A0E" w:rsidRPr="00EB6CED" w:rsidRDefault="00EB6A0E" w:rsidP="00F02379">
                  <w:pPr>
                    <w:rPr>
                      <w:bCs/>
                      <w:iCs/>
                    </w:rPr>
                  </w:pPr>
                  <w:r w:rsidRPr="00EB6CED">
                    <w:rPr>
                      <w:bCs/>
                      <w:iCs/>
                    </w:rPr>
                    <w:t>1994</w:t>
                  </w:r>
                </w:p>
              </w:tc>
              <w:tc>
                <w:tcPr>
                  <w:tcW w:w="1418" w:type="dxa"/>
                  <w:shd w:val="clear" w:color="auto" w:fill="auto"/>
                </w:tcPr>
                <w:p w:rsidR="00EB6A0E" w:rsidRPr="00EB6CED" w:rsidRDefault="00EB6A0E" w:rsidP="00F02379">
                  <w:pPr>
                    <w:rPr>
                      <w:bCs/>
                      <w:iCs/>
                    </w:rPr>
                  </w:pPr>
                  <w:r w:rsidRPr="00EB6CED">
                    <w:rPr>
                      <w:bCs/>
                      <w:iCs/>
                    </w:rPr>
                    <w:t>1990</w:t>
                  </w:r>
                </w:p>
              </w:tc>
              <w:tc>
                <w:tcPr>
                  <w:tcW w:w="1417" w:type="dxa"/>
                  <w:shd w:val="clear" w:color="auto" w:fill="auto"/>
                </w:tcPr>
                <w:p w:rsidR="00EB6A0E" w:rsidRPr="00EB6CED" w:rsidRDefault="00EB6A0E" w:rsidP="00F02379">
                  <w:pPr>
                    <w:rPr>
                      <w:bCs/>
                      <w:iCs/>
                    </w:rPr>
                  </w:pPr>
                  <w:r w:rsidRPr="00EB6CED">
                    <w:rPr>
                      <w:bCs/>
                      <w:iCs/>
                    </w:rPr>
                    <w:t>1994</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White</w:t>
                  </w:r>
                </w:p>
              </w:tc>
              <w:tc>
                <w:tcPr>
                  <w:tcW w:w="1234" w:type="dxa"/>
                  <w:shd w:val="clear" w:color="auto" w:fill="auto"/>
                </w:tcPr>
                <w:p w:rsidR="00EB6A0E" w:rsidRPr="00EB6CED" w:rsidRDefault="00EB6A0E" w:rsidP="00F02379">
                  <w:pPr>
                    <w:rPr>
                      <w:bCs/>
                      <w:iCs/>
                    </w:rPr>
                  </w:pPr>
                  <w:r w:rsidRPr="00EB6CED">
                    <w:rPr>
                      <w:bCs/>
                      <w:iCs/>
                    </w:rPr>
                    <w:t>20.9 (±2.9)</w:t>
                  </w:r>
                </w:p>
              </w:tc>
              <w:tc>
                <w:tcPr>
                  <w:tcW w:w="1134" w:type="dxa"/>
                  <w:shd w:val="clear" w:color="auto" w:fill="auto"/>
                </w:tcPr>
                <w:p w:rsidR="00EB6A0E" w:rsidRPr="00EB6CED" w:rsidRDefault="00EB6A0E" w:rsidP="00F02379">
                  <w:pPr>
                    <w:rPr>
                      <w:bCs/>
                      <w:iCs/>
                    </w:rPr>
                  </w:pPr>
                  <w:r w:rsidRPr="00EB6CED">
                    <w:rPr>
                      <w:bCs/>
                      <w:iCs/>
                    </w:rPr>
                    <w:t>20.7 (±2.4) (-1% change)</w:t>
                  </w:r>
                </w:p>
              </w:tc>
              <w:tc>
                <w:tcPr>
                  <w:tcW w:w="1275" w:type="dxa"/>
                  <w:shd w:val="clear" w:color="auto" w:fill="auto"/>
                </w:tcPr>
                <w:p w:rsidR="00EB6A0E" w:rsidRPr="00EB6CED" w:rsidRDefault="00EB6A0E" w:rsidP="00F02379">
                  <w:pPr>
                    <w:rPr>
                      <w:bCs/>
                      <w:iCs/>
                    </w:rPr>
                  </w:pPr>
                  <w:r w:rsidRPr="00EB6CED">
                    <w:rPr>
                      <w:bCs/>
                      <w:iCs/>
                    </w:rPr>
                    <w:t>25.9 (±3.2)</w:t>
                  </w:r>
                </w:p>
              </w:tc>
              <w:tc>
                <w:tcPr>
                  <w:tcW w:w="1276" w:type="dxa"/>
                  <w:shd w:val="clear" w:color="auto" w:fill="auto"/>
                </w:tcPr>
                <w:p w:rsidR="00EB6A0E" w:rsidRPr="00EB6CED" w:rsidRDefault="00EB6A0E" w:rsidP="00F02379">
                  <w:pPr>
                    <w:rPr>
                      <w:bCs/>
                      <w:iCs/>
                    </w:rPr>
                  </w:pPr>
                  <w:r w:rsidRPr="00EB6CED">
                    <w:rPr>
                      <w:bCs/>
                      <w:iCs/>
                    </w:rPr>
                    <w:t>30.3 (±2.8) (+17% change)</w:t>
                  </w:r>
                </w:p>
              </w:tc>
              <w:tc>
                <w:tcPr>
                  <w:tcW w:w="1418" w:type="dxa"/>
                  <w:shd w:val="clear" w:color="auto" w:fill="auto"/>
                </w:tcPr>
                <w:p w:rsidR="00EB6A0E" w:rsidRPr="00EB6CED" w:rsidRDefault="00EB6A0E" w:rsidP="00F02379">
                  <w:pPr>
                    <w:rPr>
                      <w:bCs/>
                      <w:iCs/>
                    </w:rPr>
                  </w:pPr>
                  <w:r w:rsidRPr="00EB6CED">
                    <w:rPr>
                      <w:bCs/>
                      <w:iCs/>
                    </w:rPr>
                    <w:t>51.2 (±4.5)</w:t>
                  </w:r>
                </w:p>
              </w:tc>
              <w:tc>
                <w:tcPr>
                  <w:tcW w:w="1417" w:type="dxa"/>
                  <w:shd w:val="clear" w:color="auto" w:fill="auto"/>
                </w:tcPr>
                <w:p w:rsidR="00EB6A0E" w:rsidRPr="00EB6CED" w:rsidRDefault="00EB6A0E" w:rsidP="00F02379">
                  <w:pPr>
                    <w:rPr>
                      <w:bCs/>
                      <w:iCs/>
                    </w:rPr>
                  </w:pPr>
                  <w:r w:rsidRPr="00EB6CED">
                    <w:rPr>
                      <w:bCs/>
                      <w:iCs/>
                    </w:rPr>
                    <w:t>51.8 (±3.4)</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Black</w:t>
                  </w:r>
                </w:p>
              </w:tc>
              <w:tc>
                <w:tcPr>
                  <w:tcW w:w="1234" w:type="dxa"/>
                  <w:shd w:val="clear" w:color="auto" w:fill="auto"/>
                </w:tcPr>
                <w:p w:rsidR="00EB6A0E" w:rsidRPr="00EB6CED" w:rsidRDefault="00EB6A0E" w:rsidP="00F02379">
                  <w:pPr>
                    <w:rPr>
                      <w:bCs/>
                      <w:iCs/>
                    </w:rPr>
                  </w:pPr>
                  <w:r w:rsidRPr="00EB6CED">
                    <w:rPr>
                      <w:bCs/>
                      <w:iCs/>
                    </w:rPr>
                    <w:t>14.9 (±10.1)</w:t>
                  </w:r>
                </w:p>
              </w:tc>
              <w:tc>
                <w:tcPr>
                  <w:tcW w:w="1134" w:type="dxa"/>
                  <w:shd w:val="clear" w:color="auto" w:fill="auto"/>
                </w:tcPr>
                <w:p w:rsidR="00EB6A0E" w:rsidRPr="00EB6CED" w:rsidRDefault="00EB6A0E" w:rsidP="00F02379">
                  <w:pPr>
                    <w:rPr>
                      <w:bCs/>
                      <w:iCs/>
                    </w:rPr>
                  </w:pPr>
                  <w:r w:rsidRPr="00EB6CED">
                    <w:rPr>
                      <w:bCs/>
                      <w:iCs/>
                    </w:rPr>
                    <w:t>19.1 (±6.1) (+28%)</w:t>
                  </w:r>
                </w:p>
              </w:tc>
              <w:tc>
                <w:tcPr>
                  <w:tcW w:w="1275" w:type="dxa"/>
                  <w:shd w:val="clear" w:color="auto" w:fill="auto"/>
                </w:tcPr>
                <w:p w:rsidR="00EB6A0E" w:rsidRPr="00EB6CED" w:rsidRDefault="00EB6A0E" w:rsidP="00F02379">
                  <w:pPr>
                    <w:rPr>
                      <w:bCs/>
                      <w:iCs/>
                    </w:rPr>
                  </w:pPr>
                  <w:r w:rsidRPr="00EB6CED">
                    <w:rPr>
                      <w:bCs/>
                      <w:iCs/>
                    </w:rPr>
                    <w:t>42.6 (±14)</w:t>
                  </w:r>
                </w:p>
              </w:tc>
              <w:tc>
                <w:tcPr>
                  <w:tcW w:w="1276" w:type="dxa"/>
                  <w:shd w:val="clear" w:color="auto" w:fill="auto"/>
                </w:tcPr>
                <w:p w:rsidR="00EB6A0E" w:rsidRPr="00EB6CED" w:rsidRDefault="00EB6A0E" w:rsidP="00F02379">
                  <w:pPr>
                    <w:rPr>
                      <w:bCs/>
                      <w:iCs/>
                    </w:rPr>
                  </w:pPr>
                  <w:r w:rsidRPr="00EB6CED">
                    <w:rPr>
                      <w:bCs/>
                      <w:iCs/>
                    </w:rPr>
                    <w:t>42.3 (±8.9)</w:t>
                  </w:r>
                </w:p>
                <w:p w:rsidR="00EB6A0E" w:rsidRPr="00EB6CED" w:rsidRDefault="00EB6A0E" w:rsidP="00F02379">
                  <w:pPr>
                    <w:rPr>
                      <w:bCs/>
                      <w:iCs/>
                    </w:rPr>
                  </w:pPr>
                  <w:r w:rsidRPr="00EB6CED">
                    <w:rPr>
                      <w:bCs/>
                      <w:iCs/>
                    </w:rPr>
                    <w:t>(-1% change)</w:t>
                  </w:r>
                </w:p>
              </w:tc>
              <w:tc>
                <w:tcPr>
                  <w:tcW w:w="1418" w:type="dxa"/>
                  <w:shd w:val="clear" w:color="auto" w:fill="auto"/>
                </w:tcPr>
                <w:p w:rsidR="00EB6A0E" w:rsidRPr="00EB6CED" w:rsidRDefault="00EB6A0E" w:rsidP="00F02379">
                  <w:pPr>
                    <w:rPr>
                      <w:bCs/>
                      <w:iCs/>
                    </w:rPr>
                  </w:pPr>
                  <w:r w:rsidRPr="00EB6CED">
                    <w:rPr>
                      <w:bCs/>
                      <w:iCs/>
                    </w:rPr>
                    <w:t>36.9 (±11.8)</w:t>
                  </w:r>
                </w:p>
              </w:tc>
              <w:tc>
                <w:tcPr>
                  <w:tcW w:w="1417" w:type="dxa"/>
                  <w:shd w:val="clear" w:color="auto" w:fill="auto"/>
                </w:tcPr>
                <w:p w:rsidR="00EB6A0E" w:rsidRPr="00EB6CED" w:rsidRDefault="00EB6A0E" w:rsidP="00F02379">
                  <w:pPr>
                    <w:rPr>
                      <w:bCs/>
                      <w:iCs/>
                    </w:rPr>
                  </w:pPr>
                  <w:r w:rsidRPr="00EB6CED">
                    <w:rPr>
                      <w:bCs/>
                      <w:iCs/>
                    </w:rPr>
                    <w:t>52.7 (±7.3)</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&lt;HS</w:t>
                  </w:r>
                </w:p>
              </w:tc>
              <w:tc>
                <w:tcPr>
                  <w:tcW w:w="1234" w:type="dxa"/>
                  <w:shd w:val="clear" w:color="auto" w:fill="auto"/>
                </w:tcPr>
                <w:p w:rsidR="00EB6A0E" w:rsidRPr="00EB6CED" w:rsidRDefault="00EB6A0E" w:rsidP="00F02379">
                  <w:pPr>
                    <w:rPr>
                      <w:bCs/>
                      <w:iCs/>
                    </w:rPr>
                  </w:pPr>
                  <w:r w:rsidRPr="00EB6CED">
                    <w:rPr>
                      <w:bCs/>
                      <w:iCs/>
                    </w:rPr>
                    <w:t>14.4 (±4.2)</w:t>
                  </w:r>
                </w:p>
              </w:tc>
              <w:tc>
                <w:tcPr>
                  <w:tcW w:w="1134" w:type="dxa"/>
                  <w:shd w:val="clear" w:color="auto" w:fill="auto"/>
                </w:tcPr>
                <w:p w:rsidR="00EB6A0E" w:rsidRPr="00EB6CED" w:rsidRDefault="00EB6A0E" w:rsidP="00F02379">
                  <w:pPr>
                    <w:rPr>
                      <w:bCs/>
                      <w:iCs/>
                    </w:rPr>
                  </w:pPr>
                  <w:r w:rsidRPr="00EB6CED">
                    <w:rPr>
                      <w:bCs/>
                      <w:iCs/>
                    </w:rPr>
                    <w:t>19 (±3.8) (32% change)</w:t>
                  </w:r>
                </w:p>
              </w:tc>
              <w:tc>
                <w:tcPr>
                  <w:tcW w:w="1275" w:type="dxa"/>
                  <w:shd w:val="clear" w:color="auto" w:fill="auto"/>
                </w:tcPr>
                <w:p w:rsidR="00EB6A0E" w:rsidRPr="00EB6CED" w:rsidRDefault="00EB6A0E" w:rsidP="00F02379">
                  <w:pPr>
                    <w:rPr>
                      <w:bCs/>
                      <w:iCs/>
                    </w:rPr>
                  </w:pPr>
                  <w:r w:rsidRPr="00EB6CED">
                    <w:rPr>
                      <w:bCs/>
                      <w:iCs/>
                    </w:rPr>
                    <w:t>31.7 (±5.4)</w:t>
                  </w:r>
                </w:p>
              </w:tc>
              <w:tc>
                <w:tcPr>
                  <w:tcW w:w="1276" w:type="dxa"/>
                  <w:shd w:val="clear" w:color="auto" w:fill="auto"/>
                </w:tcPr>
                <w:p w:rsidR="00EB6A0E" w:rsidRPr="00EB6CED" w:rsidRDefault="00EB6A0E" w:rsidP="00F02379">
                  <w:pPr>
                    <w:rPr>
                      <w:bCs/>
                      <w:iCs/>
                    </w:rPr>
                  </w:pPr>
                  <w:r w:rsidRPr="00EB6CED">
                    <w:rPr>
                      <w:bCs/>
                      <w:iCs/>
                    </w:rPr>
                    <w:t>34.7 (±5) (9% change)</w:t>
                  </w:r>
                </w:p>
              </w:tc>
              <w:tc>
                <w:tcPr>
                  <w:tcW w:w="1418" w:type="dxa"/>
                  <w:shd w:val="clear" w:color="auto" w:fill="auto"/>
                </w:tcPr>
                <w:p w:rsidR="00EB6A0E" w:rsidRPr="00EB6CED" w:rsidRDefault="00EB6A0E" w:rsidP="00F02379">
                  <w:pPr>
                    <w:rPr>
                      <w:bCs/>
                      <w:iCs/>
                    </w:rPr>
                  </w:pPr>
                  <w:r w:rsidRPr="00EB6CED">
                    <w:rPr>
                      <w:bCs/>
                      <w:iCs/>
                    </w:rPr>
                    <w:t>46.1 (±5.7)</w:t>
                  </w:r>
                </w:p>
              </w:tc>
              <w:tc>
                <w:tcPr>
                  <w:tcW w:w="1417" w:type="dxa"/>
                  <w:shd w:val="clear" w:color="auto" w:fill="auto"/>
                </w:tcPr>
                <w:p w:rsidR="00EB6A0E" w:rsidRPr="00EB6CED" w:rsidRDefault="00EB6A0E" w:rsidP="00F02379">
                  <w:pPr>
                    <w:rPr>
                      <w:bCs/>
                      <w:iCs/>
                    </w:rPr>
                  </w:pPr>
                  <w:r w:rsidRPr="00EB6CED">
                    <w:rPr>
                      <w:bCs/>
                      <w:iCs/>
                    </w:rPr>
                    <w:t>53.2 (±5.2)</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HS</w:t>
                  </w:r>
                </w:p>
              </w:tc>
              <w:tc>
                <w:tcPr>
                  <w:tcW w:w="1234" w:type="dxa"/>
                  <w:shd w:val="clear" w:color="auto" w:fill="auto"/>
                </w:tcPr>
                <w:p w:rsidR="00EB6A0E" w:rsidRPr="00EB6CED" w:rsidRDefault="00EB6A0E" w:rsidP="00F02379">
                  <w:pPr>
                    <w:rPr>
                      <w:bCs/>
                      <w:iCs/>
                    </w:rPr>
                  </w:pPr>
                  <w:r w:rsidRPr="00EB6CED">
                    <w:rPr>
                      <w:bCs/>
                      <w:iCs/>
                    </w:rPr>
                    <w:t>22.2 (4.4)</w:t>
                  </w:r>
                </w:p>
              </w:tc>
              <w:tc>
                <w:tcPr>
                  <w:tcW w:w="1134" w:type="dxa"/>
                  <w:shd w:val="clear" w:color="auto" w:fill="auto"/>
                </w:tcPr>
                <w:p w:rsidR="00EB6A0E" w:rsidRPr="00EB6CED" w:rsidRDefault="00EB6A0E" w:rsidP="00F02379">
                  <w:pPr>
                    <w:rPr>
                      <w:bCs/>
                      <w:iCs/>
                    </w:rPr>
                  </w:pPr>
                  <w:r w:rsidRPr="00EB6CED">
                    <w:rPr>
                      <w:bCs/>
                      <w:iCs/>
                    </w:rPr>
                    <w:t>19.2 (±3.4)</w:t>
                  </w:r>
                </w:p>
              </w:tc>
              <w:tc>
                <w:tcPr>
                  <w:tcW w:w="1275" w:type="dxa"/>
                  <w:shd w:val="clear" w:color="auto" w:fill="auto"/>
                </w:tcPr>
                <w:p w:rsidR="00EB6A0E" w:rsidRPr="00EB6CED" w:rsidRDefault="00EB6A0E" w:rsidP="00F02379">
                  <w:pPr>
                    <w:rPr>
                      <w:bCs/>
                      <w:iCs/>
                    </w:rPr>
                  </w:pPr>
                  <w:r w:rsidRPr="00EB6CED">
                    <w:rPr>
                      <w:bCs/>
                      <w:iCs/>
                    </w:rPr>
                    <w:t>24.4 (±4.6)</w:t>
                  </w:r>
                </w:p>
              </w:tc>
              <w:tc>
                <w:tcPr>
                  <w:tcW w:w="1276" w:type="dxa"/>
                  <w:shd w:val="clear" w:color="auto" w:fill="auto"/>
                </w:tcPr>
                <w:p w:rsidR="00EB6A0E" w:rsidRPr="00EB6CED" w:rsidRDefault="00EB6A0E" w:rsidP="00F02379">
                  <w:pPr>
                    <w:rPr>
                      <w:bCs/>
                      <w:iCs/>
                    </w:rPr>
                  </w:pPr>
                  <w:r w:rsidRPr="00EB6CED">
                    <w:rPr>
                      <w:bCs/>
                      <w:iCs/>
                    </w:rPr>
                    <w:t>30.7 (±4.1)</w:t>
                  </w:r>
                </w:p>
              </w:tc>
              <w:tc>
                <w:tcPr>
                  <w:tcW w:w="1418" w:type="dxa"/>
                  <w:shd w:val="clear" w:color="auto" w:fill="auto"/>
                </w:tcPr>
                <w:p w:rsidR="00EB6A0E" w:rsidRPr="00EB6CED" w:rsidRDefault="00EB6A0E" w:rsidP="00F02379">
                  <w:pPr>
                    <w:rPr>
                      <w:bCs/>
                      <w:iCs/>
                    </w:rPr>
                  </w:pPr>
                  <w:r w:rsidRPr="00EB6CED">
                    <w:rPr>
                      <w:bCs/>
                      <w:iCs/>
                    </w:rPr>
                    <w:t>51 (±5.5)</w:t>
                  </w:r>
                </w:p>
              </w:tc>
              <w:tc>
                <w:tcPr>
                  <w:tcW w:w="1417" w:type="dxa"/>
                  <w:shd w:val="clear" w:color="auto" w:fill="auto"/>
                </w:tcPr>
                <w:p w:rsidR="00EB6A0E" w:rsidRPr="00EB6CED" w:rsidRDefault="00EB6A0E" w:rsidP="00F02379">
                  <w:pPr>
                    <w:rPr>
                      <w:bCs/>
                      <w:iCs/>
                    </w:rPr>
                  </w:pPr>
                  <w:r w:rsidRPr="00EB6CED">
                    <w:rPr>
                      <w:bCs/>
                      <w:iCs/>
                    </w:rPr>
                    <w:t>50.8 (±4.5)</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&gt;HS</w:t>
                  </w:r>
                </w:p>
              </w:tc>
              <w:tc>
                <w:tcPr>
                  <w:tcW w:w="1234" w:type="dxa"/>
                  <w:shd w:val="clear" w:color="auto" w:fill="auto"/>
                </w:tcPr>
                <w:p w:rsidR="00EB6A0E" w:rsidRPr="00EB6CED" w:rsidRDefault="00EB6A0E" w:rsidP="00F02379">
                  <w:pPr>
                    <w:rPr>
                      <w:bCs/>
                      <w:iCs/>
                    </w:rPr>
                  </w:pPr>
                  <w:r w:rsidRPr="00EB6CED">
                    <w:rPr>
                      <w:bCs/>
                      <w:iCs/>
                    </w:rPr>
                    <w:t>22 (±8.1)</w:t>
                  </w:r>
                </w:p>
              </w:tc>
              <w:tc>
                <w:tcPr>
                  <w:tcW w:w="1134" w:type="dxa"/>
                  <w:shd w:val="clear" w:color="auto" w:fill="auto"/>
                </w:tcPr>
                <w:p w:rsidR="00EB6A0E" w:rsidRPr="00EB6CED" w:rsidRDefault="00EB6A0E" w:rsidP="00F02379">
                  <w:pPr>
                    <w:rPr>
                      <w:bCs/>
                      <w:iCs/>
                    </w:rPr>
                  </w:pPr>
                  <w:r w:rsidRPr="00EB6CED">
                    <w:rPr>
                      <w:bCs/>
                      <w:iCs/>
                    </w:rPr>
                    <w:t>20.5 (±5.5)</w:t>
                  </w:r>
                </w:p>
              </w:tc>
              <w:tc>
                <w:tcPr>
                  <w:tcW w:w="1275" w:type="dxa"/>
                  <w:shd w:val="clear" w:color="auto" w:fill="auto"/>
                </w:tcPr>
                <w:p w:rsidR="00EB6A0E" w:rsidRPr="00EB6CED" w:rsidRDefault="00EB6A0E" w:rsidP="00F02379">
                  <w:pPr>
                    <w:rPr>
                      <w:bCs/>
                      <w:iCs/>
                    </w:rPr>
                  </w:pPr>
                  <w:r w:rsidRPr="00EB6CED">
                    <w:rPr>
                      <w:bCs/>
                      <w:iCs/>
                    </w:rPr>
                    <w:t>27.4 (±8.7)</w:t>
                  </w:r>
                </w:p>
              </w:tc>
              <w:tc>
                <w:tcPr>
                  <w:tcW w:w="1276" w:type="dxa"/>
                  <w:shd w:val="clear" w:color="auto" w:fill="auto"/>
                </w:tcPr>
                <w:p w:rsidR="00EB6A0E" w:rsidRPr="00EB6CED" w:rsidRDefault="00EB6A0E" w:rsidP="00F02379">
                  <w:pPr>
                    <w:rPr>
                      <w:bCs/>
                      <w:iCs/>
                    </w:rPr>
                  </w:pPr>
                  <w:r w:rsidRPr="00EB6CED">
                    <w:rPr>
                      <w:bCs/>
                      <w:iCs/>
                    </w:rPr>
                    <w:t>29.4 (±6.5)</w:t>
                  </w:r>
                </w:p>
              </w:tc>
              <w:tc>
                <w:tcPr>
                  <w:tcW w:w="1418" w:type="dxa"/>
                  <w:shd w:val="clear" w:color="auto" w:fill="auto"/>
                </w:tcPr>
                <w:p w:rsidR="00EB6A0E" w:rsidRPr="00EB6CED" w:rsidRDefault="00EB6A0E" w:rsidP="00F02379">
                  <w:pPr>
                    <w:rPr>
                      <w:bCs/>
                      <w:iCs/>
                    </w:rPr>
                  </w:pPr>
                  <w:r w:rsidRPr="00EB6CED">
                    <w:rPr>
                      <w:bCs/>
                      <w:iCs/>
                    </w:rPr>
                    <w:t>50.8 (±9.6)</w:t>
                  </w:r>
                </w:p>
              </w:tc>
              <w:tc>
                <w:tcPr>
                  <w:tcW w:w="1417" w:type="dxa"/>
                  <w:shd w:val="clear" w:color="auto" w:fill="auto"/>
                </w:tcPr>
                <w:p w:rsidR="00EB6A0E" w:rsidRPr="00EB6CED" w:rsidRDefault="00EB6A0E" w:rsidP="00F02379">
                  <w:pPr>
                    <w:rPr>
                      <w:bCs/>
                      <w:iCs/>
                    </w:rPr>
                  </w:pPr>
                  <w:r w:rsidRPr="00EB6CED">
                    <w:rPr>
                      <w:bCs/>
                      <w:iCs/>
                    </w:rPr>
                    <w:t>52.7 (±7.3)</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C+</w:t>
                  </w:r>
                </w:p>
              </w:tc>
              <w:tc>
                <w:tcPr>
                  <w:tcW w:w="1234" w:type="dxa"/>
                  <w:shd w:val="clear" w:color="auto" w:fill="auto"/>
                </w:tcPr>
                <w:p w:rsidR="00EB6A0E" w:rsidRPr="00EB6CED" w:rsidRDefault="00EB6A0E" w:rsidP="00F02379">
                  <w:pPr>
                    <w:rPr>
                      <w:bCs/>
                      <w:iCs/>
                    </w:rPr>
                  </w:pPr>
                  <w:r w:rsidRPr="00EB6CED">
                    <w:rPr>
                      <w:bCs/>
                      <w:iCs/>
                    </w:rPr>
                    <w:t>30.4 (±10.2)</w:t>
                  </w:r>
                </w:p>
              </w:tc>
              <w:tc>
                <w:tcPr>
                  <w:tcW w:w="1134" w:type="dxa"/>
                  <w:shd w:val="clear" w:color="auto" w:fill="auto"/>
                </w:tcPr>
                <w:p w:rsidR="00EB6A0E" w:rsidRPr="00EB6CED" w:rsidRDefault="00EB6A0E" w:rsidP="00F02379">
                  <w:pPr>
                    <w:rPr>
                      <w:bCs/>
                      <w:iCs/>
                    </w:rPr>
                  </w:pPr>
                  <w:r w:rsidRPr="00EB6CED">
                    <w:rPr>
                      <w:bCs/>
                      <w:iCs/>
                    </w:rPr>
                    <w:t>30.7 (±8) (1% change)</w:t>
                  </w:r>
                </w:p>
              </w:tc>
              <w:tc>
                <w:tcPr>
                  <w:tcW w:w="1275" w:type="dxa"/>
                  <w:shd w:val="clear" w:color="auto" w:fill="auto"/>
                </w:tcPr>
                <w:p w:rsidR="00EB6A0E" w:rsidRPr="00EB6CED" w:rsidRDefault="00EB6A0E" w:rsidP="00F02379">
                  <w:pPr>
                    <w:rPr>
                      <w:bCs/>
                      <w:iCs/>
                    </w:rPr>
                  </w:pPr>
                  <w:r w:rsidRPr="00EB6CED">
                    <w:rPr>
                      <w:bCs/>
                      <w:iCs/>
                    </w:rPr>
                    <w:t>20.1 (±8.8)</w:t>
                  </w:r>
                </w:p>
              </w:tc>
              <w:tc>
                <w:tcPr>
                  <w:tcW w:w="1276" w:type="dxa"/>
                  <w:shd w:val="clear" w:color="auto" w:fill="auto"/>
                </w:tcPr>
                <w:p w:rsidR="00EB6A0E" w:rsidRPr="00EB6CED" w:rsidRDefault="00EB6A0E" w:rsidP="00F02379">
                  <w:pPr>
                    <w:rPr>
                      <w:bCs/>
                      <w:iCs/>
                    </w:rPr>
                  </w:pPr>
                  <w:r w:rsidRPr="00EB6CED">
                    <w:rPr>
                      <w:bCs/>
                      <w:iCs/>
                    </w:rPr>
                    <w:t>29 (±8.1) (44% change)</w:t>
                  </w:r>
                </w:p>
              </w:tc>
              <w:tc>
                <w:tcPr>
                  <w:tcW w:w="1418" w:type="dxa"/>
                  <w:shd w:val="clear" w:color="auto" w:fill="auto"/>
                </w:tcPr>
                <w:p w:rsidR="00EB6A0E" w:rsidRPr="00EB6CED" w:rsidRDefault="00EB6A0E" w:rsidP="00F02379">
                  <w:pPr>
                    <w:rPr>
                      <w:bCs/>
                      <w:iCs/>
                    </w:rPr>
                  </w:pPr>
                  <w:r w:rsidRPr="00EB6CED">
                    <w:rPr>
                      <w:bCs/>
                      <w:iCs/>
                    </w:rPr>
                    <w:t>58.1 (±10.6)</w:t>
                  </w:r>
                </w:p>
              </w:tc>
              <w:tc>
                <w:tcPr>
                  <w:tcW w:w="1417" w:type="dxa"/>
                  <w:shd w:val="clear" w:color="auto" w:fill="auto"/>
                </w:tcPr>
                <w:p w:rsidR="00EB6A0E" w:rsidRPr="00EB6CED" w:rsidRDefault="00EB6A0E" w:rsidP="00F02379">
                  <w:pPr>
                    <w:rPr>
                      <w:bCs/>
                      <w:iCs/>
                    </w:rPr>
                  </w:pPr>
                  <w:r w:rsidRPr="00EB6CED">
                    <w:rPr>
                      <w:bCs/>
                      <w:iCs/>
                    </w:rPr>
                    <w:t>61.6 (±8.8)</w:t>
                  </w:r>
                </w:p>
              </w:tc>
            </w:tr>
          </w:tbl>
          <w:p w:rsidR="00EB6A0E" w:rsidRPr="00EB6CED" w:rsidRDefault="00EB6A0E" w:rsidP="00F02379">
            <w:pPr>
              <w:rPr>
                <w:bCs/>
                <w:iCs/>
              </w:rPr>
            </w:pPr>
          </w:p>
        </w:tc>
      </w:tr>
      <w:tr w:rsidR="00EB6A0E" w:rsidRPr="00EB6CED" w:rsidTr="00F02379">
        <w:tc>
          <w:tcPr>
            <w:tcW w:w="2083" w:type="dxa"/>
          </w:tcPr>
          <w:p w:rsidR="00EB6A0E" w:rsidRPr="00EB6CED" w:rsidRDefault="00365826" w:rsidP="00F02379">
            <w:pPr>
              <w:rPr>
                <w:b/>
                <w:bCs/>
                <w:iCs/>
              </w:rPr>
            </w:pPr>
            <w:r>
              <w:rPr>
                <w:b/>
                <w:bCs/>
                <w:iCs/>
              </w:rPr>
              <w:t>Secondary Outcomes SEP</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9242" w:type="dxa"/>
            <w:gridSpan w:val="2"/>
          </w:tcPr>
          <w:p w:rsidR="00EB6A0E" w:rsidRPr="00EB6CED" w:rsidRDefault="00EB6A0E" w:rsidP="00F02379">
            <w:pPr>
              <w:rPr>
                <w:b/>
                <w:bCs/>
                <w:iCs/>
              </w:rPr>
            </w:pPr>
            <w:r w:rsidRPr="00EB6CED">
              <w:rPr>
                <w:b/>
                <w:bCs/>
                <w:iCs/>
              </w:rPr>
              <w:t xml:space="preserve">Primary Outcomes age/sex </w:t>
            </w:r>
          </w:p>
          <w:p w:rsidR="00EB6A0E" w:rsidRPr="00EB6CED" w:rsidRDefault="00EB6A0E" w:rsidP="00F02379">
            <w:pPr>
              <w:rPr>
                <w:bCs/>
                <w:iCs/>
              </w:rPr>
            </w:pPr>
            <w:r w:rsidRPr="00EB6CED">
              <w:rPr>
                <w:bCs/>
                <w:iCs/>
              </w:rPr>
              <w:t>Prevalence of risk factors (95% CI) for CVD by age and gender: 1990 (n = 1006) and 1994 (n = 1510)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5"/>
              <w:gridCol w:w="1375"/>
              <w:gridCol w:w="1276"/>
              <w:gridCol w:w="1134"/>
              <w:gridCol w:w="1418"/>
              <w:gridCol w:w="1417"/>
              <w:gridCol w:w="1276"/>
            </w:tblGrid>
            <w:tr w:rsidR="00EB6A0E" w:rsidRPr="00EB6CED" w:rsidTr="00F02379">
              <w:tc>
                <w:tcPr>
                  <w:tcW w:w="888" w:type="dxa"/>
                  <w:shd w:val="clear" w:color="auto" w:fill="auto"/>
                </w:tcPr>
                <w:p w:rsidR="00EB6A0E" w:rsidRPr="00EB6CED" w:rsidRDefault="00EB6A0E" w:rsidP="00F02379">
                  <w:pPr>
                    <w:rPr>
                      <w:bCs/>
                      <w:iCs/>
                    </w:rPr>
                  </w:pPr>
                  <w:r w:rsidRPr="00EB6CED">
                    <w:rPr>
                      <w:bCs/>
                      <w:iCs/>
                    </w:rPr>
                    <w:t>Variable</w:t>
                  </w:r>
                </w:p>
              </w:tc>
              <w:tc>
                <w:tcPr>
                  <w:tcW w:w="2651" w:type="dxa"/>
                  <w:gridSpan w:val="2"/>
                  <w:shd w:val="clear" w:color="auto" w:fill="auto"/>
                </w:tcPr>
                <w:p w:rsidR="00EB6A0E" w:rsidRPr="00EB6CED" w:rsidRDefault="00EB6A0E" w:rsidP="00F02379">
                  <w:pPr>
                    <w:rPr>
                      <w:bCs/>
                      <w:iCs/>
                    </w:rPr>
                  </w:pPr>
                  <w:r w:rsidRPr="00EB6CED">
                    <w:rPr>
                      <w:bCs/>
                      <w:iCs/>
                    </w:rPr>
                    <w:t>Consumes 5+ F &amp; V/d</w:t>
                  </w:r>
                </w:p>
              </w:tc>
              <w:tc>
                <w:tcPr>
                  <w:tcW w:w="2552" w:type="dxa"/>
                  <w:gridSpan w:val="2"/>
                  <w:shd w:val="clear" w:color="auto" w:fill="auto"/>
                </w:tcPr>
                <w:p w:rsidR="00EB6A0E" w:rsidRPr="00EB6CED" w:rsidRDefault="00EB6A0E" w:rsidP="00F02379">
                  <w:pPr>
                    <w:rPr>
                      <w:bCs/>
                      <w:iCs/>
                    </w:rPr>
                  </w:pPr>
                  <w:r w:rsidRPr="00EB6CED">
                    <w:rPr>
                      <w:bCs/>
                      <w:iCs/>
                    </w:rPr>
                    <w:t>Overweight</w:t>
                  </w:r>
                </w:p>
              </w:tc>
              <w:tc>
                <w:tcPr>
                  <w:tcW w:w="2693" w:type="dxa"/>
                  <w:gridSpan w:val="2"/>
                  <w:shd w:val="clear" w:color="auto" w:fill="auto"/>
                </w:tcPr>
                <w:p w:rsidR="00EB6A0E" w:rsidRPr="00EB6CED" w:rsidRDefault="00EB6A0E" w:rsidP="00F02379">
                  <w:pPr>
                    <w:rPr>
                      <w:bCs/>
                      <w:iCs/>
                    </w:rPr>
                  </w:pPr>
                  <w:r w:rsidRPr="00EB6CED">
                    <w:rPr>
                      <w:bCs/>
                      <w:iCs/>
                    </w:rPr>
                    <w:t>Cholesterol checked in past 2 years</w:t>
                  </w:r>
                </w:p>
              </w:tc>
            </w:tr>
            <w:tr w:rsidR="00EB6A0E" w:rsidRPr="00EB6CED" w:rsidTr="00F02379">
              <w:tc>
                <w:tcPr>
                  <w:tcW w:w="888" w:type="dxa"/>
                  <w:shd w:val="clear" w:color="auto" w:fill="auto"/>
                </w:tcPr>
                <w:p w:rsidR="00EB6A0E" w:rsidRPr="00EB6CED" w:rsidRDefault="00EB6A0E" w:rsidP="00F02379">
                  <w:pPr>
                    <w:rPr>
                      <w:bCs/>
                      <w:iCs/>
                    </w:rPr>
                  </w:pPr>
                </w:p>
              </w:tc>
              <w:tc>
                <w:tcPr>
                  <w:tcW w:w="1375" w:type="dxa"/>
                  <w:shd w:val="clear" w:color="auto" w:fill="auto"/>
                </w:tcPr>
                <w:p w:rsidR="00EB6A0E" w:rsidRPr="00EB6CED" w:rsidRDefault="00EB6A0E" w:rsidP="00F02379">
                  <w:pPr>
                    <w:rPr>
                      <w:bCs/>
                      <w:iCs/>
                    </w:rPr>
                  </w:pPr>
                  <w:r w:rsidRPr="00EB6CED">
                    <w:rPr>
                      <w:bCs/>
                      <w:iCs/>
                    </w:rPr>
                    <w:t>1990</w:t>
                  </w:r>
                </w:p>
              </w:tc>
              <w:tc>
                <w:tcPr>
                  <w:tcW w:w="1276" w:type="dxa"/>
                  <w:shd w:val="clear" w:color="auto" w:fill="auto"/>
                </w:tcPr>
                <w:p w:rsidR="00EB6A0E" w:rsidRPr="00EB6CED" w:rsidRDefault="00EB6A0E" w:rsidP="00F02379">
                  <w:pPr>
                    <w:rPr>
                      <w:bCs/>
                      <w:iCs/>
                    </w:rPr>
                  </w:pPr>
                  <w:r w:rsidRPr="00EB6CED">
                    <w:rPr>
                      <w:bCs/>
                      <w:iCs/>
                    </w:rPr>
                    <w:t>1994</w:t>
                  </w:r>
                </w:p>
              </w:tc>
              <w:tc>
                <w:tcPr>
                  <w:tcW w:w="1134" w:type="dxa"/>
                  <w:shd w:val="clear" w:color="auto" w:fill="auto"/>
                </w:tcPr>
                <w:p w:rsidR="00EB6A0E" w:rsidRPr="00EB6CED" w:rsidRDefault="00EB6A0E" w:rsidP="00F02379">
                  <w:pPr>
                    <w:rPr>
                      <w:bCs/>
                      <w:iCs/>
                    </w:rPr>
                  </w:pPr>
                  <w:r w:rsidRPr="00EB6CED">
                    <w:rPr>
                      <w:bCs/>
                      <w:iCs/>
                    </w:rPr>
                    <w:t>1990</w:t>
                  </w:r>
                </w:p>
              </w:tc>
              <w:tc>
                <w:tcPr>
                  <w:tcW w:w="1418" w:type="dxa"/>
                  <w:shd w:val="clear" w:color="auto" w:fill="auto"/>
                </w:tcPr>
                <w:p w:rsidR="00EB6A0E" w:rsidRPr="00EB6CED" w:rsidRDefault="00EB6A0E" w:rsidP="00F02379">
                  <w:pPr>
                    <w:rPr>
                      <w:bCs/>
                      <w:iCs/>
                    </w:rPr>
                  </w:pPr>
                  <w:r w:rsidRPr="00EB6CED">
                    <w:rPr>
                      <w:bCs/>
                      <w:iCs/>
                    </w:rPr>
                    <w:t>1994</w:t>
                  </w:r>
                </w:p>
              </w:tc>
              <w:tc>
                <w:tcPr>
                  <w:tcW w:w="1417" w:type="dxa"/>
                  <w:shd w:val="clear" w:color="auto" w:fill="auto"/>
                </w:tcPr>
                <w:p w:rsidR="00EB6A0E" w:rsidRPr="00EB6CED" w:rsidRDefault="00EB6A0E" w:rsidP="00F02379">
                  <w:pPr>
                    <w:rPr>
                      <w:bCs/>
                      <w:iCs/>
                    </w:rPr>
                  </w:pPr>
                  <w:r w:rsidRPr="00EB6CED">
                    <w:rPr>
                      <w:bCs/>
                      <w:iCs/>
                    </w:rPr>
                    <w:t>1990</w:t>
                  </w:r>
                </w:p>
              </w:tc>
              <w:tc>
                <w:tcPr>
                  <w:tcW w:w="1276" w:type="dxa"/>
                  <w:shd w:val="clear" w:color="auto" w:fill="auto"/>
                </w:tcPr>
                <w:p w:rsidR="00EB6A0E" w:rsidRPr="00EB6CED" w:rsidRDefault="00EB6A0E" w:rsidP="00F02379">
                  <w:pPr>
                    <w:rPr>
                      <w:bCs/>
                      <w:iCs/>
                    </w:rPr>
                  </w:pPr>
                  <w:r w:rsidRPr="00EB6CED">
                    <w:rPr>
                      <w:bCs/>
                      <w:iCs/>
                    </w:rPr>
                    <w:t>1994</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18-34</w:t>
                  </w:r>
                </w:p>
              </w:tc>
              <w:tc>
                <w:tcPr>
                  <w:tcW w:w="1375" w:type="dxa"/>
                  <w:shd w:val="clear" w:color="auto" w:fill="auto"/>
                </w:tcPr>
                <w:p w:rsidR="00EB6A0E" w:rsidRPr="00EB6CED" w:rsidRDefault="00EB6A0E" w:rsidP="00F02379">
                  <w:pPr>
                    <w:rPr>
                      <w:bCs/>
                      <w:iCs/>
                    </w:rPr>
                  </w:pPr>
                  <w:r w:rsidRPr="00EB6CED">
                    <w:rPr>
                      <w:bCs/>
                      <w:iCs/>
                    </w:rPr>
                    <w:t>17.7 (±5.2)</w:t>
                  </w:r>
                </w:p>
              </w:tc>
              <w:tc>
                <w:tcPr>
                  <w:tcW w:w="1276" w:type="dxa"/>
                  <w:shd w:val="clear" w:color="auto" w:fill="auto"/>
                </w:tcPr>
                <w:p w:rsidR="00EB6A0E" w:rsidRPr="00EB6CED" w:rsidRDefault="00EB6A0E" w:rsidP="00F02379">
                  <w:pPr>
                    <w:rPr>
                      <w:bCs/>
                      <w:iCs/>
                    </w:rPr>
                  </w:pPr>
                  <w:r w:rsidRPr="00EB6CED">
                    <w:rPr>
                      <w:bCs/>
                      <w:iCs/>
                    </w:rPr>
                    <w:t>17.2 (±4)</w:t>
                  </w:r>
                </w:p>
              </w:tc>
              <w:tc>
                <w:tcPr>
                  <w:tcW w:w="1134" w:type="dxa"/>
                  <w:shd w:val="clear" w:color="auto" w:fill="auto"/>
                </w:tcPr>
                <w:p w:rsidR="00EB6A0E" w:rsidRPr="00EB6CED" w:rsidRDefault="00EB6A0E" w:rsidP="00F02379">
                  <w:pPr>
                    <w:rPr>
                      <w:bCs/>
                      <w:iCs/>
                    </w:rPr>
                  </w:pPr>
                  <w:r w:rsidRPr="00EB6CED">
                    <w:rPr>
                      <w:bCs/>
                      <w:iCs/>
                    </w:rPr>
                    <w:t>18 (±5)</w:t>
                  </w:r>
                </w:p>
              </w:tc>
              <w:tc>
                <w:tcPr>
                  <w:tcW w:w="1418" w:type="dxa"/>
                  <w:shd w:val="clear" w:color="auto" w:fill="auto"/>
                </w:tcPr>
                <w:p w:rsidR="00EB6A0E" w:rsidRPr="00EB6CED" w:rsidRDefault="00EB6A0E" w:rsidP="00F02379">
                  <w:pPr>
                    <w:rPr>
                      <w:bCs/>
                      <w:iCs/>
                    </w:rPr>
                  </w:pPr>
                  <w:r w:rsidRPr="00EB6CED">
                    <w:rPr>
                      <w:bCs/>
                      <w:iCs/>
                    </w:rPr>
                    <w:t>28.1 (±4.9)</w:t>
                  </w:r>
                </w:p>
              </w:tc>
              <w:tc>
                <w:tcPr>
                  <w:tcW w:w="1417" w:type="dxa"/>
                  <w:shd w:val="clear" w:color="auto" w:fill="auto"/>
                </w:tcPr>
                <w:p w:rsidR="00EB6A0E" w:rsidRPr="00EB6CED" w:rsidRDefault="00EB6A0E" w:rsidP="00F02379">
                  <w:pPr>
                    <w:rPr>
                      <w:bCs/>
                      <w:iCs/>
                    </w:rPr>
                  </w:pPr>
                  <w:r w:rsidRPr="00EB6CED">
                    <w:rPr>
                      <w:bCs/>
                      <w:iCs/>
                    </w:rPr>
                    <w:t>34.6 (±6.5)</w:t>
                  </w:r>
                </w:p>
              </w:tc>
              <w:tc>
                <w:tcPr>
                  <w:tcW w:w="1276" w:type="dxa"/>
                  <w:shd w:val="clear" w:color="auto" w:fill="auto"/>
                </w:tcPr>
                <w:p w:rsidR="00EB6A0E" w:rsidRPr="00EB6CED" w:rsidRDefault="00EB6A0E" w:rsidP="00F02379">
                  <w:pPr>
                    <w:rPr>
                      <w:bCs/>
                      <w:iCs/>
                    </w:rPr>
                  </w:pPr>
                  <w:r w:rsidRPr="00EB6CED">
                    <w:rPr>
                      <w:bCs/>
                      <w:iCs/>
                    </w:rPr>
                    <w:t>37.9 (±5.4)</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35-54</w:t>
                  </w:r>
                </w:p>
              </w:tc>
              <w:tc>
                <w:tcPr>
                  <w:tcW w:w="1375" w:type="dxa"/>
                  <w:shd w:val="clear" w:color="auto" w:fill="auto"/>
                </w:tcPr>
                <w:p w:rsidR="00EB6A0E" w:rsidRPr="00EB6CED" w:rsidRDefault="00EB6A0E" w:rsidP="00F02379">
                  <w:pPr>
                    <w:rPr>
                      <w:bCs/>
                      <w:iCs/>
                    </w:rPr>
                  </w:pPr>
                  <w:r w:rsidRPr="00EB6CED">
                    <w:rPr>
                      <w:bCs/>
                      <w:iCs/>
                    </w:rPr>
                    <w:t>20.5 (±4.5)</w:t>
                  </w:r>
                </w:p>
              </w:tc>
              <w:tc>
                <w:tcPr>
                  <w:tcW w:w="1276" w:type="dxa"/>
                  <w:shd w:val="clear" w:color="auto" w:fill="auto"/>
                </w:tcPr>
                <w:p w:rsidR="00EB6A0E" w:rsidRPr="00EB6CED" w:rsidRDefault="00EB6A0E" w:rsidP="00F02379">
                  <w:pPr>
                    <w:rPr>
                      <w:bCs/>
                      <w:iCs/>
                    </w:rPr>
                  </w:pPr>
                  <w:r w:rsidRPr="00EB6CED">
                    <w:rPr>
                      <w:bCs/>
                      <w:iCs/>
                    </w:rPr>
                    <w:t>18.4 (±3.5)</w:t>
                  </w:r>
                </w:p>
              </w:tc>
              <w:tc>
                <w:tcPr>
                  <w:tcW w:w="1134" w:type="dxa"/>
                  <w:shd w:val="clear" w:color="auto" w:fill="auto"/>
                </w:tcPr>
                <w:p w:rsidR="00EB6A0E" w:rsidRPr="00EB6CED" w:rsidRDefault="00EB6A0E" w:rsidP="00F02379">
                  <w:pPr>
                    <w:rPr>
                      <w:bCs/>
                      <w:iCs/>
                    </w:rPr>
                  </w:pPr>
                  <w:r w:rsidRPr="00EB6CED">
                    <w:rPr>
                      <w:bCs/>
                      <w:iCs/>
                    </w:rPr>
                    <w:t>36.3 (±5.5)</w:t>
                  </w:r>
                </w:p>
              </w:tc>
              <w:tc>
                <w:tcPr>
                  <w:tcW w:w="1418" w:type="dxa"/>
                  <w:shd w:val="clear" w:color="auto" w:fill="auto"/>
                </w:tcPr>
                <w:p w:rsidR="00EB6A0E" w:rsidRPr="00EB6CED" w:rsidRDefault="00EB6A0E" w:rsidP="00F02379">
                  <w:pPr>
                    <w:rPr>
                      <w:bCs/>
                      <w:iCs/>
                    </w:rPr>
                  </w:pPr>
                  <w:r w:rsidRPr="00EB6CED">
                    <w:rPr>
                      <w:bCs/>
                      <w:iCs/>
                    </w:rPr>
                    <w:t>34.1 (±4.5)</w:t>
                  </w:r>
                </w:p>
              </w:tc>
              <w:tc>
                <w:tcPr>
                  <w:tcW w:w="1417" w:type="dxa"/>
                  <w:shd w:val="clear" w:color="auto" w:fill="auto"/>
                </w:tcPr>
                <w:p w:rsidR="00EB6A0E" w:rsidRPr="00EB6CED" w:rsidRDefault="00EB6A0E" w:rsidP="00F02379">
                  <w:pPr>
                    <w:rPr>
                      <w:bCs/>
                      <w:iCs/>
                    </w:rPr>
                  </w:pPr>
                  <w:r w:rsidRPr="00EB6CED">
                    <w:rPr>
                      <w:bCs/>
                      <w:iCs/>
                    </w:rPr>
                    <w:t>48.1 (±5.7)</w:t>
                  </w:r>
                </w:p>
              </w:tc>
              <w:tc>
                <w:tcPr>
                  <w:tcW w:w="1276" w:type="dxa"/>
                  <w:shd w:val="clear" w:color="auto" w:fill="auto"/>
                </w:tcPr>
                <w:p w:rsidR="00EB6A0E" w:rsidRPr="00EB6CED" w:rsidRDefault="00EB6A0E" w:rsidP="00F02379">
                  <w:pPr>
                    <w:rPr>
                      <w:bCs/>
                      <w:iCs/>
                    </w:rPr>
                  </w:pPr>
                  <w:r w:rsidRPr="00EB6CED">
                    <w:rPr>
                      <w:bCs/>
                      <w:iCs/>
                    </w:rPr>
                    <w:t>53.5 (±4.7)</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55+</w:t>
                  </w:r>
                </w:p>
              </w:tc>
              <w:tc>
                <w:tcPr>
                  <w:tcW w:w="1375" w:type="dxa"/>
                  <w:shd w:val="clear" w:color="auto" w:fill="auto"/>
                </w:tcPr>
                <w:p w:rsidR="00EB6A0E" w:rsidRPr="00EB6CED" w:rsidRDefault="00EB6A0E" w:rsidP="00F02379">
                  <w:pPr>
                    <w:rPr>
                      <w:bCs/>
                      <w:iCs/>
                    </w:rPr>
                  </w:pPr>
                  <w:r w:rsidRPr="00EB6CED">
                    <w:rPr>
                      <w:bCs/>
                      <w:iCs/>
                    </w:rPr>
                    <w:t>24.1 (±4.8)</w:t>
                  </w:r>
                </w:p>
              </w:tc>
              <w:tc>
                <w:tcPr>
                  <w:tcW w:w="1276" w:type="dxa"/>
                  <w:shd w:val="clear" w:color="auto" w:fill="auto"/>
                </w:tcPr>
                <w:p w:rsidR="00EB6A0E" w:rsidRPr="00EB6CED" w:rsidRDefault="00EB6A0E" w:rsidP="00F02379">
                  <w:pPr>
                    <w:rPr>
                      <w:bCs/>
                      <w:iCs/>
                    </w:rPr>
                  </w:pPr>
                  <w:r w:rsidRPr="00EB6CED">
                    <w:rPr>
                      <w:bCs/>
                      <w:iCs/>
                    </w:rPr>
                    <w:t>26.3 (±4)</w:t>
                  </w:r>
                </w:p>
              </w:tc>
              <w:tc>
                <w:tcPr>
                  <w:tcW w:w="1134" w:type="dxa"/>
                  <w:shd w:val="clear" w:color="auto" w:fill="auto"/>
                </w:tcPr>
                <w:p w:rsidR="00EB6A0E" w:rsidRPr="00EB6CED" w:rsidRDefault="00EB6A0E" w:rsidP="00F02379">
                  <w:pPr>
                    <w:rPr>
                      <w:bCs/>
                      <w:iCs/>
                    </w:rPr>
                  </w:pPr>
                  <w:r w:rsidRPr="00EB6CED">
                    <w:rPr>
                      <w:bCs/>
                      <w:iCs/>
                    </w:rPr>
                    <w:t>26.5 (±5)</w:t>
                  </w:r>
                </w:p>
              </w:tc>
              <w:tc>
                <w:tcPr>
                  <w:tcW w:w="1418" w:type="dxa"/>
                  <w:shd w:val="clear" w:color="auto" w:fill="auto"/>
                </w:tcPr>
                <w:p w:rsidR="00EB6A0E" w:rsidRPr="00EB6CED" w:rsidRDefault="00EB6A0E" w:rsidP="00F02379">
                  <w:pPr>
                    <w:rPr>
                      <w:bCs/>
                      <w:iCs/>
                    </w:rPr>
                  </w:pPr>
                  <w:r w:rsidRPr="00EB6CED">
                    <w:rPr>
                      <w:bCs/>
                      <w:iCs/>
                    </w:rPr>
                    <w:t>32.6 (±4.4)</w:t>
                  </w:r>
                </w:p>
              </w:tc>
              <w:tc>
                <w:tcPr>
                  <w:tcW w:w="1417" w:type="dxa"/>
                  <w:shd w:val="clear" w:color="auto" w:fill="auto"/>
                </w:tcPr>
                <w:p w:rsidR="00EB6A0E" w:rsidRPr="00EB6CED" w:rsidRDefault="00EB6A0E" w:rsidP="00F02379">
                  <w:pPr>
                    <w:rPr>
                      <w:bCs/>
                      <w:iCs/>
                    </w:rPr>
                  </w:pPr>
                  <w:r w:rsidRPr="00EB6CED">
                    <w:rPr>
                      <w:bCs/>
                      <w:iCs/>
                    </w:rPr>
                    <w:t>69.8 (±4.9)</w:t>
                  </w:r>
                </w:p>
              </w:tc>
              <w:tc>
                <w:tcPr>
                  <w:tcW w:w="1276" w:type="dxa"/>
                  <w:shd w:val="clear" w:color="auto" w:fill="auto"/>
                </w:tcPr>
                <w:p w:rsidR="00EB6A0E" w:rsidRPr="00EB6CED" w:rsidRDefault="00EB6A0E" w:rsidP="00F02379">
                  <w:pPr>
                    <w:rPr>
                      <w:bCs/>
                      <w:iCs/>
                    </w:rPr>
                  </w:pPr>
                  <w:r w:rsidRPr="00EB6CED">
                    <w:rPr>
                      <w:bCs/>
                      <w:iCs/>
                    </w:rPr>
                    <w:t>69.1 (±4.7)</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Female</w:t>
                  </w:r>
                </w:p>
              </w:tc>
              <w:tc>
                <w:tcPr>
                  <w:tcW w:w="1375" w:type="dxa"/>
                  <w:shd w:val="clear" w:color="auto" w:fill="auto"/>
                </w:tcPr>
                <w:p w:rsidR="00EB6A0E" w:rsidRPr="00EB6CED" w:rsidRDefault="00EB6A0E" w:rsidP="00F02379">
                  <w:pPr>
                    <w:rPr>
                      <w:bCs/>
                      <w:iCs/>
                    </w:rPr>
                  </w:pPr>
                  <w:r w:rsidRPr="00EB6CED">
                    <w:rPr>
                      <w:bCs/>
                      <w:iCs/>
                    </w:rPr>
                    <w:t>22.6 (±3.7)</w:t>
                  </w:r>
                </w:p>
              </w:tc>
              <w:tc>
                <w:tcPr>
                  <w:tcW w:w="1276" w:type="dxa"/>
                  <w:shd w:val="clear" w:color="auto" w:fill="auto"/>
                </w:tcPr>
                <w:p w:rsidR="00EB6A0E" w:rsidRPr="00EB6CED" w:rsidRDefault="00EB6A0E" w:rsidP="00F02379">
                  <w:pPr>
                    <w:rPr>
                      <w:bCs/>
                      <w:iCs/>
                    </w:rPr>
                  </w:pPr>
                  <w:r w:rsidRPr="00EB6CED">
                    <w:rPr>
                      <w:bCs/>
                      <w:iCs/>
                    </w:rPr>
                    <w:t>25.5 (±3.1)</w:t>
                  </w:r>
                </w:p>
              </w:tc>
              <w:tc>
                <w:tcPr>
                  <w:tcW w:w="1134" w:type="dxa"/>
                  <w:shd w:val="clear" w:color="auto" w:fill="auto"/>
                </w:tcPr>
                <w:p w:rsidR="00EB6A0E" w:rsidRPr="00EB6CED" w:rsidRDefault="00EB6A0E" w:rsidP="00F02379">
                  <w:pPr>
                    <w:rPr>
                      <w:bCs/>
                      <w:iCs/>
                    </w:rPr>
                  </w:pPr>
                  <w:r w:rsidRPr="00EB6CED">
                    <w:rPr>
                      <w:bCs/>
                      <w:iCs/>
                    </w:rPr>
                    <w:t>24 (±3.8)</w:t>
                  </w:r>
                </w:p>
              </w:tc>
              <w:tc>
                <w:tcPr>
                  <w:tcW w:w="1418" w:type="dxa"/>
                  <w:shd w:val="clear" w:color="auto" w:fill="auto"/>
                </w:tcPr>
                <w:p w:rsidR="00EB6A0E" w:rsidRPr="00EB6CED" w:rsidRDefault="00EB6A0E" w:rsidP="00F02379">
                  <w:pPr>
                    <w:rPr>
                      <w:bCs/>
                      <w:iCs/>
                    </w:rPr>
                  </w:pPr>
                  <w:r w:rsidRPr="00EB6CED">
                    <w:rPr>
                      <w:bCs/>
                      <w:iCs/>
                    </w:rPr>
                    <w:t>30.6 (±3.3)</w:t>
                  </w:r>
                </w:p>
              </w:tc>
              <w:tc>
                <w:tcPr>
                  <w:tcW w:w="1417" w:type="dxa"/>
                  <w:shd w:val="clear" w:color="auto" w:fill="auto"/>
                </w:tcPr>
                <w:p w:rsidR="00EB6A0E" w:rsidRPr="00EB6CED" w:rsidRDefault="00EB6A0E" w:rsidP="00F02379">
                  <w:pPr>
                    <w:rPr>
                      <w:bCs/>
                      <w:iCs/>
                    </w:rPr>
                  </w:pPr>
                  <w:r w:rsidRPr="00EB6CED">
                    <w:rPr>
                      <w:bCs/>
                      <w:iCs/>
                    </w:rPr>
                    <w:t>51.5 (±4.5)</w:t>
                  </w:r>
                </w:p>
              </w:tc>
              <w:tc>
                <w:tcPr>
                  <w:tcW w:w="1276" w:type="dxa"/>
                  <w:shd w:val="clear" w:color="auto" w:fill="auto"/>
                </w:tcPr>
                <w:p w:rsidR="00EB6A0E" w:rsidRPr="00EB6CED" w:rsidRDefault="00EB6A0E" w:rsidP="00F02379">
                  <w:pPr>
                    <w:rPr>
                      <w:bCs/>
                      <w:iCs/>
                    </w:rPr>
                  </w:pPr>
                  <w:r w:rsidRPr="00EB6CED">
                    <w:rPr>
                      <w:bCs/>
                      <w:iCs/>
                    </w:rPr>
                    <w:t>52.8 (±3.1)</w:t>
                  </w:r>
                </w:p>
              </w:tc>
            </w:tr>
            <w:tr w:rsidR="00EB6A0E" w:rsidRPr="00EB6CED" w:rsidTr="00F02379">
              <w:tc>
                <w:tcPr>
                  <w:tcW w:w="888" w:type="dxa"/>
                  <w:shd w:val="clear" w:color="auto" w:fill="auto"/>
                </w:tcPr>
                <w:p w:rsidR="00EB6A0E" w:rsidRPr="00EB6CED" w:rsidRDefault="00EB6A0E" w:rsidP="00F02379">
                  <w:pPr>
                    <w:rPr>
                      <w:bCs/>
                      <w:iCs/>
                    </w:rPr>
                  </w:pPr>
                  <w:r w:rsidRPr="00EB6CED">
                    <w:rPr>
                      <w:bCs/>
                      <w:iCs/>
                    </w:rPr>
                    <w:t>Male</w:t>
                  </w:r>
                </w:p>
              </w:tc>
              <w:tc>
                <w:tcPr>
                  <w:tcW w:w="1375" w:type="dxa"/>
                  <w:shd w:val="clear" w:color="auto" w:fill="auto"/>
                </w:tcPr>
                <w:p w:rsidR="00EB6A0E" w:rsidRPr="00EB6CED" w:rsidRDefault="00EB6A0E" w:rsidP="00F02379">
                  <w:pPr>
                    <w:rPr>
                      <w:bCs/>
                      <w:iCs/>
                    </w:rPr>
                  </w:pPr>
                  <w:r w:rsidRPr="00EB6CED">
                    <w:rPr>
                      <w:bCs/>
                      <w:iCs/>
                    </w:rPr>
                    <w:t>17.9 (±4.3)</w:t>
                  </w:r>
                </w:p>
              </w:tc>
              <w:tc>
                <w:tcPr>
                  <w:tcW w:w="1276" w:type="dxa"/>
                  <w:shd w:val="clear" w:color="auto" w:fill="auto"/>
                </w:tcPr>
                <w:p w:rsidR="00EB6A0E" w:rsidRPr="00EB6CED" w:rsidRDefault="00EB6A0E" w:rsidP="00F02379">
                  <w:pPr>
                    <w:rPr>
                      <w:bCs/>
                      <w:iCs/>
                    </w:rPr>
                  </w:pPr>
                  <w:r w:rsidRPr="00EB6CED">
                    <w:rPr>
                      <w:bCs/>
                      <w:iCs/>
                    </w:rPr>
                    <w:t>15.3 (±3.2)</w:t>
                  </w:r>
                </w:p>
              </w:tc>
              <w:tc>
                <w:tcPr>
                  <w:tcW w:w="1134" w:type="dxa"/>
                  <w:shd w:val="clear" w:color="auto" w:fill="auto"/>
                </w:tcPr>
                <w:p w:rsidR="00EB6A0E" w:rsidRPr="00EB6CED" w:rsidRDefault="00EB6A0E" w:rsidP="00F02379">
                  <w:pPr>
                    <w:rPr>
                      <w:bCs/>
                      <w:iCs/>
                    </w:rPr>
                  </w:pPr>
                  <w:r w:rsidRPr="00EB6CED">
                    <w:rPr>
                      <w:bCs/>
                      <w:iCs/>
                    </w:rPr>
                    <w:t>30 (±4.9)</w:t>
                  </w:r>
                </w:p>
              </w:tc>
              <w:tc>
                <w:tcPr>
                  <w:tcW w:w="1418" w:type="dxa"/>
                  <w:shd w:val="clear" w:color="auto" w:fill="auto"/>
                </w:tcPr>
                <w:p w:rsidR="00EB6A0E" w:rsidRPr="00EB6CED" w:rsidRDefault="00EB6A0E" w:rsidP="00F02379">
                  <w:pPr>
                    <w:rPr>
                      <w:bCs/>
                      <w:iCs/>
                    </w:rPr>
                  </w:pPr>
                  <w:r w:rsidRPr="00EB6CED">
                    <w:rPr>
                      <w:bCs/>
                      <w:iCs/>
                    </w:rPr>
                    <w:t>32.4 (±4.3)</w:t>
                  </w:r>
                </w:p>
              </w:tc>
              <w:tc>
                <w:tcPr>
                  <w:tcW w:w="1417" w:type="dxa"/>
                  <w:shd w:val="clear" w:color="auto" w:fill="auto"/>
                </w:tcPr>
                <w:p w:rsidR="00EB6A0E" w:rsidRPr="00EB6CED" w:rsidRDefault="00EB6A0E" w:rsidP="00F02379">
                  <w:pPr>
                    <w:rPr>
                      <w:bCs/>
                      <w:iCs/>
                    </w:rPr>
                  </w:pPr>
                  <w:r w:rsidRPr="00EB6CED">
                    <w:rPr>
                      <w:bCs/>
                      <w:iCs/>
                    </w:rPr>
                    <w:t>48.5 (±5.5)</w:t>
                  </w:r>
                </w:p>
              </w:tc>
              <w:tc>
                <w:tcPr>
                  <w:tcW w:w="1276" w:type="dxa"/>
                  <w:shd w:val="clear" w:color="auto" w:fill="auto"/>
                </w:tcPr>
                <w:p w:rsidR="00EB6A0E" w:rsidRPr="00EB6CED" w:rsidRDefault="00EB6A0E" w:rsidP="00F02379">
                  <w:pPr>
                    <w:rPr>
                      <w:bCs/>
                      <w:iCs/>
                    </w:rPr>
                  </w:pPr>
                  <w:r w:rsidRPr="00EB6CED">
                    <w:rPr>
                      <w:bCs/>
                      <w:iCs/>
                    </w:rPr>
                    <w:t>53.8 (±8.4)</w:t>
                  </w:r>
                </w:p>
              </w:tc>
            </w:tr>
          </w:tbl>
          <w:p w:rsidR="00EB6A0E" w:rsidRPr="00EB6CED" w:rsidRDefault="00EB6A0E" w:rsidP="00F02379">
            <w:pPr>
              <w:rPr>
                <w:bCs/>
                <w:iCs/>
              </w:rPr>
            </w:pPr>
          </w:p>
        </w:tc>
      </w:tr>
      <w:tr w:rsidR="00EB6A0E" w:rsidRPr="00EB6CED" w:rsidTr="00F02379">
        <w:tc>
          <w:tcPr>
            <w:tcW w:w="2083" w:type="dxa"/>
          </w:tcPr>
          <w:p w:rsidR="00EB6A0E" w:rsidRPr="00EB6CED" w:rsidRDefault="00EB6A0E" w:rsidP="00F02379">
            <w:pPr>
              <w:rPr>
                <w:b/>
                <w:bCs/>
                <w:iCs/>
              </w:rPr>
            </w:pPr>
            <w:r w:rsidRPr="00EB6CED">
              <w:rPr>
                <w:b/>
                <w:bCs/>
                <w:iCs/>
              </w:rPr>
              <w:t>Secondary Outcomes age/sex</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Effect on inequalities</w:t>
            </w:r>
          </w:p>
        </w:tc>
        <w:tc>
          <w:tcPr>
            <w:tcW w:w="7159" w:type="dxa"/>
          </w:tcPr>
          <w:p w:rsidR="00EB6A0E" w:rsidRPr="00365826" w:rsidRDefault="00EB6A0E" w:rsidP="00365826">
            <w:pPr>
              <w:rPr>
                <w:b/>
                <w:bCs/>
                <w:iCs/>
              </w:rPr>
            </w:pPr>
            <w:r w:rsidRPr="00365826">
              <w:rPr>
                <w:b/>
                <w:bCs/>
                <w:iCs/>
              </w:rPr>
              <w:t>The change in % of people consuming 5 a day is the primary outcome of interest. After calculating this, it would appear to reduce inequalities, with the lowest SE</w:t>
            </w:r>
            <w:r w:rsidR="00365826" w:rsidRPr="00365826">
              <w:rPr>
                <w:b/>
                <w:bCs/>
                <w:iCs/>
              </w:rPr>
              <w:t>P</w:t>
            </w:r>
            <w:r w:rsidRPr="00365826">
              <w:rPr>
                <w:b/>
                <w:bCs/>
                <w:iCs/>
              </w:rPr>
              <w:t xml:space="preserve"> increasing their intake by 3</w:t>
            </w:r>
            <w:r w:rsidR="00365826" w:rsidRPr="00365826">
              <w:rPr>
                <w:b/>
                <w:bCs/>
                <w:iCs/>
              </w:rPr>
              <w:t>2% while the highest SEP</w:t>
            </w:r>
            <w:r w:rsidRPr="00365826">
              <w:rPr>
                <w:b/>
                <w:bCs/>
                <w:iCs/>
              </w:rPr>
              <w:t xml:space="preserve"> only increased their consumption by 1%. However, we cannot infer that this is statistically significant as we do not have confidence values for the change in consumption as this was calculated.</w:t>
            </w:r>
          </w:p>
        </w:tc>
      </w:tr>
      <w:tr w:rsidR="00EB6A0E" w:rsidRPr="00EB6CED" w:rsidTr="00F02379">
        <w:tc>
          <w:tcPr>
            <w:tcW w:w="2083" w:type="dxa"/>
          </w:tcPr>
          <w:p w:rsidR="00EB6A0E" w:rsidRPr="00EB6CED" w:rsidRDefault="00EB6A0E" w:rsidP="00F02379">
            <w:pPr>
              <w:rPr>
                <w:b/>
                <w:bCs/>
                <w:iCs/>
              </w:rPr>
            </w:pPr>
            <w:r w:rsidRPr="00EB6CED">
              <w:rPr>
                <w:b/>
                <w:bCs/>
                <w:iCs/>
              </w:rPr>
              <w:t>Authors conclusions</w:t>
            </w:r>
          </w:p>
        </w:tc>
        <w:tc>
          <w:tcPr>
            <w:tcW w:w="7159" w:type="dxa"/>
          </w:tcPr>
          <w:p w:rsidR="00EB6A0E" w:rsidRPr="00EB6CED" w:rsidRDefault="00EB6A0E" w:rsidP="00F02379">
            <w:pPr>
              <w:rPr>
                <w:bCs/>
                <w:iCs/>
              </w:rPr>
            </w:pPr>
            <w:r w:rsidRPr="00EB6CED">
              <w:rPr>
                <w:bCs/>
                <w:iCs/>
              </w:rPr>
              <w:t>The decline in physical inactivity and increase in cholesterol screening shown in the Bootheel project suggest that a community-level reduction in CVD risk may be achievable through relatively low-cost interventions that combine educational efforts with environmental changes. However, because of limitations in the study design, further data are needed, including longer term measurements of CVD factors, morbidity, and mortality, as well as replication of similar projects in other underserved areas</w:t>
            </w:r>
          </w:p>
        </w:tc>
      </w:tr>
      <w:tr w:rsidR="00EB6A0E" w:rsidRPr="00EB6CED" w:rsidTr="00F02379">
        <w:tc>
          <w:tcPr>
            <w:tcW w:w="2083" w:type="dxa"/>
          </w:tcPr>
          <w:p w:rsidR="00EB6A0E" w:rsidRPr="00EB6CED" w:rsidRDefault="00EB6A0E" w:rsidP="00F02379">
            <w:pPr>
              <w:rPr>
                <w:b/>
                <w:bCs/>
                <w:iCs/>
              </w:rPr>
            </w:pPr>
            <w:r w:rsidRPr="00EB6CED">
              <w:rPr>
                <w:b/>
                <w:bCs/>
                <w:iCs/>
              </w:rPr>
              <w:t>Limitations</w:t>
            </w:r>
          </w:p>
        </w:tc>
        <w:tc>
          <w:tcPr>
            <w:tcW w:w="7159" w:type="dxa"/>
          </w:tcPr>
          <w:p w:rsidR="00EB6A0E" w:rsidRPr="00EB6CED" w:rsidRDefault="00EB6A0E" w:rsidP="00F02379">
            <w:pPr>
              <w:rPr>
                <w:bCs/>
                <w:iCs/>
              </w:rPr>
            </w:pPr>
            <w:r w:rsidRPr="00EB6CED">
              <w:rPr>
                <w:bCs/>
                <w:iCs/>
              </w:rPr>
              <w:t>Study lacked true experimental design and comparison groups. Cannot account for the effect of national programs (e.g. the national high BP education program) on changes in CVD risk factors in local populations. Self-report. Used telephone interviews – may have some response bias due to lack of phone coverage among certain SEGs. Did not collect “in-person” clinical data such as blood pressure/cholesterol measurements.</w:t>
            </w:r>
          </w:p>
        </w:tc>
      </w:tr>
      <w:tr w:rsidR="00EB6A0E" w:rsidRPr="00EB6CED" w:rsidTr="00F02379">
        <w:tc>
          <w:tcPr>
            <w:tcW w:w="2083" w:type="dxa"/>
          </w:tcPr>
          <w:p w:rsidR="00EB6A0E" w:rsidRPr="00EB6CED" w:rsidRDefault="00EB6A0E" w:rsidP="00F02379">
            <w:pPr>
              <w:rPr>
                <w:b/>
                <w:bCs/>
                <w:iCs/>
              </w:rPr>
            </w:pPr>
            <w:r w:rsidRPr="00EB6CED">
              <w:rPr>
                <w:b/>
                <w:bCs/>
                <w:iCs/>
              </w:rPr>
              <w:t>Notes</w:t>
            </w:r>
          </w:p>
        </w:tc>
        <w:tc>
          <w:tcPr>
            <w:tcW w:w="7159" w:type="dxa"/>
          </w:tcPr>
          <w:p w:rsidR="00EB6A0E" w:rsidRPr="00EB6CED" w:rsidRDefault="00EB6A0E" w:rsidP="00F02379">
            <w:pPr>
              <w:rPr>
                <w:bCs/>
                <w:iCs/>
              </w:rPr>
            </w:pPr>
            <w:r w:rsidRPr="00EB6CED">
              <w:rPr>
                <w:bCs/>
                <w:iCs/>
              </w:rPr>
              <w:t xml:space="preserve">Sample slightly underrepresented younger people, males and those with less education. Cholesterol checks have been included in data extraction – are these relevant? </w:t>
            </w:r>
          </w:p>
        </w:tc>
      </w:tr>
    </w:tbl>
    <w:p w:rsidR="00EB6A0E" w:rsidRDefault="00EB6A0E" w:rsidP="00EB6CED">
      <w:pPr>
        <w:rPr>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3"/>
        <w:gridCol w:w="7159"/>
      </w:tblGrid>
      <w:tr w:rsidR="00EB6A0E" w:rsidRPr="00EB6CED" w:rsidTr="00F02379">
        <w:tc>
          <w:tcPr>
            <w:tcW w:w="9242" w:type="dxa"/>
            <w:gridSpan w:val="2"/>
            <w:shd w:val="clear" w:color="auto" w:fill="D9D9D9"/>
          </w:tcPr>
          <w:p w:rsidR="00EB6A0E" w:rsidRPr="00EB6CED" w:rsidRDefault="00177E3E" w:rsidP="00F02379">
            <w:pPr>
              <w:rPr>
                <w:bCs/>
                <w:iCs/>
              </w:rPr>
            </w:pPr>
            <w:r w:rsidRPr="008A01CD">
              <w:t xml:space="preserve">Bürgi F, Niederer I, Schindler C, Bodenmann P, Marques-Vidal P, Kriemler S, Puder JJ: </w:t>
            </w:r>
            <w:r w:rsidRPr="008A01CD">
              <w:rPr>
                <w:b/>
              </w:rPr>
              <w:t>Effect of a lifestyle intervention on adiposity and fitness in socially disadvantaged subgroups of preschoolers: A cluster-randomized trial (Ballabeina).</w:t>
            </w:r>
            <w:r w:rsidRPr="008A01CD">
              <w:t xml:space="preserve"> </w:t>
            </w:r>
            <w:r w:rsidRPr="008A01CD">
              <w:rPr>
                <w:i/>
              </w:rPr>
              <w:t xml:space="preserve">Preventive Medicine </w:t>
            </w:r>
            <w:r w:rsidRPr="008A01CD">
              <w:t xml:space="preserve">2012, </w:t>
            </w:r>
            <w:r w:rsidRPr="008A01CD">
              <w:rPr>
                <w:b/>
              </w:rPr>
              <w:t>54:</w:t>
            </w:r>
            <w:r w:rsidRPr="008A01CD">
              <w:t>335-340.</w:t>
            </w:r>
          </w:p>
        </w:tc>
      </w:tr>
      <w:tr w:rsidR="00EB6A0E" w:rsidRPr="00EB6CED" w:rsidTr="00F02379">
        <w:tc>
          <w:tcPr>
            <w:tcW w:w="2083" w:type="dxa"/>
          </w:tcPr>
          <w:p w:rsidR="00EB6A0E" w:rsidRPr="00EB6CED" w:rsidRDefault="00EB6A0E" w:rsidP="00F02379">
            <w:pPr>
              <w:rPr>
                <w:b/>
                <w:bCs/>
                <w:iCs/>
              </w:rPr>
            </w:pPr>
            <w:r w:rsidRPr="00EB6CED">
              <w:rPr>
                <w:b/>
                <w:bCs/>
                <w:iCs/>
              </w:rPr>
              <w:t>Funder(s)</w:t>
            </w:r>
          </w:p>
        </w:tc>
        <w:tc>
          <w:tcPr>
            <w:tcW w:w="7159" w:type="dxa"/>
          </w:tcPr>
          <w:p w:rsidR="00EB6A0E" w:rsidRPr="00EB6CED" w:rsidRDefault="00EB6A0E" w:rsidP="00F02379">
            <w:pPr>
              <w:rPr>
                <w:bCs/>
                <w:iCs/>
              </w:rPr>
            </w:pPr>
            <w:r w:rsidRPr="00EB6CED">
              <w:rPr>
                <w:bCs/>
                <w:iCs/>
              </w:rPr>
              <w:t xml:space="preserve">The Swizz national science foundation and Health Promotion Switzerland. Additional funding came from a research award for interdisciplinary research from the university of Lausanne, A takeda research award, the Wyeth foundation for the health of children and adolescents, the Freie Akademische Gesellscaft and an unrestricted educational grant from Nestle </w:t>
            </w:r>
          </w:p>
        </w:tc>
      </w:tr>
      <w:tr w:rsidR="00EB6A0E" w:rsidRPr="00EB6CED" w:rsidTr="00F02379">
        <w:tc>
          <w:tcPr>
            <w:tcW w:w="2083" w:type="dxa"/>
          </w:tcPr>
          <w:p w:rsidR="00EB6A0E" w:rsidRPr="00EB6CED" w:rsidRDefault="00EB6A0E" w:rsidP="00F02379">
            <w:pPr>
              <w:rPr>
                <w:b/>
                <w:bCs/>
                <w:iCs/>
              </w:rPr>
            </w:pPr>
            <w:r w:rsidRPr="00EB6CED">
              <w:rPr>
                <w:b/>
                <w:bCs/>
                <w:iCs/>
              </w:rPr>
              <w:t>“P”</w:t>
            </w:r>
          </w:p>
        </w:tc>
        <w:tc>
          <w:tcPr>
            <w:tcW w:w="7159" w:type="dxa"/>
          </w:tcPr>
          <w:p w:rsidR="00EB6A0E" w:rsidRPr="00EB6CED" w:rsidRDefault="00EB6A0E" w:rsidP="00365826">
            <w:pPr>
              <w:rPr>
                <w:bCs/>
                <w:iCs/>
              </w:rPr>
            </w:pPr>
            <w:r w:rsidRPr="00EB6CED">
              <w:rPr>
                <w:bCs/>
                <w:iCs/>
              </w:rPr>
              <w:t>P</w:t>
            </w:r>
            <w:r w:rsidR="00365826">
              <w:rPr>
                <w:bCs/>
                <w:iCs/>
              </w:rPr>
              <w:t>erson</w:t>
            </w:r>
          </w:p>
        </w:tc>
      </w:tr>
      <w:tr w:rsidR="00EB6A0E" w:rsidRPr="00EB6CED" w:rsidTr="00F02379">
        <w:tc>
          <w:tcPr>
            <w:tcW w:w="2083" w:type="dxa"/>
          </w:tcPr>
          <w:p w:rsidR="00EB6A0E" w:rsidRPr="00EB6CED" w:rsidRDefault="00EB6A0E" w:rsidP="00F02379">
            <w:pPr>
              <w:rPr>
                <w:b/>
                <w:bCs/>
                <w:iCs/>
              </w:rPr>
            </w:pPr>
            <w:r w:rsidRPr="00EB6CED">
              <w:rPr>
                <w:b/>
                <w:bCs/>
                <w:iCs/>
              </w:rPr>
              <w:t>Aim(s)</w:t>
            </w:r>
          </w:p>
        </w:tc>
        <w:tc>
          <w:tcPr>
            <w:tcW w:w="7159" w:type="dxa"/>
          </w:tcPr>
          <w:p w:rsidR="00EB6A0E" w:rsidRPr="00EB6CED" w:rsidRDefault="00EB6A0E" w:rsidP="00F02379">
            <w:pPr>
              <w:rPr>
                <w:bCs/>
                <w:iCs/>
              </w:rPr>
            </w:pPr>
            <w:r w:rsidRPr="00EB6CED">
              <w:rPr>
                <w:bCs/>
                <w:iCs/>
              </w:rPr>
              <w:t>The authors conducted a previous study that did not have an effect on BMI and agility in children. This study had a high proportion of migrant children and children who had parents of low educational level (EL). Therefore they now wanted to carry out an intervention to determine the effectiveness on these two pre defined groups of high-risk children regarding its effects on adiposity and fitness.</w:t>
            </w:r>
          </w:p>
        </w:tc>
      </w:tr>
      <w:tr w:rsidR="00EB6A0E" w:rsidRPr="00EB6CED" w:rsidTr="00F02379">
        <w:tc>
          <w:tcPr>
            <w:tcW w:w="2083" w:type="dxa"/>
          </w:tcPr>
          <w:p w:rsidR="00EB6A0E" w:rsidRPr="00EB6CED" w:rsidRDefault="00EB6A0E" w:rsidP="00F02379">
            <w:pPr>
              <w:rPr>
                <w:b/>
                <w:bCs/>
                <w:iCs/>
              </w:rPr>
            </w:pPr>
            <w:r w:rsidRPr="00EB6CED">
              <w:rPr>
                <w:b/>
                <w:bCs/>
                <w:iCs/>
              </w:rPr>
              <w:t>Setting</w:t>
            </w:r>
          </w:p>
        </w:tc>
        <w:tc>
          <w:tcPr>
            <w:tcW w:w="7159" w:type="dxa"/>
          </w:tcPr>
          <w:p w:rsidR="00EB6A0E" w:rsidRPr="00EB6CED" w:rsidRDefault="00EB6A0E" w:rsidP="00F02379">
            <w:pPr>
              <w:rPr>
                <w:bCs/>
                <w:iCs/>
              </w:rPr>
            </w:pPr>
            <w:r w:rsidRPr="00EB6CED">
              <w:rPr>
                <w:bCs/>
                <w:iCs/>
              </w:rPr>
              <w:t>40 randomly selected public preschool classes in areas with a high migrant population from two different socio-cultural and linguistic regions in Switzerland.</w:t>
            </w:r>
          </w:p>
        </w:tc>
      </w:tr>
      <w:tr w:rsidR="00EB6A0E" w:rsidRPr="00EB6CED" w:rsidTr="00F02379">
        <w:tc>
          <w:tcPr>
            <w:tcW w:w="2083" w:type="dxa"/>
          </w:tcPr>
          <w:p w:rsidR="00EB6A0E" w:rsidRPr="00EB6CED" w:rsidRDefault="00EB6A0E" w:rsidP="00F02379">
            <w:pPr>
              <w:rPr>
                <w:b/>
                <w:bCs/>
                <w:iCs/>
              </w:rPr>
            </w:pPr>
            <w:r w:rsidRPr="00EB6CED">
              <w:rPr>
                <w:b/>
                <w:bCs/>
                <w:iCs/>
              </w:rPr>
              <w:t>Recruitment and sample size</w:t>
            </w:r>
          </w:p>
        </w:tc>
        <w:tc>
          <w:tcPr>
            <w:tcW w:w="7159" w:type="dxa"/>
          </w:tcPr>
          <w:p w:rsidR="00EB6A0E" w:rsidRPr="00EB6CED" w:rsidRDefault="00EB6A0E" w:rsidP="00F02379">
            <w:pPr>
              <w:rPr>
                <w:bCs/>
                <w:iCs/>
              </w:rPr>
            </w:pPr>
            <w:r w:rsidRPr="00EB6CED">
              <w:rPr>
                <w:bCs/>
                <w:iCs/>
              </w:rPr>
              <w:t>Parents of children in the schools were contacted for consent. Overall 652 preschool children were included in the analysis (mean age = 5.2 (+-0.6) years, 72% migrant children, 38% children of low EL.</w:t>
            </w:r>
          </w:p>
        </w:tc>
      </w:tr>
      <w:tr w:rsidR="00EB6A0E" w:rsidRPr="00EB6CED" w:rsidTr="00F02379">
        <w:tc>
          <w:tcPr>
            <w:tcW w:w="2083" w:type="dxa"/>
          </w:tcPr>
          <w:p w:rsidR="00EB6A0E" w:rsidRPr="00EB6CED" w:rsidRDefault="00EB6A0E" w:rsidP="00F02379">
            <w:pPr>
              <w:rPr>
                <w:b/>
                <w:bCs/>
                <w:iCs/>
              </w:rPr>
            </w:pPr>
            <w:r w:rsidRPr="00EB6CED">
              <w:rPr>
                <w:b/>
                <w:bCs/>
                <w:iCs/>
              </w:rPr>
              <w:t>Study design</w:t>
            </w:r>
          </w:p>
        </w:tc>
        <w:tc>
          <w:tcPr>
            <w:tcW w:w="7159" w:type="dxa"/>
          </w:tcPr>
          <w:p w:rsidR="00EB6A0E" w:rsidRPr="00EB6CED" w:rsidRDefault="00EB6A0E" w:rsidP="00F02379">
            <w:pPr>
              <w:rPr>
                <w:bCs/>
                <w:iCs/>
              </w:rPr>
            </w:pPr>
            <w:r w:rsidRPr="00EB6CED">
              <w:rPr>
                <w:bCs/>
                <w:iCs/>
              </w:rPr>
              <w:t>Cluster RCT</w:t>
            </w:r>
          </w:p>
        </w:tc>
      </w:tr>
      <w:tr w:rsidR="00EB6A0E" w:rsidRPr="00EB6CED" w:rsidTr="00F02379">
        <w:tc>
          <w:tcPr>
            <w:tcW w:w="2083" w:type="dxa"/>
          </w:tcPr>
          <w:p w:rsidR="00EB6A0E" w:rsidRPr="00EB6CED" w:rsidRDefault="00EB6A0E" w:rsidP="00F02379">
            <w:pPr>
              <w:rPr>
                <w:b/>
                <w:bCs/>
                <w:iCs/>
              </w:rPr>
            </w:pPr>
            <w:r w:rsidRPr="00EB6CED">
              <w:rPr>
                <w:b/>
                <w:bCs/>
                <w:iCs/>
              </w:rPr>
              <w:t>Intervention(s) analysed</w:t>
            </w:r>
          </w:p>
        </w:tc>
        <w:tc>
          <w:tcPr>
            <w:tcW w:w="7159" w:type="dxa"/>
          </w:tcPr>
          <w:p w:rsidR="00EB6A0E" w:rsidRPr="00EB6CED" w:rsidRDefault="00E54086" w:rsidP="00F02379">
            <w:pPr>
              <w:rPr>
                <w:bCs/>
                <w:iCs/>
              </w:rPr>
            </w:pPr>
            <w:r>
              <w:rPr>
                <w:bCs/>
                <w:iCs/>
              </w:rPr>
              <w:t>Health education</w:t>
            </w:r>
          </w:p>
        </w:tc>
      </w:tr>
      <w:tr w:rsidR="00EB6A0E" w:rsidRPr="00EB6CED" w:rsidTr="00F02379">
        <w:tc>
          <w:tcPr>
            <w:tcW w:w="2083" w:type="dxa"/>
          </w:tcPr>
          <w:p w:rsidR="00EB6A0E" w:rsidRPr="00EB6CED" w:rsidRDefault="00EB6A0E" w:rsidP="00F02379">
            <w:pPr>
              <w:rPr>
                <w:b/>
                <w:bCs/>
                <w:iCs/>
              </w:rPr>
            </w:pPr>
            <w:r w:rsidRPr="00EB6CED">
              <w:rPr>
                <w:b/>
                <w:bCs/>
                <w:iCs/>
              </w:rPr>
              <w:t xml:space="preserve">Nutrient </w:t>
            </w:r>
          </w:p>
        </w:tc>
        <w:tc>
          <w:tcPr>
            <w:tcW w:w="7159" w:type="dxa"/>
          </w:tcPr>
          <w:p w:rsidR="00EB6A0E" w:rsidRPr="00EB6CED" w:rsidRDefault="00EB6A0E" w:rsidP="00F02379">
            <w:pPr>
              <w:rPr>
                <w:bCs/>
                <w:iCs/>
              </w:rPr>
            </w:pPr>
            <w:r w:rsidRPr="00EB6CED">
              <w:rPr>
                <w:bCs/>
                <w:iCs/>
              </w:rPr>
              <w:t>Not specified</w:t>
            </w:r>
          </w:p>
        </w:tc>
      </w:tr>
      <w:tr w:rsidR="00EB6A0E" w:rsidRPr="00EB6CED" w:rsidTr="00F02379">
        <w:tc>
          <w:tcPr>
            <w:tcW w:w="2083" w:type="dxa"/>
          </w:tcPr>
          <w:p w:rsidR="00EB6A0E" w:rsidRPr="00EB6CED" w:rsidRDefault="00EB6A0E" w:rsidP="00F02379">
            <w:pPr>
              <w:rPr>
                <w:b/>
                <w:bCs/>
                <w:iCs/>
              </w:rPr>
            </w:pPr>
            <w:r w:rsidRPr="00EB6CED">
              <w:rPr>
                <w:b/>
                <w:bCs/>
                <w:iCs/>
              </w:rPr>
              <w:t>Methods/</w:t>
            </w:r>
          </w:p>
          <w:p w:rsidR="00EB6A0E" w:rsidRPr="00EB6CED" w:rsidRDefault="00EB6A0E" w:rsidP="00F02379">
            <w:pPr>
              <w:rPr>
                <w:b/>
                <w:bCs/>
                <w:iCs/>
              </w:rPr>
            </w:pPr>
            <w:r w:rsidRPr="00EB6CED">
              <w:rPr>
                <w:b/>
                <w:bCs/>
                <w:iCs/>
              </w:rPr>
              <w:t>Intervention details</w:t>
            </w:r>
          </w:p>
        </w:tc>
        <w:tc>
          <w:tcPr>
            <w:tcW w:w="7159" w:type="dxa"/>
          </w:tcPr>
          <w:p w:rsidR="00EB6A0E" w:rsidRPr="00EB6CED" w:rsidRDefault="00EB6A0E" w:rsidP="00F02379">
            <w:pPr>
              <w:rPr>
                <w:bCs/>
                <w:iCs/>
              </w:rPr>
            </w:pPr>
            <w:r w:rsidRPr="00EB6CED">
              <w:rPr>
                <w:bCs/>
                <w:iCs/>
              </w:rPr>
              <w:t>Children did 4x45 mins physical activity lessons per week. In addition, there were 22 lessons in healthy nutrition, media use and sleep. Health foods were promoted for snacks and treats. Participation was mandatory for all children – irrespective of consent. Teachers were trained and supported by experts throughout. Parents took part in 3 interactive discussion evenings and children brought home information leaflets and brochures for the parents throughout. The environment in and around the preschool classes was adapted to promote physical activity, e.g. climbing bars etc. The control group did not receive any intervention.</w:t>
            </w:r>
          </w:p>
        </w:tc>
      </w:tr>
      <w:tr w:rsidR="00EB6A0E" w:rsidRPr="00EB6CED" w:rsidTr="00F02379">
        <w:tc>
          <w:tcPr>
            <w:tcW w:w="2083" w:type="dxa"/>
          </w:tcPr>
          <w:p w:rsidR="00EB6A0E" w:rsidRPr="00EB6CED" w:rsidRDefault="00EB6A0E" w:rsidP="00F02379">
            <w:pPr>
              <w:rPr>
                <w:b/>
                <w:bCs/>
                <w:iCs/>
              </w:rPr>
            </w:pPr>
            <w:r w:rsidRPr="00EB6CED">
              <w:rPr>
                <w:b/>
                <w:bCs/>
                <w:iCs/>
              </w:rPr>
              <w:t>Length of follow up</w:t>
            </w:r>
          </w:p>
        </w:tc>
        <w:tc>
          <w:tcPr>
            <w:tcW w:w="7159" w:type="dxa"/>
          </w:tcPr>
          <w:p w:rsidR="00EB6A0E" w:rsidRPr="00EB6CED" w:rsidRDefault="00EB6A0E" w:rsidP="00F02379">
            <w:pPr>
              <w:rPr>
                <w:bCs/>
                <w:iCs/>
              </w:rPr>
            </w:pPr>
            <w:r w:rsidRPr="00EB6CED">
              <w:rPr>
                <w:bCs/>
                <w:iCs/>
              </w:rPr>
              <w:t>Intervention lasted one school year – pre and post tested.</w:t>
            </w:r>
          </w:p>
        </w:tc>
      </w:tr>
      <w:tr w:rsidR="00EB6A0E" w:rsidRPr="00EB6CED" w:rsidTr="00F02379">
        <w:tc>
          <w:tcPr>
            <w:tcW w:w="2083" w:type="dxa"/>
          </w:tcPr>
          <w:p w:rsidR="00EB6A0E" w:rsidRPr="00EB6CED" w:rsidRDefault="00365826" w:rsidP="00F02379">
            <w:pPr>
              <w:rPr>
                <w:b/>
                <w:bCs/>
                <w:iCs/>
              </w:rPr>
            </w:pPr>
            <w:r>
              <w:rPr>
                <w:b/>
                <w:bCs/>
                <w:iCs/>
              </w:rPr>
              <w:t>SEP</w:t>
            </w:r>
            <w:r w:rsidR="00EB6A0E" w:rsidRPr="00EB6CED">
              <w:rPr>
                <w:b/>
                <w:bCs/>
                <w:iCs/>
              </w:rPr>
              <w:t xml:space="preserve"> measurement</w:t>
            </w:r>
          </w:p>
        </w:tc>
        <w:tc>
          <w:tcPr>
            <w:tcW w:w="7159" w:type="dxa"/>
          </w:tcPr>
          <w:p w:rsidR="00EB6A0E" w:rsidRPr="00EB6CED" w:rsidRDefault="00EB6A0E" w:rsidP="00365826">
            <w:pPr>
              <w:rPr>
                <w:bCs/>
                <w:iCs/>
              </w:rPr>
            </w:pPr>
            <w:r w:rsidRPr="00EB6CED">
              <w:rPr>
                <w:bCs/>
                <w:iCs/>
              </w:rPr>
              <w:t>Children of migrant parents and children of parents who had one parent with no education beyond what was mandatory (9 years education) were low SE</w:t>
            </w:r>
            <w:r w:rsidR="00365826">
              <w:rPr>
                <w:bCs/>
                <w:iCs/>
              </w:rPr>
              <w:t>P</w:t>
            </w:r>
            <w:r w:rsidRPr="00EB6CED">
              <w:rPr>
                <w:bCs/>
                <w:iCs/>
              </w:rPr>
              <w:t>. Children of non-migrant families and those with both parents having more than the mandatory a</w:t>
            </w:r>
            <w:r w:rsidR="00365826">
              <w:rPr>
                <w:bCs/>
                <w:iCs/>
              </w:rPr>
              <w:t>mount of education were high SEP</w:t>
            </w:r>
            <w:r w:rsidRPr="00EB6CED">
              <w:rPr>
                <w:bCs/>
                <w:iCs/>
              </w:rPr>
              <w:t>.</w:t>
            </w:r>
          </w:p>
        </w:tc>
      </w:tr>
      <w:tr w:rsidR="00EB6A0E" w:rsidRPr="00EB6CED" w:rsidTr="00F02379">
        <w:tc>
          <w:tcPr>
            <w:tcW w:w="9242" w:type="dxa"/>
            <w:gridSpan w:val="2"/>
          </w:tcPr>
          <w:p w:rsidR="00EB6A0E" w:rsidRPr="00EB6CED" w:rsidRDefault="00EB6A0E" w:rsidP="00F02379">
            <w:pPr>
              <w:rPr>
                <w:b/>
                <w:bCs/>
                <w:iCs/>
              </w:rPr>
            </w:pPr>
            <w:r w:rsidRPr="00EB6CED">
              <w:rPr>
                <w:b/>
                <w:bCs/>
                <w:iCs/>
              </w:rPr>
              <w:t xml:space="preserve">Primary Outcomes SEC </w:t>
            </w:r>
          </w:p>
          <w:p w:rsidR="00EB6A0E" w:rsidRPr="00EB6CED" w:rsidRDefault="00EB6A0E" w:rsidP="00F02379">
            <w:pPr>
              <w:rPr>
                <w:bCs/>
                <w:iCs/>
              </w:rPr>
            </w:pPr>
            <w:r w:rsidRPr="00EB6CED">
              <w:rPr>
                <w:bCs/>
                <w:iCs/>
              </w:rPr>
              <w:t>Mean BMI, % body fat and waist measurements pre and post intervention by SEG (standard deviations)</w:t>
            </w:r>
          </w:p>
          <w:p w:rsidR="00EB6A0E" w:rsidRPr="00EB6CED" w:rsidRDefault="00EB6A0E" w:rsidP="00F02379">
            <w:pPr>
              <w:rPr>
                <w:bCs/>
                <w:iCs/>
              </w:rPr>
            </w:pPr>
            <w:r w:rsidRPr="00EB6CED">
              <w:rPr>
                <w:bCs/>
                <w:iCs/>
              </w:rPr>
              <w:t>Non migrants (n = 173), migrants (n = 472), middle/high EL (n = 351), low EL (n = 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227"/>
              <w:gridCol w:w="852"/>
              <w:gridCol w:w="1227"/>
              <w:gridCol w:w="871"/>
              <w:gridCol w:w="1993"/>
              <w:gridCol w:w="851"/>
            </w:tblGrid>
            <w:tr w:rsidR="00EB6A0E" w:rsidRPr="00EB6CED" w:rsidTr="00F02379">
              <w:tc>
                <w:tcPr>
                  <w:tcW w:w="1275" w:type="dxa"/>
                </w:tcPr>
                <w:p w:rsidR="00EB6A0E" w:rsidRPr="00EB6CED" w:rsidRDefault="00EB6A0E" w:rsidP="00F02379">
                  <w:pPr>
                    <w:rPr>
                      <w:bCs/>
                      <w:iCs/>
                    </w:rPr>
                  </w:pPr>
                </w:p>
              </w:tc>
              <w:tc>
                <w:tcPr>
                  <w:tcW w:w="2079" w:type="dxa"/>
                  <w:gridSpan w:val="2"/>
                </w:tcPr>
                <w:p w:rsidR="00EB6A0E" w:rsidRPr="00EB6CED" w:rsidRDefault="00EB6A0E" w:rsidP="00F02379">
                  <w:pPr>
                    <w:rPr>
                      <w:bCs/>
                      <w:iCs/>
                    </w:rPr>
                  </w:pPr>
                  <w:r w:rsidRPr="00EB6CED">
                    <w:rPr>
                      <w:bCs/>
                      <w:iCs/>
                    </w:rPr>
                    <w:t>Pre intervention</w:t>
                  </w:r>
                </w:p>
              </w:tc>
              <w:tc>
                <w:tcPr>
                  <w:tcW w:w="2098" w:type="dxa"/>
                  <w:gridSpan w:val="2"/>
                </w:tcPr>
                <w:p w:rsidR="00EB6A0E" w:rsidRPr="00EB6CED" w:rsidRDefault="00EB6A0E" w:rsidP="00F02379">
                  <w:pPr>
                    <w:rPr>
                      <w:bCs/>
                      <w:iCs/>
                    </w:rPr>
                  </w:pPr>
                  <w:r w:rsidRPr="00EB6CED">
                    <w:rPr>
                      <w:bCs/>
                      <w:iCs/>
                    </w:rPr>
                    <w:t>Post intervention</w:t>
                  </w:r>
                </w:p>
              </w:tc>
              <w:tc>
                <w:tcPr>
                  <w:tcW w:w="1993" w:type="dxa"/>
                </w:tcPr>
                <w:p w:rsidR="00EB6A0E" w:rsidRPr="00EB6CED" w:rsidRDefault="00EB6A0E" w:rsidP="00F02379">
                  <w:pPr>
                    <w:rPr>
                      <w:bCs/>
                      <w:iCs/>
                    </w:rPr>
                  </w:pPr>
                  <w:r w:rsidRPr="00EB6CED">
                    <w:rPr>
                      <w:bCs/>
                      <w:iCs/>
                    </w:rPr>
                    <w:t>Adjusted change (CI)</w:t>
                  </w:r>
                </w:p>
              </w:tc>
              <w:tc>
                <w:tcPr>
                  <w:tcW w:w="851" w:type="dxa"/>
                </w:tcPr>
                <w:p w:rsidR="00EB6A0E" w:rsidRPr="00EB6CED" w:rsidRDefault="00EB6A0E" w:rsidP="00F02379">
                  <w:pPr>
                    <w:rPr>
                      <w:bCs/>
                      <w:iCs/>
                    </w:rPr>
                  </w:pPr>
                  <w:r w:rsidRPr="00EB6CED">
                    <w:rPr>
                      <w:bCs/>
                      <w:iCs/>
                    </w:rPr>
                    <w:t>p</w:t>
                  </w:r>
                </w:p>
              </w:tc>
            </w:tr>
            <w:tr w:rsidR="00EB6A0E" w:rsidRPr="00EB6CED" w:rsidTr="00F02379">
              <w:tc>
                <w:tcPr>
                  <w:tcW w:w="1275" w:type="dxa"/>
                </w:tcPr>
                <w:p w:rsidR="00EB6A0E" w:rsidRPr="00EB6CED" w:rsidRDefault="00EB6A0E" w:rsidP="00F02379">
                  <w:pPr>
                    <w:rPr>
                      <w:bCs/>
                      <w:iCs/>
                    </w:rPr>
                  </w:pPr>
                </w:p>
              </w:tc>
              <w:tc>
                <w:tcPr>
                  <w:tcW w:w="1227" w:type="dxa"/>
                </w:tcPr>
                <w:p w:rsidR="00EB6A0E" w:rsidRPr="00EB6CED" w:rsidRDefault="00EB6A0E" w:rsidP="00F02379">
                  <w:pPr>
                    <w:rPr>
                      <w:bCs/>
                      <w:iCs/>
                    </w:rPr>
                  </w:pPr>
                  <w:r w:rsidRPr="00EB6CED">
                    <w:rPr>
                      <w:bCs/>
                      <w:iCs/>
                    </w:rPr>
                    <w:t>Intervention</w:t>
                  </w:r>
                </w:p>
              </w:tc>
              <w:tc>
                <w:tcPr>
                  <w:tcW w:w="852" w:type="dxa"/>
                </w:tcPr>
                <w:p w:rsidR="00EB6A0E" w:rsidRPr="00EB6CED" w:rsidRDefault="00EB6A0E" w:rsidP="00F02379">
                  <w:pPr>
                    <w:rPr>
                      <w:bCs/>
                      <w:iCs/>
                    </w:rPr>
                  </w:pPr>
                  <w:r w:rsidRPr="00EB6CED">
                    <w:rPr>
                      <w:bCs/>
                      <w:iCs/>
                    </w:rPr>
                    <w:t>control</w:t>
                  </w:r>
                </w:p>
              </w:tc>
              <w:tc>
                <w:tcPr>
                  <w:tcW w:w="1227" w:type="dxa"/>
                </w:tcPr>
                <w:p w:rsidR="00EB6A0E" w:rsidRPr="00EB6CED" w:rsidRDefault="00EB6A0E" w:rsidP="00F02379">
                  <w:pPr>
                    <w:rPr>
                      <w:bCs/>
                      <w:iCs/>
                    </w:rPr>
                  </w:pPr>
                  <w:r w:rsidRPr="00EB6CED">
                    <w:rPr>
                      <w:bCs/>
                      <w:iCs/>
                    </w:rPr>
                    <w:t>Intervention</w:t>
                  </w:r>
                </w:p>
              </w:tc>
              <w:tc>
                <w:tcPr>
                  <w:tcW w:w="871" w:type="dxa"/>
                </w:tcPr>
                <w:p w:rsidR="00EB6A0E" w:rsidRPr="00EB6CED" w:rsidRDefault="00EB6A0E" w:rsidP="00F02379">
                  <w:pPr>
                    <w:rPr>
                      <w:bCs/>
                      <w:iCs/>
                    </w:rPr>
                  </w:pPr>
                  <w:r w:rsidRPr="00EB6CED">
                    <w:rPr>
                      <w:bCs/>
                      <w:iCs/>
                    </w:rPr>
                    <w:t>Control</w:t>
                  </w:r>
                </w:p>
              </w:tc>
              <w:tc>
                <w:tcPr>
                  <w:tcW w:w="1993" w:type="dxa"/>
                </w:tcPr>
                <w:p w:rsidR="00EB6A0E" w:rsidRPr="00EB6CED" w:rsidRDefault="00EB6A0E" w:rsidP="00F02379">
                  <w:pPr>
                    <w:rPr>
                      <w:bCs/>
                      <w:iCs/>
                    </w:rPr>
                  </w:pPr>
                </w:p>
              </w:tc>
              <w:tc>
                <w:tcPr>
                  <w:tcW w:w="851" w:type="dxa"/>
                </w:tcPr>
                <w:p w:rsidR="00EB6A0E" w:rsidRPr="00EB6CED" w:rsidRDefault="00EB6A0E" w:rsidP="00F02379">
                  <w:pPr>
                    <w:rPr>
                      <w:bCs/>
                      <w:iCs/>
                    </w:rPr>
                  </w:pPr>
                </w:p>
              </w:tc>
            </w:tr>
            <w:tr w:rsidR="00EB6A0E" w:rsidRPr="00EB6CED" w:rsidTr="00F02379">
              <w:tc>
                <w:tcPr>
                  <w:tcW w:w="5452" w:type="dxa"/>
                  <w:gridSpan w:val="5"/>
                </w:tcPr>
                <w:p w:rsidR="00EB6A0E" w:rsidRPr="00EB6CED" w:rsidRDefault="00EB6A0E" w:rsidP="00F02379">
                  <w:pPr>
                    <w:rPr>
                      <w:bCs/>
                      <w:iCs/>
                    </w:rPr>
                  </w:pPr>
                  <w:r w:rsidRPr="00EB6CED">
                    <w:rPr>
                      <w:bCs/>
                      <w:iCs/>
                    </w:rPr>
                    <w:t>BMI (kg/m²)</w:t>
                  </w:r>
                </w:p>
              </w:tc>
              <w:tc>
                <w:tcPr>
                  <w:tcW w:w="1993" w:type="dxa"/>
                </w:tcPr>
                <w:p w:rsidR="00EB6A0E" w:rsidRPr="00EB6CED" w:rsidRDefault="00EB6A0E" w:rsidP="00F02379">
                  <w:pPr>
                    <w:rPr>
                      <w:bCs/>
                      <w:iCs/>
                    </w:rPr>
                  </w:pPr>
                </w:p>
              </w:tc>
              <w:tc>
                <w:tcPr>
                  <w:tcW w:w="851" w:type="dxa"/>
                </w:tcPr>
                <w:p w:rsidR="00EB6A0E" w:rsidRPr="00EB6CED" w:rsidRDefault="00EB6A0E" w:rsidP="00F02379">
                  <w:pPr>
                    <w:rPr>
                      <w:bCs/>
                      <w:iCs/>
                    </w:rPr>
                  </w:pPr>
                </w:p>
              </w:tc>
            </w:tr>
            <w:tr w:rsidR="00EB6A0E" w:rsidRPr="00EB6CED" w:rsidTr="00F02379">
              <w:tc>
                <w:tcPr>
                  <w:tcW w:w="1275" w:type="dxa"/>
                </w:tcPr>
                <w:p w:rsidR="00EB6A0E" w:rsidRPr="00EB6CED" w:rsidRDefault="00EB6A0E" w:rsidP="00F02379">
                  <w:pPr>
                    <w:rPr>
                      <w:bCs/>
                      <w:iCs/>
                    </w:rPr>
                  </w:pPr>
                  <w:r w:rsidRPr="00EB6CED">
                    <w:rPr>
                      <w:bCs/>
                      <w:iCs/>
                    </w:rPr>
                    <w:t>Middle/high EL</w:t>
                  </w:r>
                </w:p>
              </w:tc>
              <w:tc>
                <w:tcPr>
                  <w:tcW w:w="1227" w:type="dxa"/>
                </w:tcPr>
                <w:p w:rsidR="00EB6A0E" w:rsidRPr="00EB6CED" w:rsidRDefault="00EB6A0E" w:rsidP="00F02379">
                  <w:pPr>
                    <w:rPr>
                      <w:bCs/>
                      <w:iCs/>
                    </w:rPr>
                  </w:pPr>
                  <w:r w:rsidRPr="00EB6CED">
                    <w:rPr>
                      <w:bCs/>
                      <w:iCs/>
                    </w:rPr>
                    <w:t>15.6 (1.3)</w:t>
                  </w:r>
                </w:p>
              </w:tc>
              <w:tc>
                <w:tcPr>
                  <w:tcW w:w="852" w:type="dxa"/>
                </w:tcPr>
                <w:p w:rsidR="00EB6A0E" w:rsidRPr="00EB6CED" w:rsidRDefault="00EB6A0E" w:rsidP="00F02379">
                  <w:pPr>
                    <w:rPr>
                      <w:bCs/>
                      <w:iCs/>
                    </w:rPr>
                  </w:pPr>
                  <w:r w:rsidRPr="00EB6CED">
                    <w:rPr>
                      <w:bCs/>
                      <w:iCs/>
                    </w:rPr>
                    <w:t>15.8 (1.5)</w:t>
                  </w:r>
                </w:p>
              </w:tc>
              <w:tc>
                <w:tcPr>
                  <w:tcW w:w="1227" w:type="dxa"/>
                </w:tcPr>
                <w:p w:rsidR="00EB6A0E" w:rsidRPr="00EB6CED" w:rsidRDefault="00EB6A0E" w:rsidP="00F02379">
                  <w:pPr>
                    <w:rPr>
                      <w:bCs/>
                      <w:iCs/>
                    </w:rPr>
                  </w:pPr>
                  <w:r w:rsidRPr="00EB6CED">
                    <w:rPr>
                      <w:bCs/>
                      <w:iCs/>
                    </w:rPr>
                    <w:t>15.5 (1.4)</w:t>
                  </w:r>
                </w:p>
              </w:tc>
              <w:tc>
                <w:tcPr>
                  <w:tcW w:w="871" w:type="dxa"/>
                </w:tcPr>
                <w:p w:rsidR="00EB6A0E" w:rsidRPr="00EB6CED" w:rsidRDefault="00EB6A0E" w:rsidP="00F02379">
                  <w:pPr>
                    <w:rPr>
                      <w:bCs/>
                      <w:iCs/>
                    </w:rPr>
                  </w:pPr>
                  <w:r w:rsidRPr="00EB6CED">
                    <w:rPr>
                      <w:bCs/>
                      <w:iCs/>
                    </w:rPr>
                    <w:t>15.8 (1.6)</w:t>
                  </w:r>
                </w:p>
              </w:tc>
              <w:tc>
                <w:tcPr>
                  <w:tcW w:w="1993" w:type="dxa"/>
                </w:tcPr>
                <w:p w:rsidR="00EB6A0E" w:rsidRPr="00EB6CED" w:rsidRDefault="00EB6A0E" w:rsidP="00F02379">
                  <w:pPr>
                    <w:rPr>
                      <w:bCs/>
                      <w:iCs/>
                    </w:rPr>
                  </w:pPr>
                  <w:r w:rsidRPr="00EB6CED">
                    <w:rPr>
                      <w:bCs/>
                      <w:iCs/>
                    </w:rPr>
                    <w:t>-0.11 (-0.29, 0.08)</w:t>
                  </w:r>
                </w:p>
              </w:tc>
              <w:tc>
                <w:tcPr>
                  <w:tcW w:w="851" w:type="dxa"/>
                </w:tcPr>
                <w:p w:rsidR="00EB6A0E" w:rsidRPr="00EB6CED" w:rsidRDefault="00EB6A0E" w:rsidP="00F02379">
                  <w:pPr>
                    <w:rPr>
                      <w:bCs/>
                      <w:iCs/>
                    </w:rPr>
                  </w:pPr>
                  <w:r w:rsidRPr="00EB6CED">
                    <w:rPr>
                      <w:bCs/>
                      <w:iCs/>
                    </w:rPr>
                    <w:t>0.253</w:t>
                  </w:r>
                </w:p>
              </w:tc>
            </w:tr>
            <w:tr w:rsidR="00EB6A0E" w:rsidRPr="00EB6CED" w:rsidTr="00F02379">
              <w:tc>
                <w:tcPr>
                  <w:tcW w:w="1275" w:type="dxa"/>
                </w:tcPr>
                <w:p w:rsidR="00EB6A0E" w:rsidRPr="00EB6CED" w:rsidRDefault="00EB6A0E" w:rsidP="00F02379">
                  <w:pPr>
                    <w:rPr>
                      <w:bCs/>
                      <w:iCs/>
                    </w:rPr>
                  </w:pPr>
                  <w:r w:rsidRPr="00EB6CED">
                    <w:rPr>
                      <w:bCs/>
                      <w:iCs/>
                    </w:rPr>
                    <w:t>Low EL</w:t>
                  </w:r>
                </w:p>
              </w:tc>
              <w:tc>
                <w:tcPr>
                  <w:tcW w:w="1227" w:type="dxa"/>
                </w:tcPr>
                <w:p w:rsidR="00EB6A0E" w:rsidRPr="00EB6CED" w:rsidRDefault="00EB6A0E" w:rsidP="00F02379">
                  <w:pPr>
                    <w:rPr>
                      <w:bCs/>
                      <w:iCs/>
                    </w:rPr>
                  </w:pPr>
                  <w:r w:rsidRPr="00EB6CED">
                    <w:rPr>
                      <w:bCs/>
                      <w:iCs/>
                    </w:rPr>
                    <w:t>15.8 (1.6)</w:t>
                  </w:r>
                </w:p>
              </w:tc>
              <w:tc>
                <w:tcPr>
                  <w:tcW w:w="852" w:type="dxa"/>
                </w:tcPr>
                <w:p w:rsidR="00EB6A0E" w:rsidRPr="00EB6CED" w:rsidRDefault="00EB6A0E" w:rsidP="00F02379">
                  <w:pPr>
                    <w:rPr>
                      <w:bCs/>
                      <w:iCs/>
                    </w:rPr>
                  </w:pPr>
                  <w:r w:rsidRPr="00EB6CED">
                    <w:rPr>
                      <w:bCs/>
                      <w:iCs/>
                    </w:rPr>
                    <w:t>15.8 (1.5)</w:t>
                  </w:r>
                </w:p>
              </w:tc>
              <w:tc>
                <w:tcPr>
                  <w:tcW w:w="1227" w:type="dxa"/>
                </w:tcPr>
                <w:p w:rsidR="00EB6A0E" w:rsidRPr="00EB6CED" w:rsidRDefault="00EB6A0E" w:rsidP="00F02379">
                  <w:pPr>
                    <w:rPr>
                      <w:bCs/>
                      <w:iCs/>
                    </w:rPr>
                  </w:pPr>
                  <w:r w:rsidRPr="00EB6CED">
                    <w:rPr>
                      <w:bCs/>
                      <w:iCs/>
                    </w:rPr>
                    <w:t>16 (1.6)</w:t>
                  </w:r>
                </w:p>
              </w:tc>
              <w:tc>
                <w:tcPr>
                  <w:tcW w:w="871" w:type="dxa"/>
                </w:tcPr>
                <w:p w:rsidR="00EB6A0E" w:rsidRPr="00EB6CED" w:rsidRDefault="00EB6A0E" w:rsidP="00F02379">
                  <w:pPr>
                    <w:rPr>
                      <w:bCs/>
                      <w:iCs/>
                    </w:rPr>
                  </w:pPr>
                  <w:r w:rsidRPr="00EB6CED">
                    <w:rPr>
                      <w:bCs/>
                      <w:iCs/>
                    </w:rPr>
                    <w:t>16 (1.9)</w:t>
                  </w:r>
                </w:p>
              </w:tc>
              <w:tc>
                <w:tcPr>
                  <w:tcW w:w="1993" w:type="dxa"/>
                </w:tcPr>
                <w:p w:rsidR="00EB6A0E" w:rsidRPr="00EB6CED" w:rsidRDefault="00EB6A0E" w:rsidP="00F02379">
                  <w:pPr>
                    <w:rPr>
                      <w:bCs/>
                      <w:iCs/>
                    </w:rPr>
                  </w:pPr>
                  <w:r w:rsidRPr="00EB6CED">
                    <w:rPr>
                      <w:bCs/>
                      <w:iCs/>
                    </w:rPr>
                    <w:t>0.04 (-0.15, 0.23)</w:t>
                  </w:r>
                </w:p>
              </w:tc>
              <w:tc>
                <w:tcPr>
                  <w:tcW w:w="851" w:type="dxa"/>
                </w:tcPr>
                <w:p w:rsidR="00EB6A0E" w:rsidRPr="00EB6CED" w:rsidRDefault="00EB6A0E" w:rsidP="00F02379">
                  <w:pPr>
                    <w:rPr>
                      <w:bCs/>
                      <w:iCs/>
                    </w:rPr>
                  </w:pPr>
                  <w:r w:rsidRPr="00EB6CED">
                    <w:rPr>
                      <w:bCs/>
                      <w:iCs/>
                    </w:rPr>
                    <w:t>0.677</w:t>
                  </w:r>
                </w:p>
              </w:tc>
            </w:tr>
            <w:tr w:rsidR="00EB6A0E" w:rsidRPr="00EB6CED" w:rsidTr="00F02379">
              <w:tc>
                <w:tcPr>
                  <w:tcW w:w="5452" w:type="dxa"/>
                  <w:gridSpan w:val="5"/>
                </w:tcPr>
                <w:p w:rsidR="00EB6A0E" w:rsidRPr="00EB6CED" w:rsidRDefault="00EB6A0E" w:rsidP="00F02379">
                  <w:pPr>
                    <w:rPr>
                      <w:bCs/>
                      <w:iCs/>
                    </w:rPr>
                  </w:pPr>
                  <w:r w:rsidRPr="00EB6CED">
                    <w:rPr>
                      <w:bCs/>
                      <w:iCs/>
                    </w:rPr>
                    <w:t>% BODY FAT</w:t>
                  </w:r>
                </w:p>
              </w:tc>
              <w:tc>
                <w:tcPr>
                  <w:tcW w:w="1993" w:type="dxa"/>
                </w:tcPr>
                <w:p w:rsidR="00EB6A0E" w:rsidRPr="00EB6CED" w:rsidRDefault="00EB6A0E" w:rsidP="00F02379">
                  <w:pPr>
                    <w:rPr>
                      <w:bCs/>
                      <w:iCs/>
                    </w:rPr>
                  </w:pPr>
                </w:p>
              </w:tc>
              <w:tc>
                <w:tcPr>
                  <w:tcW w:w="851" w:type="dxa"/>
                </w:tcPr>
                <w:p w:rsidR="00EB6A0E" w:rsidRPr="00EB6CED" w:rsidRDefault="00EB6A0E" w:rsidP="00F02379">
                  <w:pPr>
                    <w:rPr>
                      <w:bCs/>
                      <w:iCs/>
                    </w:rPr>
                  </w:pPr>
                </w:p>
              </w:tc>
            </w:tr>
            <w:tr w:rsidR="00EB6A0E" w:rsidRPr="00EB6CED" w:rsidTr="00F02379">
              <w:tc>
                <w:tcPr>
                  <w:tcW w:w="1275" w:type="dxa"/>
                </w:tcPr>
                <w:p w:rsidR="00EB6A0E" w:rsidRPr="00EB6CED" w:rsidRDefault="00EB6A0E" w:rsidP="00F02379">
                  <w:pPr>
                    <w:rPr>
                      <w:bCs/>
                      <w:iCs/>
                    </w:rPr>
                  </w:pPr>
                  <w:r w:rsidRPr="00EB6CED">
                    <w:rPr>
                      <w:bCs/>
                      <w:iCs/>
                    </w:rPr>
                    <w:t>Middle/high EL</w:t>
                  </w:r>
                </w:p>
              </w:tc>
              <w:tc>
                <w:tcPr>
                  <w:tcW w:w="1227" w:type="dxa"/>
                </w:tcPr>
                <w:p w:rsidR="00EB6A0E" w:rsidRPr="00EB6CED" w:rsidRDefault="00EB6A0E" w:rsidP="00F02379">
                  <w:pPr>
                    <w:rPr>
                      <w:bCs/>
                      <w:iCs/>
                    </w:rPr>
                  </w:pPr>
                  <w:r w:rsidRPr="00EB6CED">
                    <w:rPr>
                      <w:bCs/>
                      <w:iCs/>
                    </w:rPr>
                    <w:t>23.3 (5.9)</w:t>
                  </w:r>
                </w:p>
              </w:tc>
              <w:tc>
                <w:tcPr>
                  <w:tcW w:w="852" w:type="dxa"/>
                </w:tcPr>
                <w:p w:rsidR="00EB6A0E" w:rsidRPr="00EB6CED" w:rsidRDefault="00EB6A0E" w:rsidP="00F02379">
                  <w:pPr>
                    <w:rPr>
                      <w:bCs/>
                      <w:iCs/>
                    </w:rPr>
                  </w:pPr>
                  <w:r w:rsidRPr="00EB6CED">
                    <w:rPr>
                      <w:bCs/>
                      <w:iCs/>
                    </w:rPr>
                    <w:t>23.2 (6.6)</w:t>
                  </w:r>
                </w:p>
              </w:tc>
              <w:tc>
                <w:tcPr>
                  <w:tcW w:w="1227" w:type="dxa"/>
                </w:tcPr>
                <w:p w:rsidR="00EB6A0E" w:rsidRPr="00EB6CED" w:rsidRDefault="00EB6A0E" w:rsidP="00F02379">
                  <w:pPr>
                    <w:rPr>
                      <w:bCs/>
                      <w:iCs/>
                    </w:rPr>
                  </w:pPr>
                  <w:r w:rsidRPr="00EB6CED">
                    <w:rPr>
                      <w:bCs/>
                      <w:iCs/>
                    </w:rPr>
                    <w:t>22.4 (5.8)</w:t>
                  </w:r>
                </w:p>
              </w:tc>
              <w:tc>
                <w:tcPr>
                  <w:tcW w:w="871" w:type="dxa"/>
                </w:tcPr>
                <w:p w:rsidR="00EB6A0E" w:rsidRPr="00EB6CED" w:rsidRDefault="00EB6A0E" w:rsidP="00F02379">
                  <w:pPr>
                    <w:rPr>
                      <w:bCs/>
                      <w:iCs/>
                    </w:rPr>
                  </w:pPr>
                  <w:r w:rsidRPr="00EB6CED">
                    <w:rPr>
                      <w:bCs/>
                      <w:iCs/>
                    </w:rPr>
                    <w:t>23.6 (6.7)</w:t>
                  </w:r>
                </w:p>
              </w:tc>
              <w:tc>
                <w:tcPr>
                  <w:tcW w:w="1993" w:type="dxa"/>
                </w:tcPr>
                <w:p w:rsidR="00EB6A0E" w:rsidRPr="00EB6CED" w:rsidRDefault="00EB6A0E" w:rsidP="00F02379">
                  <w:pPr>
                    <w:rPr>
                      <w:bCs/>
                      <w:iCs/>
                    </w:rPr>
                  </w:pPr>
                  <w:r w:rsidRPr="00EB6CED">
                    <w:rPr>
                      <w:bCs/>
                      <w:iCs/>
                    </w:rPr>
                    <w:t>-1.29 (-2.33, -0.26)</w:t>
                  </w:r>
                </w:p>
              </w:tc>
              <w:tc>
                <w:tcPr>
                  <w:tcW w:w="851" w:type="dxa"/>
                </w:tcPr>
                <w:p w:rsidR="00EB6A0E" w:rsidRPr="00EB6CED" w:rsidRDefault="00EB6A0E" w:rsidP="00F02379">
                  <w:pPr>
                    <w:rPr>
                      <w:bCs/>
                      <w:iCs/>
                    </w:rPr>
                  </w:pPr>
                  <w:r w:rsidRPr="00EB6CED">
                    <w:rPr>
                      <w:bCs/>
                      <w:iCs/>
                    </w:rPr>
                    <w:t>0.015</w:t>
                  </w:r>
                </w:p>
              </w:tc>
            </w:tr>
            <w:tr w:rsidR="00EB6A0E" w:rsidRPr="00EB6CED" w:rsidTr="00F02379">
              <w:tc>
                <w:tcPr>
                  <w:tcW w:w="1275" w:type="dxa"/>
                </w:tcPr>
                <w:p w:rsidR="00EB6A0E" w:rsidRPr="00EB6CED" w:rsidRDefault="00EB6A0E" w:rsidP="00F02379">
                  <w:pPr>
                    <w:rPr>
                      <w:bCs/>
                      <w:iCs/>
                    </w:rPr>
                  </w:pPr>
                  <w:r w:rsidRPr="00EB6CED">
                    <w:rPr>
                      <w:bCs/>
                      <w:iCs/>
                    </w:rPr>
                    <w:t>Low EL</w:t>
                  </w:r>
                </w:p>
              </w:tc>
              <w:tc>
                <w:tcPr>
                  <w:tcW w:w="1227" w:type="dxa"/>
                </w:tcPr>
                <w:p w:rsidR="00EB6A0E" w:rsidRPr="00EB6CED" w:rsidRDefault="00EB6A0E" w:rsidP="00F02379">
                  <w:pPr>
                    <w:rPr>
                      <w:bCs/>
                      <w:iCs/>
                    </w:rPr>
                  </w:pPr>
                  <w:r w:rsidRPr="00EB6CED">
                    <w:rPr>
                      <w:bCs/>
                      <w:iCs/>
                    </w:rPr>
                    <w:t>24.3 (6.9)</w:t>
                  </w:r>
                </w:p>
              </w:tc>
              <w:tc>
                <w:tcPr>
                  <w:tcW w:w="852" w:type="dxa"/>
                </w:tcPr>
                <w:p w:rsidR="00EB6A0E" w:rsidRPr="00EB6CED" w:rsidRDefault="00EB6A0E" w:rsidP="00F02379">
                  <w:pPr>
                    <w:rPr>
                      <w:bCs/>
                      <w:iCs/>
                    </w:rPr>
                  </w:pPr>
                  <w:r w:rsidRPr="00EB6CED">
                    <w:rPr>
                      <w:bCs/>
                      <w:iCs/>
                    </w:rPr>
                    <w:t>24.3 (6.9)</w:t>
                  </w:r>
                </w:p>
              </w:tc>
              <w:tc>
                <w:tcPr>
                  <w:tcW w:w="1227" w:type="dxa"/>
                </w:tcPr>
                <w:p w:rsidR="00EB6A0E" w:rsidRPr="00EB6CED" w:rsidRDefault="00EB6A0E" w:rsidP="00F02379">
                  <w:pPr>
                    <w:rPr>
                      <w:bCs/>
                      <w:iCs/>
                    </w:rPr>
                  </w:pPr>
                  <w:r w:rsidRPr="00EB6CED">
                    <w:rPr>
                      <w:bCs/>
                      <w:iCs/>
                    </w:rPr>
                    <w:t>24.2 (6.9)</w:t>
                  </w:r>
                </w:p>
              </w:tc>
              <w:tc>
                <w:tcPr>
                  <w:tcW w:w="871" w:type="dxa"/>
                </w:tcPr>
                <w:p w:rsidR="00EB6A0E" w:rsidRPr="00EB6CED" w:rsidRDefault="00EB6A0E" w:rsidP="00F02379">
                  <w:pPr>
                    <w:rPr>
                      <w:bCs/>
                      <w:iCs/>
                    </w:rPr>
                  </w:pPr>
                  <w:r w:rsidRPr="00EB6CED">
                    <w:rPr>
                      <w:bCs/>
                      <w:iCs/>
                    </w:rPr>
                    <w:t>25 (7.3)</w:t>
                  </w:r>
                </w:p>
              </w:tc>
              <w:tc>
                <w:tcPr>
                  <w:tcW w:w="1993" w:type="dxa"/>
                </w:tcPr>
                <w:p w:rsidR="00EB6A0E" w:rsidRPr="00EB6CED" w:rsidRDefault="00EB6A0E" w:rsidP="00F02379">
                  <w:pPr>
                    <w:rPr>
                      <w:bCs/>
                      <w:iCs/>
                    </w:rPr>
                  </w:pPr>
                  <w:r w:rsidRPr="00EB6CED">
                    <w:rPr>
                      <w:bCs/>
                      <w:iCs/>
                    </w:rPr>
                    <w:t>-0.43 (-1.63, 0.77)</w:t>
                  </w:r>
                </w:p>
              </w:tc>
              <w:tc>
                <w:tcPr>
                  <w:tcW w:w="851" w:type="dxa"/>
                </w:tcPr>
                <w:p w:rsidR="00EB6A0E" w:rsidRPr="00EB6CED" w:rsidRDefault="00EB6A0E" w:rsidP="00F02379">
                  <w:pPr>
                    <w:rPr>
                      <w:bCs/>
                      <w:iCs/>
                    </w:rPr>
                  </w:pPr>
                  <w:r w:rsidRPr="00EB6CED">
                    <w:rPr>
                      <w:bCs/>
                      <w:iCs/>
                    </w:rPr>
                    <w:t>0.486</w:t>
                  </w:r>
                </w:p>
              </w:tc>
            </w:tr>
            <w:tr w:rsidR="00EB6A0E" w:rsidRPr="00EB6CED" w:rsidTr="00F02379">
              <w:tc>
                <w:tcPr>
                  <w:tcW w:w="5452" w:type="dxa"/>
                  <w:gridSpan w:val="5"/>
                </w:tcPr>
                <w:p w:rsidR="00EB6A0E" w:rsidRPr="00EB6CED" w:rsidRDefault="00EB6A0E" w:rsidP="00F02379">
                  <w:pPr>
                    <w:rPr>
                      <w:bCs/>
                      <w:iCs/>
                    </w:rPr>
                  </w:pPr>
                  <w:r w:rsidRPr="00EB6CED">
                    <w:rPr>
                      <w:bCs/>
                      <w:iCs/>
                    </w:rPr>
                    <w:t>WAIST (cm)</w:t>
                  </w:r>
                </w:p>
              </w:tc>
              <w:tc>
                <w:tcPr>
                  <w:tcW w:w="1993" w:type="dxa"/>
                </w:tcPr>
                <w:p w:rsidR="00EB6A0E" w:rsidRPr="00EB6CED" w:rsidRDefault="00EB6A0E" w:rsidP="00F02379">
                  <w:pPr>
                    <w:rPr>
                      <w:bCs/>
                      <w:iCs/>
                    </w:rPr>
                  </w:pPr>
                </w:p>
              </w:tc>
              <w:tc>
                <w:tcPr>
                  <w:tcW w:w="851" w:type="dxa"/>
                </w:tcPr>
                <w:p w:rsidR="00EB6A0E" w:rsidRPr="00EB6CED" w:rsidRDefault="00EB6A0E" w:rsidP="00F02379">
                  <w:pPr>
                    <w:rPr>
                      <w:bCs/>
                      <w:iCs/>
                    </w:rPr>
                  </w:pPr>
                </w:p>
              </w:tc>
            </w:tr>
            <w:tr w:rsidR="00EB6A0E" w:rsidRPr="00EB6CED" w:rsidTr="00F02379">
              <w:tc>
                <w:tcPr>
                  <w:tcW w:w="1275" w:type="dxa"/>
                </w:tcPr>
                <w:p w:rsidR="00EB6A0E" w:rsidRPr="00EB6CED" w:rsidRDefault="00EB6A0E" w:rsidP="00F02379">
                  <w:pPr>
                    <w:rPr>
                      <w:bCs/>
                      <w:iCs/>
                    </w:rPr>
                  </w:pPr>
                  <w:r w:rsidRPr="00EB6CED">
                    <w:rPr>
                      <w:bCs/>
                      <w:iCs/>
                    </w:rPr>
                    <w:t>Middle/high EL</w:t>
                  </w:r>
                </w:p>
              </w:tc>
              <w:tc>
                <w:tcPr>
                  <w:tcW w:w="1227" w:type="dxa"/>
                </w:tcPr>
                <w:p w:rsidR="00EB6A0E" w:rsidRPr="00EB6CED" w:rsidRDefault="00EB6A0E" w:rsidP="00F02379">
                  <w:pPr>
                    <w:rPr>
                      <w:bCs/>
                      <w:iCs/>
                    </w:rPr>
                  </w:pPr>
                  <w:r w:rsidRPr="00EB6CED">
                    <w:rPr>
                      <w:bCs/>
                      <w:iCs/>
                    </w:rPr>
                    <w:t>52.7 (3.9)</w:t>
                  </w:r>
                </w:p>
              </w:tc>
              <w:tc>
                <w:tcPr>
                  <w:tcW w:w="852" w:type="dxa"/>
                </w:tcPr>
                <w:p w:rsidR="00EB6A0E" w:rsidRPr="00EB6CED" w:rsidRDefault="00EB6A0E" w:rsidP="00F02379">
                  <w:pPr>
                    <w:rPr>
                      <w:bCs/>
                      <w:iCs/>
                    </w:rPr>
                  </w:pPr>
                  <w:r w:rsidRPr="00EB6CED">
                    <w:rPr>
                      <w:bCs/>
                      <w:iCs/>
                    </w:rPr>
                    <w:t>52.8 (4.2)</w:t>
                  </w:r>
                </w:p>
              </w:tc>
              <w:tc>
                <w:tcPr>
                  <w:tcW w:w="1227" w:type="dxa"/>
                </w:tcPr>
                <w:p w:rsidR="00EB6A0E" w:rsidRPr="00EB6CED" w:rsidRDefault="00EB6A0E" w:rsidP="00F02379">
                  <w:pPr>
                    <w:rPr>
                      <w:bCs/>
                      <w:iCs/>
                    </w:rPr>
                  </w:pPr>
                  <w:r w:rsidRPr="00EB6CED">
                    <w:rPr>
                      <w:bCs/>
                      <w:iCs/>
                    </w:rPr>
                    <w:t>53.2 (3.9)</w:t>
                  </w:r>
                </w:p>
              </w:tc>
              <w:tc>
                <w:tcPr>
                  <w:tcW w:w="871" w:type="dxa"/>
                </w:tcPr>
                <w:p w:rsidR="00EB6A0E" w:rsidRPr="00EB6CED" w:rsidRDefault="00EB6A0E" w:rsidP="00F02379">
                  <w:pPr>
                    <w:rPr>
                      <w:bCs/>
                      <w:iCs/>
                    </w:rPr>
                  </w:pPr>
                  <w:r w:rsidRPr="00EB6CED">
                    <w:rPr>
                      <w:bCs/>
                      <w:iCs/>
                    </w:rPr>
                    <w:t>54.3 (4.9)</w:t>
                  </w:r>
                </w:p>
              </w:tc>
              <w:tc>
                <w:tcPr>
                  <w:tcW w:w="1993" w:type="dxa"/>
                </w:tcPr>
                <w:p w:rsidR="00EB6A0E" w:rsidRPr="00EB6CED" w:rsidRDefault="00EB6A0E" w:rsidP="00F02379">
                  <w:pPr>
                    <w:rPr>
                      <w:bCs/>
                      <w:iCs/>
                    </w:rPr>
                  </w:pPr>
                  <w:r w:rsidRPr="00EB6CED">
                    <w:rPr>
                      <w:bCs/>
                      <w:iCs/>
                    </w:rPr>
                    <w:t>-0.87 (-1.46, -0.27)</w:t>
                  </w:r>
                </w:p>
              </w:tc>
              <w:tc>
                <w:tcPr>
                  <w:tcW w:w="851" w:type="dxa"/>
                </w:tcPr>
                <w:p w:rsidR="00EB6A0E" w:rsidRPr="00EB6CED" w:rsidRDefault="00EB6A0E" w:rsidP="00F02379">
                  <w:pPr>
                    <w:rPr>
                      <w:bCs/>
                      <w:iCs/>
                    </w:rPr>
                  </w:pPr>
                  <w:r w:rsidRPr="00EB6CED">
                    <w:rPr>
                      <w:bCs/>
                      <w:iCs/>
                    </w:rPr>
                    <w:t>0.004</w:t>
                  </w:r>
                </w:p>
              </w:tc>
            </w:tr>
            <w:tr w:rsidR="00EB6A0E" w:rsidRPr="00EB6CED" w:rsidTr="00F02379">
              <w:tc>
                <w:tcPr>
                  <w:tcW w:w="1275" w:type="dxa"/>
                </w:tcPr>
                <w:p w:rsidR="00EB6A0E" w:rsidRPr="00EB6CED" w:rsidRDefault="00EB6A0E" w:rsidP="00F02379">
                  <w:pPr>
                    <w:rPr>
                      <w:bCs/>
                      <w:iCs/>
                    </w:rPr>
                  </w:pPr>
                  <w:r w:rsidRPr="00EB6CED">
                    <w:rPr>
                      <w:bCs/>
                      <w:iCs/>
                    </w:rPr>
                    <w:t>Low EL</w:t>
                  </w:r>
                </w:p>
              </w:tc>
              <w:tc>
                <w:tcPr>
                  <w:tcW w:w="1227" w:type="dxa"/>
                </w:tcPr>
                <w:p w:rsidR="00EB6A0E" w:rsidRPr="00EB6CED" w:rsidRDefault="00EB6A0E" w:rsidP="00F02379">
                  <w:pPr>
                    <w:rPr>
                      <w:bCs/>
                      <w:iCs/>
                    </w:rPr>
                  </w:pPr>
                  <w:r w:rsidRPr="00EB6CED">
                    <w:rPr>
                      <w:bCs/>
                      <w:iCs/>
                    </w:rPr>
                    <w:t>53.1 (4.7)</w:t>
                  </w:r>
                </w:p>
              </w:tc>
              <w:tc>
                <w:tcPr>
                  <w:tcW w:w="852" w:type="dxa"/>
                </w:tcPr>
                <w:p w:rsidR="00EB6A0E" w:rsidRPr="00EB6CED" w:rsidRDefault="00EB6A0E" w:rsidP="00F02379">
                  <w:pPr>
                    <w:rPr>
                      <w:bCs/>
                      <w:iCs/>
                    </w:rPr>
                  </w:pPr>
                  <w:r w:rsidRPr="00EB6CED">
                    <w:rPr>
                      <w:bCs/>
                      <w:iCs/>
                    </w:rPr>
                    <w:t>53.2 (4.4)</w:t>
                  </w:r>
                </w:p>
              </w:tc>
              <w:tc>
                <w:tcPr>
                  <w:tcW w:w="1227" w:type="dxa"/>
                </w:tcPr>
                <w:p w:rsidR="00EB6A0E" w:rsidRPr="00EB6CED" w:rsidRDefault="00EB6A0E" w:rsidP="00F02379">
                  <w:pPr>
                    <w:rPr>
                      <w:bCs/>
                      <w:iCs/>
                    </w:rPr>
                  </w:pPr>
                  <w:r w:rsidRPr="00EB6CED">
                    <w:rPr>
                      <w:bCs/>
                      <w:iCs/>
                    </w:rPr>
                    <w:t>53.5 (4.5)</w:t>
                  </w:r>
                </w:p>
              </w:tc>
              <w:tc>
                <w:tcPr>
                  <w:tcW w:w="871" w:type="dxa"/>
                </w:tcPr>
                <w:p w:rsidR="00EB6A0E" w:rsidRPr="00EB6CED" w:rsidRDefault="00EB6A0E" w:rsidP="00F02379">
                  <w:pPr>
                    <w:rPr>
                      <w:bCs/>
                      <w:iCs/>
                    </w:rPr>
                  </w:pPr>
                  <w:r w:rsidRPr="00EB6CED">
                    <w:rPr>
                      <w:bCs/>
                      <w:iCs/>
                    </w:rPr>
                    <w:t>54.7 (5.3)</w:t>
                  </w:r>
                </w:p>
              </w:tc>
              <w:tc>
                <w:tcPr>
                  <w:tcW w:w="1993" w:type="dxa"/>
                </w:tcPr>
                <w:p w:rsidR="00EB6A0E" w:rsidRPr="00EB6CED" w:rsidRDefault="00EB6A0E" w:rsidP="00F02379">
                  <w:pPr>
                    <w:rPr>
                      <w:bCs/>
                      <w:iCs/>
                    </w:rPr>
                  </w:pPr>
                  <w:r w:rsidRPr="00EB6CED">
                    <w:rPr>
                      <w:bCs/>
                      <w:iCs/>
                    </w:rPr>
                    <w:t>-1.1 (-2, -0.2)</w:t>
                  </w:r>
                </w:p>
              </w:tc>
              <w:tc>
                <w:tcPr>
                  <w:tcW w:w="851" w:type="dxa"/>
                </w:tcPr>
                <w:p w:rsidR="00EB6A0E" w:rsidRPr="00EB6CED" w:rsidRDefault="00EB6A0E" w:rsidP="00F02379">
                  <w:pPr>
                    <w:rPr>
                      <w:bCs/>
                      <w:iCs/>
                    </w:rPr>
                  </w:pPr>
                  <w:r w:rsidRPr="00EB6CED">
                    <w:rPr>
                      <w:bCs/>
                      <w:iCs/>
                    </w:rPr>
                    <w:t>0.017</w:t>
                  </w:r>
                </w:p>
              </w:tc>
            </w:tr>
          </w:tbl>
          <w:p w:rsidR="00EB6A0E" w:rsidRPr="00EB6CED" w:rsidRDefault="00EB6A0E" w:rsidP="00F02379">
            <w:pPr>
              <w:rPr>
                <w:bCs/>
                <w:iCs/>
              </w:rPr>
            </w:pPr>
          </w:p>
        </w:tc>
      </w:tr>
      <w:tr w:rsidR="00EB6A0E" w:rsidRPr="00EB6CED" w:rsidTr="00F02379">
        <w:tc>
          <w:tcPr>
            <w:tcW w:w="2083" w:type="dxa"/>
          </w:tcPr>
          <w:p w:rsidR="00EB6A0E" w:rsidRPr="00EB6CED" w:rsidRDefault="00365826" w:rsidP="00F02379">
            <w:pPr>
              <w:rPr>
                <w:b/>
                <w:bCs/>
                <w:iCs/>
              </w:rPr>
            </w:pPr>
            <w:r>
              <w:rPr>
                <w:b/>
                <w:bCs/>
                <w:iCs/>
              </w:rPr>
              <w:t>Secondary Outcomes SEP</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 xml:space="preserve">Primary Outcomes age/sex </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Secondary Outcomes age/sex</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Effect on inequalities</w:t>
            </w:r>
          </w:p>
        </w:tc>
        <w:tc>
          <w:tcPr>
            <w:tcW w:w="7159" w:type="dxa"/>
          </w:tcPr>
          <w:p w:rsidR="00EB6A0E" w:rsidRPr="00365826" w:rsidRDefault="00EB6A0E" w:rsidP="00F02379">
            <w:pPr>
              <w:rPr>
                <w:b/>
                <w:bCs/>
                <w:iCs/>
              </w:rPr>
            </w:pPr>
            <w:r w:rsidRPr="00365826">
              <w:rPr>
                <w:b/>
                <w:bCs/>
                <w:iCs/>
              </w:rPr>
              <w:t>The change in mean BMI is the primary outcome of interest. The confidence intervals overlap for the c</w:t>
            </w:r>
            <w:r w:rsidR="00365826" w:rsidRPr="00365826">
              <w:rPr>
                <w:b/>
                <w:bCs/>
                <w:iCs/>
              </w:rPr>
              <w:t>hange in mean BMI in the low SEP</w:t>
            </w:r>
            <w:r w:rsidRPr="00365826">
              <w:rPr>
                <w:b/>
                <w:bCs/>
                <w:iCs/>
              </w:rPr>
              <w:t xml:space="preserve"> (-0.11 kg/m</w:t>
            </w:r>
            <w:r w:rsidRPr="00365826">
              <w:rPr>
                <w:b/>
                <w:bCs/>
                <w:iCs/>
                <w:vertAlign w:val="superscript"/>
              </w:rPr>
              <w:t>2</w:t>
            </w:r>
            <w:r w:rsidR="00365826" w:rsidRPr="00365826">
              <w:rPr>
                <w:b/>
                <w:bCs/>
                <w:iCs/>
              </w:rPr>
              <w:t>) and the high SEP</w:t>
            </w:r>
            <w:r w:rsidRPr="00365826">
              <w:rPr>
                <w:b/>
                <w:bCs/>
                <w:iCs/>
              </w:rPr>
              <w:t xml:space="preserve"> (+0.04 kg/m</w:t>
            </w:r>
            <w:r w:rsidRPr="00365826">
              <w:rPr>
                <w:b/>
                <w:bCs/>
                <w:iCs/>
                <w:vertAlign w:val="superscript"/>
              </w:rPr>
              <w:t>2</w:t>
            </w:r>
            <w:r w:rsidRPr="00365826">
              <w:rPr>
                <w:b/>
                <w:bCs/>
                <w:iCs/>
              </w:rPr>
              <w:t xml:space="preserve">). There is no significant impact on inequalities. </w:t>
            </w:r>
          </w:p>
        </w:tc>
      </w:tr>
      <w:tr w:rsidR="00EB6A0E" w:rsidRPr="00EB6CED" w:rsidTr="00F02379">
        <w:tc>
          <w:tcPr>
            <w:tcW w:w="2083" w:type="dxa"/>
          </w:tcPr>
          <w:p w:rsidR="00EB6A0E" w:rsidRPr="00EB6CED" w:rsidRDefault="00365826" w:rsidP="00365826">
            <w:pPr>
              <w:rPr>
                <w:b/>
                <w:bCs/>
                <w:iCs/>
              </w:rPr>
            </w:pPr>
            <w:r>
              <w:rPr>
                <w:b/>
                <w:bCs/>
                <w:iCs/>
              </w:rPr>
              <w:t>Study a</w:t>
            </w:r>
            <w:r w:rsidR="00EB6A0E" w:rsidRPr="00EB6CED">
              <w:rPr>
                <w:b/>
                <w:bCs/>
                <w:iCs/>
              </w:rPr>
              <w:t>uthors conclusions</w:t>
            </w:r>
          </w:p>
        </w:tc>
        <w:tc>
          <w:tcPr>
            <w:tcW w:w="7159" w:type="dxa"/>
          </w:tcPr>
          <w:p w:rsidR="00EB6A0E" w:rsidRPr="00EB6CED" w:rsidRDefault="00EB6A0E" w:rsidP="00F02379">
            <w:pPr>
              <w:rPr>
                <w:bCs/>
                <w:iCs/>
              </w:rPr>
            </w:pPr>
            <w:r w:rsidRPr="00EB6CED">
              <w:rPr>
                <w:bCs/>
                <w:iCs/>
              </w:rPr>
              <w:t>The intervention was similarly beneficial among pre-schoolers of migrant and non-migrant parents. However, children of low EL parents has a smaller benefit (i.e. had smaller intervention effect sizes) compared to children of high/middle EL parents, however this did not reach a statistical difference.</w:t>
            </w:r>
          </w:p>
        </w:tc>
      </w:tr>
      <w:tr w:rsidR="00EB6A0E" w:rsidRPr="00EB6CED" w:rsidTr="00F02379">
        <w:tc>
          <w:tcPr>
            <w:tcW w:w="2083" w:type="dxa"/>
          </w:tcPr>
          <w:p w:rsidR="00EB6A0E" w:rsidRPr="00EB6CED" w:rsidRDefault="00EB6A0E" w:rsidP="00F02379">
            <w:pPr>
              <w:rPr>
                <w:b/>
                <w:bCs/>
                <w:iCs/>
              </w:rPr>
            </w:pPr>
            <w:r w:rsidRPr="00EB6CED">
              <w:rPr>
                <w:b/>
                <w:bCs/>
                <w:iCs/>
              </w:rPr>
              <w:t>Limitations</w:t>
            </w:r>
          </w:p>
        </w:tc>
        <w:tc>
          <w:tcPr>
            <w:tcW w:w="7159" w:type="dxa"/>
          </w:tcPr>
          <w:p w:rsidR="00EB6A0E" w:rsidRPr="00EB6CED" w:rsidRDefault="00EB6A0E" w:rsidP="00F02379">
            <w:pPr>
              <w:rPr>
                <w:bCs/>
                <w:iCs/>
              </w:rPr>
            </w:pPr>
            <w:r w:rsidRPr="00EB6CED">
              <w:rPr>
                <w:bCs/>
                <w:iCs/>
              </w:rPr>
              <w:t>The study was not powered enough to conduct subgroup analyses and interactions. Small sample size in children with low EL parents which may have given a higher than actual p value. Large difference in sample size of different SEG groups.</w:t>
            </w:r>
          </w:p>
        </w:tc>
      </w:tr>
      <w:tr w:rsidR="00EB6A0E" w:rsidRPr="00EB6CED" w:rsidTr="00F02379">
        <w:tc>
          <w:tcPr>
            <w:tcW w:w="2083" w:type="dxa"/>
          </w:tcPr>
          <w:p w:rsidR="00EB6A0E" w:rsidRPr="00EB6CED" w:rsidRDefault="00EB6A0E" w:rsidP="00F02379">
            <w:pPr>
              <w:rPr>
                <w:b/>
                <w:bCs/>
                <w:iCs/>
              </w:rPr>
            </w:pPr>
            <w:r w:rsidRPr="00EB6CED">
              <w:rPr>
                <w:b/>
                <w:bCs/>
                <w:iCs/>
              </w:rPr>
              <w:t>Notes</w:t>
            </w:r>
          </w:p>
        </w:tc>
        <w:tc>
          <w:tcPr>
            <w:tcW w:w="7159" w:type="dxa"/>
          </w:tcPr>
          <w:p w:rsidR="00EB6A0E" w:rsidRPr="00EB6CED" w:rsidRDefault="00EB6A0E" w:rsidP="00365826">
            <w:pPr>
              <w:rPr>
                <w:bCs/>
                <w:iCs/>
              </w:rPr>
            </w:pPr>
          </w:p>
        </w:tc>
      </w:tr>
    </w:tbl>
    <w:p w:rsidR="00EB6A0E" w:rsidRDefault="00EB6A0E" w:rsidP="00EB6CED">
      <w:pPr>
        <w:rPr>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7659"/>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Carcaise-Edinboro P, McClish D, Kracen AC, Bowen D, Fries E: </w:t>
            </w:r>
            <w:r w:rsidRPr="008A01CD">
              <w:rPr>
                <w:b/>
              </w:rPr>
              <w:t>Fruit and vegetable dietary behavior in response to a low-intensity dietary intervention: the rural physician cancer prevention project.</w:t>
            </w:r>
            <w:r w:rsidRPr="008A01CD">
              <w:t xml:space="preserve"> </w:t>
            </w:r>
            <w:r w:rsidRPr="008A01CD">
              <w:rPr>
                <w:i/>
              </w:rPr>
              <w:t>Journal of Rural Health</w:t>
            </w:r>
            <w:r w:rsidRPr="008A01CD">
              <w:t xml:space="preserve">, </w:t>
            </w:r>
            <w:r w:rsidRPr="008A01CD">
              <w:rPr>
                <w:b/>
              </w:rPr>
              <w:t>24:</w:t>
            </w:r>
            <w:r w:rsidRPr="008A01CD">
              <w:t>299-305.</w:t>
            </w:r>
          </w:p>
        </w:tc>
      </w:tr>
      <w:tr w:rsidR="00EB6CED" w:rsidRPr="00EB6CED" w:rsidTr="00EB6A0E">
        <w:tc>
          <w:tcPr>
            <w:tcW w:w="1583" w:type="dxa"/>
          </w:tcPr>
          <w:p w:rsidR="00EB6CED" w:rsidRPr="00EB6CED" w:rsidRDefault="00EB6CED" w:rsidP="00EB6CED">
            <w:pPr>
              <w:rPr>
                <w:b/>
                <w:bCs/>
                <w:iCs/>
              </w:rPr>
            </w:pPr>
            <w:r w:rsidRPr="00EB6CED">
              <w:rPr>
                <w:b/>
                <w:bCs/>
                <w:iCs/>
              </w:rPr>
              <w:t>Funder(s)</w:t>
            </w:r>
          </w:p>
        </w:tc>
        <w:tc>
          <w:tcPr>
            <w:tcW w:w="7659" w:type="dxa"/>
          </w:tcPr>
          <w:p w:rsidR="00EB6CED" w:rsidRPr="00EB6CED" w:rsidRDefault="00EB6CED" w:rsidP="00EB6CED">
            <w:pPr>
              <w:rPr>
                <w:bCs/>
                <w:iCs/>
              </w:rPr>
            </w:pPr>
            <w:r w:rsidRPr="00EB6CED">
              <w:rPr>
                <w:bCs/>
                <w:iCs/>
              </w:rPr>
              <w:t>National Cancer Institute</w:t>
            </w:r>
          </w:p>
        </w:tc>
      </w:tr>
      <w:tr w:rsidR="00EB6CED" w:rsidRPr="00EB6CED" w:rsidTr="00EB6A0E">
        <w:tc>
          <w:tcPr>
            <w:tcW w:w="1583" w:type="dxa"/>
          </w:tcPr>
          <w:p w:rsidR="00EB6CED" w:rsidRPr="00EB6CED" w:rsidRDefault="00EB6CED" w:rsidP="00EB6CED">
            <w:pPr>
              <w:rPr>
                <w:b/>
                <w:bCs/>
                <w:iCs/>
              </w:rPr>
            </w:pPr>
            <w:r w:rsidRPr="00EB6CED">
              <w:rPr>
                <w:b/>
                <w:bCs/>
                <w:iCs/>
              </w:rPr>
              <w:t>“P”</w:t>
            </w:r>
          </w:p>
        </w:tc>
        <w:tc>
          <w:tcPr>
            <w:tcW w:w="7659" w:type="dxa"/>
          </w:tcPr>
          <w:p w:rsidR="00EB6CED" w:rsidRPr="00EB6CED" w:rsidRDefault="00365826" w:rsidP="00365826">
            <w:pPr>
              <w:rPr>
                <w:bCs/>
                <w:iCs/>
              </w:rPr>
            </w:pPr>
            <w:r>
              <w:rPr>
                <w:bCs/>
                <w:iCs/>
              </w:rPr>
              <w:t>Person</w:t>
            </w:r>
          </w:p>
        </w:tc>
      </w:tr>
      <w:tr w:rsidR="00EB6CED" w:rsidRPr="00EB6CED" w:rsidTr="00EB6A0E">
        <w:tc>
          <w:tcPr>
            <w:tcW w:w="1583" w:type="dxa"/>
          </w:tcPr>
          <w:p w:rsidR="00EB6CED" w:rsidRPr="00EB6CED" w:rsidRDefault="00EB6CED" w:rsidP="00EB6CED">
            <w:pPr>
              <w:rPr>
                <w:b/>
                <w:bCs/>
                <w:iCs/>
              </w:rPr>
            </w:pPr>
            <w:r w:rsidRPr="00EB6CED">
              <w:rPr>
                <w:b/>
                <w:bCs/>
                <w:iCs/>
              </w:rPr>
              <w:t>Aim(s)</w:t>
            </w:r>
          </w:p>
        </w:tc>
        <w:tc>
          <w:tcPr>
            <w:tcW w:w="7659" w:type="dxa"/>
          </w:tcPr>
          <w:p w:rsidR="00EB6CED" w:rsidRPr="00EB6CED" w:rsidRDefault="00EB6CED" w:rsidP="00EB6CED">
            <w:pPr>
              <w:rPr>
                <w:bCs/>
                <w:iCs/>
              </w:rPr>
            </w:pPr>
            <w:r w:rsidRPr="00EB6CED">
              <w:rPr>
                <w:bCs/>
                <w:iCs/>
              </w:rPr>
              <w:t>Changes in fruit and vegetable behaviour were evaluated to assess the effects of a low-intensity, physician-endorsed dietary intervention in a rural population</w:t>
            </w:r>
          </w:p>
        </w:tc>
      </w:tr>
      <w:tr w:rsidR="00EB6CED" w:rsidRPr="00EB6CED" w:rsidTr="00EB6A0E">
        <w:tc>
          <w:tcPr>
            <w:tcW w:w="1583" w:type="dxa"/>
          </w:tcPr>
          <w:p w:rsidR="00EB6CED" w:rsidRPr="00EB6CED" w:rsidRDefault="00EB6CED" w:rsidP="00EB6CED">
            <w:pPr>
              <w:rPr>
                <w:b/>
                <w:bCs/>
                <w:iCs/>
              </w:rPr>
            </w:pPr>
            <w:r w:rsidRPr="00EB6CED">
              <w:rPr>
                <w:b/>
                <w:bCs/>
                <w:iCs/>
              </w:rPr>
              <w:t>Setting</w:t>
            </w:r>
          </w:p>
        </w:tc>
        <w:tc>
          <w:tcPr>
            <w:tcW w:w="7659" w:type="dxa"/>
          </w:tcPr>
          <w:p w:rsidR="00EB6CED" w:rsidRPr="00EB6CED" w:rsidRDefault="00EB6CED" w:rsidP="00EB6CED">
            <w:pPr>
              <w:rPr>
                <w:bCs/>
                <w:iCs/>
              </w:rPr>
            </w:pPr>
            <w:r w:rsidRPr="00EB6CED">
              <w:rPr>
                <w:bCs/>
                <w:iCs/>
              </w:rPr>
              <w:t>3 physician practices in rural Virginia, USA.</w:t>
            </w:r>
          </w:p>
        </w:tc>
      </w:tr>
      <w:tr w:rsidR="00EB6CED" w:rsidRPr="00EB6CED" w:rsidTr="00EB6A0E">
        <w:tc>
          <w:tcPr>
            <w:tcW w:w="1583" w:type="dxa"/>
          </w:tcPr>
          <w:p w:rsidR="00EB6CED" w:rsidRPr="00EB6CED" w:rsidRDefault="00EB6CED" w:rsidP="00EB6CED">
            <w:pPr>
              <w:rPr>
                <w:b/>
                <w:bCs/>
                <w:iCs/>
              </w:rPr>
            </w:pPr>
            <w:r w:rsidRPr="00EB6CED">
              <w:rPr>
                <w:b/>
                <w:bCs/>
                <w:iCs/>
              </w:rPr>
              <w:t>Recruitment and sample size</w:t>
            </w:r>
          </w:p>
        </w:tc>
        <w:tc>
          <w:tcPr>
            <w:tcW w:w="7659" w:type="dxa"/>
          </w:tcPr>
          <w:p w:rsidR="00EB6CED" w:rsidRPr="00EB6CED" w:rsidRDefault="00EB6CED" w:rsidP="00EB6CED">
            <w:pPr>
              <w:rPr>
                <w:bCs/>
                <w:iCs/>
              </w:rPr>
            </w:pPr>
            <w:r w:rsidRPr="00EB6CED">
              <w:rPr>
                <w:bCs/>
                <w:iCs/>
              </w:rPr>
              <w:t>754 people initially, but only 623 people had at least one follow up and were subsequently included in the analysis – 37% African American (Af/Am); 65% women; mean age 48.5 years (19-72 years)</w:t>
            </w:r>
          </w:p>
        </w:tc>
      </w:tr>
      <w:tr w:rsidR="00EB6CED" w:rsidRPr="00EB6CED" w:rsidTr="00EB6A0E">
        <w:tc>
          <w:tcPr>
            <w:tcW w:w="1583" w:type="dxa"/>
          </w:tcPr>
          <w:p w:rsidR="00EB6CED" w:rsidRPr="00EB6CED" w:rsidRDefault="00EB6CED" w:rsidP="00EB6CED">
            <w:pPr>
              <w:rPr>
                <w:b/>
                <w:bCs/>
                <w:iCs/>
              </w:rPr>
            </w:pPr>
            <w:r w:rsidRPr="00EB6CED">
              <w:rPr>
                <w:b/>
                <w:bCs/>
                <w:iCs/>
              </w:rPr>
              <w:t>Study design</w:t>
            </w:r>
          </w:p>
        </w:tc>
        <w:tc>
          <w:tcPr>
            <w:tcW w:w="7659" w:type="dxa"/>
          </w:tcPr>
          <w:p w:rsidR="00EB6CED" w:rsidRPr="00EB6CED" w:rsidRDefault="00EB6CED" w:rsidP="00EB6CED">
            <w:pPr>
              <w:rPr>
                <w:bCs/>
                <w:iCs/>
              </w:rPr>
            </w:pPr>
            <w:r w:rsidRPr="00EB6CED">
              <w:rPr>
                <w:bCs/>
                <w:iCs/>
              </w:rPr>
              <w:t>RCT</w:t>
            </w:r>
          </w:p>
        </w:tc>
      </w:tr>
      <w:tr w:rsidR="00EB6CED" w:rsidRPr="00EB6CED" w:rsidTr="00EB6A0E">
        <w:tc>
          <w:tcPr>
            <w:tcW w:w="1583" w:type="dxa"/>
          </w:tcPr>
          <w:p w:rsidR="00EB6CED" w:rsidRPr="00EB6CED" w:rsidRDefault="00EB6CED" w:rsidP="00EB6CED">
            <w:pPr>
              <w:rPr>
                <w:b/>
                <w:bCs/>
                <w:iCs/>
              </w:rPr>
            </w:pPr>
            <w:r w:rsidRPr="00EB6CED">
              <w:rPr>
                <w:b/>
                <w:bCs/>
                <w:iCs/>
              </w:rPr>
              <w:t>Intervention(s) analysed</w:t>
            </w:r>
          </w:p>
        </w:tc>
        <w:tc>
          <w:tcPr>
            <w:tcW w:w="7659" w:type="dxa"/>
          </w:tcPr>
          <w:p w:rsidR="00EB6CED" w:rsidRPr="00EB6CED" w:rsidRDefault="00E54086" w:rsidP="00EB6CED">
            <w:pPr>
              <w:rPr>
                <w:bCs/>
                <w:iCs/>
              </w:rPr>
            </w:pPr>
            <w:r>
              <w:rPr>
                <w:bCs/>
                <w:iCs/>
              </w:rPr>
              <w:t>Health information campaign (</w:t>
            </w:r>
            <w:r w:rsidR="00EB6CED" w:rsidRPr="00EB6CED">
              <w:rPr>
                <w:bCs/>
                <w:iCs/>
              </w:rPr>
              <w:t>Five a Day</w:t>
            </w:r>
            <w:r>
              <w:rPr>
                <w:bCs/>
                <w:iCs/>
              </w:rPr>
              <w:t>)</w:t>
            </w:r>
          </w:p>
        </w:tc>
      </w:tr>
      <w:tr w:rsidR="00EB6CED" w:rsidRPr="00EB6CED" w:rsidTr="00EB6A0E">
        <w:tc>
          <w:tcPr>
            <w:tcW w:w="1583" w:type="dxa"/>
          </w:tcPr>
          <w:p w:rsidR="00EB6CED" w:rsidRPr="00EB6CED" w:rsidRDefault="00EB6CED" w:rsidP="00EB6CED">
            <w:pPr>
              <w:rPr>
                <w:b/>
                <w:bCs/>
                <w:iCs/>
              </w:rPr>
            </w:pPr>
            <w:r w:rsidRPr="00EB6CED">
              <w:rPr>
                <w:b/>
                <w:bCs/>
                <w:iCs/>
              </w:rPr>
              <w:t xml:space="preserve">Nutrient </w:t>
            </w:r>
          </w:p>
        </w:tc>
        <w:tc>
          <w:tcPr>
            <w:tcW w:w="7659" w:type="dxa"/>
          </w:tcPr>
          <w:p w:rsidR="00EB6CED" w:rsidRPr="00EB6CED" w:rsidRDefault="00EB6CED" w:rsidP="00EB6CED">
            <w:pPr>
              <w:rPr>
                <w:bCs/>
                <w:iCs/>
              </w:rPr>
            </w:pPr>
            <w:r w:rsidRPr="00EB6CED">
              <w:rPr>
                <w:bCs/>
                <w:iCs/>
              </w:rPr>
              <w:t>Fruit and vegetables</w:t>
            </w:r>
          </w:p>
        </w:tc>
      </w:tr>
      <w:tr w:rsidR="00EB6CED" w:rsidRPr="00EB6CED" w:rsidTr="00EB6A0E">
        <w:tc>
          <w:tcPr>
            <w:tcW w:w="15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659" w:type="dxa"/>
          </w:tcPr>
          <w:p w:rsidR="00EB6CED" w:rsidRPr="00EB6CED" w:rsidRDefault="00EB6CED" w:rsidP="00EB6CED">
            <w:pPr>
              <w:rPr>
                <w:bCs/>
                <w:iCs/>
              </w:rPr>
            </w:pPr>
            <w:r w:rsidRPr="00EB6CED">
              <w:rPr>
                <w:bCs/>
                <w:iCs/>
              </w:rPr>
              <w:t xml:space="preserve">Tailored feedback and self-help dietary intervention vs no intervention. Intervention materials were developed at a sixth grade literacy level. Baseline telephone call. Followed immediately with a fat and fibre behaviour-related questionnaire (FFB) (used to assess F &amp; V intake) and dietary recommendations posted to the home in the intervention group. These participants were posted intervention booklets once a week for four weeks detailing advice on healthful eating practices such as: reading labels, eating more F &amp; V and selecting lower fat options. They were then telephoned for follow up interviews at 1, 6 and 12 months. Control participants were followed up concurrently. </w:t>
            </w:r>
          </w:p>
        </w:tc>
      </w:tr>
      <w:tr w:rsidR="00EB6CED" w:rsidRPr="00EB6CED" w:rsidTr="00EB6A0E">
        <w:tc>
          <w:tcPr>
            <w:tcW w:w="1583" w:type="dxa"/>
          </w:tcPr>
          <w:p w:rsidR="00EB6CED" w:rsidRPr="00EB6CED" w:rsidRDefault="00EB6CED" w:rsidP="00EB6CED">
            <w:pPr>
              <w:rPr>
                <w:b/>
                <w:bCs/>
                <w:iCs/>
              </w:rPr>
            </w:pPr>
            <w:r w:rsidRPr="00EB6CED">
              <w:rPr>
                <w:b/>
                <w:bCs/>
                <w:iCs/>
              </w:rPr>
              <w:t>Length of follow up</w:t>
            </w:r>
          </w:p>
        </w:tc>
        <w:tc>
          <w:tcPr>
            <w:tcW w:w="7659" w:type="dxa"/>
          </w:tcPr>
          <w:p w:rsidR="00EB6CED" w:rsidRPr="00EB6CED" w:rsidRDefault="00EB6CED" w:rsidP="00EB6CED">
            <w:pPr>
              <w:rPr>
                <w:bCs/>
                <w:iCs/>
              </w:rPr>
            </w:pPr>
            <w:r w:rsidRPr="00EB6CED">
              <w:rPr>
                <w:bCs/>
                <w:iCs/>
              </w:rPr>
              <w:t>12 months</w:t>
            </w:r>
          </w:p>
        </w:tc>
      </w:tr>
      <w:tr w:rsidR="00EB6CED" w:rsidRPr="00EB6CED" w:rsidTr="00EB6A0E">
        <w:tc>
          <w:tcPr>
            <w:tcW w:w="1583" w:type="dxa"/>
          </w:tcPr>
          <w:p w:rsidR="00EB6CED" w:rsidRPr="00EB6CED" w:rsidRDefault="00365826" w:rsidP="00EB6CED">
            <w:pPr>
              <w:rPr>
                <w:b/>
                <w:bCs/>
                <w:iCs/>
              </w:rPr>
            </w:pPr>
            <w:r>
              <w:rPr>
                <w:b/>
                <w:bCs/>
                <w:iCs/>
              </w:rPr>
              <w:t xml:space="preserve">SEP </w:t>
            </w:r>
            <w:r w:rsidR="00EB6CED" w:rsidRPr="00EB6CED">
              <w:rPr>
                <w:b/>
                <w:bCs/>
                <w:iCs/>
              </w:rPr>
              <w:t>measurement</w:t>
            </w:r>
          </w:p>
        </w:tc>
        <w:tc>
          <w:tcPr>
            <w:tcW w:w="7659" w:type="dxa"/>
          </w:tcPr>
          <w:p w:rsidR="00EB6CED" w:rsidRPr="00EB6CED" w:rsidRDefault="00EB6CED" w:rsidP="00EB6CED">
            <w:pPr>
              <w:rPr>
                <w:bCs/>
                <w:iCs/>
              </w:rPr>
            </w:pPr>
            <w:r w:rsidRPr="00EB6CED">
              <w:rPr>
                <w:bCs/>
                <w:iCs/>
              </w:rPr>
              <w:t>Education (&lt;HS = less than high school education, HS = high school education, &gt;HS = more than high school education</w:t>
            </w:r>
          </w:p>
        </w:tc>
      </w:tr>
      <w:tr w:rsidR="00EB6CED" w:rsidRPr="00EB6CED" w:rsidTr="00EB6A0E">
        <w:tc>
          <w:tcPr>
            <w:tcW w:w="1583" w:type="dxa"/>
          </w:tcPr>
          <w:p w:rsidR="00EB6CED" w:rsidRPr="00EB6CED" w:rsidRDefault="00365826" w:rsidP="00EB6CED">
            <w:pPr>
              <w:rPr>
                <w:b/>
                <w:bCs/>
                <w:iCs/>
              </w:rPr>
            </w:pPr>
            <w:r>
              <w:rPr>
                <w:b/>
                <w:bCs/>
                <w:iCs/>
              </w:rPr>
              <w:t>Primary Outcomes SEP</w:t>
            </w:r>
            <w:r w:rsidR="00EB6CED" w:rsidRPr="00EB6CED">
              <w:rPr>
                <w:b/>
                <w:bCs/>
                <w:iCs/>
              </w:rPr>
              <w:t xml:space="preserve"> </w:t>
            </w:r>
          </w:p>
        </w:tc>
        <w:tc>
          <w:tcPr>
            <w:tcW w:w="7659" w:type="dxa"/>
          </w:tcPr>
          <w:p w:rsidR="00EB6CED" w:rsidRPr="00EB6CED" w:rsidRDefault="00EB6CED" w:rsidP="00EB6CED">
            <w:pPr>
              <w:rPr>
                <w:bCs/>
                <w:iCs/>
              </w:rPr>
            </w:pPr>
            <w:r w:rsidRPr="00EB6CED">
              <w:rPr>
                <w:bCs/>
                <w:iCs/>
              </w:rPr>
              <w:t>Mean fruit and Vegetable intake score by SEG (F &amp; V intake reverse scored in FFB. Score out of 3, 3 = less F/V intake, 1 = more F/V intake) (standard deviation)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882"/>
              <w:gridCol w:w="747"/>
              <w:gridCol w:w="882"/>
              <w:gridCol w:w="747"/>
              <w:gridCol w:w="882"/>
              <w:gridCol w:w="819"/>
              <w:gridCol w:w="915"/>
              <w:gridCol w:w="747"/>
            </w:tblGrid>
            <w:tr w:rsidR="00EB6CED" w:rsidRPr="00EB6CED" w:rsidTr="00704BDB">
              <w:tc>
                <w:tcPr>
                  <w:tcW w:w="829" w:type="dxa"/>
                  <w:shd w:val="clear" w:color="auto" w:fill="auto"/>
                </w:tcPr>
                <w:p w:rsidR="00EB6CED" w:rsidRPr="00EB6CED" w:rsidRDefault="00EB6CED" w:rsidP="00EB6CED">
                  <w:pPr>
                    <w:rPr>
                      <w:bCs/>
                      <w:iCs/>
                    </w:rPr>
                  </w:pPr>
                  <w:r w:rsidRPr="00EB6CED">
                    <w:rPr>
                      <w:bCs/>
                      <w:iCs/>
                    </w:rPr>
                    <w:t>F &amp; V intake</w:t>
                  </w:r>
                </w:p>
              </w:tc>
              <w:tc>
                <w:tcPr>
                  <w:tcW w:w="1559" w:type="dxa"/>
                  <w:gridSpan w:val="2"/>
                  <w:shd w:val="clear" w:color="auto" w:fill="auto"/>
                </w:tcPr>
                <w:p w:rsidR="00EB6CED" w:rsidRPr="00EB6CED" w:rsidRDefault="00EB6CED" w:rsidP="00EB6CED">
                  <w:pPr>
                    <w:rPr>
                      <w:bCs/>
                      <w:iCs/>
                    </w:rPr>
                  </w:pPr>
                  <w:r w:rsidRPr="00EB6CED">
                    <w:rPr>
                      <w:bCs/>
                      <w:iCs/>
                    </w:rPr>
                    <w:t>Baseline</w:t>
                  </w:r>
                </w:p>
              </w:tc>
              <w:tc>
                <w:tcPr>
                  <w:tcW w:w="1559" w:type="dxa"/>
                  <w:gridSpan w:val="2"/>
                  <w:shd w:val="clear" w:color="auto" w:fill="auto"/>
                </w:tcPr>
                <w:p w:rsidR="00EB6CED" w:rsidRPr="00EB6CED" w:rsidRDefault="00EB6CED" w:rsidP="00EB6CED">
                  <w:pPr>
                    <w:rPr>
                      <w:bCs/>
                      <w:iCs/>
                    </w:rPr>
                  </w:pPr>
                  <w:r w:rsidRPr="00EB6CED">
                    <w:rPr>
                      <w:bCs/>
                      <w:iCs/>
                    </w:rPr>
                    <w:t>1 month</w:t>
                  </w:r>
                </w:p>
              </w:tc>
              <w:tc>
                <w:tcPr>
                  <w:tcW w:w="1701" w:type="dxa"/>
                  <w:gridSpan w:val="2"/>
                  <w:shd w:val="clear" w:color="auto" w:fill="auto"/>
                </w:tcPr>
                <w:p w:rsidR="00EB6CED" w:rsidRPr="00EB6CED" w:rsidRDefault="00EB6CED" w:rsidP="00EB6CED">
                  <w:pPr>
                    <w:rPr>
                      <w:bCs/>
                      <w:iCs/>
                    </w:rPr>
                  </w:pPr>
                  <w:r w:rsidRPr="00EB6CED">
                    <w:rPr>
                      <w:bCs/>
                      <w:iCs/>
                    </w:rPr>
                    <w:t>6 months</w:t>
                  </w:r>
                </w:p>
              </w:tc>
              <w:tc>
                <w:tcPr>
                  <w:tcW w:w="1650" w:type="dxa"/>
                  <w:gridSpan w:val="2"/>
                  <w:shd w:val="clear" w:color="auto" w:fill="auto"/>
                </w:tcPr>
                <w:p w:rsidR="00EB6CED" w:rsidRPr="00EB6CED" w:rsidRDefault="00EB6CED" w:rsidP="00EB6CED">
                  <w:pPr>
                    <w:rPr>
                      <w:bCs/>
                      <w:iCs/>
                    </w:rPr>
                  </w:pPr>
                  <w:r w:rsidRPr="00EB6CED">
                    <w:rPr>
                      <w:bCs/>
                      <w:iCs/>
                    </w:rPr>
                    <w:t>12 months</w:t>
                  </w:r>
                </w:p>
              </w:tc>
            </w:tr>
            <w:tr w:rsidR="00EB6CED" w:rsidRPr="00EB6CED" w:rsidTr="00704BDB">
              <w:tc>
                <w:tcPr>
                  <w:tcW w:w="829" w:type="dxa"/>
                  <w:shd w:val="clear" w:color="auto" w:fill="auto"/>
                </w:tcPr>
                <w:p w:rsidR="00EB6CED" w:rsidRPr="00EB6CED" w:rsidRDefault="00EB6CED" w:rsidP="00EB6CED">
                  <w:pPr>
                    <w:rPr>
                      <w:bCs/>
                      <w:iCs/>
                    </w:rPr>
                  </w:pPr>
                </w:p>
              </w:tc>
              <w:tc>
                <w:tcPr>
                  <w:tcW w:w="850" w:type="dxa"/>
                  <w:shd w:val="clear" w:color="auto" w:fill="auto"/>
                </w:tcPr>
                <w:p w:rsidR="00EB6CED" w:rsidRPr="00EB6CED" w:rsidRDefault="00EB6CED" w:rsidP="00EB6CED">
                  <w:pPr>
                    <w:rPr>
                      <w:bCs/>
                      <w:iCs/>
                    </w:rPr>
                  </w:pPr>
                  <w:r w:rsidRPr="00EB6CED">
                    <w:rPr>
                      <w:bCs/>
                      <w:iCs/>
                    </w:rPr>
                    <w:t>Control</w:t>
                  </w:r>
                </w:p>
              </w:tc>
              <w:tc>
                <w:tcPr>
                  <w:tcW w:w="709" w:type="dxa"/>
                  <w:shd w:val="clear" w:color="auto" w:fill="auto"/>
                </w:tcPr>
                <w:p w:rsidR="00EB6CED" w:rsidRPr="00EB6CED" w:rsidRDefault="00EB6CED" w:rsidP="00EB6CED">
                  <w:pPr>
                    <w:rPr>
                      <w:bCs/>
                      <w:iCs/>
                    </w:rPr>
                  </w:pPr>
                  <w:r w:rsidRPr="00EB6CED">
                    <w:rPr>
                      <w:bCs/>
                      <w:iCs/>
                    </w:rPr>
                    <w:t>Interv</w:t>
                  </w:r>
                </w:p>
              </w:tc>
              <w:tc>
                <w:tcPr>
                  <w:tcW w:w="851" w:type="dxa"/>
                  <w:shd w:val="clear" w:color="auto" w:fill="auto"/>
                </w:tcPr>
                <w:p w:rsidR="00EB6CED" w:rsidRPr="00EB6CED" w:rsidRDefault="00EB6CED" w:rsidP="00EB6CED">
                  <w:pPr>
                    <w:rPr>
                      <w:bCs/>
                      <w:iCs/>
                    </w:rPr>
                  </w:pPr>
                  <w:r w:rsidRPr="00EB6CED">
                    <w:rPr>
                      <w:bCs/>
                      <w:iCs/>
                    </w:rPr>
                    <w:t>Control</w:t>
                  </w:r>
                </w:p>
              </w:tc>
              <w:tc>
                <w:tcPr>
                  <w:tcW w:w="708" w:type="dxa"/>
                  <w:shd w:val="clear" w:color="auto" w:fill="auto"/>
                </w:tcPr>
                <w:p w:rsidR="00EB6CED" w:rsidRPr="00EB6CED" w:rsidRDefault="00EB6CED" w:rsidP="00EB6CED">
                  <w:pPr>
                    <w:rPr>
                      <w:bCs/>
                      <w:iCs/>
                    </w:rPr>
                  </w:pPr>
                  <w:r w:rsidRPr="00EB6CED">
                    <w:rPr>
                      <w:bCs/>
                      <w:iCs/>
                    </w:rPr>
                    <w:t>Interv</w:t>
                  </w:r>
                </w:p>
              </w:tc>
              <w:tc>
                <w:tcPr>
                  <w:tcW w:w="851" w:type="dxa"/>
                  <w:shd w:val="clear" w:color="auto" w:fill="auto"/>
                </w:tcPr>
                <w:p w:rsidR="00EB6CED" w:rsidRPr="00EB6CED" w:rsidRDefault="00EB6CED" w:rsidP="00EB6CED">
                  <w:pPr>
                    <w:rPr>
                      <w:bCs/>
                      <w:iCs/>
                    </w:rPr>
                  </w:pPr>
                  <w:r w:rsidRPr="00EB6CED">
                    <w:rPr>
                      <w:bCs/>
                      <w:iCs/>
                    </w:rPr>
                    <w:t>Control</w:t>
                  </w:r>
                </w:p>
              </w:tc>
              <w:tc>
                <w:tcPr>
                  <w:tcW w:w="850" w:type="dxa"/>
                  <w:shd w:val="clear" w:color="auto" w:fill="auto"/>
                </w:tcPr>
                <w:p w:rsidR="00EB6CED" w:rsidRPr="00EB6CED" w:rsidRDefault="00EB6CED" w:rsidP="00EB6CED">
                  <w:pPr>
                    <w:rPr>
                      <w:bCs/>
                      <w:iCs/>
                    </w:rPr>
                  </w:pPr>
                  <w:r w:rsidRPr="00EB6CED">
                    <w:rPr>
                      <w:bCs/>
                      <w:iCs/>
                    </w:rPr>
                    <w:t>Interv</w:t>
                  </w:r>
                </w:p>
              </w:tc>
              <w:tc>
                <w:tcPr>
                  <w:tcW w:w="929" w:type="dxa"/>
                  <w:shd w:val="clear" w:color="auto" w:fill="auto"/>
                </w:tcPr>
                <w:p w:rsidR="00EB6CED" w:rsidRPr="00EB6CED" w:rsidRDefault="00EB6CED" w:rsidP="00EB6CED">
                  <w:pPr>
                    <w:rPr>
                      <w:bCs/>
                      <w:iCs/>
                    </w:rPr>
                  </w:pPr>
                  <w:r w:rsidRPr="00EB6CED">
                    <w:rPr>
                      <w:bCs/>
                      <w:iCs/>
                    </w:rPr>
                    <w:t>Control</w:t>
                  </w:r>
                </w:p>
              </w:tc>
              <w:tc>
                <w:tcPr>
                  <w:tcW w:w="721" w:type="dxa"/>
                  <w:shd w:val="clear" w:color="auto" w:fill="auto"/>
                </w:tcPr>
                <w:p w:rsidR="00EB6CED" w:rsidRPr="00EB6CED" w:rsidRDefault="00EB6CED" w:rsidP="00EB6CED">
                  <w:pPr>
                    <w:rPr>
                      <w:bCs/>
                      <w:iCs/>
                    </w:rPr>
                  </w:pPr>
                  <w:r w:rsidRPr="00EB6CED">
                    <w:rPr>
                      <w:bCs/>
                      <w:iCs/>
                    </w:rPr>
                    <w:t>Interv</w:t>
                  </w:r>
                </w:p>
              </w:tc>
            </w:tr>
            <w:tr w:rsidR="00EB6CED" w:rsidRPr="00EB6CED" w:rsidTr="00704BDB">
              <w:tc>
                <w:tcPr>
                  <w:tcW w:w="829" w:type="dxa"/>
                  <w:shd w:val="clear" w:color="auto" w:fill="auto"/>
                </w:tcPr>
                <w:p w:rsidR="00EB6CED" w:rsidRPr="00EB6CED" w:rsidRDefault="00EB6CED" w:rsidP="00EB6CED">
                  <w:pPr>
                    <w:rPr>
                      <w:bCs/>
                      <w:iCs/>
                    </w:rPr>
                  </w:pPr>
                  <w:r w:rsidRPr="00EB6CED">
                    <w:rPr>
                      <w:bCs/>
                      <w:iCs/>
                    </w:rPr>
                    <w:t>&lt;HS</w:t>
                  </w:r>
                </w:p>
              </w:tc>
              <w:tc>
                <w:tcPr>
                  <w:tcW w:w="850" w:type="dxa"/>
                  <w:shd w:val="clear" w:color="auto" w:fill="auto"/>
                </w:tcPr>
                <w:p w:rsidR="00EB6CED" w:rsidRPr="00EB6CED" w:rsidRDefault="00EB6CED" w:rsidP="00EB6CED">
                  <w:pPr>
                    <w:rPr>
                      <w:bCs/>
                      <w:iCs/>
                    </w:rPr>
                  </w:pPr>
                  <w:r w:rsidRPr="00EB6CED">
                    <w:rPr>
                      <w:bCs/>
                      <w:iCs/>
                    </w:rPr>
                    <w:t>2.02 (0.49)</w:t>
                  </w:r>
                </w:p>
              </w:tc>
              <w:tc>
                <w:tcPr>
                  <w:tcW w:w="709" w:type="dxa"/>
                  <w:shd w:val="clear" w:color="auto" w:fill="auto"/>
                </w:tcPr>
                <w:p w:rsidR="00EB6CED" w:rsidRPr="00EB6CED" w:rsidRDefault="00EB6CED" w:rsidP="00EB6CED">
                  <w:pPr>
                    <w:rPr>
                      <w:bCs/>
                      <w:iCs/>
                    </w:rPr>
                  </w:pPr>
                  <w:r w:rsidRPr="00EB6CED">
                    <w:rPr>
                      <w:bCs/>
                      <w:iCs/>
                    </w:rPr>
                    <w:t>2.01 (0.54)</w:t>
                  </w:r>
                </w:p>
              </w:tc>
              <w:tc>
                <w:tcPr>
                  <w:tcW w:w="851" w:type="dxa"/>
                  <w:shd w:val="clear" w:color="auto" w:fill="auto"/>
                </w:tcPr>
                <w:p w:rsidR="00EB6CED" w:rsidRPr="00EB6CED" w:rsidRDefault="00EB6CED" w:rsidP="00EB6CED">
                  <w:pPr>
                    <w:rPr>
                      <w:bCs/>
                      <w:iCs/>
                    </w:rPr>
                  </w:pPr>
                  <w:r w:rsidRPr="00EB6CED">
                    <w:rPr>
                      <w:bCs/>
                      <w:iCs/>
                    </w:rPr>
                    <w:t>2.02 (0.49)</w:t>
                  </w:r>
                </w:p>
              </w:tc>
              <w:tc>
                <w:tcPr>
                  <w:tcW w:w="708" w:type="dxa"/>
                  <w:shd w:val="clear" w:color="auto" w:fill="auto"/>
                </w:tcPr>
                <w:p w:rsidR="00EB6CED" w:rsidRPr="00EB6CED" w:rsidRDefault="00EB6CED" w:rsidP="00EB6CED">
                  <w:pPr>
                    <w:rPr>
                      <w:bCs/>
                      <w:iCs/>
                    </w:rPr>
                  </w:pPr>
                  <w:r w:rsidRPr="00EB6CED">
                    <w:rPr>
                      <w:bCs/>
                      <w:iCs/>
                    </w:rPr>
                    <w:t>1.79 (0.54)</w:t>
                  </w:r>
                </w:p>
              </w:tc>
              <w:tc>
                <w:tcPr>
                  <w:tcW w:w="851" w:type="dxa"/>
                  <w:shd w:val="clear" w:color="auto" w:fill="auto"/>
                </w:tcPr>
                <w:p w:rsidR="00EB6CED" w:rsidRPr="00EB6CED" w:rsidRDefault="00EB6CED" w:rsidP="00EB6CED">
                  <w:pPr>
                    <w:rPr>
                      <w:bCs/>
                      <w:iCs/>
                    </w:rPr>
                  </w:pPr>
                  <w:r w:rsidRPr="00EB6CED">
                    <w:rPr>
                      <w:bCs/>
                      <w:iCs/>
                    </w:rPr>
                    <w:t>2 (0.44)</w:t>
                  </w:r>
                </w:p>
              </w:tc>
              <w:tc>
                <w:tcPr>
                  <w:tcW w:w="850" w:type="dxa"/>
                  <w:shd w:val="clear" w:color="auto" w:fill="auto"/>
                </w:tcPr>
                <w:p w:rsidR="00EB6CED" w:rsidRPr="00EB6CED" w:rsidRDefault="00EB6CED" w:rsidP="00EB6CED">
                  <w:pPr>
                    <w:rPr>
                      <w:bCs/>
                      <w:iCs/>
                    </w:rPr>
                  </w:pPr>
                  <w:r w:rsidRPr="00EB6CED">
                    <w:rPr>
                      <w:bCs/>
                      <w:iCs/>
                    </w:rPr>
                    <w:t>1.74 (0.51)</w:t>
                  </w:r>
                </w:p>
              </w:tc>
              <w:tc>
                <w:tcPr>
                  <w:tcW w:w="929" w:type="dxa"/>
                  <w:shd w:val="clear" w:color="auto" w:fill="auto"/>
                </w:tcPr>
                <w:p w:rsidR="00EB6CED" w:rsidRPr="00EB6CED" w:rsidRDefault="00EB6CED" w:rsidP="00EB6CED">
                  <w:pPr>
                    <w:rPr>
                      <w:bCs/>
                      <w:iCs/>
                    </w:rPr>
                  </w:pPr>
                  <w:r w:rsidRPr="00EB6CED">
                    <w:rPr>
                      <w:bCs/>
                      <w:iCs/>
                    </w:rPr>
                    <w:t>1.82 (0.45)</w:t>
                  </w:r>
                </w:p>
              </w:tc>
              <w:tc>
                <w:tcPr>
                  <w:tcW w:w="721" w:type="dxa"/>
                  <w:shd w:val="clear" w:color="auto" w:fill="auto"/>
                </w:tcPr>
                <w:p w:rsidR="00EB6CED" w:rsidRPr="00EB6CED" w:rsidRDefault="00EB6CED" w:rsidP="00EB6CED">
                  <w:pPr>
                    <w:rPr>
                      <w:bCs/>
                      <w:iCs/>
                    </w:rPr>
                  </w:pPr>
                  <w:r w:rsidRPr="00EB6CED">
                    <w:rPr>
                      <w:bCs/>
                      <w:iCs/>
                    </w:rPr>
                    <w:t>1.74 (0.52)</w:t>
                  </w:r>
                </w:p>
              </w:tc>
            </w:tr>
            <w:tr w:rsidR="00EB6CED" w:rsidRPr="00EB6CED" w:rsidTr="00704BDB">
              <w:tc>
                <w:tcPr>
                  <w:tcW w:w="829" w:type="dxa"/>
                  <w:shd w:val="clear" w:color="auto" w:fill="auto"/>
                </w:tcPr>
                <w:p w:rsidR="00EB6CED" w:rsidRPr="00EB6CED" w:rsidRDefault="00EB6CED" w:rsidP="00EB6CED">
                  <w:pPr>
                    <w:rPr>
                      <w:bCs/>
                      <w:iCs/>
                    </w:rPr>
                  </w:pPr>
                  <w:r w:rsidRPr="00EB6CED">
                    <w:rPr>
                      <w:bCs/>
                      <w:iCs/>
                    </w:rPr>
                    <w:t>HS</w:t>
                  </w:r>
                </w:p>
              </w:tc>
              <w:tc>
                <w:tcPr>
                  <w:tcW w:w="850" w:type="dxa"/>
                  <w:shd w:val="clear" w:color="auto" w:fill="auto"/>
                </w:tcPr>
                <w:p w:rsidR="00EB6CED" w:rsidRPr="00EB6CED" w:rsidRDefault="00EB6CED" w:rsidP="00EB6CED">
                  <w:pPr>
                    <w:rPr>
                      <w:bCs/>
                      <w:iCs/>
                    </w:rPr>
                  </w:pPr>
                  <w:r w:rsidRPr="00EB6CED">
                    <w:rPr>
                      <w:bCs/>
                      <w:iCs/>
                    </w:rPr>
                    <w:t>2.06 (0.43)</w:t>
                  </w:r>
                </w:p>
              </w:tc>
              <w:tc>
                <w:tcPr>
                  <w:tcW w:w="709" w:type="dxa"/>
                  <w:shd w:val="clear" w:color="auto" w:fill="auto"/>
                </w:tcPr>
                <w:p w:rsidR="00EB6CED" w:rsidRPr="00EB6CED" w:rsidRDefault="00EB6CED" w:rsidP="00EB6CED">
                  <w:pPr>
                    <w:rPr>
                      <w:bCs/>
                      <w:iCs/>
                    </w:rPr>
                  </w:pPr>
                  <w:r w:rsidRPr="00EB6CED">
                    <w:rPr>
                      <w:bCs/>
                      <w:iCs/>
                    </w:rPr>
                    <w:t>1.99 (0.46)</w:t>
                  </w:r>
                </w:p>
              </w:tc>
              <w:tc>
                <w:tcPr>
                  <w:tcW w:w="851" w:type="dxa"/>
                  <w:shd w:val="clear" w:color="auto" w:fill="auto"/>
                </w:tcPr>
                <w:p w:rsidR="00EB6CED" w:rsidRPr="00EB6CED" w:rsidRDefault="00EB6CED" w:rsidP="00EB6CED">
                  <w:pPr>
                    <w:rPr>
                      <w:bCs/>
                      <w:iCs/>
                    </w:rPr>
                  </w:pPr>
                  <w:r w:rsidRPr="00EB6CED">
                    <w:rPr>
                      <w:bCs/>
                      <w:iCs/>
                    </w:rPr>
                    <w:t>1.99 (0.49)</w:t>
                  </w:r>
                </w:p>
              </w:tc>
              <w:tc>
                <w:tcPr>
                  <w:tcW w:w="708" w:type="dxa"/>
                  <w:shd w:val="clear" w:color="auto" w:fill="auto"/>
                </w:tcPr>
                <w:p w:rsidR="00EB6CED" w:rsidRPr="00EB6CED" w:rsidRDefault="00EB6CED" w:rsidP="00EB6CED">
                  <w:pPr>
                    <w:rPr>
                      <w:bCs/>
                      <w:iCs/>
                    </w:rPr>
                  </w:pPr>
                  <w:r w:rsidRPr="00EB6CED">
                    <w:rPr>
                      <w:bCs/>
                      <w:iCs/>
                    </w:rPr>
                    <w:t>1.79 (0.46)</w:t>
                  </w:r>
                </w:p>
              </w:tc>
              <w:tc>
                <w:tcPr>
                  <w:tcW w:w="851" w:type="dxa"/>
                  <w:shd w:val="clear" w:color="auto" w:fill="auto"/>
                </w:tcPr>
                <w:p w:rsidR="00EB6CED" w:rsidRPr="00EB6CED" w:rsidRDefault="00EB6CED" w:rsidP="00EB6CED">
                  <w:pPr>
                    <w:rPr>
                      <w:bCs/>
                      <w:iCs/>
                    </w:rPr>
                  </w:pPr>
                  <w:r w:rsidRPr="00EB6CED">
                    <w:rPr>
                      <w:bCs/>
                      <w:iCs/>
                    </w:rPr>
                    <w:t>2.01 (0.43)</w:t>
                  </w:r>
                </w:p>
              </w:tc>
              <w:tc>
                <w:tcPr>
                  <w:tcW w:w="850" w:type="dxa"/>
                  <w:shd w:val="clear" w:color="auto" w:fill="auto"/>
                </w:tcPr>
                <w:p w:rsidR="00EB6CED" w:rsidRPr="00EB6CED" w:rsidRDefault="00EB6CED" w:rsidP="00EB6CED">
                  <w:pPr>
                    <w:rPr>
                      <w:bCs/>
                      <w:iCs/>
                    </w:rPr>
                  </w:pPr>
                  <w:r w:rsidRPr="00EB6CED">
                    <w:rPr>
                      <w:bCs/>
                      <w:iCs/>
                    </w:rPr>
                    <w:t>1.85 (0.4)</w:t>
                  </w:r>
                </w:p>
              </w:tc>
              <w:tc>
                <w:tcPr>
                  <w:tcW w:w="929" w:type="dxa"/>
                  <w:shd w:val="clear" w:color="auto" w:fill="auto"/>
                </w:tcPr>
                <w:p w:rsidR="00EB6CED" w:rsidRPr="00EB6CED" w:rsidRDefault="00EB6CED" w:rsidP="00EB6CED">
                  <w:pPr>
                    <w:rPr>
                      <w:bCs/>
                      <w:iCs/>
                    </w:rPr>
                  </w:pPr>
                  <w:r w:rsidRPr="00EB6CED">
                    <w:rPr>
                      <w:bCs/>
                      <w:iCs/>
                    </w:rPr>
                    <w:t>1.96 (0.55)</w:t>
                  </w:r>
                </w:p>
              </w:tc>
              <w:tc>
                <w:tcPr>
                  <w:tcW w:w="721" w:type="dxa"/>
                  <w:shd w:val="clear" w:color="auto" w:fill="auto"/>
                </w:tcPr>
                <w:p w:rsidR="00EB6CED" w:rsidRPr="00EB6CED" w:rsidRDefault="00EB6CED" w:rsidP="00EB6CED">
                  <w:pPr>
                    <w:rPr>
                      <w:bCs/>
                      <w:iCs/>
                    </w:rPr>
                  </w:pPr>
                  <w:r w:rsidRPr="00EB6CED">
                    <w:rPr>
                      <w:bCs/>
                      <w:iCs/>
                    </w:rPr>
                    <w:t>1.88 (0.44)</w:t>
                  </w:r>
                </w:p>
              </w:tc>
            </w:tr>
            <w:tr w:rsidR="00EB6CED" w:rsidRPr="00EB6CED" w:rsidTr="00704BDB">
              <w:tc>
                <w:tcPr>
                  <w:tcW w:w="829" w:type="dxa"/>
                  <w:shd w:val="clear" w:color="auto" w:fill="auto"/>
                </w:tcPr>
                <w:p w:rsidR="00EB6CED" w:rsidRPr="00EB6CED" w:rsidRDefault="00EB6CED" w:rsidP="00EB6CED">
                  <w:pPr>
                    <w:rPr>
                      <w:bCs/>
                      <w:iCs/>
                    </w:rPr>
                  </w:pPr>
                  <w:r w:rsidRPr="00EB6CED">
                    <w:rPr>
                      <w:bCs/>
                      <w:iCs/>
                    </w:rPr>
                    <w:t>&gt;HS</w:t>
                  </w:r>
                </w:p>
              </w:tc>
              <w:tc>
                <w:tcPr>
                  <w:tcW w:w="850" w:type="dxa"/>
                  <w:shd w:val="clear" w:color="auto" w:fill="auto"/>
                </w:tcPr>
                <w:p w:rsidR="00EB6CED" w:rsidRPr="00EB6CED" w:rsidRDefault="00EB6CED" w:rsidP="00EB6CED">
                  <w:pPr>
                    <w:rPr>
                      <w:bCs/>
                      <w:iCs/>
                    </w:rPr>
                  </w:pPr>
                  <w:r w:rsidRPr="00EB6CED">
                    <w:rPr>
                      <w:bCs/>
                      <w:iCs/>
                    </w:rPr>
                    <w:t>1.92 (0.47)</w:t>
                  </w:r>
                </w:p>
              </w:tc>
              <w:tc>
                <w:tcPr>
                  <w:tcW w:w="709" w:type="dxa"/>
                  <w:shd w:val="clear" w:color="auto" w:fill="auto"/>
                </w:tcPr>
                <w:p w:rsidR="00EB6CED" w:rsidRPr="00EB6CED" w:rsidRDefault="00EB6CED" w:rsidP="00EB6CED">
                  <w:pPr>
                    <w:rPr>
                      <w:bCs/>
                      <w:iCs/>
                    </w:rPr>
                  </w:pPr>
                  <w:r w:rsidRPr="00EB6CED">
                    <w:rPr>
                      <w:bCs/>
                      <w:iCs/>
                    </w:rPr>
                    <w:t>1.99 (0.5)</w:t>
                  </w:r>
                </w:p>
              </w:tc>
              <w:tc>
                <w:tcPr>
                  <w:tcW w:w="851" w:type="dxa"/>
                  <w:shd w:val="clear" w:color="auto" w:fill="auto"/>
                </w:tcPr>
                <w:p w:rsidR="00EB6CED" w:rsidRPr="00EB6CED" w:rsidRDefault="00EB6CED" w:rsidP="00EB6CED">
                  <w:pPr>
                    <w:rPr>
                      <w:bCs/>
                      <w:iCs/>
                    </w:rPr>
                  </w:pPr>
                  <w:r w:rsidRPr="00EB6CED">
                    <w:rPr>
                      <w:bCs/>
                      <w:iCs/>
                    </w:rPr>
                    <w:t>1.91 (0.47)</w:t>
                  </w:r>
                </w:p>
              </w:tc>
              <w:tc>
                <w:tcPr>
                  <w:tcW w:w="708" w:type="dxa"/>
                  <w:shd w:val="clear" w:color="auto" w:fill="auto"/>
                </w:tcPr>
                <w:p w:rsidR="00EB6CED" w:rsidRPr="00EB6CED" w:rsidRDefault="00EB6CED" w:rsidP="00EB6CED">
                  <w:pPr>
                    <w:rPr>
                      <w:bCs/>
                      <w:iCs/>
                    </w:rPr>
                  </w:pPr>
                  <w:r w:rsidRPr="00EB6CED">
                    <w:rPr>
                      <w:bCs/>
                      <w:iCs/>
                    </w:rPr>
                    <w:t>1.9 (0.47)</w:t>
                  </w:r>
                </w:p>
              </w:tc>
              <w:tc>
                <w:tcPr>
                  <w:tcW w:w="851" w:type="dxa"/>
                  <w:shd w:val="clear" w:color="auto" w:fill="auto"/>
                </w:tcPr>
                <w:p w:rsidR="00EB6CED" w:rsidRPr="00EB6CED" w:rsidRDefault="00EB6CED" w:rsidP="00EB6CED">
                  <w:pPr>
                    <w:rPr>
                      <w:bCs/>
                      <w:iCs/>
                    </w:rPr>
                  </w:pPr>
                  <w:r w:rsidRPr="00EB6CED">
                    <w:rPr>
                      <w:bCs/>
                      <w:iCs/>
                    </w:rPr>
                    <w:t>1.93 (0.46)</w:t>
                  </w:r>
                </w:p>
              </w:tc>
              <w:tc>
                <w:tcPr>
                  <w:tcW w:w="850" w:type="dxa"/>
                  <w:shd w:val="clear" w:color="auto" w:fill="auto"/>
                </w:tcPr>
                <w:p w:rsidR="00EB6CED" w:rsidRPr="00EB6CED" w:rsidRDefault="00EB6CED" w:rsidP="00EB6CED">
                  <w:pPr>
                    <w:rPr>
                      <w:bCs/>
                      <w:iCs/>
                    </w:rPr>
                  </w:pPr>
                  <w:r w:rsidRPr="00EB6CED">
                    <w:rPr>
                      <w:bCs/>
                      <w:iCs/>
                    </w:rPr>
                    <w:t>1.86 (0.43)</w:t>
                  </w:r>
                </w:p>
              </w:tc>
              <w:tc>
                <w:tcPr>
                  <w:tcW w:w="929" w:type="dxa"/>
                  <w:shd w:val="clear" w:color="auto" w:fill="auto"/>
                </w:tcPr>
                <w:p w:rsidR="00EB6CED" w:rsidRPr="00EB6CED" w:rsidRDefault="00EB6CED" w:rsidP="00EB6CED">
                  <w:pPr>
                    <w:rPr>
                      <w:bCs/>
                      <w:iCs/>
                    </w:rPr>
                  </w:pPr>
                  <w:r w:rsidRPr="00EB6CED">
                    <w:rPr>
                      <w:bCs/>
                      <w:iCs/>
                    </w:rPr>
                    <w:t>1.83 (0.44)</w:t>
                  </w:r>
                </w:p>
              </w:tc>
              <w:tc>
                <w:tcPr>
                  <w:tcW w:w="721" w:type="dxa"/>
                  <w:shd w:val="clear" w:color="auto" w:fill="auto"/>
                </w:tcPr>
                <w:p w:rsidR="00EB6CED" w:rsidRPr="00EB6CED" w:rsidRDefault="00EB6CED" w:rsidP="00EB6CED">
                  <w:pPr>
                    <w:rPr>
                      <w:bCs/>
                      <w:iCs/>
                    </w:rPr>
                  </w:pPr>
                  <w:r w:rsidRPr="00EB6CED">
                    <w:rPr>
                      <w:bCs/>
                      <w:iCs/>
                    </w:rPr>
                    <w:t>1.83 (0.45)</w:t>
                  </w:r>
                </w:p>
              </w:tc>
            </w:tr>
          </w:tbl>
          <w:p w:rsidR="00EB6CED" w:rsidRPr="00EB6CED" w:rsidRDefault="00EB6CED" w:rsidP="00EB6CED">
            <w:pPr>
              <w:rPr>
                <w:bCs/>
                <w:iCs/>
              </w:rPr>
            </w:pPr>
          </w:p>
          <w:p w:rsidR="00EB6CED" w:rsidRPr="00EB6CED" w:rsidRDefault="00EB6CED" w:rsidP="00EB6CED">
            <w:pPr>
              <w:rPr>
                <w:bCs/>
                <w:iCs/>
              </w:rPr>
            </w:pPr>
          </w:p>
          <w:p w:rsidR="00EB6CED" w:rsidRPr="00EB6CED" w:rsidRDefault="00EB6CED" w:rsidP="00EB6CED">
            <w:pPr>
              <w:rPr>
                <w:bCs/>
                <w:iCs/>
              </w:rPr>
            </w:pPr>
            <w:r w:rsidRPr="00EB6CED">
              <w:rPr>
                <w:bCs/>
                <w:iCs/>
              </w:rPr>
              <w:t>ANOVA = p values comparing intervention and control groups: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823"/>
              <w:gridCol w:w="1823"/>
              <w:gridCol w:w="1824"/>
            </w:tblGrid>
            <w:tr w:rsidR="00EB6CED" w:rsidRPr="00EB6CED" w:rsidTr="00704BDB">
              <w:tc>
                <w:tcPr>
                  <w:tcW w:w="1823" w:type="dxa"/>
                  <w:shd w:val="clear" w:color="auto" w:fill="auto"/>
                </w:tcPr>
                <w:p w:rsidR="00EB6CED" w:rsidRPr="00EB6CED" w:rsidRDefault="00EB6CED" w:rsidP="00EB6CED">
                  <w:pPr>
                    <w:rPr>
                      <w:bCs/>
                      <w:iCs/>
                    </w:rPr>
                  </w:pPr>
                  <w:r w:rsidRPr="00EB6CED">
                    <w:rPr>
                      <w:bCs/>
                      <w:iCs/>
                    </w:rPr>
                    <w:t xml:space="preserve"> Education</w:t>
                  </w:r>
                </w:p>
              </w:tc>
              <w:tc>
                <w:tcPr>
                  <w:tcW w:w="1823" w:type="dxa"/>
                  <w:shd w:val="clear" w:color="auto" w:fill="auto"/>
                </w:tcPr>
                <w:p w:rsidR="00EB6CED" w:rsidRPr="00EB6CED" w:rsidRDefault="00EB6CED" w:rsidP="00EB6CED">
                  <w:pPr>
                    <w:rPr>
                      <w:bCs/>
                      <w:iCs/>
                    </w:rPr>
                  </w:pPr>
                  <w:r w:rsidRPr="00EB6CED">
                    <w:rPr>
                      <w:bCs/>
                      <w:iCs/>
                    </w:rPr>
                    <w:t>1 month</w:t>
                  </w:r>
                </w:p>
              </w:tc>
              <w:tc>
                <w:tcPr>
                  <w:tcW w:w="1823" w:type="dxa"/>
                  <w:shd w:val="clear" w:color="auto" w:fill="auto"/>
                </w:tcPr>
                <w:p w:rsidR="00EB6CED" w:rsidRPr="00EB6CED" w:rsidRDefault="00EB6CED" w:rsidP="00EB6CED">
                  <w:pPr>
                    <w:rPr>
                      <w:bCs/>
                      <w:iCs/>
                    </w:rPr>
                  </w:pPr>
                  <w:r w:rsidRPr="00EB6CED">
                    <w:rPr>
                      <w:bCs/>
                      <w:iCs/>
                    </w:rPr>
                    <w:t>6 months</w:t>
                  </w:r>
                </w:p>
              </w:tc>
              <w:tc>
                <w:tcPr>
                  <w:tcW w:w="1824" w:type="dxa"/>
                  <w:shd w:val="clear" w:color="auto" w:fill="auto"/>
                </w:tcPr>
                <w:p w:rsidR="00EB6CED" w:rsidRPr="00EB6CED" w:rsidRDefault="00EB6CED" w:rsidP="00EB6CED">
                  <w:pPr>
                    <w:rPr>
                      <w:bCs/>
                      <w:iCs/>
                    </w:rPr>
                  </w:pPr>
                  <w:r w:rsidRPr="00EB6CED">
                    <w:rPr>
                      <w:bCs/>
                      <w:iCs/>
                    </w:rPr>
                    <w:t>12 months</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&lt;HS</w:t>
                  </w:r>
                </w:p>
              </w:tc>
              <w:tc>
                <w:tcPr>
                  <w:tcW w:w="1823" w:type="dxa"/>
                  <w:shd w:val="clear" w:color="auto" w:fill="auto"/>
                </w:tcPr>
                <w:p w:rsidR="00EB6CED" w:rsidRPr="00EB6CED" w:rsidRDefault="00EB6CED" w:rsidP="00EB6CED">
                  <w:pPr>
                    <w:rPr>
                      <w:bCs/>
                      <w:iCs/>
                    </w:rPr>
                  </w:pPr>
                  <w:r w:rsidRPr="00EB6CED">
                    <w:rPr>
                      <w:bCs/>
                      <w:iCs/>
                    </w:rPr>
                    <w:t>&lt;0.004</w:t>
                  </w:r>
                </w:p>
              </w:tc>
              <w:tc>
                <w:tcPr>
                  <w:tcW w:w="1823" w:type="dxa"/>
                  <w:shd w:val="clear" w:color="auto" w:fill="auto"/>
                </w:tcPr>
                <w:p w:rsidR="00EB6CED" w:rsidRPr="00EB6CED" w:rsidRDefault="00EB6CED" w:rsidP="00EB6CED">
                  <w:pPr>
                    <w:rPr>
                      <w:bCs/>
                      <w:iCs/>
                    </w:rPr>
                  </w:pPr>
                  <w:r w:rsidRPr="00EB6CED">
                    <w:rPr>
                      <w:bCs/>
                      <w:iCs/>
                    </w:rPr>
                    <w:t>&lt;0.002</w:t>
                  </w:r>
                </w:p>
              </w:tc>
              <w:tc>
                <w:tcPr>
                  <w:tcW w:w="1824" w:type="dxa"/>
                  <w:shd w:val="clear" w:color="auto" w:fill="auto"/>
                </w:tcPr>
                <w:p w:rsidR="00EB6CED" w:rsidRPr="00EB6CED" w:rsidRDefault="00EB6CED" w:rsidP="00EB6CED">
                  <w:pPr>
                    <w:rPr>
                      <w:bCs/>
                      <w:iCs/>
                    </w:rPr>
                  </w:pPr>
                  <w:r w:rsidRPr="00EB6CED">
                    <w:rPr>
                      <w:bCs/>
                      <w:iCs/>
                    </w:rPr>
                    <w:t>0.02</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HS</w:t>
                  </w:r>
                </w:p>
              </w:tc>
              <w:tc>
                <w:tcPr>
                  <w:tcW w:w="1823" w:type="dxa"/>
                  <w:shd w:val="clear" w:color="auto" w:fill="auto"/>
                </w:tcPr>
                <w:p w:rsidR="00EB6CED" w:rsidRPr="00EB6CED" w:rsidRDefault="00EB6CED" w:rsidP="00EB6CED">
                  <w:pPr>
                    <w:rPr>
                      <w:bCs/>
                      <w:iCs/>
                    </w:rPr>
                  </w:pPr>
                  <w:r w:rsidRPr="00EB6CED">
                    <w:rPr>
                      <w:bCs/>
                      <w:iCs/>
                    </w:rPr>
                    <w:t>0.002</w:t>
                  </w:r>
                </w:p>
              </w:tc>
              <w:tc>
                <w:tcPr>
                  <w:tcW w:w="1823" w:type="dxa"/>
                  <w:shd w:val="clear" w:color="auto" w:fill="auto"/>
                </w:tcPr>
                <w:p w:rsidR="00EB6CED" w:rsidRPr="00EB6CED" w:rsidRDefault="00EB6CED" w:rsidP="00EB6CED">
                  <w:pPr>
                    <w:rPr>
                      <w:bCs/>
                      <w:iCs/>
                    </w:rPr>
                  </w:pPr>
                  <w:r w:rsidRPr="00EB6CED">
                    <w:rPr>
                      <w:bCs/>
                      <w:iCs/>
                    </w:rPr>
                    <w:t>0.001</w:t>
                  </w:r>
                </w:p>
              </w:tc>
              <w:tc>
                <w:tcPr>
                  <w:tcW w:w="1824" w:type="dxa"/>
                  <w:shd w:val="clear" w:color="auto" w:fill="auto"/>
                </w:tcPr>
                <w:p w:rsidR="00EB6CED" w:rsidRPr="00EB6CED" w:rsidRDefault="00EB6CED" w:rsidP="00EB6CED">
                  <w:pPr>
                    <w:rPr>
                      <w:bCs/>
                      <w:iCs/>
                    </w:rPr>
                  </w:pPr>
                  <w:r w:rsidRPr="00EB6CED">
                    <w:rPr>
                      <w:bCs/>
                      <w:iCs/>
                    </w:rPr>
                    <w:t>0.15</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&gt;HS</w:t>
                  </w:r>
                </w:p>
              </w:tc>
              <w:tc>
                <w:tcPr>
                  <w:tcW w:w="1823" w:type="dxa"/>
                  <w:shd w:val="clear" w:color="auto" w:fill="auto"/>
                </w:tcPr>
                <w:p w:rsidR="00EB6CED" w:rsidRPr="00EB6CED" w:rsidRDefault="00EB6CED" w:rsidP="00EB6CED">
                  <w:pPr>
                    <w:rPr>
                      <w:bCs/>
                      <w:iCs/>
                    </w:rPr>
                  </w:pPr>
                  <w:r w:rsidRPr="00EB6CED">
                    <w:rPr>
                      <w:bCs/>
                      <w:iCs/>
                    </w:rPr>
                    <w:t>0.02</w:t>
                  </w:r>
                </w:p>
              </w:tc>
              <w:tc>
                <w:tcPr>
                  <w:tcW w:w="1823" w:type="dxa"/>
                  <w:shd w:val="clear" w:color="auto" w:fill="auto"/>
                </w:tcPr>
                <w:p w:rsidR="00EB6CED" w:rsidRPr="00EB6CED" w:rsidRDefault="00EB6CED" w:rsidP="00EB6CED">
                  <w:pPr>
                    <w:rPr>
                      <w:bCs/>
                      <w:iCs/>
                    </w:rPr>
                  </w:pPr>
                  <w:r w:rsidRPr="00EB6CED">
                    <w:rPr>
                      <w:bCs/>
                      <w:iCs/>
                    </w:rPr>
                    <w:t>0.01</w:t>
                  </w:r>
                </w:p>
              </w:tc>
              <w:tc>
                <w:tcPr>
                  <w:tcW w:w="1824" w:type="dxa"/>
                  <w:shd w:val="clear" w:color="auto" w:fill="auto"/>
                </w:tcPr>
                <w:p w:rsidR="00EB6CED" w:rsidRPr="00EB6CED" w:rsidRDefault="00EB6CED" w:rsidP="00EB6CED">
                  <w:pPr>
                    <w:rPr>
                      <w:bCs/>
                      <w:iCs/>
                    </w:rPr>
                  </w:pPr>
                  <w:r w:rsidRPr="00EB6CED">
                    <w:rPr>
                      <w:bCs/>
                      <w:iCs/>
                    </w:rPr>
                    <w:t>0.68</w:t>
                  </w:r>
                </w:p>
              </w:tc>
            </w:tr>
          </w:tbl>
          <w:p w:rsidR="00EB6CED" w:rsidRPr="00EB6CED" w:rsidRDefault="00EB6CED" w:rsidP="00EB6CED">
            <w:pPr>
              <w:rPr>
                <w:bCs/>
                <w:iCs/>
              </w:rPr>
            </w:pPr>
          </w:p>
        </w:tc>
      </w:tr>
      <w:tr w:rsidR="00EB6CED" w:rsidRPr="00EB6CED" w:rsidTr="00EB6A0E">
        <w:tc>
          <w:tcPr>
            <w:tcW w:w="1583" w:type="dxa"/>
          </w:tcPr>
          <w:p w:rsidR="00EB6CED" w:rsidRPr="00EB6CED" w:rsidRDefault="00365826" w:rsidP="00EB6CED">
            <w:pPr>
              <w:rPr>
                <w:b/>
                <w:bCs/>
                <w:iCs/>
              </w:rPr>
            </w:pPr>
            <w:r>
              <w:rPr>
                <w:b/>
                <w:bCs/>
                <w:iCs/>
              </w:rPr>
              <w:t>Secondary Outcomes SEP</w:t>
            </w:r>
          </w:p>
        </w:tc>
        <w:tc>
          <w:tcPr>
            <w:tcW w:w="7659" w:type="dxa"/>
          </w:tcPr>
          <w:p w:rsidR="00EB6CED" w:rsidRPr="00EB6CED" w:rsidRDefault="00EB6CED" w:rsidP="00EB6CED">
            <w:pPr>
              <w:rPr>
                <w:bCs/>
                <w:iCs/>
              </w:rPr>
            </w:pPr>
            <w:r w:rsidRPr="00EB6CED">
              <w:rPr>
                <w:bCs/>
                <w:iCs/>
              </w:rPr>
              <w:t>NA</w:t>
            </w:r>
          </w:p>
        </w:tc>
      </w:tr>
      <w:tr w:rsidR="00EB6CED" w:rsidRPr="00EB6CED" w:rsidTr="00704BDB">
        <w:tc>
          <w:tcPr>
            <w:tcW w:w="9242" w:type="dxa"/>
            <w:gridSpan w:val="2"/>
          </w:tcPr>
          <w:p w:rsidR="00EB6CED" w:rsidRPr="00EB6CED" w:rsidRDefault="00EB6CED" w:rsidP="00EB6CED">
            <w:pPr>
              <w:rPr>
                <w:b/>
                <w:bCs/>
                <w:iCs/>
              </w:rPr>
            </w:pPr>
            <w:r w:rsidRPr="00EB6CED">
              <w:rPr>
                <w:b/>
                <w:bCs/>
                <w:iCs/>
              </w:rPr>
              <w:t xml:space="preserve">Primary Outcomes age/sex </w:t>
            </w:r>
          </w:p>
          <w:p w:rsidR="00EB6CED" w:rsidRPr="00EB6CED" w:rsidRDefault="00EB6CED" w:rsidP="00EB6CED">
            <w:pPr>
              <w:rPr>
                <w:bCs/>
                <w:iCs/>
              </w:rPr>
            </w:pPr>
            <w:r w:rsidRPr="00EB6CED">
              <w:rPr>
                <w:bCs/>
                <w:iCs/>
              </w:rPr>
              <w:t>Mean servings of fruit and vegetables per day by age(standard deviation)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882"/>
              <w:gridCol w:w="747"/>
              <w:gridCol w:w="882"/>
              <w:gridCol w:w="747"/>
              <w:gridCol w:w="882"/>
              <w:gridCol w:w="850"/>
              <w:gridCol w:w="929"/>
              <w:gridCol w:w="747"/>
            </w:tblGrid>
            <w:tr w:rsidR="00EB6CED" w:rsidRPr="00EB6CED" w:rsidTr="00704BDB">
              <w:tc>
                <w:tcPr>
                  <w:tcW w:w="829" w:type="dxa"/>
                  <w:shd w:val="clear" w:color="auto" w:fill="auto"/>
                </w:tcPr>
                <w:p w:rsidR="00EB6CED" w:rsidRPr="00EB6CED" w:rsidRDefault="00EB6CED" w:rsidP="00EB6CED">
                  <w:pPr>
                    <w:rPr>
                      <w:bCs/>
                      <w:iCs/>
                    </w:rPr>
                  </w:pPr>
                  <w:r w:rsidRPr="00EB6CED">
                    <w:rPr>
                      <w:bCs/>
                      <w:iCs/>
                    </w:rPr>
                    <w:t>F &amp; V servings</w:t>
                  </w:r>
                </w:p>
              </w:tc>
              <w:tc>
                <w:tcPr>
                  <w:tcW w:w="1559" w:type="dxa"/>
                  <w:gridSpan w:val="2"/>
                  <w:shd w:val="clear" w:color="auto" w:fill="auto"/>
                </w:tcPr>
                <w:p w:rsidR="00EB6CED" w:rsidRPr="00EB6CED" w:rsidRDefault="00EB6CED" w:rsidP="00EB6CED">
                  <w:pPr>
                    <w:rPr>
                      <w:bCs/>
                      <w:iCs/>
                    </w:rPr>
                  </w:pPr>
                  <w:r w:rsidRPr="00EB6CED">
                    <w:rPr>
                      <w:bCs/>
                      <w:iCs/>
                    </w:rPr>
                    <w:t>Baseline</w:t>
                  </w:r>
                </w:p>
              </w:tc>
              <w:tc>
                <w:tcPr>
                  <w:tcW w:w="1559" w:type="dxa"/>
                  <w:gridSpan w:val="2"/>
                  <w:shd w:val="clear" w:color="auto" w:fill="auto"/>
                </w:tcPr>
                <w:p w:rsidR="00EB6CED" w:rsidRPr="00EB6CED" w:rsidRDefault="00EB6CED" w:rsidP="00EB6CED">
                  <w:pPr>
                    <w:rPr>
                      <w:bCs/>
                      <w:iCs/>
                    </w:rPr>
                  </w:pPr>
                  <w:r w:rsidRPr="00EB6CED">
                    <w:rPr>
                      <w:bCs/>
                      <w:iCs/>
                    </w:rPr>
                    <w:t>1 month</w:t>
                  </w:r>
                </w:p>
              </w:tc>
              <w:tc>
                <w:tcPr>
                  <w:tcW w:w="1701" w:type="dxa"/>
                  <w:gridSpan w:val="2"/>
                  <w:shd w:val="clear" w:color="auto" w:fill="auto"/>
                </w:tcPr>
                <w:p w:rsidR="00EB6CED" w:rsidRPr="00EB6CED" w:rsidRDefault="00EB6CED" w:rsidP="00EB6CED">
                  <w:pPr>
                    <w:rPr>
                      <w:bCs/>
                      <w:iCs/>
                    </w:rPr>
                  </w:pPr>
                  <w:r w:rsidRPr="00EB6CED">
                    <w:rPr>
                      <w:bCs/>
                      <w:iCs/>
                    </w:rPr>
                    <w:t>6 months</w:t>
                  </w:r>
                </w:p>
              </w:tc>
              <w:tc>
                <w:tcPr>
                  <w:tcW w:w="1650" w:type="dxa"/>
                  <w:gridSpan w:val="2"/>
                  <w:shd w:val="clear" w:color="auto" w:fill="auto"/>
                </w:tcPr>
                <w:p w:rsidR="00EB6CED" w:rsidRPr="00EB6CED" w:rsidRDefault="00EB6CED" w:rsidP="00EB6CED">
                  <w:pPr>
                    <w:rPr>
                      <w:bCs/>
                      <w:iCs/>
                    </w:rPr>
                  </w:pPr>
                  <w:r w:rsidRPr="00EB6CED">
                    <w:rPr>
                      <w:bCs/>
                      <w:iCs/>
                    </w:rPr>
                    <w:t>12 months</w:t>
                  </w:r>
                </w:p>
              </w:tc>
            </w:tr>
            <w:tr w:rsidR="00EB6CED" w:rsidRPr="00EB6CED" w:rsidTr="00704BDB">
              <w:tc>
                <w:tcPr>
                  <w:tcW w:w="829" w:type="dxa"/>
                  <w:shd w:val="clear" w:color="auto" w:fill="auto"/>
                </w:tcPr>
                <w:p w:rsidR="00EB6CED" w:rsidRPr="00EB6CED" w:rsidRDefault="00EB6CED" w:rsidP="00EB6CED">
                  <w:pPr>
                    <w:rPr>
                      <w:bCs/>
                      <w:iCs/>
                    </w:rPr>
                  </w:pPr>
                </w:p>
              </w:tc>
              <w:tc>
                <w:tcPr>
                  <w:tcW w:w="850" w:type="dxa"/>
                  <w:shd w:val="clear" w:color="auto" w:fill="auto"/>
                </w:tcPr>
                <w:p w:rsidR="00EB6CED" w:rsidRPr="00EB6CED" w:rsidRDefault="00EB6CED" w:rsidP="00EB6CED">
                  <w:pPr>
                    <w:rPr>
                      <w:bCs/>
                      <w:iCs/>
                    </w:rPr>
                  </w:pPr>
                  <w:r w:rsidRPr="00EB6CED">
                    <w:rPr>
                      <w:bCs/>
                      <w:iCs/>
                    </w:rPr>
                    <w:t>Control</w:t>
                  </w:r>
                </w:p>
              </w:tc>
              <w:tc>
                <w:tcPr>
                  <w:tcW w:w="709" w:type="dxa"/>
                  <w:shd w:val="clear" w:color="auto" w:fill="auto"/>
                </w:tcPr>
                <w:p w:rsidR="00EB6CED" w:rsidRPr="00EB6CED" w:rsidRDefault="00EB6CED" w:rsidP="00EB6CED">
                  <w:pPr>
                    <w:rPr>
                      <w:bCs/>
                      <w:iCs/>
                    </w:rPr>
                  </w:pPr>
                  <w:r w:rsidRPr="00EB6CED">
                    <w:rPr>
                      <w:bCs/>
                      <w:iCs/>
                    </w:rPr>
                    <w:t>Interv</w:t>
                  </w:r>
                </w:p>
              </w:tc>
              <w:tc>
                <w:tcPr>
                  <w:tcW w:w="851" w:type="dxa"/>
                  <w:shd w:val="clear" w:color="auto" w:fill="auto"/>
                </w:tcPr>
                <w:p w:rsidR="00EB6CED" w:rsidRPr="00EB6CED" w:rsidRDefault="00EB6CED" w:rsidP="00EB6CED">
                  <w:pPr>
                    <w:rPr>
                      <w:bCs/>
                      <w:iCs/>
                    </w:rPr>
                  </w:pPr>
                  <w:r w:rsidRPr="00EB6CED">
                    <w:rPr>
                      <w:bCs/>
                      <w:iCs/>
                    </w:rPr>
                    <w:t>Control</w:t>
                  </w:r>
                </w:p>
              </w:tc>
              <w:tc>
                <w:tcPr>
                  <w:tcW w:w="708" w:type="dxa"/>
                  <w:shd w:val="clear" w:color="auto" w:fill="auto"/>
                </w:tcPr>
                <w:p w:rsidR="00EB6CED" w:rsidRPr="00EB6CED" w:rsidRDefault="00EB6CED" w:rsidP="00EB6CED">
                  <w:pPr>
                    <w:rPr>
                      <w:bCs/>
                      <w:iCs/>
                    </w:rPr>
                  </w:pPr>
                  <w:r w:rsidRPr="00EB6CED">
                    <w:rPr>
                      <w:bCs/>
                      <w:iCs/>
                    </w:rPr>
                    <w:t>Interv</w:t>
                  </w:r>
                </w:p>
              </w:tc>
              <w:tc>
                <w:tcPr>
                  <w:tcW w:w="851" w:type="dxa"/>
                  <w:shd w:val="clear" w:color="auto" w:fill="auto"/>
                </w:tcPr>
                <w:p w:rsidR="00EB6CED" w:rsidRPr="00EB6CED" w:rsidRDefault="00EB6CED" w:rsidP="00EB6CED">
                  <w:pPr>
                    <w:rPr>
                      <w:bCs/>
                      <w:iCs/>
                    </w:rPr>
                  </w:pPr>
                  <w:r w:rsidRPr="00EB6CED">
                    <w:rPr>
                      <w:bCs/>
                      <w:iCs/>
                    </w:rPr>
                    <w:t>Control</w:t>
                  </w:r>
                </w:p>
              </w:tc>
              <w:tc>
                <w:tcPr>
                  <w:tcW w:w="850" w:type="dxa"/>
                  <w:shd w:val="clear" w:color="auto" w:fill="auto"/>
                </w:tcPr>
                <w:p w:rsidR="00EB6CED" w:rsidRPr="00EB6CED" w:rsidRDefault="00EB6CED" w:rsidP="00EB6CED">
                  <w:pPr>
                    <w:rPr>
                      <w:bCs/>
                      <w:iCs/>
                    </w:rPr>
                  </w:pPr>
                  <w:r w:rsidRPr="00EB6CED">
                    <w:rPr>
                      <w:bCs/>
                      <w:iCs/>
                    </w:rPr>
                    <w:t>Interv</w:t>
                  </w:r>
                </w:p>
              </w:tc>
              <w:tc>
                <w:tcPr>
                  <w:tcW w:w="929" w:type="dxa"/>
                  <w:shd w:val="clear" w:color="auto" w:fill="auto"/>
                </w:tcPr>
                <w:p w:rsidR="00EB6CED" w:rsidRPr="00EB6CED" w:rsidRDefault="00EB6CED" w:rsidP="00EB6CED">
                  <w:pPr>
                    <w:rPr>
                      <w:bCs/>
                      <w:iCs/>
                    </w:rPr>
                  </w:pPr>
                  <w:r w:rsidRPr="00EB6CED">
                    <w:rPr>
                      <w:bCs/>
                      <w:iCs/>
                    </w:rPr>
                    <w:t>Control</w:t>
                  </w:r>
                </w:p>
              </w:tc>
              <w:tc>
                <w:tcPr>
                  <w:tcW w:w="721" w:type="dxa"/>
                  <w:shd w:val="clear" w:color="auto" w:fill="auto"/>
                </w:tcPr>
                <w:p w:rsidR="00EB6CED" w:rsidRPr="00EB6CED" w:rsidRDefault="00EB6CED" w:rsidP="00EB6CED">
                  <w:pPr>
                    <w:rPr>
                      <w:bCs/>
                      <w:iCs/>
                    </w:rPr>
                  </w:pPr>
                  <w:r w:rsidRPr="00EB6CED">
                    <w:rPr>
                      <w:bCs/>
                      <w:iCs/>
                    </w:rPr>
                    <w:t>Interv</w:t>
                  </w:r>
                </w:p>
              </w:tc>
            </w:tr>
            <w:tr w:rsidR="00EB6CED" w:rsidRPr="00EB6CED" w:rsidTr="00704BDB">
              <w:tc>
                <w:tcPr>
                  <w:tcW w:w="829" w:type="dxa"/>
                  <w:shd w:val="clear" w:color="auto" w:fill="auto"/>
                </w:tcPr>
                <w:p w:rsidR="00EB6CED" w:rsidRPr="00EB6CED" w:rsidRDefault="00EB6CED" w:rsidP="00EB6CED">
                  <w:pPr>
                    <w:rPr>
                      <w:bCs/>
                      <w:iCs/>
                    </w:rPr>
                  </w:pPr>
                  <w:r w:rsidRPr="00EB6CED">
                    <w:rPr>
                      <w:bCs/>
                      <w:iCs/>
                    </w:rPr>
                    <w:t>&lt;43 years</w:t>
                  </w:r>
                </w:p>
              </w:tc>
              <w:tc>
                <w:tcPr>
                  <w:tcW w:w="850" w:type="dxa"/>
                  <w:shd w:val="clear" w:color="auto" w:fill="auto"/>
                </w:tcPr>
                <w:p w:rsidR="00EB6CED" w:rsidRPr="00EB6CED" w:rsidRDefault="00EB6CED" w:rsidP="00EB6CED">
                  <w:pPr>
                    <w:rPr>
                      <w:bCs/>
                      <w:iCs/>
                    </w:rPr>
                  </w:pPr>
                  <w:r w:rsidRPr="00EB6CED">
                    <w:rPr>
                      <w:bCs/>
                      <w:iCs/>
                    </w:rPr>
                    <w:t>2.26 (1.54)</w:t>
                  </w:r>
                </w:p>
              </w:tc>
              <w:tc>
                <w:tcPr>
                  <w:tcW w:w="709" w:type="dxa"/>
                  <w:shd w:val="clear" w:color="auto" w:fill="auto"/>
                </w:tcPr>
                <w:p w:rsidR="00EB6CED" w:rsidRPr="00EB6CED" w:rsidRDefault="00EB6CED" w:rsidP="00EB6CED">
                  <w:pPr>
                    <w:rPr>
                      <w:bCs/>
                      <w:iCs/>
                    </w:rPr>
                  </w:pPr>
                  <w:r w:rsidRPr="00EB6CED">
                    <w:rPr>
                      <w:bCs/>
                      <w:iCs/>
                    </w:rPr>
                    <w:t>2.47 (1.64)</w:t>
                  </w:r>
                </w:p>
              </w:tc>
              <w:tc>
                <w:tcPr>
                  <w:tcW w:w="851" w:type="dxa"/>
                  <w:shd w:val="clear" w:color="auto" w:fill="auto"/>
                </w:tcPr>
                <w:p w:rsidR="00EB6CED" w:rsidRPr="00EB6CED" w:rsidRDefault="00EB6CED" w:rsidP="00EB6CED">
                  <w:pPr>
                    <w:rPr>
                      <w:bCs/>
                      <w:iCs/>
                    </w:rPr>
                  </w:pPr>
                  <w:r w:rsidRPr="00EB6CED">
                    <w:rPr>
                      <w:bCs/>
                      <w:iCs/>
                    </w:rPr>
                    <w:t>2.59 (1.47)</w:t>
                  </w:r>
                </w:p>
              </w:tc>
              <w:tc>
                <w:tcPr>
                  <w:tcW w:w="708" w:type="dxa"/>
                  <w:shd w:val="clear" w:color="auto" w:fill="auto"/>
                </w:tcPr>
                <w:p w:rsidR="00EB6CED" w:rsidRPr="00EB6CED" w:rsidRDefault="00EB6CED" w:rsidP="00EB6CED">
                  <w:pPr>
                    <w:rPr>
                      <w:bCs/>
                      <w:iCs/>
                    </w:rPr>
                  </w:pPr>
                  <w:r w:rsidRPr="00EB6CED">
                    <w:rPr>
                      <w:bCs/>
                      <w:iCs/>
                    </w:rPr>
                    <w:t>3.16 (1.4)</w:t>
                  </w:r>
                </w:p>
              </w:tc>
              <w:tc>
                <w:tcPr>
                  <w:tcW w:w="851" w:type="dxa"/>
                  <w:shd w:val="clear" w:color="auto" w:fill="auto"/>
                </w:tcPr>
                <w:p w:rsidR="00EB6CED" w:rsidRPr="00EB6CED" w:rsidRDefault="00EB6CED" w:rsidP="00EB6CED">
                  <w:pPr>
                    <w:rPr>
                      <w:bCs/>
                      <w:iCs/>
                    </w:rPr>
                  </w:pPr>
                  <w:r w:rsidRPr="00EB6CED">
                    <w:rPr>
                      <w:bCs/>
                      <w:iCs/>
                    </w:rPr>
                    <w:t>2.73 (2.17)</w:t>
                  </w:r>
                </w:p>
              </w:tc>
              <w:tc>
                <w:tcPr>
                  <w:tcW w:w="850" w:type="dxa"/>
                  <w:shd w:val="clear" w:color="auto" w:fill="auto"/>
                </w:tcPr>
                <w:p w:rsidR="00EB6CED" w:rsidRPr="00EB6CED" w:rsidRDefault="00EB6CED" w:rsidP="00EB6CED">
                  <w:pPr>
                    <w:rPr>
                      <w:bCs/>
                      <w:iCs/>
                    </w:rPr>
                  </w:pPr>
                  <w:r w:rsidRPr="00EB6CED">
                    <w:rPr>
                      <w:bCs/>
                      <w:iCs/>
                    </w:rPr>
                    <w:t>3.43 (2.17)</w:t>
                  </w:r>
                </w:p>
              </w:tc>
              <w:tc>
                <w:tcPr>
                  <w:tcW w:w="929" w:type="dxa"/>
                  <w:shd w:val="clear" w:color="auto" w:fill="auto"/>
                </w:tcPr>
                <w:p w:rsidR="00EB6CED" w:rsidRPr="00EB6CED" w:rsidRDefault="00EB6CED" w:rsidP="00EB6CED">
                  <w:pPr>
                    <w:rPr>
                      <w:bCs/>
                      <w:iCs/>
                    </w:rPr>
                  </w:pPr>
                  <w:r w:rsidRPr="00EB6CED">
                    <w:rPr>
                      <w:bCs/>
                      <w:iCs/>
                    </w:rPr>
                    <w:t>2.84 (1.65)</w:t>
                  </w:r>
                </w:p>
              </w:tc>
              <w:tc>
                <w:tcPr>
                  <w:tcW w:w="721" w:type="dxa"/>
                  <w:shd w:val="clear" w:color="auto" w:fill="auto"/>
                </w:tcPr>
                <w:p w:rsidR="00EB6CED" w:rsidRPr="00EB6CED" w:rsidRDefault="00EB6CED" w:rsidP="00EB6CED">
                  <w:pPr>
                    <w:rPr>
                      <w:bCs/>
                      <w:iCs/>
                    </w:rPr>
                  </w:pPr>
                  <w:r w:rsidRPr="00EB6CED">
                    <w:rPr>
                      <w:bCs/>
                      <w:iCs/>
                    </w:rPr>
                    <w:t>3.14 (1.58)</w:t>
                  </w:r>
                </w:p>
              </w:tc>
            </w:tr>
            <w:tr w:rsidR="00EB6CED" w:rsidRPr="00EB6CED" w:rsidTr="00704BDB">
              <w:tc>
                <w:tcPr>
                  <w:tcW w:w="829" w:type="dxa"/>
                  <w:shd w:val="clear" w:color="auto" w:fill="auto"/>
                </w:tcPr>
                <w:p w:rsidR="00EB6CED" w:rsidRPr="00EB6CED" w:rsidRDefault="00EB6CED" w:rsidP="00EB6CED">
                  <w:pPr>
                    <w:rPr>
                      <w:bCs/>
                      <w:iCs/>
                    </w:rPr>
                  </w:pPr>
                  <w:r w:rsidRPr="00EB6CED">
                    <w:rPr>
                      <w:bCs/>
                      <w:iCs/>
                    </w:rPr>
                    <w:t>43-55 years</w:t>
                  </w:r>
                </w:p>
              </w:tc>
              <w:tc>
                <w:tcPr>
                  <w:tcW w:w="850" w:type="dxa"/>
                  <w:shd w:val="clear" w:color="auto" w:fill="auto"/>
                </w:tcPr>
                <w:p w:rsidR="00EB6CED" w:rsidRPr="00EB6CED" w:rsidRDefault="00EB6CED" w:rsidP="00EB6CED">
                  <w:pPr>
                    <w:rPr>
                      <w:bCs/>
                      <w:iCs/>
                    </w:rPr>
                  </w:pPr>
                  <w:r w:rsidRPr="00EB6CED">
                    <w:rPr>
                      <w:bCs/>
                      <w:iCs/>
                    </w:rPr>
                    <w:t>2.58 (1.7)</w:t>
                  </w:r>
                </w:p>
              </w:tc>
              <w:tc>
                <w:tcPr>
                  <w:tcW w:w="709" w:type="dxa"/>
                  <w:shd w:val="clear" w:color="auto" w:fill="auto"/>
                </w:tcPr>
                <w:p w:rsidR="00EB6CED" w:rsidRPr="00EB6CED" w:rsidRDefault="00EB6CED" w:rsidP="00EB6CED">
                  <w:pPr>
                    <w:rPr>
                      <w:bCs/>
                      <w:iCs/>
                    </w:rPr>
                  </w:pPr>
                  <w:r w:rsidRPr="00EB6CED">
                    <w:rPr>
                      <w:bCs/>
                      <w:iCs/>
                    </w:rPr>
                    <w:t>2.76 (1.8)</w:t>
                  </w:r>
                </w:p>
              </w:tc>
              <w:tc>
                <w:tcPr>
                  <w:tcW w:w="851" w:type="dxa"/>
                  <w:shd w:val="clear" w:color="auto" w:fill="auto"/>
                </w:tcPr>
                <w:p w:rsidR="00EB6CED" w:rsidRPr="00EB6CED" w:rsidRDefault="00EB6CED" w:rsidP="00EB6CED">
                  <w:pPr>
                    <w:rPr>
                      <w:bCs/>
                      <w:iCs/>
                    </w:rPr>
                  </w:pPr>
                  <w:r w:rsidRPr="00EB6CED">
                    <w:rPr>
                      <w:bCs/>
                      <w:iCs/>
                    </w:rPr>
                    <w:t>2.94 (1.51)</w:t>
                  </w:r>
                </w:p>
              </w:tc>
              <w:tc>
                <w:tcPr>
                  <w:tcW w:w="708" w:type="dxa"/>
                  <w:shd w:val="clear" w:color="auto" w:fill="auto"/>
                </w:tcPr>
                <w:p w:rsidR="00EB6CED" w:rsidRPr="00EB6CED" w:rsidRDefault="00EB6CED" w:rsidP="00EB6CED">
                  <w:pPr>
                    <w:rPr>
                      <w:bCs/>
                      <w:iCs/>
                    </w:rPr>
                  </w:pPr>
                  <w:r w:rsidRPr="00EB6CED">
                    <w:rPr>
                      <w:bCs/>
                      <w:iCs/>
                    </w:rPr>
                    <w:t>3.24 (1.78)</w:t>
                  </w:r>
                </w:p>
              </w:tc>
              <w:tc>
                <w:tcPr>
                  <w:tcW w:w="851" w:type="dxa"/>
                  <w:shd w:val="clear" w:color="auto" w:fill="auto"/>
                </w:tcPr>
                <w:p w:rsidR="00EB6CED" w:rsidRPr="00EB6CED" w:rsidRDefault="00EB6CED" w:rsidP="00EB6CED">
                  <w:pPr>
                    <w:rPr>
                      <w:bCs/>
                      <w:iCs/>
                    </w:rPr>
                  </w:pPr>
                  <w:r w:rsidRPr="00EB6CED">
                    <w:rPr>
                      <w:bCs/>
                      <w:iCs/>
                    </w:rPr>
                    <w:t>3.05 (1.56)</w:t>
                  </w:r>
                </w:p>
              </w:tc>
              <w:tc>
                <w:tcPr>
                  <w:tcW w:w="850" w:type="dxa"/>
                  <w:shd w:val="clear" w:color="auto" w:fill="auto"/>
                </w:tcPr>
                <w:p w:rsidR="00EB6CED" w:rsidRPr="00EB6CED" w:rsidRDefault="00EB6CED" w:rsidP="00EB6CED">
                  <w:pPr>
                    <w:rPr>
                      <w:bCs/>
                      <w:iCs/>
                    </w:rPr>
                  </w:pPr>
                  <w:r w:rsidRPr="00EB6CED">
                    <w:rPr>
                      <w:bCs/>
                      <w:iCs/>
                    </w:rPr>
                    <w:t>3.24 (1.72)</w:t>
                  </w:r>
                </w:p>
              </w:tc>
              <w:tc>
                <w:tcPr>
                  <w:tcW w:w="929" w:type="dxa"/>
                  <w:shd w:val="clear" w:color="auto" w:fill="auto"/>
                </w:tcPr>
                <w:p w:rsidR="00EB6CED" w:rsidRPr="00EB6CED" w:rsidRDefault="00EB6CED" w:rsidP="00EB6CED">
                  <w:pPr>
                    <w:rPr>
                      <w:bCs/>
                      <w:iCs/>
                    </w:rPr>
                  </w:pPr>
                  <w:r w:rsidRPr="00EB6CED">
                    <w:rPr>
                      <w:bCs/>
                      <w:iCs/>
                    </w:rPr>
                    <w:t>3.14 (1.55)</w:t>
                  </w:r>
                </w:p>
              </w:tc>
              <w:tc>
                <w:tcPr>
                  <w:tcW w:w="721" w:type="dxa"/>
                  <w:shd w:val="clear" w:color="auto" w:fill="auto"/>
                </w:tcPr>
                <w:p w:rsidR="00EB6CED" w:rsidRPr="00EB6CED" w:rsidRDefault="00EB6CED" w:rsidP="00EB6CED">
                  <w:pPr>
                    <w:rPr>
                      <w:bCs/>
                      <w:iCs/>
                    </w:rPr>
                  </w:pPr>
                  <w:r w:rsidRPr="00EB6CED">
                    <w:rPr>
                      <w:bCs/>
                      <w:iCs/>
                    </w:rPr>
                    <w:t>3 (1.62)</w:t>
                  </w:r>
                </w:p>
              </w:tc>
            </w:tr>
            <w:tr w:rsidR="00EB6CED" w:rsidRPr="00EB6CED" w:rsidTr="00704BDB">
              <w:tc>
                <w:tcPr>
                  <w:tcW w:w="829" w:type="dxa"/>
                  <w:shd w:val="clear" w:color="auto" w:fill="auto"/>
                </w:tcPr>
                <w:p w:rsidR="00EB6CED" w:rsidRPr="00EB6CED" w:rsidRDefault="00EB6CED" w:rsidP="00EB6CED">
                  <w:pPr>
                    <w:rPr>
                      <w:bCs/>
                      <w:iCs/>
                    </w:rPr>
                  </w:pPr>
                  <w:r w:rsidRPr="00EB6CED">
                    <w:rPr>
                      <w:bCs/>
                      <w:iCs/>
                    </w:rPr>
                    <w:t>56+ years</w:t>
                  </w:r>
                </w:p>
              </w:tc>
              <w:tc>
                <w:tcPr>
                  <w:tcW w:w="850" w:type="dxa"/>
                  <w:shd w:val="clear" w:color="auto" w:fill="auto"/>
                </w:tcPr>
                <w:p w:rsidR="00EB6CED" w:rsidRPr="00EB6CED" w:rsidRDefault="00EB6CED" w:rsidP="00EB6CED">
                  <w:pPr>
                    <w:rPr>
                      <w:bCs/>
                      <w:iCs/>
                    </w:rPr>
                  </w:pPr>
                  <w:r w:rsidRPr="00EB6CED">
                    <w:rPr>
                      <w:bCs/>
                      <w:iCs/>
                    </w:rPr>
                    <w:t>2.76 (1.4)</w:t>
                  </w:r>
                </w:p>
              </w:tc>
              <w:tc>
                <w:tcPr>
                  <w:tcW w:w="709" w:type="dxa"/>
                  <w:shd w:val="clear" w:color="auto" w:fill="auto"/>
                </w:tcPr>
                <w:p w:rsidR="00EB6CED" w:rsidRPr="00EB6CED" w:rsidRDefault="00EB6CED" w:rsidP="00EB6CED">
                  <w:pPr>
                    <w:rPr>
                      <w:bCs/>
                      <w:iCs/>
                    </w:rPr>
                  </w:pPr>
                  <w:r w:rsidRPr="00EB6CED">
                    <w:rPr>
                      <w:bCs/>
                      <w:iCs/>
                    </w:rPr>
                    <w:t>2.77 (1.48)</w:t>
                  </w:r>
                </w:p>
              </w:tc>
              <w:tc>
                <w:tcPr>
                  <w:tcW w:w="851" w:type="dxa"/>
                  <w:shd w:val="clear" w:color="auto" w:fill="auto"/>
                </w:tcPr>
                <w:p w:rsidR="00EB6CED" w:rsidRPr="00EB6CED" w:rsidRDefault="00EB6CED" w:rsidP="00EB6CED">
                  <w:pPr>
                    <w:rPr>
                      <w:bCs/>
                      <w:iCs/>
                    </w:rPr>
                  </w:pPr>
                  <w:r w:rsidRPr="00EB6CED">
                    <w:rPr>
                      <w:bCs/>
                      <w:iCs/>
                    </w:rPr>
                    <w:t>2.96 (1.61)</w:t>
                  </w:r>
                </w:p>
              </w:tc>
              <w:tc>
                <w:tcPr>
                  <w:tcW w:w="708" w:type="dxa"/>
                  <w:shd w:val="clear" w:color="auto" w:fill="auto"/>
                </w:tcPr>
                <w:p w:rsidR="00EB6CED" w:rsidRPr="00EB6CED" w:rsidRDefault="00EB6CED" w:rsidP="00EB6CED">
                  <w:pPr>
                    <w:rPr>
                      <w:bCs/>
                      <w:iCs/>
                    </w:rPr>
                  </w:pPr>
                  <w:r w:rsidRPr="00EB6CED">
                    <w:rPr>
                      <w:bCs/>
                      <w:iCs/>
                    </w:rPr>
                    <w:t>3.78 (1.93)</w:t>
                  </w:r>
                </w:p>
              </w:tc>
              <w:tc>
                <w:tcPr>
                  <w:tcW w:w="851" w:type="dxa"/>
                  <w:shd w:val="clear" w:color="auto" w:fill="auto"/>
                </w:tcPr>
                <w:p w:rsidR="00EB6CED" w:rsidRPr="00EB6CED" w:rsidRDefault="00EB6CED" w:rsidP="00EB6CED">
                  <w:pPr>
                    <w:rPr>
                      <w:bCs/>
                      <w:iCs/>
                    </w:rPr>
                  </w:pPr>
                  <w:r w:rsidRPr="00EB6CED">
                    <w:rPr>
                      <w:bCs/>
                      <w:iCs/>
                    </w:rPr>
                    <w:t>3.21 (1.73)</w:t>
                  </w:r>
                </w:p>
              </w:tc>
              <w:tc>
                <w:tcPr>
                  <w:tcW w:w="850" w:type="dxa"/>
                  <w:shd w:val="clear" w:color="auto" w:fill="auto"/>
                </w:tcPr>
                <w:p w:rsidR="00EB6CED" w:rsidRPr="00EB6CED" w:rsidRDefault="00EB6CED" w:rsidP="00EB6CED">
                  <w:pPr>
                    <w:rPr>
                      <w:bCs/>
                      <w:iCs/>
                    </w:rPr>
                  </w:pPr>
                  <w:r w:rsidRPr="00EB6CED">
                    <w:rPr>
                      <w:bCs/>
                      <w:iCs/>
                    </w:rPr>
                    <w:t>3.72 (1.7)</w:t>
                  </w:r>
                </w:p>
              </w:tc>
              <w:tc>
                <w:tcPr>
                  <w:tcW w:w="929" w:type="dxa"/>
                  <w:shd w:val="clear" w:color="auto" w:fill="auto"/>
                </w:tcPr>
                <w:p w:rsidR="00EB6CED" w:rsidRPr="00EB6CED" w:rsidRDefault="00EB6CED" w:rsidP="00EB6CED">
                  <w:pPr>
                    <w:rPr>
                      <w:bCs/>
                      <w:iCs/>
                    </w:rPr>
                  </w:pPr>
                  <w:r w:rsidRPr="00EB6CED">
                    <w:rPr>
                      <w:bCs/>
                      <w:iCs/>
                    </w:rPr>
                    <w:t>3.17 (1.69)</w:t>
                  </w:r>
                </w:p>
              </w:tc>
              <w:tc>
                <w:tcPr>
                  <w:tcW w:w="721" w:type="dxa"/>
                  <w:shd w:val="clear" w:color="auto" w:fill="auto"/>
                </w:tcPr>
                <w:p w:rsidR="00EB6CED" w:rsidRPr="00EB6CED" w:rsidRDefault="00EB6CED" w:rsidP="00EB6CED">
                  <w:pPr>
                    <w:rPr>
                      <w:bCs/>
                      <w:iCs/>
                    </w:rPr>
                  </w:pPr>
                  <w:r w:rsidRPr="00EB6CED">
                    <w:rPr>
                      <w:bCs/>
                      <w:iCs/>
                    </w:rPr>
                    <w:t>3.33 (1.69)</w:t>
                  </w:r>
                </w:p>
              </w:tc>
            </w:tr>
          </w:tbl>
          <w:p w:rsidR="00EB6CED" w:rsidRPr="00EB6CED" w:rsidRDefault="00EB6CED" w:rsidP="00EB6CED">
            <w:pPr>
              <w:rPr>
                <w:bCs/>
                <w:iCs/>
              </w:rPr>
            </w:pPr>
            <w:r w:rsidRPr="00EB6CED">
              <w:rPr>
                <w:bCs/>
                <w:iCs/>
              </w:rPr>
              <w:t>ANOVA p value comparing intervention and control groups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823"/>
              <w:gridCol w:w="1823"/>
              <w:gridCol w:w="1824"/>
            </w:tblGrid>
            <w:tr w:rsidR="00EB6CED" w:rsidRPr="00EB6CED" w:rsidTr="00704BDB">
              <w:tc>
                <w:tcPr>
                  <w:tcW w:w="1823" w:type="dxa"/>
                  <w:shd w:val="clear" w:color="auto" w:fill="auto"/>
                </w:tcPr>
                <w:p w:rsidR="00EB6CED" w:rsidRPr="00EB6CED" w:rsidRDefault="00EB6CED" w:rsidP="00EB6CED">
                  <w:pPr>
                    <w:rPr>
                      <w:bCs/>
                      <w:iCs/>
                    </w:rPr>
                  </w:pPr>
                  <w:r w:rsidRPr="00EB6CED">
                    <w:rPr>
                      <w:bCs/>
                      <w:iCs/>
                    </w:rPr>
                    <w:t>Age</w:t>
                  </w:r>
                </w:p>
              </w:tc>
              <w:tc>
                <w:tcPr>
                  <w:tcW w:w="1823" w:type="dxa"/>
                  <w:shd w:val="clear" w:color="auto" w:fill="auto"/>
                </w:tcPr>
                <w:p w:rsidR="00EB6CED" w:rsidRPr="00EB6CED" w:rsidRDefault="00EB6CED" w:rsidP="00EB6CED">
                  <w:pPr>
                    <w:rPr>
                      <w:bCs/>
                      <w:iCs/>
                    </w:rPr>
                  </w:pPr>
                  <w:r w:rsidRPr="00EB6CED">
                    <w:rPr>
                      <w:bCs/>
                      <w:iCs/>
                    </w:rPr>
                    <w:t>1 month</w:t>
                  </w:r>
                </w:p>
              </w:tc>
              <w:tc>
                <w:tcPr>
                  <w:tcW w:w="1823" w:type="dxa"/>
                  <w:shd w:val="clear" w:color="auto" w:fill="auto"/>
                </w:tcPr>
                <w:p w:rsidR="00EB6CED" w:rsidRPr="00EB6CED" w:rsidRDefault="00EB6CED" w:rsidP="00EB6CED">
                  <w:pPr>
                    <w:rPr>
                      <w:bCs/>
                      <w:iCs/>
                    </w:rPr>
                  </w:pPr>
                  <w:r w:rsidRPr="00EB6CED">
                    <w:rPr>
                      <w:bCs/>
                      <w:iCs/>
                    </w:rPr>
                    <w:t>6 months</w:t>
                  </w:r>
                </w:p>
              </w:tc>
              <w:tc>
                <w:tcPr>
                  <w:tcW w:w="1824" w:type="dxa"/>
                  <w:shd w:val="clear" w:color="auto" w:fill="auto"/>
                </w:tcPr>
                <w:p w:rsidR="00EB6CED" w:rsidRPr="00EB6CED" w:rsidRDefault="00EB6CED" w:rsidP="00EB6CED">
                  <w:pPr>
                    <w:rPr>
                      <w:bCs/>
                      <w:iCs/>
                    </w:rPr>
                  </w:pPr>
                  <w:r w:rsidRPr="00EB6CED">
                    <w:rPr>
                      <w:bCs/>
                      <w:iCs/>
                    </w:rPr>
                    <w:t>12 months</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&lt;43 years</w:t>
                  </w:r>
                </w:p>
              </w:tc>
              <w:tc>
                <w:tcPr>
                  <w:tcW w:w="1823" w:type="dxa"/>
                  <w:shd w:val="clear" w:color="auto" w:fill="auto"/>
                </w:tcPr>
                <w:p w:rsidR="00EB6CED" w:rsidRPr="00EB6CED" w:rsidRDefault="00EB6CED" w:rsidP="00EB6CED">
                  <w:pPr>
                    <w:rPr>
                      <w:bCs/>
                      <w:iCs/>
                    </w:rPr>
                  </w:pPr>
                  <w:r w:rsidRPr="00EB6CED">
                    <w:rPr>
                      <w:bCs/>
                      <w:iCs/>
                    </w:rPr>
                    <w:t>0.003</w:t>
                  </w:r>
                </w:p>
              </w:tc>
              <w:tc>
                <w:tcPr>
                  <w:tcW w:w="1823" w:type="dxa"/>
                  <w:shd w:val="clear" w:color="auto" w:fill="auto"/>
                </w:tcPr>
                <w:p w:rsidR="00EB6CED" w:rsidRPr="00EB6CED" w:rsidRDefault="00EB6CED" w:rsidP="00EB6CED">
                  <w:pPr>
                    <w:rPr>
                      <w:bCs/>
                      <w:iCs/>
                    </w:rPr>
                  </w:pPr>
                  <w:r w:rsidRPr="00EB6CED">
                    <w:rPr>
                      <w:bCs/>
                      <w:iCs/>
                    </w:rPr>
                    <w:t>0.023</w:t>
                  </w:r>
                </w:p>
              </w:tc>
              <w:tc>
                <w:tcPr>
                  <w:tcW w:w="1824" w:type="dxa"/>
                  <w:shd w:val="clear" w:color="auto" w:fill="auto"/>
                </w:tcPr>
                <w:p w:rsidR="00EB6CED" w:rsidRPr="00EB6CED" w:rsidRDefault="00EB6CED" w:rsidP="00EB6CED">
                  <w:pPr>
                    <w:rPr>
                      <w:bCs/>
                      <w:iCs/>
                    </w:rPr>
                  </w:pPr>
                  <w:r w:rsidRPr="00EB6CED">
                    <w:rPr>
                      <w:bCs/>
                      <w:iCs/>
                    </w:rPr>
                    <w:t>0.52</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43-55 years</w:t>
                  </w:r>
                </w:p>
              </w:tc>
              <w:tc>
                <w:tcPr>
                  <w:tcW w:w="1823" w:type="dxa"/>
                  <w:shd w:val="clear" w:color="auto" w:fill="auto"/>
                </w:tcPr>
                <w:p w:rsidR="00EB6CED" w:rsidRPr="00EB6CED" w:rsidRDefault="00EB6CED" w:rsidP="00EB6CED">
                  <w:pPr>
                    <w:rPr>
                      <w:bCs/>
                      <w:iCs/>
                    </w:rPr>
                  </w:pPr>
                  <w:r w:rsidRPr="00EB6CED">
                    <w:rPr>
                      <w:bCs/>
                      <w:iCs/>
                    </w:rPr>
                    <w:t>0.2</w:t>
                  </w:r>
                </w:p>
              </w:tc>
              <w:tc>
                <w:tcPr>
                  <w:tcW w:w="1823" w:type="dxa"/>
                  <w:shd w:val="clear" w:color="auto" w:fill="auto"/>
                </w:tcPr>
                <w:p w:rsidR="00EB6CED" w:rsidRPr="00EB6CED" w:rsidRDefault="00EB6CED" w:rsidP="00EB6CED">
                  <w:pPr>
                    <w:rPr>
                      <w:bCs/>
                      <w:iCs/>
                    </w:rPr>
                  </w:pPr>
                  <w:r w:rsidRPr="00EB6CED">
                    <w:rPr>
                      <w:bCs/>
                      <w:iCs/>
                    </w:rPr>
                    <w:t>0.54</w:t>
                  </w:r>
                </w:p>
              </w:tc>
              <w:tc>
                <w:tcPr>
                  <w:tcW w:w="1824" w:type="dxa"/>
                  <w:shd w:val="clear" w:color="auto" w:fill="auto"/>
                </w:tcPr>
                <w:p w:rsidR="00EB6CED" w:rsidRPr="00EB6CED" w:rsidRDefault="00EB6CED" w:rsidP="00EB6CED">
                  <w:pPr>
                    <w:rPr>
                      <w:bCs/>
                      <w:iCs/>
                    </w:rPr>
                  </w:pPr>
                  <w:r w:rsidRPr="00EB6CED">
                    <w:rPr>
                      <w:bCs/>
                      <w:iCs/>
                    </w:rPr>
                    <w:t>0.25</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56+ years</w:t>
                  </w:r>
                </w:p>
              </w:tc>
              <w:tc>
                <w:tcPr>
                  <w:tcW w:w="1823" w:type="dxa"/>
                  <w:shd w:val="clear" w:color="auto" w:fill="auto"/>
                </w:tcPr>
                <w:p w:rsidR="00EB6CED" w:rsidRPr="00EB6CED" w:rsidRDefault="00EB6CED" w:rsidP="00EB6CED">
                  <w:pPr>
                    <w:rPr>
                      <w:bCs/>
                      <w:iCs/>
                    </w:rPr>
                  </w:pPr>
                  <w:r w:rsidRPr="00EB6CED">
                    <w:rPr>
                      <w:bCs/>
                      <w:iCs/>
                    </w:rPr>
                    <w:t>&lt;0.001</w:t>
                  </w:r>
                </w:p>
              </w:tc>
              <w:tc>
                <w:tcPr>
                  <w:tcW w:w="1823" w:type="dxa"/>
                  <w:shd w:val="clear" w:color="auto" w:fill="auto"/>
                </w:tcPr>
                <w:p w:rsidR="00EB6CED" w:rsidRPr="00EB6CED" w:rsidRDefault="00EB6CED" w:rsidP="00EB6CED">
                  <w:pPr>
                    <w:rPr>
                      <w:bCs/>
                      <w:iCs/>
                    </w:rPr>
                  </w:pPr>
                  <w:r w:rsidRPr="00EB6CED">
                    <w:rPr>
                      <w:bCs/>
                      <w:iCs/>
                    </w:rPr>
                    <w:t>0.001</w:t>
                  </w:r>
                </w:p>
              </w:tc>
              <w:tc>
                <w:tcPr>
                  <w:tcW w:w="1824" w:type="dxa"/>
                  <w:shd w:val="clear" w:color="auto" w:fill="auto"/>
                </w:tcPr>
                <w:p w:rsidR="00EB6CED" w:rsidRPr="00EB6CED" w:rsidRDefault="00EB6CED" w:rsidP="00EB6CED">
                  <w:pPr>
                    <w:rPr>
                      <w:bCs/>
                      <w:iCs/>
                    </w:rPr>
                  </w:pPr>
                  <w:r w:rsidRPr="00EB6CED">
                    <w:rPr>
                      <w:bCs/>
                      <w:iCs/>
                    </w:rPr>
                    <w:t>0.13</w:t>
                  </w:r>
                </w:p>
              </w:tc>
            </w:tr>
          </w:tbl>
          <w:p w:rsidR="00EB6CED" w:rsidRPr="00EB6CED" w:rsidRDefault="00EB6CED" w:rsidP="00EB6CED">
            <w:pPr>
              <w:rPr>
                <w:bCs/>
                <w:iCs/>
              </w:rPr>
            </w:pPr>
          </w:p>
        </w:tc>
      </w:tr>
      <w:tr w:rsidR="00EB6CED" w:rsidRPr="00EB6CED" w:rsidTr="00EB6A0E">
        <w:tc>
          <w:tcPr>
            <w:tcW w:w="1583" w:type="dxa"/>
          </w:tcPr>
          <w:p w:rsidR="00EB6CED" w:rsidRPr="00EB6CED" w:rsidRDefault="00EB6CED" w:rsidP="00EB6CED">
            <w:pPr>
              <w:rPr>
                <w:b/>
                <w:bCs/>
                <w:iCs/>
              </w:rPr>
            </w:pPr>
            <w:r w:rsidRPr="00EB6CED">
              <w:rPr>
                <w:b/>
                <w:bCs/>
                <w:iCs/>
              </w:rPr>
              <w:t>Secondary Outcomes age/sex</w:t>
            </w:r>
          </w:p>
        </w:tc>
        <w:tc>
          <w:tcPr>
            <w:tcW w:w="7659" w:type="dxa"/>
          </w:tcPr>
          <w:p w:rsidR="00EB6CED" w:rsidRPr="00EB6CED" w:rsidRDefault="00EB6CED" w:rsidP="00EB6CED">
            <w:pPr>
              <w:rPr>
                <w:bCs/>
                <w:iCs/>
              </w:rPr>
            </w:pPr>
            <w:r w:rsidRPr="00EB6CED">
              <w:rPr>
                <w:bCs/>
                <w:iCs/>
              </w:rPr>
              <w:t>NA</w:t>
            </w:r>
          </w:p>
        </w:tc>
      </w:tr>
      <w:tr w:rsidR="00EB6CED" w:rsidRPr="00EB6CED" w:rsidTr="00EB6A0E">
        <w:tc>
          <w:tcPr>
            <w:tcW w:w="1583" w:type="dxa"/>
          </w:tcPr>
          <w:p w:rsidR="00EB6CED" w:rsidRPr="00EB6CED" w:rsidRDefault="00EB6CED" w:rsidP="00EB6CED">
            <w:pPr>
              <w:rPr>
                <w:b/>
                <w:bCs/>
                <w:iCs/>
              </w:rPr>
            </w:pPr>
            <w:r w:rsidRPr="00EB6CED">
              <w:rPr>
                <w:b/>
                <w:bCs/>
                <w:iCs/>
              </w:rPr>
              <w:t>Effect on inequalities</w:t>
            </w:r>
          </w:p>
        </w:tc>
        <w:tc>
          <w:tcPr>
            <w:tcW w:w="7659" w:type="dxa"/>
          </w:tcPr>
          <w:p w:rsidR="00EB6CED" w:rsidRPr="00365826" w:rsidRDefault="00EB6CED" w:rsidP="00EB6CED">
            <w:pPr>
              <w:rPr>
                <w:b/>
                <w:bCs/>
                <w:iCs/>
              </w:rPr>
            </w:pPr>
            <w:r w:rsidRPr="00365826">
              <w:rPr>
                <w:b/>
                <w:bCs/>
                <w:iCs/>
              </w:rPr>
              <w:t>The change in fruit and vegetables intake score is the primary ou</w:t>
            </w:r>
            <w:r w:rsidR="00365826">
              <w:rPr>
                <w:b/>
                <w:bCs/>
                <w:iCs/>
              </w:rPr>
              <w:t>tcome of interest. The lower SEP</w:t>
            </w:r>
            <w:r w:rsidRPr="00365826">
              <w:rPr>
                <w:b/>
                <w:bCs/>
                <w:iCs/>
              </w:rPr>
              <w:t xml:space="preserve"> after 12 months had a significantly lower score than the control group. This translates into a higher reported intake of frui</w:t>
            </w:r>
            <w:r w:rsidR="00365826">
              <w:rPr>
                <w:b/>
                <w:bCs/>
                <w:iCs/>
              </w:rPr>
              <w:t>t and vegetables. The higher SEP</w:t>
            </w:r>
            <w:r w:rsidRPr="00365826">
              <w:rPr>
                <w:b/>
                <w:bCs/>
                <w:iCs/>
              </w:rPr>
              <w:t xml:space="preserve"> did not have a significant difference between intervention and control after 12 months. This intervention reduces inequalities. </w:t>
            </w:r>
          </w:p>
        </w:tc>
      </w:tr>
      <w:tr w:rsidR="00EB6CED" w:rsidRPr="00EB6CED" w:rsidTr="00EB6A0E">
        <w:tc>
          <w:tcPr>
            <w:tcW w:w="1583" w:type="dxa"/>
          </w:tcPr>
          <w:p w:rsidR="00EB6CED" w:rsidRPr="00EB6CED" w:rsidRDefault="00EB6CED" w:rsidP="00EB6CED">
            <w:pPr>
              <w:rPr>
                <w:b/>
                <w:bCs/>
                <w:iCs/>
              </w:rPr>
            </w:pPr>
            <w:r w:rsidRPr="00EB6CED">
              <w:rPr>
                <w:b/>
                <w:bCs/>
                <w:iCs/>
              </w:rPr>
              <w:t>Authors conclusions</w:t>
            </w:r>
          </w:p>
        </w:tc>
        <w:tc>
          <w:tcPr>
            <w:tcW w:w="7659" w:type="dxa"/>
          </w:tcPr>
          <w:p w:rsidR="00EB6CED" w:rsidRPr="00EB6CED" w:rsidRDefault="00EB6CED" w:rsidP="00EB6CED">
            <w:pPr>
              <w:rPr>
                <w:bCs/>
                <w:iCs/>
              </w:rPr>
            </w:pPr>
            <w:r w:rsidRPr="00EB6CED">
              <w:rPr>
                <w:bCs/>
                <w:iCs/>
              </w:rPr>
              <w:t>That low intensity physician endorsed dietary interventions can be initiated in a hard to reach rural, high minority population, however, moderating effects of age and education necessitate consideration in the interpretation of these results.</w:t>
            </w:r>
          </w:p>
        </w:tc>
      </w:tr>
      <w:tr w:rsidR="00EB6CED" w:rsidRPr="00EB6CED" w:rsidTr="00EB6A0E">
        <w:tc>
          <w:tcPr>
            <w:tcW w:w="1583" w:type="dxa"/>
          </w:tcPr>
          <w:p w:rsidR="00EB6CED" w:rsidRPr="00EB6CED" w:rsidRDefault="00EB6CED" w:rsidP="00EB6CED">
            <w:pPr>
              <w:rPr>
                <w:b/>
                <w:bCs/>
                <w:iCs/>
              </w:rPr>
            </w:pPr>
            <w:r w:rsidRPr="00EB6CED">
              <w:rPr>
                <w:b/>
                <w:bCs/>
                <w:iCs/>
              </w:rPr>
              <w:t>Limitations</w:t>
            </w:r>
          </w:p>
        </w:tc>
        <w:tc>
          <w:tcPr>
            <w:tcW w:w="7659" w:type="dxa"/>
          </w:tcPr>
          <w:p w:rsidR="00EB6CED" w:rsidRPr="00EB6CED" w:rsidRDefault="00EB6CED" w:rsidP="00EB6CED">
            <w:pPr>
              <w:rPr>
                <w:bCs/>
                <w:iCs/>
              </w:rPr>
            </w:pPr>
            <w:r w:rsidRPr="00EB6CED">
              <w:rPr>
                <w:bCs/>
                <w:iCs/>
              </w:rPr>
              <w:t>Self-report bias/social desirability, Tailoring of interve</w:t>
            </w:r>
            <w:r w:rsidR="00365826">
              <w:rPr>
                <w:bCs/>
                <w:iCs/>
              </w:rPr>
              <w:t>ntion materials toward lower SEP</w:t>
            </w:r>
          </w:p>
        </w:tc>
      </w:tr>
      <w:tr w:rsidR="00EB6CED" w:rsidRPr="00EB6CED" w:rsidTr="00EB6A0E">
        <w:tc>
          <w:tcPr>
            <w:tcW w:w="1583" w:type="dxa"/>
          </w:tcPr>
          <w:p w:rsidR="00EB6CED" w:rsidRPr="00EB6CED" w:rsidRDefault="00EB6CED" w:rsidP="00EB6CED">
            <w:pPr>
              <w:rPr>
                <w:b/>
                <w:bCs/>
                <w:iCs/>
              </w:rPr>
            </w:pPr>
            <w:r w:rsidRPr="00EB6CED">
              <w:rPr>
                <w:b/>
                <w:bCs/>
                <w:iCs/>
              </w:rPr>
              <w:t>Notes</w:t>
            </w:r>
          </w:p>
        </w:tc>
        <w:tc>
          <w:tcPr>
            <w:tcW w:w="76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7316"/>
      </w:tblGrid>
      <w:tr w:rsidR="00EB6CED" w:rsidRPr="00EB6CED" w:rsidTr="00704BDB">
        <w:tc>
          <w:tcPr>
            <w:tcW w:w="9242" w:type="dxa"/>
            <w:gridSpan w:val="2"/>
            <w:shd w:val="clear" w:color="auto" w:fill="D9D9D9"/>
          </w:tcPr>
          <w:p w:rsidR="00EB6CED" w:rsidRPr="00EB6CED" w:rsidRDefault="00177E3E" w:rsidP="00EB6CED">
            <w:pPr>
              <w:rPr>
                <w:bCs/>
                <w:iCs/>
              </w:rPr>
            </w:pPr>
            <w:r w:rsidRPr="008A01CD">
              <w:t xml:space="preserve">Connett JE, Stamler J: </w:t>
            </w:r>
            <w:r w:rsidRPr="008A01CD">
              <w:rPr>
                <w:b/>
              </w:rPr>
              <w:t>Responses of black and white males to the special intervention program of the Multiple Risk Factor Intervention Trial.</w:t>
            </w:r>
            <w:r w:rsidRPr="008A01CD">
              <w:t xml:space="preserve"> </w:t>
            </w:r>
            <w:r w:rsidRPr="008A01CD">
              <w:rPr>
                <w:i/>
              </w:rPr>
              <w:t xml:space="preserve">American Heart Journal </w:t>
            </w:r>
            <w:r w:rsidRPr="008A01CD">
              <w:t xml:space="preserve">1984, </w:t>
            </w:r>
            <w:r w:rsidRPr="008A01CD">
              <w:rPr>
                <w:b/>
              </w:rPr>
              <w:t>108:</w:t>
            </w:r>
            <w:r w:rsidRPr="008A01CD">
              <w:t>839-849</w:t>
            </w:r>
          </w:p>
        </w:tc>
      </w:tr>
      <w:tr w:rsidR="00EB6CED" w:rsidRPr="00EB6CED" w:rsidTr="00704BDB">
        <w:tc>
          <w:tcPr>
            <w:tcW w:w="1926" w:type="dxa"/>
          </w:tcPr>
          <w:p w:rsidR="00EB6CED" w:rsidRPr="00EB6CED" w:rsidRDefault="00EB6CED" w:rsidP="00EB6CED">
            <w:pPr>
              <w:rPr>
                <w:b/>
                <w:bCs/>
                <w:iCs/>
              </w:rPr>
            </w:pPr>
            <w:r w:rsidRPr="00EB6CED">
              <w:rPr>
                <w:b/>
                <w:bCs/>
                <w:iCs/>
              </w:rPr>
              <w:t>Funder(s)</w:t>
            </w:r>
          </w:p>
        </w:tc>
        <w:tc>
          <w:tcPr>
            <w:tcW w:w="7316" w:type="dxa"/>
          </w:tcPr>
          <w:p w:rsidR="00EB6CED" w:rsidRPr="00EB6CED" w:rsidRDefault="00EB6CED" w:rsidP="00365826">
            <w:pPr>
              <w:rPr>
                <w:bCs/>
                <w:iCs/>
              </w:rPr>
            </w:pPr>
            <w:r w:rsidRPr="00EB6CED">
              <w:rPr>
                <w:bCs/>
                <w:iCs/>
              </w:rPr>
              <w:t>Not s</w:t>
            </w:r>
            <w:r w:rsidR="00365826">
              <w:rPr>
                <w:bCs/>
                <w:iCs/>
              </w:rPr>
              <w:t>tated</w:t>
            </w:r>
          </w:p>
        </w:tc>
      </w:tr>
      <w:tr w:rsidR="00EB6CED" w:rsidRPr="00EB6CED" w:rsidTr="00704BDB">
        <w:tc>
          <w:tcPr>
            <w:tcW w:w="1926" w:type="dxa"/>
          </w:tcPr>
          <w:p w:rsidR="00EB6CED" w:rsidRPr="00EB6CED" w:rsidRDefault="00EB6CED" w:rsidP="00EB6CED">
            <w:pPr>
              <w:rPr>
                <w:b/>
                <w:bCs/>
                <w:iCs/>
              </w:rPr>
            </w:pPr>
            <w:r w:rsidRPr="00EB6CED">
              <w:rPr>
                <w:b/>
                <w:bCs/>
                <w:iCs/>
              </w:rPr>
              <w:t>“P”</w:t>
            </w:r>
          </w:p>
        </w:tc>
        <w:tc>
          <w:tcPr>
            <w:tcW w:w="7316" w:type="dxa"/>
          </w:tcPr>
          <w:p w:rsidR="00EB6CED" w:rsidRPr="00EB6CED" w:rsidRDefault="00EB6CED" w:rsidP="00365826">
            <w:pPr>
              <w:rPr>
                <w:bCs/>
                <w:iCs/>
              </w:rPr>
            </w:pPr>
            <w:r w:rsidRPr="00EB6CED">
              <w:rPr>
                <w:bCs/>
                <w:iCs/>
              </w:rPr>
              <w:t>Person</w:t>
            </w:r>
          </w:p>
        </w:tc>
      </w:tr>
      <w:tr w:rsidR="00EB6CED" w:rsidRPr="00EB6CED" w:rsidTr="00704BDB">
        <w:tc>
          <w:tcPr>
            <w:tcW w:w="1926" w:type="dxa"/>
          </w:tcPr>
          <w:p w:rsidR="00EB6CED" w:rsidRPr="00EB6CED" w:rsidRDefault="00EB6CED" w:rsidP="00EB6CED">
            <w:pPr>
              <w:rPr>
                <w:b/>
                <w:bCs/>
                <w:iCs/>
              </w:rPr>
            </w:pPr>
            <w:r w:rsidRPr="00EB6CED">
              <w:rPr>
                <w:b/>
                <w:bCs/>
                <w:iCs/>
              </w:rPr>
              <w:t>Aim(s)</w:t>
            </w:r>
          </w:p>
        </w:tc>
        <w:tc>
          <w:tcPr>
            <w:tcW w:w="7316" w:type="dxa"/>
          </w:tcPr>
          <w:p w:rsidR="00EB6CED" w:rsidRPr="00EB6CED" w:rsidRDefault="00EB6CED" w:rsidP="00EB6CED">
            <w:pPr>
              <w:rPr>
                <w:bCs/>
                <w:iCs/>
              </w:rPr>
            </w:pPr>
            <w:r w:rsidRPr="00EB6CED">
              <w:rPr>
                <w:bCs/>
                <w:iCs/>
              </w:rPr>
              <w:t xml:space="preserve">The aim of MRFIT was to test whether lowering elevated serum cholesterol and diastolic blood pressure and ceasing cigarette smoking would reduce coronary heart disease mortality The aim of this paper is to present findings regarding the similarities and differences between black and white MRFIT participants in their responses to the multi-factorial special intervention (SI) program. </w:t>
            </w:r>
          </w:p>
        </w:tc>
      </w:tr>
      <w:tr w:rsidR="00EB6CED" w:rsidRPr="00EB6CED" w:rsidTr="00704BDB">
        <w:tc>
          <w:tcPr>
            <w:tcW w:w="1926" w:type="dxa"/>
          </w:tcPr>
          <w:p w:rsidR="00EB6CED" w:rsidRPr="00EB6CED" w:rsidRDefault="00EB6CED" w:rsidP="00EB6CED">
            <w:pPr>
              <w:rPr>
                <w:b/>
                <w:bCs/>
                <w:iCs/>
              </w:rPr>
            </w:pPr>
            <w:r w:rsidRPr="00EB6CED">
              <w:rPr>
                <w:b/>
                <w:bCs/>
                <w:iCs/>
              </w:rPr>
              <w:t>Setting</w:t>
            </w:r>
          </w:p>
        </w:tc>
        <w:tc>
          <w:tcPr>
            <w:tcW w:w="7316" w:type="dxa"/>
          </w:tcPr>
          <w:p w:rsidR="00EB6CED" w:rsidRPr="00EB6CED" w:rsidRDefault="00EB6CED" w:rsidP="00EB6CED">
            <w:pPr>
              <w:rPr>
                <w:bCs/>
                <w:iCs/>
              </w:rPr>
            </w:pPr>
            <w:r w:rsidRPr="00EB6CED">
              <w:rPr>
                <w:bCs/>
                <w:iCs/>
              </w:rPr>
              <w:t>US</w:t>
            </w:r>
          </w:p>
        </w:tc>
      </w:tr>
      <w:tr w:rsidR="00EB6CED" w:rsidRPr="00EB6CED" w:rsidTr="00704BDB">
        <w:tc>
          <w:tcPr>
            <w:tcW w:w="1926" w:type="dxa"/>
          </w:tcPr>
          <w:p w:rsidR="00EB6CED" w:rsidRPr="00EB6CED" w:rsidRDefault="00EB6CED" w:rsidP="00EB6CED">
            <w:pPr>
              <w:rPr>
                <w:b/>
                <w:bCs/>
                <w:iCs/>
              </w:rPr>
            </w:pPr>
            <w:r w:rsidRPr="00EB6CED">
              <w:rPr>
                <w:b/>
                <w:bCs/>
                <w:iCs/>
              </w:rPr>
              <w:t>Recruitment and sample size</w:t>
            </w:r>
          </w:p>
        </w:tc>
        <w:tc>
          <w:tcPr>
            <w:tcW w:w="7316" w:type="dxa"/>
          </w:tcPr>
          <w:p w:rsidR="00EB6CED" w:rsidRPr="00EB6CED" w:rsidRDefault="00EB6CED" w:rsidP="00EB6CED">
            <w:pPr>
              <w:rPr>
                <w:bCs/>
                <w:iCs/>
              </w:rPr>
            </w:pPr>
            <w:r w:rsidRPr="00EB6CED">
              <w:rPr>
                <w:bCs/>
                <w:iCs/>
              </w:rPr>
              <w:t xml:space="preserve">MRFIT was a randomized, primary prevention trial, conducted at 22 US clinical centres from 1973 to 1982. 12866 men took part. </w:t>
            </w:r>
          </w:p>
        </w:tc>
      </w:tr>
      <w:tr w:rsidR="00EB6CED" w:rsidRPr="00EB6CED" w:rsidTr="00704BDB">
        <w:tc>
          <w:tcPr>
            <w:tcW w:w="1926" w:type="dxa"/>
          </w:tcPr>
          <w:p w:rsidR="00EB6CED" w:rsidRPr="00EB6CED" w:rsidRDefault="00EB6CED" w:rsidP="00EB6CED">
            <w:pPr>
              <w:rPr>
                <w:b/>
                <w:bCs/>
                <w:iCs/>
              </w:rPr>
            </w:pPr>
            <w:r w:rsidRPr="00EB6CED">
              <w:rPr>
                <w:b/>
                <w:bCs/>
                <w:iCs/>
              </w:rPr>
              <w:t>Study design</w:t>
            </w:r>
          </w:p>
        </w:tc>
        <w:tc>
          <w:tcPr>
            <w:tcW w:w="7316" w:type="dxa"/>
          </w:tcPr>
          <w:p w:rsidR="00EB6CED" w:rsidRPr="00EB6CED" w:rsidRDefault="00EB6CED" w:rsidP="00EB6CED">
            <w:pPr>
              <w:rPr>
                <w:bCs/>
                <w:iCs/>
              </w:rPr>
            </w:pPr>
            <w:r w:rsidRPr="00EB6CED">
              <w:rPr>
                <w:bCs/>
                <w:iCs/>
              </w:rPr>
              <w:t>RCT</w:t>
            </w:r>
          </w:p>
        </w:tc>
      </w:tr>
      <w:tr w:rsidR="00EB6CED" w:rsidRPr="00EB6CED" w:rsidTr="00704BDB">
        <w:tc>
          <w:tcPr>
            <w:tcW w:w="1926" w:type="dxa"/>
          </w:tcPr>
          <w:p w:rsidR="00EB6CED" w:rsidRPr="00EB6CED" w:rsidRDefault="00EB6CED" w:rsidP="00EB6CED">
            <w:pPr>
              <w:rPr>
                <w:b/>
                <w:bCs/>
                <w:iCs/>
              </w:rPr>
            </w:pPr>
            <w:r w:rsidRPr="00EB6CED">
              <w:rPr>
                <w:b/>
                <w:bCs/>
                <w:iCs/>
              </w:rPr>
              <w:t>Intervention(s) analysed</w:t>
            </w:r>
          </w:p>
        </w:tc>
        <w:tc>
          <w:tcPr>
            <w:tcW w:w="7316" w:type="dxa"/>
          </w:tcPr>
          <w:p w:rsidR="00EB6CED" w:rsidRPr="00EB6CED" w:rsidRDefault="00E54086" w:rsidP="00EB6CED">
            <w:pPr>
              <w:rPr>
                <w:bCs/>
                <w:iCs/>
              </w:rPr>
            </w:pPr>
            <w:r>
              <w:rPr>
                <w:bCs/>
                <w:iCs/>
              </w:rPr>
              <w:t>Dietary</w:t>
            </w:r>
            <w:r w:rsidR="00EB6CED" w:rsidRPr="00EB6CED">
              <w:rPr>
                <w:bCs/>
                <w:iCs/>
              </w:rPr>
              <w:t xml:space="preserve"> counselling</w:t>
            </w:r>
          </w:p>
        </w:tc>
      </w:tr>
      <w:tr w:rsidR="00EB6CED" w:rsidRPr="00EB6CED" w:rsidTr="00704BDB">
        <w:tc>
          <w:tcPr>
            <w:tcW w:w="1926" w:type="dxa"/>
          </w:tcPr>
          <w:p w:rsidR="00EB6CED" w:rsidRPr="00EB6CED" w:rsidRDefault="00EB6CED" w:rsidP="00EB6CED">
            <w:pPr>
              <w:rPr>
                <w:b/>
                <w:bCs/>
                <w:iCs/>
              </w:rPr>
            </w:pPr>
            <w:r w:rsidRPr="00EB6CED">
              <w:rPr>
                <w:b/>
                <w:bCs/>
                <w:iCs/>
              </w:rPr>
              <w:t xml:space="preserve">Nutrient </w:t>
            </w:r>
          </w:p>
        </w:tc>
        <w:tc>
          <w:tcPr>
            <w:tcW w:w="7316" w:type="dxa"/>
          </w:tcPr>
          <w:p w:rsidR="00EB6CED" w:rsidRPr="00EB6CED" w:rsidRDefault="00EB6CED" w:rsidP="00EB6CED">
            <w:pPr>
              <w:rPr>
                <w:bCs/>
                <w:iCs/>
              </w:rPr>
            </w:pPr>
            <w:r w:rsidRPr="00EB6CED">
              <w:rPr>
                <w:bCs/>
                <w:iCs/>
              </w:rPr>
              <w:t>Fat</w:t>
            </w:r>
          </w:p>
        </w:tc>
      </w:tr>
      <w:tr w:rsidR="00EB6CED" w:rsidRPr="00EB6CED" w:rsidTr="00704BDB">
        <w:tc>
          <w:tcPr>
            <w:tcW w:w="1926"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316" w:type="dxa"/>
          </w:tcPr>
          <w:p w:rsidR="00EB6CED" w:rsidRPr="00EB6CED" w:rsidRDefault="00EB6CED" w:rsidP="00EB6CED">
            <w:pPr>
              <w:rPr>
                <w:bCs/>
                <w:iCs/>
              </w:rPr>
            </w:pPr>
            <w:r w:rsidRPr="00EB6CED">
              <w:rPr>
                <w:bCs/>
                <w:iCs/>
              </w:rPr>
              <w:t xml:space="preserve">Participants went through 3 screening visits to assess eligibility. Men with one or more of risk factors (cigarette smoking, high blood pressure, and elevated serum cholesterol) were randomly assigned to the SI or usual care (UC) group and followed for 6 years. UC men were given information on risk factors, referred to their usual sources of care, and re-examined annually. SI participants received group and individual counselling on a fat-modified diet, a stepped-care drug treatment program for diastolic hypertension (after an initial attempt at blood pressure control by weight reduction, if indicated), and, for cigarette smokers, counselling aimed at cessation. SI men had risk factor assessments every 4 months and annual examinations that were generally identical to those given to UC men and that always included measurement of blood cholesterol concentration. Standardised 24 hour recall was used to report food intake. </w:t>
            </w:r>
          </w:p>
        </w:tc>
      </w:tr>
      <w:tr w:rsidR="00EB6CED" w:rsidRPr="00EB6CED" w:rsidTr="00704BDB">
        <w:tc>
          <w:tcPr>
            <w:tcW w:w="1926" w:type="dxa"/>
          </w:tcPr>
          <w:p w:rsidR="00EB6CED" w:rsidRPr="00EB6CED" w:rsidRDefault="00EB6CED" w:rsidP="00EB6CED">
            <w:pPr>
              <w:rPr>
                <w:b/>
                <w:bCs/>
                <w:iCs/>
              </w:rPr>
            </w:pPr>
            <w:r w:rsidRPr="00EB6CED">
              <w:rPr>
                <w:b/>
                <w:bCs/>
                <w:iCs/>
              </w:rPr>
              <w:t>Length of follow up</w:t>
            </w:r>
          </w:p>
        </w:tc>
        <w:tc>
          <w:tcPr>
            <w:tcW w:w="7316" w:type="dxa"/>
          </w:tcPr>
          <w:p w:rsidR="00EB6CED" w:rsidRPr="00EB6CED" w:rsidRDefault="00EB6CED" w:rsidP="00EB6CED">
            <w:pPr>
              <w:rPr>
                <w:bCs/>
                <w:iCs/>
              </w:rPr>
            </w:pPr>
            <w:r w:rsidRPr="00EB6CED">
              <w:rPr>
                <w:bCs/>
                <w:iCs/>
              </w:rPr>
              <w:t>6 years</w:t>
            </w:r>
          </w:p>
        </w:tc>
      </w:tr>
      <w:tr w:rsidR="00EB6CED" w:rsidRPr="00EB6CED" w:rsidTr="00704BDB">
        <w:tc>
          <w:tcPr>
            <w:tcW w:w="1926" w:type="dxa"/>
          </w:tcPr>
          <w:p w:rsidR="00EB6CED" w:rsidRPr="00EB6CED" w:rsidRDefault="00365826" w:rsidP="00EB6CED">
            <w:pPr>
              <w:rPr>
                <w:b/>
                <w:bCs/>
                <w:iCs/>
              </w:rPr>
            </w:pPr>
            <w:r>
              <w:rPr>
                <w:b/>
                <w:bCs/>
                <w:iCs/>
              </w:rPr>
              <w:t>SEP</w:t>
            </w:r>
            <w:r w:rsidR="00EB6CED" w:rsidRPr="00EB6CED">
              <w:rPr>
                <w:b/>
                <w:bCs/>
                <w:iCs/>
              </w:rPr>
              <w:t xml:space="preserve"> measurement</w:t>
            </w:r>
          </w:p>
        </w:tc>
        <w:tc>
          <w:tcPr>
            <w:tcW w:w="7316" w:type="dxa"/>
          </w:tcPr>
          <w:p w:rsidR="00EB6CED" w:rsidRPr="00EB6CED" w:rsidRDefault="00365826" w:rsidP="00EB6CED">
            <w:pPr>
              <w:rPr>
                <w:bCs/>
                <w:iCs/>
              </w:rPr>
            </w:pPr>
            <w:r>
              <w:rPr>
                <w:bCs/>
                <w:iCs/>
              </w:rPr>
              <w:t>Race – black (low SEP</w:t>
            </w:r>
            <w:r w:rsidR="00EB6CED" w:rsidRPr="00EB6CED">
              <w:rPr>
                <w:bCs/>
                <w:iCs/>
              </w:rPr>
              <w:t xml:space="preserve">) </w:t>
            </w:r>
            <w:r>
              <w:rPr>
                <w:bCs/>
                <w:iCs/>
              </w:rPr>
              <w:t>and white (high SEP</w:t>
            </w:r>
            <w:r w:rsidR="00EB6CED" w:rsidRPr="00EB6CED">
              <w:rPr>
                <w:bCs/>
                <w:iCs/>
              </w:rPr>
              <w:t xml:space="preserve">). Authors state that the black men had on average, lower education level and income than the white men. </w:t>
            </w:r>
          </w:p>
        </w:tc>
      </w:tr>
      <w:tr w:rsidR="00EB6CED" w:rsidRPr="00EB6CED" w:rsidTr="00704BDB">
        <w:tc>
          <w:tcPr>
            <w:tcW w:w="9242" w:type="dxa"/>
            <w:gridSpan w:val="2"/>
          </w:tcPr>
          <w:p w:rsidR="00EB6CED" w:rsidRPr="00EB6CED" w:rsidRDefault="00365826" w:rsidP="00EB6CED">
            <w:pPr>
              <w:rPr>
                <w:b/>
                <w:bCs/>
                <w:iCs/>
              </w:rPr>
            </w:pPr>
            <w:r>
              <w:rPr>
                <w:b/>
                <w:bCs/>
                <w:iCs/>
              </w:rPr>
              <w:t>Primary Outcomes SEP</w:t>
            </w:r>
            <w:r w:rsidR="00EB6CED" w:rsidRPr="00EB6CED">
              <w:rPr>
                <w:b/>
                <w:bCs/>
                <w:iCs/>
              </w:rPr>
              <w:t xml:space="preserve"> </w:t>
            </w:r>
          </w:p>
          <w:p w:rsidR="00EB6CED" w:rsidRPr="00EB6CED" w:rsidRDefault="00EB6CED" w:rsidP="00EB6CED">
            <w:pPr>
              <w:rPr>
                <w:bCs/>
                <w:iCs/>
              </w:rPr>
            </w:pPr>
            <w:r w:rsidRPr="00EB6CED">
              <w:rPr>
                <w:bCs/>
                <w:iCs/>
              </w:rPr>
              <w:t>Mean value at 6</w:t>
            </w:r>
            <w:r w:rsidRPr="00EB6CED">
              <w:rPr>
                <w:bCs/>
                <w:iCs/>
                <w:vertAlign w:val="superscript"/>
              </w:rPr>
              <w:t>th</w:t>
            </w:r>
            <w:r w:rsidRPr="00EB6CED">
              <w:rPr>
                <w:bCs/>
                <w:iCs/>
              </w:rPr>
              <w:t xml:space="preserve"> annual visit and % changes in risk factors from baseline by study group and race:</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776"/>
              <w:gridCol w:w="1016"/>
              <w:gridCol w:w="777"/>
              <w:gridCol w:w="1016"/>
              <w:gridCol w:w="777"/>
              <w:gridCol w:w="1016"/>
              <w:gridCol w:w="777"/>
              <w:gridCol w:w="1066"/>
            </w:tblGrid>
            <w:tr w:rsidR="00EB6CED" w:rsidRPr="00EB6CED" w:rsidTr="00704BDB">
              <w:tc>
                <w:tcPr>
                  <w:tcW w:w="1663" w:type="dxa"/>
                  <w:shd w:val="clear" w:color="auto" w:fill="auto"/>
                </w:tcPr>
                <w:p w:rsidR="00EB6CED" w:rsidRPr="00EB6CED" w:rsidRDefault="00EB6CED" w:rsidP="00EB6CED">
                  <w:pPr>
                    <w:rPr>
                      <w:bCs/>
                      <w:iCs/>
                    </w:rPr>
                  </w:pPr>
                </w:p>
              </w:tc>
              <w:tc>
                <w:tcPr>
                  <w:tcW w:w="3489" w:type="dxa"/>
                  <w:gridSpan w:val="4"/>
                  <w:shd w:val="clear" w:color="auto" w:fill="auto"/>
                </w:tcPr>
                <w:p w:rsidR="00EB6CED" w:rsidRPr="00EB6CED" w:rsidRDefault="00EB6CED" w:rsidP="00EB6CED">
                  <w:pPr>
                    <w:rPr>
                      <w:bCs/>
                      <w:iCs/>
                    </w:rPr>
                  </w:pPr>
                  <w:r w:rsidRPr="00EB6CED">
                    <w:rPr>
                      <w:bCs/>
                      <w:iCs/>
                    </w:rPr>
                    <w:t>SI</w:t>
                  </w:r>
                </w:p>
              </w:tc>
              <w:tc>
                <w:tcPr>
                  <w:tcW w:w="3632" w:type="dxa"/>
                  <w:gridSpan w:val="4"/>
                  <w:shd w:val="clear" w:color="auto" w:fill="auto"/>
                </w:tcPr>
                <w:p w:rsidR="00EB6CED" w:rsidRPr="00EB6CED" w:rsidRDefault="00EB6CED" w:rsidP="00EB6CED">
                  <w:pPr>
                    <w:rPr>
                      <w:bCs/>
                      <w:iCs/>
                    </w:rPr>
                  </w:pPr>
                  <w:r w:rsidRPr="00EB6CED">
                    <w:rPr>
                      <w:bCs/>
                      <w:iCs/>
                    </w:rPr>
                    <w:t>UC</w:t>
                  </w:r>
                </w:p>
              </w:tc>
            </w:tr>
            <w:tr w:rsidR="00EB6CED" w:rsidRPr="00EB6CED" w:rsidTr="00704BDB">
              <w:tc>
                <w:tcPr>
                  <w:tcW w:w="1663" w:type="dxa"/>
                  <w:shd w:val="clear" w:color="auto" w:fill="auto"/>
                </w:tcPr>
                <w:p w:rsidR="00EB6CED" w:rsidRPr="00EB6CED" w:rsidRDefault="00EB6CED" w:rsidP="00EB6CED">
                  <w:pPr>
                    <w:rPr>
                      <w:bCs/>
                      <w:iCs/>
                    </w:rPr>
                  </w:pPr>
                </w:p>
              </w:tc>
              <w:tc>
                <w:tcPr>
                  <w:tcW w:w="1744" w:type="dxa"/>
                  <w:gridSpan w:val="2"/>
                  <w:shd w:val="clear" w:color="auto" w:fill="auto"/>
                </w:tcPr>
                <w:p w:rsidR="00EB6CED" w:rsidRPr="00EB6CED" w:rsidRDefault="00EB6CED" w:rsidP="00EB6CED">
                  <w:pPr>
                    <w:rPr>
                      <w:bCs/>
                      <w:iCs/>
                    </w:rPr>
                  </w:pPr>
                  <w:r w:rsidRPr="00EB6CED">
                    <w:rPr>
                      <w:bCs/>
                      <w:iCs/>
                    </w:rPr>
                    <w:t>White (n = 5338)</w:t>
                  </w:r>
                </w:p>
              </w:tc>
              <w:tc>
                <w:tcPr>
                  <w:tcW w:w="1745" w:type="dxa"/>
                  <w:gridSpan w:val="2"/>
                  <w:shd w:val="clear" w:color="auto" w:fill="auto"/>
                </w:tcPr>
                <w:p w:rsidR="00EB6CED" w:rsidRPr="00EB6CED" w:rsidRDefault="00EB6CED" w:rsidP="00EB6CED">
                  <w:pPr>
                    <w:rPr>
                      <w:bCs/>
                      <w:iCs/>
                    </w:rPr>
                  </w:pPr>
                  <w:r w:rsidRPr="00EB6CED">
                    <w:rPr>
                      <w:bCs/>
                      <w:iCs/>
                    </w:rPr>
                    <w:t>Black (n = 416)</w:t>
                  </w:r>
                </w:p>
              </w:tc>
              <w:tc>
                <w:tcPr>
                  <w:tcW w:w="1745" w:type="dxa"/>
                  <w:gridSpan w:val="2"/>
                  <w:shd w:val="clear" w:color="auto" w:fill="auto"/>
                </w:tcPr>
                <w:p w:rsidR="00EB6CED" w:rsidRPr="00EB6CED" w:rsidRDefault="00EB6CED" w:rsidP="00EB6CED">
                  <w:pPr>
                    <w:rPr>
                      <w:bCs/>
                      <w:iCs/>
                    </w:rPr>
                  </w:pPr>
                  <w:r w:rsidRPr="00EB6CED">
                    <w:rPr>
                      <w:bCs/>
                      <w:iCs/>
                    </w:rPr>
                    <w:t>White (n = 5227)</w:t>
                  </w:r>
                </w:p>
              </w:tc>
              <w:tc>
                <w:tcPr>
                  <w:tcW w:w="1887" w:type="dxa"/>
                  <w:gridSpan w:val="2"/>
                  <w:shd w:val="clear" w:color="auto" w:fill="auto"/>
                </w:tcPr>
                <w:p w:rsidR="00EB6CED" w:rsidRPr="00EB6CED" w:rsidRDefault="00EB6CED" w:rsidP="00EB6CED">
                  <w:pPr>
                    <w:rPr>
                      <w:bCs/>
                      <w:iCs/>
                    </w:rPr>
                  </w:pPr>
                  <w:r w:rsidRPr="00EB6CED">
                    <w:rPr>
                      <w:bCs/>
                      <w:iCs/>
                    </w:rPr>
                    <w:t>Black (n = 411)</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Risk factor</w:t>
                  </w:r>
                </w:p>
              </w:tc>
              <w:tc>
                <w:tcPr>
                  <w:tcW w:w="800" w:type="dxa"/>
                  <w:shd w:val="clear" w:color="auto" w:fill="auto"/>
                </w:tcPr>
                <w:p w:rsidR="00EB6CED" w:rsidRPr="00EB6CED" w:rsidRDefault="00EB6CED" w:rsidP="00EB6CED">
                  <w:pPr>
                    <w:rPr>
                      <w:bCs/>
                      <w:iCs/>
                    </w:rPr>
                  </w:pPr>
                  <w:r w:rsidRPr="00EB6CED">
                    <w:rPr>
                      <w:bCs/>
                      <w:iCs/>
                    </w:rPr>
                    <w:t>6</w:t>
                  </w:r>
                  <w:r w:rsidRPr="00EB6CED">
                    <w:rPr>
                      <w:bCs/>
                      <w:iCs/>
                      <w:vertAlign w:val="superscript"/>
                    </w:rPr>
                    <w:t>th</w:t>
                  </w:r>
                  <w:r w:rsidRPr="00EB6CED">
                    <w:rPr>
                      <w:bCs/>
                      <w:iCs/>
                    </w:rPr>
                    <w:t xml:space="preserve"> visit</w:t>
                  </w:r>
                </w:p>
              </w:tc>
              <w:tc>
                <w:tcPr>
                  <w:tcW w:w="944" w:type="dxa"/>
                  <w:shd w:val="clear" w:color="auto" w:fill="auto"/>
                </w:tcPr>
                <w:p w:rsidR="00EB6CED" w:rsidRPr="00EB6CED" w:rsidRDefault="00EB6CED" w:rsidP="00EB6CED">
                  <w:pPr>
                    <w:rPr>
                      <w:bCs/>
                      <w:iCs/>
                    </w:rPr>
                  </w:pPr>
                  <w:r w:rsidRPr="00EB6CED">
                    <w:rPr>
                      <w:bCs/>
                      <w:iCs/>
                    </w:rPr>
                    <w:t>%change</w:t>
                  </w:r>
                </w:p>
              </w:tc>
              <w:tc>
                <w:tcPr>
                  <w:tcW w:w="801" w:type="dxa"/>
                  <w:shd w:val="clear" w:color="auto" w:fill="auto"/>
                </w:tcPr>
                <w:p w:rsidR="00EB6CED" w:rsidRPr="00EB6CED" w:rsidRDefault="00EB6CED" w:rsidP="00EB6CED">
                  <w:pPr>
                    <w:rPr>
                      <w:bCs/>
                      <w:iCs/>
                    </w:rPr>
                  </w:pPr>
                  <w:r w:rsidRPr="00EB6CED">
                    <w:rPr>
                      <w:bCs/>
                      <w:iCs/>
                    </w:rPr>
                    <w:t>6</w:t>
                  </w:r>
                  <w:r w:rsidRPr="00EB6CED">
                    <w:rPr>
                      <w:bCs/>
                      <w:iCs/>
                      <w:vertAlign w:val="superscript"/>
                    </w:rPr>
                    <w:t>th</w:t>
                  </w:r>
                  <w:r w:rsidRPr="00EB6CED">
                    <w:rPr>
                      <w:bCs/>
                      <w:iCs/>
                    </w:rPr>
                    <w:t xml:space="preserve"> visit</w:t>
                  </w:r>
                </w:p>
              </w:tc>
              <w:tc>
                <w:tcPr>
                  <w:tcW w:w="944" w:type="dxa"/>
                  <w:shd w:val="clear" w:color="auto" w:fill="auto"/>
                </w:tcPr>
                <w:p w:rsidR="00EB6CED" w:rsidRPr="00EB6CED" w:rsidRDefault="00EB6CED" w:rsidP="00EB6CED">
                  <w:pPr>
                    <w:rPr>
                      <w:bCs/>
                      <w:iCs/>
                    </w:rPr>
                  </w:pPr>
                  <w:r w:rsidRPr="00EB6CED">
                    <w:rPr>
                      <w:bCs/>
                      <w:iCs/>
                    </w:rPr>
                    <w:t>%change</w:t>
                  </w:r>
                </w:p>
              </w:tc>
              <w:tc>
                <w:tcPr>
                  <w:tcW w:w="801" w:type="dxa"/>
                  <w:shd w:val="clear" w:color="auto" w:fill="auto"/>
                </w:tcPr>
                <w:p w:rsidR="00EB6CED" w:rsidRPr="00EB6CED" w:rsidRDefault="00EB6CED" w:rsidP="00EB6CED">
                  <w:pPr>
                    <w:rPr>
                      <w:bCs/>
                      <w:iCs/>
                    </w:rPr>
                  </w:pPr>
                  <w:r w:rsidRPr="00EB6CED">
                    <w:rPr>
                      <w:bCs/>
                      <w:iCs/>
                    </w:rPr>
                    <w:t>6</w:t>
                  </w:r>
                  <w:r w:rsidRPr="00EB6CED">
                    <w:rPr>
                      <w:bCs/>
                      <w:iCs/>
                      <w:vertAlign w:val="superscript"/>
                    </w:rPr>
                    <w:t>th</w:t>
                  </w:r>
                  <w:r w:rsidRPr="00EB6CED">
                    <w:rPr>
                      <w:bCs/>
                      <w:iCs/>
                    </w:rPr>
                    <w:t xml:space="preserve"> visit</w:t>
                  </w:r>
                </w:p>
              </w:tc>
              <w:tc>
                <w:tcPr>
                  <w:tcW w:w="944" w:type="dxa"/>
                  <w:shd w:val="clear" w:color="auto" w:fill="auto"/>
                </w:tcPr>
                <w:p w:rsidR="00EB6CED" w:rsidRPr="00EB6CED" w:rsidRDefault="00EB6CED" w:rsidP="00EB6CED">
                  <w:pPr>
                    <w:rPr>
                      <w:bCs/>
                      <w:iCs/>
                    </w:rPr>
                  </w:pPr>
                  <w:r w:rsidRPr="00EB6CED">
                    <w:rPr>
                      <w:bCs/>
                      <w:iCs/>
                    </w:rPr>
                    <w:t>%change</w:t>
                  </w:r>
                </w:p>
              </w:tc>
              <w:tc>
                <w:tcPr>
                  <w:tcW w:w="801" w:type="dxa"/>
                  <w:shd w:val="clear" w:color="auto" w:fill="auto"/>
                </w:tcPr>
                <w:p w:rsidR="00EB6CED" w:rsidRPr="00EB6CED" w:rsidRDefault="00EB6CED" w:rsidP="00EB6CED">
                  <w:pPr>
                    <w:rPr>
                      <w:bCs/>
                      <w:iCs/>
                    </w:rPr>
                  </w:pPr>
                  <w:r w:rsidRPr="00EB6CED">
                    <w:rPr>
                      <w:bCs/>
                      <w:iCs/>
                    </w:rPr>
                    <w:t>6</w:t>
                  </w:r>
                  <w:r w:rsidRPr="00EB6CED">
                    <w:rPr>
                      <w:bCs/>
                      <w:iCs/>
                      <w:vertAlign w:val="superscript"/>
                    </w:rPr>
                    <w:t>th</w:t>
                  </w:r>
                  <w:r w:rsidRPr="00EB6CED">
                    <w:rPr>
                      <w:bCs/>
                      <w:iCs/>
                    </w:rPr>
                    <w:t xml:space="preserve"> visit</w:t>
                  </w:r>
                </w:p>
              </w:tc>
              <w:tc>
                <w:tcPr>
                  <w:tcW w:w="1086" w:type="dxa"/>
                  <w:shd w:val="clear" w:color="auto" w:fill="auto"/>
                </w:tcPr>
                <w:p w:rsidR="00EB6CED" w:rsidRPr="00EB6CED" w:rsidRDefault="00EB6CED" w:rsidP="00EB6CED">
                  <w:pPr>
                    <w:rPr>
                      <w:bCs/>
                      <w:iCs/>
                    </w:rPr>
                  </w:pPr>
                  <w:r w:rsidRPr="00EB6CED">
                    <w:rPr>
                      <w:bCs/>
                      <w:iCs/>
                    </w:rPr>
                    <w:t>%change</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DBP (mmHg)</w:t>
                  </w:r>
                </w:p>
              </w:tc>
              <w:tc>
                <w:tcPr>
                  <w:tcW w:w="800" w:type="dxa"/>
                  <w:shd w:val="clear" w:color="auto" w:fill="auto"/>
                </w:tcPr>
                <w:p w:rsidR="00EB6CED" w:rsidRPr="00EB6CED" w:rsidRDefault="00EB6CED" w:rsidP="00EB6CED">
                  <w:pPr>
                    <w:rPr>
                      <w:bCs/>
                      <w:iCs/>
                    </w:rPr>
                  </w:pPr>
                  <w:r w:rsidRPr="00EB6CED">
                    <w:rPr>
                      <w:bCs/>
                      <w:iCs/>
                    </w:rPr>
                    <w:t>80.4</w:t>
                  </w:r>
                </w:p>
              </w:tc>
              <w:tc>
                <w:tcPr>
                  <w:tcW w:w="944" w:type="dxa"/>
                  <w:shd w:val="clear" w:color="auto" w:fill="auto"/>
                </w:tcPr>
                <w:p w:rsidR="00EB6CED" w:rsidRPr="00EB6CED" w:rsidRDefault="00EB6CED" w:rsidP="00EB6CED">
                  <w:pPr>
                    <w:rPr>
                      <w:bCs/>
                      <w:iCs/>
                    </w:rPr>
                  </w:pPr>
                  <w:r w:rsidRPr="00EB6CED">
                    <w:rPr>
                      <w:bCs/>
                      <w:iCs/>
                    </w:rPr>
                    <w:t>-11.4</w:t>
                  </w:r>
                </w:p>
              </w:tc>
              <w:tc>
                <w:tcPr>
                  <w:tcW w:w="801" w:type="dxa"/>
                  <w:shd w:val="clear" w:color="auto" w:fill="auto"/>
                </w:tcPr>
                <w:p w:rsidR="00EB6CED" w:rsidRPr="00EB6CED" w:rsidRDefault="00EB6CED" w:rsidP="00EB6CED">
                  <w:pPr>
                    <w:rPr>
                      <w:bCs/>
                      <w:iCs/>
                    </w:rPr>
                  </w:pPr>
                  <w:r w:rsidRPr="00EB6CED">
                    <w:rPr>
                      <w:bCs/>
                      <w:iCs/>
                    </w:rPr>
                    <w:t>81.3</w:t>
                  </w:r>
                </w:p>
              </w:tc>
              <w:tc>
                <w:tcPr>
                  <w:tcW w:w="944" w:type="dxa"/>
                  <w:shd w:val="clear" w:color="auto" w:fill="auto"/>
                </w:tcPr>
                <w:p w:rsidR="00EB6CED" w:rsidRPr="00EB6CED" w:rsidRDefault="00EB6CED" w:rsidP="00EB6CED">
                  <w:pPr>
                    <w:rPr>
                      <w:bCs/>
                      <w:iCs/>
                    </w:rPr>
                  </w:pPr>
                  <w:r w:rsidRPr="00EB6CED">
                    <w:rPr>
                      <w:bCs/>
                      <w:iCs/>
                    </w:rPr>
                    <w:t>-13.6</w:t>
                  </w:r>
                </w:p>
              </w:tc>
              <w:tc>
                <w:tcPr>
                  <w:tcW w:w="801" w:type="dxa"/>
                  <w:shd w:val="clear" w:color="auto" w:fill="auto"/>
                </w:tcPr>
                <w:p w:rsidR="00EB6CED" w:rsidRPr="00EB6CED" w:rsidRDefault="00EB6CED" w:rsidP="00EB6CED">
                  <w:pPr>
                    <w:rPr>
                      <w:bCs/>
                      <w:iCs/>
                    </w:rPr>
                  </w:pPr>
                  <w:r w:rsidRPr="00EB6CED">
                    <w:rPr>
                      <w:bCs/>
                      <w:iCs/>
                    </w:rPr>
                    <w:t>83.5</w:t>
                  </w:r>
                </w:p>
              </w:tc>
              <w:tc>
                <w:tcPr>
                  <w:tcW w:w="944" w:type="dxa"/>
                  <w:shd w:val="clear" w:color="auto" w:fill="auto"/>
                </w:tcPr>
                <w:p w:rsidR="00EB6CED" w:rsidRPr="00EB6CED" w:rsidRDefault="00EB6CED" w:rsidP="00EB6CED">
                  <w:pPr>
                    <w:rPr>
                      <w:bCs/>
                      <w:iCs/>
                    </w:rPr>
                  </w:pPr>
                  <w:r w:rsidRPr="00EB6CED">
                    <w:rPr>
                      <w:bCs/>
                      <w:iCs/>
                    </w:rPr>
                    <w:t>-7.9</w:t>
                  </w:r>
                </w:p>
              </w:tc>
              <w:tc>
                <w:tcPr>
                  <w:tcW w:w="801" w:type="dxa"/>
                  <w:shd w:val="clear" w:color="auto" w:fill="auto"/>
                </w:tcPr>
                <w:p w:rsidR="00EB6CED" w:rsidRPr="00EB6CED" w:rsidRDefault="00EB6CED" w:rsidP="00EB6CED">
                  <w:pPr>
                    <w:rPr>
                      <w:bCs/>
                      <w:iCs/>
                    </w:rPr>
                  </w:pPr>
                  <w:r w:rsidRPr="00EB6CED">
                    <w:rPr>
                      <w:bCs/>
                      <w:iCs/>
                    </w:rPr>
                    <w:t>85.6</w:t>
                  </w:r>
                </w:p>
              </w:tc>
              <w:tc>
                <w:tcPr>
                  <w:tcW w:w="1086" w:type="dxa"/>
                  <w:shd w:val="clear" w:color="auto" w:fill="auto"/>
                </w:tcPr>
                <w:p w:rsidR="00EB6CED" w:rsidRPr="00EB6CED" w:rsidRDefault="00EB6CED" w:rsidP="00EB6CED">
                  <w:pPr>
                    <w:rPr>
                      <w:bCs/>
                      <w:iCs/>
                    </w:rPr>
                  </w:pPr>
                  <w:r w:rsidRPr="00EB6CED">
                    <w:rPr>
                      <w:bCs/>
                      <w:iCs/>
                    </w:rPr>
                    <w:t>-8.1</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SBP (mmHg)</w:t>
                  </w:r>
                </w:p>
              </w:tc>
              <w:tc>
                <w:tcPr>
                  <w:tcW w:w="800" w:type="dxa"/>
                  <w:shd w:val="clear" w:color="auto" w:fill="auto"/>
                </w:tcPr>
                <w:p w:rsidR="00EB6CED" w:rsidRPr="00EB6CED" w:rsidRDefault="00EB6CED" w:rsidP="00EB6CED">
                  <w:pPr>
                    <w:rPr>
                      <w:bCs/>
                      <w:iCs/>
                    </w:rPr>
                  </w:pPr>
                  <w:r w:rsidRPr="00EB6CED">
                    <w:rPr>
                      <w:bCs/>
                      <w:iCs/>
                    </w:rPr>
                    <w:t>121.4</w:t>
                  </w:r>
                </w:p>
              </w:tc>
              <w:tc>
                <w:tcPr>
                  <w:tcW w:w="944" w:type="dxa"/>
                  <w:shd w:val="clear" w:color="auto" w:fill="auto"/>
                </w:tcPr>
                <w:p w:rsidR="00EB6CED" w:rsidRPr="00EB6CED" w:rsidRDefault="00EB6CED" w:rsidP="00EB6CED">
                  <w:pPr>
                    <w:rPr>
                      <w:bCs/>
                      <w:iCs/>
                    </w:rPr>
                  </w:pPr>
                  <w:r w:rsidRPr="00EB6CED">
                    <w:rPr>
                      <w:bCs/>
                      <w:iCs/>
                    </w:rPr>
                    <w:t>-10.3</w:t>
                  </w:r>
                </w:p>
              </w:tc>
              <w:tc>
                <w:tcPr>
                  <w:tcW w:w="801" w:type="dxa"/>
                  <w:shd w:val="clear" w:color="auto" w:fill="auto"/>
                </w:tcPr>
                <w:p w:rsidR="00EB6CED" w:rsidRPr="00EB6CED" w:rsidRDefault="00EB6CED" w:rsidP="00EB6CED">
                  <w:pPr>
                    <w:rPr>
                      <w:bCs/>
                      <w:iCs/>
                    </w:rPr>
                  </w:pPr>
                  <w:r w:rsidRPr="00EB6CED">
                    <w:rPr>
                      <w:bCs/>
                      <w:iCs/>
                    </w:rPr>
                    <w:t>122.3</w:t>
                  </w:r>
                </w:p>
              </w:tc>
              <w:tc>
                <w:tcPr>
                  <w:tcW w:w="944" w:type="dxa"/>
                  <w:shd w:val="clear" w:color="auto" w:fill="auto"/>
                </w:tcPr>
                <w:p w:rsidR="00EB6CED" w:rsidRPr="00EB6CED" w:rsidRDefault="00EB6CED" w:rsidP="00EB6CED">
                  <w:pPr>
                    <w:rPr>
                      <w:bCs/>
                      <w:iCs/>
                    </w:rPr>
                  </w:pPr>
                  <w:r w:rsidRPr="00EB6CED">
                    <w:rPr>
                      <w:bCs/>
                      <w:iCs/>
                    </w:rPr>
                    <w:t>-11.7</w:t>
                  </w:r>
                </w:p>
              </w:tc>
              <w:tc>
                <w:tcPr>
                  <w:tcW w:w="801" w:type="dxa"/>
                  <w:shd w:val="clear" w:color="auto" w:fill="auto"/>
                </w:tcPr>
                <w:p w:rsidR="00EB6CED" w:rsidRPr="00EB6CED" w:rsidRDefault="00EB6CED" w:rsidP="00EB6CED">
                  <w:pPr>
                    <w:rPr>
                      <w:bCs/>
                      <w:iCs/>
                    </w:rPr>
                  </w:pPr>
                  <w:r w:rsidRPr="00EB6CED">
                    <w:rPr>
                      <w:bCs/>
                      <w:iCs/>
                    </w:rPr>
                    <w:t>126.5</w:t>
                  </w:r>
                </w:p>
              </w:tc>
              <w:tc>
                <w:tcPr>
                  <w:tcW w:w="944" w:type="dxa"/>
                  <w:shd w:val="clear" w:color="auto" w:fill="auto"/>
                </w:tcPr>
                <w:p w:rsidR="00EB6CED" w:rsidRPr="00EB6CED" w:rsidRDefault="00EB6CED" w:rsidP="00EB6CED">
                  <w:pPr>
                    <w:rPr>
                      <w:bCs/>
                      <w:iCs/>
                    </w:rPr>
                  </w:pPr>
                  <w:r w:rsidRPr="00EB6CED">
                    <w:rPr>
                      <w:bCs/>
                      <w:iCs/>
                    </w:rPr>
                    <w:t>-6.4</w:t>
                  </w:r>
                </w:p>
              </w:tc>
              <w:tc>
                <w:tcPr>
                  <w:tcW w:w="801" w:type="dxa"/>
                  <w:shd w:val="clear" w:color="auto" w:fill="auto"/>
                </w:tcPr>
                <w:p w:rsidR="00EB6CED" w:rsidRPr="00EB6CED" w:rsidRDefault="00EB6CED" w:rsidP="00EB6CED">
                  <w:pPr>
                    <w:rPr>
                      <w:bCs/>
                      <w:iCs/>
                    </w:rPr>
                  </w:pPr>
                  <w:r w:rsidRPr="00EB6CED">
                    <w:rPr>
                      <w:bCs/>
                      <w:iCs/>
                    </w:rPr>
                    <w:t>129.4</w:t>
                  </w:r>
                </w:p>
              </w:tc>
              <w:tc>
                <w:tcPr>
                  <w:tcW w:w="1086" w:type="dxa"/>
                  <w:shd w:val="clear" w:color="auto" w:fill="auto"/>
                </w:tcPr>
                <w:p w:rsidR="00EB6CED" w:rsidRPr="00EB6CED" w:rsidRDefault="00EB6CED" w:rsidP="00EB6CED">
                  <w:pPr>
                    <w:rPr>
                      <w:bCs/>
                      <w:iCs/>
                    </w:rPr>
                  </w:pPr>
                  <w:r w:rsidRPr="00EB6CED">
                    <w:rPr>
                      <w:bCs/>
                      <w:iCs/>
                    </w:rPr>
                    <w:t>-5.8</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Serum chol (mg/dl)</w:t>
                  </w:r>
                </w:p>
              </w:tc>
              <w:tc>
                <w:tcPr>
                  <w:tcW w:w="800" w:type="dxa"/>
                  <w:shd w:val="clear" w:color="auto" w:fill="auto"/>
                </w:tcPr>
                <w:p w:rsidR="00EB6CED" w:rsidRPr="00EB6CED" w:rsidRDefault="00EB6CED" w:rsidP="00EB6CED">
                  <w:pPr>
                    <w:rPr>
                      <w:bCs/>
                      <w:iCs/>
                    </w:rPr>
                  </w:pPr>
                  <w:r w:rsidRPr="00EB6CED">
                    <w:rPr>
                      <w:bCs/>
                      <w:iCs/>
                    </w:rPr>
                    <w:t>235.8</w:t>
                  </w:r>
                </w:p>
              </w:tc>
              <w:tc>
                <w:tcPr>
                  <w:tcW w:w="944" w:type="dxa"/>
                  <w:shd w:val="clear" w:color="auto" w:fill="auto"/>
                </w:tcPr>
                <w:p w:rsidR="00EB6CED" w:rsidRPr="00EB6CED" w:rsidRDefault="00EB6CED" w:rsidP="00EB6CED">
                  <w:pPr>
                    <w:rPr>
                      <w:bCs/>
                      <w:iCs/>
                    </w:rPr>
                  </w:pPr>
                  <w:r w:rsidRPr="00EB6CED">
                    <w:rPr>
                      <w:bCs/>
                      <w:iCs/>
                    </w:rPr>
                    <w:t>-7.3</w:t>
                  </w:r>
                </w:p>
              </w:tc>
              <w:tc>
                <w:tcPr>
                  <w:tcW w:w="801" w:type="dxa"/>
                  <w:shd w:val="clear" w:color="auto" w:fill="auto"/>
                </w:tcPr>
                <w:p w:rsidR="00EB6CED" w:rsidRPr="00EB6CED" w:rsidRDefault="00EB6CED" w:rsidP="00EB6CED">
                  <w:pPr>
                    <w:rPr>
                      <w:bCs/>
                      <w:iCs/>
                    </w:rPr>
                  </w:pPr>
                  <w:r w:rsidRPr="00EB6CED">
                    <w:rPr>
                      <w:bCs/>
                      <w:iCs/>
                    </w:rPr>
                    <w:t>231</w:t>
                  </w:r>
                </w:p>
              </w:tc>
              <w:tc>
                <w:tcPr>
                  <w:tcW w:w="944" w:type="dxa"/>
                  <w:shd w:val="clear" w:color="auto" w:fill="auto"/>
                </w:tcPr>
                <w:p w:rsidR="00EB6CED" w:rsidRPr="00EB6CED" w:rsidRDefault="00EB6CED" w:rsidP="00EB6CED">
                  <w:pPr>
                    <w:rPr>
                      <w:bCs/>
                      <w:iCs/>
                    </w:rPr>
                  </w:pPr>
                  <w:r w:rsidRPr="00EB6CED">
                    <w:rPr>
                      <w:bCs/>
                      <w:iCs/>
                    </w:rPr>
                    <w:t>-6</w:t>
                  </w:r>
                </w:p>
              </w:tc>
              <w:tc>
                <w:tcPr>
                  <w:tcW w:w="801" w:type="dxa"/>
                  <w:shd w:val="clear" w:color="auto" w:fill="auto"/>
                </w:tcPr>
                <w:p w:rsidR="00EB6CED" w:rsidRPr="00EB6CED" w:rsidRDefault="00EB6CED" w:rsidP="00EB6CED">
                  <w:pPr>
                    <w:rPr>
                      <w:bCs/>
                      <w:iCs/>
                    </w:rPr>
                  </w:pPr>
                  <w:r w:rsidRPr="00EB6CED">
                    <w:rPr>
                      <w:bCs/>
                      <w:iCs/>
                    </w:rPr>
                    <w:t>240.5</w:t>
                  </w:r>
                </w:p>
              </w:tc>
              <w:tc>
                <w:tcPr>
                  <w:tcW w:w="944" w:type="dxa"/>
                  <w:shd w:val="clear" w:color="auto" w:fill="auto"/>
                </w:tcPr>
                <w:p w:rsidR="00EB6CED" w:rsidRPr="00EB6CED" w:rsidRDefault="00EB6CED" w:rsidP="00EB6CED">
                  <w:pPr>
                    <w:rPr>
                      <w:bCs/>
                      <w:iCs/>
                    </w:rPr>
                  </w:pPr>
                  <w:r w:rsidRPr="00EB6CED">
                    <w:rPr>
                      <w:bCs/>
                      <w:iCs/>
                    </w:rPr>
                    <w:t>-5.6</w:t>
                  </w:r>
                </w:p>
              </w:tc>
              <w:tc>
                <w:tcPr>
                  <w:tcW w:w="801" w:type="dxa"/>
                  <w:shd w:val="clear" w:color="auto" w:fill="auto"/>
                </w:tcPr>
                <w:p w:rsidR="00EB6CED" w:rsidRPr="00EB6CED" w:rsidRDefault="00EB6CED" w:rsidP="00EB6CED">
                  <w:pPr>
                    <w:rPr>
                      <w:bCs/>
                      <w:iCs/>
                    </w:rPr>
                  </w:pPr>
                  <w:r w:rsidRPr="00EB6CED">
                    <w:rPr>
                      <w:bCs/>
                      <w:iCs/>
                    </w:rPr>
                    <w:t>237.3</w:t>
                  </w:r>
                </w:p>
              </w:tc>
              <w:tc>
                <w:tcPr>
                  <w:tcW w:w="1086" w:type="dxa"/>
                  <w:shd w:val="clear" w:color="auto" w:fill="auto"/>
                </w:tcPr>
                <w:p w:rsidR="00EB6CED" w:rsidRPr="00EB6CED" w:rsidRDefault="00EB6CED" w:rsidP="00EB6CED">
                  <w:pPr>
                    <w:rPr>
                      <w:bCs/>
                      <w:iCs/>
                    </w:rPr>
                  </w:pPr>
                  <w:r w:rsidRPr="00EB6CED">
                    <w:rPr>
                      <w:bCs/>
                      <w:iCs/>
                    </w:rPr>
                    <w:t>-3.7</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Plasma chol (mg/dl)</w:t>
                  </w:r>
                </w:p>
              </w:tc>
              <w:tc>
                <w:tcPr>
                  <w:tcW w:w="800" w:type="dxa"/>
                  <w:shd w:val="clear" w:color="auto" w:fill="auto"/>
                </w:tcPr>
                <w:p w:rsidR="00EB6CED" w:rsidRPr="00EB6CED" w:rsidRDefault="00EB6CED" w:rsidP="00EB6CED">
                  <w:pPr>
                    <w:rPr>
                      <w:bCs/>
                      <w:iCs/>
                    </w:rPr>
                  </w:pPr>
                  <w:r w:rsidRPr="00EB6CED">
                    <w:rPr>
                      <w:bCs/>
                      <w:iCs/>
                    </w:rPr>
                    <w:t>228.5</w:t>
                  </w:r>
                </w:p>
              </w:tc>
              <w:tc>
                <w:tcPr>
                  <w:tcW w:w="944" w:type="dxa"/>
                  <w:shd w:val="clear" w:color="auto" w:fill="auto"/>
                </w:tcPr>
                <w:p w:rsidR="00EB6CED" w:rsidRPr="00EB6CED" w:rsidRDefault="00EB6CED" w:rsidP="00EB6CED">
                  <w:pPr>
                    <w:rPr>
                      <w:bCs/>
                      <w:iCs/>
                    </w:rPr>
                  </w:pPr>
                  <w:r w:rsidRPr="00EB6CED">
                    <w:rPr>
                      <w:bCs/>
                      <w:iCs/>
                    </w:rPr>
                    <w:t>-6.4</w:t>
                  </w:r>
                </w:p>
              </w:tc>
              <w:tc>
                <w:tcPr>
                  <w:tcW w:w="801" w:type="dxa"/>
                  <w:shd w:val="clear" w:color="auto" w:fill="auto"/>
                </w:tcPr>
                <w:p w:rsidR="00EB6CED" w:rsidRPr="00EB6CED" w:rsidRDefault="00EB6CED" w:rsidP="00EB6CED">
                  <w:pPr>
                    <w:rPr>
                      <w:bCs/>
                      <w:iCs/>
                    </w:rPr>
                  </w:pPr>
                  <w:r w:rsidRPr="00EB6CED">
                    <w:rPr>
                      <w:bCs/>
                      <w:iCs/>
                    </w:rPr>
                    <w:t>224.4</w:t>
                  </w:r>
                </w:p>
              </w:tc>
              <w:tc>
                <w:tcPr>
                  <w:tcW w:w="944" w:type="dxa"/>
                  <w:shd w:val="clear" w:color="auto" w:fill="auto"/>
                </w:tcPr>
                <w:p w:rsidR="00EB6CED" w:rsidRPr="00EB6CED" w:rsidRDefault="00EB6CED" w:rsidP="00EB6CED">
                  <w:pPr>
                    <w:rPr>
                      <w:bCs/>
                      <w:iCs/>
                    </w:rPr>
                  </w:pPr>
                  <w:r w:rsidRPr="00EB6CED">
                    <w:rPr>
                      <w:bCs/>
                      <w:iCs/>
                    </w:rPr>
                    <w:t>-6.5</w:t>
                  </w:r>
                </w:p>
              </w:tc>
              <w:tc>
                <w:tcPr>
                  <w:tcW w:w="801" w:type="dxa"/>
                  <w:shd w:val="clear" w:color="auto" w:fill="auto"/>
                </w:tcPr>
                <w:p w:rsidR="00EB6CED" w:rsidRPr="00EB6CED" w:rsidRDefault="00EB6CED" w:rsidP="00EB6CED">
                  <w:pPr>
                    <w:rPr>
                      <w:bCs/>
                      <w:iCs/>
                    </w:rPr>
                  </w:pPr>
                  <w:r w:rsidRPr="00EB6CED">
                    <w:rPr>
                      <w:bCs/>
                      <w:iCs/>
                    </w:rPr>
                    <w:t>233.3</w:t>
                  </w:r>
                </w:p>
              </w:tc>
              <w:tc>
                <w:tcPr>
                  <w:tcW w:w="944" w:type="dxa"/>
                  <w:shd w:val="clear" w:color="auto" w:fill="auto"/>
                </w:tcPr>
                <w:p w:rsidR="00EB6CED" w:rsidRPr="00EB6CED" w:rsidRDefault="00EB6CED" w:rsidP="00EB6CED">
                  <w:pPr>
                    <w:rPr>
                      <w:bCs/>
                      <w:iCs/>
                    </w:rPr>
                  </w:pPr>
                  <w:r w:rsidRPr="00EB6CED">
                    <w:rPr>
                      <w:bCs/>
                      <w:iCs/>
                    </w:rPr>
                    <w:t>-4.5</w:t>
                  </w:r>
                </w:p>
              </w:tc>
              <w:tc>
                <w:tcPr>
                  <w:tcW w:w="801" w:type="dxa"/>
                  <w:shd w:val="clear" w:color="auto" w:fill="auto"/>
                </w:tcPr>
                <w:p w:rsidR="00EB6CED" w:rsidRPr="00EB6CED" w:rsidRDefault="00EB6CED" w:rsidP="00EB6CED">
                  <w:pPr>
                    <w:rPr>
                      <w:bCs/>
                      <w:iCs/>
                    </w:rPr>
                  </w:pPr>
                  <w:r w:rsidRPr="00EB6CED">
                    <w:rPr>
                      <w:bCs/>
                      <w:iCs/>
                    </w:rPr>
                    <w:t>230.2</w:t>
                  </w:r>
                </w:p>
              </w:tc>
              <w:tc>
                <w:tcPr>
                  <w:tcW w:w="1086" w:type="dxa"/>
                  <w:shd w:val="clear" w:color="auto" w:fill="auto"/>
                </w:tcPr>
                <w:p w:rsidR="00EB6CED" w:rsidRPr="00EB6CED" w:rsidRDefault="00EB6CED" w:rsidP="00EB6CED">
                  <w:pPr>
                    <w:rPr>
                      <w:bCs/>
                      <w:iCs/>
                    </w:rPr>
                  </w:pPr>
                  <w:r w:rsidRPr="00EB6CED">
                    <w:rPr>
                      <w:bCs/>
                      <w:iCs/>
                    </w:rPr>
                    <w:t>-4.3</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Plasma HDL chol (mg/dl)</w:t>
                  </w:r>
                </w:p>
              </w:tc>
              <w:tc>
                <w:tcPr>
                  <w:tcW w:w="800" w:type="dxa"/>
                  <w:shd w:val="clear" w:color="auto" w:fill="auto"/>
                </w:tcPr>
                <w:p w:rsidR="00EB6CED" w:rsidRPr="00EB6CED" w:rsidRDefault="00EB6CED" w:rsidP="00EB6CED">
                  <w:pPr>
                    <w:rPr>
                      <w:bCs/>
                      <w:iCs/>
                    </w:rPr>
                  </w:pPr>
                  <w:r w:rsidRPr="00EB6CED">
                    <w:rPr>
                      <w:bCs/>
                      <w:iCs/>
                    </w:rPr>
                    <w:t>41.3</w:t>
                  </w:r>
                </w:p>
              </w:tc>
              <w:tc>
                <w:tcPr>
                  <w:tcW w:w="944" w:type="dxa"/>
                  <w:shd w:val="clear" w:color="auto" w:fill="auto"/>
                </w:tcPr>
                <w:p w:rsidR="00EB6CED" w:rsidRPr="00EB6CED" w:rsidRDefault="00EB6CED" w:rsidP="00EB6CED">
                  <w:pPr>
                    <w:rPr>
                      <w:bCs/>
                      <w:iCs/>
                    </w:rPr>
                  </w:pPr>
                  <w:r w:rsidRPr="00EB6CED">
                    <w:rPr>
                      <w:bCs/>
                      <w:iCs/>
                    </w:rPr>
                    <w:t>-2.6</w:t>
                  </w:r>
                </w:p>
              </w:tc>
              <w:tc>
                <w:tcPr>
                  <w:tcW w:w="801" w:type="dxa"/>
                  <w:shd w:val="clear" w:color="auto" w:fill="auto"/>
                </w:tcPr>
                <w:p w:rsidR="00EB6CED" w:rsidRPr="00EB6CED" w:rsidRDefault="00EB6CED" w:rsidP="00EB6CED">
                  <w:pPr>
                    <w:rPr>
                      <w:bCs/>
                      <w:iCs/>
                    </w:rPr>
                  </w:pPr>
                  <w:r w:rsidRPr="00EB6CED">
                    <w:rPr>
                      <w:bCs/>
                      <w:iCs/>
                    </w:rPr>
                    <w:t>46</w:t>
                  </w:r>
                </w:p>
              </w:tc>
              <w:tc>
                <w:tcPr>
                  <w:tcW w:w="944" w:type="dxa"/>
                  <w:shd w:val="clear" w:color="auto" w:fill="auto"/>
                </w:tcPr>
                <w:p w:rsidR="00EB6CED" w:rsidRPr="00EB6CED" w:rsidRDefault="00EB6CED" w:rsidP="00EB6CED">
                  <w:pPr>
                    <w:rPr>
                      <w:bCs/>
                      <w:iCs/>
                    </w:rPr>
                  </w:pPr>
                  <w:r w:rsidRPr="00EB6CED">
                    <w:rPr>
                      <w:bCs/>
                      <w:iCs/>
                    </w:rPr>
                    <w:t>-6.5</w:t>
                  </w:r>
                </w:p>
              </w:tc>
              <w:tc>
                <w:tcPr>
                  <w:tcW w:w="801" w:type="dxa"/>
                  <w:shd w:val="clear" w:color="auto" w:fill="auto"/>
                </w:tcPr>
                <w:p w:rsidR="00EB6CED" w:rsidRPr="00EB6CED" w:rsidRDefault="00EB6CED" w:rsidP="00EB6CED">
                  <w:pPr>
                    <w:rPr>
                      <w:bCs/>
                      <w:iCs/>
                    </w:rPr>
                  </w:pPr>
                  <w:r w:rsidRPr="00EB6CED">
                    <w:rPr>
                      <w:bCs/>
                      <w:iCs/>
                    </w:rPr>
                    <w:t>41.4</w:t>
                  </w:r>
                </w:p>
              </w:tc>
              <w:tc>
                <w:tcPr>
                  <w:tcW w:w="944" w:type="dxa"/>
                  <w:shd w:val="clear" w:color="auto" w:fill="auto"/>
                </w:tcPr>
                <w:p w:rsidR="00EB6CED" w:rsidRPr="00EB6CED" w:rsidRDefault="00EB6CED" w:rsidP="00EB6CED">
                  <w:pPr>
                    <w:rPr>
                      <w:bCs/>
                      <w:iCs/>
                    </w:rPr>
                  </w:pPr>
                  <w:r w:rsidRPr="00EB6CED">
                    <w:rPr>
                      <w:bCs/>
                      <w:iCs/>
                    </w:rPr>
                    <w:t>-2.6</w:t>
                  </w:r>
                </w:p>
              </w:tc>
              <w:tc>
                <w:tcPr>
                  <w:tcW w:w="801" w:type="dxa"/>
                  <w:shd w:val="clear" w:color="auto" w:fill="auto"/>
                </w:tcPr>
                <w:p w:rsidR="00EB6CED" w:rsidRPr="00EB6CED" w:rsidRDefault="00EB6CED" w:rsidP="00EB6CED">
                  <w:pPr>
                    <w:rPr>
                      <w:bCs/>
                      <w:iCs/>
                    </w:rPr>
                  </w:pPr>
                  <w:r w:rsidRPr="00EB6CED">
                    <w:rPr>
                      <w:bCs/>
                      <w:iCs/>
                    </w:rPr>
                    <w:t>47.6</w:t>
                  </w:r>
                </w:p>
              </w:tc>
              <w:tc>
                <w:tcPr>
                  <w:tcW w:w="1086" w:type="dxa"/>
                  <w:shd w:val="clear" w:color="auto" w:fill="auto"/>
                </w:tcPr>
                <w:p w:rsidR="00EB6CED" w:rsidRPr="00EB6CED" w:rsidRDefault="00EB6CED" w:rsidP="00EB6CED">
                  <w:pPr>
                    <w:rPr>
                      <w:bCs/>
                      <w:iCs/>
                    </w:rPr>
                  </w:pPr>
                  <w:r w:rsidRPr="00EB6CED">
                    <w:rPr>
                      <w:bCs/>
                      <w:iCs/>
                    </w:rPr>
                    <w:t>-4.8</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Plasma LDL chol (mg/dl)</w:t>
                  </w:r>
                </w:p>
              </w:tc>
              <w:tc>
                <w:tcPr>
                  <w:tcW w:w="800" w:type="dxa"/>
                  <w:shd w:val="clear" w:color="auto" w:fill="auto"/>
                </w:tcPr>
                <w:p w:rsidR="00EB6CED" w:rsidRPr="00EB6CED" w:rsidRDefault="00EB6CED" w:rsidP="00EB6CED">
                  <w:pPr>
                    <w:rPr>
                      <w:bCs/>
                      <w:iCs/>
                    </w:rPr>
                  </w:pPr>
                  <w:r w:rsidRPr="00EB6CED">
                    <w:rPr>
                      <w:bCs/>
                      <w:iCs/>
                    </w:rPr>
                    <w:t>148.7</w:t>
                  </w:r>
                </w:p>
              </w:tc>
              <w:tc>
                <w:tcPr>
                  <w:tcW w:w="944" w:type="dxa"/>
                  <w:shd w:val="clear" w:color="auto" w:fill="auto"/>
                </w:tcPr>
                <w:p w:rsidR="00EB6CED" w:rsidRPr="00EB6CED" w:rsidRDefault="00EB6CED" w:rsidP="00EB6CED">
                  <w:pPr>
                    <w:rPr>
                      <w:bCs/>
                      <w:iCs/>
                    </w:rPr>
                  </w:pPr>
                  <w:r w:rsidRPr="00EB6CED">
                    <w:rPr>
                      <w:bCs/>
                      <w:iCs/>
                    </w:rPr>
                    <w:t>-8.6</w:t>
                  </w:r>
                </w:p>
              </w:tc>
              <w:tc>
                <w:tcPr>
                  <w:tcW w:w="801" w:type="dxa"/>
                  <w:shd w:val="clear" w:color="auto" w:fill="auto"/>
                </w:tcPr>
                <w:p w:rsidR="00EB6CED" w:rsidRPr="00EB6CED" w:rsidRDefault="00EB6CED" w:rsidP="00EB6CED">
                  <w:pPr>
                    <w:rPr>
                      <w:bCs/>
                      <w:iCs/>
                    </w:rPr>
                  </w:pPr>
                  <w:r w:rsidRPr="00EB6CED">
                    <w:rPr>
                      <w:bCs/>
                      <w:iCs/>
                    </w:rPr>
                    <w:t>148.3</w:t>
                  </w:r>
                </w:p>
              </w:tc>
              <w:tc>
                <w:tcPr>
                  <w:tcW w:w="944" w:type="dxa"/>
                  <w:shd w:val="clear" w:color="auto" w:fill="auto"/>
                </w:tcPr>
                <w:p w:rsidR="00EB6CED" w:rsidRPr="00EB6CED" w:rsidRDefault="00EB6CED" w:rsidP="00EB6CED">
                  <w:pPr>
                    <w:rPr>
                      <w:bCs/>
                      <w:iCs/>
                    </w:rPr>
                  </w:pPr>
                  <w:r w:rsidRPr="00EB6CED">
                    <w:rPr>
                      <w:bCs/>
                      <w:iCs/>
                    </w:rPr>
                    <w:t>-8.5</w:t>
                  </w:r>
                </w:p>
              </w:tc>
              <w:tc>
                <w:tcPr>
                  <w:tcW w:w="801" w:type="dxa"/>
                  <w:shd w:val="clear" w:color="auto" w:fill="auto"/>
                </w:tcPr>
                <w:p w:rsidR="00EB6CED" w:rsidRPr="00EB6CED" w:rsidRDefault="00EB6CED" w:rsidP="00EB6CED">
                  <w:pPr>
                    <w:rPr>
                      <w:bCs/>
                      <w:iCs/>
                    </w:rPr>
                  </w:pPr>
                  <w:r w:rsidRPr="00EB6CED">
                    <w:rPr>
                      <w:bCs/>
                      <w:iCs/>
                    </w:rPr>
                    <w:t>152.8</w:t>
                  </w:r>
                </w:p>
              </w:tc>
              <w:tc>
                <w:tcPr>
                  <w:tcW w:w="944" w:type="dxa"/>
                  <w:shd w:val="clear" w:color="auto" w:fill="auto"/>
                </w:tcPr>
                <w:p w:rsidR="00EB6CED" w:rsidRPr="00EB6CED" w:rsidRDefault="00EB6CED" w:rsidP="00EB6CED">
                  <w:pPr>
                    <w:rPr>
                      <w:bCs/>
                      <w:iCs/>
                    </w:rPr>
                  </w:pPr>
                  <w:r w:rsidRPr="00EB6CED">
                    <w:rPr>
                      <w:bCs/>
                      <w:iCs/>
                    </w:rPr>
                    <w:t>-6.4</w:t>
                  </w:r>
                </w:p>
              </w:tc>
              <w:tc>
                <w:tcPr>
                  <w:tcW w:w="801" w:type="dxa"/>
                  <w:shd w:val="clear" w:color="auto" w:fill="auto"/>
                </w:tcPr>
                <w:p w:rsidR="00EB6CED" w:rsidRPr="00EB6CED" w:rsidRDefault="00EB6CED" w:rsidP="00EB6CED">
                  <w:pPr>
                    <w:rPr>
                      <w:bCs/>
                      <w:iCs/>
                    </w:rPr>
                  </w:pPr>
                  <w:r w:rsidRPr="00EB6CED">
                    <w:rPr>
                      <w:bCs/>
                      <w:iCs/>
                    </w:rPr>
                    <w:t>153.8</w:t>
                  </w:r>
                </w:p>
              </w:tc>
              <w:tc>
                <w:tcPr>
                  <w:tcW w:w="1086" w:type="dxa"/>
                  <w:shd w:val="clear" w:color="auto" w:fill="auto"/>
                </w:tcPr>
                <w:p w:rsidR="00EB6CED" w:rsidRPr="00EB6CED" w:rsidRDefault="00EB6CED" w:rsidP="00EB6CED">
                  <w:pPr>
                    <w:rPr>
                      <w:bCs/>
                      <w:iCs/>
                    </w:rPr>
                  </w:pPr>
                  <w:r w:rsidRPr="00EB6CED">
                    <w:rPr>
                      <w:bCs/>
                      <w:iCs/>
                    </w:rPr>
                    <w:t>-5.4</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Plasma triglycerides (mg/dl)</w:t>
                  </w:r>
                </w:p>
              </w:tc>
              <w:tc>
                <w:tcPr>
                  <w:tcW w:w="800" w:type="dxa"/>
                  <w:shd w:val="clear" w:color="auto" w:fill="auto"/>
                </w:tcPr>
                <w:p w:rsidR="00EB6CED" w:rsidRPr="00EB6CED" w:rsidRDefault="00EB6CED" w:rsidP="00EB6CED">
                  <w:pPr>
                    <w:rPr>
                      <w:bCs/>
                      <w:iCs/>
                    </w:rPr>
                  </w:pPr>
                  <w:r w:rsidRPr="00EB6CED">
                    <w:rPr>
                      <w:bCs/>
                      <w:iCs/>
                    </w:rPr>
                    <w:t>200.9</w:t>
                  </w:r>
                </w:p>
              </w:tc>
              <w:tc>
                <w:tcPr>
                  <w:tcW w:w="944" w:type="dxa"/>
                  <w:shd w:val="clear" w:color="auto" w:fill="auto"/>
                </w:tcPr>
                <w:p w:rsidR="00EB6CED" w:rsidRPr="00EB6CED" w:rsidRDefault="00EB6CED" w:rsidP="00EB6CED">
                  <w:pPr>
                    <w:rPr>
                      <w:bCs/>
                      <w:iCs/>
                    </w:rPr>
                  </w:pPr>
                  <w:r w:rsidRPr="00EB6CED">
                    <w:rPr>
                      <w:bCs/>
                      <w:iCs/>
                    </w:rPr>
                    <w:t>+1.7</w:t>
                  </w:r>
                </w:p>
              </w:tc>
              <w:tc>
                <w:tcPr>
                  <w:tcW w:w="801" w:type="dxa"/>
                  <w:shd w:val="clear" w:color="auto" w:fill="auto"/>
                </w:tcPr>
                <w:p w:rsidR="00EB6CED" w:rsidRPr="00EB6CED" w:rsidRDefault="00EB6CED" w:rsidP="00EB6CED">
                  <w:pPr>
                    <w:rPr>
                      <w:bCs/>
                      <w:iCs/>
                    </w:rPr>
                  </w:pPr>
                  <w:r w:rsidRPr="00EB6CED">
                    <w:rPr>
                      <w:bCs/>
                      <w:iCs/>
                    </w:rPr>
                    <w:t>153.9</w:t>
                  </w:r>
                </w:p>
              </w:tc>
              <w:tc>
                <w:tcPr>
                  <w:tcW w:w="944" w:type="dxa"/>
                  <w:shd w:val="clear" w:color="auto" w:fill="auto"/>
                </w:tcPr>
                <w:p w:rsidR="00EB6CED" w:rsidRPr="00EB6CED" w:rsidRDefault="00EB6CED" w:rsidP="00EB6CED">
                  <w:pPr>
                    <w:rPr>
                      <w:bCs/>
                      <w:iCs/>
                    </w:rPr>
                  </w:pPr>
                  <w:r w:rsidRPr="00EB6CED">
                    <w:rPr>
                      <w:bCs/>
                      <w:iCs/>
                    </w:rPr>
                    <w:t>+7.2</w:t>
                  </w:r>
                </w:p>
              </w:tc>
              <w:tc>
                <w:tcPr>
                  <w:tcW w:w="801" w:type="dxa"/>
                  <w:shd w:val="clear" w:color="auto" w:fill="auto"/>
                </w:tcPr>
                <w:p w:rsidR="00EB6CED" w:rsidRPr="00EB6CED" w:rsidRDefault="00EB6CED" w:rsidP="00EB6CED">
                  <w:pPr>
                    <w:rPr>
                      <w:bCs/>
                      <w:iCs/>
                    </w:rPr>
                  </w:pPr>
                  <w:r w:rsidRPr="00EB6CED">
                    <w:rPr>
                      <w:bCs/>
                      <w:iCs/>
                    </w:rPr>
                    <w:t>203</w:t>
                  </w:r>
                </w:p>
              </w:tc>
              <w:tc>
                <w:tcPr>
                  <w:tcW w:w="944" w:type="dxa"/>
                  <w:shd w:val="clear" w:color="auto" w:fill="auto"/>
                </w:tcPr>
                <w:p w:rsidR="00EB6CED" w:rsidRPr="00EB6CED" w:rsidRDefault="00EB6CED" w:rsidP="00EB6CED">
                  <w:pPr>
                    <w:rPr>
                      <w:bCs/>
                      <w:iCs/>
                    </w:rPr>
                  </w:pPr>
                  <w:r w:rsidRPr="00EB6CED">
                    <w:rPr>
                      <w:bCs/>
                      <w:iCs/>
                    </w:rPr>
                    <w:t>+3.3</w:t>
                  </w:r>
                </w:p>
              </w:tc>
              <w:tc>
                <w:tcPr>
                  <w:tcW w:w="801" w:type="dxa"/>
                  <w:shd w:val="clear" w:color="auto" w:fill="auto"/>
                </w:tcPr>
                <w:p w:rsidR="00EB6CED" w:rsidRPr="00EB6CED" w:rsidRDefault="00EB6CED" w:rsidP="00EB6CED">
                  <w:pPr>
                    <w:rPr>
                      <w:bCs/>
                      <w:iCs/>
                    </w:rPr>
                  </w:pPr>
                  <w:r w:rsidRPr="00EB6CED">
                    <w:rPr>
                      <w:bCs/>
                      <w:iCs/>
                    </w:rPr>
                    <w:t>147.1</w:t>
                  </w:r>
                </w:p>
              </w:tc>
              <w:tc>
                <w:tcPr>
                  <w:tcW w:w="1086" w:type="dxa"/>
                  <w:shd w:val="clear" w:color="auto" w:fill="auto"/>
                </w:tcPr>
                <w:p w:rsidR="00EB6CED" w:rsidRPr="00EB6CED" w:rsidRDefault="00EB6CED" w:rsidP="00EB6CED">
                  <w:pPr>
                    <w:rPr>
                      <w:bCs/>
                      <w:iCs/>
                    </w:rPr>
                  </w:pPr>
                  <w:r w:rsidRPr="00EB6CED">
                    <w:rPr>
                      <w:bCs/>
                      <w:iCs/>
                    </w:rPr>
                    <w:t>+4</w:t>
                  </w:r>
                </w:p>
              </w:tc>
            </w:tr>
            <w:tr w:rsidR="00EB6CED" w:rsidRPr="00EB6CED" w:rsidTr="00704BDB">
              <w:tc>
                <w:tcPr>
                  <w:tcW w:w="1663" w:type="dxa"/>
                  <w:shd w:val="clear" w:color="auto" w:fill="auto"/>
                </w:tcPr>
                <w:p w:rsidR="00EB6CED" w:rsidRPr="00EB6CED" w:rsidRDefault="00EB6CED" w:rsidP="00EB6CED">
                  <w:pPr>
                    <w:rPr>
                      <w:bCs/>
                      <w:iCs/>
                    </w:rPr>
                  </w:pPr>
                  <w:r w:rsidRPr="00EB6CED">
                    <w:rPr>
                      <w:bCs/>
                      <w:iCs/>
                    </w:rPr>
                    <w:t>Weight (lb)</w:t>
                  </w:r>
                </w:p>
              </w:tc>
              <w:tc>
                <w:tcPr>
                  <w:tcW w:w="800" w:type="dxa"/>
                  <w:shd w:val="clear" w:color="auto" w:fill="auto"/>
                </w:tcPr>
                <w:p w:rsidR="00EB6CED" w:rsidRPr="00EB6CED" w:rsidRDefault="00EB6CED" w:rsidP="00EB6CED">
                  <w:pPr>
                    <w:rPr>
                      <w:bCs/>
                      <w:iCs/>
                    </w:rPr>
                  </w:pPr>
                  <w:r w:rsidRPr="00EB6CED">
                    <w:rPr>
                      <w:bCs/>
                      <w:iCs/>
                    </w:rPr>
                    <w:t>187.7</w:t>
                  </w:r>
                </w:p>
              </w:tc>
              <w:tc>
                <w:tcPr>
                  <w:tcW w:w="944" w:type="dxa"/>
                  <w:shd w:val="clear" w:color="auto" w:fill="auto"/>
                </w:tcPr>
                <w:p w:rsidR="00EB6CED" w:rsidRPr="00EB6CED" w:rsidRDefault="00EB6CED" w:rsidP="00EB6CED">
                  <w:pPr>
                    <w:rPr>
                      <w:bCs/>
                      <w:iCs/>
                    </w:rPr>
                  </w:pPr>
                  <w:r w:rsidRPr="00EB6CED">
                    <w:rPr>
                      <w:bCs/>
                      <w:iCs/>
                    </w:rPr>
                    <w:t>-0.7</w:t>
                  </w:r>
                </w:p>
              </w:tc>
              <w:tc>
                <w:tcPr>
                  <w:tcW w:w="801" w:type="dxa"/>
                  <w:shd w:val="clear" w:color="auto" w:fill="auto"/>
                </w:tcPr>
                <w:p w:rsidR="00EB6CED" w:rsidRPr="00EB6CED" w:rsidRDefault="00EB6CED" w:rsidP="00EB6CED">
                  <w:pPr>
                    <w:rPr>
                      <w:bCs/>
                      <w:iCs/>
                    </w:rPr>
                  </w:pPr>
                  <w:r w:rsidRPr="00EB6CED">
                    <w:rPr>
                      <w:bCs/>
                      <w:iCs/>
                    </w:rPr>
                    <w:t>192.3</w:t>
                  </w:r>
                </w:p>
              </w:tc>
              <w:tc>
                <w:tcPr>
                  <w:tcW w:w="944" w:type="dxa"/>
                  <w:shd w:val="clear" w:color="auto" w:fill="auto"/>
                </w:tcPr>
                <w:p w:rsidR="00EB6CED" w:rsidRPr="00EB6CED" w:rsidRDefault="00EB6CED" w:rsidP="00EB6CED">
                  <w:pPr>
                    <w:rPr>
                      <w:bCs/>
                      <w:iCs/>
                    </w:rPr>
                  </w:pPr>
                  <w:r w:rsidRPr="00EB6CED">
                    <w:rPr>
                      <w:bCs/>
                      <w:iCs/>
                    </w:rPr>
                    <w:t>-0.2</w:t>
                  </w:r>
                </w:p>
              </w:tc>
              <w:tc>
                <w:tcPr>
                  <w:tcW w:w="801" w:type="dxa"/>
                  <w:shd w:val="clear" w:color="auto" w:fill="auto"/>
                </w:tcPr>
                <w:p w:rsidR="00EB6CED" w:rsidRPr="00EB6CED" w:rsidRDefault="00EB6CED" w:rsidP="00EB6CED">
                  <w:pPr>
                    <w:rPr>
                      <w:bCs/>
                      <w:iCs/>
                    </w:rPr>
                  </w:pPr>
                  <w:r w:rsidRPr="00EB6CED">
                    <w:rPr>
                      <w:bCs/>
                      <w:iCs/>
                    </w:rPr>
                    <w:t>190.1</w:t>
                  </w:r>
                </w:p>
              </w:tc>
              <w:tc>
                <w:tcPr>
                  <w:tcW w:w="944" w:type="dxa"/>
                  <w:shd w:val="clear" w:color="auto" w:fill="auto"/>
                </w:tcPr>
                <w:p w:rsidR="00EB6CED" w:rsidRPr="00EB6CED" w:rsidRDefault="00EB6CED" w:rsidP="00EB6CED">
                  <w:pPr>
                    <w:rPr>
                      <w:bCs/>
                      <w:iCs/>
                    </w:rPr>
                  </w:pPr>
                  <w:r w:rsidRPr="00EB6CED">
                    <w:rPr>
                      <w:bCs/>
                      <w:iCs/>
                    </w:rPr>
                    <w:t>+0.7</w:t>
                  </w:r>
                </w:p>
              </w:tc>
              <w:tc>
                <w:tcPr>
                  <w:tcW w:w="801" w:type="dxa"/>
                  <w:shd w:val="clear" w:color="auto" w:fill="auto"/>
                </w:tcPr>
                <w:p w:rsidR="00EB6CED" w:rsidRPr="00EB6CED" w:rsidRDefault="00EB6CED" w:rsidP="00EB6CED">
                  <w:pPr>
                    <w:rPr>
                      <w:bCs/>
                      <w:iCs/>
                    </w:rPr>
                  </w:pPr>
                  <w:r w:rsidRPr="00EB6CED">
                    <w:rPr>
                      <w:bCs/>
                      <w:iCs/>
                    </w:rPr>
                    <w:t>190.1</w:t>
                  </w:r>
                </w:p>
              </w:tc>
              <w:tc>
                <w:tcPr>
                  <w:tcW w:w="1086" w:type="dxa"/>
                  <w:shd w:val="clear" w:color="auto" w:fill="auto"/>
                </w:tcPr>
                <w:p w:rsidR="00EB6CED" w:rsidRPr="00EB6CED" w:rsidRDefault="00EB6CED" w:rsidP="00EB6CED">
                  <w:pPr>
                    <w:rPr>
                      <w:bCs/>
                      <w:iCs/>
                    </w:rPr>
                  </w:pPr>
                  <w:r w:rsidRPr="00EB6CED">
                    <w:rPr>
                      <w:bCs/>
                      <w:iCs/>
                    </w:rPr>
                    <w:t>+0.7</w:t>
                  </w:r>
                </w:p>
              </w:tc>
            </w:tr>
          </w:tbl>
          <w:p w:rsidR="00EB6CED" w:rsidRPr="00EB6CED" w:rsidRDefault="00EB6CED" w:rsidP="00EB6CED">
            <w:pPr>
              <w:rPr>
                <w:bCs/>
                <w:iCs/>
              </w:rPr>
            </w:pPr>
          </w:p>
        </w:tc>
      </w:tr>
      <w:tr w:rsidR="00EB6CED" w:rsidRPr="00EB6CED" w:rsidTr="00704BDB">
        <w:tc>
          <w:tcPr>
            <w:tcW w:w="9242" w:type="dxa"/>
            <w:gridSpan w:val="2"/>
          </w:tcPr>
          <w:p w:rsidR="00EB6CED" w:rsidRPr="00EB6CED" w:rsidRDefault="00365826" w:rsidP="00EB6CED">
            <w:pPr>
              <w:rPr>
                <w:b/>
                <w:bCs/>
                <w:iCs/>
              </w:rPr>
            </w:pPr>
            <w:r>
              <w:rPr>
                <w:b/>
                <w:bCs/>
                <w:iCs/>
              </w:rPr>
              <w:t>Secondary Outcomes SEP</w:t>
            </w:r>
          </w:p>
          <w:p w:rsidR="00EB6CED" w:rsidRPr="00EB6CED" w:rsidRDefault="00EB6CED" w:rsidP="00EB6CED">
            <w:pPr>
              <w:rPr>
                <w:bCs/>
                <w:iCs/>
              </w:rPr>
            </w:pPr>
            <w:r w:rsidRPr="00EB6CED">
              <w:rPr>
                <w:bCs/>
                <w:iCs/>
              </w:rPr>
              <w:t>Reported changes in nutrients and weight from baseline to sixth annual visit of black and white MRFIT males by study group:</w:t>
            </w:r>
          </w:p>
          <w:tbl>
            <w:tblPr>
              <w:tblW w:w="7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851"/>
              <w:gridCol w:w="850"/>
              <w:gridCol w:w="851"/>
              <w:gridCol w:w="850"/>
              <w:gridCol w:w="993"/>
              <w:gridCol w:w="850"/>
            </w:tblGrid>
            <w:tr w:rsidR="00EB6CED" w:rsidRPr="00EB6CED" w:rsidTr="00704BDB">
              <w:tc>
                <w:tcPr>
                  <w:tcW w:w="1845" w:type="dxa"/>
                  <w:shd w:val="clear" w:color="auto" w:fill="auto"/>
                </w:tcPr>
                <w:p w:rsidR="00EB6CED" w:rsidRPr="00EB6CED" w:rsidRDefault="00EB6CED" w:rsidP="00EB6CED">
                  <w:pPr>
                    <w:rPr>
                      <w:bCs/>
                      <w:iCs/>
                    </w:rPr>
                  </w:pPr>
                </w:p>
              </w:tc>
              <w:tc>
                <w:tcPr>
                  <w:tcW w:w="2552" w:type="dxa"/>
                  <w:gridSpan w:val="3"/>
                  <w:shd w:val="clear" w:color="auto" w:fill="auto"/>
                </w:tcPr>
                <w:p w:rsidR="00EB6CED" w:rsidRPr="00EB6CED" w:rsidRDefault="00EB6CED" w:rsidP="00EB6CED">
                  <w:pPr>
                    <w:rPr>
                      <w:bCs/>
                      <w:iCs/>
                    </w:rPr>
                  </w:pPr>
                  <w:r w:rsidRPr="00EB6CED">
                    <w:rPr>
                      <w:bCs/>
                      <w:iCs/>
                    </w:rPr>
                    <w:t>White</w:t>
                  </w:r>
                </w:p>
              </w:tc>
              <w:tc>
                <w:tcPr>
                  <w:tcW w:w="2693" w:type="dxa"/>
                  <w:gridSpan w:val="3"/>
                  <w:shd w:val="clear" w:color="auto" w:fill="auto"/>
                </w:tcPr>
                <w:p w:rsidR="00EB6CED" w:rsidRPr="00EB6CED" w:rsidRDefault="00EB6CED" w:rsidP="00EB6CED">
                  <w:pPr>
                    <w:rPr>
                      <w:bCs/>
                      <w:iCs/>
                    </w:rPr>
                  </w:pPr>
                  <w:r w:rsidRPr="00EB6CED">
                    <w:rPr>
                      <w:bCs/>
                      <w:iCs/>
                    </w:rPr>
                    <w:t>Black</w:t>
                  </w:r>
                </w:p>
              </w:tc>
            </w:tr>
            <w:tr w:rsidR="00EB6CED" w:rsidRPr="00EB6CED" w:rsidTr="00704BDB">
              <w:tc>
                <w:tcPr>
                  <w:tcW w:w="1845" w:type="dxa"/>
                  <w:shd w:val="clear" w:color="auto" w:fill="auto"/>
                </w:tcPr>
                <w:p w:rsidR="00EB6CED" w:rsidRPr="00EB6CED" w:rsidRDefault="00EB6CED" w:rsidP="00EB6CED">
                  <w:pPr>
                    <w:rPr>
                      <w:bCs/>
                      <w:iCs/>
                    </w:rPr>
                  </w:pPr>
                  <w:r w:rsidRPr="00EB6CED">
                    <w:rPr>
                      <w:bCs/>
                      <w:iCs/>
                    </w:rPr>
                    <w:t>Nutrient</w:t>
                  </w:r>
                </w:p>
              </w:tc>
              <w:tc>
                <w:tcPr>
                  <w:tcW w:w="851" w:type="dxa"/>
                  <w:shd w:val="clear" w:color="auto" w:fill="auto"/>
                </w:tcPr>
                <w:p w:rsidR="00EB6CED" w:rsidRPr="00EB6CED" w:rsidRDefault="00EB6CED" w:rsidP="00EB6CED">
                  <w:pPr>
                    <w:rPr>
                      <w:bCs/>
                      <w:iCs/>
                    </w:rPr>
                  </w:pPr>
                  <w:r w:rsidRPr="00EB6CED">
                    <w:rPr>
                      <w:bCs/>
                      <w:iCs/>
                    </w:rPr>
                    <w:t>SU</w:t>
                  </w:r>
                </w:p>
              </w:tc>
              <w:tc>
                <w:tcPr>
                  <w:tcW w:w="850" w:type="dxa"/>
                  <w:shd w:val="clear" w:color="auto" w:fill="auto"/>
                </w:tcPr>
                <w:p w:rsidR="00EB6CED" w:rsidRPr="00EB6CED" w:rsidRDefault="00EB6CED" w:rsidP="00EB6CED">
                  <w:pPr>
                    <w:rPr>
                      <w:bCs/>
                      <w:iCs/>
                    </w:rPr>
                  </w:pPr>
                  <w:r w:rsidRPr="00EB6CED">
                    <w:rPr>
                      <w:bCs/>
                      <w:iCs/>
                    </w:rPr>
                    <w:t>UC</w:t>
                  </w:r>
                </w:p>
              </w:tc>
              <w:tc>
                <w:tcPr>
                  <w:tcW w:w="851" w:type="dxa"/>
                  <w:shd w:val="clear" w:color="auto" w:fill="auto"/>
                </w:tcPr>
                <w:p w:rsidR="00EB6CED" w:rsidRPr="00EB6CED" w:rsidRDefault="00EB6CED" w:rsidP="00EB6CED">
                  <w:pPr>
                    <w:rPr>
                      <w:bCs/>
                      <w:iCs/>
                    </w:rPr>
                  </w:pPr>
                  <w:r w:rsidRPr="00EB6CED">
                    <w:rPr>
                      <w:bCs/>
                      <w:iCs/>
                    </w:rPr>
                    <w:t>SI-UC</w:t>
                  </w:r>
                </w:p>
              </w:tc>
              <w:tc>
                <w:tcPr>
                  <w:tcW w:w="850" w:type="dxa"/>
                  <w:shd w:val="clear" w:color="auto" w:fill="auto"/>
                </w:tcPr>
                <w:p w:rsidR="00EB6CED" w:rsidRPr="00EB6CED" w:rsidRDefault="00EB6CED" w:rsidP="00EB6CED">
                  <w:pPr>
                    <w:rPr>
                      <w:bCs/>
                      <w:iCs/>
                    </w:rPr>
                  </w:pPr>
                  <w:r w:rsidRPr="00EB6CED">
                    <w:rPr>
                      <w:bCs/>
                      <w:iCs/>
                    </w:rPr>
                    <w:t>SI</w:t>
                  </w:r>
                </w:p>
              </w:tc>
              <w:tc>
                <w:tcPr>
                  <w:tcW w:w="993" w:type="dxa"/>
                  <w:shd w:val="clear" w:color="auto" w:fill="auto"/>
                </w:tcPr>
                <w:p w:rsidR="00EB6CED" w:rsidRPr="00EB6CED" w:rsidRDefault="00EB6CED" w:rsidP="00EB6CED">
                  <w:pPr>
                    <w:rPr>
                      <w:bCs/>
                      <w:iCs/>
                    </w:rPr>
                  </w:pPr>
                  <w:r w:rsidRPr="00EB6CED">
                    <w:rPr>
                      <w:bCs/>
                      <w:iCs/>
                    </w:rPr>
                    <w:t>UC</w:t>
                  </w:r>
                </w:p>
              </w:tc>
              <w:tc>
                <w:tcPr>
                  <w:tcW w:w="850" w:type="dxa"/>
                  <w:shd w:val="clear" w:color="auto" w:fill="auto"/>
                </w:tcPr>
                <w:p w:rsidR="00EB6CED" w:rsidRPr="00EB6CED" w:rsidRDefault="00EB6CED" w:rsidP="00EB6CED">
                  <w:pPr>
                    <w:rPr>
                      <w:bCs/>
                      <w:iCs/>
                    </w:rPr>
                  </w:pPr>
                  <w:r w:rsidRPr="00EB6CED">
                    <w:rPr>
                      <w:bCs/>
                      <w:iCs/>
                    </w:rPr>
                    <w:t>SI-UC</w:t>
                  </w:r>
                </w:p>
              </w:tc>
            </w:tr>
            <w:tr w:rsidR="00EB6CED" w:rsidRPr="00EB6CED" w:rsidTr="00704BDB">
              <w:tc>
                <w:tcPr>
                  <w:tcW w:w="1845" w:type="dxa"/>
                  <w:shd w:val="clear" w:color="auto" w:fill="auto"/>
                </w:tcPr>
                <w:p w:rsidR="00EB6CED" w:rsidRPr="00EB6CED" w:rsidRDefault="00EB6CED" w:rsidP="00EB6CED">
                  <w:pPr>
                    <w:rPr>
                      <w:bCs/>
                      <w:iCs/>
                    </w:rPr>
                  </w:pPr>
                  <w:r w:rsidRPr="00EB6CED">
                    <w:rPr>
                      <w:bCs/>
                      <w:iCs/>
                    </w:rPr>
                    <w:t>Calories</w:t>
                  </w:r>
                </w:p>
              </w:tc>
              <w:tc>
                <w:tcPr>
                  <w:tcW w:w="851" w:type="dxa"/>
                  <w:shd w:val="clear" w:color="auto" w:fill="auto"/>
                </w:tcPr>
                <w:p w:rsidR="00EB6CED" w:rsidRPr="00EB6CED" w:rsidRDefault="00EB6CED" w:rsidP="00EB6CED">
                  <w:pPr>
                    <w:rPr>
                      <w:bCs/>
                      <w:iCs/>
                    </w:rPr>
                  </w:pPr>
                  <w:r w:rsidRPr="00EB6CED">
                    <w:rPr>
                      <w:bCs/>
                      <w:iCs/>
                    </w:rPr>
                    <w:t>-623</w:t>
                  </w:r>
                </w:p>
              </w:tc>
              <w:tc>
                <w:tcPr>
                  <w:tcW w:w="850" w:type="dxa"/>
                  <w:shd w:val="clear" w:color="auto" w:fill="auto"/>
                </w:tcPr>
                <w:p w:rsidR="00EB6CED" w:rsidRPr="00EB6CED" w:rsidRDefault="00EB6CED" w:rsidP="00EB6CED">
                  <w:pPr>
                    <w:rPr>
                      <w:bCs/>
                      <w:iCs/>
                    </w:rPr>
                  </w:pPr>
                  <w:r w:rsidRPr="00EB6CED">
                    <w:rPr>
                      <w:bCs/>
                      <w:iCs/>
                    </w:rPr>
                    <w:t>-254</w:t>
                  </w:r>
                </w:p>
              </w:tc>
              <w:tc>
                <w:tcPr>
                  <w:tcW w:w="851" w:type="dxa"/>
                  <w:shd w:val="clear" w:color="auto" w:fill="auto"/>
                </w:tcPr>
                <w:p w:rsidR="00EB6CED" w:rsidRPr="00EB6CED" w:rsidRDefault="00EB6CED" w:rsidP="00EB6CED">
                  <w:pPr>
                    <w:rPr>
                      <w:bCs/>
                      <w:iCs/>
                    </w:rPr>
                  </w:pPr>
                  <w:r w:rsidRPr="00EB6CED">
                    <w:rPr>
                      <w:bCs/>
                      <w:iCs/>
                    </w:rPr>
                    <w:t>-369</w:t>
                  </w:r>
                </w:p>
              </w:tc>
              <w:tc>
                <w:tcPr>
                  <w:tcW w:w="850" w:type="dxa"/>
                  <w:shd w:val="clear" w:color="auto" w:fill="auto"/>
                </w:tcPr>
                <w:p w:rsidR="00EB6CED" w:rsidRPr="00EB6CED" w:rsidRDefault="00EB6CED" w:rsidP="00EB6CED">
                  <w:pPr>
                    <w:rPr>
                      <w:bCs/>
                      <w:iCs/>
                    </w:rPr>
                  </w:pPr>
                  <w:r w:rsidRPr="00EB6CED">
                    <w:rPr>
                      <w:bCs/>
                      <w:iCs/>
                    </w:rPr>
                    <w:t>-569</w:t>
                  </w:r>
                </w:p>
              </w:tc>
              <w:tc>
                <w:tcPr>
                  <w:tcW w:w="993" w:type="dxa"/>
                  <w:shd w:val="clear" w:color="auto" w:fill="auto"/>
                </w:tcPr>
                <w:p w:rsidR="00EB6CED" w:rsidRPr="00EB6CED" w:rsidRDefault="00EB6CED" w:rsidP="00EB6CED">
                  <w:pPr>
                    <w:rPr>
                      <w:bCs/>
                      <w:iCs/>
                    </w:rPr>
                  </w:pPr>
                  <w:r w:rsidRPr="00EB6CED">
                    <w:rPr>
                      <w:bCs/>
                      <w:iCs/>
                    </w:rPr>
                    <w:t>-148</w:t>
                  </w:r>
                </w:p>
              </w:tc>
              <w:tc>
                <w:tcPr>
                  <w:tcW w:w="850" w:type="dxa"/>
                  <w:shd w:val="clear" w:color="auto" w:fill="auto"/>
                </w:tcPr>
                <w:p w:rsidR="00EB6CED" w:rsidRPr="00EB6CED" w:rsidRDefault="00EB6CED" w:rsidP="00EB6CED">
                  <w:pPr>
                    <w:rPr>
                      <w:bCs/>
                      <w:iCs/>
                    </w:rPr>
                  </w:pPr>
                  <w:r w:rsidRPr="00EB6CED">
                    <w:rPr>
                      <w:bCs/>
                      <w:iCs/>
                    </w:rPr>
                    <w:t>-421</w:t>
                  </w:r>
                </w:p>
              </w:tc>
            </w:tr>
            <w:tr w:rsidR="00EB6CED" w:rsidRPr="00EB6CED" w:rsidTr="00704BDB">
              <w:tc>
                <w:tcPr>
                  <w:tcW w:w="1845" w:type="dxa"/>
                  <w:shd w:val="clear" w:color="auto" w:fill="auto"/>
                </w:tcPr>
                <w:p w:rsidR="00EB6CED" w:rsidRPr="00EB6CED" w:rsidRDefault="00EB6CED" w:rsidP="00EB6CED">
                  <w:pPr>
                    <w:rPr>
                      <w:bCs/>
                      <w:iCs/>
                    </w:rPr>
                  </w:pPr>
                  <w:r w:rsidRPr="00EB6CED">
                    <w:rPr>
                      <w:bCs/>
                      <w:iCs/>
                    </w:rPr>
                    <w:t>Fat (%)</w:t>
                  </w:r>
                </w:p>
              </w:tc>
              <w:tc>
                <w:tcPr>
                  <w:tcW w:w="851" w:type="dxa"/>
                  <w:shd w:val="clear" w:color="auto" w:fill="auto"/>
                </w:tcPr>
                <w:p w:rsidR="00EB6CED" w:rsidRPr="00EB6CED" w:rsidRDefault="00EB6CED" w:rsidP="00EB6CED">
                  <w:pPr>
                    <w:rPr>
                      <w:bCs/>
                      <w:iCs/>
                    </w:rPr>
                  </w:pPr>
                  <w:r w:rsidRPr="00EB6CED">
                    <w:rPr>
                      <w:bCs/>
                      <w:iCs/>
                    </w:rPr>
                    <w:t>-5.1</w:t>
                  </w:r>
                </w:p>
              </w:tc>
              <w:tc>
                <w:tcPr>
                  <w:tcW w:w="850" w:type="dxa"/>
                  <w:shd w:val="clear" w:color="auto" w:fill="auto"/>
                </w:tcPr>
                <w:p w:rsidR="00EB6CED" w:rsidRPr="00EB6CED" w:rsidRDefault="00EB6CED" w:rsidP="00EB6CED">
                  <w:pPr>
                    <w:rPr>
                      <w:bCs/>
                      <w:iCs/>
                    </w:rPr>
                  </w:pPr>
                  <w:r w:rsidRPr="00EB6CED">
                    <w:rPr>
                      <w:bCs/>
                      <w:iCs/>
                    </w:rPr>
                    <w:t>-0.7</w:t>
                  </w:r>
                </w:p>
              </w:tc>
              <w:tc>
                <w:tcPr>
                  <w:tcW w:w="851" w:type="dxa"/>
                  <w:shd w:val="clear" w:color="auto" w:fill="auto"/>
                </w:tcPr>
                <w:p w:rsidR="00EB6CED" w:rsidRPr="00EB6CED" w:rsidRDefault="00EB6CED" w:rsidP="00EB6CED">
                  <w:pPr>
                    <w:rPr>
                      <w:bCs/>
                      <w:iCs/>
                    </w:rPr>
                  </w:pPr>
                  <w:r w:rsidRPr="00EB6CED">
                    <w:rPr>
                      <w:bCs/>
                      <w:iCs/>
                    </w:rPr>
                    <w:t>-4.4</w:t>
                  </w:r>
                </w:p>
              </w:tc>
              <w:tc>
                <w:tcPr>
                  <w:tcW w:w="850" w:type="dxa"/>
                  <w:shd w:val="clear" w:color="auto" w:fill="auto"/>
                </w:tcPr>
                <w:p w:rsidR="00EB6CED" w:rsidRPr="00EB6CED" w:rsidRDefault="00EB6CED" w:rsidP="00EB6CED">
                  <w:pPr>
                    <w:rPr>
                      <w:bCs/>
                      <w:iCs/>
                    </w:rPr>
                  </w:pPr>
                  <w:r w:rsidRPr="00EB6CED">
                    <w:rPr>
                      <w:bCs/>
                      <w:iCs/>
                    </w:rPr>
                    <w:t>-5.4</w:t>
                  </w:r>
                </w:p>
              </w:tc>
              <w:tc>
                <w:tcPr>
                  <w:tcW w:w="993" w:type="dxa"/>
                  <w:shd w:val="clear" w:color="auto" w:fill="auto"/>
                </w:tcPr>
                <w:p w:rsidR="00EB6CED" w:rsidRPr="00EB6CED" w:rsidRDefault="00EB6CED" w:rsidP="00EB6CED">
                  <w:pPr>
                    <w:rPr>
                      <w:bCs/>
                      <w:iCs/>
                    </w:rPr>
                  </w:pPr>
                  <w:r w:rsidRPr="00EB6CED">
                    <w:rPr>
                      <w:bCs/>
                      <w:iCs/>
                    </w:rPr>
                    <w:t>+0.3</w:t>
                  </w:r>
                </w:p>
              </w:tc>
              <w:tc>
                <w:tcPr>
                  <w:tcW w:w="850" w:type="dxa"/>
                  <w:shd w:val="clear" w:color="auto" w:fill="auto"/>
                </w:tcPr>
                <w:p w:rsidR="00EB6CED" w:rsidRPr="00EB6CED" w:rsidRDefault="00EB6CED" w:rsidP="00EB6CED">
                  <w:pPr>
                    <w:rPr>
                      <w:bCs/>
                      <w:iCs/>
                    </w:rPr>
                  </w:pPr>
                  <w:r w:rsidRPr="00EB6CED">
                    <w:rPr>
                      <w:bCs/>
                      <w:iCs/>
                    </w:rPr>
                    <w:t>-5.8</w:t>
                  </w:r>
                </w:p>
              </w:tc>
            </w:tr>
            <w:tr w:rsidR="00EB6CED" w:rsidRPr="00EB6CED" w:rsidTr="00704BDB">
              <w:tc>
                <w:tcPr>
                  <w:tcW w:w="1845" w:type="dxa"/>
                  <w:shd w:val="clear" w:color="auto" w:fill="auto"/>
                </w:tcPr>
                <w:p w:rsidR="00EB6CED" w:rsidRPr="00EB6CED" w:rsidRDefault="00EB6CED" w:rsidP="00EB6CED">
                  <w:pPr>
                    <w:rPr>
                      <w:bCs/>
                      <w:iCs/>
                    </w:rPr>
                  </w:pPr>
                  <w:r w:rsidRPr="00EB6CED">
                    <w:rPr>
                      <w:bCs/>
                      <w:iCs/>
                    </w:rPr>
                    <w:t>Sat fat (%)</w:t>
                  </w:r>
                </w:p>
              </w:tc>
              <w:tc>
                <w:tcPr>
                  <w:tcW w:w="851" w:type="dxa"/>
                  <w:shd w:val="clear" w:color="auto" w:fill="auto"/>
                </w:tcPr>
                <w:p w:rsidR="00EB6CED" w:rsidRPr="00EB6CED" w:rsidRDefault="00EB6CED" w:rsidP="00EB6CED">
                  <w:pPr>
                    <w:rPr>
                      <w:bCs/>
                      <w:iCs/>
                    </w:rPr>
                  </w:pPr>
                  <w:r w:rsidRPr="00EB6CED">
                    <w:rPr>
                      <w:bCs/>
                      <w:iCs/>
                    </w:rPr>
                    <w:t>-4.1</w:t>
                  </w:r>
                </w:p>
              </w:tc>
              <w:tc>
                <w:tcPr>
                  <w:tcW w:w="850" w:type="dxa"/>
                  <w:shd w:val="clear" w:color="auto" w:fill="auto"/>
                </w:tcPr>
                <w:p w:rsidR="00EB6CED" w:rsidRPr="00EB6CED" w:rsidRDefault="00EB6CED" w:rsidP="00EB6CED">
                  <w:pPr>
                    <w:rPr>
                      <w:bCs/>
                      <w:iCs/>
                    </w:rPr>
                  </w:pPr>
                  <w:r w:rsidRPr="00EB6CED">
                    <w:rPr>
                      <w:bCs/>
                      <w:iCs/>
                    </w:rPr>
                    <w:t>-0.6</w:t>
                  </w:r>
                </w:p>
              </w:tc>
              <w:tc>
                <w:tcPr>
                  <w:tcW w:w="851" w:type="dxa"/>
                  <w:shd w:val="clear" w:color="auto" w:fill="auto"/>
                </w:tcPr>
                <w:p w:rsidR="00EB6CED" w:rsidRPr="00EB6CED" w:rsidRDefault="00EB6CED" w:rsidP="00EB6CED">
                  <w:pPr>
                    <w:rPr>
                      <w:bCs/>
                      <w:iCs/>
                    </w:rPr>
                  </w:pPr>
                  <w:r w:rsidRPr="00EB6CED">
                    <w:rPr>
                      <w:bCs/>
                      <w:iCs/>
                    </w:rPr>
                    <w:t>-3.4</w:t>
                  </w:r>
                </w:p>
              </w:tc>
              <w:tc>
                <w:tcPr>
                  <w:tcW w:w="850" w:type="dxa"/>
                  <w:shd w:val="clear" w:color="auto" w:fill="auto"/>
                </w:tcPr>
                <w:p w:rsidR="00EB6CED" w:rsidRPr="00EB6CED" w:rsidRDefault="00EB6CED" w:rsidP="00EB6CED">
                  <w:pPr>
                    <w:rPr>
                      <w:bCs/>
                      <w:iCs/>
                    </w:rPr>
                  </w:pPr>
                  <w:r w:rsidRPr="00EB6CED">
                    <w:rPr>
                      <w:bCs/>
                      <w:iCs/>
                    </w:rPr>
                    <w:t>-3.8</w:t>
                  </w:r>
                </w:p>
              </w:tc>
              <w:tc>
                <w:tcPr>
                  <w:tcW w:w="993" w:type="dxa"/>
                  <w:shd w:val="clear" w:color="auto" w:fill="auto"/>
                </w:tcPr>
                <w:p w:rsidR="00EB6CED" w:rsidRPr="00EB6CED" w:rsidRDefault="00EB6CED" w:rsidP="00EB6CED">
                  <w:pPr>
                    <w:rPr>
                      <w:bCs/>
                      <w:iCs/>
                    </w:rPr>
                  </w:pPr>
                  <w:r w:rsidRPr="00EB6CED">
                    <w:rPr>
                      <w:bCs/>
                      <w:iCs/>
                    </w:rPr>
                    <w:t>-0.2</w:t>
                  </w:r>
                </w:p>
              </w:tc>
              <w:tc>
                <w:tcPr>
                  <w:tcW w:w="850" w:type="dxa"/>
                  <w:shd w:val="clear" w:color="auto" w:fill="auto"/>
                </w:tcPr>
                <w:p w:rsidR="00EB6CED" w:rsidRPr="00EB6CED" w:rsidRDefault="00EB6CED" w:rsidP="00EB6CED">
                  <w:pPr>
                    <w:rPr>
                      <w:bCs/>
                      <w:iCs/>
                    </w:rPr>
                  </w:pPr>
                  <w:r w:rsidRPr="00EB6CED">
                    <w:rPr>
                      <w:bCs/>
                      <w:iCs/>
                    </w:rPr>
                    <w:t>-3.7</w:t>
                  </w:r>
                </w:p>
              </w:tc>
            </w:tr>
            <w:tr w:rsidR="00EB6CED" w:rsidRPr="00EB6CED" w:rsidTr="00704BDB">
              <w:tc>
                <w:tcPr>
                  <w:tcW w:w="1845" w:type="dxa"/>
                  <w:shd w:val="clear" w:color="auto" w:fill="auto"/>
                </w:tcPr>
                <w:p w:rsidR="00EB6CED" w:rsidRPr="00EB6CED" w:rsidRDefault="00EB6CED" w:rsidP="00EB6CED">
                  <w:pPr>
                    <w:rPr>
                      <w:bCs/>
                      <w:iCs/>
                    </w:rPr>
                  </w:pPr>
                  <w:r w:rsidRPr="00EB6CED">
                    <w:rPr>
                      <w:bCs/>
                      <w:iCs/>
                    </w:rPr>
                    <w:t>Mono fat (%)</w:t>
                  </w:r>
                </w:p>
              </w:tc>
              <w:tc>
                <w:tcPr>
                  <w:tcW w:w="851" w:type="dxa"/>
                  <w:shd w:val="clear" w:color="auto" w:fill="auto"/>
                </w:tcPr>
                <w:p w:rsidR="00EB6CED" w:rsidRPr="00EB6CED" w:rsidRDefault="00EB6CED" w:rsidP="00EB6CED">
                  <w:pPr>
                    <w:rPr>
                      <w:bCs/>
                      <w:iCs/>
                    </w:rPr>
                  </w:pPr>
                  <w:r w:rsidRPr="00EB6CED">
                    <w:rPr>
                      <w:bCs/>
                      <w:iCs/>
                    </w:rPr>
                    <w:t>-2.9</w:t>
                  </w:r>
                </w:p>
              </w:tc>
              <w:tc>
                <w:tcPr>
                  <w:tcW w:w="850" w:type="dxa"/>
                  <w:shd w:val="clear" w:color="auto" w:fill="auto"/>
                </w:tcPr>
                <w:p w:rsidR="00EB6CED" w:rsidRPr="00EB6CED" w:rsidRDefault="00EB6CED" w:rsidP="00EB6CED">
                  <w:pPr>
                    <w:rPr>
                      <w:bCs/>
                      <w:iCs/>
                    </w:rPr>
                  </w:pPr>
                  <w:r w:rsidRPr="00EB6CED">
                    <w:rPr>
                      <w:bCs/>
                      <w:iCs/>
                    </w:rPr>
                    <w:t>-0.4</w:t>
                  </w:r>
                </w:p>
              </w:tc>
              <w:tc>
                <w:tcPr>
                  <w:tcW w:w="851" w:type="dxa"/>
                  <w:shd w:val="clear" w:color="auto" w:fill="auto"/>
                </w:tcPr>
                <w:p w:rsidR="00EB6CED" w:rsidRPr="00EB6CED" w:rsidRDefault="00EB6CED" w:rsidP="00EB6CED">
                  <w:pPr>
                    <w:rPr>
                      <w:bCs/>
                      <w:iCs/>
                    </w:rPr>
                  </w:pPr>
                  <w:r w:rsidRPr="00EB6CED">
                    <w:rPr>
                      <w:bCs/>
                      <w:iCs/>
                    </w:rPr>
                    <w:t>-2.5</w:t>
                  </w:r>
                </w:p>
              </w:tc>
              <w:tc>
                <w:tcPr>
                  <w:tcW w:w="850" w:type="dxa"/>
                  <w:shd w:val="clear" w:color="auto" w:fill="auto"/>
                </w:tcPr>
                <w:p w:rsidR="00EB6CED" w:rsidRPr="00EB6CED" w:rsidRDefault="00EB6CED" w:rsidP="00EB6CED">
                  <w:pPr>
                    <w:rPr>
                      <w:bCs/>
                      <w:iCs/>
                    </w:rPr>
                  </w:pPr>
                  <w:r w:rsidRPr="00EB6CED">
                    <w:rPr>
                      <w:bCs/>
                      <w:iCs/>
                    </w:rPr>
                    <w:t>-2.8</w:t>
                  </w:r>
                </w:p>
              </w:tc>
              <w:tc>
                <w:tcPr>
                  <w:tcW w:w="993" w:type="dxa"/>
                  <w:shd w:val="clear" w:color="auto" w:fill="auto"/>
                </w:tcPr>
                <w:p w:rsidR="00EB6CED" w:rsidRPr="00EB6CED" w:rsidRDefault="00EB6CED" w:rsidP="00EB6CED">
                  <w:pPr>
                    <w:rPr>
                      <w:bCs/>
                      <w:iCs/>
                    </w:rPr>
                  </w:pPr>
                  <w:r w:rsidRPr="00EB6CED">
                    <w:rPr>
                      <w:bCs/>
                      <w:iCs/>
                    </w:rPr>
                    <w:t>+0.2</w:t>
                  </w:r>
                </w:p>
              </w:tc>
              <w:tc>
                <w:tcPr>
                  <w:tcW w:w="850" w:type="dxa"/>
                  <w:shd w:val="clear" w:color="auto" w:fill="auto"/>
                </w:tcPr>
                <w:p w:rsidR="00EB6CED" w:rsidRPr="00EB6CED" w:rsidRDefault="00EB6CED" w:rsidP="00EB6CED">
                  <w:pPr>
                    <w:rPr>
                      <w:bCs/>
                      <w:iCs/>
                    </w:rPr>
                  </w:pPr>
                  <w:r w:rsidRPr="00EB6CED">
                    <w:rPr>
                      <w:bCs/>
                      <w:iCs/>
                    </w:rPr>
                    <w:t>-3</w:t>
                  </w:r>
                </w:p>
              </w:tc>
            </w:tr>
            <w:tr w:rsidR="00EB6CED" w:rsidRPr="00EB6CED" w:rsidTr="00704BDB">
              <w:tc>
                <w:tcPr>
                  <w:tcW w:w="1845" w:type="dxa"/>
                  <w:shd w:val="clear" w:color="auto" w:fill="auto"/>
                </w:tcPr>
                <w:p w:rsidR="00EB6CED" w:rsidRPr="00EB6CED" w:rsidRDefault="00EB6CED" w:rsidP="00EB6CED">
                  <w:pPr>
                    <w:rPr>
                      <w:bCs/>
                      <w:iCs/>
                    </w:rPr>
                  </w:pPr>
                  <w:r w:rsidRPr="00EB6CED">
                    <w:rPr>
                      <w:bCs/>
                      <w:iCs/>
                    </w:rPr>
                    <w:t>Poly fat (%)</w:t>
                  </w:r>
                </w:p>
              </w:tc>
              <w:tc>
                <w:tcPr>
                  <w:tcW w:w="851" w:type="dxa"/>
                  <w:shd w:val="clear" w:color="auto" w:fill="auto"/>
                </w:tcPr>
                <w:p w:rsidR="00EB6CED" w:rsidRPr="00EB6CED" w:rsidRDefault="00EB6CED" w:rsidP="00EB6CED">
                  <w:pPr>
                    <w:rPr>
                      <w:bCs/>
                      <w:iCs/>
                    </w:rPr>
                  </w:pPr>
                  <w:r w:rsidRPr="00EB6CED">
                    <w:rPr>
                      <w:bCs/>
                      <w:iCs/>
                    </w:rPr>
                    <w:t>+2</w:t>
                  </w:r>
                </w:p>
              </w:tc>
              <w:tc>
                <w:tcPr>
                  <w:tcW w:w="850" w:type="dxa"/>
                  <w:shd w:val="clear" w:color="auto" w:fill="auto"/>
                </w:tcPr>
                <w:p w:rsidR="00EB6CED" w:rsidRPr="00EB6CED" w:rsidRDefault="00EB6CED" w:rsidP="00EB6CED">
                  <w:pPr>
                    <w:rPr>
                      <w:bCs/>
                      <w:iCs/>
                    </w:rPr>
                  </w:pPr>
                  <w:r w:rsidRPr="00EB6CED">
                    <w:rPr>
                      <w:bCs/>
                      <w:iCs/>
                    </w:rPr>
                    <w:t>+0.3</w:t>
                  </w:r>
                </w:p>
              </w:tc>
              <w:tc>
                <w:tcPr>
                  <w:tcW w:w="851" w:type="dxa"/>
                  <w:shd w:val="clear" w:color="auto" w:fill="auto"/>
                </w:tcPr>
                <w:p w:rsidR="00EB6CED" w:rsidRPr="00EB6CED" w:rsidRDefault="00EB6CED" w:rsidP="00EB6CED">
                  <w:pPr>
                    <w:rPr>
                      <w:bCs/>
                      <w:iCs/>
                    </w:rPr>
                  </w:pPr>
                  <w:r w:rsidRPr="00EB6CED">
                    <w:rPr>
                      <w:bCs/>
                      <w:iCs/>
                    </w:rPr>
                    <w:t>+1.7</w:t>
                  </w:r>
                </w:p>
              </w:tc>
              <w:tc>
                <w:tcPr>
                  <w:tcW w:w="850" w:type="dxa"/>
                  <w:shd w:val="clear" w:color="auto" w:fill="auto"/>
                </w:tcPr>
                <w:p w:rsidR="00EB6CED" w:rsidRPr="00EB6CED" w:rsidRDefault="00EB6CED" w:rsidP="00EB6CED">
                  <w:pPr>
                    <w:rPr>
                      <w:bCs/>
                      <w:iCs/>
                    </w:rPr>
                  </w:pPr>
                  <w:r w:rsidRPr="00EB6CED">
                    <w:rPr>
                      <w:bCs/>
                      <w:iCs/>
                    </w:rPr>
                    <w:t>+1.2</w:t>
                  </w:r>
                </w:p>
              </w:tc>
              <w:tc>
                <w:tcPr>
                  <w:tcW w:w="993" w:type="dxa"/>
                  <w:shd w:val="clear" w:color="auto" w:fill="auto"/>
                </w:tcPr>
                <w:p w:rsidR="00EB6CED" w:rsidRPr="00EB6CED" w:rsidRDefault="00EB6CED" w:rsidP="00EB6CED">
                  <w:pPr>
                    <w:rPr>
                      <w:bCs/>
                      <w:iCs/>
                    </w:rPr>
                  </w:pPr>
                  <w:r w:rsidRPr="00EB6CED">
                    <w:rPr>
                      <w:bCs/>
                      <w:iCs/>
                    </w:rPr>
                    <w:t>+0.2</w:t>
                  </w:r>
                </w:p>
              </w:tc>
              <w:tc>
                <w:tcPr>
                  <w:tcW w:w="850" w:type="dxa"/>
                  <w:shd w:val="clear" w:color="auto" w:fill="auto"/>
                </w:tcPr>
                <w:p w:rsidR="00EB6CED" w:rsidRPr="00EB6CED" w:rsidRDefault="00EB6CED" w:rsidP="00EB6CED">
                  <w:pPr>
                    <w:rPr>
                      <w:bCs/>
                      <w:iCs/>
                    </w:rPr>
                  </w:pPr>
                  <w:r w:rsidRPr="00EB6CED">
                    <w:rPr>
                      <w:bCs/>
                      <w:iCs/>
                    </w:rPr>
                    <w:t>+1.1</w:t>
                  </w:r>
                </w:p>
              </w:tc>
            </w:tr>
            <w:tr w:rsidR="00EB6CED" w:rsidRPr="00EB6CED" w:rsidTr="00704BDB">
              <w:tc>
                <w:tcPr>
                  <w:tcW w:w="1845" w:type="dxa"/>
                  <w:shd w:val="clear" w:color="auto" w:fill="auto"/>
                </w:tcPr>
                <w:p w:rsidR="00EB6CED" w:rsidRPr="00EB6CED" w:rsidRDefault="00EB6CED" w:rsidP="00EB6CED">
                  <w:pPr>
                    <w:rPr>
                      <w:bCs/>
                      <w:iCs/>
                    </w:rPr>
                  </w:pPr>
                  <w:r w:rsidRPr="00EB6CED">
                    <w:rPr>
                      <w:bCs/>
                      <w:iCs/>
                    </w:rPr>
                    <w:t>Cholesterol (mg)</w:t>
                  </w:r>
                </w:p>
              </w:tc>
              <w:tc>
                <w:tcPr>
                  <w:tcW w:w="851" w:type="dxa"/>
                  <w:shd w:val="clear" w:color="auto" w:fill="auto"/>
                </w:tcPr>
                <w:p w:rsidR="00EB6CED" w:rsidRPr="00EB6CED" w:rsidRDefault="00EB6CED" w:rsidP="00EB6CED">
                  <w:pPr>
                    <w:rPr>
                      <w:bCs/>
                      <w:iCs/>
                    </w:rPr>
                  </w:pPr>
                  <w:r w:rsidRPr="00EB6CED">
                    <w:rPr>
                      <w:bCs/>
                      <w:iCs/>
                    </w:rPr>
                    <w:t>-185</w:t>
                  </w:r>
                </w:p>
              </w:tc>
              <w:tc>
                <w:tcPr>
                  <w:tcW w:w="850" w:type="dxa"/>
                  <w:shd w:val="clear" w:color="auto" w:fill="auto"/>
                </w:tcPr>
                <w:p w:rsidR="00EB6CED" w:rsidRPr="00EB6CED" w:rsidRDefault="00EB6CED" w:rsidP="00EB6CED">
                  <w:pPr>
                    <w:rPr>
                      <w:bCs/>
                      <w:iCs/>
                    </w:rPr>
                  </w:pPr>
                  <w:r w:rsidRPr="00EB6CED">
                    <w:rPr>
                      <w:bCs/>
                      <w:iCs/>
                    </w:rPr>
                    <w:t>-35</w:t>
                  </w:r>
                </w:p>
              </w:tc>
              <w:tc>
                <w:tcPr>
                  <w:tcW w:w="851" w:type="dxa"/>
                  <w:shd w:val="clear" w:color="auto" w:fill="auto"/>
                </w:tcPr>
                <w:p w:rsidR="00EB6CED" w:rsidRPr="00EB6CED" w:rsidRDefault="00EB6CED" w:rsidP="00EB6CED">
                  <w:pPr>
                    <w:rPr>
                      <w:bCs/>
                      <w:iCs/>
                    </w:rPr>
                  </w:pPr>
                  <w:r w:rsidRPr="00EB6CED">
                    <w:rPr>
                      <w:bCs/>
                      <w:iCs/>
                    </w:rPr>
                    <w:t>-150</w:t>
                  </w:r>
                </w:p>
              </w:tc>
              <w:tc>
                <w:tcPr>
                  <w:tcW w:w="850" w:type="dxa"/>
                  <w:shd w:val="clear" w:color="auto" w:fill="auto"/>
                </w:tcPr>
                <w:p w:rsidR="00EB6CED" w:rsidRPr="00EB6CED" w:rsidRDefault="00EB6CED" w:rsidP="00EB6CED">
                  <w:pPr>
                    <w:rPr>
                      <w:bCs/>
                      <w:iCs/>
                    </w:rPr>
                  </w:pPr>
                  <w:r w:rsidRPr="00EB6CED">
                    <w:rPr>
                      <w:bCs/>
                      <w:iCs/>
                    </w:rPr>
                    <w:t>-191</w:t>
                  </w:r>
                </w:p>
              </w:tc>
              <w:tc>
                <w:tcPr>
                  <w:tcW w:w="993" w:type="dxa"/>
                  <w:shd w:val="clear" w:color="auto" w:fill="auto"/>
                </w:tcPr>
                <w:p w:rsidR="00EB6CED" w:rsidRPr="00EB6CED" w:rsidRDefault="00EB6CED" w:rsidP="00EB6CED">
                  <w:pPr>
                    <w:rPr>
                      <w:bCs/>
                      <w:iCs/>
                    </w:rPr>
                  </w:pPr>
                  <w:r w:rsidRPr="00EB6CED">
                    <w:rPr>
                      <w:bCs/>
                      <w:iCs/>
                    </w:rPr>
                    <w:t>-8</w:t>
                  </w:r>
                </w:p>
              </w:tc>
              <w:tc>
                <w:tcPr>
                  <w:tcW w:w="850" w:type="dxa"/>
                  <w:shd w:val="clear" w:color="auto" w:fill="auto"/>
                </w:tcPr>
                <w:p w:rsidR="00EB6CED" w:rsidRPr="00EB6CED" w:rsidRDefault="00EB6CED" w:rsidP="00EB6CED">
                  <w:pPr>
                    <w:rPr>
                      <w:bCs/>
                      <w:iCs/>
                    </w:rPr>
                  </w:pPr>
                  <w:r w:rsidRPr="00EB6CED">
                    <w:rPr>
                      <w:bCs/>
                      <w:iCs/>
                    </w:rPr>
                    <w:t>-184</w:t>
                  </w:r>
                </w:p>
              </w:tc>
            </w:tr>
            <w:tr w:rsidR="00EB6CED" w:rsidRPr="00EB6CED" w:rsidTr="00704BDB">
              <w:tc>
                <w:tcPr>
                  <w:tcW w:w="1845" w:type="dxa"/>
                  <w:shd w:val="clear" w:color="auto" w:fill="auto"/>
                </w:tcPr>
                <w:p w:rsidR="00EB6CED" w:rsidRPr="00EB6CED" w:rsidRDefault="00EB6CED" w:rsidP="00EB6CED">
                  <w:pPr>
                    <w:rPr>
                      <w:bCs/>
                      <w:iCs/>
                    </w:rPr>
                  </w:pPr>
                  <w:r w:rsidRPr="00EB6CED">
                    <w:rPr>
                      <w:bCs/>
                      <w:iCs/>
                    </w:rPr>
                    <w:t>Weight (% change)</w:t>
                  </w:r>
                </w:p>
              </w:tc>
              <w:tc>
                <w:tcPr>
                  <w:tcW w:w="851" w:type="dxa"/>
                  <w:shd w:val="clear" w:color="auto" w:fill="auto"/>
                </w:tcPr>
                <w:p w:rsidR="00EB6CED" w:rsidRPr="00EB6CED" w:rsidRDefault="00EB6CED" w:rsidP="00EB6CED">
                  <w:pPr>
                    <w:rPr>
                      <w:bCs/>
                      <w:iCs/>
                    </w:rPr>
                  </w:pPr>
                  <w:r w:rsidRPr="00EB6CED">
                    <w:rPr>
                      <w:bCs/>
                      <w:iCs/>
                    </w:rPr>
                    <w:t>-0.57</w:t>
                  </w:r>
                </w:p>
              </w:tc>
              <w:tc>
                <w:tcPr>
                  <w:tcW w:w="850" w:type="dxa"/>
                  <w:shd w:val="clear" w:color="auto" w:fill="auto"/>
                </w:tcPr>
                <w:p w:rsidR="00EB6CED" w:rsidRPr="00EB6CED" w:rsidRDefault="00EB6CED" w:rsidP="00EB6CED">
                  <w:pPr>
                    <w:rPr>
                      <w:bCs/>
                      <w:iCs/>
                    </w:rPr>
                  </w:pPr>
                  <w:r w:rsidRPr="00EB6CED">
                    <w:rPr>
                      <w:bCs/>
                      <w:iCs/>
                    </w:rPr>
                    <w:t>+0.76</w:t>
                  </w:r>
                </w:p>
              </w:tc>
              <w:tc>
                <w:tcPr>
                  <w:tcW w:w="851" w:type="dxa"/>
                  <w:shd w:val="clear" w:color="auto" w:fill="auto"/>
                </w:tcPr>
                <w:p w:rsidR="00EB6CED" w:rsidRPr="00EB6CED" w:rsidRDefault="00EB6CED" w:rsidP="00EB6CED">
                  <w:pPr>
                    <w:rPr>
                      <w:bCs/>
                      <w:iCs/>
                    </w:rPr>
                  </w:pPr>
                  <w:r w:rsidRPr="00EB6CED">
                    <w:rPr>
                      <w:bCs/>
                      <w:iCs/>
                    </w:rPr>
                    <w:t>-1.33</w:t>
                  </w:r>
                </w:p>
              </w:tc>
              <w:tc>
                <w:tcPr>
                  <w:tcW w:w="850" w:type="dxa"/>
                  <w:shd w:val="clear" w:color="auto" w:fill="auto"/>
                </w:tcPr>
                <w:p w:rsidR="00EB6CED" w:rsidRPr="00EB6CED" w:rsidRDefault="00EB6CED" w:rsidP="00EB6CED">
                  <w:pPr>
                    <w:rPr>
                      <w:bCs/>
                      <w:iCs/>
                    </w:rPr>
                  </w:pPr>
                  <w:r w:rsidRPr="00EB6CED">
                    <w:rPr>
                      <w:bCs/>
                      <w:iCs/>
                    </w:rPr>
                    <w:t>-0.07</w:t>
                  </w:r>
                </w:p>
              </w:tc>
              <w:tc>
                <w:tcPr>
                  <w:tcW w:w="993" w:type="dxa"/>
                  <w:shd w:val="clear" w:color="auto" w:fill="auto"/>
                </w:tcPr>
                <w:p w:rsidR="00EB6CED" w:rsidRPr="00EB6CED" w:rsidRDefault="00EB6CED" w:rsidP="00EB6CED">
                  <w:pPr>
                    <w:rPr>
                      <w:bCs/>
                      <w:iCs/>
                    </w:rPr>
                  </w:pPr>
                  <w:r w:rsidRPr="00EB6CED">
                    <w:rPr>
                      <w:bCs/>
                      <w:iCs/>
                    </w:rPr>
                    <w:t>+0.67</w:t>
                  </w:r>
                </w:p>
              </w:tc>
              <w:tc>
                <w:tcPr>
                  <w:tcW w:w="850" w:type="dxa"/>
                  <w:shd w:val="clear" w:color="auto" w:fill="auto"/>
                </w:tcPr>
                <w:p w:rsidR="00EB6CED" w:rsidRPr="00EB6CED" w:rsidRDefault="00EB6CED" w:rsidP="00EB6CED">
                  <w:pPr>
                    <w:rPr>
                      <w:bCs/>
                      <w:iCs/>
                    </w:rPr>
                  </w:pPr>
                  <w:r w:rsidRPr="00EB6CED">
                    <w:rPr>
                      <w:bCs/>
                      <w:iCs/>
                    </w:rPr>
                    <w:t>-0.76</w:t>
                  </w:r>
                </w:p>
              </w:tc>
            </w:tr>
          </w:tbl>
          <w:p w:rsidR="00EB6CED" w:rsidRPr="00EB6CED" w:rsidRDefault="00EB6CED" w:rsidP="00EB6CED">
            <w:pPr>
              <w:rPr>
                <w:bCs/>
                <w:iCs/>
              </w:rPr>
            </w:pPr>
          </w:p>
        </w:tc>
      </w:tr>
      <w:tr w:rsidR="00EB6CED" w:rsidRPr="00EB6CED" w:rsidTr="00704BDB">
        <w:tc>
          <w:tcPr>
            <w:tcW w:w="1926" w:type="dxa"/>
          </w:tcPr>
          <w:p w:rsidR="00EB6CED" w:rsidRPr="00EB6CED" w:rsidRDefault="00EB6CED" w:rsidP="00EB6CED">
            <w:pPr>
              <w:rPr>
                <w:b/>
                <w:bCs/>
                <w:iCs/>
              </w:rPr>
            </w:pPr>
            <w:r w:rsidRPr="00EB6CED">
              <w:rPr>
                <w:b/>
                <w:bCs/>
                <w:iCs/>
              </w:rPr>
              <w:t xml:space="preserve">Primary Outcomes age/sex </w:t>
            </w:r>
          </w:p>
        </w:tc>
        <w:tc>
          <w:tcPr>
            <w:tcW w:w="7316" w:type="dxa"/>
          </w:tcPr>
          <w:p w:rsidR="00EB6CED" w:rsidRPr="00EB6CED" w:rsidRDefault="00EB6CED" w:rsidP="00EB6CED">
            <w:pPr>
              <w:rPr>
                <w:bCs/>
                <w:iCs/>
              </w:rPr>
            </w:pPr>
            <w:r w:rsidRPr="00EB6CED">
              <w:rPr>
                <w:bCs/>
                <w:iCs/>
              </w:rPr>
              <w:t>NA</w:t>
            </w:r>
          </w:p>
        </w:tc>
      </w:tr>
      <w:tr w:rsidR="00EB6CED" w:rsidRPr="00EB6CED" w:rsidTr="00704BDB">
        <w:tc>
          <w:tcPr>
            <w:tcW w:w="1926" w:type="dxa"/>
          </w:tcPr>
          <w:p w:rsidR="00EB6CED" w:rsidRPr="00EB6CED" w:rsidRDefault="00EB6CED" w:rsidP="00EB6CED">
            <w:pPr>
              <w:rPr>
                <w:b/>
                <w:bCs/>
                <w:iCs/>
              </w:rPr>
            </w:pPr>
            <w:r w:rsidRPr="00EB6CED">
              <w:rPr>
                <w:b/>
                <w:bCs/>
                <w:iCs/>
              </w:rPr>
              <w:t>Secondary Outcomes age/sex</w:t>
            </w:r>
          </w:p>
        </w:tc>
        <w:tc>
          <w:tcPr>
            <w:tcW w:w="7316" w:type="dxa"/>
          </w:tcPr>
          <w:p w:rsidR="00EB6CED" w:rsidRPr="00EB6CED" w:rsidRDefault="00EB6CED" w:rsidP="00EB6CED">
            <w:pPr>
              <w:rPr>
                <w:bCs/>
                <w:iCs/>
              </w:rPr>
            </w:pPr>
            <w:r w:rsidRPr="00EB6CED">
              <w:rPr>
                <w:bCs/>
                <w:iCs/>
              </w:rPr>
              <w:t>NA</w:t>
            </w:r>
          </w:p>
        </w:tc>
      </w:tr>
      <w:tr w:rsidR="00EB6CED" w:rsidRPr="00EB6CED" w:rsidTr="00704BDB">
        <w:tc>
          <w:tcPr>
            <w:tcW w:w="1926" w:type="dxa"/>
          </w:tcPr>
          <w:p w:rsidR="00EB6CED" w:rsidRPr="00EB6CED" w:rsidRDefault="00EB6CED" w:rsidP="00EB6CED">
            <w:pPr>
              <w:rPr>
                <w:b/>
                <w:bCs/>
                <w:iCs/>
              </w:rPr>
            </w:pPr>
            <w:r w:rsidRPr="00EB6CED">
              <w:rPr>
                <w:b/>
                <w:bCs/>
                <w:iCs/>
              </w:rPr>
              <w:t>Effect on inequalities</w:t>
            </w:r>
          </w:p>
        </w:tc>
        <w:tc>
          <w:tcPr>
            <w:tcW w:w="7316" w:type="dxa"/>
          </w:tcPr>
          <w:p w:rsidR="00EB6CED" w:rsidRPr="00365826" w:rsidRDefault="00EB6CED" w:rsidP="00365826">
            <w:pPr>
              <w:rPr>
                <w:b/>
                <w:bCs/>
                <w:iCs/>
              </w:rPr>
            </w:pPr>
            <w:r w:rsidRPr="00365826">
              <w:rPr>
                <w:b/>
                <w:bCs/>
                <w:iCs/>
              </w:rPr>
              <w:t>The change in mean cholesterol is the primary outcome of interest. Since there are no measurement errors or confidence intervals concerning this information, only a comparison of the magnitude of change between the lowest and highest SE</w:t>
            </w:r>
            <w:r w:rsidR="00365826">
              <w:rPr>
                <w:b/>
                <w:bCs/>
                <w:iCs/>
              </w:rPr>
              <w:t>P</w:t>
            </w:r>
            <w:r w:rsidRPr="00365826">
              <w:rPr>
                <w:b/>
                <w:bCs/>
                <w:iCs/>
              </w:rPr>
              <w:t xml:space="preserve"> can be made. White men reduced their serum cholesterol more than black men (-7.3% compared to 6% respectively). Therefore this appears to widen inequalities, but we cannot infer that this is a significant widening effect.</w:t>
            </w:r>
          </w:p>
        </w:tc>
      </w:tr>
      <w:tr w:rsidR="00EB6CED" w:rsidRPr="00EB6CED" w:rsidTr="00704BDB">
        <w:tc>
          <w:tcPr>
            <w:tcW w:w="1926" w:type="dxa"/>
          </w:tcPr>
          <w:p w:rsidR="00EB6CED" w:rsidRPr="00EB6CED" w:rsidRDefault="00365826" w:rsidP="00365826">
            <w:pPr>
              <w:rPr>
                <w:b/>
                <w:bCs/>
                <w:iCs/>
              </w:rPr>
            </w:pPr>
            <w:r>
              <w:rPr>
                <w:b/>
                <w:bCs/>
                <w:iCs/>
              </w:rPr>
              <w:t>Study a</w:t>
            </w:r>
            <w:r w:rsidR="00EB6CED" w:rsidRPr="00EB6CED">
              <w:rPr>
                <w:b/>
                <w:bCs/>
                <w:iCs/>
              </w:rPr>
              <w:t>uthors conclusions</w:t>
            </w:r>
          </w:p>
        </w:tc>
        <w:tc>
          <w:tcPr>
            <w:tcW w:w="7316" w:type="dxa"/>
          </w:tcPr>
          <w:p w:rsidR="00EB6CED" w:rsidRPr="00EB6CED" w:rsidRDefault="00EB6CED" w:rsidP="00EB6CED">
            <w:pPr>
              <w:rPr>
                <w:bCs/>
                <w:iCs/>
              </w:rPr>
            </w:pPr>
            <w:r w:rsidRPr="00EB6CED">
              <w:rPr>
                <w:bCs/>
                <w:iCs/>
              </w:rPr>
              <w:t>The MRFIT experience indicates ability to induce extensive changes in lifestyles (eating and smoking habits) of both black and white American males varying in educational and SEG and also achieve long term effective adherence to programs for the treatment and control of hypertension.</w:t>
            </w:r>
          </w:p>
        </w:tc>
      </w:tr>
      <w:tr w:rsidR="00EB6CED" w:rsidRPr="00EB6CED" w:rsidTr="00704BDB">
        <w:tc>
          <w:tcPr>
            <w:tcW w:w="1926" w:type="dxa"/>
          </w:tcPr>
          <w:p w:rsidR="00EB6CED" w:rsidRPr="00EB6CED" w:rsidRDefault="00EB6CED" w:rsidP="00EB6CED">
            <w:pPr>
              <w:rPr>
                <w:b/>
                <w:bCs/>
                <w:iCs/>
              </w:rPr>
            </w:pPr>
            <w:r w:rsidRPr="00EB6CED">
              <w:rPr>
                <w:b/>
                <w:bCs/>
                <w:iCs/>
              </w:rPr>
              <w:t>Limitations</w:t>
            </w:r>
          </w:p>
        </w:tc>
        <w:tc>
          <w:tcPr>
            <w:tcW w:w="7316" w:type="dxa"/>
          </w:tcPr>
          <w:p w:rsidR="00EB6CED" w:rsidRPr="00EB6CED" w:rsidRDefault="00EB6CED" w:rsidP="00EB6CED">
            <w:pPr>
              <w:rPr>
                <w:bCs/>
                <w:iCs/>
              </w:rPr>
            </w:pPr>
            <w:r w:rsidRPr="00EB6CED">
              <w:rPr>
                <w:bCs/>
                <w:iCs/>
              </w:rPr>
              <w:t>Exclusion of women, used “at risk” man to take part – can we infer that these effects would be achievable in those who were not at risk and there would remain no differential effects?</w:t>
            </w:r>
          </w:p>
        </w:tc>
      </w:tr>
      <w:tr w:rsidR="00EB6CED" w:rsidRPr="00EB6CED" w:rsidTr="00704BDB">
        <w:tc>
          <w:tcPr>
            <w:tcW w:w="1926" w:type="dxa"/>
          </w:tcPr>
          <w:p w:rsidR="00EB6CED" w:rsidRPr="00EB6CED" w:rsidRDefault="00EB6CED" w:rsidP="00EB6CED">
            <w:pPr>
              <w:rPr>
                <w:b/>
                <w:bCs/>
                <w:iCs/>
              </w:rPr>
            </w:pPr>
            <w:r w:rsidRPr="00EB6CED">
              <w:rPr>
                <w:b/>
                <w:bCs/>
                <w:iCs/>
              </w:rPr>
              <w:t>Notes</w:t>
            </w:r>
          </w:p>
        </w:tc>
        <w:tc>
          <w:tcPr>
            <w:tcW w:w="7316"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876FCF" w:rsidP="00EB6CED">
            <w:pPr>
              <w:rPr>
                <w:bCs/>
                <w:i/>
                <w:iCs/>
              </w:rPr>
            </w:pPr>
            <w:r w:rsidRPr="008A01CD">
              <w:t xml:space="preserve">Curtis PJ, Adamson AJ, Mathers JC: </w:t>
            </w:r>
            <w:r w:rsidRPr="008A01CD">
              <w:rPr>
                <w:b/>
              </w:rPr>
              <w:t>Effects on nutrient intake of a family-based intervention to promote increased consumption of low-fat starchy foods through education, cooking skills and personalised goal setting: the Family Food and Health Project.</w:t>
            </w:r>
            <w:r w:rsidRPr="008A01CD">
              <w:t xml:space="preserve"> </w:t>
            </w:r>
            <w:r w:rsidRPr="008A01CD">
              <w:rPr>
                <w:i/>
              </w:rPr>
              <w:t>British Journal of Nutrition</w:t>
            </w:r>
            <w:r w:rsidRPr="008A01CD">
              <w:t xml:space="preserve">, </w:t>
            </w:r>
            <w:r w:rsidRPr="008A01CD">
              <w:rPr>
                <w:b/>
              </w:rPr>
              <w:t>107:</w:t>
            </w:r>
            <w:r w:rsidRPr="008A01CD">
              <w:t>1833-1844</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EB6CED">
            <w:pPr>
              <w:rPr>
                <w:bCs/>
                <w:iCs/>
              </w:rPr>
            </w:pPr>
            <w:r w:rsidRPr="00EB6CED">
              <w:rPr>
                <w:bCs/>
                <w:iCs/>
              </w:rPr>
              <w:t>The Food Standards Agency</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365826" w:rsidP="00EB6CED">
            <w:pPr>
              <w:rPr>
                <w:bCs/>
                <w:iCs/>
              </w:rPr>
            </w:pPr>
            <w:r>
              <w:rPr>
                <w:bCs/>
                <w:iCs/>
              </w:rPr>
              <w:t>Person</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The Family Food and Health Project (FFHP) was designed to determine which combinations of key facilitators of dietary</w:t>
            </w:r>
            <w:r w:rsidRPr="00EB6CED">
              <w:t xml:space="preserve"> </w:t>
            </w:r>
            <w:r w:rsidRPr="00EB6CED">
              <w:rPr>
                <w:bCs/>
                <w:iCs/>
              </w:rPr>
              <w:t>change (i.e. information based food-related activities, cooking skills or personalised goal setting) would affect the translation of a message to increase the intake of low-fat starchy foods into improvement in dietary behaviours and, in particular, in reductions in fat intake</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Newcastle upon Tyne</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Data presented relates to individuals who took part in the FFHP (Family Food and Health Project) in 1998-2000. This is 169 families (589 individuals). 63% of families from more affluent groups</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Randomised parallel-group design intervention</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54086" w:rsidP="00E54086">
            <w:pPr>
              <w:rPr>
                <w:bCs/>
                <w:iCs/>
              </w:rPr>
            </w:pPr>
            <w:r>
              <w:rPr>
                <w:bCs/>
                <w:iCs/>
              </w:rPr>
              <w:t>Health education</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Pr>
          <w:p w:rsidR="00EB6CED" w:rsidRPr="00EB6CED" w:rsidRDefault="00EB6CED" w:rsidP="00EB6CED">
            <w:pPr>
              <w:rPr>
                <w:bCs/>
                <w:iCs/>
              </w:rPr>
            </w:pPr>
            <w:r w:rsidRPr="00EB6CED">
              <w:rPr>
                <w:bCs/>
                <w:iCs/>
              </w:rPr>
              <w:t>Fat</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524" w:type="dxa"/>
          </w:tcPr>
          <w:p w:rsidR="00EB6CED" w:rsidRPr="00EB6CED" w:rsidRDefault="00EB6CED" w:rsidP="00EB6CED">
            <w:pPr>
              <w:rPr>
                <w:bCs/>
                <w:iCs/>
              </w:rPr>
            </w:pPr>
            <w:r w:rsidRPr="00EB6CED">
              <w:rPr>
                <w:bCs/>
                <w:iCs/>
              </w:rPr>
              <w:t>3 groups randomly assigned to 3 interventions. Approximately equal numbers in each and were deliberately contiguous for enumeration districts to avoid cross contamination. All interventions aimed to broaden range of low fat starchy foods consumed and to increase the portion sizes of these. At the beginning of the study, all participants received a selection of low fat starchy foods to trial at home and a recipe file with low fat starchy meal/snack ideas. Participants used 3 day food diaries to record dietary intake at 4 time points (baseline, 3, 6 and 18 months)</w:t>
            </w:r>
          </w:p>
          <w:p w:rsidR="00EB6CED" w:rsidRPr="00EB6CED" w:rsidRDefault="00EB6CED" w:rsidP="00EB6CED">
            <w:pPr>
              <w:rPr>
                <w:bCs/>
                <w:iCs/>
              </w:rPr>
            </w:pPr>
            <w:r w:rsidRPr="00EB6CED">
              <w:rPr>
                <w:bCs/>
                <w:iCs/>
              </w:rPr>
              <w:t>Intervention A = a cooking fayre in a local community centre. 2 hour educational session, included food related games and challenges and food tasting (56 families;189 individuals).</w:t>
            </w:r>
          </w:p>
          <w:p w:rsidR="00EB6CED" w:rsidRPr="00EB6CED" w:rsidRDefault="00EB6CED" w:rsidP="00EB6CED">
            <w:pPr>
              <w:rPr>
                <w:bCs/>
                <w:iCs/>
              </w:rPr>
            </w:pPr>
            <w:r w:rsidRPr="00EB6CED">
              <w:rPr>
                <w:bCs/>
                <w:iCs/>
              </w:rPr>
              <w:t>Intervention B = 4 cook and eat sessions each lasting 2 hours each over 6 weeks. Meal planning, food preparation. Families were also encouraged to try less familiar low fat starchy foods during these sessions (58 families; 207 individuals)</w:t>
            </w:r>
          </w:p>
          <w:p w:rsidR="00EB6CED" w:rsidRPr="00EB6CED" w:rsidRDefault="00EB6CED" w:rsidP="00EB6CED">
            <w:pPr>
              <w:rPr>
                <w:bCs/>
                <w:iCs/>
              </w:rPr>
            </w:pPr>
            <w:r w:rsidRPr="00EB6CED">
              <w:rPr>
                <w:bCs/>
                <w:iCs/>
              </w:rPr>
              <w:t>Intervention C = Families were offered intervention A+B+ personalised goal setting from dieticians based on stage of change model (55 families; 193 individuals).</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18 months</w:t>
            </w:r>
          </w:p>
        </w:tc>
      </w:tr>
      <w:tr w:rsidR="00EB6CED" w:rsidRPr="00EB6CED" w:rsidTr="00704BDB">
        <w:tc>
          <w:tcPr>
            <w:tcW w:w="1718" w:type="dxa"/>
          </w:tcPr>
          <w:p w:rsidR="00EB6CED" w:rsidRPr="00EB6CED" w:rsidRDefault="00365826" w:rsidP="00EB6CED">
            <w:pPr>
              <w:rPr>
                <w:b/>
                <w:bCs/>
                <w:iCs/>
              </w:rPr>
            </w:pPr>
            <w:r>
              <w:rPr>
                <w:b/>
                <w:bCs/>
                <w:iCs/>
              </w:rPr>
              <w:t xml:space="preserve">SEP </w:t>
            </w:r>
            <w:r w:rsidR="00EB6CED" w:rsidRPr="00EB6CED">
              <w:rPr>
                <w:b/>
                <w:bCs/>
                <w:iCs/>
              </w:rPr>
              <w:t>measurement</w:t>
            </w:r>
          </w:p>
        </w:tc>
        <w:tc>
          <w:tcPr>
            <w:tcW w:w="7524" w:type="dxa"/>
          </w:tcPr>
          <w:p w:rsidR="00EB6CED" w:rsidRPr="00EB6CED" w:rsidRDefault="00EB6CED" w:rsidP="00EB6CED">
            <w:pPr>
              <w:rPr>
                <w:bCs/>
                <w:iCs/>
              </w:rPr>
            </w:pPr>
            <w:r w:rsidRPr="00EB6CED">
              <w:rPr>
                <w:bCs/>
                <w:iCs/>
              </w:rPr>
              <w:t>Quintile of relative SES assessed using the Townsend Deprivation Index. SES2 = least socially deprived, SES4 = most socially deprived</w:t>
            </w:r>
          </w:p>
        </w:tc>
      </w:tr>
      <w:tr w:rsidR="00EB6CED" w:rsidRPr="00EB6CED" w:rsidTr="00704BDB">
        <w:tc>
          <w:tcPr>
            <w:tcW w:w="1718" w:type="dxa"/>
          </w:tcPr>
          <w:p w:rsidR="00EB6CED" w:rsidRPr="00EB6CED" w:rsidRDefault="00365826" w:rsidP="00EB6CED">
            <w:pPr>
              <w:rPr>
                <w:b/>
                <w:bCs/>
                <w:iCs/>
              </w:rPr>
            </w:pPr>
            <w:r>
              <w:rPr>
                <w:b/>
                <w:bCs/>
                <w:iCs/>
              </w:rPr>
              <w:t>Primary Outcomes SEP</w:t>
            </w:r>
            <w:r w:rsidR="00EB6CED" w:rsidRPr="00EB6CED">
              <w:rPr>
                <w:b/>
                <w:bCs/>
                <w:iCs/>
              </w:rPr>
              <w:t xml:space="preserve"> </w:t>
            </w:r>
          </w:p>
        </w:tc>
        <w:tc>
          <w:tcPr>
            <w:tcW w:w="7524" w:type="dxa"/>
          </w:tcPr>
          <w:p w:rsidR="00EB6CED" w:rsidRPr="00EB6CED" w:rsidRDefault="00EB6CED" w:rsidP="00EB6CED">
            <w:pPr>
              <w:rPr>
                <w:bCs/>
                <w:iCs/>
              </w:rPr>
            </w:pPr>
            <w:r w:rsidRPr="00EB6CED">
              <w:rPr>
                <w:bCs/>
                <w:iCs/>
              </w:rPr>
              <w:t>Mean dietary intakes of percentage of food energy (%FE) from fat and total carbohydrate at baseline, 3 and 6 months (averaged across all three interventions)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823"/>
              <w:gridCol w:w="1823"/>
              <w:gridCol w:w="1824"/>
            </w:tblGrid>
            <w:tr w:rsidR="00EB6CED" w:rsidRPr="00EB6CED" w:rsidTr="00704BDB">
              <w:tc>
                <w:tcPr>
                  <w:tcW w:w="1823" w:type="dxa"/>
                  <w:shd w:val="clear" w:color="auto" w:fill="auto"/>
                </w:tcPr>
                <w:p w:rsidR="00EB6CED" w:rsidRPr="00EB6CED" w:rsidRDefault="00EB6CED" w:rsidP="00EB6CED">
                  <w:pPr>
                    <w:rPr>
                      <w:bCs/>
                      <w:iCs/>
                    </w:rPr>
                  </w:pPr>
                  <w:r w:rsidRPr="00EB6CED">
                    <w:rPr>
                      <w:bCs/>
                      <w:iCs/>
                    </w:rPr>
                    <w:t>SES</w:t>
                  </w:r>
                </w:p>
              </w:tc>
              <w:tc>
                <w:tcPr>
                  <w:tcW w:w="1823" w:type="dxa"/>
                  <w:shd w:val="clear" w:color="auto" w:fill="auto"/>
                </w:tcPr>
                <w:p w:rsidR="00EB6CED" w:rsidRPr="00EB6CED" w:rsidRDefault="00EB6CED" w:rsidP="00EB6CED">
                  <w:pPr>
                    <w:rPr>
                      <w:bCs/>
                      <w:iCs/>
                    </w:rPr>
                  </w:pPr>
                  <w:r w:rsidRPr="00EB6CED">
                    <w:rPr>
                      <w:bCs/>
                      <w:iCs/>
                    </w:rPr>
                    <w:t>Baseline</w:t>
                  </w:r>
                </w:p>
              </w:tc>
              <w:tc>
                <w:tcPr>
                  <w:tcW w:w="1823" w:type="dxa"/>
                  <w:shd w:val="clear" w:color="auto" w:fill="auto"/>
                </w:tcPr>
                <w:p w:rsidR="00EB6CED" w:rsidRPr="00EB6CED" w:rsidRDefault="00EB6CED" w:rsidP="00EB6CED">
                  <w:pPr>
                    <w:rPr>
                      <w:bCs/>
                      <w:iCs/>
                    </w:rPr>
                  </w:pPr>
                  <w:r w:rsidRPr="00EB6CED">
                    <w:rPr>
                      <w:bCs/>
                      <w:iCs/>
                    </w:rPr>
                    <w:t>3 months</w:t>
                  </w:r>
                </w:p>
              </w:tc>
              <w:tc>
                <w:tcPr>
                  <w:tcW w:w="1824" w:type="dxa"/>
                  <w:shd w:val="clear" w:color="auto" w:fill="auto"/>
                </w:tcPr>
                <w:p w:rsidR="00EB6CED" w:rsidRPr="00EB6CED" w:rsidRDefault="00EB6CED" w:rsidP="00EB6CED">
                  <w:pPr>
                    <w:rPr>
                      <w:bCs/>
                      <w:iCs/>
                    </w:rPr>
                  </w:pPr>
                  <w:r w:rsidRPr="00EB6CED">
                    <w:rPr>
                      <w:bCs/>
                      <w:iCs/>
                    </w:rPr>
                    <w:t>6 months</w:t>
                  </w:r>
                </w:p>
              </w:tc>
            </w:tr>
            <w:tr w:rsidR="00EB6CED" w:rsidRPr="00EB6CED" w:rsidTr="00704BDB">
              <w:tc>
                <w:tcPr>
                  <w:tcW w:w="7293" w:type="dxa"/>
                  <w:gridSpan w:val="4"/>
                  <w:shd w:val="clear" w:color="auto" w:fill="auto"/>
                </w:tcPr>
                <w:p w:rsidR="00EB6CED" w:rsidRPr="00EB6CED" w:rsidRDefault="00EB6CED" w:rsidP="00EB6CED">
                  <w:pPr>
                    <w:rPr>
                      <w:bCs/>
                      <w:iCs/>
                    </w:rPr>
                  </w:pPr>
                  <w:r w:rsidRPr="00EB6CED">
                    <w:rPr>
                      <w:bCs/>
                      <w:iCs/>
                    </w:rPr>
                    <w:t>%FE from fat</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SES2</w:t>
                  </w:r>
                </w:p>
              </w:tc>
              <w:tc>
                <w:tcPr>
                  <w:tcW w:w="1823" w:type="dxa"/>
                  <w:shd w:val="clear" w:color="auto" w:fill="auto"/>
                </w:tcPr>
                <w:p w:rsidR="00EB6CED" w:rsidRPr="00EB6CED" w:rsidRDefault="00EB6CED" w:rsidP="00EB6CED">
                  <w:pPr>
                    <w:rPr>
                      <w:bCs/>
                      <w:iCs/>
                    </w:rPr>
                  </w:pPr>
                  <w:r w:rsidRPr="00EB6CED">
                    <w:rPr>
                      <w:bCs/>
                      <w:iCs/>
                    </w:rPr>
                    <w:t>36.7</w:t>
                  </w:r>
                </w:p>
              </w:tc>
              <w:tc>
                <w:tcPr>
                  <w:tcW w:w="1823" w:type="dxa"/>
                  <w:shd w:val="clear" w:color="auto" w:fill="auto"/>
                </w:tcPr>
                <w:p w:rsidR="00EB6CED" w:rsidRPr="00EB6CED" w:rsidRDefault="00EB6CED" w:rsidP="00EB6CED">
                  <w:pPr>
                    <w:rPr>
                      <w:bCs/>
                      <w:iCs/>
                    </w:rPr>
                  </w:pPr>
                  <w:r w:rsidRPr="00EB6CED">
                    <w:rPr>
                      <w:bCs/>
                      <w:iCs/>
                    </w:rPr>
                    <w:t>35.3</w:t>
                  </w:r>
                </w:p>
              </w:tc>
              <w:tc>
                <w:tcPr>
                  <w:tcW w:w="1824" w:type="dxa"/>
                  <w:shd w:val="clear" w:color="auto" w:fill="auto"/>
                </w:tcPr>
                <w:p w:rsidR="00EB6CED" w:rsidRPr="00EB6CED" w:rsidRDefault="00EB6CED" w:rsidP="00EB6CED">
                  <w:pPr>
                    <w:rPr>
                      <w:bCs/>
                      <w:iCs/>
                    </w:rPr>
                  </w:pPr>
                  <w:r w:rsidRPr="00EB6CED">
                    <w:rPr>
                      <w:bCs/>
                      <w:iCs/>
                    </w:rPr>
                    <w:t>36.3</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SES4</w:t>
                  </w:r>
                </w:p>
              </w:tc>
              <w:tc>
                <w:tcPr>
                  <w:tcW w:w="1823" w:type="dxa"/>
                  <w:shd w:val="clear" w:color="auto" w:fill="auto"/>
                </w:tcPr>
                <w:p w:rsidR="00EB6CED" w:rsidRPr="00EB6CED" w:rsidRDefault="00EB6CED" w:rsidP="00EB6CED">
                  <w:pPr>
                    <w:rPr>
                      <w:bCs/>
                      <w:iCs/>
                    </w:rPr>
                  </w:pPr>
                  <w:r w:rsidRPr="00EB6CED">
                    <w:rPr>
                      <w:bCs/>
                      <w:iCs/>
                    </w:rPr>
                    <w:t>37.1</w:t>
                  </w:r>
                </w:p>
              </w:tc>
              <w:tc>
                <w:tcPr>
                  <w:tcW w:w="1823" w:type="dxa"/>
                  <w:shd w:val="clear" w:color="auto" w:fill="auto"/>
                </w:tcPr>
                <w:p w:rsidR="00EB6CED" w:rsidRPr="00EB6CED" w:rsidRDefault="00EB6CED" w:rsidP="00EB6CED">
                  <w:pPr>
                    <w:rPr>
                      <w:bCs/>
                      <w:iCs/>
                    </w:rPr>
                  </w:pPr>
                  <w:r w:rsidRPr="00EB6CED">
                    <w:rPr>
                      <w:bCs/>
                      <w:iCs/>
                    </w:rPr>
                    <w:t>34.8</w:t>
                  </w:r>
                </w:p>
              </w:tc>
              <w:tc>
                <w:tcPr>
                  <w:tcW w:w="1824" w:type="dxa"/>
                  <w:shd w:val="clear" w:color="auto" w:fill="auto"/>
                </w:tcPr>
                <w:p w:rsidR="00EB6CED" w:rsidRPr="00EB6CED" w:rsidRDefault="00EB6CED" w:rsidP="00EB6CED">
                  <w:pPr>
                    <w:rPr>
                      <w:bCs/>
                      <w:iCs/>
                    </w:rPr>
                  </w:pPr>
                  <w:r w:rsidRPr="00EB6CED">
                    <w:rPr>
                      <w:bCs/>
                      <w:iCs/>
                    </w:rPr>
                    <w:t>34.8*</w:t>
                  </w:r>
                </w:p>
              </w:tc>
            </w:tr>
            <w:tr w:rsidR="00EB6CED" w:rsidRPr="00EB6CED" w:rsidTr="00704BDB">
              <w:tc>
                <w:tcPr>
                  <w:tcW w:w="7293" w:type="dxa"/>
                  <w:gridSpan w:val="4"/>
                  <w:shd w:val="clear" w:color="auto" w:fill="auto"/>
                </w:tcPr>
                <w:p w:rsidR="00EB6CED" w:rsidRPr="00EB6CED" w:rsidRDefault="00EB6CED" w:rsidP="00EB6CED">
                  <w:pPr>
                    <w:rPr>
                      <w:bCs/>
                      <w:iCs/>
                    </w:rPr>
                  </w:pPr>
                  <w:r w:rsidRPr="00EB6CED">
                    <w:rPr>
                      <w:bCs/>
                      <w:iCs/>
                    </w:rPr>
                    <w:t>%FE from carbohydrate</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SES2</w:t>
                  </w:r>
                </w:p>
              </w:tc>
              <w:tc>
                <w:tcPr>
                  <w:tcW w:w="1823" w:type="dxa"/>
                  <w:shd w:val="clear" w:color="auto" w:fill="auto"/>
                </w:tcPr>
                <w:p w:rsidR="00EB6CED" w:rsidRPr="00EB6CED" w:rsidRDefault="00EB6CED" w:rsidP="00EB6CED">
                  <w:pPr>
                    <w:rPr>
                      <w:bCs/>
                      <w:iCs/>
                    </w:rPr>
                  </w:pPr>
                  <w:r w:rsidRPr="00EB6CED">
                    <w:rPr>
                      <w:bCs/>
                      <w:iCs/>
                    </w:rPr>
                    <w:t>48.3</w:t>
                  </w:r>
                </w:p>
              </w:tc>
              <w:tc>
                <w:tcPr>
                  <w:tcW w:w="1823" w:type="dxa"/>
                  <w:shd w:val="clear" w:color="auto" w:fill="auto"/>
                </w:tcPr>
                <w:p w:rsidR="00EB6CED" w:rsidRPr="00EB6CED" w:rsidRDefault="00EB6CED" w:rsidP="00EB6CED">
                  <w:pPr>
                    <w:rPr>
                      <w:bCs/>
                      <w:iCs/>
                    </w:rPr>
                  </w:pPr>
                  <w:r w:rsidRPr="00EB6CED">
                    <w:rPr>
                      <w:bCs/>
                      <w:iCs/>
                    </w:rPr>
                    <w:t>50.3</w:t>
                  </w:r>
                </w:p>
              </w:tc>
              <w:tc>
                <w:tcPr>
                  <w:tcW w:w="1824" w:type="dxa"/>
                  <w:shd w:val="clear" w:color="auto" w:fill="auto"/>
                </w:tcPr>
                <w:p w:rsidR="00EB6CED" w:rsidRPr="00EB6CED" w:rsidRDefault="00EB6CED" w:rsidP="00EB6CED">
                  <w:pPr>
                    <w:rPr>
                      <w:bCs/>
                      <w:iCs/>
                    </w:rPr>
                  </w:pPr>
                  <w:r w:rsidRPr="00EB6CED">
                    <w:rPr>
                      <w:bCs/>
                      <w:iCs/>
                    </w:rPr>
                    <w:t>48.9</w:t>
                  </w:r>
                </w:p>
              </w:tc>
            </w:tr>
            <w:tr w:rsidR="00EB6CED" w:rsidRPr="00EB6CED" w:rsidTr="00704BDB">
              <w:tc>
                <w:tcPr>
                  <w:tcW w:w="1823" w:type="dxa"/>
                  <w:shd w:val="clear" w:color="auto" w:fill="auto"/>
                </w:tcPr>
                <w:p w:rsidR="00EB6CED" w:rsidRPr="00EB6CED" w:rsidRDefault="00EB6CED" w:rsidP="00EB6CED">
                  <w:pPr>
                    <w:rPr>
                      <w:bCs/>
                      <w:iCs/>
                    </w:rPr>
                  </w:pPr>
                  <w:r w:rsidRPr="00EB6CED">
                    <w:rPr>
                      <w:bCs/>
                      <w:iCs/>
                    </w:rPr>
                    <w:t>SES4</w:t>
                  </w:r>
                </w:p>
              </w:tc>
              <w:tc>
                <w:tcPr>
                  <w:tcW w:w="1823" w:type="dxa"/>
                  <w:shd w:val="clear" w:color="auto" w:fill="auto"/>
                </w:tcPr>
                <w:p w:rsidR="00EB6CED" w:rsidRPr="00EB6CED" w:rsidRDefault="00EB6CED" w:rsidP="00EB6CED">
                  <w:pPr>
                    <w:rPr>
                      <w:bCs/>
                      <w:iCs/>
                    </w:rPr>
                  </w:pPr>
                  <w:r w:rsidRPr="00EB6CED">
                    <w:rPr>
                      <w:bCs/>
                      <w:iCs/>
                    </w:rPr>
                    <w:t>48.6</w:t>
                  </w:r>
                </w:p>
              </w:tc>
              <w:tc>
                <w:tcPr>
                  <w:tcW w:w="1823" w:type="dxa"/>
                  <w:shd w:val="clear" w:color="auto" w:fill="auto"/>
                </w:tcPr>
                <w:p w:rsidR="00EB6CED" w:rsidRPr="00EB6CED" w:rsidRDefault="00EB6CED" w:rsidP="00EB6CED">
                  <w:pPr>
                    <w:rPr>
                      <w:bCs/>
                      <w:iCs/>
                    </w:rPr>
                  </w:pPr>
                  <w:r w:rsidRPr="00EB6CED">
                    <w:rPr>
                      <w:bCs/>
                      <w:iCs/>
                    </w:rPr>
                    <w:t>50.2</w:t>
                  </w:r>
                </w:p>
              </w:tc>
              <w:tc>
                <w:tcPr>
                  <w:tcW w:w="1824" w:type="dxa"/>
                  <w:shd w:val="clear" w:color="auto" w:fill="auto"/>
                </w:tcPr>
                <w:p w:rsidR="00EB6CED" w:rsidRPr="00EB6CED" w:rsidRDefault="00EB6CED" w:rsidP="00EB6CED">
                  <w:pPr>
                    <w:rPr>
                      <w:bCs/>
                      <w:iCs/>
                    </w:rPr>
                  </w:pPr>
                  <w:r w:rsidRPr="00EB6CED">
                    <w:rPr>
                      <w:bCs/>
                      <w:iCs/>
                    </w:rPr>
                    <w:t>50.3**</w:t>
                  </w:r>
                </w:p>
              </w:tc>
            </w:tr>
          </w:tbl>
          <w:p w:rsidR="00EB6CED" w:rsidRPr="00EB6CED" w:rsidRDefault="00EB6CED" w:rsidP="00EB6CED">
            <w:pPr>
              <w:rPr>
                <w:bCs/>
                <w:iCs/>
              </w:rPr>
            </w:pPr>
            <w:r w:rsidRPr="00EB6CED">
              <w:rPr>
                <w:bCs/>
                <w:iCs/>
              </w:rPr>
              <w:t>*SES4 fat intake significantly lower that SES2 at 6 months (p = 0.01); **SES4 carbohydrate intake was significantly higher than SES2 (p = 0.02)</w:t>
            </w:r>
          </w:p>
        </w:tc>
      </w:tr>
      <w:tr w:rsidR="00EB6CED" w:rsidRPr="00EB6CED" w:rsidTr="00704BDB">
        <w:tc>
          <w:tcPr>
            <w:tcW w:w="1718" w:type="dxa"/>
          </w:tcPr>
          <w:p w:rsidR="00EB6CED" w:rsidRPr="00EB6CED" w:rsidRDefault="00EB6CED" w:rsidP="00365826">
            <w:pPr>
              <w:rPr>
                <w:b/>
                <w:bCs/>
                <w:iCs/>
              </w:rPr>
            </w:pPr>
            <w:r w:rsidRPr="00EB6CED">
              <w:rPr>
                <w:b/>
                <w:bCs/>
                <w:iCs/>
              </w:rPr>
              <w:t>Secondary Outcomes SE</w:t>
            </w:r>
            <w:r w:rsidR="00365826">
              <w:rPr>
                <w:b/>
                <w:bCs/>
                <w:iCs/>
              </w:rPr>
              <w:t>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 xml:space="preserve">Primary Outcomes age/sex </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365826" w:rsidRDefault="00EB6CED" w:rsidP="00EB6CED">
            <w:pPr>
              <w:rPr>
                <w:b/>
                <w:bCs/>
                <w:iCs/>
              </w:rPr>
            </w:pPr>
            <w:r w:rsidRPr="00365826">
              <w:rPr>
                <w:b/>
                <w:bCs/>
                <w:iCs/>
              </w:rPr>
              <w:t>The mean change in food energy from fat is the primary outcome of interest. At 6 months SES4 achieved a significantly lower energy consumed from fat than the higher SES2. This intervention reduces inequalities.</w:t>
            </w:r>
          </w:p>
        </w:tc>
      </w:tr>
      <w:tr w:rsidR="00EB6CED" w:rsidRPr="00EB6CED" w:rsidTr="00704BDB">
        <w:tc>
          <w:tcPr>
            <w:tcW w:w="1718" w:type="dxa"/>
          </w:tcPr>
          <w:p w:rsidR="00EB6CED" w:rsidRPr="00EB6CED" w:rsidRDefault="00365826" w:rsidP="00365826">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The most intensive low-fat starchy food intervention, which included education, cooking skills and goal setting components, was the most effective in reducing fat intake and improving diet quality in both the short and longer term. Irrespective of intervention approach, the secondary analysis of the present study suggested that individuals residing in households with greater socioeconomic deprivation responded more favourably to the intervention in the medium term than those from more affluent areas.</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EB6CED">
            <w:pPr>
              <w:rPr>
                <w:bCs/>
                <w:iCs/>
              </w:rPr>
            </w:pPr>
            <w:r w:rsidRPr="00EB6CED">
              <w:rPr>
                <w:bCs/>
                <w:iCs/>
              </w:rPr>
              <w:t xml:space="preserve">Self-report, the dietary data from individuals exhibited some inter-dependency as the intervention was aimed at the family level in households. Fewer dropouts from intervention A than B and C which were more time demanding </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433"/>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Friel S, Kelleher C, Campbell P, Nolan G: </w:t>
            </w:r>
            <w:r w:rsidRPr="008A01CD">
              <w:rPr>
                <w:b/>
              </w:rPr>
              <w:t>Evaluation of the Nutrition Education at Primary School (NEAPS) programme.</w:t>
            </w:r>
            <w:r w:rsidRPr="008A01CD">
              <w:t xml:space="preserve"> </w:t>
            </w:r>
            <w:r w:rsidRPr="008A01CD">
              <w:rPr>
                <w:i/>
              </w:rPr>
              <w:t>Public Health Nutrition</w:t>
            </w:r>
            <w:r w:rsidRPr="008A01CD">
              <w:t xml:space="preserve">, </w:t>
            </w:r>
            <w:r w:rsidRPr="008A01CD">
              <w:rPr>
                <w:b/>
              </w:rPr>
              <w:t>2:</w:t>
            </w:r>
            <w:r w:rsidRPr="008A01CD">
              <w:t>549-555</w:t>
            </w:r>
          </w:p>
        </w:tc>
      </w:tr>
      <w:tr w:rsidR="00EB6CED" w:rsidRPr="00EB6CED" w:rsidTr="00704BDB">
        <w:tc>
          <w:tcPr>
            <w:tcW w:w="1809" w:type="dxa"/>
          </w:tcPr>
          <w:p w:rsidR="00EB6CED" w:rsidRPr="00EB6CED" w:rsidRDefault="00EB6CED" w:rsidP="00EB6CED">
            <w:pPr>
              <w:rPr>
                <w:b/>
                <w:bCs/>
                <w:iCs/>
              </w:rPr>
            </w:pPr>
            <w:r w:rsidRPr="00EB6CED">
              <w:rPr>
                <w:b/>
                <w:bCs/>
                <w:iCs/>
              </w:rPr>
              <w:t>Funder(s)</w:t>
            </w:r>
          </w:p>
        </w:tc>
        <w:tc>
          <w:tcPr>
            <w:tcW w:w="7433" w:type="dxa"/>
          </w:tcPr>
          <w:p w:rsidR="00EB6CED" w:rsidRPr="00EB6CED" w:rsidRDefault="00EB6CED" w:rsidP="00EB6CED">
            <w:pPr>
              <w:rPr>
                <w:bCs/>
                <w:iCs/>
              </w:rPr>
            </w:pPr>
            <w:r w:rsidRPr="00EB6CED">
              <w:rPr>
                <w:bCs/>
                <w:iCs/>
              </w:rPr>
              <w:t>The national nutrition surveillance centre which is grant funded, was asked to undertake the project evaluation which the report is based on.</w:t>
            </w:r>
          </w:p>
        </w:tc>
      </w:tr>
      <w:tr w:rsidR="00EB6CED" w:rsidRPr="00EB6CED" w:rsidTr="00704BDB">
        <w:tc>
          <w:tcPr>
            <w:tcW w:w="1809" w:type="dxa"/>
          </w:tcPr>
          <w:p w:rsidR="00EB6CED" w:rsidRPr="00EB6CED" w:rsidRDefault="00EB6CED" w:rsidP="00EB6CED">
            <w:pPr>
              <w:rPr>
                <w:b/>
                <w:bCs/>
                <w:iCs/>
              </w:rPr>
            </w:pPr>
            <w:r w:rsidRPr="00EB6CED">
              <w:rPr>
                <w:b/>
                <w:bCs/>
                <w:iCs/>
              </w:rPr>
              <w:t>“P”</w:t>
            </w:r>
          </w:p>
        </w:tc>
        <w:tc>
          <w:tcPr>
            <w:tcW w:w="7433" w:type="dxa"/>
          </w:tcPr>
          <w:p w:rsidR="00EB6CED" w:rsidRPr="00EB6CED" w:rsidRDefault="00365826" w:rsidP="00365826">
            <w:pPr>
              <w:rPr>
                <w:bCs/>
                <w:iCs/>
              </w:rPr>
            </w:pPr>
            <w:r>
              <w:rPr>
                <w:bCs/>
                <w:iCs/>
              </w:rPr>
              <w:t>Person</w:t>
            </w:r>
          </w:p>
        </w:tc>
      </w:tr>
      <w:tr w:rsidR="00EB6CED" w:rsidRPr="00EB6CED" w:rsidTr="00704BDB">
        <w:tc>
          <w:tcPr>
            <w:tcW w:w="1809" w:type="dxa"/>
          </w:tcPr>
          <w:p w:rsidR="00EB6CED" w:rsidRPr="00EB6CED" w:rsidRDefault="00EB6CED" w:rsidP="00EB6CED">
            <w:pPr>
              <w:rPr>
                <w:b/>
                <w:bCs/>
                <w:iCs/>
              </w:rPr>
            </w:pPr>
            <w:r w:rsidRPr="00EB6CED">
              <w:rPr>
                <w:b/>
                <w:bCs/>
                <w:iCs/>
              </w:rPr>
              <w:t>Aim(s)</w:t>
            </w:r>
          </w:p>
        </w:tc>
        <w:tc>
          <w:tcPr>
            <w:tcW w:w="7433" w:type="dxa"/>
          </w:tcPr>
          <w:p w:rsidR="00EB6CED" w:rsidRPr="00EB6CED" w:rsidRDefault="00EB6CED" w:rsidP="00EB6CED">
            <w:pPr>
              <w:rPr>
                <w:bCs/>
                <w:iCs/>
              </w:rPr>
            </w:pPr>
            <w:r w:rsidRPr="00EB6CED">
              <w:rPr>
                <w:bCs/>
                <w:iCs/>
              </w:rPr>
              <w:t>To design and pilot suitable educational materials for Irish school children aged 8–10 years old in order to build awareness of the benefits of healthy eating and regular  exercise, to induce positive behaviour changes towards healthy foods and to increase children’s knowledge about healthy eating, and to determine if such changes were dependent on location or school classification</w:t>
            </w:r>
          </w:p>
        </w:tc>
      </w:tr>
      <w:tr w:rsidR="00EB6CED" w:rsidRPr="00EB6CED" w:rsidTr="00704BDB">
        <w:tc>
          <w:tcPr>
            <w:tcW w:w="1809" w:type="dxa"/>
          </w:tcPr>
          <w:p w:rsidR="00EB6CED" w:rsidRPr="00EB6CED" w:rsidRDefault="00EB6CED" w:rsidP="00EB6CED">
            <w:pPr>
              <w:rPr>
                <w:b/>
                <w:bCs/>
                <w:iCs/>
              </w:rPr>
            </w:pPr>
            <w:r w:rsidRPr="00EB6CED">
              <w:rPr>
                <w:b/>
                <w:bCs/>
                <w:iCs/>
              </w:rPr>
              <w:t>Setting</w:t>
            </w:r>
          </w:p>
        </w:tc>
        <w:tc>
          <w:tcPr>
            <w:tcW w:w="7433" w:type="dxa"/>
          </w:tcPr>
          <w:p w:rsidR="00EB6CED" w:rsidRPr="00EB6CED" w:rsidRDefault="00EB6CED" w:rsidP="00EB6CED">
            <w:pPr>
              <w:rPr>
                <w:bCs/>
                <w:iCs/>
              </w:rPr>
            </w:pPr>
            <w:r w:rsidRPr="00EB6CED">
              <w:rPr>
                <w:bCs/>
                <w:iCs/>
              </w:rPr>
              <w:t>8 primary schools in the Republic of Ireland. 4 schools from the NW health board, 4 schools from the E health board. 3 control schools (2 in NW health board (1 urban)) and 1 from the E health board (urban)</w:t>
            </w:r>
          </w:p>
        </w:tc>
      </w:tr>
      <w:tr w:rsidR="00EB6CED" w:rsidRPr="00EB6CED" w:rsidTr="00704BDB">
        <w:tc>
          <w:tcPr>
            <w:tcW w:w="1809" w:type="dxa"/>
          </w:tcPr>
          <w:p w:rsidR="00EB6CED" w:rsidRPr="00EB6CED" w:rsidRDefault="00EB6CED" w:rsidP="00EB6CED">
            <w:pPr>
              <w:rPr>
                <w:b/>
                <w:bCs/>
                <w:iCs/>
              </w:rPr>
            </w:pPr>
            <w:r w:rsidRPr="00EB6CED">
              <w:rPr>
                <w:b/>
                <w:bCs/>
                <w:iCs/>
              </w:rPr>
              <w:t>Recruitment and sample size</w:t>
            </w:r>
          </w:p>
        </w:tc>
        <w:tc>
          <w:tcPr>
            <w:tcW w:w="7433" w:type="dxa"/>
          </w:tcPr>
          <w:p w:rsidR="00EB6CED" w:rsidRPr="00EB6CED" w:rsidRDefault="00EB6CED" w:rsidP="00EB6CED">
            <w:pPr>
              <w:rPr>
                <w:bCs/>
                <w:iCs/>
              </w:rPr>
            </w:pPr>
            <w:r w:rsidRPr="00EB6CED">
              <w:rPr>
                <w:bCs/>
                <w:iCs/>
              </w:rPr>
              <w:t>821 children (453 in intervention schools; 368 in control schools). 64% of the sample responded with pre and post-test diaries. A random selection of these (n = 187) were analysed for the purposes of the evaluation.</w:t>
            </w:r>
          </w:p>
        </w:tc>
      </w:tr>
      <w:tr w:rsidR="00EB6CED" w:rsidRPr="00EB6CED" w:rsidTr="00704BDB">
        <w:tc>
          <w:tcPr>
            <w:tcW w:w="1809" w:type="dxa"/>
          </w:tcPr>
          <w:p w:rsidR="00EB6CED" w:rsidRPr="00EB6CED" w:rsidRDefault="00EB6CED" w:rsidP="00EB6CED">
            <w:pPr>
              <w:rPr>
                <w:b/>
                <w:bCs/>
                <w:iCs/>
              </w:rPr>
            </w:pPr>
            <w:r w:rsidRPr="00EB6CED">
              <w:rPr>
                <w:b/>
                <w:bCs/>
                <w:iCs/>
              </w:rPr>
              <w:t>Study design</w:t>
            </w:r>
          </w:p>
        </w:tc>
        <w:tc>
          <w:tcPr>
            <w:tcW w:w="7433" w:type="dxa"/>
          </w:tcPr>
          <w:p w:rsidR="00EB6CED" w:rsidRPr="00EB6CED" w:rsidRDefault="00EB6CED" w:rsidP="00EB6CED">
            <w:pPr>
              <w:rPr>
                <w:bCs/>
                <w:iCs/>
              </w:rPr>
            </w:pPr>
            <w:r w:rsidRPr="00EB6CED">
              <w:rPr>
                <w:bCs/>
                <w:iCs/>
              </w:rPr>
              <w:t>RCT</w:t>
            </w:r>
          </w:p>
        </w:tc>
      </w:tr>
      <w:tr w:rsidR="00EB6CED" w:rsidRPr="00EB6CED" w:rsidTr="00704BDB">
        <w:tc>
          <w:tcPr>
            <w:tcW w:w="1809" w:type="dxa"/>
          </w:tcPr>
          <w:p w:rsidR="00EB6CED" w:rsidRPr="00EB6CED" w:rsidRDefault="00EB6CED" w:rsidP="00EB6CED">
            <w:pPr>
              <w:rPr>
                <w:b/>
                <w:bCs/>
                <w:iCs/>
              </w:rPr>
            </w:pPr>
            <w:r w:rsidRPr="00EB6CED">
              <w:rPr>
                <w:b/>
                <w:bCs/>
                <w:iCs/>
              </w:rPr>
              <w:t>Intervention(s) analysed</w:t>
            </w:r>
          </w:p>
        </w:tc>
        <w:tc>
          <w:tcPr>
            <w:tcW w:w="7433" w:type="dxa"/>
          </w:tcPr>
          <w:p w:rsidR="00EB6CED" w:rsidRPr="00EB6CED" w:rsidRDefault="00E54086" w:rsidP="00EB6CED">
            <w:pPr>
              <w:rPr>
                <w:bCs/>
                <w:iCs/>
              </w:rPr>
            </w:pPr>
            <w:r>
              <w:rPr>
                <w:bCs/>
                <w:iCs/>
              </w:rPr>
              <w:t>Health education</w:t>
            </w:r>
          </w:p>
        </w:tc>
      </w:tr>
      <w:tr w:rsidR="00EB6CED" w:rsidRPr="00EB6CED" w:rsidTr="00704BDB">
        <w:tc>
          <w:tcPr>
            <w:tcW w:w="1809" w:type="dxa"/>
          </w:tcPr>
          <w:p w:rsidR="00EB6CED" w:rsidRPr="00EB6CED" w:rsidRDefault="00EB6CED" w:rsidP="00EB6CED">
            <w:pPr>
              <w:rPr>
                <w:b/>
                <w:bCs/>
                <w:iCs/>
              </w:rPr>
            </w:pPr>
            <w:r w:rsidRPr="00EB6CED">
              <w:rPr>
                <w:b/>
                <w:bCs/>
                <w:iCs/>
              </w:rPr>
              <w:t xml:space="preserve">Nutrient </w:t>
            </w:r>
          </w:p>
        </w:tc>
        <w:tc>
          <w:tcPr>
            <w:tcW w:w="7433" w:type="dxa"/>
          </w:tcPr>
          <w:p w:rsidR="00EB6CED" w:rsidRPr="00EB6CED" w:rsidRDefault="00EB6CED" w:rsidP="00EB6CED">
            <w:pPr>
              <w:rPr>
                <w:bCs/>
                <w:iCs/>
              </w:rPr>
            </w:pPr>
            <w:r w:rsidRPr="00EB6CED">
              <w:rPr>
                <w:bCs/>
                <w:iCs/>
              </w:rPr>
              <w:t>Fruit and vegetables, fibre, fat</w:t>
            </w:r>
          </w:p>
        </w:tc>
      </w:tr>
      <w:tr w:rsidR="00EB6CED" w:rsidRPr="00EB6CED" w:rsidTr="00704BDB">
        <w:tc>
          <w:tcPr>
            <w:tcW w:w="1809"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433" w:type="dxa"/>
          </w:tcPr>
          <w:p w:rsidR="00EB6CED" w:rsidRPr="00EB6CED" w:rsidRDefault="00EB6CED" w:rsidP="00EB6CED">
            <w:pPr>
              <w:rPr>
                <w:bCs/>
                <w:iCs/>
              </w:rPr>
            </w:pPr>
            <w:r w:rsidRPr="00EB6CED">
              <w:rPr>
                <w:bCs/>
                <w:iCs/>
              </w:rPr>
              <w:t xml:space="preserve">Adapting an already existing dietary programme which has been used in the US. Programme materials used cartoon extra-terrestrial characters called “Hearty Heart and friends (based on the American hearty heart model). Consisted of lesson plans, activity worksheets for pupils, a home team pack to involve parents and food diaries. A ten week comparative quazi-experimental design was used in intervention schools receiving 20x30 minute sessions using a cross-curriculum approach. Participating teachers were trained how to teach the children about healthy eating. Baseline survey and initial 5 day food diaries were completed in both intervention and control schools. These were repeated post intervention.  </w:t>
            </w:r>
          </w:p>
        </w:tc>
      </w:tr>
      <w:tr w:rsidR="00EB6CED" w:rsidRPr="00EB6CED" w:rsidTr="00704BDB">
        <w:tc>
          <w:tcPr>
            <w:tcW w:w="1809" w:type="dxa"/>
          </w:tcPr>
          <w:p w:rsidR="00EB6CED" w:rsidRPr="00EB6CED" w:rsidRDefault="00EB6CED" w:rsidP="00EB6CED">
            <w:pPr>
              <w:rPr>
                <w:b/>
                <w:bCs/>
                <w:iCs/>
              </w:rPr>
            </w:pPr>
            <w:r w:rsidRPr="00EB6CED">
              <w:rPr>
                <w:b/>
                <w:bCs/>
                <w:iCs/>
              </w:rPr>
              <w:t>Length of follow up</w:t>
            </w:r>
          </w:p>
        </w:tc>
        <w:tc>
          <w:tcPr>
            <w:tcW w:w="7433" w:type="dxa"/>
          </w:tcPr>
          <w:p w:rsidR="00EB6CED" w:rsidRPr="00EB6CED" w:rsidRDefault="00EB6CED" w:rsidP="00EB6CED">
            <w:pPr>
              <w:rPr>
                <w:bCs/>
                <w:iCs/>
              </w:rPr>
            </w:pPr>
            <w:r w:rsidRPr="00EB6CED">
              <w:rPr>
                <w:bCs/>
                <w:iCs/>
              </w:rPr>
              <w:t>No follow up</w:t>
            </w:r>
          </w:p>
        </w:tc>
      </w:tr>
      <w:tr w:rsidR="00EB6CED" w:rsidRPr="00EB6CED" w:rsidTr="00704BDB">
        <w:tc>
          <w:tcPr>
            <w:tcW w:w="1809" w:type="dxa"/>
          </w:tcPr>
          <w:p w:rsidR="00EB6CED" w:rsidRPr="00EB6CED" w:rsidRDefault="00365826" w:rsidP="00EB6CED">
            <w:pPr>
              <w:rPr>
                <w:b/>
                <w:bCs/>
                <w:iCs/>
              </w:rPr>
            </w:pPr>
            <w:r>
              <w:rPr>
                <w:b/>
                <w:bCs/>
                <w:iCs/>
              </w:rPr>
              <w:t xml:space="preserve">SEP </w:t>
            </w:r>
            <w:r w:rsidR="00EB6CED" w:rsidRPr="00EB6CED">
              <w:rPr>
                <w:b/>
                <w:bCs/>
                <w:iCs/>
              </w:rPr>
              <w:t>measurement</w:t>
            </w:r>
          </w:p>
        </w:tc>
        <w:tc>
          <w:tcPr>
            <w:tcW w:w="7433" w:type="dxa"/>
          </w:tcPr>
          <w:p w:rsidR="00EB6CED" w:rsidRPr="00EB6CED" w:rsidRDefault="00EB6CED" w:rsidP="00EB6CED">
            <w:pPr>
              <w:rPr>
                <w:bCs/>
                <w:iCs/>
              </w:rPr>
            </w:pPr>
            <w:r w:rsidRPr="00EB6CED">
              <w:rPr>
                <w:bCs/>
                <w:iCs/>
              </w:rPr>
              <w:t xml:space="preserve">Location of the school. 4 schools from the NW health board – 3 were rural, 1 was urban. 2 schools from the E health board – all were urban and sited mainly in economically disadvantaged areas. </w:t>
            </w:r>
          </w:p>
        </w:tc>
      </w:tr>
      <w:tr w:rsidR="00EB6CED" w:rsidRPr="00EB6CED" w:rsidTr="00704BDB">
        <w:tc>
          <w:tcPr>
            <w:tcW w:w="1809" w:type="dxa"/>
          </w:tcPr>
          <w:p w:rsidR="00EB6CED" w:rsidRPr="00EB6CED" w:rsidRDefault="00365826" w:rsidP="00EB6CED">
            <w:pPr>
              <w:rPr>
                <w:b/>
                <w:bCs/>
                <w:iCs/>
              </w:rPr>
            </w:pPr>
            <w:r>
              <w:rPr>
                <w:b/>
                <w:bCs/>
                <w:iCs/>
              </w:rPr>
              <w:t>Primary Outcomes SEP</w:t>
            </w:r>
            <w:r w:rsidR="00EB6CED" w:rsidRPr="00EB6CED">
              <w:rPr>
                <w:b/>
                <w:bCs/>
                <w:iCs/>
              </w:rPr>
              <w:t xml:space="preserve"> </w:t>
            </w:r>
          </w:p>
        </w:tc>
        <w:tc>
          <w:tcPr>
            <w:tcW w:w="7433" w:type="dxa"/>
          </w:tcPr>
          <w:p w:rsidR="00EB6CED" w:rsidRPr="00EB6CED" w:rsidRDefault="00EB6CED" w:rsidP="00EB6CED">
            <w:pPr>
              <w:rPr>
                <w:bCs/>
                <w:iCs/>
              </w:rPr>
            </w:pPr>
            <w:r w:rsidRPr="00EB6CED">
              <w:rPr>
                <w:bCs/>
                <w:iCs/>
              </w:rPr>
              <w:t xml:space="preserve">% of children consuming food items at different frequencies pre and post interventions. These are rounded averages and therefore do not add to 100.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25"/>
              <w:gridCol w:w="493"/>
              <w:gridCol w:w="547"/>
              <w:gridCol w:w="25"/>
              <w:gridCol w:w="494"/>
              <w:gridCol w:w="546"/>
              <w:gridCol w:w="26"/>
              <w:gridCol w:w="511"/>
              <w:gridCol w:w="528"/>
              <w:gridCol w:w="34"/>
              <w:gridCol w:w="10"/>
              <w:gridCol w:w="491"/>
              <w:gridCol w:w="530"/>
              <w:gridCol w:w="42"/>
              <w:gridCol w:w="491"/>
              <w:gridCol w:w="547"/>
              <w:gridCol w:w="25"/>
              <w:gridCol w:w="491"/>
              <w:gridCol w:w="572"/>
            </w:tblGrid>
            <w:tr w:rsidR="00EB6CED" w:rsidRPr="00EB6CED" w:rsidTr="00704BDB">
              <w:tc>
                <w:tcPr>
                  <w:tcW w:w="895" w:type="dxa"/>
                  <w:gridSpan w:val="2"/>
                </w:tcPr>
                <w:p w:rsidR="00EB6CED" w:rsidRPr="00EB6CED" w:rsidRDefault="00EB6CED" w:rsidP="00EB6CED">
                  <w:pPr>
                    <w:rPr>
                      <w:bCs/>
                      <w:iCs/>
                    </w:rPr>
                  </w:pPr>
                </w:p>
              </w:tc>
              <w:tc>
                <w:tcPr>
                  <w:tcW w:w="3204" w:type="dxa"/>
                  <w:gridSpan w:val="9"/>
                  <w:tcBorders>
                    <w:bottom w:val="nil"/>
                  </w:tcBorders>
                </w:tcPr>
                <w:p w:rsidR="00EB6CED" w:rsidRPr="00EB6CED" w:rsidRDefault="00EB6CED" w:rsidP="00EB6CED">
                  <w:pPr>
                    <w:rPr>
                      <w:bCs/>
                      <w:iCs/>
                    </w:rPr>
                  </w:pPr>
                  <w:r w:rsidRPr="00EB6CED">
                    <w:rPr>
                      <w:bCs/>
                      <w:iCs/>
                    </w:rPr>
                    <w:t>Intervention schools</w:t>
                  </w:r>
                </w:p>
              </w:tc>
              <w:tc>
                <w:tcPr>
                  <w:tcW w:w="3199" w:type="dxa"/>
                  <w:gridSpan w:val="9"/>
                </w:tcPr>
                <w:p w:rsidR="00EB6CED" w:rsidRPr="00EB6CED" w:rsidRDefault="00EB6CED" w:rsidP="00EB6CED">
                  <w:pPr>
                    <w:rPr>
                      <w:bCs/>
                      <w:iCs/>
                    </w:rPr>
                  </w:pPr>
                  <w:r w:rsidRPr="00EB6CED">
                    <w:rPr>
                      <w:bCs/>
                      <w:iCs/>
                    </w:rPr>
                    <w:t>Control schools</w:t>
                  </w:r>
                </w:p>
              </w:tc>
            </w:tr>
            <w:tr w:rsidR="00EB6CED" w:rsidRPr="00EB6CED" w:rsidTr="00704BDB">
              <w:tc>
                <w:tcPr>
                  <w:tcW w:w="895" w:type="dxa"/>
                  <w:gridSpan w:val="2"/>
                </w:tcPr>
                <w:p w:rsidR="00EB6CED" w:rsidRPr="00EB6CED" w:rsidRDefault="00EB6CED" w:rsidP="00EB6CED">
                  <w:pPr>
                    <w:rPr>
                      <w:bCs/>
                      <w:iCs/>
                    </w:rPr>
                  </w:pPr>
                  <w:r w:rsidRPr="00EB6CED">
                    <w:rPr>
                      <w:bCs/>
                      <w:iCs/>
                    </w:rPr>
                    <w:t>Number of servings</w:t>
                  </w:r>
                </w:p>
              </w:tc>
              <w:tc>
                <w:tcPr>
                  <w:tcW w:w="1065" w:type="dxa"/>
                  <w:gridSpan w:val="3"/>
                </w:tcPr>
                <w:p w:rsidR="00EB6CED" w:rsidRPr="00EB6CED" w:rsidRDefault="00EB6CED" w:rsidP="00EB6CED">
                  <w:pPr>
                    <w:rPr>
                      <w:bCs/>
                      <w:iCs/>
                    </w:rPr>
                  </w:pPr>
                  <w:r w:rsidRPr="00EB6CED">
                    <w:rPr>
                      <w:bCs/>
                      <w:iCs/>
                    </w:rPr>
                    <w:t>All (n = 133)</w:t>
                  </w:r>
                </w:p>
              </w:tc>
              <w:tc>
                <w:tcPr>
                  <w:tcW w:w="1066" w:type="dxa"/>
                  <w:gridSpan w:val="3"/>
                </w:tcPr>
                <w:p w:rsidR="00EB6CED" w:rsidRPr="00EB6CED" w:rsidRDefault="00EB6CED" w:rsidP="00EB6CED">
                  <w:pPr>
                    <w:rPr>
                      <w:bCs/>
                      <w:iCs/>
                    </w:rPr>
                  </w:pPr>
                  <w:r w:rsidRPr="00EB6CED">
                    <w:rPr>
                      <w:bCs/>
                      <w:iCs/>
                    </w:rPr>
                    <w:t>Urban (n = 86)</w:t>
                  </w:r>
                </w:p>
              </w:tc>
              <w:tc>
                <w:tcPr>
                  <w:tcW w:w="1083" w:type="dxa"/>
                  <w:gridSpan w:val="4"/>
                </w:tcPr>
                <w:p w:rsidR="00EB6CED" w:rsidRPr="00EB6CED" w:rsidRDefault="00EB6CED" w:rsidP="00EB6CED">
                  <w:pPr>
                    <w:rPr>
                      <w:bCs/>
                      <w:iCs/>
                    </w:rPr>
                  </w:pPr>
                  <w:r w:rsidRPr="00EB6CED">
                    <w:rPr>
                      <w:bCs/>
                      <w:iCs/>
                    </w:rPr>
                    <w:t>Rural (n = 47)</w:t>
                  </w:r>
                </w:p>
              </w:tc>
              <w:tc>
                <w:tcPr>
                  <w:tcW w:w="1063" w:type="dxa"/>
                  <w:gridSpan w:val="3"/>
                </w:tcPr>
                <w:p w:rsidR="00EB6CED" w:rsidRPr="00EB6CED" w:rsidRDefault="00EB6CED" w:rsidP="00EB6CED">
                  <w:pPr>
                    <w:rPr>
                      <w:bCs/>
                      <w:iCs/>
                    </w:rPr>
                  </w:pPr>
                  <w:r w:rsidRPr="00EB6CED">
                    <w:rPr>
                      <w:bCs/>
                      <w:iCs/>
                    </w:rPr>
                    <w:t>All (n = 54)</w:t>
                  </w:r>
                </w:p>
              </w:tc>
              <w:tc>
                <w:tcPr>
                  <w:tcW w:w="1063" w:type="dxa"/>
                  <w:gridSpan w:val="3"/>
                </w:tcPr>
                <w:p w:rsidR="00EB6CED" w:rsidRPr="00EB6CED" w:rsidRDefault="00EB6CED" w:rsidP="00EB6CED">
                  <w:pPr>
                    <w:rPr>
                      <w:bCs/>
                      <w:iCs/>
                    </w:rPr>
                  </w:pPr>
                  <w:r w:rsidRPr="00EB6CED">
                    <w:rPr>
                      <w:bCs/>
                      <w:iCs/>
                    </w:rPr>
                    <w:t>Urban (n = 43)</w:t>
                  </w:r>
                </w:p>
              </w:tc>
              <w:tc>
                <w:tcPr>
                  <w:tcW w:w="1063" w:type="dxa"/>
                  <w:gridSpan w:val="2"/>
                </w:tcPr>
                <w:p w:rsidR="00EB6CED" w:rsidRPr="00EB6CED" w:rsidRDefault="00EB6CED" w:rsidP="00EB6CED">
                  <w:pPr>
                    <w:rPr>
                      <w:bCs/>
                      <w:iCs/>
                    </w:rPr>
                  </w:pPr>
                  <w:r w:rsidRPr="00EB6CED">
                    <w:rPr>
                      <w:bCs/>
                      <w:iCs/>
                    </w:rPr>
                    <w:t>Rural (n = 11)</w:t>
                  </w:r>
                </w:p>
              </w:tc>
            </w:tr>
            <w:tr w:rsidR="00EB6CED" w:rsidRPr="00EB6CED" w:rsidTr="00704BDB">
              <w:tc>
                <w:tcPr>
                  <w:tcW w:w="7298" w:type="dxa"/>
                  <w:gridSpan w:val="20"/>
                </w:tcPr>
                <w:p w:rsidR="00EB6CED" w:rsidRPr="00EB6CED" w:rsidRDefault="00EB6CED" w:rsidP="00EB6CED">
                  <w:pPr>
                    <w:rPr>
                      <w:bCs/>
                      <w:iCs/>
                    </w:rPr>
                  </w:pPr>
                  <w:r w:rsidRPr="00EB6CED">
                    <w:rPr>
                      <w:bCs/>
                      <w:iCs/>
                    </w:rPr>
                    <w:t>DAIRY PRODUCTS</w:t>
                  </w:r>
                </w:p>
              </w:tc>
            </w:tr>
            <w:tr w:rsidR="00EB6CED" w:rsidRPr="00EB6CED" w:rsidTr="00704BDB">
              <w:tc>
                <w:tcPr>
                  <w:tcW w:w="895" w:type="dxa"/>
                  <w:gridSpan w:val="2"/>
                </w:tcPr>
                <w:p w:rsidR="00EB6CED" w:rsidRPr="00EB6CED" w:rsidRDefault="00EB6CED" w:rsidP="00EB6CED">
                  <w:pPr>
                    <w:rPr>
                      <w:bCs/>
                      <w:iCs/>
                    </w:rPr>
                  </w:pPr>
                </w:p>
              </w:tc>
              <w:tc>
                <w:tcPr>
                  <w:tcW w:w="493"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4"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511" w:type="dxa"/>
                </w:tcPr>
                <w:p w:rsidR="00EB6CED" w:rsidRPr="00EB6CED" w:rsidRDefault="00EB6CED" w:rsidP="00EB6CED">
                  <w:pPr>
                    <w:rPr>
                      <w:bCs/>
                      <w:iCs/>
                    </w:rPr>
                  </w:pPr>
                  <w:r w:rsidRPr="00EB6CED">
                    <w:rPr>
                      <w:bCs/>
                      <w:iCs/>
                    </w:rPr>
                    <w:t>pre</w:t>
                  </w:r>
                </w:p>
              </w:tc>
              <w:tc>
                <w:tcPr>
                  <w:tcW w:w="572" w:type="dxa"/>
                  <w:gridSpan w:val="3"/>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tcPr>
                <w:p w:rsidR="00EB6CED" w:rsidRPr="00EB6CED" w:rsidRDefault="00EB6CED" w:rsidP="00EB6CED">
                  <w:pPr>
                    <w:rPr>
                      <w:bCs/>
                      <w:iCs/>
                    </w:rPr>
                  </w:pPr>
                  <w:r w:rsidRPr="00EB6CED">
                    <w:rPr>
                      <w:bCs/>
                      <w:iCs/>
                    </w:rPr>
                    <w:t>post</w:t>
                  </w:r>
                </w:p>
              </w:tc>
            </w:tr>
            <w:tr w:rsidR="00EB6CED" w:rsidRPr="00EB6CED" w:rsidTr="00704BDB">
              <w:tc>
                <w:tcPr>
                  <w:tcW w:w="895" w:type="dxa"/>
                  <w:gridSpan w:val="2"/>
                </w:tcPr>
                <w:p w:rsidR="00EB6CED" w:rsidRPr="00EB6CED" w:rsidRDefault="00EB6CED" w:rsidP="00EB6CED">
                  <w:pPr>
                    <w:rPr>
                      <w:bCs/>
                      <w:iCs/>
                    </w:rPr>
                  </w:pPr>
                  <w:r w:rsidRPr="00EB6CED">
                    <w:rPr>
                      <w:bCs/>
                      <w:iCs/>
                    </w:rPr>
                    <w:t>&lt;1</w:t>
                  </w:r>
                </w:p>
              </w:tc>
              <w:tc>
                <w:tcPr>
                  <w:tcW w:w="493" w:type="dxa"/>
                </w:tcPr>
                <w:p w:rsidR="00EB6CED" w:rsidRPr="00EB6CED" w:rsidRDefault="00EB6CED" w:rsidP="00EB6CED">
                  <w:pPr>
                    <w:rPr>
                      <w:bCs/>
                      <w:iCs/>
                    </w:rPr>
                  </w:pPr>
                  <w:r w:rsidRPr="00EB6CED">
                    <w:rPr>
                      <w:bCs/>
                      <w:iCs/>
                    </w:rPr>
                    <w:t>18</w:t>
                  </w:r>
                </w:p>
              </w:tc>
              <w:tc>
                <w:tcPr>
                  <w:tcW w:w="572" w:type="dxa"/>
                  <w:gridSpan w:val="2"/>
                </w:tcPr>
                <w:p w:rsidR="00EB6CED" w:rsidRPr="00EB6CED" w:rsidRDefault="00EB6CED" w:rsidP="00EB6CED">
                  <w:pPr>
                    <w:rPr>
                      <w:bCs/>
                      <w:iCs/>
                    </w:rPr>
                  </w:pPr>
                  <w:r w:rsidRPr="00EB6CED">
                    <w:rPr>
                      <w:bCs/>
                      <w:iCs/>
                    </w:rPr>
                    <w:t>16</w:t>
                  </w:r>
                </w:p>
              </w:tc>
              <w:tc>
                <w:tcPr>
                  <w:tcW w:w="494" w:type="dxa"/>
                </w:tcPr>
                <w:p w:rsidR="00EB6CED" w:rsidRPr="00EB6CED" w:rsidRDefault="00EB6CED" w:rsidP="00EB6CED">
                  <w:pPr>
                    <w:rPr>
                      <w:bCs/>
                      <w:iCs/>
                    </w:rPr>
                  </w:pPr>
                  <w:r w:rsidRPr="00EB6CED">
                    <w:rPr>
                      <w:bCs/>
                      <w:iCs/>
                    </w:rPr>
                    <w:t>13</w:t>
                  </w:r>
                </w:p>
              </w:tc>
              <w:tc>
                <w:tcPr>
                  <w:tcW w:w="572" w:type="dxa"/>
                  <w:gridSpan w:val="2"/>
                </w:tcPr>
                <w:p w:rsidR="00EB6CED" w:rsidRPr="00EB6CED" w:rsidRDefault="00EB6CED" w:rsidP="00EB6CED">
                  <w:pPr>
                    <w:rPr>
                      <w:bCs/>
                      <w:iCs/>
                    </w:rPr>
                  </w:pPr>
                  <w:r w:rsidRPr="00EB6CED">
                    <w:rPr>
                      <w:bCs/>
                      <w:iCs/>
                    </w:rPr>
                    <w:t>19</w:t>
                  </w:r>
                </w:p>
              </w:tc>
              <w:tc>
                <w:tcPr>
                  <w:tcW w:w="511" w:type="dxa"/>
                </w:tcPr>
                <w:p w:rsidR="00EB6CED" w:rsidRPr="00EB6CED" w:rsidRDefault="00EB6CED" w:rsidP="00EB6CED">
                  <w:pPr>
                    <w:rPr>
                      <w:bCs/>
                      <w:iCs/>
                    </w:rPr>
                  </w:pPr>
                  <w:r w:rsidRPr="00EB6CED">
                    <w:rPr>
                      <w:bCs/>
                      <w:iCs/>
                    </w:rPr>
                    <w:t>28</w:t>
                  </w:r>
                </w:p>
              </w:tc>
              <w:tc>
                <w:tcPr>
                  <w:tcW w:w="572" w:type="dxa"/>
                  <w:gridSpan w:val="3"/>
                </w:tcPr>
                <w:p w:rsidR="00EB6CED" w:rsidRPr="00EB6CED" w:rsidRDefault="00EB6CED" w:rsidP="00EB6CED">
                  <w:pPr>
                    <w:rPr>
                      <w:bCs/>
                      <w:iCs/>
                    </w:rPr>
                  </w:pPr>
                  <w:r w:rsidRPr="00EB6CED">
                    <w:rPr>
                      <w:bCs/>
                      <w:iCs/>
                    </w:rPr>
                    <w:t>11</w:t>
                  </w:r>
                </w:p>
              </w:tc>
              <w:tc>
                <w:tcPr>
                  <w:tcW w:w="491" w:type="dxa"/>
                </w:tcPr>
                <w:p w:rsidR="00EB6CED" w:rsidRPr="00EB6CED" w:rsidRDefault="00EB6CED" w:rsidP="00EB6CED">
                  <w:pPr>
                    <w:rPr>
                      <w:bCs/>
                      <w:iCs/>
                    </w:rPr>
                  </w:pPr>
                  <w:r w:rsidRPr="00EB6CED">
                    <w:rPr>
                      <w:bCs/>
                      <w:iCs/>
                    </w:rPr>
                    <w:t>39</w:t>
                  </w:r>
                </w:p>
              </w:tc>
              <w:tc>
                <w:tcPr>
                  <w:tcW w:w="572" w:type="dxa"/>
                  <w:gridSpan w:val="2"/>
                </w:tcPr>
                <w:p w:rsidR="00EB6CED" w:rsidRPr="00EB6CED" w:rsidRDefault="00EB6CED" w:rsidP="00EB6CED">
                  <w:pPr>
                    <w:rPr>
                      <w:bCs/>
                      <w:iCs/>
                    </w:rPr>
                  </w:pPr>
                  <w:r w:rsidRPr="00EB6CED">
                    <w:rPr>
                      <w:bCs/>
                      <w:iCs/>
                    </w:rPr>
                    <w:t>35</w:t>
                  </w:r>
                </w:p>
              </w:tc>
              <w:tc>
                <w:tcPr>
                  <w:tcW w:w="491" w:type="dxa"/>
                </w:tcPr>
                <w:p w:rsidR="00EB6CED" w:rsidRPr="00EB6CED" w:rsidRDefault="00EB6CED" w:rsidP="00EB6CED">
                  <w:pPr>
                    <w:rPr>
                      <w:bCs/>
                      <w:iCs/>
                    </w:rPr>
                  </w:pPr>
                  <w:r w:rsidRPr="00EB6CED">
                    <w:rPr>
                      <w:bCs/>
                      <w:iCs/>
                    </w:rPr>
                    <w:t>39</w:t>
                  </w:r>
                </w:p>
              </w:tc>
              <w:tc>
                <w:tcPr>
                  <w:tcW w:w="572" w:type="dxa"/>
                  <w:gridSpan w:val="2"/>
                </w:tcPr>
                <w:p w:rsidR="00EB6CED" w:rsidRPr="00EB6CED" w:rsidRDefault="00EB6CED" w:rsidP="00EB6CED">
                  <w:pPr>
                    <w:rPr>
                      <w:bCs/>
                      <w:iCs/>
                    </w:rPr>
                  </w:pPr>
                  <w:r w:rsidRPr="00EB6CED">
                    <w:rPr>
                      <w:bCs/>
                      <w:iCs/>
                    </w:rPr>
                    <w:t>37</w:t>
                  </w:r>
                </w:p>
              </w:tc>
              <w:tc>
                <w:tcPr>
                  <w:tcW w:w="491" w:type="dxa"/>
                </w:tcPr>
                <w:p w:rsidR="00EB6CED" w:rsidRPr="00EB6CED" w:rsidRDefault="00EB6CED" w:rsidP="00EB6CED">
                  <w:pPr>
                    <w:rPr>
                      <w:bCs/>
                      <w:iCs/>
                    </w:rPr>
                  </w:pPr>
                  <w:r w:rsidRPr="00EB6CED">
                    <w:rPr>
                      <w:bCs/>
                      <w:iCs/>
                    </w:rPr>
                    <w:t>26</w:t>
                  </w:r>
                </w:p>
              </w:tc>
              <w:tc>
                <w:tcPr>
                  <w:tcW w:w="572" w:type="dxa"/>
                </w:tcPr>
                <w:p w:rsidR="00EB6CED" w:rsidRPr="00EB6CED" w:rsidRDefault="00EB6CED" w:rsidP="00EB6CED">
                  <w:pPr>
                    <w:rPr>
                      <w:bCs/>
                      <w:iCs/>
                    </w:rPr>
                  </w:pPr>
                  <w:r w:rsidRPr="00EB6CED">
                    <w:rPr>
                      <w:bCs/>
                      <w:iCs/>
                    </w:rPr>
                    <w:t>27</w:t>
                  </w:r>
                </w:p>
              </w:tc>
            </w:tr>
            <w:tr w:rsidR="00EB6CED" w:rsidRPr="00EB6CED" w:rsidTr="00704BDB">
              <w:tc>
                <w:tcPr>
                  <w:tcW w:w="895" w:type="dxa"/>
                  <w:gridSpan w:val="2"/>
                </w:tcPr>
                <w:p w:rsidR="00EB6CED" w:rsidRPr="00EB6CED" w:rsidRDefault="00EB6CED" w:rsidP="00EB6CED">
                  <w:pPr>
                    <w:rPr>
                      <w:bCs/>
                      <w:iCs/>
                    </w:rPr>
                  </w:pPr>
                  <w:r w:rsidRPr="00EB6CED">
                    <w:rPr>
                      <w:bCs/>
                      <w:iCs/>
                    </w:rPr>
                    <w:t>1</w:t>
                  </w:r>
                </w:p>
              </w:tc>
              <w:tc>
                <w:tcPr>
                  <w:tcW w:w="493" w:type="dxa"/>
                </w:tcPr>
                <w:p w:rsidR="00EB6CED" w:rsidRPr="00EB6CED" w:rsidRDefault="00EB6CED" w:rsidP="00EB6CED">
                  <w:pPr>
                    <w:rPr>
                      <w:bCs/>
                      <w:iCs/>
                    </w:rPr>
                  </w:pPr>
                  <w:r w:rsidRPr="00EB6CED">
                    <w:rPr>
                      <w:bCs/>
                      <w:iCs/>
                    </w:rPr>
                    <w:t>38</w:t>
                  </w:r>
                </w:p>
              </w:tc>
              <w:tc>
                <w:tcPr>
                  <w:tcW w:w="572" w:type="dxa"/>
                  <w:gridSpan w:val="2"/>
                </w:tcPr>
                <w:p w:rsidR="00EB6CED" w:rsidRPr="00EB6CED" w:rsidRDefault="00EB6CED" w:rsidP="00EB6CED">
                  <w:pPr>
                    <w:rPr>
                      <w:bCs/>
                      <w:iCs/>
                    </w:rPr>
                  </w:pPr>
                  <w:r w:rsidRPr="00EB6CED">
                    <w:rPr>
                      <w:bCs/>
                      <w:iCs/>
                    </w:rPr>
                    <w:t>36</w:t>
                  </w:r>
                </w:p>
              </w:tc>
              <w:tc>
                <w:tcPr>
                  <w:tcW w:w="494" w:type="dxa"/>
                </w:tcPr>
                <w:p w:rsidR="00EB6CED" w:rsidRPr="00EB6CED" w:rsidRDefault="00EB6CED" w:rsidP="00EB6CED">
                  <w:pPr>
                    <w:rPr>
                      <w:bCs/>
                      <w:iCs/>
                    </w:rPr>
                  </w:pPr>
                  <w:r w:rsidRPr="00EB6CED">
                    <w:rPr>
                      <w:bCs/>
                      <w:iCs/>
                    </w:rPr>
                    <w:t>48</w:t>
                  </w:r>
                </w:p>
              </w:tc>
              <w:tc>
                <w:tcPr>
                  <w:tcW w:w="572" w:type="dxa"/>
                  <w:gridSpan w:val="2"/>
                </w:tcPr>
                <w:p w:rsidR="00EB6CED" w:rsidRPr="00EB6CED" w:rsidRDefault="00EB6CED" w:rsidP="00EB6CED">
                  <w:pPr>
                    <w:rPr>
                      <w:bCs/>
                      <w:iCs/>
                    </w:rPr>
                  </w:pPr>
                  <w:r w:rsidRPr="00EB6CED">
                    <w:rPr>
                      <w:bCs/>
                      <w:iCs/>
                    </w:rPr>
                    <w:t>39</w:t>
                  </w:r>
                </w:p>
              </w:tc>
              <w:tc>
                <w:tcPr>
                  <w:tcW w:w="511" w:type="dxa"/>
                </w:tcPr>
                <w:p w:rsidR="00EB6CED" w:rsidRPr="00EB6CED" w:rsidRDefault="00EB6CED" w:rsidP="00EB6CED">
                  <w:pPr>
                    <w:rPr>
                      <w:bCs/>
                      <w:iCs/>
                    </w:rPr>
                  </w:pPr>
                  <w:r w:rsidRPr="00EB6CED">
                    <w:rPr>
                      <w:bCs/>
                      <w:iCs/>
                    </w:rPr>
                    <w:t>19</w:t>
                  </w:r>
                </w:p>
              </w:tc>
              <w:tc>
                <w:tcPr>
                  <w:tcW w:w="572" w:type="dxa"/>
                  <w:gridSpan w:val="3"/>
                </w:tcPr>
                <w:p w:rsidR="00EB6CED" w:rsidRPr="00EB6CED" w:rsidRDefault="00EB6CED" w:rsidP="00EB6CED">
                  <w:pPr>
                    <w:rPr>
                      <w:bCs/>
                      <w:iCs/>
                    </w:rPr>
                  </w:pPr>
                  <w:r w:rsidRPr="00EB6CED">
                    <w:rPr>
                      <w:bCs/>
                      <w:iCs/>
                    </w:rPr>
                    <w:t>30</w:t>
                  </w:r>
                </w:p>
              </w:tc>
              <w:tc>
                <w:tcPr>
                  <w:tcW w:w="491" w:type="dxa"/>
                </w:tcPr>
                <w:p w:rsidR="00EB6CED" w:rsidRPr="00EB6CED" w:rsidRDefault="00EB6CED" w:rsidP="00EB6CED">
                  <w:pPr>
                    <w:rPr>
                      <w:bCs/>
                      <w:iCs/>
                    </w:rPr>
                  </w:pPr>
                  <w:r w:rsidRPr="00EB6CED">
                    <w:rPr>
                      <w:bCs/>
                      <w:iCs/>
                    </w:rPr>
                    <w:t>41</w:t>
                  </w:r>
                </w:p>
              </w:tc>
              <w:tc>
                <w:tcPr>
                  <w:tcW w:w="572" w:type="dxa"/>
                  <w:gridSpan w:val="2"/>
                </w:tcPr>
                <w:p w:rsidR="00EB6CED" w:rsidRPr="00EB6CED" w:rsidRDefault="00EB6CED" w:rsidP="00EB6CED">
                  <w:pPr>
                    <w:rPr>
                      <w:bCs/>
                      <w:iCs/>
                    </w:rPr>
                  </w:pPr>
                  <w:r w:rsidRPr="00EB6CED">
                    <w:rPr>
                      <w:bCs/>
                      <w:iCs/>
                    </w:rPr>
                    <w:t>37</w:t>
                  </w:r>
                </w:p>
              </w:tc>
              <w:tc>
                <w:tcPr>
                  <w:tcW w:w="491" w:type="dxa"/>
                </w:tcPr>
                <w:p w:rsidR="00EB6CED" w:rsidRPr="00EB6CED" w:rsidRDefault="00EB6CED" w:rsidP="00EB6CED">
                  <w:pPr>
                    <w:rPr>
                      <w:bCs/>
                      <w:iCs/>
                    </w:rPr>
                  </w:pPr>
                  <w:r w:rsidRPr="00EB6CED">
                    <w:rPr>
                      <w:bCs/>
                      <w:iCs/>
                    </w:rPr>
                    <w:t>39</w:t>
                  </w:r>
                </w:p>
              </w:tc>
              <w:tc>
                <w:tcPr>
                  <w:tcW w:w="572" w:type="dxa"/>
                  <w:gridSpan w:val="2"/>
                </w:tcPr>
                <w:p w:rsidR="00EB6CED" w:rsidRPr="00EB6CED" w:rsidRDefault="00EB6CED" w:rsidP="00EB6CED">
                  <w:pPr>
                    <w:rPr>
                      <w:bCs/>
                      <w:iCs/>
                    </w:rPr>
                  </w:pPr>
                  <w:r w:rsidRPr="00EB6CED">
                    <w:rPr>
                      <w:bCs/>
                      <w:iCs/>
                    </w:rPr>
                    <w:t>37</w:t>
                  </w:r>
                </w:p>
              </w:tc>
              <w:tc>
                <w:tcPr>
                  <w:tcW w:w="491" w:type="dxa"/>
                </w:tcPr>
                <w:p w:rsidR="00EB6CED" w:rsidRPr="00EB6CED" w:rsidRDefault="00EB6CED" w:rsidP="00EB6CED">
                  <w:pPr>
                    <w:rPr>
                      <w:bCs/>
                      <w:iCs/>
                    </w:rPr>
                  </w:pPr>
                  <w:r w:rsidRPr="00EB6CED">
                    <w:rPr>
                      <w:bCs/>
                      <w:iCs/>
                    </w:rPr>
                    <w:t>45</w:t>
                  </w:r>
                </w:p>
              </w:tc>
              <w:tc>
                <w:tcPr>
                  <w:tcW w:w="572" w:type="dxa"/>
                </w:tcPr>
                <w:p w:rsidR="00EB6CED" w:rsidRPr="00EB6CED" w:rsidRDefault="00EB6CED" w:rsidP="00EB6CED">
                  <w:pPr>
                    <w:rPr>
                      <w:bCs/>
                      <w:iCs/>
                    </w:rPr>
                  </w:pPr>
                  <w:r w:rsidRPr="00EB6CED">
                    <w:rPr>
                      <w:bCs/>
                      <w:iCs/>
                    </w:rPr>
                    <w:t>36</w:t>
                  </w:r>
                </w:p>
              </w:tc>
            </w:tr>
            <w:tr w:rsidR="00EB6CED" w:rsidRPr="00EB6CED" w:rsidTr="00704BDB">
              <w:tc>
                <w:tcPr>
                  <w:tcW w:w="895" w:type="dxa"/>
                  <w:gridSpan w:val="2"/>
                </w:tcPr>
                <w:p w:rsidR="00EB6CED" w:rsidRPr="00EB6CED" w:rsidRDefault="00EB6CED" w:rsidP="00EB6CED">
                  <w:pPr>
                    <w:rPr>
                      <w:bCs/>
                      <w:iCs/>
                    </w:rPr>
                  </w:pPr>
                  <w:r w:rsidRPr="00EB6CED">
                    <w:rPr>
                      <w:bCs/>
                      <w:iCs/>
                    </w:rPr>
                    <w:t>2</w:t>
                  </w:r>
                </w:p>
              </w:tc>
              <w:tc>
                <w:tcPr>
                  <w:tcW w:w="493" w:type="dxa"/>
                </w:tcPr>
                <w:p w:rsidR="00EB6CED" w:rsidRPr="00EB6CED" w:rsidRDefault="00EB6CED" w:rsidP="00EB6CED">
                  <w:pPr>
                    <w:rPr>
                      <w:bCs/>
                      <w:iCs/>
                    </w:rPr>
                  </w:pPr>
                  <w:r w:rsidRPr="00EB6CED">
                    <w:rPr>
                      <w:bCs/>
                      <w:iCs/>
                    </w:rPr>
                    <w:t>23</w:t>
                  </w:r>
                </w:p>
              </w:tc>
              <w:tc>
                <w:tcPr>
                  <w:tcW w:w="572" w:type="dxa"/>
                  <w:gridSpan w:val="2"/>
                </w:tcPr>
                <w:p w:rsidR="00EB6CED" w:rsidRPr="00EB6CED" w:rsidRDefault="00EB6CED" w:rsidP="00EB6CED">
                  <w:pPr>
                    <w:rPr>
                      <w:bCs/>
                      <w:iCs/>
                    </w:rPr>
                  </w:pPr>
                  <w:r w:rsidRPr="00EB6CED">
                    <w:rPr>
                      <w:bCs/>
                      <w:iCs/>
                    </w:rPr>
                    <w:t>30</w:t>
                  </w:r>
                </w:p>
              </w:tc>
              <w:tc>
                <w:tcPr>
                  <w:tcW w:w="494" w:type="dxa"/>
                </w:tcPr>
                <w:p w:rsidR="00EB6CED" w:rsidRPr="00EB6CED" w:rsidRDefault="00EB6CED" w:rsidP="00EB6CED">
                  <w:pPr>
                    <w:rPr>
                      <w:bCs/>
                      <w:iCs/>
                    </w:rPr>
                  </w:pPr>
                  <w:r w:rsidRPr="00EB6CED">
                    <w:rPr>
                      <w:bCs/>
                      <w:iCs/>
                    </w:rPr>
                    <w:t>16</w:t>
                  </w:r>
                </w:p>
              </w:tc>
              <w:tc>
                <w:tcPr>
                  <w:tcW w:w="572" w:type="dxa"/>
                  <w:gridSpan w:val="2"/>
                </w:tcPr>
                <w:p w:rsidR="00EB6CED" w:rsidRPr="00EB6CED" w:rsidRDefault="00EB6CED" w:rsidP="00EB6CED">
                  <w:pPr>
                    <w:rPr>
                      <w:bCs/>
                      <w:iCs/>
                    </w:rPr>
                  </w:pPr>
                  <w:r w:rsidRPr="00EB6CED">
                    <w:rPr>
                      <w:bCs/>
                      <w:iCs/>
                    </w:rPr>
                    <w:t>29</w:t>
                  </w:r>
                </w:p>
              </w:tc>
              <w:tc>
                <w:tcPr>
                  <w:tcW w:w="511" w:type="dxa"/>
                </w:tcPr>
                <w:p w:rsidR="00EB6CED" w:rsidRPr="00EB6CED" w:rsidRDefault="00EB6CED" w:rsidP="00EB6CED">
                  <w:pPr>
                    <w:rPr>
                      <w:bCs/>
                      <w:iCs/>
                    </w:rPr>
                  </w:pPr>
                  <w:r w:rsidRPr="00EB6CED">
                    <w:rPr>
                      <w:bCs/>
                      <w:iCs/>
                    </w:rPr>
                    <w:t>34</w:t>
                  </w:r>
                </w:p>
              </w:tc>
              <w:tc>
                <w:tcPr>
                  <w:tcW w:w="572" w:type="dxa"/>
                  <w:gridSpan w:val="3"/>
                </w:tcPr>
                <w:p w:rsidR="00EB6CED" w:rsidRPr="00EB6CED" w:rsidRDefault="00EB6CED" w:rsidP="00EB6CED">
                  <w:pPr>
                    <w:rPr>
                      <w:bCs/>
                      <w:iCs/>
                    </w:rPr>
                  </w:pPr>
                  <w:r w:rsidRPr="00EB6CED">
                    <w:rPr>
                      <w:bCs/>
                      <w:iCs/>
                    </w:rPr>
                    <w:t>32</w:t>
                  </w:r>
                </w:p>
              </w:tc>
              <w:tc>
                <w:tcPr>
                  <w:tcW w:w="491" w:type="dxa"/>
                </w:tcPr>
                <w:p w:rsidR="00EB6CED" w:rsidRPr="00EB6CED" w:rsidRDefault="00EB6CED" w:rsidP="00EB6CED">
                  <w:pPr>
                    <w:rPr>
                      <w:bCs/>
                      <w:iCs/>
                    </w:rPr>
                  </w:pPr>
                  <w:r w:rsidRPr="00EB6CED">
                    <w:rPr>
                      <w:bCs/>
                      <w:iCs/>
                    </w:rPr>
                    <w:t>15</w:t>
                  </w:r>
                </w:p>
              </w:tc>
              <w:tc>
                <w:tcPr>
                  <w:tcW w:w="572" w:type="dxa"/>
                  <w:gridSpan w:val="2"/>
                </w:tcPr>
                <w:p w:rsidR="00EB6CED" w:rsidRPr="00EB6CED" w:rsidRDefault="00EB6CED" w:rsidP="00EB6CED">
                  <w:pPr>
                    <w:rPr>
                      <w:bCs/>
                      <w:iCs/>
                    </w:rPr>
                  </w:pPr>
                  <w:r w:rsidRPr="00EB6CED">
                    <w:rPr>
                      <w:bCs/>
                      <w:iCs/>
                    </w:rPr>
                    <w:t>18</w:t>
                  </w:r>
                </w:p>
              </w:tc>
              <w:tc>
                <w:tcPr>
                  <w:tcW w:w="491" w:type="dxa"/>
                </w:tcPr>
                <w:p w:rsidR="00EB6CED" w:rsidRPr="00EB6CED" w:rsidRDefault="00EB6CED" w:rsidP="00EB6CED">
                  <w:pPr>
                    <w:rPr>
                      <w:bCs/>
                      <w:iCs/>
                    </w:rPr>
                  </w:pPr>
                  <w:r w:rsidRPr="00EB6CED">
                    <w:rPr>
                      <w:bCs/>
                      <w:iCs/>
                    </w:rPr>
                    <w:t>14</w:t>
                  </w:r>
                </w:p>
              </w:tc>
              <w:tc>
                <w:tcPr>
                  <w:tcW w:w="572" w:type="dxa"/>
                  <w:gridSpan w:val="2"/>
                </w:tcPr>
                <w:p w:rsidR="00EB6CED" w:rsidRPr="00EB6CED" w:rsidRDefault="00EB6CED" w:rsidP="00EB6CED">
                  <w:pPr>
                    <w:rPr>
                      <w:bCs/>
                      <w:iCs/>
                    </w:rPr>
                  </w:pPr>
                  <w:r w:rsidRPr="00EB6CED">
                    <w:rPr>
                      <w:bCs/>
                      <w:iCs/>
                    </w:rPr>
                    <w:t>16</w:t>
                  </w:r>
                </w:p>
              </w:tc>
              <w:tc>
                <w:tcPr>
                  <w:tcW w:w="491" w:type="dxa"/>
                </w:tcPr>
                <w:p w:rsidR="00EB6CED" w:rsidRPr="00EB6CED" w:rsidRDefault="00EB6CED" w:rsidP="00EB6CED">
                  <w:pPr>
                    <w:rPr>
                      <w:bCs/>
                      <w:iCs/>
                    </w:rPr>
                  </w:pPr>
                  <w:r w:rsidRPr="00EB6CED">
                    <w:rPr>
                      <w:bCs/>
                      <w:iCs/>
                    </w:rPr>
                    <w:t>18</w:t>
                  </w:r>
                </w:p>
              </w:tc>
              <w:tc>
                <w:tcPr>
                  <w:tcW w:w="572" w:type="dxa"/>
                </w:tcPr>
                <w:p w:rsidR="00EB6CED" w:rsidRPr="00EB6CED" w:rsidRDefault="00EB6CED" w:rsidP="00EB6CED">
                  <w:pPr>
                    <w:rPr>
                      <w:bCs/>
                      <w:iCs/>
                    </w:rPr>
                  </w:pPr>
                  <w:r w:rsidRPr="00EB6CED">
                    <w:rPr>
                      <w:bCs/>
                      <w:iCs/>
                    </w:rPr>
                    <w:t>27</w:t>
                  </w:r>
                </w:p>
              </w:tc>
            </w:tr>
            <w:tr w:rsidR="00EB6CED" w:rsidRPr="00EB6CED" w:rsidTr="00704BDB">
              <w:tc>
                <w:tcPr>
                  <w:tcW w:w="895" w:type="dxa"/>
                  <w:gridSpan w:val="2"/>
                </w:tcPr>
                <w:p w:rsidR="00EB6CED" w:rsidRPr="00EB6CED" w:rsidRDefault="00EB6CED" w:rsidP="00EB6CED">
                  <w:pPr>
                    <w:rPr>
                      <w:bCs/>
                      <w:iCs/>
                    </w:rPr>
                  </w:pPr>
                  <w:r w:rsidRPr="00EB6CED">
                    <w:rPr>
                      <w:bCs/>
                      <w:iCs/>
                    </w:rPr>
                    <w:t>3</w:t>
                  </w:r>
                </w:p>
              </w:tc>
              <w:tc>
                <w:tcPr>
                  <w:tcW w:w="493" w:type="dxa"/>
                </w:tcPr>
                <w:p w:rsidR="00EB6CED" w:rsidRPr="00EB6CED" w:rsidRDefault="00EB6CED" w:rsidP="00EB6CED">
                  <w:pPr>
                    <w:rPr>
                      <w:bCs/>
                      <w:iCs/>
                    </w:rPr>
                  </w:pPr>
                  <w:r w:rsidRPr="00EB6CED">
                    <w:rPr>
                      <w:bCs/>
                      <w:iCs/>
                    </w:rPr>
                    <w:t>7</w:t>
                  </w:r>
                </w:p>
              </w:tc>
              <w:tc>
                <w:tcPr>
                  <w:tcW w:w="572" w:type="dxa"/>
                  <w:gridSpan w:val="2"/>
                </w:tcPr>
                <w:p w:rsidR="00EB6CED" w:rsidRPr="00EB6CED" w:rsidRDefault="00EB6CED" w:rsidP="00EB6CED">
                  <w:pPr>
                    <w:rPr>
                      <w:bCs/>
                      <w:iCs/>
                    </w:rPr>
                  </w:pPr>
                  <w:r w:rsidRPr="00EB6CED">
                    <w:rPr>
                      <w:bCs/>
                      <w:iCs/>
                    </w:rPr>
                    <w:t>5</w:t>
                  </w:r>
                </w:p>
              </w:tc>
              <w:tc>
                <w:tcPr>
                  <w:tcW w:w="494" w:type="dxa"/>
                </w:tcPr>
                <w:p w:rsidR="00EB6CED" w:rsidRPr="00EB6CED" w:rsidRDefault="00EB6CED" w:rsidP="00EB6CED">
                  <w:pPr>
                    <w:rPr>
                      <w:bCs/>
                      <w:iCs/>
                    </w:rPr>
                  </w:pPr>
                  <w:r w:rsidRPr="00EB6CED">
                    <w:rPr>
                      <w:bCs/>
                      <w:iCs/>
                    </w:rPr>
                    <w:t>5</w:t>
                  </w:r>
                </w:p>
              </w:tc>
              <w:tc>
                <w:tcPr>
                  <w:tcW w:w="572" w:type="dxa"/>
                  <w:gridSpan w:val="2"/>
                </w:tcPr>
                <w:p w:rsidR="00EB6CED" w:rsidRPr="00EB6CED" w:rsidRDefault="00EB6CED" w:rsidP="00EB6CED">
                  <w:pPr>
                    <w:rPr>
                      <w:bCs/>
                      <w:iCs/>
                    </w:rPr>
                  </w:pPr>
                  <w:r w:rsidRPr="00EB6CED">
                    <w:rPr>
                      <w:bCs/>
                      <w:iCs/>
                    </w:rPr>
                    <w:t>3</w:t>
                  </w:r>
                </w:p>
              </w:tc>
              <w:tc>
                <w:tcPr>
                  <w:tcW w:w="511" w:type="dxa"/>
                </w:tcPr>
                <w:p w:rsidR="00EB6CED" w:rsidRPr="00EB6CED" w:rsidRDefault="00EB6CED" w:rsidP="00EB6CED">
                  <w:pPr>
                    <w:rPr>
                      <w:bCs/>
                      <w:iCs/>
                    </w:rPr>
                  </w:pPr>
                  <w:r w:rsidRPr="00EB6CED">
                    <w:rPr>
                      <w:bCs/>
                      <w:iCs/>
                    </w:rPr>
                    <w:t>11</w:t>
                  </w:r>
                </w:p>
              </w:tc>
              <w:tc>
                <w:tcPr>
                  <w:tcW w:w="572" w:type="dxa"/>
                  <w:gridSpan w:val="3"/>
                </w:tcPr>
                <w:p w:rsidR="00EB6CED" w:rsidRPr="00EB6CED" w:rsidRDefault="00EB6CED" w:rsidP="00EB6CED">
                  <w:pPr>
                    <w:rPr>
                      <w:bCs/>
                      <w:iCs/>
                    </w:rPr>
                  </w:pPr>
                  <w:r w:rsidRPr="00EB6CED">
                    <w:rPr>
                      <w:bCs/>
                      <w:iCs/>
                    </w:rPr>
                    <w:t>8</w:t>
                  </w:r>
                </w:p>
              </w:tc>
              <w:tc>
                <w:tcPr>
                  <w:tcW w:w="491" w:type="dxa"/>
                </w:tcPr>
                <w:p w:rsidR="00EB6CED" w:rsidRPr="00EB6CED" w:rsidRDefault="00EB6CED" w:rsidP="00EB6CED">
                  <w:pPr>
                    <w:rPr>
                      <w:bCs/>
                      <w:iCs/>
                    </w:rPr>
                  </w:pPr>
                  <w:r w:rsidRPr="00EB6CED">
                    <w:rPr>
                      <w:bCs/>
                      <w:iCs/>
                    </w:rPr>
                    <w:t>2</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2</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0</w:t>
                  </w:r>
                </w:p>
              </w:tc>
              <w:tc>
                <w:tcPr>
                  <w:tcW w:w="572" w:type="dxa"/>
                </w:tcPr>
                <w:p w:rsidR="00EB6CED" w:rsidRPr="00EB6CED" w:rsidRDefault="00EB6CED" w:rsidP="00EB6CED">
                  <w:pPr>
                    <w:rPr>
                      <w:bCs/>
                      <w:iCs/>
                    </w:rPr>
                  </w:pPr>
                  <w:r w:rsidRPr="00EB6CED">
                    <w:rPr>
                      <w:bCs/>
                      <w:iCs/>
                    </w:rPr>
                    <w:t>0</w:t>
                  </w:r>
                </w:p>
              </w:tc>
            </w:tr>
            <w:tr w:rsidR="00EB6CED" w:rsidRPr="00EB6CED" w:rsidTr="00704BDB">
              <w:tc>
                <w:tcPr>
                  <w:tcW w:w="895" w:type="dxa"/>
                  <w:gridSpan w:val="2"/>
                </w:tcPr>
                <w:p w:rsidR="00EB6CED" w:rsidRPr="00EB6CED" w:rsidRDefault="00EB6CED" w:rsidP="00EB6CED">
                  <w:pPr>
                    <w:rPr>
                      <w:bCs/>
                      <w:iCs/>
                    </w:rPr>
                  </w:pPr>
                  <w:r w:rsidRPr="00EB6CED">
                    <w:rPr>
                      <w:bCs/>
                      <w:iCs/>
                    </w:rPr>
                    <w:t>&gt;=3</w:t>
                  </w:r>
                </w:p>
              </w:tc>
              <w:tc>
                <w:tcPr>
                  <w:tcW w:w="493" w:type="dxa"/>
                </w:tcPr>
                <w:p w:rsidR="00EB6CED" w:rsidRPr="00EB6CED" w:rsidRDefault="00EB6CED" w:rsidP="00EB6CED">
                  <w:pPr>
                    <w:rPr>
                      <w:bCs/>
                      <w:iCs/>
                    </w:rPr>
                  </w:pPr>
                  <w:r w:rsidRPr="00EB6CED">
                    <w:rPr>
                      <w:bCs/>
                      <w:iCs/>
                    </w:rPr>
                    <w:t>15</w:t>
                  </w:r>
                </w:p>
              </w:tc>
              <w:tc>
                <w:tcPr>
                  <w:tcW w:w="572" w:type="dxa"/>
                  <w:gridSpan w:val="2"/>
                </w:tcPr>
                <w:p w:rsidR="00EB6CED" w:rsidRPr="00EB6CED" w:rsidRDefault="00EB6CED" w:rsidP="00EB6CED">
                  <w:pPr>
                    <w:rPr>
                      <w:bCs/>
                      <w:iCs/>
                    </w:rPr>
                  </w:pPr>
                  <w:r w:rsidRPr="00EB6CED">
                    <w:rPr>
                      <w:bCs/>
                      <w:iCs/>
                    </w:rPr>
                    <w:t>13</w:t>
                  </w:r>
                </w:p>
              </w:tc>
              <w:tc>
                <w:tcPr>
                  <w:tcW w:w="494" w:type="dxa"/>
                </w:tcPr>
                <w:p w:rsidR="00EB6CED" w:rsidRPr="00EB6CED" w:rsidRDefault="00EB6CED" w:rsidP="00EB6CED">
                  <w:pPr>
                    <w:rPr>
                      <w:bCs/>
                      <w:iCs/>
                    </w:rPr>
                  </w:pPr>
                  <w:r w:rsidRPr="00EB6CED">
                    <w:rPr>
                      <w:bCs/>
                      <w:iCs/>
                    </w:rPr>
                    <w:t>19</w:t>
                  </w:r>
                </w:p>
              </w:tc>
              <w:tc>
                <w:tcPr>
                  <w:tcW w:w="572" w:type="dxa"/>
                  <w:gridSpan w:val="2"/>
                </w:tcPr>
                <w:p w:rsidR="00EB6CED" w:rsidRPr="00EB6CED" w:rsidRDefault="00EB6CED" w:rsidP="00EB6CED">
                  <w:pPr>
                    <w:rPr>
                      <w:bCs/>
                      <w:iCs/>
                    </w:rPr>
                  </w:pPr>
                  <w:r w:rsidRPr="00EB6CED">
                    <w:rPr>
                      <w:bCs/>
                      <w:iCs/>
                    </w:rPr>
                    <w:t>9</w:t>
                  </w:r>
                </w:p>
              </w:tc>
              <w:tc>
                <w:tcPr>
                  <w:tcW w:w="511" w:type="dxa"/>
                </w:tcPr>
                <w:p w:rsidR="00EB6CED" w:rsidRPr="00EB6CED" w:rsidRDefault="00EB6CED" w:rsidP="00EB6CED">
                  <w:pPr>
                    <w:rPr>
                      <w:bCs/>
                      <w:iCs/>
                    </w:rPr>
                  </w:pPr>
                  <w:r w:rsidRPr="00EB6CED">
                    <w:rPr>
                      <w:bCs/>
                      <w:iCs/>
                    </w:rPr>
                    <w:t>8</w:t>
                  </w:r>
                </w:p>
              </w:tc>
              <w:tc>
                <w:tcPr>
                  <w:tcW w:w="572" w:type="dxa"/>
                  <w:gridSpan w:val="3"/>
                </w:tcPr>
                <w:p w:rsidR="00EB6CED" w:rsidRPr="00EB6CED" w:rsidRDefault="00EB6CED" w:rsidP="00EB6CED">
                  <w:pPr>
                    <w:rPr>
                      <w:bCs/>
                      <w:iCs/>
                    </w:rPr>
                  </w:pPr>
                  <w:r w:rsidRPr="00EB6CED">
                    <w:rPr>
                      <w:bCs/>
                      <w:iCs/>
                    </w:rPr>
                    <w:t>19</w:t>
                  </w:r>
                </w:p>
              </w:tc>
              <w:tc>
                <w:tcPr>
                  <w:tcW w:w="491" w:type="dxa"/>
                </w:tcPr>
                <w:p w:rsidR="00EB6CED" w:rsidRPr="00EB6CED" w:rsidRDefault="00EB6CED" w:rsidP="00EB6CED">
                  <w:pPr>
                    <w:rPr>
                      <w:bCs/>
                      <w:iCs/>
                    </w:rPr>
                  </w:pPr>
                  <w:r w:rsidRPr="00EB6CED">
                    <w:rPr>
                      <w:bCs/>
                      <w:iCs/>
                    </w:rPr>
                    <w:t>4</w:t>
                  </w:r>
                </w:p>
              </w:tc>
              <w:tc>
                <w:tcPr>
                  <w:tcW w:w="572" w:type="dxa"/>
                  <w:gridSpan w:val="2"/>
                </w:tcPr>
                <w:p w:rsidR="00EB6CED" w:rsidRPr="00EB6CED" w:rsidRDefault="00EB6CED" w:rsidP="00EB6CED">
                  <w:pPr>
                    <w:rPr>
                      <w:bCs/>
                      <w:iCs/>
                    </w:rPr>
                  </w:pPr>
                  <w:r w:rsidRPr="00EB6CED">
                    <w:rPr>
                      <w:bCs/>
                      <w:iCs/>
                    </w:rPr>
                    <w:t>7</w:t>
                  </w:r>
                </w:p>
              </w:tc>
              <w:tc>
                <w:tcPr>
                  <w:tcW w:w="491" w:type="dxa"/>
                </w:tcPr>
                <w:p w:rsidR="00EB6CED" w:rsidRPr="00EB6CED" w:rsidRDefault="00EB6CED" w:rsidP="00EB6CED">
                  <w:pPr>
                    <w:rPr>
                      <w:bCs/>
                      <w:iCs/>
                    </w:rPr>
                  </w:pPr>
                  <w:r w:rsidRPr="00EB6CED">
                    <w:rPr>
                      <w:bCs/>
                      <w:iCs/>
                    </w:rPr>
                    <w:t>5</w:t>
                  </w:r>
                </w:p>
              </w:tc>
              <w:tc>
                <w:tcPr>
                  <w:tcW w:w="572" w:type="dxa"/>
                  <w:gridSpan w:val="2"/>
                </w:tcPr>
                <w:p w:rsidR="00EB6CED" w:rsidRPr="00EB6CED" w:rsidRDefault="00EB6CED" w:rsidP="00EB6CED">
                  <w:pPr>
                    <w:rPr>
                      <w:bCs/>
                      <w:iCs/>
                    </w:rPr>
                  </w:pPr>
                  <w:r w:rsidRPr="00EB6CED">
                    <w:rPr>
                      <w:bCs/>
                      <w:iCs/>
                    </w:rPr>
                    <w:t>7</w:t>
                  </w:r>
                </w:p>
              </w:tc>
              <w:tc>
                <w:tcPr>
                  <w:tcW w:w="491" w:type="dxa"/>
                </w:tcPr>
                <w:p w:rsidR="00EB6CED" w:rsidRPr="00EB6CED" w:rsidRDefault="00EB6CED" w:rsidP="00EB6CED">
                  <w:pPr>
                    <w:rPr>
                      <w:bCs/>
                      <w:iCs/>
                    </w:rPr>
                  </w:pPr>
                  <w:r w:rsidRPr="00EB6CED">
                    <w:rPr>
                      <w:bCs/>
                      <w:iCs/>
                    </w:rPr>
                    <w:t>0</w:t>
                  </w:r>
                </w:p>
              </w:tc>
              <w:tc>
                <w:tcPr>
                  <w:tcW w:w="572" w:type="dxa"/>
                </w:tcPr>
                <w:p w:rsidR="00EB6CED" w:rsidRPr="00EB6CED" w:rsidRDefault="00EB6CED" w:rsidP="00EB6CED">
                  <w:pPr>
                    <w:rPr>
                      <w:bCs/>
                      <w:iCs/>
                    </w:rPr>
                  </w:pPr>
                  <w:r w:rsidRPr="00EB6CED">
                    <w:rPr>
                      <w:bCs/>
                      <w:iCs/>
                    </w:rPr>
                    <w:t>9</w:t>
                  </w:r>
                </w:p>
              </w:tc>
            </w:tr>
            <w:tr w:rsidR="00EB6CED" w:rsidRPr="00EB6CED" w:rsidTr="00704BDB">
              <w:tc>
                <w:tcPr>
                  <w:tcW w:w="870" w:type="dxa"/>
                </w:tcPr>
                <w:p w:rsidR="00EB6CED" w:rsidRPr="00EB6CED" w:rsidRDefault="00EB6CED" w:rsidP="00EB6CED">
                  <w:pPr>
                    <w:rPr>
                      <w:bCs/>
                      <w:iCs/>
                    </w:rPr>
                  </w:pPr>
                </w:p>
              </w:tc>
              <w:tc>
                <w:tcPr>
                  <w:tcW w:w="3195" w:type="dxa"/>
                  <w:gridSpan w:val="9"/>
                </w:tcPr>
                <w:p w:rsidR="00EB6CED" w:rsidRPr="00EB6CED" w:rsidRDefault="00EB6CED" w:rsidP="00EB6CED">
                  <w:pPr>
                    <w:rPr>
                      <w:bCs/>
                      <w:iCs/>
                    </w:rPr>
                  </w:pPr>
                  <w:r w:rsidRPr="00EB6CED">
                    <w:rPr>
                      <w:bCs/>
                      <w:iCs/>
                    </w:rPr>
                    <w:t>Intervention schools</w:t>
                  </w:r>
                </w:p>
              </w:tc>
              <w:tc>
                <w:tcPr>
                  <w:tcW w:w="3233" w:type="dxa"/>
                  <w:gridSpan w:val="10"/>
                </w:tcPr>
                <w:p w:rsidR="00EB6CED" w:rsidRPr="00EB6CED" w:rsidRDefault="00EB6CED" w:rsidP="00EB6CED">
                  <w:pPr>
                    <w:rPr>
                      <w:bCs/>
                      <w:iCs/>
                    </w:rPr>
                  </w:pPr>
                  <w:r w:rsidRPr="00EB6CED">
                    <w:rPr>
                      <w:bCs/>
                      <w:iCs/>
                    </w:rPr>
                    <w:t>Control schools</w:t>
                  </w:r>
                </w:p>
              </w:tc>
            </w:tr>
            <w:tr w:rsidR="00EB6CED" w:rsidRPr="00EB6CED" w:rsidTr="00704BDB">
              <w:tc>
                <w:tcPr>
                  <w:tcW w:w="870" w:type="dxa"/>
                </w:tcPr>
                <w:p w:rsidR="00EB6CED" w:rsidRPr="00EB6CED" w:rsidRDefault="00EB6CED" w:rsidP="00EB6CED">
                  <w:pPr>
                    <w:rPr>
                      <w:bCs/>
                      <w:iCs/>
                    </w:rPr>
                  </w:pPr>
                </w:p>
              </w:tc>
              <w:tc>
                <w:tcPr>
                  <w:tcW w:w="1065" w:type="dxa"/>
                  <w:gridSpan w:val="3"/>
                </w:tcPr>
                <w:p w:rsidR="00EB6CED" w:rsidRPr="00EB6CED" w:rsidRDefault="00EB6CED" w:rsidP="00EB6CED">
                  <w:pPr>
                    <w:rPr>
                      <w:bCs/>
                      <w:iCs/>
                    </w:rPr>
                  </w:pPr>
                  <w:r w:rsidRPr="00EB6CED">
                    <w:rPr>
                      <w:bCs/>
                      <w:iCs/>
                    </w:rPr>
                    <w:t>All (n = 133)</w:t>
                  </w:r>
                </w:p>
              </w:tc>
              <w:tc>
                <w:tcPr>
                  <w:tcW w:w="1065" w:type="dxa"/>
                  <w:gridSpan w:val="3"/>
                </w:tcPr>
                <w:p w:rsidR="00EB6CED" w:rsidRPr="00EB6CED" w:rsidRDefault="00EB6CED" w:rsidP="00EB6CED">
                  <w:pPr>
                    <w:rPr>
                      <w:bCs/>
                      <w:iCs/>
                    </w:rPr>
                  </w:pPr>
                  <w:r w:rsidRPr="00EB6CED">
                    <w:rPr>
                      <w:bCs/>
                      <w:iCs/>
                    </w:rPr>
                    <w:t>Urban (n = 86)</w:t>
                  </w:r>
                </w:p>
              </w:tc>
              <w:tc>
                <w:tcPr>
                  <w:tcW w:w="1065" w:type="dxa"/>
                  <w:gridSpan w:val="3"/>
                </w:tcPr>
                <w:p w:rsidR="00EB6CED" w:rsidRPr="00EB6CED" w:rsidRDefault="00EB6CED" w:rsidP="00EB6CED">
                  <w:pPr>
                    <w:rPr>
                      <w:bCs/>
                      <w:iCs/>
                    </w:rPr>
                  </w:pPr>
                  <w:r w:rsidRPr="00EB6CED">
                    <w:rPr>
                      <w:bCs/>
                      <w:iCs/>
                    </w:rPr>
                    <w:t xml:space="preserve">Rural (n = 47) </w:t>
                  </w:r>
                </w:p>
              </w:tc>
              <w:tc>
                <w:tcPr>
                  <w:tcW w:w="1065" w:type="dxa"/>
                  <w:gridSpan w:val="4"/>
                </w:tcPr>
                <w:p w:rsidR="00EB6CED" w:rsidRPr="00EB6CED" w:rsidRDefault="00EB6CED" w:rsidP="00EB6CED">
                  <w:pPr>
                    <w:rPr>
                      <w:bCs/>
                      <w:iCs/>
                    </w:rPr>
                  </w:pPr>
                  <w:r w:rsidRPr="00EB6CED">
                    <w:rPr>
                      <w:bCs/>
                      <w:iCs/>
                    </w:rPr>
                    <w:t>All (n = 54)</w:t>
                  </w:r>
                </w:p>
              </w:tc>
              <w:tc>
                <w:tcPr>
                  <w:tcW w:w="1080" w:type="dxa"/>
                  <w:gridSpan w:val="3"/>
                </w:tcPr>
                <w:p w:rsidR="00EB6CED" w:rsidRPr="00EB6CED" w:rsidRDefault="00EB6CED" w:rsidP="00EB6CED">
                  <w:pPr>
                    <w:rPr>
                      <w:bCs/>
                      <w:iCs/>
                    </w:rPr>
                  </w:pPr>
                  <w:r w:rsidRPr="00EB6CED">
                    <w:rPr>
                      <w:bCs/>
                      <w:iCs/>
                    </w:rPr>
                    <w:t xml:space="preserve">Urban (n = 43) </w:t>
                  </w:r>
                </w:p>
              </w:tc>
              <w:tc>
                <w:tcPr>
                  <w:tcW w:w="1088" w:type="dxa"/>
                  <w:gridSpan w:val="3"/>
                </w:tcPr>
                <w:p w:rsidR="00EB6CED" w:rsidRPr="00EB6CED" w:rsidRDefault="00EB6CED" w:rsidP="00EB6CED">
                  <w:pPr>
                    <w:rPr>
                      <w:bCs/>
                      <w:iCs/>
                    </w:rPr>
                  </w:pPr>
                  <w:r w:rsidRPr="00EB6CED">
                    <w:rPr>
                      <w:bCs/>
                      <w:iCs/>
                    </w:rPr>
                    <w:t>Rural (n = 11)</w:t>
                  </w:r>
                </w:p>
              </w:tc>
            </w:tr>
            <w:tr w:rsidR="00EB6CED" w:rsidRPr="00EB6CED" w:rsidTr="00704BDB">
              <w:tc>
                <w:tcPr>
                  <w:tcW w:w="7298" w:type="dxa"/>
                  <w:gridSpan w:val="20"/>
                </w:tcPr>
                <w:p w:rsidR="00EB6CED" w:rsidRPr="00EB6CED" w:rsidRDefault="00EB6CED" w:rsidP="00EB6CED">
                  <w:pPr>
                    <w:rPr>
                      <w:bCs/>
                      <w:iCs/>
                    </w:rPr>
                  </w:pPr>
                  <w:r w:rsidRPr="00EB6CED">
                    <w:rPr>
                      <w:bCs/>
                      <w:iCs/>
                    </w:rPr>
                    <w:t>CEREALS</w:t>
                  </w:r>
                </w:p>
              </w:tc>
            </w:tr>
            <w:tr w:rsidR="00EB6CED" w:rsidRPr="00EB6CED" w:rsidTr="00704BDB">
              <w:tc>
                <w:tcPr>
                  <w:tcW w:w="895" w:type="dxa"/>
                  <w:gridSpan w:val="2"/>
                </w:tcPr>
                <w:p w:rsidR="00EB6CED" w:rsidRPr="00EB6CED" w:rsidRDefault="00EB6CED" w:rsidP="00EB6CED">
                  <w:pPr>
                    <w:rPr>
                      <w:bCs/>
                      <w:iCs/>
                    </w:rPr>
                  </w:pPr>
                </w:p>
              </w:tc>
              <w:tc>
                <w:tcPr>
                  <w:tcW w:w="493"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4"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511" w:type="dxa"/>
                </w:tcPr>
                <w:p w:rsidR="00EB6CED" w:rsidRPr="00EB6CED" w:rsidRDefault="00EB6CED" w:rsidP="00EB6CED">
                  <w:pPr>
                    <w:rPr>
                      <w:bCs/>
                      <w:iCs/>
                    </w:rPr>
                  </w:pPr>
                  <w:r w:rsidRPr="00EB6CED">
                    <w:rPr>
                      <w:bCs/>
                      <w:iCs/>
                    </w:rPr>
                    <w:t>pre</w:t>
                  </w:r>
                </w:p>
              </w:tc>
              <w:tc>
                <w:tcPr>
                  <w:tcW w:w="572" w:type="dxa"/>
                  <w:gridSpan w:val="3"/>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tcPr>
                <w:p w:rsidR="00EB6CED" w:rsidRPr="00EB6CED" w:rsidRDefault="00EB6CED" w:rsidP="00EB6CED">
                  <w:pPr>
                    <w:rPr>
                      <w:bCs/>
                      <w:iCs/>
                    </w:rPr>
                  </w:pPr>
                  <w:r w:rsidRPr="00EB6CED">
                    <w:rPr>
                      <w:bCs/>
                      <w:iCs/>
                    </w:rPr>
                    <w:t>post</w:t>
                  </w:r>
                </w:p>
              </w:tc>
            </w:tr>
            <w:tr w:rsidR="00EB6CED" w:rsidRPr="00EB6CED" w:rsidTr="00704BDB">
              <w:tc>
                <w:tcPr>
                  <w:tcW w:w="895" w:type="dxa"/>
                  <w:gridSpan w:val="2"/>
                </w:tcPr>
                <w:p w:rsidR="00EB6CED" w:rsidRPr="00EB6CED" w:rsidRDefault="00EB6CED" w:rsidP="00EB6CED">
                  <w:pPr>
                    <w:rPr>
                      <w:bCs/>
                      <w:iCs/>
                    </w:rPr>
                  </w:pPr>
                  <w:r w:rsidRPr="00EB6CED">
                    <w:rPr>
                      <w:bCs/>
                      <w:iCs/>
                    </w:rPr>
                    <w:t>&lt;3</w:t>
                  </w:r>
                </w:p>
              </w:tc>
              <w:tc>
                <w:tcPr>
                  <w:tcW w:w="493" w:type="dxa"/>
                </w:tcPr>
                <w:p w:rsidR="00EB6CED" w:rsidRPr="00EB6CED" w:rsidRDefault="00EB6CED" w:rsidP="00EB6CED">
                  <w:pPr>
                    <w:rPr>
                      <w:bCs/>
                      <w:iCs/>
                    </w:rPr>
                  </w:pPr>
                  <w:r w:rsidRPr="00EB6CED">
                    <w:rPr>
                      <w:bCs/>
                      <w:iCs/>
                    </w:rPr>
                    <w:t>0</w:t>
                  </w:r>
                </w:p>
              </w:tc>
              <w:tc>
                <w:tcPr>
                  <w:tcW w:w="572" w:type="dxa"/>
                  <w:gridSpan w:val="2"/>
                </w:tcPr>
                <w:p w:rsidR="00EB6CED" w:rsidRPr="00EB6CED" w:rsidRDefault="00EB6CED" w:rsidP="00EB6CED">
                  <w:pPr>
                    <w:rPr>
                      <w:bCs/>
                      <w:iCs/>
                    </w:rPr>
                  </w:pPr>
                  <w:r w:rsidRPr="00EB6CED">
                    <w:rPr>
                      <w:bCs/>
                      <w:iCs/>
                    </w:rPr>
                    <w:t>4</w:t>
                  </w:r>
                </w:p>
              </w:tc>
              <w:tc>
                <w:tcPr>
                  <w:tcW w:w="494" w:type="dxa"/>
                </w:tcPr>
                <w:p w:rsidR="00EB6CED" w:rsidRPr="00EB6CED" w:rsidRDefault="00EB6CED" w:rsidP="00EB6CED">
                  <w:pPr>
                    <w:rPr>
                      <w:bCs/>
                      <w:iCs/>
                    </w:rPr>
                  </w:pPr>
                  <w:r w:rsidRPr="00EB6CED">
                    <w:rPr>
                      <w:bCs/>
                      <w:iCs/>
                    </w:rPr>
                    <w:t>0</w:t>
                  </w:r>
                </w:p>
              </w:tc>
              <w:tc>
                <w:tcPr>
                  <w:tcW w:w="572" w:type="dxa"/>
                  <w:gridSpan w:val="2"/>
                </w:tcPr>
                <w:p w:rsidR="00EB6CED" w:rsidRPr="00EB6CED" w:rsidRDefault="00EB6CED" w:rsidP="00EB6CED">
                  <w:pPr>
                    <w:rPr>
                      <w:bCs/>
                      <w:iCs/>
                    </w:rPr>
                  </w:pPr>
                  <w:r w:rsidRPr="00EB6CED">
                    <w:rPr>
                      <w:bCs/>
                      <w:iCs/>
                    </w:rPr>
                    <w:t>2</w:t>
                  </w:r>
                </w:p>
              </w:tc>
              <w:tc>
                <w:tcPr>
                  <w:tcW w:w="511" w:type="dxa"/>
                </w:tcPr>
                <w:p w:rsidR="00EB6CED" w:rsidRPr="00EB6CED" w:rsidRDefault="00EB6CED" w:rsidP="00EB6CED">
                  <w:pPr>
                    <w:rPr>
                      <w:bCs/>
                      <w:iCs/>
                    </w:rPr>
                  </w:pPr>
                  <w:r w:rsidRPr="00EB6CED">
                    <w:rPr>
                      <w:bCs/>
                      <w:iCs/>
                    </w:rPr>
                    <w:t>0</w:t>
                  </w:r>
                </w:p>
              </w:tc>
              <w:tc>
                <w:tcPr>
                  <w:tcW w:w="572" w:type="dxa"/>
                  <w:gridSpan w:val="3"/>
                </w:tcPr>
                <w:p w:rsidR="00EB6CED" w:rsidRPr="00EB6CED" w:rsidRDefault="00EB6CED" w:rsidP="00EB6CED">
                  <w:pPr>
                    <w:rPr>
                      <w:bCs/>
                      <w:iCs/>
                    </w:rPr>
                  </w:pPr>
                  <w:r w:rsidRPr="00EB6CED">
                    <w:rPr>
                      <w:bCs/>
                      <w:iCs/>
                    </w:rPr>
                    <w:t>4</w:t>
                  </w:r>
                </w:p>
              </w:tc>
              <w:tc>
                <w:tcPr>
                  <w:tcW w:w="491" w:type="dxa"/>
                </w:tcPr>
                <w:p w:rsidR="00EB6CED" w:rsidRPr="00EB6CED" w:rsidRDefault="00EB6CED" w:rsidP="00EB6CED">
                  <w:pPr>
                    <w:rPr>
                      <w:bCs/>
                      <w:iCs/>
                    </w:rPr>
                  </w:pPr>
                  <w:r w:rsidRPr="00EB6CED">
                    <w:rPr>
                      <w:bCs/>
                      <w:iCs/>
                    </w:rPr>
                    <w:t>6</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7</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0</w:t>
                  </w:r>
                </w:p>
              </w:tc>
              <w:tc>
                <w:tcPr>
                  <w:tcW w:w="572" w:type="dxa"/>
                </w:tcPr>
                <w:p w:rsidR="00EB6CED" w:rsidRPr="00EB6CED" w:rsidRDefault="00EB6CED" w:rsidP="00EB6CED">
                  <w:pPr>
                    <w:rPr>
                      <w:bCs/>
                      <w:iCs/>
                    </w:rPr>
                  </w:pPr>
                  <w:r w:rsidRPr="00EB6CED">
                    <w:rPr>
                      <w:bCs/>
                      <w:iCs/>
                    </w:rPr>
                    <w:t>0</w:t>
                  </w:r>
                </w:p>
              </w:tc>
            </w:tr>
            <w:tr w:rsidR="00EB6CED" w:rsidRPr="00EB6CED" w:rsidTr="00704BDB">
              <w:tc>
                <w:tcPr>
                  <w:tcW w:w="895" w:type="dxa"/>
                  <w:gridSpan w:val="2"/>
                </w:tcPr>
                <w:p w:rsidR="00EB6CED" w:rsidRPr="00EB6CED" w:rsidRDefault="00EB6CED" w:rsidP="00EB6CED">
                  <w:pPr>
                    <w:rPr>
                      <w:bCs/>
                      <w:iCs/>
                    </w:rPr>
                  </w:pPr>
                  <w:r w:rsidRPr="00EB6CED">
                    <w:rPr>
                      <w:bCs/>
                      <w:iCs/>
                    </w:rPr>
                    <w:t>3-4</w:t>
                  </w:r>
                </w:p>
              </w:tc>
              <w:tc>
                <w:tcPr>
                  <w:tcW w:w="493" w:type="dxa"/>
                </w:tcPr>
                <w:p w:rsidR="00EB6CED" w:rsidRPr="00EB6CED" w:rsidRDefault="00EB6CED" w:rsidP="00EB6CED">
                  <w:pPr>
                    <w:rPr>
                      <w:bCs/>
                      <w:iCs/>
                    </w:rPr>
                  </w:pPr>
                  <w:r w:rsidRPr="00EB6CED">
                    <w:rPr>
                      <w:bCs/>
                      <w:iCs/>
                    </w:rPr>
                    <w:t>15</w:t>
                  </w:r>
                </w:p>
              </w:tc>
              <w:tc>
                <w:tcPr>
                  <w:tcW w:w="572" w:type="dxa"/>
                  <w:gridSpan w:val="2"/>
                </w:tcPr>
                <w:p w:rsidR="00EB6CED" w:rsidRPr="00EB6CED" w:rsidRDefault="00EB6CED" w:rsidP="00EB6CED">
                  <w:pPr>
                    <w:rPr>
                      <w:bCs/>
                      <w:iCs/>
                    </w:rPr>
                  </w:pPr>
                  <w:r w:rsidRPr="00EB6CED">
                    <w:rPr>
                      <w:bCs/>
                      <w:iCs/>
                    </w:rPr>
                    <w:t>15</w:t>
                  </w:r>
                </w:p>
              </w:tc>
              <w:tc>
                <w:tcPr>
                  <w:tcW w:w="494" w:type="dxa"/>
                </w:tcPr>
                <w:p w:rsidR="00EB6CED" w:rsidRPr="00EB6CED" w:rsidRDefault="00EB6CED" w:rsidP="00EB6CED">
                  <w:pPr>
                    <w:rPr>
                      <w:bCs/>
                      <w:iCs/>
                    </w:rPr>
                  </w:pPr>
                  <w:r w:rsidRPr="00EB6CED">
                    <w:rPr>
                      <w:bCs/>
                      <w:iCs/>
                    </w:rPr>
                    <w:t>22</w:t>
                  </w:r>
                </w:p>
              </w:tc>
              <w:tc>
                <w:tcPr>
                  <w:tcW w:w="572" w:type="dxa"/>
                  <w:gridSpan w:val="2"/>
                </w:tcPr>
                <w:p w:rsidR="00EB6CED" w:rsidRPr="00EB6CED" w:rsidRDefault="00EB6CED" w:rsidP="00EB6CED">
                  <w:pPr>
                    <w:rPr>
                      <w:bCs/>
                      <w:iCs/>
                    </w:rPr>
                  </w:pPr>
                  <w:r w:rsidRPr="00EB6CED">
                    <w:rPr>
                      <w:bCs/>
                      <w:iCs/>
                    </w:rPr>
                    <w:t>20</w:t>
                  </w:r>
                </w:p>
              </w:tc>
              <w:tc>
                <w:tcPr>
                  <w:tcW w:w="511" w:type="dxa"/>
                </w:tcPr>
                <w:p w:rsidR="00EB6CED" w:rsidRPr="00EB6CED" w:rsidRDefault="00EB6CED" w:rsidP="00EB6CED">
                  <w:pPr>
                    <w:rPr>
                      <w:bCs/>
                      <w:iCs/>
                    </w:rPr>
                  </w:pPr>
                  <w:r w:rsidRPr="00EB6CED">
                    <w:rPr>
                      <w:bCs/>
                      <w:iCs/>
                    </w:rPr>
                    <w:t>2</w:t>
                  </w:r>
                </w:p>
              </w:tc>
              <w:tc>
                <w:tcPr>
                  <w:tcW w:w="572" w:type="dxa"/>
                  <w:gridSpan w:val="3"/>
                </w:tcPr>
                <w:p w:rsidR="00EB6CED" w:rsidRPr="00EB6CED" w:rsidRDefault="00EB6CED" w:rsidP="00EB6CED">
                  <w:pPr>
                    <w:rPr>
                      <w:bCs/>
                      <w:iCs/>
                    </w:rPr>
                  </w:pPr>
                  <w:r w:rsidRPr="00EB6CED">
                    <w:rPr>
                      <w:bCs/>
                      <w:iCs/>
                    </w:rPr>
                    <w:t>6</w:t>
                  </w:r>
                </w:p>
              </w:tc>
              <w:tc>
                <w:tcPr>
                  <w:tcW w:w="491" w:type="dxa"/>
                </w:tcPr>
                <w:p w:rsidR="00EB6CED" w:rsidRPr="00EB6CED" w:rsidRDefault="00EB6CED" w:rsidP="00EB6CED">
                  <w:pPr>
                    <w:rPr>
                      <w:bCs/>
                      <w:iCs/>
                    </w:rPr>
                  </w:pPr>
                  <w:r w:rsidRPr="00EB6CED">
                    <w:rPr>
                      <w:bCs/>
                      <w:iCs/>
                    </w:rPr>
                    <w:t>26</w:t>
                  </w:r>
                </w:p>
              </w:tc>
              <w:tc>
                <w:tcPr>
                  <w:tcW w:w="572" w:type="dxa"/>
                  <w:gridSpan w:val="2"/>
                </w:tcPr>
                <w:p w:rsidR="00EB6CED" w:rsidRPr="00EB6CED" w:rsidRDefault="00EB6CED" w:rsidP="00EB6CED">
                  <w:pPr>
                    <w:rPr>
                      <w:bCs/>
                      <w:iCs/>
                    </w:rPr>
                  </w:pPr>
                  <w:r w:rsidRPr="00EB6CED">
                    <w:rPr>
                      <w:bCs/>
                      <w:iCs/>
                    </w:rPr>
                    <w:t>33</w:t>
                  </w:r>
                </w:p>
              </w:tc>
              <w:tc>
                <w:tcPr>
                  <w:tcW w:w="491" w:type="dxa"/>
                </w:tcPr>
                <w:p w:rsidR="00EB6CED" w:rsidRPr="00EB6CED" w:rsidRDefault="00EB6CED" w:rsidP="00EB6CED">
                  <w:pPr>
                    <w:rPr>
                      <w:bCs/>
                      <w:iCs/>
                    </w:rPr>
                  </w:pPr>
                  <w:r w:rsidRPr="00EB6CED">
                    <w:rPr>
                      <w:bCs/>
                      <w:iCs/>
                    </w:rPr>
                    <w:t>30</w:t>
                  </w:r>
                </w:p>
              </w:tc>
              <w:tc>
                <w:tcPr>
                  <w:tcW w:w="572" w:type="dxa"/>
                  <w:gridSpan w:val="2"/>
                </w:tcPr>
                <w:p w:rsidR="00EB6CED" w:rsidRPr="00EB6CED" w:rsidRDefault="00EB6CED" w:rsidP="00EB6CED">
                  <w:pPr>
                    <w:rPr>
                      <w:bCs/>
                      <w:iCs/>
                    </w:rPr>
                  </w:pPr>
                  <w:r w:rsidRPr="00EB6CED">
                    <w:rPr>
                      <w:bCs/>
                      <w:iCs/>
                    </w:rPr>
                    <w:t>37</w:t>
                  </w:r>
                </w:p>
              </w:tc>
              <w:tc>
                <w:tcPr>
                  <w:tcW w:w="491" w:type="dxa"/>
                </w:tcPr>
                <w:p w:rsidR="00EB6CED" w:rsidRPr="00EB6CED" w:rsidRDefault="00EB6CED" w:rsidP="00EB6CED">
                  <w:pPr>
                    <w:rPr>
                      <w:bCs/>
                      <w:iCs/>
                    </w:rPr>
                  </w:pPr>
                  <w:r w:rsidRPr="00EB6CED">
                    <w:rPr>
                      <w:bCs/>
                      <w:iCs/>
                    </w:rPr>
                    <w:t>9</w:t>
                  </w:r>
                </w:p>
              </w:tc>
              <w:tc>
                <w:tcPr>
                  <w:tcW w:w="572" w:type="dxa"/>
                </w:tcPr>
                <w:p w:rsidR="00EB6CED" w:rsidRPr="00EB6CED" w:rsidRDefault="00EB6CED" w:rsidP="00EB6CED">
                  <w:pPr>
                    <w:rPr>
                      <w:bCs/>
                      <w:iCs/>
                    </w:rPr>
                  </w:pPr>
                  <w:r w:rsidRPr="00EB6CED">
                    <w:rPr>
                      <w:bCs/>
                      <w:iCs/>
                    </w:rPr>
                    <w:t>18</w:t>
                  </w:r>
                </w:p>
              </w:tc>
            </w:tr>
            <w:tr w:rsidR="00EB6CED" w:rsidRPr="00EB6CED" w:rsidTr="00704BDB">
              <w:tc>
                <w:tcPr>
                  <w:tcW w:w="895" w:type="dxa"/>
                  <w:gridSpan w:val="2"/>
                </w:tcPr>
                <w:p w:rsidR="00EB6CED" w:rsidRPr="00EB6CED" w:rsidRDefault="00EB6CED" w:rsidP="00EB6CED">
                  <w:pPr>
                    <w:rPr>
                      <w:bCs/>
                      <w:iCs/>
                    </w:rPr>
                  </w:pPr>
                  <w:r w:rsidRPr="00EB6CED">
                    <w:rPr>
                      <w:bCs/>
                      <w:iCs/>
                    </w:rPr>
                    <w:t>4-6</w:t>
                  </w:r>
                </w:p>
              </w:tc>
              <w:tc>
                <w:tcPr>
                  <w:tcW w:w="493" w:type="dxa"/>
                </w:tcPr>
                <w:p w:rsidR="00EB6CED" w:rsidRPr="00EB6CED" w:rsidRDefault="00EB6CED" w:rsidP="00EB6CED">
                  <w:pPr>
                    <w:rPr>
                      <w:bCs/>
                      <w:iCs/>
                    </w:rPr>
                  </w:pPr>
                  <w:r w:rsidRPr="00EB6CED">
                    <w:rPr>
                      <w:bCs/>
                      <w:iCs/>
                    </w:rPr>
                    <w:t>21</w:t>
                  </w:r>
                </w:p>
              </w:tc>
              <w:tc>
                <w:tcPr>
                  <w:tcW w:w="572" w:type="dxa"/>
                  <w:gridSpan w:val="2"/>
                </w:tcPr>
                <w:p w:rsidR="00EB6CED" w:rsidRPr="00EB6CED" w:rsidRDefault="00EB6CED" w:rsidP="00EB6CED">
                  <w:pPr>
                    <w:rPr>
                      <w:bCs/>
                      <w:iCs/>
                    </w:rPr>
                  </w:pPr>
                  <w:r w:rsidRPr="00EB6CED">
                    <w:rPr>
                      <w:bCs/>
                      <w:iCs/>
                    </w:rPr>
                    <w:t>29</w:t>
                  </w:r>
                </w:p>
              </w:tc>
              <w:tc>
                <w:tcPr>
                  <w:tcW w:w="494" w:type="dxa"/>
                </w:tcPr>
                <w:p w:rsidR="00EB6CED" w:rsidRPr="00EB6CED" w:rsidRDefault="00EB6CED" w:rsidP="00EB6CED">
                  <w:pPr>
                    <w:rPr>
                      <w:bCs/>
                      <w:iCs/>
                    </w:rPr>
                  </w:pPr>
                  <w:r w:rsidRPr="00EB6CED">
                    <w:rPr>
                      <w:bCs/>
                      <w:iCs/>
                    </w:rPr>
                    <w:t>17</w:t>
                  </w:r>
                </w:p>
              </w:tc>
              <w:tc>
                <w:tcPr>
                  <w:tcW w:w="572" w:type="dxa"/>
                  <w:gridSpan w:val="2"/>
                </w:tcPr>
                <w:p w:rsidR="00EB6CED" w:rsidRPr="00EB6CED" w:rsidRDefault="00EB6CED" w:rsidP="00EB6CED">
                  <w:pPr>
                    <w:rPr>
                      <w:bCs/>
                      <w:iCs/>
                    </w:rPr>
                  </w:pPr>
                  <w:r w:rsidRPr="00EB6CED">
                    <w:rPr>
                      <w:bCs/>
                      <w:iCs/>
                    </w:rPr>
                    <w:t>32</w:t>
                  </w:r>
                </w:p>
              </w:tc>
              <w:tc>
                <w:tcPr>
                  <w:tcW w:w="511" w:type="dxa"/>
                </w:tcPr>
                <w:p w:rsidR="00EB6CED" w:rsidRPr="00EB6CED" w:rsidRDefault="00EB6CED" w:rsidP="00EB6CED">
                  <w:pPr>
                    <w:rPr>
                      <w:bCs/>
                      <w:iCs/>
                    </w:rPr>
                  </w:pPr>
                  <w:r w:rsidRPr="00EB6CED">
                    <w:rPr>
                      <w:bCs/>
                      <w:iCs/>
                    </w:rPr>
                    <w:t>28</w:t>
                  </w:r>
                </w:p>
              </w:tc>
              <w:tc>
                <w:tcPr>
                  <w:tcW w:w="572" w:type="dxa"/>
                  <w:gridSpan w:val="3"/>
                </w:tcPr>
                <w:p w:rsidR="00EB6CED" w:rsidRPr="00EB6CED" w:rsidRDefault="00EB6CED" w:rsidP="00EB6CED">
                  <w:pPr>
                    <w:rPr>
                      <w:bCs/>
                      <w:iCs/>
                    </w:rPr>
                  </w:pPr>
                  <w:r w:rsidRPr="00EB6CED">
                    <w:rPr>
                      <w:bCs/>
                      <w:iCs/>
                    </w:rPr>
                    <w:t>25</w:t>
                  </w:r>
                </w:p>
              </w:tc>
              <w:tc>
                <w:tcPr>
                  <w:tcW w:w="491" w:type="dxa"/>
                </w:tcPr>
                <w:p w:rsidR="00EB6CED" w:rsidRPr="00EB6CED" w:rsidRDefault="00EB6CED" w:rsidP="00EB6CED">
                  <w:pPr>
                    <w:rPr>
                      <w:bCs/>
                      <w:iCs/>
                    </w:rPr>
                  </w:pPr>
                  <w:r w:rsidRPr="00EB6CED">
                    <w:rPr>
                      <w:bCs/>
                      <w:iCs/>
                    </w:rPr>
                    <w:t>31</w:t>
                  </w:r>
                </w:p>
              </w:tc>
              <w:tc>
                <w:tcPr>
                  <w:tcW w:w="572" w:type="dxa"/>
                  <w:gridSpan w:val="2"/>
                </w:tcPr>
                <w:p w:rsidR="00EB6CED" w:rsidRPr="00EB6CED" w:rsidRDefault="00EB6CED" w:rsidP="00EB6CED">
                  <w:pPr>
                    <w:rPr>
                      <w:bCs/>
                      <w:iCs/>
                    </w:rPr>
                  </w:pPr>
                  <w:r w:rsidRPr="00EB6CED">
                    <w:rPr>
                      <w:bCs/>
                      <w:iCs/>
                    </w:rPr>
                    <w:t>30</w:t>
                  </w:r>
                </w:p>
              </w:tc>
              <w:tc>
                <w:tcPr>
                  <w:tcW w:w="491" w:type="dxa"/>
                </w:tcPr>
                <w:p w:rsidR="00EB6CED" w:rsidRPr="00EB6CED" w:rsidRDefault="00EB6CED" w:rsidP="00EB6CED">
                  <w:pPr>
                    <w:rPr>
                      <w:bCs/>
                      <w:iCs/>
                    </w:rPr>
                  </w:pPr>
                  <w:r w:rsidRPr="00EB6CED">
                    <w:rPr>
                      <w:bCs/>
                      <w:iCs/>
                    </w:rPr>
                    <w:t>33</w:t>
                  </w:r>
                </w:p>
              </w:tc>
              <w:tc>
                <w:tcPr>
                  <w:tcW w:w="572" w:type="dxa"/>
                  <w:gridSpan w:val="2"/>
                </w:tcPr>
                <w:p w:rsidR="00EB6CED" w:rsidRPr="00EB6CED" w:rsidRDefault="00EB6CED" w:rsidP="00EB6CED">
                  <w:pPr>
                    <w:rPr>
                      <w:bCs/>
                      <w:iCs/>
                    </w:rPr>
                  </w:pPr>
                  <w:r w:rsidRPr="00EB6CED">
                    <w:rPr>
                      <w:bCs/>
                      <w:iCs/>
                    </w:rPr>
                    <w:t>33</w:t>
                  </w:r>
                </w:p>
              </w:tc>
              <w:tc>
                <w:tcPr>
                  <w:tcW w:w="491" w:type="dxa"/>
                </w:tcPr>
                <w:p w:rsidR="00EB6CED" w:rsidRPr="00EB6CED" w:rsidRDefault="00EB6CED" w:rsidP="00EB6CED">
                  <w:pPr>
                    <w:rPr>
                      <w:bCs/>
                      <w:iCs/>
                    </w:rPr>
                  </w:pPr>
                  <w:r w:rsidRPr="00EB6CED">
                    <w:rPr>
                      <w:bCs/>
                      <w:iCs/>
                    </w:rPr>
                    <w:t>27</w:t>
                  </w:r>
                </w:p>
              </w:tc>
              <w:tc>
                <w:tcPr>
                  <w:tcW w:w="572" w:type="dxa"/>
                </w:tcPr>
                <w:p w:rsidR="00EB6CED" w:rsidRPr="00EB6CED" w:rsidRDefault="00EB6CED" w:rsidP="00EB6CED">
                  <w:pPr>
                    <w:rPr>
                      <w:bCs/>
                      <w:iCs/>
                    </w:rPr>
                  </w:pPr>
                  <w:r w:rsidRPr="00EB6CED">
                    <w:rPr>
                      <w:bCs/>
                      <w:iCs/>
                    </w:rPr>
                    <w:t>18</w:t>
                  </w:r>
                </w:p>
              </w:tc>
            </w:tr>
            <w:tr w:rsidR="00EB6CED" w:rsidRPr="00EB6CED" w:rsidTr="00704BDB">
              <w:tc>
                <w:tcPr>
                  <w:tcW w:w="895" w:type="dxa"/>
                  <w:gridSpan w:val="2"/>
                </w:tcPr>
                <w:p w:rsidR="00EB6CED" w:rsidRPr="00EB6CED" w:rsidRDefault="00EB6CED" w:rsidP="00EB6CED">
                  <w:pPr>
                    <w:rPr>
                      <w:bCs/>
                      <w:iCs/>
                    </w:rPr>
                  </w:pPr>
                  <w:r w:rsidRPr="00EB6CED">
                    <w:rPr>
                      <w:bCs/>
                      <w:iCs/>
                    </w:rPr>
                    <w:t>7-8</w:t>
                  </w:r>
                </w:p>
              </w:tc>
              <w:tc>
                <w:tcPr>
                  <w:tcW w:w="493" w:type="dxa"/>
                </w:tcPr>
                <w:p w:rsidR="00EB6CED" w:rsidRPr="00EB6CED" w:rsidRDefault="00EB6CED" w:rsidP="00EB6CED">
                  <w:pPr>
                    <w:rPr>
                      <w:bCs/>
                      <w:iCs/>
                    </w:rPr>
                  </w:pPr>
                  <w:r w:rsidRPr="00EB6CED">
                    <w:rPr>
                      <w:bCs/>
                      <w:iCs/>
                    </w:rPr>
                    <w:t>50</w:t>
                  </w:r>
                </w:p>
              </w:tc>
              <w:tc>
                <w:tcPr>
                  <w:tcW w:w="572" w:type="dxa"/>
                  <w:gridSpan w:val="2"/>
                </w:tcPr>
                <w:p w:rsidR="00EB6CED" w:rsidRPr="00EB6CED" w:rsidRDefault="00EB6CED" w:rsidP="00EB6CED">
                  <w:pPr>
                    <w:rPr>
                      <w:bCs/>
                      <w:iCs/>
                    </w:rPr>
                  </w:pPr>
                  <w:r w:rsidRPr="00EB6CED">
                    <w:rPr>
                      <w:bCs/>
                      <w:iCs/>
                    </w:rPr>
                    <w:t>39</w:t>
                  </w:r>
                </w:p>
              </w:tc>
              <w:tc>
                <w:tcPr>
                  <w:tcW w:w="494" w:type="dxa"/>
                </w:tcPr>
                <w:p w:rsidR="00EB6CED" w:rsidRPr="00EB6CED" w:rsidRDefault="00EB6CED" w:rsidP="00EB6CED">
                  <w:pPr>
                    <w:rPr>
                      <w:bCs/>
                      <w:iCs/>
                    </w:rPr>
                  </w:pPr>
                  <w:r w:rsidRPr="00EB6CED">
                    <w:rPr>
                      <w:bCs/>
                      <w:iCs/>
                    </w:rPr>
                    <w:t>49</w:t>
                  </w:r>
                </w:p>
              </w:tc>
              <w:tc>
                <w:tcPr>
                  <w:tcW w:w="572" w:type="dxa"/>
                  <w:gridSpan w:val="2"/>
                </w:tcPr>
                <w:p w:rsidR="00EB6CED" w:rsidRPr="00EB6CED" w:rsidRDefault="00EB6CED" w:rsidP="00EB6CED">
                  <w:pPr>
                    <w:rPr>
                      <w:bCs/>
                      <w:iCs/>
                    </w:rPr>
                  </w:pPr>
                  <w:r w:rsidRPr="00EB6CED">
                    <w:rPr>
                      <w:bCs/>
                      <w:iCs/>
                    </w:rPr>
                    <w:t>36</w:t>
                  </w:r>
                </w:p>
              </w:tc>
              <w:tc>
                <w:tcPr>
                  <w:tcW w:w="511" w:type="dxa"/>
                </w:tcPr>
                <w:p w:rsidR="00EB6CED" w:rsidRPr="00EB6CED" w:rsidRDefault="00EB6CED" w:rsidP="00EB6CED">
                  <w:pPr>
                    <w:rPr>
                      <w:bCs/>
                      <w:iCs/>
                    </w:rPr>
                  </w:pPr>
                  <w:r w:rsidRPr="00EB6CED">
                    <w:rPr>
                      <w:bCs/>
                      <w:iCs/>
                    </w:rPr>
                    <w:t>53</w:t>
                  </w:r>
                </w:p>
              </w:tc>
              <w:tc>
                <w:tcPr>
                  <w:tcW w:w="572" w:type="dxa"/>
                  <w:gridSpan w:val="3"/>
                </w:tcPr>
                <w:p w:rsidR="00EB6CED" w:rsidRPr="00EB6CED" w:rsidRDefault="00EB6CED" w:rsidP="00EB6CED">
                  <w:pPr>
                    <w:rPr>
                      <w:bCs/>
                      <w:iCs/>
                    </w:rPr>
                  </w:pPr>
                  <w:r w:rsidRPr="00EB6CED">
                    <w:rPr>
                      <w:bCs/>
                      <w:iCs/>
                    </w:rPr>
                    <w:t>45</w:t>
                  </w:r>
                </w:p>
              </w:tc>
              <w:tc>
                <w:tcPr>
                  <w:tcW w:w="491" w:type="dxa"/>
                </w:tcPr>
                <w:p w:rsidR="00EB6CED" w:rsidRPr="00EB6CED" w:rsidRDefault="00EB6CED" w:rsidP="00EB6CED">
                  <w:pPr>
                    <w:rPr>
                      <w:bCs/>
                      <w:iCs/>
                    </w:rPr>
                  </w:pPr>
                  <w:r w:rsidRPr="00EB6CED">
                    <w:rPr>
                      <w:bCs/>
                      <w:iCs/>
                    </w:rPr>
                    <w:t>31</w:t>
                  </w:r>
                </w:p>
              </w:tc>
              <w:tc>
                <w:tcPr>
                  <w:tcW w:w="572" w:type="dxa"/>
                  <w:gridSpan w:val="2"/>
                </w:tcPr>
                <w:p w:rsidR="00EB6CED" w:rsidRPr="00EB6CED" w:rsidRDefault="00EB6CED" w:rsidP="00EB6CED">
                  <w:pPr>
                    <w:rPr>
                      <w:bCs/>
                      <w:iCs/>
                    </w:rPr>
                  </w:pPr>
                  <w:r w:rsidRPr="00EB6CED">
                    <w:rPr>
                      <w:bCs/>
                      <w:iCs/>
                    </w:rPr>
                    <w:t>33</w:t>
                  </w:r>
                </w:p>
              </w:tc>
              <w:tc>
                <w:tcPr>
                  <w:tcW w:w="491" w:type="dxa"/>
                </w:tcPr>
                <w:p w:rsidR="00EB6CED" w:rsidRPr="00EB6CED" w:rsidRDefault="00EB6CED" w:rsidP="00EB6CED">
                  <w:pPr>
                    <w:rPr>
                      <w:bCs/>
                      <w:iCs/>
                    </w:rPr>
                  </w:pPr>
                  <w:r w:rsidRPr="00EB6CED">
                    <w:rPr>
                      <w:bCs/>
                      <w:iCs/>
                    </w:rPr>
                    <w:t>28</w:t>
                  </w:r>
                </w:p>
              </w:tc>
              <w:tc>
                <w:tcPr>
                  <w:tcW w:w="572" w:type="dxa"/>
                  <w:gridSpan w:val="2"/>
                </w:tcPr>
                <w:p w:rsidR="00EB6CED" w:rsidRPr="00EB6CED" w:rsidRDefault="00EB6CED" w:rsidP="00EB6CED">
                  <w:pPr>
                    <w:rPr>
                      <w:bCs/>
                      <w:iCs/>
                    </w:rPr>
                  </w:pPr>
                  <w:r w:rsidRPr="00EB6CED">
                    <w:rPr>
                      <w:bCs/>
                      <w:iCs/>
                    </w:rPr>
                    <w:t>26</w:t>
                  </w:r>
                </w:p>
              </w:tc>
              <w:tc>
                <w:tcPr>
                  <w:tcW w:w="491" w:type="dxa"/>
                </w:tcPr>
                <w:p w:rsidR="00EB6CED" w:rsidRPr="00EB6CED" w:rsidRDefault="00EB6CED" w:rsidP="00EB6CED">
                  <w:pPr>
                    <w:rPr>
                      <w:bCs/>
                      <w:iCs/>
                    </w:rPr>
                  </w:pPr>
                  <w:r w:rsidRPr="00EB6CED">
                    <w:rPr>
                      <w:bCs/>
                      <w:iCs/>
                    </w:rPr>
                    <w:t>45</w:t>
                  </w:r>
                </w:p>
              </w:tc>
              <w:tc>
                <w:tcPr>
                  <w:tcW w:w="572" w:type="dxa"/>
                </w:tcPr>
                <w:p w:rsidR="00EB6CED" w:rsidRPr="00EB6CED" w:rsidRDefault="00EB6CED" w:rsidP="00EB6CED">
                  <w:pPr>
                    <w:rPr>
                      <w:bCs/>
                      <w:iCs/>
                    </w:rPr>
                  </w:pPr>
                  <w:r w:rsidRPr="00EB6CED">
                    <w:rPr>
                      <w:bCs/>
                      <w:iCs/>
                    </w:rPr>
                    <w:t>64</w:t>
                  </w:r>
                </w:p>
              </w:tc>
            </w:tr>
            <w:tr w:rsidR="00EB6CED" w:rsidRPr="00EB6CED" w:rsidTr="00704BDB">
              <w:tc>
                <w:tcPr>
                  <w:tcW w:w="895" w:type="dxa"/>
                  <w:gridSpan w:val="2"/>
                </w:tcPr>
                <w:p w:rsidR="00EB6CED" w:rsidRPr="00EB6CED" w:rsidRDefault="00EB6CED" w:rsidP="00EB6CED">
                  <w:pPr>
                    <w:rPr>
                      <w:bCs/>
                      <w:iCs/>
                    </w:rPr>
                  </w:pPr>
                  <w:r w:rsidRPr="00EB6CED">
                    <w:rPr>
                      <w:bCs/>
                      <w:iCs/>
                    </w:rPr>
                    <w:t>&gt;8</w:t>
                  </w:r>
                </w:p>
              </w:tc>
              <w:tc>
                <w:tcPr>
                  <w:tcW w:w="493" w:type="dxa"/>
                </w:tcPr>
                <w:p w:rsidR="00EB6CED" w:rsidRPr="00EB6CED" w:rsidRDefault="00EB6CED" w:rsidP="00EB6CED">
                  <w:pPr>
                    <w:rPr>
                      <w:bCs/>
                      <w:iCs/>
                    </w:rPr>
                  </w:pPr>
                  <w:r w:rsidRPr="00EB6CED">
                    <w:rPr>
                      <w:bCs/>
                      <w:iCs/>
                    </w:rPr>
                    <w:t>13</w:t>
                  </w:r>
                </w:p>
              </w:tc>
              <w:tc>
                <w:tcPr>
                  <w:tcW w:w="572" w:type="dxa"/>
                  <w:gridSpan w:val="2"/>
                </w:tcPr>
                <w:p w:rsidR="00EB6CED" w:rsidRPr="00EB6CED" w:rsidRDefault="00EB6CED" w:rsidP="00EB6CED">
                  <w:pPr>
                    <w:rPr>
                      <w:bCs/>
                      <w:iCs/>
                    </w:rPr>
                  </w:pPr>
                  <w:r w:rsidRPr="00EB6CED">
                    <w:rPr>
                      <w:bCs/>
                      <w:iCs/>
                    </w:rPr>
                    <w:t>13</w:t>
                  </w:r>
                </w:p>
              </w:tc>
              <w:tc>
                <w:tcPr>
                  <w:tcW w:w="494" w:type="dxa"/>
                </w:tcPr>
                <w:p w:rsidR="00EB6CED" w:rsidRPr="00EB6CED" w:rsidRDefault="00EB6CED" w:rsidP="00EB6CED">
                  <w:pPr>
                    <w:rPr>
                      <w:bCs/>
                      <w:iCs/>
                    </w:rPr>
                  </w:pPr>
                  <w:r w:rsidRPr="00EB6CED">
                    <w:rPr>
                      <w:bCs/>
                      <w:iCs/>
                    </w:rPr>
                    <w:t>12</w:t>
                  </w:r>
                </w:p>
              </w:tc>
              <w:tc>
                <w:tcPr>
                  <w:tcW w:w="572" w:type="dxa"/>
                  <w:gridSpan w:val="2"/>
                </w:tcPr>
                <w:p w:rsidR="00EB6CED" w:rsidRPr="00EB6CED" w:rsidRDefault="00EB6CED" w:rsidP="00EB6CED">
                  <w:pPr>
                    <w:rPr>
                      <w:bCs/>
                      <w:iCs/>
                    </w:rPr>
                  </w:pPr>
                  <w:r w:rsidRPr="00EB6CED">
                    <w:rPr>
                      <w:bCs/>
                      <w:iCs/>
                    </w:rPr>
                    <w:t>9</w:t>
                  </w:r>
                </w:p>
              </w:tc>
              <w:tc>
                <w:tcPr>
                  <w:tcW w:w="511" w:type="dxa"/>
                </w:tcPr>
                <w:p w:rsidR="00EB6CED" w:rsidRPr="00EB6CED" w:rsidRDefault="00EB6CED" w:rsidP="00EB6CED">
                  <w:pPr>
                    <w:rPr>
                      <w:bCs/>
                      <w:iCs/>
                    </w:rPr>
                  </w:pPr>
                  <w:r w:rsidRPr="00EB6CED">
                    <w:rPr>
                      <w:bCs/>
                      <w:iCs/>
                    </w:rPr>
                    <w:t>17</w:t>
                  </w:r>
                </w:p>
              </w:tc>
              <w:tc>
                <w:tcPr>
                  <w:tcW w:w="572" w:type="dxa"/>
                  <w:gridSpan w:val="3"/>
                </w:tcPr>
                <w:p w:rsidR="00EB6CED" w:rsidRPr="00EB6CED" w:rsidRDefault="00EB6CED" w:rsidP="00EB6CED">
                  <w:pPr>
                    <w:rPr>
                      <w:bCs/>
                      <w:iCs/>
                    </w:rPr>
                  </w:pPr>
                  <w:r w:rsidRPr="00EB6CED">
                    <w:rPr>
                      <w:bCs/>
                      <w:iCs/>
                    </w:rPr>
                    <w:t>19</w:t>
                  </w:r>
                </w:p>
              </w:tc>
              <w:tc>
                <w:tcPr>
                  <w:tcW w:w="491" w:type="dxa"/>
                </w:tcPr>
                <w:p w:rsidR="00EB6CED" w:rsidRPr="00EB6CED" w:rsidRDefault="00EB6CED" w:rsidP="00EB6CED">
                  <w:pPr>
                    <w:rPr>
                      <w:bCs/>
                      <w:iCs/>
                    </w:rPr>
                  </w:pPr>
                  <w:r w:rsidRPr="00EB6CED">
                    <w:rPr>
                      <w:bCs/>
                      <w:iCs/>
                    </w:rPr>
                    <w:t>6</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2</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18</w:t>
                  </w:r>
                </w:p>
              </w:tc>
              <w:tc>
                <w:tcPr>
                  <w:tcW w:w="572" w:type="dxa"/>
                </w:tcPr>
                <w:p w:rsidR="00EB6CED" w:rsidRPr="00EB6CED" w:rsidRDefault="00EB6CED" w:rsidP="00EB6CED">
                  <w:pPr>
                    <w:rPr>
                      <w:bCs/>
                      <w:iCs/>
                    </w:rPr>
                  </w:pPr>
                  <w:r w:rsidRPr="00EB6CED">
                    <w:rPr>
                      <w:bCs/>
                      <w:iCs/>
                    </w:rPr>
                    <w:t>0</w:t>
                  </w:r>
                </w:p>
              </w:tc>
            </w:tr>
            <w:tr w:rsidR="00EB6CED" w:rsidRPr="00EB6CED" w:rsidTr="00704BDB">
              <w:tc>
                <w:tcPr>
                  <w:tcW w:w="7298" w:type="dxa"/>
                  <w:gridSpan w:val="20"/>
                </w:tcPr>
                <w:p w:rsidR="00EB6CED" w:rsidRPr="00EB6CED" w:rsidRDefault="00EB6CED" w:rsidP="00EB6CED">
                  <w:pPr>
                    <w:rPr>
                      <w:bCs/>
                      <w:iCs/>
                    </w:rPr>
                  </w:pPr>
                  <w:r w:rsidRPr="00EB6CED">
                    <w:rPr>
                      <w:bCs/>
                      <w:iCs/>
                    </w:rPr>
                    <w:t>FRUIT AND VEGETABLES</w:t>
                  </w:r>
                </w:p>
              </w:tc>
            </w:tr>
            <w:tr w:rsidR="00EB6CED" w:rsidRPr="00EB6CED" w:rsidTr="00704BDB">
              <w:tc>
                <w:tcPr>
                  <w:tcW w:w="895" w:type="dxa"/>
                  <w:gridSpan w:val="2"/>
                </w:tcPr>
                <w:p w:rsidR="00EB6CED" w:rsidRPr="00EB6CED" w:rsidRDefault="00EB6CED" w:rsidP="00EB6CED">
                  <w:pPr>
                    <w:rPr>
                      <w:bCs/>
                      <w:iCs/>
                    </w:rPr>
                  </w:pPr>
                </w:p>
              </w:tc>
              <w:tc>
                <w:tcPr>
                  <w:tcW w:w="493"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4"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511" w:type="dxa"/>
                </w:tcPr>
                <w:p w:rsidR="00EB6CED" w:rsidRPr="00EB6CED" w:rsidRDefault="00EB6CED" w:rsidP="00EB6CED">
                  <w:pPr>
                    <w:rPr>
                      <w:bCs/>
                      <w:iCs/>
                    </w:rPr>
                  </w:pPr>
                  <w:r w:rsidRPr="00EB6CED">
                    <w:rPr>
                      <w:bCs/>
                      <w:iCs/>
                    </w:rPr>
                    <w:t>pre</w:t>
                  </w:r>
                </w:p>
              </w:tc>
              <w:tc>
                <w:tcPr>
                  <w:tcW w:w="572" w:type="dxa"/>
                  <w:gridSpan w:val="3"/>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gridSpan w:val="2"/>
                </w:tcPr>
                <w:p w:rsidR="00EB6CED" w:rsidRPr="00EB6CED" w:rsidRDefault="00EB6CED" w:rsidP="00EB6CED">
                  <w:pPr>
                    <w:rPr>
                      <w:bCs/>
                      <w:iCs/>
                    </w:rPr>
                  </w:pPr>
                  <w:r w:rsidRPr="00EB6CED">
                    <w:rPr>
                      <w:bCs/>
                      <w:iCs/>
                    </w:rPr>
                    <w:t>post</w:t>
                  </w:r>
                </w:p>
              </w:tc>
              <w:tc>
                <w:tcPr>
                  <w:tcW w:w="491" w:type="dxa"/>
                </w:tcPr>
                <w:p w:rsidR="00EB6CED" w:rsidRPr="00EB6CED" w:rsidRDefault="00EB6CED" w:rsidP="00EB6CED">
                  <w:pPr>
                    <w:rPr>
                      <w:bCs/>
                      <w:iCs/>
                    </w:rPr>
                  </w:pPr>
                  <w:r w:rsidRPr="00EB6CED">
                    <w:rPr>
                      <w:bCs/>
                      <w:iCs/>
                    </w:rPr>
                    <w:t>pre</w:t>
                  </w:r>
                </w:p>
              </w:tc>
              <w:tc>
                <w:tcPr>
                  <w:tcW w:w="572" w:type="dxa"/>
                </w:tcPr>
                <w:p w:rsidR="00EB6CED" w:rsidRPr="00EB6CED" w:rsidRDefault="00EB6CED" w:rsidP="00EB6CED">
                  <w:pPr>
                    <w:rPr>
                      <w:bCs/>
                      <w:iCs/>
                    </w:rPr>
                  </w:pPr>
                  <w:r w:rsidRPr="00EB6CED">
                    <w:rPr>
                      <w:bCs/>
                      <w:iCs/>
                    </w:rPr>
                    <w:t>post</w:t>
                  </w:r>
                </w:p>
              </w:tc>
            </w:tr>
            <w:tr w:rsidR="00EB6CED" w:rsidRPr="00EB6CED" w:rsidTr="00704BDB">
              <w:tc>
                <w:tcPr>
                  <w:tcW w:w="895" w:type="dxa"/>
                  <w:gridSpan w:val="2"/>
                </w:tcPr>
                <w:p w:rsidR="00EB6CED" w:rsidRPr="00EB6CED" w:rsidRDefault="00EB6CED" w:rsidP="00EB6CED">
                  <w:pPr>
                    <w:rPr>
                      <w:bCs/>
                      <w:iCs/>
                    </w:rPr>
                  </w:pPr>
                  <w:r w:rsidRPr="00EB6CED">
                    <w:rPr>
                      <w:bCs/>
                      <w:iCs/>
                    </w:rPr>
                    <w:t>&lt;1</w:t>
                  </w:r>
                </w:p>
              </w:tc>
              <w:tc>
                <w:tcPr>
                  <w:tcW w:w="493" w:type="dxa"/>
                </w:tcPr>
                <w:p w:rsidR="00EB6CED" w:rsidRPr="00EB6CED" w:rsidRDefault="00EB6CED" w:rsidP="00EB6CED">
                  <w:pPr>
                    <w:rPr>
                      <w:bCs/>
                      <w:iCs/>
                    </w:rPr>
                  </w:pPr>
                  <w:r w:rsidRPr="00EB6CED">
                    <w:rPr>
                      <w:bCs/>
                      <w:iCs/>
                    </w:rPr>
                    <w:t>47</w:t>
                  </w:r>
                </w:p>
              </w:tc>
              <w:tc>
                <w:tcPr>
                  <w:tcW w:w="572" w:type="dxa"/>
                  <w:gridSpan w:val="2"/>
                </w:tcPr>
                <w:p w:rsidR="00EB6CED" w:rsidRPr="00EB6CED" w:rsidRDefault="00EB6CED" w:rsidP="00EB6CED">
                  <w:pPr>
                    <w:rPr>
                      <w:bCs/>
                      <w:iCs/>
                    </w:rPr>
                  </w:pPr>
                  <w:r w:rsidRPr="00EB6CED">
                    <w:rPr>
                      <w:bCs/>
                      <w:iCs/>
                    </w:rPr>
                    <w:t>48</w:t>
                  </w:r>
                </w:p>
              </w:tc>
              <w:tc>
                <w:tcPr>
                  <w:tcW w:w="494" w:type="dxa"/>
                </w:tcPr>
                <w:p w:rsidR="00EB6CED" w:rsidRPr="00EB6CED" w:rsidRDefault="00EB6CED" w:rsidP="00EB6CED">
                  <w:pPr>
                    <w:rPr>
                      <w:bCs/>
                      <w:iCs/>
                    </w:rPr>
                  </w:pPr>
                  <w:r w:rsidRPr="00EB6CED">
                    <w:rPr>
                      <w:bCs/>
                      <w:iCs/>
                    </w:rPr>
                    <w:t xml:space="preserve">55 </w:t>
                  </w:r>
                </w:p>
              </w:tc>
              <w:tc>
                <w:tcPr>
                  <w:tcW w:w="572" w:type="dxa"/>
                  <w:gridSpan w:val="2"/>
                </w:tcPr>
                <w:p w:rsidR="00EB6CED" w:rsidRPr="00EB6CED" w:rsidRDefault="00EB6CED" w:rsidP="00EB6CED">
                  <w:pPr>
                    <w:rPr>
                      <w:bCs/>
                      <w:iCs/>
                    </w:rPr>
                  </w:pPr>
                  <w:r w:rsidRPr="00EB6CED">
                    <w:rPr>
                      <w:bCs/>
                      <w:iCs/>
                    </w:rPr>
                    <w:t>56</w:t>
                  </w:r>
                </w:p>
              </w:tc>
              <w:tc>
                <w:tcPr>
                  <w:tcW w:w="511" w:type="dxa"/>
                </w:tcPr>
                <w:p w:rsidR="00EB6CED" w:rsidRPr="00EB6CED" w:rsidRDefault="00EB6CED" w:rsidP="00EB6CED">
                  <w:pPr>
                    <w:rPr>
                      <w:bCs/>
                      <w:iCs/>
                    </w:rPr>
                  </w:pPr>
                  <w:r w:rsidRPr="00EB6CED">
                    <w:rPr>
                      <w:bCs/>
                      <w:iCs/>
                    </w:rPr>
                    <w:t>32</w:t>
                  </w:r>
                </w:p>
              </w:tc>
              <w:tc>
                <w:tcPr>
                  <w:tcW w:w="572" w:type="dxa"/>
                  <w:gridSpan w:val="3"/>
                </w:tcPr>
                <w:p w:rsidR="00EB6CED" w:rsidRPr="00EB6CED" w:rsidRDefault="00EB6CED" w:rsidP="00EB6CED">
                  <w:pPr>
                    <w:rPr>
                      <w:bCs/>
                      <w:iCs/>
                    </w:rPr>
                  </w:pPr>
                  <w:r w:rsidRPr="00EB6CED">
                    <w:rPr>
                      <w:bCs/>
                      <w:iCs/>
                    </w:rPr>
                    <w:t>34</w:t>
                  </w:r>
                </w:p>
              </w:tc>
              <w:tc>
                <w:tcPr>
                  <w:tcW w:w="491" w:type="dxa"/>
                </w:tcPr>
                <w:p w:rsidR="00EB6CED" w:rsidRPr="00EB6CED" w:rsidRDefault="00EB6CED" w:rsidP="00EB6CED">
                  <w:pPr>
                    <w:rPr>
                      <w:bCs/>
                      <w:iCs/>
                    </w:rPr>
                  </w:pPr>
                  <w:r w:rsidRPr="00EB6CED">
                    <w:rPr>
                      <w:bCs/>
                      <w:iCs/>
                    </w:rPr>
                    <w:t>65</w:t>
                  </w:r>
                </w:p>
              </w:tc>
              <w:tc>
                <w:tcPr>
                  <w:tcW w:w="572" w:type="dxa"/>
                  <w:gridSpan w:val="2"/>
                </w:tcPr>
                <w:p w:rsidR="00EB6CED" w:rsidRPr="00EB6CED" w:rsidRDefault="00EB6CED" w:rsidP="00EB6CED">
                  <w:pPr>
                    <w:rPr>
                      <w:bCs/>
                      <w:iCs/>
                    </w:rPr>
                  </w:pPr>
                  <w:r w:rsidRPr="00EB6CED">
                    <w:rPr>
                      <w:bCs/>
                      <w:iCs/>
                    </w:rPr>
                    <w:t>74</w:t>
                  </w:r>
                </w:p>
              </w:tc>
              <w:tc>
                <w:tcPr>
                  <w:tcW w:w="491" w:type="dxa"/>
                </w:tcPr>
                <w:p w:rsidR="00EB6CED" w:rsidRPr="00EB6CED" w:rsidRDefault="00EB6CED" w:rsidP="00EB6CED">
                  <w:pPr>
                    <w:rPr>
                      <w:bCs/>
                      <w:iCs/>
                    </w:rPr>
                  </w:pPr>
                  <w:r w:rsidRPr="00EB6CED">
                    <w:rPr>
                      <w:bCs/>
                      <w:iCs/>
                    </w:rPr>
                    <w:t>65</w:t>
                  </w:r>
                </w:p>
              </w:tc>
              <w:tc>
                <w:tcPr>
                  <w:tcW w:w="572" w:type="dxa"/>
                  <w:gridSpan w:val="2"/>
                </w:tcPr>
                <w:p w:rsidR="00EB6CED" w:rsidRPr="00EB6CED" w:rsidRDefault="00EB6CED" w:rsidP="00EB6CED">
                  <w:pPr>
                    <w:rPr>
                      <w:bCs/>
                      <w:iCs/>
                    </w:rPr>
                  </w:pPr>
                  <w:r w:rsidRPr="00EB6CED">
                    <w:rPr>
                      <w:bCs/>
                      <w:iCs/>
                    </w:rPr>
                    <w:t>72</w:t>
                  </w:r>
                </w:p>
              </w:tc>
              <w:tc>
                <w:tcPr>
                  <w:tcW w:w="491" w:type="dxa"/>
                </w:tcPr>
                <w:p w:rsidR="00EB6CED" w:rsidRPr="00EB6CED" w:rsidRDefault="00EB6CED" w:rsidP="00EB6CED">
                  <w:pPr>
                    <w:rPr>
                      <w:bCs/>
                      <w:iCs/>
                    </w:rPr>
                  </w:pPr>
                  <w:r w:rsidRPr="00EB6CED">
                    <w:rPr>
                      <w:bCs/>
                      <w:iCs/>
                    </w:rPr>
                    <w:t>64</w:t>
                  </w:r>
                </w:p>
              </w:tc>
              <w:tc>
                <w:tcPr>
                  <w:tcW w:w="572" w:type="dxa"/>
                </w:tcPr>
                <w:p w:rsidR="00EB6CED" w:rsidRPr="00EB6CED" w:rsidRDefault="00EB6CED" w:rsidP="00EB6CED">
                  <w:pPr>
                    <w:rPr>
                      <w:bCs/>
                      <w:iCs/>
                    </w:rPr>
                  </w:pPr>
                  <w:r w:rsidRPr="00EB6CED">
                    <w:rPr>
                      <w:bCs/>
                      <w:iCs/>
                    </w:rPr>
                    <w:t>82</w:t>
                  </w:r>
                </w:p>
              </w:tc>
            </w:tr>
            <w:tr w:rsidR="00EB6CED" w:rsidRPr="00EB6CED" w:rsidTr="00704BDB">
              <w:tc>
                <w:tcPr>
                  <w:tcW w:w="895" w:type="dxa"/>
                  <w:gridSpan w:val="2"/>
                </w:tcPr>
                <w:p w:rsidR="00EB6CED" w:rsidRPr="00EB6CED" w:rsidRDefault="00EB6CED" w:rsidP="00EB6CED">
                  <w:pPr>
                    <w:rPr>
                      <w:bCs/>
                      <w:iCs/>
                    </w:rPr>
                  </w:pPr>
                  <w:r w:rsidRPr="00EB6CED">
                    <w:rPr>
                      <w:bCs/>
                      <w:iCs/>
                    </w:rPr>
                    <w:t>1</w:t>
                  </w:r>
                </w:p>
              </w:tc>
              <w:tc>
                <w:tcPr>
                  <w:tcW w:w="493" w:type="dxa"/>
                </w:tcPr>
                <w:p w:rsidR="00EB6CED" w:rsidRPr="00EB6CED" w:rsidRDefault="00EB6CED" w:rsidP="00EB6CED">
                  <w:pPr>
                    <w:rPr>
                      <w:bCs/>
                      <w:iCs/>
                    </w:rPr>
                  </w:pPr>
                  <w:r w:rsidRPr="00EB6CED">
                    <w:rPr>
                      <w:bCs/>
                      <w:iCs/>
                    </w:rPr>
                    <w:t>35</w:t>
                  </w:r>
                </w:p>
              </w:tc>
              <w:tc>
                <w:tcPr>
                  <w:tcW w:w="572" w:type="dxa"/>
                  <w:gridSpan w:val="2"/>
                </w:tcPr>
                <w:p w:rsidR="00EB6CED" w:rsidRPr="00EB6CED" w:rsidRDefault="00EB6CED" w:rsidP="00EB6CED">
                  <w:pPr>
                    <w:rPr>
                      <w:bCs/>
                      <w:iCs/>
                    </w:rPr>
                  </w:pPr>
                  <w:r w:rsidRPr="00EB6CED">
                    <w:rPr>
                      <w:bCs/>
                      <w:iCs/>
                    </w:rPr>
                    <w:t>34</w:t>
                  </w:r>
                </w:p>
              </w:tc>
              <w:tc>
                <w:tcPr>
                  <w:tcW w:w="494" w:type="dxa"/>
                </w:tcPr>
                <w:p w:rsidR="00EB6CED" w:rsidRPr="00EB6CED" w:rsidRDefault="00EB6CED" w:rsidP="00EB6CED">
                  <w:pPr>
                    <w:rPr>
                      <w:bCs/>
                      <w:iCs/>
                    </w:rPr>
                  </w:pPr>
                  <w:r w:rsidRPr="00EB6CED">
                    <w:rPr>
                      <w:bCs/>
                      <w:iCs/>
                    </w:rPr>
                    <w:t>28</w:t>
                  </w:r>
                </w:p>
              </w:tc>
              <w:tc>
                <w:tcPr>
                  <w:tcW w:w="572" w:type="dxa"/>
                  <w:gridSpan w:val="2"/>
                </w:tcPr>
                <w:p w:rsidR="00EB6CED" w:rsidRPr="00EB6CED" w:rsidRDefault="00EB6CED" w:rsidP="00EB6CED">
                  <w:pPr>
                    <w:rPr>
                      <w:bCs/>
                      <w:iCs/>
                    </w:rPr>
                  </w:pPr>
                  <w:r w:rsidRPr="00EB6CED">
                    <w:rPr>
                      <w:bCs/>
                      <w:iCs/>
                    </w:rPr>
                    <w:t>29</w:t>
                  </w:r>
                </w:p>
              </w:tc>
              <w:tc>
                <w:tcPr>
                  <w:tcW w:w="511" w:type="dxa"/>
                </w:tcPr>
                <w:p w:rsidR="00EB6CED" w:rsidRPr="00EB6CED" w:rsidRDefault="00EB6CED" w:rsidP="00EB6CED">
                  <w:pPr>
                    <w:rPr>
                      <w:bCs/>
                      <w:iCs/>
                    </w:rPr>
                  </w:pPr>
                  <w:r w:rsidRPr="00EB6CED">
                    <w:rPr>
                      <w:bCs/>
                      <w:iCs/>
                    </w:rPr>
                    <w:t>47</w:t>
                  </w:r>
                </w:p>
              </w:tc>
              <w:tc>
                <w:tcPr>
                  <w:tcW w:w="572" w:type="dxa"/>
                  <w:gridSpan w:val="3"/>
                </w:tcPr>
                <w:p w:rsidR="00EB6CED" w:rsidRPr="00EB6CED" w:rsidRDefault="00EB6CED" w:rsidP="00EB6CED">
                  <w:pPr>
                    <w:rPr>
                      <w:bCs/>
                      <w:iCs/>
                    </w:rPr>
                  </w:pPr>
                  <w:r w:rsidRPr="00EB6CED">
                    <w:rPr>
                      <w:bCs/>
                      <w:iCs/>
                    </w:rPr>
                    <w:t>43</w:t>
                  </w:r>
                </w:p>
              </w:tc>
              <w:tc>
                <w:tcPr>
                  <w:tcW w:w="491" w:type="dxa"/>
                </w:tcPr>
                <w:p w:rsidR="00EB6CED" w:rsidRPr="00EB6CED" w:rsidRDefault="00EB6CED" w:rsidP="00EB6CED">
                  <w:pPr>
                    <w:rPr>
                      <w:bCs/>
                      <w:iCs/>
                    </w:rPr>
                  </w:pPr>
                  <w:r w:rsidRPr="00EB6CED">
                    <w:rPr>
                      <w:bCs/>
                      <w:iCs/>
                    </w:rPr>
                    <w:t>26</w:t>
                  </w:r>
                </w:p>
              </w:tc>
              <w:tc>
                <w:tcPr>
                  <w:tcW w:w="572" w:type="dxa"/>
                  <w:gridSpan w:val="2"/>
                </w:tcPr>
                <w:p w:rsidR="00EB6CED" w:rsidRPr="00EB6CED" w:rsidRDefault="00EB6CED" w:rsidP="00EB6CED">
                  <w:pPr>
                    <w:rPr>
                      <w:bCs/>
                      <w:iCs/>
                    </w:rPr>
                  </w:pPr>
                  <w:r w:rsidRPr="00EB6CED">
                    <w:rPr>
                      <w:bCs/>
                      <w:iCs/>
                    </w:rPr>
                    <w:t>22</w:t>
                  </w:r>
                </w:p>
              </w:tc>
              <w:tc>
                <w:tcPr>
                  <w:tcW w:w="491" w:type="dxa"/>
                </w:tcPr>
                <w:p w:rsidR="00EB6CED" w:rsidRPr="00EB6CED" w:rsidRDefault="00EB6CED" w:rsidP="00EB6CED">
                  <w:pPr>
                    <w:rPr>
                      <w:bCs/>
                      <w:iCs/>
                    </w:rPr>
                  </w:pPr>
                  <w:r w:rsidRPr="00EB6CED">
                    <w:rPr>
                      <w:bCs/>
                      <w:iCs/>
                    </w:rPr>
                    <w:t>26</w:t>
                  </w:r>
                </w:p>
              </w:tc>
              <w:tc>
                <w:tcPr>
                  <w:tcW w:w="572" w:type="dxa"/>
                  <w:gridSpan w:val="2"/>
                </w:tcPr>
                <w:p w:rsidR="00EB6CED" w:rsidRPr="00EB6CED" w:rsidRDefault="00EB6CED" w:rsidP="00EB6CED">
                  <w:pPr>
                    <w:rPr>
                      <w:bCs/>
                      <w:iCs/>
                    </w:rPr>
                  </w:pPr>
                  <w:r w:rsidRPr="00EB6CED">
                    <w:rPr>
                      <w:bCs/>
                      <w:iCs/>
                    </w:rPr>
                    <w:t>23</w:t>
                  </w:r>
                </w:p>
              </w:tc>
              <w:tc>
                <w:tcPr>
                  <w:tcW w:w="491" w:type="dxa"/>
                </w:tcPr>
                <w:p w:rsidR="00EB6CED" w:rsidRPr="00EB6CED" w:rsidRDefault="00EB6CED" w:rsidP="00EB6CED">
                  <w:pPr>
                    <w:rPr>
                      <w:bCs/>
                      <w:iCs/>
                    </w:rPr>
                  </w:pPr>
                  <w:r w:rsidRPr="00EB6CED">
                    <w:rPr>
                      <w:bCs/>
                      <w:iCs/>
                    </w:rPr>
                    <w:t>27</w:t>
                  </w:r>
                </w:p>
              </w:tc>
              <w:tc>
                <w:tcPr>
                  <w:tcW w:w="572" w:type="dxa"/>
                </w:tcPr>
                <w:p w:rsidR="00EB6CED" w:rsidRPr="00EB6CED" w:rsidRDefault="00EB6CED" w:rsidP="00EB6CED">
                  <w:pPr>
                    <w:rPr>
                      <w:bCs/>
                      <w:iCs/>
                    </w:rPr>
                  </w:pPr>
                  <w:r w:rsidRPr="00EB6CED">
                    <w:rPr>
                      <w:bCs/>
                      <w:iCs/>
                    </w:rPr>
                    <w:t>18</w:t>
                  </w:r>
                </w:p>
              </w:tc>
            </w:tr>
            <w:tr w:rsidR="00EB6CED" w:rsidRPr="00EB6CED" w:rsidTr="00704BDB">
              <w:tc>
                <w:tcPr>
                  <w:tcW w:w="895" w:type="dxa"/>
                  <w:gridSpan w:val="2"/>
                </w:tcPr>
                <w:p w:rsidR="00EB6CED" w:rsidRPr="00EB6CED" w:rsidRDefault="00EB6CED" w:rsidP="00EB6CED">
                  <w:pPr>
                    <w:rPr>
                      <w:bCs/>
                      <w:iCs/>
                    </w:rPr>
                  </w:pPr>
                  <w:r w:rsidRPr="00EB6CED">
                    <w:rPr>
                      <w:bCs/>
                      <w:iCs/>
                    </w:rPr>
                    <w:t>2</w:t>
                  </w:r>
                </w:p>
              </w:tc>
              <w:tc>
                <w:tcPr>
                  <w:tcW w:w="493" w:type="dxa"/>
                </w:tcPr>
                <w:p w:rsidR="00EB6CED" w:rsidRPr="00EB6CED" w:rsidRDefault="00EB6CED" w:rsidP="00EB6CED">
                  <w:pPr>
                    <w:rPr>
                      <w:bCs/>
                      <w:iCs/>
                    </w:rPr>
                  </w:pPr>
                  <w:r w:rsidRPr="00EB6CED">
                    <w:rPr>
                      <w:bCs/>
                      <w:iCs/>
                    </w:rPr>
                    <w:t>13</w:t>
                  </w:r>
                </w:p>
              </w:tc>
              <w:tc>
                <w:tcPr>
                  <w:tcW w:w="572" w:type="dxa"/>
                  <w:gridSpan w:val="2"/>
                </w:tcPr>
                <w:p w:rsidR="00EB6CED" w:rsidRPr="00EB6CED" w:rsidRDefault="00EB6CED" w:rsidP="00EB6CED">
                  <w:pPr>
                    <w:rPr>
                      <w:bCs/>
                      <w:iCs/>
                    </w:rPr>
                  </w:pPr>
                  <w:r w:rsidRPr="00EB6CED">
                    <w:rPr>
                      <w:bCs/>
                      <w:iCs/>
                    </w:rPr>
                    <w:t>12</w:t>
                  </w:r>
                </w:p>
              </w:tc>
              <w:tc>
                <w:tcPr>
                  <w:tcW w:w="494" w:type="dxa"/>
                </w:tcPr>
                <w:p w:rsidR="00EB6CED" w:rsidRPr="00EB6CED" w:rsidRDefault="00EB6CED" w:rsidP="00EB6CED">
                  <w:pPr>
                    <w:rPr>
                      <w:bCs/>
                      <w:iCs/>
                    </w:rPr>
                  </w:pPr>
                  <w:r w:rsidRPr="00EB6CED">
                    <w:rPr>
                      <w:bCs/>
                      <w:iCs/>
                    </w:rPr>
                    <w:t>13</w:t>
                  </w:r>
                </w:p>
              </w:tc>
              <w:tc>
                <w:tcPr>
                  <w:tcW w:w="572" w:type="dxa"/>
                  <w:gridSpan w:val="2"/>
                </w:tcPr>
                <w:p w:rsidR="00EB6CED" w:rsidRPr="00EB6CED" w:rsidRDefault="00EB6CED" w:rsidP="00EB6CED">
                  <w:pPr>
                    <w:rPr>
                      <w:bCs/>
                      <w:iCs/>
                    </w:rPr>
                  </w:pPr>
                  <w:r w:rsidRPr="00EB6CED">
                    <w:rPr>
                      <w:bCs/>
                      <w:iCs/>
                    </w:rPr>
                    <w:t>9</w:t>
                  </w:r>
                </w:p>
              </w:tc>
              <w:tc>
                <w:tcPr>
                  <w:tcW w:w="511" w:type="dxa"/>
                </w:tcPr>
                <w:p w:rsidR="00EB6CED" w:rsidRPr="00EB6CED" w:rsidRDefault="00EB6CED" w:rsidP="00EB6CED">
                  <w:pPr>
                    <w:rPr>
                      <w:bCs/>
                      <w:iCs/>
                    </w:rPr>
                  </w:pPr>
                  <w:r w:rsidRPr="00EB6CED">
                    <w:rPr>
                      <w:bCs/>
                      <w:iCs/>
                    </w:rPr>
                    <w:t>13</w:t>
                  </w:r>
                </w:p>
              </w:tc>
              <w:tc>
                <w:tcPr>
                  <w:tcW w:w="572" w:type="dxa"/>
                  <w:gridSpan w:val="3"/>
                </w:tcPr>
                <w:p w:rsidR="00EB6CED" w:rsidRPr="00EB6CED" w:rsidRDefault="00EB6CED" w:rsidP="00EB6CED">
                  <w:pPr>
                    <w:rPr>
                      <w:bCs/>
                      <w:iCs/>
                    </w:rPr>
                  </w:pPr>
                  <w:r w:rsidRPr="00EB6CED">
                    <w:rPr>
                      <w:bCs/>
                      <w:iCs/>
                    </w:rPr>
                    <w:t>17</w:t>
                  </w:r>
                </w:p>
              </w:tc>
              <w:tc>
                <w:tcPr>
                  <w:tcW w:w="491" w:type="dxa"/>
                </w:tcPr>
                <w:p w:rsidR="00EB6CED" w:rsidRPr="00EB6CED" w:rsidRDefault="00EB6CED" w:rsidP="00EB6CED">
                  <w:pPr>
                    <w:rPr>
                      <w:bCs/>
                      <w:iCs/>
                    </w:rPr>
                  </w:pPr>
                  <w:r w:rsidRPr="00EB6CED">
                    <w:rPr>
                      <w:bCs/>
                      <w:iCs/>
                    </w:rPr>
                    <w:t>9</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9</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9</w:t>
                  </w:r>
                </w:p>
              </w:tc>
              <w:tc>
                <w:tcPr>
                  <w:tcW w:w="572" w:type="dxa"/>
                </w:tcPr>
                <w:p w:rsidR="00EB6CED" w:rsidRPr="00EB6CED" w:rsidRDefault="00EB6CED" w:rsidP="00EB6CED">
                  <w:pPr>
                    <w:rPr>
                      <w:bCs/>
                      <w:iCs/>
                    </w:rPr>
                  </w:pPr>
                  <w:r w:rsidRPr="00EB6CED">
                    <w:rPr>
                      <w:bCs/>
                      <w:iCs/>
                    </w:rPr>
                    <w:t>0</w:t>
                  </w:r>
                </w:p>
              </w:tc>
            </w:tr>
            <w:tr w:rsidR="00EB6CED" w:rsidRPr="00EB6CED" w:rsidTr="00704BDB">
              <w:tc>
                <w:tcPr>
                  <w:tcW w:w="895" w:type="dxa"/>
                  <w:gridSpan w:val="2"/>
                </w:tcPr>
                <w:p w:rsidR="00EB6CED" w:rsidRPr="00EB6CED" w:rsidRDefault="00EB6CED" w:rsidP="00EB6CED">
                  <w:pPr>
                    <w:rPr>
                      <w:bCs/>
                      <w:iCs/>
                    </w:rPr>
                  </w:pPr>
                  <w:r w:rsidRPr="00EB6CED">
                    <w:rPr>
                      <w:bCs/>
                      <w:iCs/>
                    </w:rPr>
                    <w:t>3</w:t>
                  </w:r>
                </w:p>
              </w:tc>
              <w:tc>
                <w:tcPr>
                  <w:tcW w:w="493" w:type="dxa"/>
                </w:tcPr>
                <w:p w:rsidR="00EB6CED" w:rsidRPr="00EB6CED" w:rsidRDefault="00EB6CED" w:rsidP="00EB6CED">
                  <w:pPr>
                    <w:rPr>
                      <w:bCs/>
                      <w:iCs/>
                    </w:rPr>
                  </w:pPr>
                  <w:r w:rsidRPr="00EB6CED">
                    <w:rPr>
                      <w:bCs/>
                      <w:iCs/>
                    </w:rPr>
                    <w:t>5</w:t>
                  </w:r>
                </w:p>
              </w:tc>
              <w:tc>
                <w:tcPr>
                  <w:tcW w:w="572" w:type="dxa"/>
                  <w:gridSpan w:val="2"/>
                </w:tcPr>
                <w:p w:rsidR="00EB6CED" w:rsidRPr="00EB6CED" w:rsidRDefault="00EB6CED" w:rsidP="00EB6CED">
                  <w:pPr>
                    <w:rPr>
                      <w:bCs/>
                      <w:iCs/>
                    </w:rPr>
                  </w:pPr>
                  <w:r w:rsidRPr="00EB6CED">
                    <w:rPr>
                      <w:bCs/>
                      <w:iCs/>
                    </w:rPr>
                    <w:t>4</w:t>
                  </w:r>
                </w:p>
              </w:tc>
              <w:tc>
                <w:tcPr>
                  <w:tcW w:w="494" w:type="dxa"/>
                </w:tcPr>
                <w:p w:rsidR="00EB6CED" w:rsidRPr="00EB6CED" w:rsidRDefault="00EB6CED" w:rsidP="00EB6CED">
                  <w:pPr>
                    <w:rPr>
                      <w:bCs/>
                      <w:iCs/>
                    </w:rPr>
                  </w:pPr>
                  <w:r w:rsidRPr="00EB6CED">
                    <w:rPr>
                      <w:bCs/>
                      <w:iCs/>
                    </w:rPr>
                    <w:t>3</w:t>
                  </w:r>
                </w:p>
              </w:tc>
              <w:tc>
                <w:tcPr>
                  <w:tcW w:w="572" w:type="dxa"/>
                  <w:gridSpan w:val="2"/>
                </w:tcPr>
                <w:p w:rsidR="00EB6CED" w:rsidRPr="00EB6CED" w:rsidRDefault="00EB6CED" w:rsidP="00EB6CED">
                  <w:pPr>
                    <w:rPr>
                      <w:bCs/>
                      <w:iCs/>
                    </w:rPr>
                  </w:pPr>
                  <w:r w:rsidRPr="00EB6CED">
                    <w:rPr>
                      <w:bCs/>
                      <w:iCs/>
                    </w:rPr>
                    <w:t>2</w:t>
                  </w:r>
                </w:p>
              </w:tc>
              <w:tc>
                <w:tcPr>
                  <w:tcW w:w="511" w:type="dxa"/>
                </w:tcPr>
                <w:p w:rsidR="00EB6CED" w:rsidRPr="00EB6CED" w:rsidRDefault="00EB6CED" w:rsidP="00EB6CED">
                  <w:pPr>
                    <w:rPr>
                      <w:bCs/>
                      <w:iCs/>
                    </w:rPr>
                  </w:pPr>
                  <w:r w:rsidRPr="00EB6CED">
                    <w:rPr>
                      <w:bCs/>
                      <w:iCs/>
                    </w:rPr>
                    <w:t>8</w:t>
                  </w:r>
                </w:p>
              </w:tc>
              <w:tc>
                <w:tcPr>
                  <w:tcW w:w="572" w:type="dxa"/>
                  <w:gridSpan w:val="3"/>
                </w:tcPr>
                <w:p w:rsidR="00EB6CED" w:rsidRPr="00EB6CED" w:rsidRDefault="00EB6CED" w:rsidP="00EB6CED">
                  <w:pPr>
                    <w:rPr>
                      <w:bCs/>
                      <w:iCs/>
                    </w:rPr>
                  </w:pPr>
                  <w:r w:rsidRPr="00EB6CED">
                    <w:rPr>
                      <w:bCs/>
                      <w:iCs/>
                    </w:rPr>
                    <w:t>6</w:t>
                  </w:r>
                </w:p>
              </w:tc>
              <w:tc>
                <w:tcPr>
                  <w:tcW w:w="491" w:type="dxa"/>
                </w:tcPr>
                <w:p w:rsidR="00EB6CED" w:rsidRPr="00EB6CED" w:rsidRDefault="00EB6CED" w:rsidP="00EB6CED">
                  <w:pPr>
                    <w:rPr>
                      <w:bCs/>
                      <w:iCs/>
                    </w:rPr>
                  </w:pPr>
                  <w:r w:rsidRPr="00EB6CED">
                    <w:rPr>
                      <w:bCs/>
                      <w:iCs/>
                    </w:rPr>
                    <w:t>0</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0</w:t>
                  </w:r>
                </w:p>
              </w:tc>
              <w:tc>
                <w:tcPr>
                  <w:tcW w:w="572" w:type="dxa"/>
                  <w:gridSpan w:val="2"/>
                </w:tcPr>
                <w:p w:rsidR="00EB6CED" w:rsidRPr="00EB6CED" w:rsidRDefault="00EB6CED" w:rsidP="00EB6CED">
                  <w:pPr>
                    <w:rPr>
                      <w:bCs/>
                      <w:iCs/>
                    </w:rPr>
                  </w:pPr>
                  <w:r w:rsidRPr="00EB6CED">
                    <w:rPr>
                      <w:bCs/>
                      <w:iCs/>
                    </w:rPr>
                    <w:t>2</w:t>
                  </w:r>
                </w:p>
              </w:tc>
              <w:tc>
                <w:tcPr>
                  <w:tcW w:w="491" w:type="dxa"/>
                </w:tcPr>
                <w:p w:rsidR="00EB6CED" w:rsidRPr="00EB6CED" w:rsidRDefault="00EB6CED" w:rsidP="00EB6CED">
                  <w:pPr>
                    <w:rPr>
                      <w:bCs/>
                      <w:iCs/>
                    </w:rPr>
                  </w:pPr>
                  <w:r w:rsidRPr="00EB6CED">
                    <w:rPr>
                      <w:bCs/>
                      <w:iCs/>
                    </w:rPr>
                    <w:t>0</w:t>
                  </w:r>
                </w:p>
              </w:tc>
              <w:tc>
                <w:tcPr>
                  <w:tcW w:w="572" w:type="dxa"/>
                </w:tcPr>
                <w:p w:rsidR="00EB6CED" w:rsidRPr="00EB6CED" w:rsidRDefault="00EB6CED" w:rsidP="00EB6CED">
                  <w:pPr>
                    <w:rPr>
                      <w:bCs/>
                      <w:iCs/>
                    </w:rPr>
                  </w:pPr>
                  <w:r w:rsidRPr="00EB6CED">
                    <w:rPr>
                      <w:bCs/>
                      <w:iCs/>
                    </w:rPr>
                    <w:t>0</w:t>
                  </w:r>
                </w:p>
              </w:tc>
            </w:tr>
            <w:tr w:rsidR="00EB6CED" w:rsidRPr="00EB6CED" w:rsidTr="00704BDB">
              <w:tc>
                <w:tcPr>
                  <w:tcW w:w="895" w:type="dxa"/>
                  <w:gridSpan w:val="2"/>
                </w:tcPr>
                <w:p w:rsidR="00EB6CED" w:rsidRPr="00EB6CED" w:rsidRDefault="00EB6CED" w:rsidP="00EB6CED">
                  <w:pPr>
                    <w:rPr>
                      <w:bCs/>
                      <w:iCs/>
                    </w:rPr>
                  </w:pPr>
                  <w:r w:rsidRPr="00EB6CED">
                    <w:rPr>
                      <w:bCs/>
                      <w:iCs/>
                    </w:rPr>
                    <w:t>&gt;4</w:t>
                  </w:r>
                </w:p>
              </w:tc>
              <w:tc>
                <w:tcPr>
                  <w:tcW w:w="493" w:type="dxa"/>
                </w:tcPr>
                <w:p w:rsidR="00EB6CED" w:rsidRPr="00EB6CED" w:rsidRDefault="00EB6CED" w:rsidP="00EB6CED">
                  <w:pPr>
                    <w:rPr>
                      <w:bCs/>
                      <w:iCs/>
                    </w:rPr>
                  </w:pPr>
                  <w:r w:rsidRPr="00EB6CED">
                    <w:rPr>
                      <w:bCs/>
                      <w:iCs/>
                    </w:rPr>
                    <w:t>1</w:t>
                  </w:r>
                </w:p>
              </w:tc>
              <w:tc>
                <w:tcPr>
                  <w:tcW w:w="572" w:type="dxa"/>
                  <w:gridSpan w:val="2"/>
                </w:tcPr>
                <w:p w:rsidR="00EB6CED" w:rsidRPr="00EB6CED" w:rsidRDefault="00EB6CED" w:rsidP="00EB6CED">
                  <w:pPr>
                    <w:rPr>
                      <w:bCs/>
                      <w:iCs/>
                    </w:rPr>
                  </w:pPr>
                  <w:r w:rsidRPr="00EB6CED">
                    <w:rPr>
                      <w:bCs/>
                      <w:iCs/>
                    </w:rPr>
                    <w:t>2</w:t>
                  </w:r>
                </w:p>
              </w:tc>
              <w:tc>
                <w:tcPr>
                  <w:tcW w:w="494" w:type="dxa"/>
                </w:tcPr>
                <w:p w:rsidR="00EB6CED" w:rsidRPr="00EB6CED" w:rsidRDefault="00EB6CED" w:rsidP="00EB6CED">
                  <w:pPr>
                    <w:rPr>
                      <w:bCs/>
                      <w:iCs/>
                    </w:rPr>
                  </w:pPr>
                  <w:r w:rsidRPr="00EB6CED">
                    <w:rPr>
                      <w:bCs/>
                      <w:iCs/>
                    </w:rPr>
                    <w:t>1</w:t>
                  </w:r>
                </w:p>
              </w:tc>
              <w:tc>
                <w:tcPr>
                  <w:tcW w:w="572" w:type="dxa"/>
                  <w:gridSpan w:val="2"/>
                </w:tcPr>
                <w:p w:rsidR="00EB6CED" w:rsidRPr="00EB6CED" w:rsidRDefault="00EB6CED" w:rsidP="00EB6CED">
                  <w:pPr>
                    <w:rPr>
                      <w:bCs/>
                      <w:iCs/>
                    </w:rPr>
                  </w:pPr>
                  <w:r w:rsidRPr="00EB6CED">
                    <w:rPr>
                      <w:bCs/>
                      <w:iCs/>
                    </w:rPr>
                    <w:t>2</w:t>
                  </w:r>
                </w:p>
              </w:tc>
              <w:tc>
                <w:tcPr>
                  <w:tcW w:w="511" w:type="dxa"/>
                </w:tcPr>
                <w:p w:rsidR="00EB6CED" w:rsidRPr="00EB6CED" w:rsidRDefault="00EB6CED" w:rsidP="00EB6CED">
                  <w:pPr>
                    <w:rPr>
                      <w:bCs/>
                      <w:iCs/>
                    </w:rPr>
                  </w:pPr>
                  <w:r w:rsidRPr="00EB6CED">
                    <w:rPr>
                      <w:bCs/>
                      <w:iCs/>
                    </w:rPr>
                    <w:t>0</w:t>
                  </w:r>
                </w:p>
              </w:tc>
              <w:tc>
                <w:tcPr>
                  <w:tcW w:w="572" w:type="dxa"/>
                  <w:gridSpan w:val="3"/>
                </w:tcPr>
                <w:p w:rsidR="00EB6CED" w:rsidRPr="00EB6CED" w:rsidRDefault="00EB6CED" w:rsidP="00EB6CED">
                  <w:pPr>
                    <w:rPr>
                      <w:bCs/>
                      <w:iCs/>
                    </w:rPr>
                  </w:pPr>
                  <w:r w:rsidRPr="00EB6CED">
                    <w:rPr>
                      <w:bCs/>
                      <w:iCs/>
                    </w:rPr>
                    <w:t>0</w:t>
                  </w:r>
                </w:p>
              </w:tc>
              <w:tc>
                <w:tcPr>
                  <w:tcW w:w="491" w:type="dxa"/>
                </w:tcPr>
                <w:p w:rsidR="00EB6CED" w:rsidRPr="00EB6CED" w:rsidRDefault="00EB6CED" w:rsidP="00EB6CED">
                  <w:pPr>
                    <w:rPr>
                      <w:bCs/>
                      <w:iCs/>
                    </w:rPr>
                  </w:pPr>
                  <w:r w:rsidRPr="00EB6CED">
                    <w:rPr>
                      <w:bCs/>
                      <w:iCs/>
                    </w:rPr>
                    <w:t>0</w:t>
                  </w:r>
                </w:p>
              </w:tc>
              <w:tc>
                <w:tcPr>
                  <w:tcW w:w="572" w:type="dxa"/>
                  <w:gridSpan w:val="2"/>
                </w:tcPr>
                <w:p w:rsidR="00EB6CED" w:rsidRPr="00EB6CED" w:rsidRDefault="00EB6CED" w:rsidP="00EB6CED">
                  <w:pPr>
                    <w:rPr>
                      <w:bCs/>
                      <w:iCs/>
                    </w:rPr>
                  </w:pPr>
                  <w:r w:rsidRPr="00EB6CED">
                    <w:rPr>
                      <w:bCs/>
                      <w:iCs/>
                    </w:rPr>
                    <w:t>0</w:t>
                  </w:r>
                </w:p>
              </w:tc>
              <w:tc>
                <w:tcPr>
                  <w:tcW w:w="491" w:type="dxa"/>
                </w:tcPr>
                <w:p w:rsidR="00EB6CED" w:rsidRPr="00EB6CED" w:rsidRDefault="00EB6CED" w:rsidP="00EB6CED">
                  <w:pPr>
                    <w:rPr>
                      <w:bCs/>
                      <w:iCs/>
                    </w:rPr>
                  </w:pPr>
                  <w:r w:rsidRPr="00EB6CED">
                    <w:rPr>
                      <w:bCs/>
                      <w:iCs/>
                    </w:rPr>
                    <w:t>0</w:t>
                  </w:r>
                </w:p>
              </w:tc>
              <w:tc>
                <w:tcPr>
                  <w:tcW w:w="572" w:type="dxa"/>
                  <w:gridSpan w:val="2"/>
                </w:tcPr>
                <w:p w:rsidR="00EB6CED" w:rsidRPr="00EB6CED" w:rsidRDefault="00EB6CED" w:rsidP="00EB6CED">
                  <w:pPr>
                    <w:rPr>
                      <w:bCs/>
                      <w:iCs/>
                    </w:rPr>
                  </w:pPr>
                  <w:r w:rsidRPr="00EB6CED">
                    <w:rPr>
                      <w:bCs/>
                      <w:iCs/>
                    </w:rPr>
                    <w:t>0</w:t>
                  </w:r>
                </w:p>
              </w:tc>
              <w:tc>
                <w:tcPr>
                  <w:tcW w:w="491" w:type="dxa"/>
                </w:tcPr>
                <w:p w:rsidR="00EB6CED" w:rsidRPr="00EB6CED" w:rsidRDefault="00EB6CED" w:rsidP="00EB6CED">
                  <w:pPr>
                    <w:rPr>
                      <w:bCs/>
                      <w:iCs/>
                    </w:rPr>
                  </w:pPr>
                  <w:r w:rsidRPr="00EB6CED">
                    <w:rPr>
                      <w:bCs/>
                      <w:iCs/>
                    </w:rPr>
                    <w:t>0</w:t>
                  </w:r>
                </w:p>
              </w:tc>
              <w:tc>
                <w:tcPr>
                  <w:tcW w:w="572" w:type="dxa"/>
                </w:tcPr>
                <w:p w:rsidR="00EB6CED" w:rsidRPr="00EB6CED" w:rsidRDefault="00EB6CED" w:rsidP="00EB6CED">
                  <w:pPr>
                    <w:rPr>
                      <w:bCs/>
                      <w:iCs/>
                    </w:rPr>
                  </w:pPr>
                  <w:r w:rsidRPr="00EB6CED">
                    <w:rPr>
                      <w:bCs/>
                      <w:iCs/>
                    </w:rPr>
                    <w:t>0</w:t>
                  </w:r>
                </w:p>
              </w:tc>
            </w:tr>
          </w:tbl>
          <w:p w:rsidR="00EB6CED" w:rsidRPr="00EB6CED" w:rsidRDefault="00EB6CED" w:rsidP="00EB6CED">
            <w:pPr>
              <w:rPr>
                <w:bCs/>
                <w:iCs/>
              </w:rPr>
            </w:pPr>
            <w:r w:rsidRPr="00EB6CED">
              <w:rPr>
                <w:bCs/>
                <w:iCs/>
              </w:rPr>
              <w:t>Post-test measures were all significantly different between intervention and control schools (p&lt;0.01). There was a significant difference between intervention and control groups at baseline for: dairy (&gt;=3 servings) and cereals (7-8 servings and &gt;8 servings).</w:t>
            </w:r>
          </w:p>
        </w:tc>
      </w:tr>
      <w:tr w:rsidR="00EB6CED" w:rsidRPr="00EB6CED" w:rsidTr="00704BDB">
        <w:tc>
          <w:tcPr>
            <w:tcW w:w="1809" w:type="dxa"/>
          </w:tcPr>
          <w:p w:rsidR="00EB6CED" w:rsidRPr="00EB6CED" w:rsidRDefault="00EB6CED" w:rsidP="00365826">
            <w:pPr>
              <w:rPr>
                <w:b/>
                <w:bCs/>
                <w:iCs/>
              </w:rPr>
            </w:pPr>
            <w:r w:rsidRPr="00EB6CED">
              <w:rPr>
                <w:b/>
                <w:bCs/>
                <w:iCs/>
              </w:rPr>
              <w:t>Secondary Outcomes SE</w:t>
            </w:r>
            <w:r w:rsidR="00365826">
              <w:rPr>
                <w:b/>
                <w:bCs/>
                <w:iCs/>
              </w:rPr>
              <w:t>P</w:t>
            </w:r>
          </w:p>
        </w:tc>
        <w:tc>
          <w:tcPr>
            <w:tcW w:w="7433" w:type="dxa"/>
          </w:tcPr>
          <w:p w:rsidR="00EB6CED" w:rsidRPr="00EB6CED" w:rsidRDefault="00EB6CED" w:rsidP="00EB6CED">
            <w:pPr>
              <w:rPr>
                <w:bCs/>
                <w:iCs/>
              </w:rPr>
            </w:pPr>
            <w:r w:rsidRPr="00EB6CED">
              <w:rPr>
                <w:bCs/>
                <w:iCs/>
              </w:rPr>
              <w:t>NA</w:t>
            </w:r>
          </w:p>
        </w:tc>
      </w:tr>
      <w:tr w:rsidR="00EB6CED" w:rsidRPr="00EB6CED" w:rsidTr="00704BDB">
        <w:tc>
          <w:tcPr>
            <w:tcW w:w="1809" w:type="dxa"/>
          </w:tcPr>
          <w:p w:rsidR="00EB6CED" w:rsidRPr="00EB6CED" w:rsidRDefault="00EB6CED" w:rsidP="00EB6CED">
            <w:pPr>
              <w:rPr>
                <w:b/>
                <w:bCs/>
                <w:iCs/>
              </w:rPr>
            </w:pPr>
            <w:r w:rsidRPr="00EB6CED">
              <w:rPr>
                <w:b/>
                <w:bCs/>
                <w:iCs/>
              </w:rPr>
              <w:t xml:space="preserve">Primary Outcomes age/sex </w:t>
            </w:r>
          </w:p>
        </w:tc>
        <w:tc>
          <w:tcPr>
            <w:tcW w:w="7433" w:type="dxa"/>
          </w:tcPr>
          <w:p w:rsidR="00EB6CED" w:rsidRPr="00EB6CED" w:rsidRDefault="00EB6CED" w:rsidP="00EB6CED">
            <w:pPr>
              <w:rPr>
                <w:bCs/>
                <w:iCs/>
              </w:rPr>
            </w:pPr>
            <w:r w:rsidRPr="00EB6CED">
              <w:rPr>
                <w:bCs/>
                <w:iCs/>
              </w:rPr>
              <w:t>NA</w:t>
            </w:r>
          </w:p>
        </w:tc>
      </w:tr>
      <w:tr w:rsidR="00EB6CED" w:rsidRPr="00EB6CED" w:rsidTr="00704BDB">
        <w:tc>
          <w:tcPr>
            <w:tcW w:w="1809" w:type="dxa"/>
          </w:tcPr>
          <w:p w:rsidR="00EB6CED" w:rsidRPr="00EB6CED" w:rsidRDefault="00EB6CED" w:rsidP="00EB6CED">
            <w:pPr>
              <w:rPr>
                <w:b/>
                <w:bCs/>
                <w:iCs/>
              </w:rPr>
            </w:pPr>
            <w:r w:rsidRPr="00EB6CED">
              <w:rPr>
                <w:b/>
                <w:bCs/>
                <w:iCs/>
              </w:rPr>
              <w:t>Secondary Outcomes age/sex</w:t>
            </w:r>
          </w:p>
        </w:tc>
        <w:tc>
          <w:tcPr>
            <w:tcW w:w="7433" w:type="dxa"/>
          </w:tcPr>
          <w:p w:rsidR="00EB6CED" w:rsidRPr="00EB6CED" w:rsidRDefault="00EB6CED" w:rsidP="00EB6CED">
            <w:pPr>
              <w:rPr>
                <w:bCs/>
                <w:iCs/>
              </w:rPr>
            </w:pPr>
            <w:r w:rsidRPr="00EB6CED">
              <w:rPr>
                <w:bCs/>
                <w:iCs/>
              </w:rPr>
              <w:t>NA</w:t>
            </w:r>
          </w:p>
        </w:tc>
      </w:tr>
      <w:tr w:rsidR="00EB6CED" w:rsidRPr="00EB6CED" w:rsidTr="00704BDB">
        <w:tc>
          <w:tcPr>
            <w:tcW w:w="1809" w:type="dxa"/>
          </w:tcPr>
          <w:p w:rsidR="00EB6CED" w:rsidRPr="00EB6CED" w:rsidRDefault="00EB6CED" w:rsidP="00EB6CED">
            <w:pPr>
              <w:rPr>
                <w:b/>
                <w:bCs/>
                <w:iCs/>
              </w:rPr>
            </w:pPr>
            <w:r w:rsidRPr="00EB6CED">
              <w:rPr>
                <w:b/>
                <w:bCs/>
                <w:iCs/>
              </w:rPr>
              <w:t>Effect on inequalities</w:t>
            </w:r>
          </w:p>
        </w:tc>
        <w:tc>
          <w:tcPr>
            <w:tcW w:w="7433" w:type="dxa"/>
          </w:tcPr>
          <w:p w:rsidR="00EB6CED" w:rsidRPr="00365826" w:rsidRDefault="00EB6CED" w:rsidP="00EB6CED">
            <w:pPr>
              <w:rPr>
                <w:b/>
                <w:bCs/>
                <w:iCs/>
              </w:rPr>
            </w:pPr>
            <w:r w:rsidRPr="00365826">
              <w:rPr>
                <w:b/>
                <w:bCs/>
                <w:iCs/>
              </w:rPr>
              <w:t>The</w:t>
            </w:r>
            <w:r w:rsidRPr="00365826">
              <w:rPr>
                <w:b/>
              </w:rPr>
              <w:t xml:space="preserve"> change in % of children consuming &gt;4 portions of fruit and vegetables per day is the primary outcome of interest. Since</w:t>
            </w:r>
            <w:r w:rsidR="00365826">
              <w:rPr>
                <w:b/>
              </w:rPr>
              <w:t xml:space="preserve"> both the highest and lowest SEP</w:t>
            </w:r>
            <w:r w:rsidRPr="00365826">
              <w:rPr>
                <w:b/>
              </w:rPr>
              <w:t xml:space="preserve"> achieved a significantly higher % of children in this category than the control group, this intervention has no impact on inequalities. </w:t>
            </w:r>
          </w:p>
        </w:tc>
      </w:tr>
      <w:tr w:rsidR="00EB6CED" w:rsidRPr="00EB6CED" w:rsidTr="00704BDB">
        <w:tc>
          <w:tcPr>
            <w:tcW w:w="1809" w:type="dxa"/>
          </w:tcPr>
          <w:p w:rsidR="00EB6CED" w:rsidRPr="00EB6CED" w:rsidRDefault="00365826" w:rsidP="00365826">
            <w:pPr>
              <w:rPr>
                <w:b/>
                <w:bCs/>
                <w:iCs/>
              </w:rPr>
            </w:pPr>
            <w:r>
              <w:rPr>
                <w:b/>
                <w:bCs/>
                <w:iCs/>
              </w:rPr>
              <w:t>Study a</w:t>
            </w:r>
            <w:r w:rsidR="00EB6CED" w:rsidRPr="00EB6CED">
              <w:rPr>
                <w:b/>
                <w:bCs/>
                <w:iCs/>
              </w:rPr>
              <w:t>uthors conclusions</w:t>
            </w:r>
          </w:p>
        </w:tc>
        <w:tc>
          <w:tcPr>
            <w:tcW w:w="7433" w:type="dxa"/>
          </w:tcPr>
          <w:p w:rsidR="00EB6CED" w:rsidRPr="00EB6CED" w:rsidRDefault="00EB6CED" w:rsidP="00EB6CED">
            <w:pPr>
              <w:rPr>
                <w:bCs/>
                <w:iCs/>
              </w:rPr>
            </w:pPr>
            <w:r w:rsidRPr="00EB6CED">
              <w:rPr>
                <w:bCs/>
                <w:iCs/>
              </w:rPr>
              <w:t xml:space="preserve">That the NEAPS is adaptable to different cultural environments. Knowledge items and preference shifted in the desired direction with a small impact on behaviours. </w:t>
            </w:r>
          </w:p>
        </w:tc>
      </w:tr>
      <w:tr w:rsidR="00EB6CED" w:rsidRPr="00EB6CED" w:rsidTr="00704BDB">
        <w:tc>
          <w:tcPr>
            <w:tcW w:w="1809" w:type="dxa"/>
          </w:tcPr>
          <w:p w:rsidR="00EB6CED" w:rsidRPr="00EB6CED" w:rsidRDefault="00EB6CED" w:rsidP="00EB6CED">
            <w:pPr>
              <w:rPr>
                <w:b/>
                <w:bCs/>
                <w:iCs/>
              </w:rPr>
            </w:pPr>
            <w:r w:rsidRPr="00EB6CED">
              <w:rPr>
                <w:b/>
                <w:bCs/>
                <w:iCs/>
              </w:rPr>
              <w:t>Limitations</w:t>
            </w:r>
          </w:p>
        </w:tc>
        <w:tc>
          <w:tcPr>
            <w:tcW w:w="7433" w:type="dxa"/>
          </w:tcPr>
          <w:p w:rsidR="00EB6CED" w:rsidRPr="00EB6CED" w:rsidRDefault="00EB6CED" w:rsidP="00EB6CED">
            <w:pPr>
              <w:rPr>
                <w:bCs/>
                <w:iCs/>
              </w:rPr>
            </w:pPr>
            <w:r w:rsidRPr="00EB6CED">
              <w:rPr>
                <w:bCs/>
                <w:iCs/>
              </w:rPr>
              <w:t>The food diaries used were deemed not accurate enough for a full nutritional assessment. Mention that a debriefing with a dietician may have increased the accuracy of information. Some significant differences at baseline between intervention and control groups. This analysis was not run to compare rural vs. urban differences.</w:t>
            </w:r>
          </w:p>
        </w:tc>
      </w:tr>
      <w:tr w:rsidR="00EB6CED" w:rsidRPr="00EB6CED" w:rsidTr="00704BDB">
        <w:tc>
          <w:tcPr>
            <w:tcW w:w="1809" w:type="dxa"/>
          </w:tcPr>
          <w:p w:rsidR="00EB6CED" w:rsidRPr="00EB6CED" w:rsidRDefault="00EB6CED" w:rsidP="00EB6CED">
            <w:pPr>
              <w:rPr>
                <w:b/>
                <w:bCs/>
                <w:iCs/>
              </w:rPr>
            </w:pPr>
            <w:r w:rsidRPr="00EB6CED">
              <w:rPr>
                <w:b/>
                <w:bCs/>
                <w:iCs/>
              </w:rPr>
              <w:t>Notes</w:t>
            </w:r>
          </w:p>
        </w:tc>
        <w:tc>
          <w:tcPr>
            <w:tcW w:w="7433"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Haerens L, Deforche B, Maes L, Brug J, Vandelanotte C, De Bourdeaudhuij I: </w:t>
            </w:r>
            <w:r w:rsidRPr="008A01CD">
              <w:rPr>
                <w:b/>
              </w:rPr>
              <w:t>A computer-tailored dietary fat intake intervention for adolescents: Results of a randomized controlled trial.</w:t>
            </w:r>
            <w:r w:rsidRPr="008A01CD">
              <w:t xml:space="preserve"> </w:t>
            </w:r>
            <w:r w:rsidRPr="008A01CD">
              <w:rPr>
                <w:i/>
              </w:rPr>
              <w:t xml:space="preserve">Annals of Behavioral Medicine </w:t>
            </w:r>
            <w:r w:rsidRPr="008A01CD">
              <w:t xml:space="preserve">2007, </w:t>
            </w:r>
            <w:r w:rsidRPr="008A01CD">
              <w:rPr>
                <w:b/>
              </w:rPr>
              <w:t>34:</w:t>
            </w:r>
            <w:r w:rsidRPr="008A01CD">
              <w:t>253-262</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The Policy Research Centre for Sport, Physical Activity and Health and the Finnish Government.</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365826" w:rsidP="00365826">
            <w:pPr>
              <w:rPr>
                <w:bCs/>
                <w:iCs/>
              </w:rPr>
            </w:pPr>
            <w:r>
              <w:rPr>
                <w:bCs/>
                <w:iCs/>
              </w:rPr>
              <w:t>Person</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evaluate the acceptability, feasibility and effectiveness of a computer-tailored dietary fat intake education program for adolescents.</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Secondary schools in Belgium.</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 xml:space="preserve">12 schools, 6 with general education (GE) (where the focus is on theoretical expertise) and 6 with technical-vocational education (TV) (where the focus is on practical skills) were randomly selected out of 52 eligible schools. 2 schools declined, leaving a random sample of 10 schools (5 GE and 5 TV). 304 of 399 students completed the study (90 male). </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54086" w:rsidP="00EB6CED">
            <w:pPr>
              <w:rPr>
                <w:bCs/>
                <w:iCs/>
              </w:rPr>
            </w:pPr>
            <w:r>
              <w:rPr>
                <w:bCs/>
                <w:iCs/>
              </w:rPr>
              <w:t>Health</w:t>
            </w:r>
            <w:r w:rsidR="00EB6CED" w:rsidRPr="00EB6CED">
              <w:rPr>
                <w:bCs/>
                <w:iCs/>
              </w:rPr>
              <w:t xml:space="preserve"> education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2 classes from each school were randomly assigned to either intervention or control (control = no intervention). Students completed questionnaires at baseline and three months later. The intervention was an adaptation of an adult computer tailored dietary intervention. Students completed a 50 min CD-ROM alone which covered detailing the student’s dietary fat intake and then producing individual feedback based on their responses which could be saved. These messages covered self-efficacy, barriers, social support, perceived benefits and attitudes and were based on several psychological theories including the theory of planned behaviour and the transtheoretical model. This was piloted amongst children who were achieving lower grades.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Three months</w:t>
            </w:r>
          </w:p>
        </w:tc>
      </w:tr>
      <w:tr w:rsidR="00EB6CED" w:rsidRPr="00EB6CED" w:rsidTr="00704BDB">
        <w:tc>
          <w:tcPr>
            <w:tcW w:w="2083" w:type="dxa"/>
          </w:tcPr>
          <w:p w:rsidR="00EB6CED" w:rsidRPr="00EB6CED" w:rsidRDefault="00365826" w:rsidP="00EB6CED">
            <w:pPr>
              <w:rPr>
                <w:b/>
                <w:bCs/>
                <w:iCs/>
              </w:rPr>
            </w:pPr>
            <w:r>
              <w:rPr>
                <w:b/>
                <w:bCs/>
                <w:iCs/>
              </w:rPr>
              <w:t>SEP</w:t>
            </w:r>
            <w:r w:rsidR="00EB6CED" w:rsidRPr="00EB6CED">
              <w:rPr>
                <w:b/>
                <w:bCs/>
                <w:iCs/>
              </w:rPr>
              <w:t xml:space="preserve"> measurement</w:t>
            </w:r>
          </w:p>
        </w:tc>
        <w:tc>
          <w:tcPr>
            <w:tcW w:w="7159" w:type="dxa"/>
          </w:tcPr>
          <w:p w:rsidR="00EB6CED" w:rsidRPr="00EB6CED" w:rsidRDefault="00365826" w:rsidP="00365826">
            <w:pPr>
              <w:rPr>
                <w:bCs/>
                <w:iCs/>
              </w:rPr>
            </w:pPr>
            <w:r>
              <w:rPr>
                <w:bCs/>
                <w:iCs/>
              </w:rPr>
              <w:t>Type of school – GE = high SEP</w:t>
            </w:r>
            <w:r w:rsidR="00EB6CED" w:rsidRPr="00EB6CED">
              <w:rPr>
                <w:bCs/>
                <w:iCs/>
              </w:rPr>
              <w:t>, TV = low SE</w:t>
            </w:r>
            <w:r>
              <w:rPr>
                <w:bCs/>
                <w:iCs/>
              </w:rPr>
              <w:t>P</w:t>
            </w:r>
          </w:p>
        </w:tc>
      </w:tr>
      <w:tr w:rsidR="00EB6CED" w:rsidRPr="00EB6CED" w:rsidTr="00704BDB">
        <w:trPr>
          <w:trHeight w:val="1833"/>
        </w:trPr>
        <w:tc>
          <w:tcPr>
            <w:tcW w:w="9242" w:type="dxa"/>
            <w:gridSpan w:val="2"/>
          </w:tcPr>
          <w:p w:rsidR="00EB6CED" w:rsidRPr="00EB6CED" w:rsidRDefault="00365826" w:rsidP="00EB6CED">
            <w:pPr>
              <w:rPr>
                <w:b/>
                <w:bCs/>
                <w:iCs/>
              </w:rPr>
            </w:pPr>
            <w:r>
              <w:rPr>
                <w:b/>
                <w:bCs/>
                <w:iCs/>
              </w:rPr>
              <w:t>Primary Outcomes SEP</w:t>
            </w:r>
          </w:p>
          <w:p w:rsidR="00EB6CED" w:rsidRPr="00EB6CED" w:rsidRDefault="00EB6CED" w:rsidP="00EB6CED">
            <w:pPr>
              <w:rPr>
                <w:bCs/>
                <w:iCs/>
              </w:rPr>
            </w:pPr>
            <w:r w:rsidRPr="00EB6CED">
              <w:rPr>
                <w:bCs/>
                <w:iCs/>
              </w:rPr>
              <w:t>Pre and post-dietary fat intake levels (g/d) for gender and type of 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8"/>
              <w:gridCol w:w="873"/>
              <w:gridCol w:w="1197"/>
              <w:gridCol w:w="1241"/>
              <w:gridCol w:w="1322"/>
            </w:tblGrid>
            <w:tr w:rsidR="00EB6CED" w:rsidRPr="00EB6CED" w:rsidTr="00704BDB">
              <w:tc>
                <w:tcPr>
                  <w:tcW w:w="2608" w:type="dxa"/>
                </w:tcPr>
                <w:p w:rsidR="00EB6CED" w:rsidRPr="00EB6CED" w:rsidRDefault="00EB6CED" w:rsidP="00EB6CED">
                  <w:pPr>
                    <w:rPr>
                      <w:bCs/>
                      <w:iCs/>
                    </w:rPr>
                  </w:pPr>
                  <w:r w:rsidRPr="00EB6CED">
                    <w:rPr>
                      <w:bCs/>
                      <w:iCs/>
                    </w:rPr>
                    <w:t>Total dietary fat intake (g/d)</w:t>
                  </w:r>
                </w:p>
              </w:tc>
              <w:tc>
                <w:tcPr>
                  <w:tcW w:w="873" w:type="dxa"/>
                </w:tcPr>
                <w:p w:rsidR="00EB6CED" w:rsidRPr="00EB6CED" w:rsidRDefault="00EB6CED" w:rsidP="00EB6CED">
                  <w:pPr>
                    <w:rPr>
                      <w:bCs/>
                      <w:iCs/>
                    </w:rPr>
                  </w:pPr>
                  <w:r w:rsidRPr="00EB6CED">
                    <w:rPr>
                      <w:bCs/>
                      <w:iCs/>
                    </w:rPr>
                    <w:t>n</w:t>
                  </w:r>
                </w:p>
              </w:tc>
              <w:tc>
                <w:tcPr>
                  <w:tcW w:w="1108" w:type="dxa"/>
                </w:tcPr>
                <w:p w:rsidR="00EB6CED" w:rsidRPr="00EB6CED" w:rsidRDefault="00EB6CED" w:rsidP="00EB6CED">
                  <w:pPr>
                    <w:rPr>
                      <w:bCs/>
                      <w:iCs/>
                    </w:rPr>
                  </w:pPr>
                  <w:r w:rsidRPr="00EB6CED">
                    <w:rPr>
                      <w:bCs/>
                      <w:iCs/>
                    </w:rPr>
                    <w:t>Condition*</w:t>
                  </w:r>
                </w:p>
              </w:tc>
              <w:tc>
                <w:tcPr>
                  <w:tcW w:w="1241" w:type="dxa"/>
                </w:tcPr>
                <w:p w:rsidR="00EB6CED" w:rsidRPr="00EB6CED" w:rsidRDefault="00EB6CED" w:rsidP="00EB6CED">
                  <w:pPr>
                    <w:rPr>
                      <w:bCs/>
                      <w:iCs/>
                    </w:rPr>
                  </w:pPr>
                  <w:r w:rsidRPr="00EB6CED">
                    <w:rPr>
                      <w:bCs/>
                      <w:iCs/>
                    </w:rPr>
                    <w:t>Pre (M±SD)**</w:t>
                  </w:r>
                </w:p>
              </w:tc>
              <w:tc>
                <w:tcPr>
                  <w:tcW w:w="1322" w:type="dxa"/>
                </w:tcPr>
                <w:p w:rsidR="00EB6CED" w:rsidRPr="00EB6CED" w:rsidRDefault="00EB6CED" w:rsidP="00EB6CED">
                  <w:pPr>
                    <w:rPr>
                      <w:bCs/>
                      <w:iCs/>
                    </w:rPr>
                  </w:pPr>
                  <w:r w:rsidRPr="00EB6CED">
                    <w:rPr>
                      <w:bCs/>
                      <w:iCs/>
                    </w:rPr>
                    <w:t>Post (M±SD)</w:t>
                  </w:r>
                </w:p>
              </w:tc>
            </w:tr>
            <w:tr w:rsidR="00EB6CED" w:rsidRPr="00EB6CED" w:rsidTr="00704BDB">
              <w:tc>
                <w:tcPr>
                  <w:tcW w:w="2608" w:type="dxa"/>
                </w:tcPr>
                <w:p w:rsidR="00EB6CED" w:rsidRPr="00EB6CED" w:rsidRDefault="00EB6CED" w:rsidP="00EB6CED">
                  <w:pPr>
                    <w:rPr>
                      <w:bCs/>
                      <w:iCs/>
                    </w:rPr>
                  </w:pPr>
                  <w:r w:rsidRPr="00EB6CED">
                    <w:rPr>
                      <w:bCs/>
                      <w:iCs/>
                    </w:rPr>
                    <w:t>Total GE</w:t>
                  </w:r>
                </w:p>
              </w:tc>
              <w:tc>
                <w:tcPr>
                  <w:tcW w:w="873" w:type="dxa"/>
                </w:tcPr>
                <w:p w:rsidR="00EB6CED" w:rsidRPr="00EB6CED" w:rsidRDefault="00EB6CED" w:rsidP="00EB6CED">
                  <w:pPr>
                    <w:rPr>
                      <w:bCs/>
                      <w:iCs/>
                    </w:rPr>
                  </w:pPr>
                  <w:r w:rsidRPr="00EB6CED">
                    <w:rPr>
                      <w:bCs/>
                      <w:iCs/>
                    </w:rPr>
                    <w:t>90</w:t>
                  </w:r>
                </w:p>
              </w:tc>
              <w:tc>
                <w:tcPr>
                  <w:tcW w:w="1108" w:type="dxa"/>
                </w:tcPr>
                <w:p w:rsidR="00EB6CED" w:rsidRPr="00EB6CED" w:rsidRDefault="00EB6CED" w:rsidP="00EB6CED">
                  <w:pPr>
                    <w:rPr>
                      <w:bCs/>
                      <w:iCs/>
                    </w:rPr>
                  </w:pPr>
                  <w:r w:rsidRPr="00EB6CED">
                    <w:rPr>
                      <w:bCs/>
                      <w:iCs/>
                    </w:rPr>
                    <w:t>I</w:t>
                  </w:r>
                </w:p>
              </w:tc>
              <w:tc>
                <w:tcPr>
                  <w:tcW w:w="1241" w:type="dxa"/>
                </w:tcPr>
                <w:p w:rsidR="00EB6CED" w:rsidRPr="00EB6CED" w:rsidRDefault="00EB6CED" w:rsidP="00EB6CED">
                  <w:pPr>
                    <w:rPr>
                      <w:bCs/>
                      <w:iCs/>
                    </w:rPr>
                  </w:pPr>
                  <w:r w:rsidRPr="00EB6CED">
                    <w:rPr>
                      <w:bCs/>
                      <w:iCs/>
                    </w:rPr>
                    <w:t>120.9±48.7</w:t>
                  </w:r>
                </w:p>
              </w:tc>
              <w:tc>
                <w:tcPr>
                  <w:tcW w:w="1322" w:type="dxa"/>
                </w:tcPr>
                <w:p w:rsidR="00EB6CED" w:rsidRPr="00EB6CED" w:rsidRDefault="00EB6CED" w:rsidP="00EB6CED">
                  <w:pPr>
                    <w:rPr>
                      <w:bCs/>
                      <w:iCs/>
                    </w:rPr>
                  </w:pPr>
                  <w:r w:rsidRPr="00EB6CED">
                    <w:rPr>
                      <w:bCs/>
                      <w:iCs/>
                    </w:rPr>
                    <w:t>108.2±43.9</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65</w:t>
                  </w:r>
                </w:p>
              </w:tc>
              <w:tc>
                <w:tcPr>
                  <w:tcW w:w="1108" w:type="dxa"/>
                </w:tcPr>
                <w:p w:rsidR="00EB6CED" w:rsidRPr="00EB6CED" w:rsidRDefault="00EB6CED" w:rsidP="00EB6CED">
                  <w:pPr>
                    <w:rPr>
                      <w:bCs/>
                      <w:iCs/>
                    </w:rPr>
                  </w:pPr>
                  <w:r w:rsidRPr="00EB6CED">
                    <w:rPr>
                      <w:bCs/>
                      <w:iCs/>
                    </w:rPr>
                    <w:t>I-read</w:t>
                  </w:r>
                </w:p>
              </w:tc>
              <w:tc>
                <w:tcPr>
                  <w:tcW w:w="1241" w:type="dxa"/>
                </w:tcPr>
                <w:p w:rsidR="00EB6CED" w:rsidRPr="00EB6CED" w:rsidRDefault="00EB6CED" w:rsidP="00EB6CED">
                  <w:pPr>
                    <w:rPr>
                      <w:bCs/>
                      <w:iCs/>
                    </w:rPr>
                  </w:pPr>
                  <w:r w:rsidRPr="00EB6CED">
                    <w:rPr>
                      <w:bCs/>
                      <w:iCs/>
                    </w:rPr>
                    <w:t>118.4±50.1</w:t>
                  </w:r>
                </w:p>
              </w:tc>
              <w:tc>
                <w:tcPr>
                  <w:tcW w:w="1322" w:type="dxa"/>
                </w:tcPr>
                <w:p w:rsidR="00EB6CED" w:rsidRPr="00EB6CED" w:rsidRDefault="00EB6CED" w:rsidP="00EB6CED">
                  <w:pPr>
                    <w:rPr>
                      <w:bCs/>
                      <w:iCs/>
                    </w:rPr>
                  </w:pPr>
                  <w:r w:rsidRPr="00EB6CED">
                    <w:rPr>
                      <w:bCs/>
                      <w:iCs/>
                    </w:rPr>
                    <w:t>102±43.8</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84</w:t>
                  </w:r>
                </w:p>
              </w:tc>
              <w:tc>
                <w:tcPr>
                  <w:tcW w:w="1108" w:type="dxa"/>
                </w:tcPr>
                <w:p w:rsidR="00EB6CED" w:rsidRPr="00EB6CED" w:rsidRDefault="00EB6CED" w:rsidP="00EB6CED">
                  <w:pPr>
                    <w:rPr>
                      <w:bCs/>
                      <w:iCs/>
                    </w:rPr>
                  </w:pPr>
                  <w:r w:rsidRPr="00EB6CED">
                    <w:rPr>
                      <w:bCs/>
                      <w:iCs/>
                    </w:rPr>
                    <w:t>C</w:t>
                  </w:r>
                </w:p>
              </w:tc>
              <w:tc>
                <w:tcPr>
                  <w:tcW w:w="1241" w:type="dxa"/>
                </w:tcPr>
                <w:p w:rsidR="00EB6CED" w:rsidRPr="00EB6CED" w:rsidRDefault="00EB6CED" w:rsidP="00EB6CED">
                  <w:pPr>
                    <w:rPr>
                      <w:bCs/>
                      <w:iCs/>
                    </w:rPr>
                  </w:pPr>
                  <w:r w:rsidRPr="00EB6CED">
                    <w:rPr>
                      <w:bCs/>
                      <w:iCs/>
                    </w:rPr>
                    <w:t>110±42.2</w:t>
                  </w:r>
                </w:p>
              </w:tc>
              <w:tc>
                <w:tcPr>
                  <w:tcW w:w="1322" w:type="dxa"/>
                </w:tcPr>
                <w:p w:rsidR="00EB6CED" w:rsidRPr="00EB6CED" w:rsidRDefault="00EB6CED" w:rsidP="00EB6CED">
                  <w:pPr>
                    <w:rPr>
                      <w:bCs/>
                      <w:iCs/>
                    </w:rPr>
                  </w:pPr>
                  <w:r w:rsidRPr="00EB6CED">
                    <w:rPr>
                      <w:bCs/>
                      <w:iCs/>
                    </w:rPr>
                    <w:t>107.3±41.5</w:t>
                  </w:r>
                </w:p>
              </w:tc>
            </w:tr>
            <w:tr w:rsidR="00EB6CED" w:rsidRPr="00EB6CED" w:rsidTr="00704BDB">
              <w:tc>
                <w:tcPr>
                  <w:tcW w:w="2608" w:type="dxa"/>
                </w:tcPr>
                <w:p w:rsidR="00EB6CED" w:rsidRPr="00EB6CED" w:rsidRDefault="00EB6CED" w:rsidP="00EB6CED">
                  <w:pPr>
                    <w:rPr>
                      <w:bCs/>
                      <w:iCs/>
                    </w:rPr>
                  </w:pPr>
                  <w:r w:rsidRPr="00EB6CED">
                    <w:rPr>
                      <w:bCs/>
                      <w:iCs/>
                    </w:rPr>
                    <w:t>Boys GE</w:t>
                  </w:r>
                </w:p>
              </w:tc>
              <w:tc>
                <w:tcPr>
                  <w:tcW w:w="873" w:type="dxa"/>
                </w:tcPr>
                <w:p w:rsidR="00EB6CED" w:rsidRPr="00EB6CED" w:rsidRDefault="00EB6CED" w:rsidP="00EB6CED">
                  <w:pPr>
                    <w:rPr>
                      <w:bCs/>
                      <w:iCs/>
                    </w:rPr>
                  </w:pPr>
                  <w:r w:rsidRPr="00EB6CED">
                    <w:rPr>
                      <w:bCs/>
                      <w:iCs/>
                    </w:rPr>
                    <w:t>41</w:t>
                  </w:r>
                </w:p>
              </w:tc>
              <w:tc>
                <w:tcPr>
                  <w:tcW w:w="1108" w:type="dxa"/>
                </w:tcPr>
                <w:p w:rsidR="00EB6CED" w:rsidRPr="00EB6CED" w:rsidRDefault="00EB6CED" w:rsidP="00EB6CED">
                  <w:pPr>
                    <w:rPr>
                      <w:bCs/>
                      <w:iCs/>
                    </w:rPr>
                  </w:pPr>
                  <w:r w:rsidRPr="00EB6CED">
                    <w:rPr>
                      <w:bCs/>
                      <w:iCs/>
                    </w:rPr>
                    <w:t>I</w:t>
                  </w:r>
                </w:p>
              </w:tc>
              <w:tc>
                <w:tcPr>
                  <w:tcW w:w="1241" w:type="dxa"/>
                </w:tcPr>
                <w:p w:rsidR="00EB6CED" w:rsidRPr="00EB6CED" w:rsidRDefault="00EB6CED" w:rsidP="00EB6CED">
                  <w:pPr>
                    <w:rPr>
                      <w:bCs/>
                      <w:iCs/>
                    </w:rPr>
                  </w:pPr>
                  <w:r w:rsidRPr="00EB6CED">
                    <w:rPr>
                      <w:bCs/>
                      <w:iCs/>
                    </w:rPr>
                    <w:t>130.4±56.1</w:t>
                  </w:r>
                </w:p>
              </w:tc>
              <w:tc>
                <w:tcPr>
                  <w:tcW w:w="1322" w:type="dxa"/>
                </w:tcPr>
                <w:p w:rsidR="00EB6CED" w:rsidRPr="00EB6CED" w:rsidRDefault="00EB6CED" w:rsidP="00EB6CED">
                  <w:pPr>
                    <w:rPr>
                      <w:bCs/>
                      <w:iCs/>
                    </w:rPr>
                  </w:pPr>
                  <w:r w:rsidRPr="00EB6CED">
                    <w:rPr>
                      <w:bCs/>
                      <w:iCs/>
                    </w:rPr>
                    <w:t>115.8±45.2</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26</w:t>
                  </w:r>
                </w:p>
              </w:tc>
              <w:tc>
                <w:tcPr>
                  <w:tcW w:w="1108" w:type="dxa"/>
                </w:tcPr>
                <w:p w:rsidR="00EB6CED" w:rsidRPr="00EB6CED" w:rsidRDefault="00EB6CED" w:rsidP="00EB6CED">
                  <w:pPr>
                    <w:rPr>
                      <w:bCs/>
                      <w:iCs/>
                    </w:rPr>
                  </w:pPr>
                  <w:r w:rsidRPr="00EB6CED">
                    <w:rPr>
                      <w:bCs/>
                      <w:iCs/>
                    </w:rPr>
                    <w:t>I-read</w:t>
                  </w:r>
                </w:p>
              </w:tc>
              <w:tc>
                <w:tcPr>
                  <w:tcW w:w="1241" w:type="dxa"/>
                </w:tcPr>
                <w:p w:rsidR="00EB6CED" w:rsidRPr="00EB6CED" w:rsidRDefault="00EB6CED" w:rsidP="00EB6CED">
                  <w:pPr>
                    <w:rPr>
                      <w:bCs/>
                      <w:iCs/>
                    </w:rPr>
                  </w:pPr>
                  <w:r w:rsidRPr="00EB6CED">
                    <w:rPr>
                      <w:bCs/>
                      <w:iCs/>
                    </w:rPr>
                    <w:t>127.7±60</w:t>
                  </w:r>
                </w:p>
              </w:tc>
              <w:tc>
                <w:tcPr>
                  <w:tcW w:w="1322" w:type="dxa"/>
                </w:tcPr>
                <w:p w:rsidR="00EB6CED" w:rsidRPr="00EB6CED" w:rsidRDefault="00EB6CED" w:rsidP="00EB6CED">
                  <w:pPr>
                    <w:rPr>
                      <w:bCs/>
                      <w:iCs/>
                    </w:rPr>
                  </w:pPr>
                  <w:r w:rsidRPr="00EB6CED">
                    <w:rPr>
                      <w:bCs/>
                      <w:iCs/>
                    </w:rPr>
                    <w:t>111±49.9</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30</w:t>
                  </w:r>
                </w:p>
              </w:tc>
              <w:tc>
                <w:tcPr>
                  <w:tcW w:w="1108" w:type="dxa"/>
                </w:tcPr>
                <w:p w:rsidR="00EB6CED" w:rsidRPr="00EB6CED" w:rsidRDefault="00EB6CED" w:rsidP="00EB6CED">
                  <w:pPr>
                    <w:rPr>
                      <w:bCs/>
                      <w:iCs/>
                    </w:rPr>
                  </w:pPr>
                  <w:r w:rsidRPr="00EB6CED">
                    <w:rPr>
                      <w:bCs/>
                      <w:iCs/>
                    </w:rPr>
                    <w:t>C</w:t>
                  </w:r>
                </w:p>
              </w:tc>
              <w:tc>
                <w:tcPr>
                  <w:tcW w:w="1241" w:type="dxa"/>
                </w:tcPr>
                <w:p w:rsidR="00EB6CED" w:rsidRPr="00EB6CED" w:rsidRDefault="00EB6CED" w:rsidP="00EB6CED">
                  <w:pPr>
                    <w:rPr>
                      <w:bCs/>
                      <w:iCs/>
                    </w:rPr>
                  </w:pPr>
                  <w:r w:rsidRPr="00EB6CED">
                    <w:rPr>
                      <w:bCs/>
                      <w:iCs/>
                    </w:rPr>
                    <w:t>120.3±47.8</w:t>
                  </w:r>
                </w:p>
              </w:tc>
              <w:tc>
                <w:tcPr>
                  <w:tcW w:w="1322" w:type="dxa"/>
                </w:tcPr>
                <w:p w:rsidR="00EB6CED" w:rsidRPr="00EB6CED" w:rsidRDefault="00EB6CED" w:rsidP="00EB6CED">
                  <w:pPr>
                    <w:rPr>
                      <w:bCs/>
                      <w:iCs/>
                    </w:rPr>
                  </w:pPr>
                  <w:r w:rsidRPr="00EB6CED">
                    <w:rPr>
                      <w:bCs/>
                      <w:iCs/>
                    </w:rPr>
                    <w:t>116.3±47.9</w:t>
                  </w:r>
                </w:p>
              </w:tc>
            </w:tr>
            <w:tr w:rsidR="00EB6CED" w:rsidRPr="00EB6CED" w:rsidTr="00704BDB">
              <w:tc>
                <w:tcPr>
                  <w:tcW w:w="2608" w:type="dxa"/>
                </w:tcPr>
                <w:p w:rsidR="00EB6CED" w:rsidRPr="00EB6CED" w:rsidRDefault="00EB6CED" w:rsidP="00EB6CED">
                  <w:pPr>
                    <w:rPr>
                      <w:bCs/>
                      <w:iCs/>
                    </w:rPr>
                  </w:pPr>
                  <w:r w:rsidRPr="00EB6CED">
                    <w:rPr>
                      <w:bCs/>
                      <w:iCs/>
                    </w:rPr>
                    <w:t>Girls GE</w:t>
                  </w:r>
                </w:p>
              </w:tc>
              <w:tc>
                <w:tcPr>
                  <w:tcW w:w="873" w:type="dxa"/>
                </w:tcPr>
                <w:p w:rsidR="00EB6CED" w:rsidRPr="00EB6CED" w:rsidRDefault="00EB6CED" w:rsidP="00EB6CED">
                  <w:pPr>
                    <w:rPr>
                      <w:bCs/>
                      <w:iCs/>
                    </w:rPr>
                  </w:pPr>
                  <w:r w:rsidRPr="00EB6CED">
                    <w:rPr>
                      <w:bCs/>
                      <w:iCs/>
                    </w:rPr>
                    <w:t>49</w:t>
                  </w:r>
                </w:p>
              </w:tc>
              <w:tc>
                <w:tcPr>
                  <w:tcW w:w="1108" w:type="dxa"/>
                </w:tcPr>
                <w:p w:rsidR="00EB6CED" w:rsidRPr="00EB6CED" w:rsidRDefault="00EB6CED" w:rsidP="00EB6CED">
                  <w:pPr>
                    <w:rPr>
                      <w:bCs/>
                      <w:iCs/>
                    </w:rPr>
                  </w:pPr>
                  <w:r w:rsidRPr="00EB6CED">
                    <w:rPr>
                      <w:bCs/>
                      <w:iCs/>
                    </w:rPr>
                    <w:t>I</w:t>
                  </w:r>
                </w:p>
              </w:tc>
              <w:tc>
                <w:tcPr>
                  <w:tcW w:w="1241" w:type="dxa"/>
                </w:tcPr>
                <w:p w:rsidR="00EB6CED" w:rsidRPr="00EB6CED" w:rsidRDefault="00EB6CED" w:rsidP="00EB6CED">
                  <w:pPr>
                    <w:rPr>
                      <w:bCs/>
                      <w:iCs/>
                    </w:rPr>
                  </w:pPr>
                  <w:r w:rsidRPr="00EB6CED">
                    <w:rPr>
                      <w:bCs/>
                      <w:iCs/>
                    </w:rPr>
                    <w:t>112.9±40.6</w:t>
                  </w:r>
                </w:p>
              </w:tc>
              <w:tc>
                <w:tcPr>
                  <w:tcW w:w="1322" w:type="dxa"/>
                </w:tcPr>
                <w:p w:rsidR="00EB6CED" w:rsidRPr="00EB6CED" w:rsidRDefault="00EB6CED" w:rsidP="00EB6CED">
                  <w:pPr>
                    <w:rPr>
                      <w:bCs/>
                      <w:iCs/>
                    </w:rPr>
                  </w:pPr>
                  <w:r w:rsidRPr="00EB6CED">
                    <w:rPr>
                      <w:bCs/>
                      <w:iCs/>
                    </w:rPr>
                    <w:t>101.8±42.2</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39</w:t>
                  </w:r>
                </w:p>
              </w:tc>
              <w:tc>
                <w:tcPr>
                  <w:tcW w:w="1108" w:type="dxa"/>
                </w:tcPr>
                <w:p w:rsidR="00EB6CED" w:rsidRPr="00EB6CED" w:rsidRDefault="00EB6CED" w:rsidP="00EB6CED">
                  <w:pPr>
                    <w:rPr>
                      <w:bCs/>
                      <w:iCs/>
                    </w:rPr>
                  </w:pPr>
                  <w:r w:rsidRPr="00EB6CED">
                    <w:rPr>
                      <w:bCs/>
                      <w:iCs/>
                    </w:rPr>
                    <w:t>I-read</w:t>
                  </w:r>
                </w:p>
              </w:tc>
              <w:tc>
                <w:tcPr>
                  <w:tcW w:w="1241" w:type="dxa"/>
                </w:tcPr>
                <w:p w:rsidR="00EB6CED" w:rsidRPr="00EB6CED" w:rsidRDefault="00EB6CED" w:rsidP="00EB6CED">
                  <w:pPr>
                    <w:rPr>
                      <w:bCs/>
                      <w:iCs/>
                    </w:rPr>
                  </w:pPr>
                  <w:r w:rsidRPr="00EB6CED">
                    <w:rPr>
                      <w:bCs/>
                      <w:iCs/>
                    </w:rPr>
                    <w:t>112.1±42</w:t>
                  </w:r>
                </w:p>
              </w:tc>
              <w:tc>
                <w:tcPr>
                  <w:tcW w:w="1322" w:type="dxa"/>
                </w:tcPr>
                <w:p w:rsidR="00EB6CED" w:rsidRPr="00EB6CED" w:rsidRDefault="00EB6CED" w:rsidP="00EB6CED">
                  <w:pPr>
                    <w:rPr>
                      <w:bCs/>
                      <w:iCs/>
                    </w:rPr>
                  </w:pPr>
                  <w:r w:rsidRPr="00EB6CED">
                    <w:rPr>
                      <w:bCs/>
                      <w:iCs/>
                    </w:rPr>
                    <w:t>96±38.7</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54</w:t>
                  </w:r>
                </w:p>
              </w:tc>
              <w:tc>
                <w:tcPr>
                  <w:tcW w:w="1108" w:type="dxa"/>
                </w:tcPr>
                <w:p w:rsidR="00EB6CED" w:rsidRPr="00EB6CED" w:rsidRDefault="00EB6CED" w:rsidP="00EB6CED">
                  <w:pPr>
                    <w:rPr>
                      <w:bCs/>
                      <w:iCs/>
                    </w:rPr>
                  </w:pPr>
                  <w:r w:rsidRPr="00EB6CED">
                    <w:rPr>
                      <w:bCs/>
                      <w:iCs/>
                    </w:rPr>
                    <w:t>C</w:t>
                  </w:r>
                </w:p>
              </w:tc>
              <w:tc>
                <w:tcPr>
                  <w:tcW w:w="1241" w:type="dxa"/>
                </w:tcPr>
                <w:p w:rsidR="00EB6CED" w:rsidRPr="00EB6CED" w:rsidRDefault="00EB6CED" w:rsidP="00EB6CED">
                  <w:pPr>
                    <w:rPr>
                      <w:bCs/>
                      <w:iCs/>
                    </w:rPr>
                  </w:pPr>
                  <w:r w:rsidRPr="00EB6CED">
                    <w:rPr>
                      <w:bCs/>
                      <w:iCs/>
                    </w:rPr>
                    <w:t>104.3±38</w:t>
                  </w:r>
                </w:p>
              </w:tc>
              <w:tc>
                <w:tcPr>
                  <w:tcW w:w="1322" w:type="dxa"/>
                </w:tcPr>
                <w:p w:rsidR="00EB6CED" w:rsidRPr="00EB6CED" w:rsidRDefault="00EB6CED" w:rsidP="00EB6CED">
                  <w:pPr>
                    <w:rPr>
                      <w:bCs/>
                      <w:iCs/>
                    </w:rPr>
                  </w:pPr>
                  <w:r w:rsidRPr="00EB6CED">
                    <w:rPr>
                      <w:bCs/>
                      <w:iCs/>
                    </w:rPr>
                    <w:t>102.3±37.1</w:t>
                  </w:r>
                </w:p>
              </w:tc>
            </w:tr>
            <w:tr w:rsidR="00EB6CED" w:rsidRPr="00EB6CED" w:rsidTr="00704BDB">
              <w:tc>
                <w:tcPr>
                  <w:tcW w:w="2608" w:type="dxa"/>
                </w:tcPr>
                <w:p w:rsidR="00EB6CED" w:rsidRPr="00EB6CED" w:rsidRDefault="00EB6CED" w:rsidP="00EB6CED">
                  <w:pPr>
                    <w:rPr>
                      <w:bCs/>
                      <w:iCs/>
                    </w:rPr>
                  </w:pPr>
                  <w:r w:rsidRPr="00EB6CED">
                    <w:rPr>
                      <w:bCs/>
                      <w:iCs/>
                    </w:rPr>
                    <w:t>Total TV</w:t>
                  </w:r>
                </w:p>
              </w:tc>
              <w:tc>
                <w:tcPr>
                  <w:tcW w:w="873" w:type="dxa"/>
                </w:tcPr>
                <w:p w:rsidR="00EB6CED" w:rsidRPr="00EB6CED" w:rsidRDefault="00EB6CED" w:rsidP="00EB6CED">
                  <w:pPr>
                    <w:rPr>
                      <w:bCs/>
                      <w:iCs/>
                    </w:rPr>
                  </w:pPr>
                  <w:r w:rsidRPr="00EB6CED">
                    <w:rPr>
                      <w:bCs/>
                      <w:iCs/>
                    </w:rPr>
                    <w:t>63</w:t>
                  </w:r>
                </w:p>
              </w:tc>
              <w:tc>
                <w:tcPr>
                  <w:tcW w:w="1108" w:type="dxa"/>
                </w:tcPr>
                <w:p w:rsidR="00EB6CED" w:rsidRPr="00EB6CED" w:rsidRDefault="00EB6CED" w:rsidP="00EB6CED">
                  <w:pPr>
                    <w:rPr>
                      <w:bCs/>
                      <w:iCs/>
                    </w:rPr>
                  </w:pPr>
                  <w:r w:rsidRPr="00EB6CED">
                    <w:rPr>
                      <w:bCs/>
                      <w:iCs/>
                    </w:rPr>
                    <w:t>I</w:t>
                  </w:r>
                </w:p>
              </w:tc>
              <w:tc>
                <w:tcPr>
                  <w:tcW w:w="1241" w:type="dxa"/>
                </w:tcPr>
                <w:p w:rsidR="00EB6CED" w:rsidRPr="00EB6CED" w:rsidRDefault="00EB6CED" w:rsidP="00EB6CED">
                  <w:pPr>
                    <w:rPr>
                      <w:bCs/>
                      <w:iCs/>
                    </w:rPr>
                  </w:pPr>
                  <w:r w:rsidRPr="00EB6CED">
                    <w:rPr>
                      <w:bCs/>
                      <w:iCs/>
                    </w:rPr>
                    <w:t>109.7±51.6</w:t>
                  </w:r>
                </w:p>
              </w:tc>
              <w:tc>
                <w:tcPr>
                  <w:tcW w:w="1322" w:type="dxa"/>
                </w:tcPr>
                <w:p w:rsidR="00EB6CED" w:rsidRPr="00EB6CED" w:rsidRDefault="00EB6CED" w:rsidP="00EB6CED">
                  <w:pPr>
                    <w:rPr>
                      <w:bCs/>
                      <w:iCs/>
                    </w:rPr>
                  </w:pPr>
                  <w:r w:rsidRPr="00EB6CED">
                    <w:rPr>
                      <w:bCs/>
                      <w:iCs/>
                    </w:rPr>
                    <w:t>99.6±51.3</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46</w:t>
                  </w:r>
                </w:p>
              </w:tc>
              <w:tc>
                <w:tcPr>
                  <w:tcW w:w="1108" w:type="dxa"/>
                </w:tcPr>
                <w:p w:rsidR="00EB6CED" w:rsidRPr="00EB6CED" w:rsidRDefault="00EB6CED" w:rsidP="00EB6CED">
                  <w:pPr>
                    <w:rPr>
                      <w:bCs/>
                      <w:iCs/>
                    </w:rPr>
                  </w:pPr>
                  <w:r w:rsidRPr="00EB6CED">
                    <w:rPr>
                      <w:bCs/>
                      <w:iCs/>
                    </w:rPr>
                    <w:t>I-read</w:t>
                  </w:r>
                </w:p>
              </w:tc>
              <w:tc>
                <w:tcPr>
                  <w:tcW w:w="1241" w:type="dxa"/>
                </w:tcPr>
                <w:p w:rsidR="00EB6CED" w:rsidRPr="00EB6CED" w:rsidRDefault="00EB6CED" w:rsidP="00EB6CED">
                  <w:pPr>
                    <w:rPr>
                      <w:bCs/>
                      <w:iCs/>
                    </w:rPr>
                  </w:pPr>
                  <w:r w:rsidRPr="00EB6CED">
                    <w:rPr>
                      <w:bCs/>
                      <w:iCs/>
                    </w:rPr>
                    <w:t>97.8±38.9</w:t>
                  </w:r>
                </w:p>
              </w:tc>
              <w:tc>
                <w:tcPr>
                  <w:tcW w:w="1322" w:type="dxa"/>
                </w:tcPr>
                <w:p w:rsidR="00EB6CED" w:rsidRPr="00EB6CED" w:rsidRDefault="00EB6CED" w:rsidP="00EB6CED">
                  <w:pPr>
                    <w:rPr>
                      <w:bCs/>
                      <w:iCs/>
                    </w:rPr>
                  </w:pPr>
                  <w:r w:rsidRPr="00EB6CED">
                    <w:rPr>
                      <w:bCs/>
                      <w:iCs/>
                    </w:rPr>
                    <w:t>86.2±39.3</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67</w:t>
                  </w:r>
                </w:p>
              </w:tc>
              <w:tc>
                <w:tcPr>
                  <w:tcW w:w="1108" w:type="dxa"/>
                </w:tcPr>
                <w:p w:rsidR="00EB6CED" w:rsidRPr="00EB6CED" w:rsidRDefault="00EB6CED" w:rsidP="00EB6CED">
                  <w:pPr>
                    <w:rPr>
                      <w:bCs/>
                      <w:iCs/>
                    </w:rPr>
                  </w:pPr>
                  <w:r w:rsidRPr="00EB6CED">
                    <w:rPr>
                      <w:bCs/>
                      <w:iCs/>
                    </w:rPr>
                    <w:t>C</w:t>
                  </w:r>
                </w:p>
              </w:tc>
              <w:tc>
                <w:tcPr>
                  <w:tcW w:w="1241" w:type="dxa"/>
                </w:tcPr>
                <w:p w:rsidR="00EB6CED" w:rsidRPr="00EB6CED" w:rsidRDefault="00EB6CED" w:rsidP="00EB6CED">
                  <w:pPr>
                    <w:rPr>
                      <w:bCs/>
                      <w:iCs/>
                    </w:rPr>
                  </w:pPr>
                  <w:r w:rsidRPr="00EB6CED">
                    <w:rPr>
                      <w:bCs/>
                      <w:iCs/>
                    </w:rPr>
                    <w:t>118.8±50.8</w:t>
                  </w:r>
                </w:p>
              </w:tc>
              <w:tc>
                <w:tcPr>
                  <w:tcW w:w="1322" w:type="dxa"/>
                </w:tcPr>
                <w:p w:rsidR="00EB6CED" w:rsidRPr="00EB6CED" w:rsidRDefault="00EB6CED" w:rsidP="00EB6CED">
                  <w:pPr>
                    <w:rPr>
                      <w:bCs/>
                      <w:iCs/>
                    </w:rPr>
                  </w:pPr>
                  <w:r w:rsidRPr="00EB6CED">
                    <w:rPr>
                      <w:bCs/>
                      <w:iCs/>
                    </w:rPr>
                    <w:t>110.5±47</w:t>
                  </w:r>
                </w:p>
              </w:tc>
            </w:tr>
            <w:tr w:rsidR="00EB6CED" w:rsidRPr="00EB6CED" w:rsidTr="00704BDB">
              <w:tc>
                <w:tcPr>
                  <w:tcW w:w="2608" w:type="dxa"/>
                </w:tcPr>
                <w:p w:rsidR="00EB6CED" w:rsidRPr="00EB6CED" w:rsidRDefault="00EB6CED" w:rsidP="00EB6CED">
                  <w:pPr>
                    <w:rPr>
                      <w:bCs/>
                      <w:iCs/>
                    </w:rPr>
                  </w:pPr>
                  <w:r w:rsidRPr="00EB6CED">
                    <w:rPr>
                      <w:bCs/>
                      <w:iCs/>
                    </w:rPr>
                    <w:t>Boys TV</w:t>
                  </w:r>
                </w:p>
              </w:tc>
              <w:tc>
                <w:tcPr>
                  <w:tcW w:w="873" w:type="dxa"/>
                </w:tcPr>
                <w:p w:rsidR="00EB6CED" w:rsidRPr="00EB6CED" w:rsidRDefault="00EB6CED" w:rsidP="00EB6CED">
                  <w:pPr>
                    <w:rPr>
                      <w:bCs/>
                      <w:iCs/>
                    </w:rPr>
                  </w:pPr>
                  <w:r w:rsidRPr="00EB6CED">
                    <w:rPr>
                      <w:bCs/>
                      <w:iCs/>
                    </w:rPr>
                    <w:t>9</w:t>
                  </w:r>
                </w:p>
              </w:tc>
              <w:tc>
                <w:tcPr>
                  <w:tcW w:w="1108" w:type="dxa"/>
                </w:tcPr>
                <w:p w:rsidR="00EB6CED" w:rsidRPr="00EB6CED" w:rsidRDefault="00EB6CED" w:rsidP="00EB6CED">
                  <w:pPr>
                    <w:rPr>
                      <w:bCs/>
                      <w:iCs/>
                    </w:rPr>
                  </w:pPr>
                  <w:r w:rsidRPr="00EB6CED">
                    <w:rPr>
                      <w:bCs/>
                      <w:iCs/>
                    </w:rPr>
                    <w:t>I</w:t>
                  </w:r>
                </w:p>
              </w:tc>
              <w:tc>
                <w:tcPr>
                  <w:tcW w:w="1241" w:type="dxa"/>
                </w:tcPr>
                <w:p w:rsidR="00EB6CED" w:rsidRPr="00EB6CED" w:rsidRDefault="00EB6CED" w:rsidP="00EB6CED">
                  <w:pPr>
                    <w:rPr>
                      <w:bCs/>
                      <w:iCs/>
                    </w:rPr>
                  </w:pPr>
                  <w:r w:rsidRPr="00EB6CED">
                    <w:rPr>
                      <w:bCs/>
                      <w:iCs/>
                    </w:rPr>
                    <w:t>143.4±56.6</w:t>
                  </w:r>
                </w:p>
              </w:tc>
              <w:tc>
                <w:tcPr>
                  <w:tcW w:w="1322" w:type="dxa"/>
                </w:tcPr>
                <w:p w:rsidR="00EB6CED" w:rsidRPr="00EB6CED" w:rsidRDefault="00EB6CED" w:rsidP="00EB6CED">
                  <w:pPr>
                    <w:rPr>
                      <w:bCs/>
                      <w:iCs/>
                    </w:rPr>
                  </w:pPr>
                  <w:r w:rsidRPr="00EB6CED">
                    <w:rPr>
                      <w:bCs/>
                      <w:iCs/>
                    </w:rPr>
                    <w:t>157.1±70.1</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3</w:t>
                  </w:r>
                </w:p>
              </w:tc>
              <w:tc>
                <w:tcPr>
                  <w:tcW w:w="1108" w:type="dxa"/>
                </w:tcPr>
                <w:p w:rsidR="00EB6CED" w:rsidRPr="00EB6CED" w:rsidRDefault="00EB6CED" w:rsidP="00EB6CED">
                  <w:pPr>
                    <w:rPr>
                      <w:bCs/>
                      <w:iCs/>
                    </w:rPr>
                  </w:pPr>
                  <w:r w:rsidRPr="00EB6CED">
                    <w:rPr>
                      <w:bCs/>
                      <w:iCs/>
                    </w:rPr>
                    <w:t>I-read</w:t>
                  </w:r>
                </w:p>
              </w:tc>
              <w:tc>
                <w:tcPr>
                  <w:tcW w:w="1241" w:type="dxa"/>
                </w:tcPr>
                <w:p w:rsidR="00EB6CED" w:rsidRPr="00EB6CED" w:rsidRDefault="00EB6CED" w:rsidP="00EB6CED">
                  <w:pPr>
                    <w:rPr>
                      <w:bCs/>
                      <w:iCs/>
                    </w:rPr>
                  </w:pPr>
                  <w:r w:rsidRPr="00EB6CED">
                    <w:rPr>
                      <w:bCs/>
                      <w:iCs/>
                    </w:rPr>
                    <w:t>146.2±92.6</w:t>
                  </w:r>
                </w:p>
              </w:tc>
              <w:tc>
                <w:tcPr>
                  <w:tcW w:w="1322" w:type="dxa"/>
                </w:tcPr>
                <w:p w:rsidR="00EB6CED" w:rsidRPr="00EB6CED" w:rsidRDefault="00EB6CED" w:rsidP="00EB6CED">
                  <w:pPr>
                    <w:rPr>
                      <w:bCs/>
                      <w:iCs/>
                    </w:rPr>
                  </w:pPr>
                  <w:r w:rsidRPr="00EB6CED">
                    <w:rPr>
                      <w:bCs/>
                      <w:iCs/>
                    </w:rPr>
                    <w:t>165.1±110</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10</w:t>
                  </w:r>
                </w:p>
              </w:tc>
              <w:tc>
                <w:tcPr>
                  <w:tcW w:w="1108" w:type="dxa"/>
                </w:tcPr>
                <w:p w:rsidR="00EB6CED" w:rsidRPr="00EB6CED" w:rsidRDefault="00EB6CED" w:rsidP="00EB6CED">
                  <w:pPr>
                    <w:rPr>
                      <w:bCs/>
                      <w:iCs/>
                    </w:rPr>
                  </w:pPr>
                  <w:r w:rsidRPr="00EB6CED">
                    <w:rPr>
                      <w:bCs/>
                      <w:iCs/>
                    </w:rPr>
                    <w:t>C</w:t>
                  </w:r>
                </w:p>
              </w:tc>
              <w:tc>
                <w:tcPr>
                  <w:tcW w:w="1241" w:type="dxa"/>
                </w:tcPr>
                <w:p w:rsidR="00EB6CED" w:rsidRPr="00EB6CED" w:rsidRDefault="00EB6CED" w:rsidP="00EB6CED">
                  <w:pPr>
                    <w:rPr>
                      <w:bCs/>
                      <w:iCs/>
                    </w:rPr>
                  </w:pPr>
                  <w:r w:rsidRPr="00EB6CED">
                    <w:rPr>
                      <w:bCs/>
                      <w:iCs/>
                    </w:rPr>
                    <w:t>119.7±57.6</w:t>
                  </w:r>
                </w:p>
              </w:tc>
              <w:tc>
                <w:tcPr>
                  <w:tcW w:w="1322" w:type="dxa"/>
                </w:tcPr>
                <w:p w:rsidR="00EB6CED" w:rsidRPr="00EB6CED" w:rsidRDefault="00EB6CED" w:rsidP="00EB6CED">
                  <w:pPr>
                    <w:rPr>
                      <w:bCs/>
                      <w:iCs/>
                    </w:rPr>
                  </w:pPr>
                  <w:r w:rsidRPr="00EB6CED">
                    <w:rPr>
                      <w:bCs/>
                      <w:iCs/>
                    </w:rPr>
                    <w:t>104.6±60.2</w:t>
                  </w:r>
                </w:p>
              </w:tc>
            </w:tr>
            <w:tr w:rsidR="00EB6CED" w:rsidRPr="00EB6CED" w:rsidTr="00704BDB">
              <w:tc>
                <w:tcPr>
                  <w:tcW w:w="2608" w:type="dxa"/>
                </w:tcPr>
                <w:p w:rsidR="00EB6CED" w:rsidRPr="00EB6CED" w:rsidRDefault="00EB6CED" w:rsidP="00EB6CED">
                  <w:pPr>
                    <w:rPr>
                      <w:bCs/>
                      <w:iCs/>
                    </w:rPr>
                  </w:pPr>
                  <w:r w:rsidRPr="00EB6CED">
                    <w:rPr>
                      <w:bCs/>
                      <w:iCs/>
                    </w:rPr>
                    <w:t>Girls TV</w:t>
                  </w:r>
                </w:p>
              </w:tc>
              <w:tc>
                <w:tcPr>
                  <w:tcW w:w="873" w:type="dxa"/>
                </w:tcPr>
                <w:p w:rsidR="00EB6CED" w:rsidRPr="00EB6CED" w:rsidRDefault="00EB6CED" w:rsidP="00EB6CED">
                  <w:pPr>
                    <w:rPr>
                      <w:bCs/>
                      <w:iCs/>
                    </w:rPr>
                  </w:pPr>
                  <w:r w:rsidRPr="00EB6CED">
                    <w:rPr>
                      <w:bCs/>
                      <w:iCs/>
                    </w:rPr>
                    <w:t>54</w:t>
                  </w:r>
                </w:p>
              </w:tc>
              <w:tc>
                <w:tcPr>
                  <w:tcW w:w="1108" w:type="dxa"/>
                </w:tcPr>
                <w:p w:rsidR="00EB6CED" w:rsidRPr="00EB6CED" w:rsidRDefault="00EB6CED" w:rsidP="00EB6CED">
                  <w:pPr>
                    <w:rPr>
                      <w:bCs/>
                      <w:iCs/>
                    </w:rPr>
                  </w:pPr>
                  <w:r w:rsidRPr="00EB6CED">
                    <w:rPr>
                      <w:bCs/>
                      <w:iCs/>
                    </w:rPr>
                    <w:t>I</w:t>
                  </w:r>
                </w:p>
              </w:tc>
              <w:tc>
                <w:tcPr>
                  <w:tcW w:w="1241" w:type="dxa"/>
                </w:tcPr>
                <w:p w:rsidR="00EB6CED" w:rsidRPr="00EB6CED" w:rsidRDefault="00EB6CED" w:rsidP="00EB6CED">
                  <w:pPr>
                    <w:rPr>
                      <w:bCs/>
                      <w:iCs/>
                    </w:rPr>
                  </w:pPr>
                  <w:r w:rsidRPr="00EB6CED">
                    <w:rPr>
                      <w:bCs/>
                      <w:iCs/>
                    </w:rPr>
                    <w:t>104.1±49.1</w:t>
                  </w:r>
                </w:p>
              </w:tc>
              <w:tc>
                <w:tcPr>
                  <w:tcW w:w="1322" w:type="dxa"/>
                </w:tcPr>
                <w:p w:rsidR="00EB6CED" w:rsidRPr="00EB6CED" w:rsidRDefault="00EB6CED" w:rsidP="00EB6CED">
                  <w:pPr>
                    <w:rPr>
                      <w:bCs/>
                      <w:iCs/>
                    </w:rPr>
                  </w:pPr>
                  <w:r w:rsidRPr="00EB6CED">
                    <w:rPr>
                      <w:bCs/>
                      <w:iCs/>
                    </w:rPr>
                    <w:t>90.1±41</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43</w:t>
                  </w:r>
                </w:p>
              </w:tc>
              <w:tc>
                <w:tcPr>
                  <w:tcW w:w="1108" w:type="dxa"/>
                </w:tcPr>
                <w:p w:rsidR="00EB6CED" w:rsidRPr="00EB6CED" w:rsidRDefault="00EB6CED" w:rsidP="00EB6CED">
                  <w:pPr>
                    <w:rPr>
                      <w:bCs/>
                      <w:iCs/>
                    </w:rPr>
                  </w:pPr>
                  <w:r w:rsidRPr="00EB6CED">
                    <w:rPr>
                      <w:bCs/>
                      <w:iCs/>
                    </w:rPr>
                    <w:t>I-read</w:t>
                  </w:r>
                </w:p>
              </w:tc>
              <w:tc>
                <w:tcPr>
                  <w:tcW w:w="1241" w:type="dxa"/>
                </w:tcPr>
                <w:p w:rsidR="00EB6CED" w:rsidRPr="00EB6CED" w:rsidRDefault="00EB6CED" w:rsidP="00EB6CED">
                  <w:pPr>
                    <w:rPr>
                      <w:bCs/>
                      <w:iCs/>
                    </w:rPr>
                  </w:pPr>
                  <w:r w:rsidRPr="00EB6CED">
                    <w:rPr>
                      <w:bCs/>
                      <w:iCs/>
                    </w:rPr>
                    <w:t>94.4±32.2</w:t>
                  </w:r>
                </w:p>
              </w:tc>
              <w:tc>
                <w:tcPr>
                  <w:tcW w:w="1322" w:type="dxa"/>
                </w:tcPr>
                <w:p w:rsidR="00EB6CED" w:rsidRPr="00EB6CED" w:rsidRDefault="00EB6CED" w:rsidP="00EB6CED">
                  <w:pPr>
                    <w:rPr>
                      <w:bCs/>
                      <w:iCs/>
                    </w:rPr>
                  </w:pPr>
                  <w:r w:rsidRPr="00EB6CED">
                    <w:rPr>
                      <w:bCs/>
                      <w:iCs/>
                    </w:rPr>
                    <w:t>80.7±24.5</w:t>
                  </w:r>
                </w:p>
              </w:tc>
            </w:tr>
            <w:tr w:rsidR="00EB6CED" w:rsidRPr="00EB6CED" w:rsidTr="00704BDB">
              <w:tc>
                <w:tcPr>
                  <w:tcW w:w="2608" w:type="dxa"/>
                </w:tcPr>
                <w:p w:rsidR="00EB6CED" w:rsidRPr="00EB6CED" w:rsidRDefault="00EB6CED" w:rsidP="00EB6CED">
                  <w:pPr>
                    <w:rPr>
                      <w:bCs/>
                      <w:iCs/>
                    </w:rPr>
                  </w:pPr>
                </w:p>
              </w:tc>
              <w:tc>
                <w:tcPr>
                  <w:tcW w:w="873" w:type="dxa"/>
                </w:tcPr>
                <w:p w:rsidR="00EB6CED" w:rsidRPr="00EB6CED" w:rsidRDefault="00EB6CED" w:rsidP="00EB6CED">
                  <w:pPr>
                    <w:rPr>
                      <w:bCs/>
                      <w:iCs/>
                    </w:rPr>
                  </w:pPr>
                  <w:r w:rsidRPr="00EB6CED">
                    <w:rPr>
                      <w:bCs/>
                      <w:iCs/>
                    </w:rPr>
                    <w:t>57</w:t>
                  </w:r>
                </w:p>
              </w:tc>
              <w:tc>
                <w:tcPr>
                  <w:tcW w:w="1108" w:type="dxa"/>
                </w:tcPr>
                <w:p w:rsidR="00EB6CED" w:rsidRPr="00EB6CED" w:rsidRDefault="00EB6CED" w:rsidP="00EB6CED">
                  <w:pPr>
                    <w:rPr>
                      <w:bCs/>
                      <w:iCs/>
                    </w:rPr>
                  </w:pPr>
                  <w:r w:rsidRPr="00EB6CED">
                    <w:rPr>
                      <w:bCs/>
                      <w:iCs/>
                    </w:rPr>
                    <w:t>C</w:t>
                  </w:r>
                </w:p>
              </w:tc>
              <w:tc>
                <w:tcPr>
                  <w:tcW w:w="1241" w:type="dxa"/>
                </w:tcPr>
                <w:p w:rsidR="00EB6CED" w:rsidRPr="00EB6CED" w:rsidRDefault="00EB6CED" w:rsidP="00EB6CED">
                  <w:pPr>
                    <w:rPr>
                      <w:bCs/>
                      <w:iCs/>
                    </w:rPr>
                  </w:pPr>
                  <w:r w:rsidRPr="00EB6CED">
                    <w:rPr>
                      <w:bCs/>
                      <w:iCs/>
                    </w:rPr>
                    <w:t>118.6±50.1</w:t>
                  </w:r>
                </w:p>
              </w:tc>
              <w:tc>
                <w:tcPr>
                  <w:tcW w:w="1322" w:type="dxa"/>
                </w:tcPr>
                <w:p w:rsidR="00EB6CED" w:rsidRPr="00EB6CED" w:rsidRDefault="00EB6CED" w:rsidP="00EB6CED">
                  <w:pPr>
                    <w:rPr>
                      <w:bCs/>
                      <w:iCs/>
                    </w:rPr>
                  </w:pPr>
                  <w:r w:rsidRPr="00EB6CED">
                    <w:rPr>
                      <w:bCs/>
                      <w:iCs/>
                    </w:rPr>
                    <w:t>111.5±44.9</w:t>
                  </w:r>
                </w:p>
              </w:tc>
            </w:tr>
          </w:tbl>
          <w:p w:rsidR="00EB6CED" w:rsidRPr="00EB6CED" w:rsidRDefault="00EB6CED" w:rsidP="00EB6CED">
            <w:pPr>
              <w:rPr>
                <w:bCs/>
                <w:iCs/>
              </w:rPr>
            </w:pPr>
            <w:r w:rsidRPr="00EB6CED">
              <w:rPr>
                <w:bCs/>
                <w:iCs/>
              </w:rPr>
              <w:t>*Condition – I = intervention, I-read = children who had reported having actually read the intervention messages, C = control.</w:t>
            </w:r>
          </w:p>
          <w:p w:rsidR="00EB6CED" w:rsidRPr="00EB6CED" w:rsidRDefault="00EB6CED" w:rsidP="00EB6CED">
            <w:pPr>
              <w:rPr>
                <w:bCs/>
                <w:iCs/>
              </w:rPr>
            </w:pPr>
            <w:r w:rsidRPr="00EB6CED">
              <w:rPr>
                <w:bCs/>
                <w:iCs/>
              </w:rPr>
              <w:t>**M±SD = Mean and standard deviation.</w:t>
            </w:r>
          </w:p>
        </w:tc>
      </w:tr>
      <w:tr w:rsidR="00EB6CED" w:rsidRPr="00EB6CED" w:rsidTr="00704BDB">
        <w:tc>
          <w:tcPr>
            <w:tcW w:w="2083" w:type="dxa"/>
          </w:tcPr>
          <w:p w:rsidR="00EB6CED" w:rsidRPr="00EB6CED" w:rsidRDefault="00365826" w:rsidP="00EB6CED">
            <w:pPr>
              <w:rPr>
                <w:b/>
                <w:bCs/>
                <w:iCs/>
              </w:rPr>
            </w:pPr>
            <w:r>
              <w:rPr>
                <w:b/>
                <w:bCs/>
                <w:iCs/>
              </w:rPr>
              <w:t>Secondary Outcomes SEP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365826" w:rsidRDefault="00EB6CED" w:rsidP="00EB6CED">
            <w:pPr>
              <w:rPr>
                <w:b/>
                <w:bCs/>
                <w:iCs/>
              </w:rPr>
            </w:pPr>
            <w:r w:rsidRPr="00365826">
              <w:rPr>
                <w:b/>
                <w:bCs/>
                <w:iCs/>
              </w:rPr>
              <w:t>The change in mean dietary fat intake is the primary outcome of interest. From examining the standard deviations given, there is no significant change in i</w:t>
            </w:r>
            <w:r w:rsidR="00365826" w:rsidRPr="00365826">
              <w:rPr>
                <w:b/>
                <w:bCs/>
                <w:iCs/>
              </w:rPr>
              <w:t>ntake for either low or high SEP</w:t>
            </w:r>
            <w:r w:rsidRPr="00365826">
              <w:rPr>
                <w:b/>
                <w:bCs/>
                <w:iCs/>
              </w:rPr>
              <w:t xml:space="preserve">. Therefore this intervention had no impact on inequalities. </w:t>
            </w:r>
          </w:p>
        </w:tc>
      </w:tr>
      <w:tr w:rsidR="00EB6CED" w:rsidRPr="00EB6CED" w:rsidTr="00704BDB">
        <w:tc>
          <w:tcPr>
            <w:tcW w:w="2083" w:type="dxa"/>
          </w:tcPr>
          <w:p w:rsidR="00EB6CED" w:rsidRPr="00EB6CED" w:rsidRDefault="00365826" w:rsidP="00365826">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 xml:space="preserve">If this was to be run in the curriculum, at least one fourth of adolescents would not make an effort to read the intervention messages. However, the results show a positive impact of the tailored intervention on students who made the effort therefore showing that interventions like this have potential for use with adolescents. </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As a result of randomisation, boys were underrepresented in the study. This only looked at the short term – 3 months may not have been long enough to allow for substantial changes in the adolescents diet. Self-report. Having intervention and control classes within the same school may have resulted in some contamination.</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433"/>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Havas S, Anliker J, Damron D, Langenberg P, Ballesteros M, Feldman R: </w:t>
            </w:r>
            <w:r w:rsidRPr="008A01CD">
              <w:rPr>
                <w:b/>
              </w:rPr>
              <w:t>Final results of the Maryland WIC 5-A-Day Promotion Program.</w:t>
            </w:r>
            <w:r w:rsidRPr="008A01CD">
              <w:t xml:space="preserve"> </w:t>
            </w:r>
            <w:r w:rsidRPr="008A01CD">
              <w:rPr>
                <w:i/>
              </w:rPr>
              <w:t xml:space="preserve">American Journal of Public Health </w:t>
            </w:r>
            <w:r w:rsidRPr="008A01CD">
              <w:t xml:space="preserve">1998, </w:t>
            </w:r>
            <w:r w:rsidRPr="008A01CD">
              <w:rPr>
                <w:b/>
              </w:rPr>
              <w:t>88:</w:t>
            </w:r>
            <w:r w:rsidRPr="008A01CD">
              <w:t>1161-1167.</w:t>
            </w:r>
          </w:p>
        </w:tc>
      </w:tr>
      <w:tr w:rsidR="00EB6CED" w:rsidRPr="00EB6CED" w:rsidTr="00704BDB">
        <w:tc>
          <w:tcPr>
            <w:tcW w:w="1809" w:type="dxa"/>
          </w:tcPr>
          <w:p w:rsidR="00EB6CED" w:rsidRPr="00EB6CED" w:rsidRDefault="00EB6CED" w:rsidP="00EB6CED">
            <w:pPr>
              <w:rPr>
                <w:b/>
                <w:bCs/>
                <w:iCs/>
              </w:rPr>
            </w:pPr>
            <w:r w:rsidRPr="00EB6CED">
              <w:rPr>
                <w:b/>
                <w:bCs/>
                <w:iCs/>
              </w:rPr>
              <w:t>Funder(s)</w:t>
            </w:r>
          </w:p>
        </w:tc>
        <w:tc>
          <w:tcPr>
            <w:tcW w:w="7433" w:type="dxa"/>
          </w:tcPr>
          <w:p w:rsidR="00EB6CED" w:rsidRPr="00EB6CED" w:rsidRDefault="00EB6CED" w:rsidP="00EB6CED">
            <w:pPr>
              <w:rPr>
                <w:bCs/>
                <w:iCs/>
              </w:rPr>
            </w:pPr>
            <w:r w:rsidRPr="00EB6CED">
              <w:rPr>
                <w:bCs/>
                <w:iCs/>
              </w:rPr>
              <w:t xml:space="preserve">The National Cancer Institute and the Maryland Department of Health and Mental Hygiene. </w:t>
            </w:r>
          </w:p>
        </w:tc>
      </w:tr>
      <w:tr w:rsidR="00EB6CED" w:rsidRPr="00EB6CED" w:rsidTr="00704BDB">
        <w:tc>
          <w:tcPr>
            <w:tcW w:w="1809" w:type="dxa"/>
          </w:tcPr>
          <w:p w:rsidR="00EB6CED" w:rsidRPr="00EB6CED" w:rsidRDefault="00EB6CED" w:rsidP="00EB6CED">
            <w:pPr>
              <w:rPr>
                <w:b/>
                <w:bCs/>
                <w:iCs/>
              </w:rPr>
            </w:pPr>
            <w:r w:rsidRPr="00EB6CED">
              <w:rPr>
                <w:b/>
                <w:bCs/>
                <w:iCs/>
              </w:rPr>
              <w:t>“P”</w:t>
            </w:r>
          </w:p>
        </w:tc>
        <w:tc>
          <w:tcPr>
            <w:tcW w:w="7433" w:type="dxa"/>
          </w:tcPr>
          <w:p w:rsidR="00EB6CED" w:rsidRPr="00EB6CED" w:rsidRDefault="00365826" w:rsidP="00365826">
            <w:pPr>
              <w:rPr>
                <w:bCs/>
                <w:iCs/>
              </w:rPr>
            </w:pPr>
            <w:r>
              <w:rPr>
                <w:bCs/>
                <w:iCs/>
              </w:rPr>
              <w:t>Person</w:t>
            </w:r>
          </w:p>
        </w:tc>
      </w:tr>
      <w:tr w:rsidR="00EB6CED" w:rsidRPr="00EB6CED" w:rsidTr="00704BDB">
        <w:tc>
          <w:tcPr>
            <w:tcW w:w="1809" w:type="dxa"/>
          </w:tcPr>
          <w:p w:rsidR="00EB6CED" w:rsidRPr="00EB6CED" w:rsidRDefault="00EB6CED" w:rsidP="00EB6CED">
            <w:pPr>
              <w:rPr>
                <w:b/>
                <w:bCs/>
                <w:iCs/>
              </w:rPr>
            </w:pPr>
            <w:r w:rsidRPr="00EB6CED">
              <w:rPr>
                <w:b/>
                <w:bCs/>
                <w:iCs/>
              </w:rPr>
              <w:t>Aim(s)</w:t>
            </w:r>
          </w:p>
        </w:tc>
        <w:tc>
          <w:tcPr>
            <w:tcW w:w="7433" w:type="dxa"/>
          </w:tcPr>
          <w:p w:rsidR="00EB6CED" w:rsidRPr="00EB6CED" w:rsidRDefault="00EB6CED" w:rsidP="00EB6CED">
            <w:pPr>
              <w:rPr>
                <w:bCs/>
                <w:iCs/>
              </w:rPr>
            </w:pPr>
            <w:r w:rsidRPr="00EB6CED">
              <w:rPr>
                <w:bCs/>
                <w:iCs/>
              </w:rPr>
              <w:t xml:space="preserve">Sought to increase fruit and vegetable consumption of women served by the Special Supplemental Nutrition Program for Woman, Infants and Children (WIC) by at least one half serving. </w:t>
            </w:r>
          </w:p>
        </w:tc>
      </w:tr>
      <w:tr w:rsidR="00EB6CED" w:rsidRPr="00EB6CED" w:rsidTr="00704BDB">
        <w:tc>
          <w:tcPr>
            <w:tcW w:w="1809" w:type="dxa"/>
          </w:tcPr>
          <w:p w:rsidR="00EB6CED" w:rsidRPr="00EB6CED" w:rsidRDefault="00EB6CED" w:rsidP="00EB6CED">
            <w:pPr>
              <w:rPr>
                <w:b/>
                <w:bCs/>
                <w:iCs/>
              </w:rPr>
            </w:pPr>
            <w:r w:rsidRPr="00EB6CED">
              <w:rPr>
                <w:b/>
                <w:bCs/>
                <w:iCs/>
              </w:rPr>
              <w:t>Setting</w:t>
            </w:r>
          </w:p>
        </w:tc>
        <w:tc>
          <w:tcPr>
            <w:tcW w:w="7433" w:type="dxa"/>
          </w:tcPr>
          <w:p w:rsidR="00EB6CED" w:rsidRPr="00EB6CED" w:rsidRDefault="00EB6CED" w:rsidP="00EB6CED">
            <w:pPr>
              <w:rPr>
                <w:bCs/>
                <w:iCs/>
              </w:rPr>
            </w:pPr>
            <w:r w:rsidRPr="00EB6CED">
              <w:rPr>
                <w:bCs/>
                <w:iCs/>
              </w:rPr>
              <w:t xml:space="preserve">16 WIC sites located in Baltimore city and 6 Maryland counties (8 intervention, 8 control). </w:t>
            </w:r>
          </w:p>
        </w:tc>
      </w:tr>
      <w:tr w:rsidR="00EB6CED" w:rsidRPr="00EB6CED" w:rsidTr="00704BDB">
        <w:tc>
          <w:tcPr>
            <w:tcW w:w="1809" w:type="dxa"/>
          </w:tcPr>
          <w:p w:rsidR="00EB6CED" w:rsidRPr="00EB6CED" w:rsidRDefault="00EB6CED" w:rsidP="00EB6CED">
            <w:pPr>
              <w:rPr>
                <w:b/>
                <w:bCs/>
                <w:iCs/>
              </w:rPr>
            </w:pPr>
            <w:r w:rsidRPr="00EB6CED">
              <w:rPr>
                <w:b/>
                <w:bCs/>
                <w:iCs/>
              </w:rPr>
              <w:t>Recruitment and sample size</w:t>
            </w:r>
          </w:p>
        </w:tc>
        <w:tc>
          <w:tcPr>
            <w:tcW w:w="7433" w:type="dxa"/>
          </w:tcPr>
          <w:p w:rsidR="00EB6CED" w:rsidRPr="00EB6CED" w:rsidRDefault="00EB6CED" w:rsidP="00EB6CED">
            <w:pPr>
              <w:rPr>
                <w:bCs/>
                <w:iCs/>
              </w:rPr>
            </w:pPr>
            <w:r w:rsidRPr="00EB6CED">
              <w:rPr>
                <w:bCs/>
                <w:iCs/>
              </w:rPr>
              <w:t>Recruited women who were enrolled (or had a child enrolled) in a WIC directly from the 16 sites during voucher pickup. Had to state they had the intention to remain enrolled for a future 6 months. 3122 women took part –  1679 control, 1443 intervention</w:t>
            </w:r>
          </w:p>
        </w:tc>
      </w:tr>
      <w:tr w:rsidR="00EB6CED" w:rsidRPr="00EB6CED" w:rsidTr="00704BDB">
        <w:tc>
          <w:tcPr>
            <w:tcW w:w="1809" w:type="dxa"/>
          </w:tcPr>
          <w:p w:rsidR="00EB6CED" w:rsidRPr="00EB6CED" w:rsidRDefault="00EB6CED" w:rsidP="00EB6CED">
            <w:pPr>
              <w:rPr>
                <w:b/>
                <w:bCs/>
                <w:iCs/>
              </w:rPr>
            </w:pPr>
            <w:r w:rsidRPr="00EB6CED">
              <w:rPr>
                <w:b/>
                <w:bCs/>
                <w:iCs/>
              </w:rPr>
              <w:t>Study design</w:t>
            </w:r>
          </w:p>
        </w:tc>
        <w:tc>
          <w:tcPr>
            <w:tcW w:w="7433" w:type="dxa"/>
          </w:tcPr>
          <w:p w:rsidR="00EB6CED" w:rsidRPr="00EB6CED" w:rsidRDefault="00EB6CED" w:rsidP="00EB6CED">
            <w:pPr>
              <w:rPr>
                <w:bCs/>
                <w:iCs/>
              </w:rPr>
            </w:pPr>
            <w:r w:rsidRPr="00EB6CED">
              <w:rPr>
                <w:bCs/>
                <w:iCs/>
              </w:rPr>
              <w:t>RCT</w:t>
            </w:r>
          </w:p>
        </w:tc>
      </w:tr>
      <w:tr w:rsidR="00EB6CED" w:rsidRPr="00EB6CED" w:rsidTr="00704BDB">
        <w:tc>
          <w:tcPr>
            <w:tcW w:w="1809" w:type="dxa"/>
          </w:tcPr>
          <w:p w:rsidR="00EB6CED" w:rsidRPr="00EB6CED" w:rsidRDefault="00EB6CED" w:rsidP="00EB6CED">
            <w:pPr>
              <w:rPr>
                <w:b/>
                <w:bCs/>
                <w:iCs/>
              </w:rPr>
            </w:pPr>
            <w:r w:rsidRPr="00EB6CED">
              <w:rPr>
                <w:b/>
                <w:bCs/>
                <w:iCs/>
              </w:rPr>
              <w:t>Intervention(s) analysed</w:t>
            </w:r>
          </w:p>
        </w:tc>
        <w:tc>
          <w:tcPr>
            <w:tcW w:w="7433" w:type="dxa"/>
          </w:tcPr>
          <w:p w:rsidR="00EB6CED" w:rsidRPr="00EB6CED" w:rsidRDefault="00E54086" w:rsidP="00EB6CED">
            <w:pPr>
              <w:rPr>
                <w:bCs/>
                <w:iCs/>
              </w:rPr>
            </w:pPr>
            <w:r>
              <w:rPr>
                <w:bCs/>
                <w:iCs/>
              </w:rPr>
              <w:t>Health education</w:t>
            </w:r>
          </w:p>
        </w:tc>
      </w:tr>
      <w:tr w:rsidR="00EB6CED" w:rsidRPr="00EB6CED" w:rsidTr="00704BDB">
        <w:tc>
          <w:tcPr>
            <w:tcW w:w="1809" w:type="dxa"/>
          </w:tcPr>
          <w:p w:rsidR="00EB6CED" w:rsidRPr="00EB6CED" w:rsidRDefault="00EB6CED" w:rsidP="00EB6CED">
            <w:pPr>
              <w:rPr>
                <w:b/>
                <w:bCs/>
                <w:iCs/>
              </w:rPr>
            </w:pPr>
            <w:r w:rsidRPr="00EB6CED">
              <w:rPr>
                <w:b/>
                <w:bCs/>
                <w:iCs/>
              </w:rPr>
              <w:t xml:space="preserve">Nutrient </w:t>
            </w:r>
          </w:p>
        </w:tc>
        <w:tc>
          <w:tcPr>
            <w:tcW w:w="7433" w:type="dxa"/>
          </w:tcPr>
          <w:p w:rsidR="00EB6CED" w:rsidRPr="00EB6CED" w:rsidRDefault="00EB6CED" w:rsidP="00EB6CED">
            <w:pPr>
              <w:rPr>
                <w:bCs/>
                <w:iCs/>
              </w:rPr>
            </w:pPr>
            <w:r w:rsidRPr="00EB6CED">
              <w:rPr>
                <w:bCs/>
                <w:iCs/>
              </w:rPr>
              <w:t>Fruit and vegetables</w:t>
            </w:r>
          </w:p>
        </w:tc>
      </w:tr>
      <w:tr w:rsidR="00EB6CED" w:rsidRPr="00EB6CED" w:rsidTr="00704BDB">
        <w:tc>
          <w:tcPr>
            <w:tcW w:w="1809"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433" w:type="dxa"/>
          </w:tcPr>
          <w:p w:rsidR="00EB6CED" w:rsidRPr="00EB6CED" w:rsidRDefault="00EB6CED" w:rsidP="00EB6CED">
            <w:pPr>
              <w:rPr>
                <w:bCs/>
                <w:iCs/>
              </w:rPr>
            </w:pPr>
            <w:r w:rsidRPr="00EB6CED">
              <w:rPr>
                <w:bCs/>
                <w:iCs/>
              </w:rPr>
              <w:t xml:space="preserve">Intervention based on the stages of change model. Four months after completion of phase 1, Intervention sites became control sites and vice versa – same women couldn’t participate therefore each site acted as its own control. Peer educators – 2 types of nutrition education: i) brief messages regarding increasing the consumption of fruit and vegetables given at the time of enrolment into the study. ii) a series of 3 discussion sessions  each lasting 45 minutes. Usually took place immediately after the regular bimonthly voucher distribution days. First session = self-assessment and goal setting, second session = identifying and overcoming potential barriers, third session = maintenance strategies. Each session had a food demonstration to build skills/allow them to try new foods. Sent 4 letters to participants over 6 months with tips. Written materials and visual aids were used throughout. </w:t>
            </w:r>
          </w:p>
        </w:tc>
      </w:tr>
      <w:tr w:rsidR="00EB6CED" w:rsidRPr="00EB6CED" w:rsidTr="00704BDB">
        <w:tc>
          <w:tcPr>
            <w:tcW w:w="1809" w:type="dxa"/>
          </w:tcPr>
          <w:p w:rsidR="00EB6CED" w:rsidRPr="00EB6CED" w:rsidRDefault="00EB6CED" w:rsidP="00EB6CED">
            <w:pPr>
              <w:rPr>
                <w:b/>
                <w:bCs/>
                <w:iCs/>
              </w:rPr>
            </w:pPr>
            <w:r w:rsidRPr="00EB6CED">
              <w:rPr>
                <w:b/>
                <w:bCs/>
                <w:iCs/>
              </w:rPr>
              <w:t>Length of follow up</w:t>
            </w:r>
          </w:p>
        </w:tc>
        <w:tc>
          <w:tcPr>
            <w:tcW w:w="7433" w:type="dxa"/>
          </w:tcPr>
          <w:p w:rsidR="00EB6CED" w:rsidRPr="00EB6CED" w:rsidRDefault="00EB6CED" w:rsidP="00EB6CED">
            <w:pPr>
              <w:rPr>
                <w:bCs/>
                <w:iCs/>
              </w:rPr>
            </w:pPr>
            <w:r w:rsidRPr="00EB6CED">
              <w:rPr>
                <w:bCs/>
                <w:iCs/>
              </w:rPr>
              <w:t>1 year</w:t>
            </w:r>
          </w:p>
        </w:tc>
      </w:tr>
      <w:tr w:rsidR="00EB6CED" w:rsidRPr="00EB6CED" w:rsidTr="00704BDB">
        <w:tc>
          <w:tcPr>
            <w:tcW w:w="1809" w:type="dxa"/>
          </w:tcPr>
          <w:p w:rsidR="00EB6CED" w:rsidRPr="00EB6CED" w:rsidRDefault="00365826" w:rsidP="00EB6CED">
            <w:pPr>
              <w:rPr>
                <w:b/>
                <w:bCs/>
                <w:iCs/>
              </w:rPr>
            </w:pPr>
            <w:r>
              <w:rPr>
                <w:b/>
                <w:bCs/>
                <w:iCs/>
              </w:rPr>
              <w:t xml:space="preserve">SEP </w:t>
            </w:r>
            <w:r w:rsidR="00EB6CED" w:rsidRPr="00EB6CED">
              <w:rPr>
                <w:b/>
                <w:bCs/>
                <w:iCs/>
              </w:rPr>
              <w:t>measurement</w:t>
            </w:r>
          </w:p>
        </w:tc>
        <w:tc>
          <w:tcPr>
            <w:tcW w:w="7433" w:type="dxa"/>
          </w:tcPr>
          <w:p w:rsidR="00EB6CED" w:rsidRPr="00EB6CED" w:rsidRDefault="00EB6CED" w:rsidP="00EB6CED">
            <w:pPr>
              <w:rPr>
                <w:bCs/>
                <w:iCs/>
              </w:rPr>
            </w:pPr>
            <w:r w:rsidRPr="00EB6CED">
              <w:rPr>
                <w:bCs/>
                <w:iCs/>
              </w:rPr>
              <w:t>Race (white, black and other), education (&lt;HS = less than high school, HS = high school graduate, &gt;HS = more than high school, and other)</w:t>
            </w:r>
          </w:p>
        </w:tc>
      </w:tr>
      <w:tr w:rsidR="00EB6CED" w:rsidRPr="00EB6CED" w:rsidTr="00704BDB">
        <w:tc>
          <w:tcPr>
            <w:tcW w:w="1809" w:type="dxa"/>
          </w:tcPr>
          <w:p w:rsidR="00EB6CED" w:rsidRPr="00EB6CED" w:rsidRDefault="00365826" w:rsidP="00EB6CED">
            <w:pPr>
              <w:rPr>
                <w:b/>
                <w:bCs/>
                <w:iCs/>
              </w:rPr>
            </w:pPr>
            <w:r>
              <w:rPr>
                <w:b/>
                <w:bCs/>
                <w:iCs/>
              </w:rPr>
              <w:t>Primary Outcomes SEP</w:t>
            </w:r>
          </w:p>
        </w:tc>
        <w:tc>
          <w:tcPr>
            <w:tcW w:w="7433" w:type="dxa"/>
          </w:tcPr>
          <w:p w:rsidR="00EB6CED" w:rsidRPr="00EB6CED" w:rsidRDefault="00EB6CED" w:rsidP="00EB6CED">
            <w:pPr>
              <w:rPr>
                <w:bCs/>
                <w:iCs/>
              </w:rPr>
            </w:pPr>
            <w:r w:rsidRPr="00EB6CED">
              <w:rPr>
                <w:bCs/>
                <w:iCs/>
              </w:rPr>
              <w:t>Change in mean daily servings (SE) of fruit and vegetables consumed by SEG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
              <w:gridCol w:w="895"/>
              <w:gridCol w:w="863"/>
              <w:gridCol w:w="861"/>
              <w:gridCol w:w="895"/>
              <w:gridCol w:w="863"/>
              <w:gridCol w:w="861"/>
              <w:gridCol w:w="807"/>
            </w:tblGrid>
            <w:tr w:rsidR="00EB6CED" w:rsidRPr="00EB6CED" w:rsidTr="00704BDB">
              <w:tc>
                <w:tcPr>
                  <w:tcW w:w="888" w:type="dxa"/>
                  <w:shd w:val="clear" w:color="auto" w:fill="auto"/>
                </w:tcPr>
                <w:p w:rsidR="00EB6CED" w:rsidRPr="00EB6CED" w:rsidRDefault="00EB6CED" w:rsidP="00EB6CED">
                  <w:pPr>
                    <w:rPr>
                      <w:bCs/>
                      <w:iCs/>
                    </w:rPr>
                  </w:pPr>
                  <w:r w:rsidRPr="00EB6CED">
                    <w:rPr>
                      <w:bCs/>
                      <w:iCs/>
                    </w:rPr>
                    <w:t>Variable</w:t>
                  </w:r>
                </w:p>
              </w:tc>
              <w:tc>
                <w:tcPr>
                  <w:tcW w:w="2619" w:type="dxa"/>
                  <w:gridSpan w:val="3"/>
                  <w:shd w:val="clear" w:color="auto" w:fill="auto"/>
                </w:tcPr>
                <w:p w:rsidR="00EB6CED" w:rsidRPr="00EB6CED" w:rsidRDefault="00EB6CED" w:rsidP="00EB6CED">
                  <w:pPr>
                    <w:rPr>
                      <w:bCs/>
                      <w:iCs/>
                    </w:rPr>
                  </w:pPr>
                  <w:r w:rsidRPr="00EB6CED">
                    <w:rPr>
                      <w:bCs/>
                      <w:iCs/>
                    </w:rPr>
                    <w:t>Control</w:t>
                  </w:r>
                </w:p>
              </w:tc>
              <w:tc>
                <w:tcPr>
                  <w:tcW w:w="2619" w:type="dxa"/>
                  <w:gridSpan w:val="3"/>
                  <w:shd w:val="clear" w:color="auto" w:fill="auto"/>
                </w:tcPr>
                <w:p w:rsidR="00EB6CED" w:rsidRPr="00EB6CED" w:rsidRDefault="00EB6CED" w:rsidP="00EB6CED">
                  <w:pPr>
                    <w:rPr>
                      <w:bCs/>
                      <w:iCs/>
                    </w:rPr>
                  </w:pPr>
                  <w:r w:rsidRPr="00EB6CED">
                    <w:rPr>
                      <w:bCs/>
                      <w:iCs/>
                    </w:rPr>
                    <w:t>Intervention</w:t>
                  </w:r>
                </w:p>
              </w:tc>
              <w:tc>
                <w:tcPr>
                  <w:tcW w:w="807" w:type="dxa"/>
                  <w:shd w:val="clear" w:color="auto" w:fill="auto"/>
                </w:tcPr>
                <w:p w:rsidR="00EB6CED" w:rsidRPr="00EB6CED" w:rsidRDefault="00EB6CED" w:rsidP="00EB6CED">
                  <w:pPr>
                    <w:rPr>
                      <w:bCs/>
                      <w:iCs/>
                    </w:rPr>
                  </w:pPr>
                  <w:r w:rsidRPr="00EB6CED">
                    <w:rPr>
                      <w:bCs/>
                      <w:iCs/>
                    </w:rPr>
                    <w:t>*</w:t>
                  </w:r>
                </w:p>
              </w:tc>
            </w:tr>
            <w:tr w:rsidR="00EB6CED" w:rsidRPr="00EB6CED" w:rsidTr="00704BDB">
              <w:tc>
                <w:tcPr>
                  <w:tcW w:w="888"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863" w:type="dxa"/>
                  <w:shd w:val="clear" w:color="auto" w:fill="auto"/>
                </w:tcPr>
                <w:p w:rsidR="00EB6CED" w:rsidRPr="00EB6CED" w:rsidRDefault="00EB6CED" w:rsidP="00EB6CED">
                  <w:pPr>
                    <w:rPr>
                      <w:bCs/>
                      <w:iCs/>
                    </w:rPr>
                  </w:pPr>
                  <w:r w:rsidRPr="00EB6CED">
                    <w:rPr>
                      <w:bCs/>
                      <w:iCs/>
                    </w:rPr>
                    <w:t>8 months</w:t>
                  </w:r>
                </w:p>
              </w:tc>
              <w:tc>
                <w:tcPr>
                  <w:tcW w:w="861"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863" w:type="dxa"/>
                  <w:shd w:val="clear" w:color="auto" w:fill="auto"/>
                </w:tcPr>
                <w:p w:rsidR="00EB6CED" w:rsidRPr="00EB6CED" w:rsidRDefault="00EB6CED" w:rsidP="00EB6CED">
                  <w:pPr>
                    <w:rPr>
                      <w:bCs/>
                      <w:iCs/>
                    </w:rPr>
                  </w:pPr>
                  <w:r w:rsidRPr="00EB6CED">
                    <w:rPr>
                      <w:bCs/>
                      <w:iCs/>
                    </w:rPr>
                    <w:t>8 months</w:t>
                  </w:r>
                </w:p>
              </w:tc>
              <w:tc>
                <w:tcPr>
                  <w:tcW w:w="861" w:type="dxa"/>
                  <w:shd w:val="clear" w:color="auto" w:fill="auto"/>
                </w:tcPr>
                <w:p w:rsidR="00EB6CED" w:rsidRPr="00EB6CED" w:rsidRDefault="00EB6CED" w:rsidP="00EB6CED">
                  <w:pPr>
                    <w:rPr>
                      <w:bCs/>
                      <w:iCs/>
                    </w:rPr>
                  </w:pPr>
                  <w:r w:rsidRPr="00EB6CED">
                    <w:rPr>
                      <w:bCs/>
                      <w:iCs/>
                    </w:rPr>
                    <w:t>Change</w:t>
                  </w:r>
                </w:p>
              </w:tc>
              <w:tc>
                <w:tcPr>
                  <w:tcW w:w="807"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&lt;HS</w:t>
                  </w:r>
                </w:p>
              </w:tc>
              <w:tc>
                <w:tcPr>
                  <w:tcW w:w="895" w:type="dxa"/>
                  <w:shd w:val="clear" w:color="auto" w:fill="auto"/>
                </w:tcPr>
                <w:p w:rsidR="00EB6CED" w:rsidRPr="00EB6CED" w:rsidRDefault="00EB6CED" w:rsidP="00EB6CED">
                  <w:pPr>
                    <w:rPr>
                      <w:bCs/>
                      <w:iCs/>
                    </w:rPr>
                  </w:pPr>
                  <w:r w:rsidRPr="00EB6CED">
                    <w:rPr>
                      <w:bCs/>
                      <w:iCs/>
                    </w:rPr>
                    <w:t>3.68 (0.17)</w:t>
                  </w:r>
                </w:p>
              </w:tc>
              <w:tc>
                <w:tcPr>
                  <w:tcW w:w="863" w:type="dxa"/>
                  <w:shd w:val="clear" w:color="auto" w:fill="auto"/>
                </w:tcPr>
                <w:p w:rsidR="00EB6CED" w:rsidRPr="00EB6CED" w:rsidRDefault="00EB6CED" w:rsidP="00EB6CED">
                  <w:pPr>
                    <w:rPr>
                      <w:bCs/>
                      <w:iCs/>
                    </w:rPr>
                  </w:pPr>
                  <w:r w:rsidRPr="00EB6CED">
                    <w:rPr>
                      <w:bCs/>
                      <w:iCs/>
                    </w:rPr>
                    <w:t>4.04 (0.17)</w:t>
                  </w:r>
                </w:p>
              </w:tc>
              <w:tc>
                <w:tcPr>
                  <w:tcW w:w="861" w:type="dxa"/>
                  <w:shd w:val="clear" w:color="auto" w:fill="auto"/>
                </w:tcPr>
                <w:p w:rsidR="00EB6CED" w:rsidRPr="00EB6CED" w:rsidRDefault="00EB6CED" w:rsidP="00EB6CED">
                  <w:pPr>
                    <w:rPr>
                      <w:bCs/>
                      <w:iCs/>
                    </w:rPr>
                  </w:pPr>
                  <w:r w:rsidRPr="00EB6CED">
                    <w:rPr>
                      <w:bCs/>
                      <w:iCs/>
                    </w:rPr>
                    <w:t>0.36 (0.25 )</w:t>
                  </w:r>
                </w:p>
              </w:tc>
              <w:tc>
                <w:tcPr>
                  <w:tcW w:w="895" w:type="dxa"/>
                  <w:shd w:val="clear" w:color="auto" w:fill="auto"/>
                </w:tcPr>
                <w:p w:rsidR="00EB6CED" w:rsidRPr="00EB6CED" w:rsidRDefault="00EB6CED" w:rsidP="00EB6CED">
                  <w:pPr>
                    <w:rPr>
                      <w:bCs/>
                      <w:iCs/>
                    </w:rPr>
                  </w:pPr>
                  <w:r w:rsidRPr="00EB6CED">
                    <w:rPr>
                      <w:bCs/>
                      <w:iCs/>
                    </w:rPr>
                    <w:t>3.53 (0.22)</w:t>
                  </w:r>
                </w:p>
              </w:tc>
              <w:tc>
                <w:tcPr>
                  <w:tcW w:w="863" w:type="dxa"/>
                  <w:shd w:val="clear" w:color="auto" w:fill="auto"/>
                </w:tcPr>
                <w:p w:rsidR="00EB6CED" w:rsidRPr="00EB6CED" w:rsidRDefault="00EB6CED" w:rsidP="00EB6CED">
                  <w:pPr>
                    <w:rPr>
                      <w:bCs/>
                      <w:iCs/>
                    </w:rPr>
                  </w:pPr>
                  <w:r w:rsidRPr="00EB6CED">
                    <w:rPr>
                      <w:bCs/>
                      <w:iCs/>
                    </w:rPr>
                    <w:t>3.66 (0.21)</w:t>
                  </w:r>
                </w:p>
              </w:tc>
              <w:tc>
                <w:tcPr>
                  <w:tcW w:w="861" w:type="dxa"/>
                  <w:shd w:val="clear" w:color="auto" w:fill="auto"/>
                </w:tcPr>
                <w:p w:rsidR="00EB6CED" w:rsidRPr="00EB6CED" w:rsidRDefault="00EB6CED" w:rsidP="00EB6CED">
                  <w:pPr>
                    <w:rPr>
                      <w:bCs/>
                      <w:iCs/>
                    </w:rPr>
                  </w:pPr>
                  <w:r w:rsidRPr="00EB6CED">
                    <w:rPr>
                      <w:bCs/>
                      <w:iCs/>
                    </w:rPr>
                    <w:t>0.12 (0.16)</w:t>
                  </w:r>
                </w:p>
              </w:tc>
              <w:tc>
                <w:tcPr>
                  <w:tcW w:w="807" w:type="dxa"/>
                  <w:shd w:val="clear" w:color="auto" w:fill="auto"/>
                </w:tcPr>
                <w:p w:rsidR="00EB6CED" w:rsidRPr="00EB6CED" w:rsidRDefault="00EB6CED" w:rsidP="00EB6CED">
                  <w:pPr>
                    <w:rPr>
                      <w:bCs/>
                      <w:iCs/>
                    </w:rPr>
                  </w:pPr>
                  <w:r w:rsidRPr="00EB6CED">
                    <w:rPr>
                      <w:bCs/>
                      <w:iCs/>
                    </w:rPr>
                    <w:t>0.43</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HS</w:t>
                  </w:r>
                </w:p>
              </w:tc>
              <w:tc>
                <w:tcPr>
                  <w:tcW w:w="895" w:type="dxa"/>
                  <w:shd w:val="clear" w:color="auto" w:fill="auto"/>
                </w:tcPr>
                <w:p w:rsidR="00EB6CED" w:rsidRPr="00EB6CED" w:rsidRDefault="00EB6CED" w:rsidP="00EB6CED">
                  <w:pPr>
                    <w:rPr>
                      <w:bCs/>
                      <w:iCs/>
                    </w:rPr>
                  </w:pPr>
                  <w:r w:rsidRPr="00EB6CED">
                    <w:rPr>
                      <w:bCs/>
                      <w:iCs/>
                    </w:rPr>
                    <w:t>4.14 (0.11)</w:t>
                  </w:r>
                </w:p>
              </w:tc>
              <w:tc>
                <w:tcPr>
                  <w:tcW w:w="863" w:type="dxa"/>
                  <w:shd w:val="clear" w:color="auto" w:fill="auto"/>
                </w:tcPr>
                <w:p w:rsidR="00EB6CED" w:rsidRPr="00EB6CED" w:rsidRDefault="00EB6CED" w:rsidP="00EB6CED">
                  <w:pPr>
                    <w:rPr>
                      <w:bCs/>
                      <w:iCs/>
                    </w:rPr>
                  </w:pPr>
                  <w:r w:rsidRPr="00EB6CED">
                    <w:rPr>
                      <w:bCs/>
                      <w:iCs/>
                    </w:rPr>
                    <w:t>4.17 (0.1)</w:t>
                  </w:r>
                </w:p>
              </w:tc>
              <w:tc>
                <w:tcPr>
                  <w:tcW w:w="861" w:type="dxa"/>
                  <w:shd w:val="clear" w:color="auto" w:fill="auto"/>
                </w:tcPr>
                <w:p w:rsidR="00EB6CED" w:rsidRPr="00EB6CED" w:rsidRDefault="00EB6CED" w:rsidP="00EB6CED">
                  <w:pPr>
                    <w:rPr>
                      <w:bCs/>
                      <w:iCs/>
                    </w:rPr>
                  </w:pPr>
                  <w:r w:rsidRPr="00EB6CED">
                    <w:rPr>
                      <w:bCs/>
                      <w:iCs/>
                    </w:rPr>
                    <w:t>0.03 (0.12)</w:t>
                  </w:r>
                </w:p>
              </w:tc>
              <w:tc>
                <w:tcPr>
                  <w:tcW w:w="895" w:type="dxa"/>
                  <w:shd w:val="clear" w:color="auto" w:fill="auto"/>
                </w:tcPr>
                <w:p w:rsidR="00EB6CED" w:rsidRPr="00EB6CED" w:rsidRDefault="00EB6CED" w:rsidP="00EB6CED">
                  <w:pPr>
                    <w:rPr>
                      <w:bCs/>
                      <w:iCs/>
                    </w:rPr>
                  </w:pPr>
                  <w:r w:rsidRPr="00EB6CED">
                    <w:rPr>
                      <w:bCs/>
                      <w:iCs/>
                    </w:rPr>
                    <w:t>3.83 (0.18)</w:t>
                  </w:r>
                </w:p>
              </w:tc>
              <w:tc>
                <w:tcPr>
                  <w:tcW w:w="863" w:type="dxa"/>
                  <w:shd w:val="clear" w:color="auto" w:fill="auto"/>
                </w:tcPr>
                <w:p w:rsidR="00EB6CED" w:rsidRPr="00EB6CED" w:rsidRDefault="00EB6CED" w:rsidP="00EB6CED">
                  <w:pPr>
                    <w:rPr>
                      <w:bCs/>
                      <w:iCs/>
                    </w:rPr>
                  </w:pPr>
                  <w:r w:rsidRPr="00EB6CED">
                    <w:rPr>
                      <w:bCs/>
                      <w:iCs/>
                    </w:rPr>
                    <w:t>4.41 (0.1)</w:t>
                  </w:r>
                </w:p>
              </w:tc>
              <w:tc>
                <w:tcPr>
                  <w:tcW w:w="861" w:type="dxa"/>
                  <w:shd w:val="clear" w:color="auto" w:fill="auto"/>
                </w:tcPr>
                <w:p w:rsidR="00EB6CED" w:rsidRPr="00EB6CED" w:rsidRDefault="00EB6CED" w:rsidP="00EB6CED">
                  <w:pPr>
                    <w:rPr>
                      <w:bCs/>
                      <w:iCs/>
                    </w:rPr>
                  </w:pPr>
                  <w:r w:rsidRPr="00EB6CED">
                    <w:rPr>
                      <w:bCs/>
                      <w:iCs/>
                    </w:rPr>
                    <w:t>0.59 (0.14)</w:t>
                  </w:r>
                </w:p>
              </w:tc>
              <w:tc>
                <w:tcPr>
                  <w:tcW w:w="807" w:type="dxa"/>
                  <w:shd w:val="clear" w:color="auto" w:fill="auto"/>
                </w:tcPr>
                <w:p w:rsidR="00EB6CED" w:rsidRPr="00EB6CED" w:rsidRDefault="00EB6CED" w:rsidP="00EB6CED">
                  <w:pPr>
                    <w:rPr>
                      <w:bCs/>
                      <w:iCs/>
                    </w:rPr>
                  </w:pPr>
                  <w:r w:rsidRPr="00EB6CED">
                    <w:rPr>
                      <w:bCs/>
                      <w:iCs/>
                    </w:rPr>
                    <w:t>0.005</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&gt;HS</w:t>
                  </w:r>
                </w:p>
              </w:tc>
              <w:tc>
                <w:tcPr>
                  <w:tcW w:w="895" w:type="dxa"/>
                  <w:shd w:val="clear" w:color="auto" w:fill="auto"/>
                </w:tcPr>
                <w:p w:rsidR="00EB6CED" w:rsidRPr="00EB6CED" w:rsidRDefault="00EB6CED" w:rsidP="00EB6CED">
                  <w:pPr>
                    <w:rPr>
                      <w:bCs/>
                      <w:iCs/>
                    </w:rPr>
                  </w:pPr>
                  <w:r w:rsidRPr="00EB6CED">
                    <w:rPr>
                      <w:bCs/>
                      <w:iCs/>
                    </w:rPr>
                    <w:t>4.61 (0.13)</w:t>
                  </w:r>
                </w:p>
              </w:tc>
              <w:tc>
                <w:tcPr>
                  <w:tcW w:w="863" w:type="dxa"/>
                  <w:shd w:val="clear" w:color="auto" w:fill="auto"/>
                </w:tcPr>
                <w:p w:rsidR="00EB6CED" w:rsidRPr="00EB6CED" w:rsidRDefault="00EB6CED" w:rsidP="00EB6CED">
                  <w:pPr>
                    <w:rPr>
                      <w:bCs/>
                      <w:iCs/>
                    </w:rPr>
                  </w:pPr>
                  <w:r w:rsidRPr="00EB6CED">
                    <w:rPr>
                      <w:bCs/>
                      <w:iCs/>
                    </w:rPr>
                    <w:t>4.59 (0.14)</w:t>
                  </w:r>
                </w:p>
              </w:tc>
              <w:tc>
                <w:tcPr>
                  <w:tcW w:w="861" w:type="dxa"/>
                  <w:shd w:val="clear" w:color="auto" w:fill="auto"/>
                </w:tcPr>
                <w:p w:rsidR="00EB6CED" w:rsidRPr="00EB6CED" w:rsidRDefault="00EB6CED" w:rsidP="00EB6CED">
                  <w:pPr>
                    <w:rPr>
                      <w:bCs/>
                      <w:iCs/>
                    </w:rPr>
                  </w:pPr>
                  <w:r w:rsidRPr="00EB6CED">
                    <w:rPr>
                      <w:bCs/>
                      <w:iCs/>
                    </w:rPr>
                    <w:t>-0.02 (0.15)</w:t>
                  </w:r>
                </w:p>
              </w:tc>
              <w:tc>
                <w:tcPr>
                  <w:tcW w:w="895" w:type="dxa"/>
                  <w:shd w:val="clear" w:color="auto" w:fill="auto"/>
                </w:tcPr>
                <w:p w:rsidR="00EB6CED" w:rsidRPr="00EB6CED" w:rsidRDefault="00EB6CED" w:rsidP="00EB6CED">
                  <w:pPr>
                    <w:rPr>
                      <w:bCs/>
                      <w:iCs/>
                    </w:rPr>
                  </w:pPr>
                  <w:r w:rsidRPr="00EB6CED">
                    <w:rPr>
                      <w:bCs/>
                      <w:iCs/>
                    </w:rPr>
                    <w:t>4.13 (0.16)</w:t>
                  </w:r>
                </w:p>
              </w:tc>
              <w:tc>
                <w:tcPr>
                  <w:tcW w:w="863" w:type="dxa"/>
                  <w:shd w:val="clear" w:color="auto" w:fill="auto"/>
                </w:tcPr>
                <w:p w:rsidR="00EB6CED" w:rsidRPr="00EB6CED" w:rsidRDefault="00EB6CED" w:rsidP="00EB6CED">
                  <w:pPr>
                    <w:rPr>
                      <w:bCs/>
                      <w:iCs/>
                    </w:rPr>
                  </w:pPr>
                  <w:r w:rsidRPr="00EB6CED">
                    <w:rPr>
                      <w:bCs/>
                      <w:iCs/>
                    </w:rPr>
                    <w:t>4.75 (0.16)</w:t>
                  </w:r>
                </w:p>
              </w:tc>
              <w:tc>
                <w:tcPr>
                  <w:tcW w:w="861" w:type="dxa"/>
                  <w:shd w:val="clear" w:color="auto" w:fill="auto"/>
                </w:tcPr>
                <w:p w:rsidR="00EB6CED" w:rsidRPr="00EB6CED" w:rsidRDefault="00EB6CED" w:rsidP="00EB6CED">
                  <w:pPr>
                    <w:rPr>
                      <w:bCs/>
                      <w:iCs/>
                    </w:rPr>
                  </w:pPr>
                  <w:r w:rsidRPr="00EB6CED">
                    <w:rPr>
                      <w:bCs/>
                      <w:iCs/>
                    </w:rPr>
                    <w:t>0.62 (0.14)</w:t>
                  </w:r>
                </w:p>
              </w:tc>
              <w:tc>
                <w:tcPr>
                  <w:tcW w:w="807" w:type="dxa"/>
                  <w:shd w:val="clear" w:color="auto" w:fill="auto"/>
                </w:tcPr>
                <w:p w:rsidR="00EB6CED" w:rsidRPr="00EB6CED" w:rsidRDefault="00EB6CED" w:rsidP="00EB6CED">
                  <w:pPr>
                    <w:rPr>
                      <w:bCs/>
                      <w:iCs/>
                    </w:rPr>
                  </w:pPr>
                  <w:r w:rsidRPr="00EB6CED">
                    <w:rPr>
                      <w:bCs/>
                      <w:iCs/>
                    </w:rPr>
                    <w:t>0.003</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Other</w:t>
                  </w:r>
                </w:p>
              </w:tc>
              <w:tc>
                <w:tcPr>
                  <w:tcW w:w="895" w:type="dxa"/>
                  <w:shd w:val="clear" w:color="auto" w:fill="auto"/>
                </w:tcPr>
                <w:p w:rsidR="00EB6CED" w:rsidRPr="00EB6CED" w:rsidRDefault="00EB6CED" w:rsidP="00EB6CED">
                  <w:pPr>
                    <w:rPr>
                      <w:bCs/>
                      <w:iCs/>
                    </w:rPr>
                  </w:pPr>
                  <w:r w:rsidRPr="00EB6CED">
                    <w:rPr>
                      <w:bCs/>
                      <w:iCs/>
                    </w:rPr>
                    <w:t>3.57 (0.28)</w:t>
                  </w:r>
                </w:p>
              </w:tc>
              <w:tc>
                <w:tcPr>
                  <w:tcW w:w="863" w:type="dxa"/>
                  <w:shd w:val="clear" w:color="auto" w:fill="auto"/>
                </w:tcPr>
                <w:p w:rsidR="00EB6CED" w:rsidRPr="00EB6CED" w:rsidRDefault="00EB6CED" w:rsidP="00EB6CED">
                  <w:pPr>
                    <w:rPr>
                      <w:bCs/>
                      <w:iCs/>
                    </w:rPr>
                  </w:pPr>
                  <w:r w:rsidRPr="00EB6CED">
                    <w:rPr>
                      <w:bCs/>
                      <w:iCs/>
                    </w:rPr>
                    <w:t>3.88 (0.39)</w:t>
                  </w:r>
                </w:p>
              </w:tc>
              <w:tc>
                <w:tcPr>
                  <w:tcW w:w="861" w:type="dxa"/>
                  <w:shd w:val="clear" w:color="auto" w:fill="auto"/>
                </w:tcPr>
                <w:p w:rsidR="00EB6CED" w:rsidRPr="00EB6CED" w:rsidRDefault="00EB6CED" w:rsidP="00EB6CED">
                  <w:pPr>
                    <w:rPr>
                      <w:bCs/>
                      <w:iCs/>
                    </w:rPr>
                  </w:pPr>
                  <w:r w:rsidRPr="00EB6CED">
                    <w:rPr>
                      <w:bCs/>
                      <w:iCs/>
                    </w:rPr>
                    <w:t>0.31 (0.34)</w:t>
                  </w:r>
                </w:p>
              </w:tc>
              <w:tc>
                <w:tcPr>
                  <w:tcW w:w="895" w:type="dxa"/>
                  <w:shd w:val="clear" w:color="auto" w:fill="auto"/>
                </w:tcPr>
                <w:p w:rsidR="00EB6CED" w:rsidRPr="00EB6CED" w:rsidRDefault="00EB6CED" w:rsidP="00EB6CED">
                  <w:pPr>
                    <w:rPr>
                      <w:bCs/>
                      <w:iCs/>
                    </w:rPr>
                  </w:pPr>
                  <w:r w:rsidRPr="00EB6CED">
                    <w:rPr>
                      <w:bCs/>
                      <w:iCs/>
                    </w:rPr>
                    <w:t>4.33 (0.6)</w:t>
                  </w:r>
                </w:p>
              </w:tc>
              <w:tc>
                <w:tcPr>
                  <w:tcW w:w="863" w:type="dxa"/>
                  <w:shd w:val="clear" w:color="auto" w:fill="auto"/>
                </w:tcPr>
                <w:p w:rsidR="00EB6CED" w:rsidRPr="00EB6CED" w:rsidRDefault="00EB6CED" w:rsidP="00EB6CED">
                  <w:pPr>
                    <w:rPr>
                      <w:bCs/>
                      <w:iCs/>
                    </w:rPr>
                  </w:pPr>
                  <w:r w:rsidRPr="00EB6CED">
                    <w:rPr>
                      <w:bCs/>
                      <w:iCs/>
                    </w:rPr>
                    <w:t>4.57 (0.53)</w:t>
                  </w:r>
                </w:p>
              </w:tc>
              <w:tc>
                <w:tcPr>
                  <w:tcW w:w="861" w:type="dxa"/>
                  <w:shd w:val="clear" w:color="auto" w:fill="auto"/>
                </w:tcPr>
                <w:p w:rsidR="00EB6CED" w:rsidRPr="00EB6CED" w:rsidRDefault="00EB6CED" w:rsidP="00EB6CED">
                  <w:pPr>
                    <w:rPr>
                      <w:bCs/>
                      <w:iCs/>
                    </w:rPr>
                  </w:pPr>
                  <w:r w:rsidRPr="00EB6CED">
                    <w:rPr>
                      <w:bCs/>
                      <w:iCs/>
                    </w:rPr>
                    <w:t>0.24 (0.4)</w:t>
                  </w:r>
                </w:p>
              </w:tc>
              <w:tc>
                <w:tcPr>
                  <w:tcW w:w="807" w:type="dxa"/>
                  <w:shd w:val="clear" w:color="auto" w:fill="auto"/>
                </w:tcPr>
                <w:p w:rsidR="00EB6CED" w:rsidRPr="00EB6CED" w:rsidRDefault="00EB6CED" w:rsidP="00EB6CED">
                  <w:pPr>
                    <w:rPr>
                      <w:bCs/>
                      <w:iCs/>
                    </w:rPr>
                  </w:pPr>
                  <w:r w:rsidRPr="00EB6CED">
                    <w:rPr>
                      <w:bCs/>
                      <w:iCs/>
                    </w:rPr>
                    <w:t>0.89</w:t>
                  </w:r>
                </w:p>
              </w:tc>
            </w:tr>
          </w:tbl>
          <w:p w:rsidR="00EB6CED" w:rsidRPr="00EB6CED" w:rsidRDefault="00EB6CED" w:rsidP="00EB6CED">
            <w:pPr>
              <w:rPr>
                <w:bCs/>
                <w:iCs/>
              </w:rPr>
            </w:pPr>
            <w:r w:rsidRPr="00EB6CED">
              <w:rPr>
                <w:bCs/>
                <w:iCs/>
              </w:rPr>
              <w:t>*Paired t test comparing change in intervention v change in control</w:t>
            </w:r>
          </w:p>
        </w:tc>
      </w:tr>
      <w:tr w:rsidR="00EB6CED" w:rsidRPr="00EB6CED" w:rsidTr="00704BDB">
        <w:tc>
          <w:tcPr>
            <w:tcW w:w="1809" w:type="dxa"/>
          </w:tcPr>
          <w:p w:rsidR="00EB6CED" w:rsidRPr="00EB6CED" w:rsidRDefault="00365826" w:rsidP="00EB6CED">
            <w:pPr>
              <w:rPr>
                <w:b/>
                <w:bCs/>
                <w:iCs/>
              </w:rPr>
            </w:pPr>
            <w:r>
              <w:rPr>
                <w:b/>
                <w:bCs/>
                <w:iCs/>
              </w:rPr>
              <w:t>Secondary Outcomes SEP</w:t>
            </w:r>
          </w:p>
        </w:tc>
        <w:tc>
          <w:tcPr>
            <w:tcW w:w="7433" w:type="dxa"/>
          </w:tcPr>
          <w:p w:rsidR="00EB6CED" w:rsidRPr="00EB6CED" w:rsidRDefault="00EB6CED" w:rsidP="00EB6CED">
            <w:pPr>
              <w:rPr>
                <w:bCs/>
                <w:iCs/>
              </w:rPr>
            </w:pPr>
            <w:r w:rsidRPr="00EB6CED">
              <w:rPr>
                <w:bCs/>
                <w:iCs/>
              </w:rPr>
              <w:t>Change in mean daily servings (SE) of fruit and vegetables consumed by SEG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
              <w:gridCol w:w="895"/>
              <w:gridCol w:w="863"/>
              <w:gridCol w:w="861"/>
              <w:gridCol w:w="895"/>
              <w:gridCol w:w="863"/>
              <w:gridCol w:w="861"/>
              <w:gridCol w:w="807"/>
            </w:tblGrid>
            <w:tr w:rsidR="00EB6CED" w:rsidRPr="00EB6CED" w:rsidTr="00704BDB">
              <w:tc>
                <w:tcPr>
                  <w:tcW w:w="888" w:type="dxa"/>
                  <w:shd w:val="clear" w:color="auto" w:fill="auto"/>
                </w:tcPr>
                <w:p w:rsidR="00EB6CED" w:rsidRPr="00EB6CED" w:rsidRDefault="00EB6CED" w:rsidP="00EB6CED">
                  <w:pPr>
                    <w:rPr>
                      <w:bCs/>
                      <w:iCs/>
                    </w:rPr>
                  </w:pPr>
                  <w:r w:rsidRPr="00EB6CED">
                    <w:rPr>
                      <w:bCs/>
                      <w:iCs/>
                    </w:rPr>
                    <w:t>Variable</w:t>
                  </w:r>
                </w:p>
              </w:tc>
              <w:tc>
                <w:tcPr>
                  <w:tcW w:w="2619" w:type="dxa"/>
                  <w:gridSpan w:val="3"/>
                  <w:shd w:val="clear" w:color="auto" w:fill="auto"/>
                </w:tcPr>
                <w:p w:rsidR="00EB6CED" w:rsidRPr="00EB6CED" w:rsidRDefault="00EB6CED" w:rsidP="00EB6CED">
                  <w:pPr>
                    <w:rPr>
                      <w:bCs/>
                      <w:iCs/>
                    </w:rPr>
                  </w:pPr>
                  <w:r w:rsidRPr="00EB6CED">
                    <w:rPr>
                      <w:bCs/>
                      <w:iCs/>
                    </w:rPr>
                    <w:t>Control</w:t>
                  </w:r>
                </w:p>
              </w:tc>
              <w:tc>
                <w:tcPr>
                  <w:tcW w:w="2619" w:type="dxa"/>
                  <w:gridSpan w:val="3"/>
                  <w:shd w:val="clear" w:color="auto" w:fill="auto"/>
                </w:tcPr>
                <w:p w:rsidR="00EB6CED" w:rsidRPr="00EB6CED" w:rsidRDefault="00EB6CED" w:rsidP="00EB6CED">
                  <w:pPr>
                    <w:rPr>
                      <w:bCs/>
                      <w:iCs/>
                    </w:rPr>
                  </w:pPr>
                  <w:r w:rsidRPr="00EB6CED">
                    <w:rPr>
                      <w:bCs/>
                      <w:iCs/>
                    </w:rPr>
                    <w:t>Intervention</w:t>
                  </w:r>
                </w:p>
              </w:tc>
              <w:tc>
                <w:tcPr>
                  <w:tcW w:w="807" w:type="dxa"/>
                  <w:shd w:val="clear" w:color="auto" w:fill="auto"/>
                </w:tcPr>
                <w:p w:rsidR="00EB6CED" w:rsidRPr="00EB6CED" w:rsidRDefault="00EB6CED" w:rsidP="00EB6CED">
                  <w:pPr>
                    <w:rPr>
                      <w:bCs/>
                      <w:iCs/>
                    </w:rPr>
                  </w:pPr>
                  <w:r w:rsidRPr="00EB6CED">
                    <w:rPr>
                      <w:bCs/>
                      <w:iCs/>
                    </w:rPr>
                    <w:t>*</w:t>
                  </w:r>
                </w:p>
              </w:tc>
            </w:tr>
            <w:tr w:rsidR="00EB6CED" w:rsidRPr="00EB6CED" w:rsidTr="00704BDB">
              <w:tc>
                <w:tcPr>
                  <w:tcW w:w="888"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863" w:type="dxa"/>
                  <w:shd w:val="clear" w:color="auto" w:fill="auto"/>
                </w:tcPr>
                <w:p w:rsidR="00EB6CED" w:rsidRPr="00EB6CED" w:rsidRDefault="00EB6CED" w:rsidP="00EB6CED">
                  <w:pPr>
                    <w:rPr>
                      <w:bCs/>
                      <w:iCs/>
                    </w:rPr>
                  </w:pPr>
                  <w:r w:rsidRPr="00EB6CED">
                    <w:rPr>
                      <w:bCs/>
                      <w:iCs/>
                    </w:rPr>
                    <w:t>8 months</w:t>
                  </w:r>
                </w:p>
              </w:tc>
              <w:tc>
                <w:tcPr>
                  <w:tcW w:w="861"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863" w:type="dxa"/>
                  <w:shd w:val="clear" w:color="auto" w:fill="auto"/>
                </w:tcPr>
                <w:p w:rsidR="00EB6CED" w:rsidRPr="00EB6CED" w:rsidRDefault="00EB6CED" w:rsidP="00EB6CED">
                  <w:pPr>
                    <w:rPr>
                      <w:bCs/>
                      <w:iCs/>
                    </w:rPr>
                  </w:pPr>
                  <w:r w:rsidRPr="00EB6CED">
                    <w:rPr>
                      <w:bCs/>
                      <w:iCs/>
                    </w:rPr>
                    <w:t>8 months</w:t>
                  </w:r>
                </w:p>
              </w:tc>
              <w:tc>
                <w:tcPr>
                  <w:tcW w:w="861" w:type="dxa"/>
                  <w:shd w:val="clear" w:color="auto" w:fill="auto"/>
                </w:tcPr>
                <w:p w:rsidR="00EB6CED" w:rsidRPr="00EB6CED" w:rsidRDefault="00EB6CED" w:rsidP="00EB6CED">
                  <w:pPr>
                    <w:rPr>
                      <w:bCs/>
                      <w:iCs/>
                    </w:rPr>
                  </w:pPr>
                  <w:r w:rsidRPr="00EB6CED">
                    <w:rPr>
                      <w:bCs/>
                      <w:iCs/>
                    </w:rPr>
                    <w:t>Change</w:t>
                  </w:r>
                </w:p>
              </w:tc>
              <w:tc>
                <w:tcPr>
                  <w:tcW w:w="807"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White</w:t>
                  </w:r>
                </w:p>
              </w:tc>
              <w:tc>
                <w:tcPr>
                  <w:tcW w:w="895" w:type="dxa"/>
                  <w:shd w:val="clear" w:color="auto" w:fill="auto"/>
                </w:tcPr>
                <w:p w:rsidR="00EB6CED" w:rsidRPr="00EB6CED" w:rsidRDefault="00EB6CED" w:rsidP="00EB6CED">
                  <w:pPr>
                    <w:rPr>
                      <w:bCs/>
                      <w:iCs/>
                    </w:rPr>
                  </w:pPr>
                  <w:r w:rsidRPr="00EB6CED">
                    <w:rPr>
                      <w:bCs/>
                      <w:iCs/>
                    </w:rPr>
                    <w:t>3.78 (0.24)</w:t>
                  </w:r>
                </w:p>
              </w:tc>
              <w:tc>
                <w:tcPr>
                  <w:tcW w:w="863" w:type="dxa"/>
                  <w:shd w:val="clear" w:color="auto" w:fill="auto"/>
                </w:tcPr>
                <w:p w:rsidR="00EB6CED" w:rsidRPr="00EB6CED" w:rsidRDefault="00EB6CED" w:rsidP="00EB6CED">
                  <w:pPr>
                    <w:rPr>
                      <w:bCs/>
                      <w:iCs/>
                    </w:rPr>
                  </w:pPr>
                  <w:r w:rsidRPr="00EB6CED">
                    <w:rPr>
                      <w:bCs/>
                      <w:iCs/>
                    </w:rPr>
                    <w:t>3.87 (0.22)</w:t>
                  </w:r>
                </w:p>
              </w:tc>
              <w:tc>
                <w:tcPr>
                  <w:tcW w:w="861" w:type="dxa"/>
                  <w:shd w:val="clear" w:color="auto" w:fill="auto"/>
                </w:tcPr>
                <w:p w:rsidR="00EB6CED" w:rsidRPr="00EB6CED" w:rsidRDefault="00EB6CED" w:rsidP="00EB6CED">
                  <w:pPr>
                    <w:rPr>
                      <w:bCs/>
                      <w:iCs/>
                    </w:rPr>
                  </w:pPr>
                  <w:r w:rsidRPr="00EB6CED">
                    <w:rPr>
                      <w:bCs/>
                      <w:iCs/>
                    </w:rPr>
                    <w:t>0.09 (0.09)</w:t>
                  </w:r>
                </w:p>
              </w:tc>
              <w:tc>
                <w:tcPr>
                  <w:tcW w:w="895" w:type="dxa"/>
                  <w:shd w:val="clear" w:color="auto" w:fill="auto"/>
                </w:tcPr>
                <w:p w:rsidR="00EB6CED" w:rsidRPr="00EB6CED" w:rsidRDefault="00EB6CED" w:rsidP="00EB6CED">
                  <w:pPr>
                    <w:rPr>
                      <w:bCs/>
                      <w:iCs/>
                    </w:rPr>
                  </w:pPr>
                  <w:r w:rsidRPr="00EB6CED">
                    <w:rPr>
                      <w:bCs/>
                      <w:iCs/>
                    </w:rPr>
                    <w:t>3.51 (0.19)</w:t>
                  </w:r>
                </w:p>
              </w:tc>
              <w:tc>
                <w:tcPr>
                  <w:tcW w:w="863" w:type="dxa"/>
                  <w:shd w:val="clear" w:color="auto" w:fill="auto"/>
                </w:tcPr>
                <w:p w:rsidR="00EB6CED" w:rsidRPr="00EB6CED" w:rsidRDefault="00EB6CED" w:rsidP="00EB6CED">
                  <w:pPr>
                    <w:rPr>
                      <w:bCs/>
                      <w:iCs/>
                    </w:rPr>
                  </w:pPr>
                  <w:r w:rsidRPr="00EB6CED">
                    <w:rPr>
                      <w:bCs/>
                      <w:iCs/>
                    </w:rPr>
                    <w:t>4.29 (0.16)</w:t>
                  </w:r>
                </w:p>
              </w:tc>
              <w:tc>
                <w:tcPr>
                  <w:tcW w:w="861" w:type="dxa"/>
                  <w:shd w:val="clear" w:color="auto" w:fill="auto"/>
                </w:tcPr>
                <w:p w:rsidR="00EB6CED" w:rsidRPr="00EB6CED" w:rsidRDefault="00EB6CED" w:rsidP="00EB6CED">
                  <w:pPr>
                    <w:rPr>
                      <w:bCs/>
                      <w:iCs/>
                    </w:rPr>
                  </w:pPr>
                  <w:r w:rsidRPr="00EB6CED">
                    <w:rPr>
                      <w:bCs/>
                      <w:iCs/>
                    </w:rPr>
                    <w:t>0.79 (0.11)</w:t>
                  </w:r>
                </w:p>
              </w:tc>
              <w:tc>
                <w:tcPr>
                  <w:tcW w:w="807" w:type="dxa"/>
                  <w:shd w:val="clear" w:color="auto" w:fill="auto"/>
                </w:tcPr>
                <w:p w:rsidR="00EB6CED" w:rsidRPr="00EB6CED" w:rsidRDefault="00EB6CED" w:rsidP="00EB6CED">
                  <w:pPr>
                    <w:rPr>
                      <w:bCs/>
                      <w:iCs/>
                    </w:rPr>
                  </w:pPr>
                  <w:r w:rsidRPr="00EB6CED">
                    <w:rPr>
                      <w:bCs/>
                      <w:iCs/>
                    </w:rPr>
                    <w:t>&lt;0.001</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Black</w:t>
                  </w:r>
                </w:p>
              </w:tc>
              <w:tc>
                <w:tcPr>
                  <w:tcW w:w="895" w:type="dxa"/>
                  <w:shd w:val="clear" w:color="auto" w:fill="auto"/>
                </w:tcPr>
                <w:p w:rsidR="00EB6CED" w:rsidRPr="00EB6CED" w:rsidRDefault="00EB6CED" w:rsidP="00EB6CED">
                  <w:pPr>
                    <w:rPr>
                      <w:bCs/>
                      <w:iCs/>
                    </w:rPr>
                  </w:pPr>
                  <w:r w:rsidRPr="00EB6CED">
                    <w:rPr>
                      <w:bCs/>
                      <w:iCs/>
                    </w:rPr>
                    <w:t>4.43 (0.17)</w:t>
                  </w:r>
                </w:p>
              </w:tc>
              <w:tc>
                <w:tcPr>
                  <w:tcW w:w="863" w:type="dxa"/>
                  <w:shd w:val="clear" w:color="auto" w:fill="auto"/>
                </w:tcPr>
                <w:p w:rsidR="00EB6CED" w:rsidRPr="00EB6CED" w:rsidRDefault="00EB6CED" w:rsidP="00EB6CED">
                  <w:pPr>
                    <w:rPr>
                      <w:bCs/>
                      <w:iCs/>
                    </w:rPr>
                  </w:pPr>
                  <w:r w:rsidRPr="00EB6CED">
                    <w:rPr>
                      <w:bCs/>
                      <w:iCs/>
                    </w:rPr>
                    <w:t>4.61 (0.13)</w:t>
                  </w:r>
                </w:p>
              </w:tc>
              <w:tc>
                <w:tcPr>
                  <w:tcW w:w="861" w:type="dxa"/>
                  <w:shd w:val="clear" w:color="auto" w:fill="auto"/>
                </w:tcPr>
                <w:p w:rsidR="00EB6CED" w:rsidRPr="00EB6CED" w:rsidRDefault="00EB6CED" w:rsidP="00EB6CED">
                  <w:pPr>
                    <w:rPr>
                      <w:bCs/>
                      <w:iCs/>
                    </w:rPr>
                  </w:pPr>
                  <w:r w:rsidRPr="00EB6CED">
                    <w:rPr>
                      <w:bCs/>
                      <w:iCs/>
                    </w:rPr>
                    <w:t>0.17 (0.09)</w:t>
                  </w:r>
                </w:p>
              </w:tc>
              <w:tc>
                <w:tcPr>
                  <w:tcW w:w="895" w:type="dxa"/>
                  <w:shd w:val="clear" w:color="auto" w:fill="auto"/>
                </w:tcPr>
                <w:p w:rsidR="00EB6CED" w:rsidRPr="00EB6CED" w:rsidRDefault="00EB6CED" w:rsidP="00EB6CED">
                  <w:pPr>
                    <w:rPr>
                      <w:bCs/>
                      <w:iCs/>
                    </w:rPr>
                  </w:pPr>
                  <w:r w:rsidRPr="00EB6CED">
                    <w:rPr>
                      <w:bCs/>
                      <w:iCs/>
                    </w:rPr>
                    <w:t>4.22 (0.17)</w:t>
                  </w:r>
                </w:p>
              </w:tc>
              <w:tc>
                <w:tcPr>
                  <w:tcW w:w="863" w:type="dxa"/>
                  <w:shd w:val="clear" w:color="auto" w:fill="auto"/>
                </w:tcPr>
                <w:p w:rsidR="00EB6CED" w:rsidRPr="00EB6CED" w:rsidRDefault="00EB6CED" w:rsidP="00EB6CED">
                  <w:pPr>
                    <w:rPr>
                      <w:bCs/>
                      <w:iCs/>
                    </w:rPr>
                  </w:pPr>
                  <w:r w:rsidRPr="00EB6CED">
                    <w:rPr>
                      <w:bCs/>
                      <w:iCs/>
                    </w:rPr>
                    <w:t>4.58 (0.12)</w:t>
                  </w:r>
                </w:p>
              </w:tc>
              <w:tc>
                <w:tcPr>
                  <w:tcW w:w="861" w:type="dxa"/>
                  <w:shd w:val="clear" w:color="auto" w:fill="auto"/>
                </w:tcPr>
                <w:p w:rsidR="00EB6CED" w:rsidRPr="00EB6CED" w:rsidRDefault="00EB6CED" w:rsidP="00EB6CED">
                  <w:pPr>
                    <w:rPr>
                      <w:bCs/>
                      <w:iCs/>
                    </w:rPr>
                  </w:pPr>
                  <w:r w:rsidRPr="00EB6CED">
                    <w:rPr>
                      <w:bCs/>
                      <w:iCs/>
                    </w:rPr>
                    <w:t>0.36 (0.18)</w:t>
                  </w:r>
                </w:p>
              </w:tc>
              <w:tc>
                <w:tcPr>
                  <w:tcW w:w="807" w:type="dxa"/>
                  <w:shd w:val="clear" w:color="auto" w:fill="auto"/>
                </w:tcPr>
                <w:p w:rsidR="00EB6CED" w:rsidRPr="00EB6CED" w:rsidRDefault="00EB6CED" w:rsidP="00EB6CED">
                  <w:pPr>
                    <w:rPr>
                      <w:bCs/>
                      <w:iCs/>
                    </w:rPr>
                  </w:pPr>
                  <w:r w:rsidRPr="00EB6CED">
                    <w:rPr>
                      <w:bCs/>
                      <w:iCs/>
                    </w:rPr>
                    <w:t>0.37</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Other</w:t>
                  </w:r>
                </w:p>
              </w:tc>
              <w:tc>
                <w:tcPr>
                  <w:tcW w:w="895" w:type="dxa"/>
                  <w:shd w:val="clear" w:color="auto" w:fill="auto"/>
                </w:tcPr>
                <w:p w:rsidR="00EB6CED" w:rsidRPr="00EB6CED" w:rsidRDefault="00EB6CED" w:rsidP="00EB6CED">
                  <w:pPr>
                    <w:rPr>
                      <w:bCs/>
                      <w:iCs/>
                    </w:rPr>
                  </w:pPr>
                  <w:r w:rsidRPr="00EB6CED">
                    <w:rPr>
                      <w:bCs/>
                      <w:iCs/>
                    </w:rPr>
                    <w:t>5.26 (0.64)</w:t>
                  </w:r>
                </w:p>
              </w:tc>
              <w:tc>
                <w:tcPr>
                  <w:tcW w:w="863" w:type="dxa"/>
                  <w:shd w:val="clear" w:color="auto" w:fill="auto"/>
                </w:tcPr>
                <w:p w:rsidR="00EB6CED" w:rsidRPr="00EB6CED" w:rsidRDefault="00EB6CED" w:rsidP="00EB6CED">
                  <w:pPr>
                    <w:rPr>
                      <w:bCs/>
                      <w:iCs/>
                    </w:rPr>
                  </w:pPr>
                  <w:r w:rsidRPr="00EB6CED">
                    <w:rPr>
                      <w:bCs/>
                      <w:iCs/>
                    </w:rPr>
                    <w:t>4.65 (0.52)</w:t>
                  </w:r>
                </w:p>
              </w:tc>
              <w:tc>
                <w:tcPr>
                  <w:tcW w:w="861" w:type="dxa"/>
                  <w:shd w:val="clear" w:color="auto" w:fill="auto"/>
                </w:tcPr>
                <w:p w:rsidR="00EB6CED" w:rsidRPr="00EB6CED" w:rsidRDefault="00EB6CED" w:rsidP="00EB6CED">
                  <w:pPr>
                    <w:rPr>
                      <w:bCs/>
                      <w:iCs/>
                    </w:rPr>
                  </w:pPr>
                  <w:r w:rsidRPr="00EB6CED">
                    <w:rPr>
                      <w:bCs/>
                      <w:iCs/>
                    </w:rPr>
                    <w:t>-0.62 (0.77)</w:t>
                  </w:r>
                </w:p>
              </w:tc>
              <w:tc>
                <w:tcPr>
                  <w:tcW w:w="895" w:type="dxa"/>
                  <w:shd w:val="clear" w:color="auto" w:fill="auto"/>
                </w:tcPr>
                <w:p w:rsidR="00EB6CED" w:rsidRPr="00EB6CED" w:rsidRDefault="00EB6CED" w:rsidP="00EB6CED">
                  <w:pPr>
                    <w:rPr>
                      <w:bCs/>
                      <w:iCs/>
                    </w:rPr>
                  </w:pPr>
                  <w:r w:rsidRPr="00EB6CED">
                    <w:rPr>
                      <w:bCs/>
                      <w:iCs/>
                    </w:rPr>
                    <w:t>4.23 (0.48)</w:t>
                  </w:r>
                </w:p>
              </w:tc>
              <w:tc>
                <w:tcPr>
                  <w:tcW w:w="863" w:type="dxa"/>
                  <w:shd w:val="clear" w:color="auto" w:fill="auto"/>
                </w:tcPr>
                <w:p w:rsidR="00EB6CED" w:rsidRPr="00EB6CED" w:rsidRDefault="00EB6CED" w:rsidP="00EB6CED">
                  <w:pPr>
                    <w:rPr>
                      <w:bCs/>
                      <w:iCs/>
                    </w:rPr>
                  </w:pPr>
                  <w:r w:rsidRPr="00EB6CED">
                    <w:rPr>
                      <w:bCs/>
                      <w:iCs/>
                    </w:rPr>
                    <w:t>5.33 (0.6)</w:t>
                  </w:r>
                </w:p>
              </w:tc>
              <w:tc>
                <w:tcPr>
                  <w:tcW w:w="861" w:type="dxa"/>
                  <w:shd w:val="clear" w:color="auto" w:fill="auto"/>
                </w:tcPr>
                <w:p w:rsidR="00EB6CED" w:rsidRPr="00EB6CED" w:rsidRDefault="00EB6CED" w:rsidP="00EB6CED">
                  <w:pPr>
                    <w:rPr>
                      <w:bCs/>
                      <w:iCs/>
                    </w:rPr>
                  </w:pPr>
                  <w:r w:rsidRPr="00EB6CED">
                    <w:rPr>
                      <w:bCs/>
                      <w:iCs/>
                    </w:rPr>
                    <w:t>1.1 (0.6)</w:t>
                  </w:r>
                </w:p>
              </w:tc>
              <w:tc>
                <w:tcPr>
                  <w:tcW w:w="807" w:type="dxa"/>
                  <w:shd w:val="clear" w:color="auto" w:fill="auto"/>
                </w:tcPr>
                <w:p w:rsidR="00EB6CED" w:rsidRPr="00EB6CED" w:rsidRDefault="00EB6CED" w:rsidP="00EB6CED">
                  <w:pPr>
                    <w:rPr>
                      <w:bCs/>
                      <w:iCs/>
                    </w:rPr>
                  </w:pPr>
                  <w:r w:rsidRPr="00EB6CED">
                    <w:rPr>
                      <w:bCs/>
                      <w:iCs/>
                    </w:rPr>
                    <w:t>0.09</w:t>
                  </w:r>
                </w:p>
              </w:tc>
            </w:tr>
          </w:tbl>
          <w:p w:rsidR="00EB6CED" w:rsidRPr="00EB6CED" w:rsidRDefault="00EB6CED" w:rsidP="00EB6CED">
            <w:pPr>
              <w:rPr>
                <w:bCs/>
                <w:iCs/>
              </w:rPr>
            </w:pPr>
            <w:r w:rsidRPr="00EB6CED">
              <w:rPr>
                <w:bCs/>
                <w:iCs/>
              </w:rPr>
              <w:t>*Paired t test comparing change in intervention v change in control</w:t>
            </w:r>
          </w:p>
        </w:tc>
      </w:tr>
      <w:tr w:rsidR="00EB6CED" w:rsidRPr="00EB6CED" w:rsidTr="00704BDB">
        <w:tc>
          <w:tcPr>
            <w:tcW w:w="1809" w:type="dxa"/>
          </w:tcPr>
          <w:p w:rsidR="00EB6CED" w:rsidRPr="00EB6CED" w:rsidRDefault="00EB6CED" w:rsidP="00EB6CED">
            <w:pPr>
              <w:rPr>
                <w:b/>
                <w:bCs/>
                <w:iCs/>
              </w:rPr>
            </w:pPr>
            <w:r w:rsidRPr="00EB6CED">
              <w:rPr>
                <w:b/>
                <w:bCs/>
                <w:iCs/>
              </w:rPr>
              <w:t xml:space="preserve">Primary Outcomes age/sex </w:t>
            </w:r>
          </w:p>
        </w:tc>
        <w:tc>
          <w:tcPr>
            <w:tcW w:w="7433" w:type="dxa"/>
          </w:tcPr>
          <w:p w:rsidR="00EB6CED" w:rsidRPr="00EB6CED" w:rsidRDefault="00EB6CED" w:rsidP="00EB6CED">
            <w:pPr>
              <w:rPr>
                <w:bCs/>
                <w:iCs/>
              </w:rPr>
            </w:pPr>
            <w:r w:rsidRPr="00EB6CED">
              <w:rPr>
                <w:bCs/>
                <w:iCs/>
              </w:rPr>
              <w:t>Change in mean daily servings (SE) of fruits and vegetables consumed by 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8"/>
              <w:gridCol w:w="895"/>
              <w:gridCol w:w="863"/>
              <w:gridCol w:w="861"/>
              <w:gridCol w:w="895"/>
              <w:gridCol w:w="863"/>
              <w:gridCol w:w="861"/>
              <w:gridCol w:w="807"/>
            </w:tblGrid>
            <w:tr w:rsidR="00EB6CED" w:rsidRPr="00EB6CED" w:rsidTr="00704BDB">
              <w:tc>
                <w:tcPr>
                  <w:tcW w:w="888" w:type="dxa"/>
                  <w:shd w:val="clear" w:color="auto" w:fill="auto"/>
                </w:tcPr>
                <w:p w:rsidR="00EB6CED" w:rsidRPr="00EB6CED" w:rsidRDefault="00EB6CED" w:rsidP="00EB6CED">
                  <w:pPr>
                    <w:rPr>
                      <w:bCs/>
                      <w:iCs/>
                    </w:rPr>
                  </w:pPr>
                  <w:r w:rsidRPr="00EB6CED">
                    <w:rPr>
                      <w:bCs/>
                      <w:iCs/>
                    </w:rPr>
                    <w:t>Age</w:t>
                  </w:r>
                </w:p>
              </w:tc>
              <w:tc>
                <w:tcPr>
                  <w:tcW w:w="2619" w:type="dxa"/>
                  <w:gridSpan w:val="3"/>
                  <w:shd w:val="clear" w:color="auto" w:fill="auto"/>
                </w:tcPr>
                <w:p w:rsidR="00EB6CED" w:rsidRPr="00EB6CED" w:rsidRDefault="00EB6CED" w:rsidP="00EB6CED">
                  <w:pPr>
                    <w:rPr>
                      <w:bCs/>
                      <w:iCs/>
                    </w:rPr>
                  </w:pPr>
                  <w:r w:rsidRPr="00EB6CED">
                    <w:rPr>
                      <w:bCs/>
                      <w:iCs/>
                    </w:rPr>
                    <w:t>Control</w:t>
                  </w:r>
                </w:p>
              </w:tc>
              <w:tc>
                <w:tcPr>
                  <w:tcW w:w="2619" w:type="dxa"/>
                  <w:gridSpan w:val="3"/>
                  <w:shd w:val="clear" w:color="auto" w:fill="auto"/>
                </w:tcPr>
                <w:p w:rsidR="00EB6CED" w:rsidRPr="00EB6CED" w:rsidRDefault="00EB6CED" w:rsidP="00EB6CED">
                  <w:pPr>
                    <w:rPr>
                      <w:bCs/>
                      <w:iCs/>
                    </w:rPr>
                  </w:pPr>
                  <w:r w:rsidRPr="00EB6CED">
                    <w:rPr>
                      <w:bCs/>
                      <w:iCs/>
                    </w:rPr>
                    <w:t>Intervention</w:t>
                  </w:r>
                </w:p>
              </w:tc>
              <w:tc>
                <w:tcPr>
                  <w:tcW w:w="807" w:type="dxa"/>
                  <w:shd w:val="clear" w:color="auto" w:fill="auto"/>
                </w:tcPr>
                <w:p w:rsidR="00EB6CED" w:rsidRPr="00EB6CED" w:rsidRDefault="00EB6CED" w:rsidP="00EB6CED">
                  <w:pPr>
                    <w:rPr>
                      <w:bCs/>
                      <w:iCs/>
                    </w:rPr>
                  </w:pPr>
                  <w:r w:rsidRPr="00EB6CED">
                    <w:rPr>
                      <w:bCs/>
                      <w:iCs/>
                    </w:rPr>
                    <w:t>*</w:t>
                  </w:r>
                </w:p>
              </w:tc>
            </w:tr>
            <w:tr w:rsidR="00EB6CED" w:rsidRPr="00EB6CED" w:rsidTr="00704BDB">
              <w:tc>
                <w:tcPr>
                  <w:tcW w:w="888"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863" w:type="dxa"/>
                  <w:shd w:val="clear" w:color="auto" w:fill="auto"/>
                </w:tcPr>
                <w:p w:rsidR="00EB6CED" w:rsidRPr="00EB6CED" w:rsidRDefault="00EB6CED" w:rsidP="00EB6CED">
                  <w:pPr>
                    <w:rPr>
                      <w:bCs/>
                      <w:iCs/>
                    </w:rPr>
                  </w:pPr>
                  <w:r w:rsidRPr="00EB6CED">
                    <w:rPr>
                      <w:bCs/>
                      <w:iCs/>
                    </w:rPr>
                    <w:t>8 months</w:t>
                  </w:r>
                </w:p>
              </w:tc>
              <w:tc>
                <w:tcPr>
                  <w:tcW w:w="861"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863" w:type="dxa"/>
                  <w:shd w:val="clear" w:color="auto" w:fill="auto"/>
                </w:tcPr>
                <w:p w:rsidR="00EB6CED" w:rsidRPr="00EB6CED" w:rsidRDefault="00EB6CED" w:rsidP="00EB6CED">
                  <w:pPr>
                    <w:rPr>
                      <w:bCs/>
                      <w:iCs/>
                    </w:rPr>
                  </w:pPr>
                  <w:r w:rsidRPr="00EB6CED">
                    <w:rPr>
                      <w:bCs/>
                      <w:iCs/>
                    </w:rPr>
                    <w:t>8 months</w:t>
                  </w:r>
                </w:p>
              </w:tc>
              <w:tc>
                <w:tcPr>
                  <w:tcW w:w="861" w:type="dxa"/>
                  <w:shd w:val="clear" w:color="auto" w:fill="auto"/>
                </w:tcPr>
                <w:p w:rsidR="00EB6CED" w:rsidRPr="00EB6CED" w:rsidRDefault="00EB6CED" w:rsidP="00EB6CED">
                  <w:pPr>
                    <w:rPr>
                      <w:bCs/>
                      <w:iCs/>
                    </w:rPr>
                  </w:pPr>
                  <w:r w:rsidRPr="00EB6CED">
                    <w:rPr>
                      <w:bCs/>
                      <w:iCs/>
                    </w:rPr>
                    <w:t>Change</w:t>
                  </w:r>
                </w:p>
              </w:tc>
              <w:tc>
                <w:tcPr>
                  <w:tcW w:w="807"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18-24</w:t>
                  </w:r>
                </w:p>
              </w:tc>
              <w:tc>
                <w:tcPr>
                  <w:tcW w:w="895" w:type="dxa"/>
                  <w:shd w:val="clear" w:color="auto" w:fill="auto"/>
                </w:tcPr>
                <w:p w:rsidR="00EB6CED" w:rsidRPr="00EB6CED" w:rsidRDefault="00EB6CED" w:rsidP="00EB6CED">
                  <w:pPr>
                    <w:rPr>
                      <w:bCs/>
                      <w:iCs/>
                    </w:rPr>
                  </w:pPr>
                  <w:r w:rsidRPr="00EB6CED">
                    <w:rPr>
                      <w:bCs/>
                      <w:iCs/>
                    </w:rPr>
                    <w:t>4.31 (0.15)</w:t>
                  </w:r>
                </w:p>
              </w:tc>
              <w:tc>
                <w:tcPr>
                  <w:tcW w:w="863" w:type="dxa"/>
                  <w:shd w:val="clear" w:color="auto" w:fill="auto"/>
                </w:tcPr>
                <w:p w:rsidR="00EB6CED" w:rsidRPr="00EB6CED" w:rsidRDefault="00EB6CED" w:rsidP="00EB6CED">
                  <w:pPr>
                    <w:rPr>
                      <w:bCs/>
                      <w:iCs/>
                    </w:rPr>
                  </w:pPr>
                  <w:r w:rsidRPr="00EB6CED">
                    <w:rPr>
                      <w:bCs/>
                      <w:iCs/>
                    </w:rPr>
                    <w:t>4.3 (0.13)</w:t>
                  </w:r>
                </w:p>
              </w:tc>
              <w:tc>
                <w:tcPr>
                  <w:tcW w:w="861" w:type="dxa"/>
                  <w:shd w:val="clear" w:color="auto" w:fill="auto"/>
                </w:tcPr>
                <w:p w:rsidR="00EB6CED" w:rsidRPr="00EB6CED" w:rsidRDefault="00EB6CED" w:rsidP="00EB6CED">
                  <w:pPr>
                    <w:rPr>
                      <w:bCs/>
                      <w:iCs/>
                    </w:rPr>
                  </w:pPr>
                  <w:r w:rsidRPr="00EB6CED">
                    <w:rPr>
                      <w:bCs/>
                      <w:iCs/>
                    </w:rPr>
                    <w:t>-0.01 (0.1)</w:t>
                  </w:r>
                </w:p>
              </w:tc>
              <w:tc>
                <w:tcPr>
                  <w:tcW w:w="895" w:type="dxa"/>
                  <w:shd w:val="clear" w:color="auto" w:fill="auto"/>
                </w:tcPr>
                <w:p w:rsidR="00EB6CED" w:rsidRPr="00EB6CED" w:rsidRDefault="00EB6CED" w:rsidP="00EB6CED">
                  <w:pPr>
                    <w:rPr>
                      <w:bCs/>
                      <w:iCs/>
                    </w:rPr>
                  </w:pPr>
                  <w:r w:rsidRPr="00EB6CED">
                    <w:rPr>
                      <w:bCs/>
                      <w:iCs/>
                    </w:rPr>
                    <w:t>3.92 (0.17)</w:t>
                  </w:r>
                </w:p>
              </w:tc>
              <w:tc>
                <w:tcPr>
                  <w:tcW w:w="863" w:type="dxa"/>
                  <w:shd w:val="clear" w:color="auto" w:fill="auto"/>
                </w:tcPr>
                <w:p w:rsidR="00EB6CED" w:rsidRPr="00EB6CED" w:rsidRDefault="00EB6CED" w:rsidP="00EB6CED">
                  <w:pPr>
                    <w:rPr>
                      <w:bCs/>
                      <w:iCs/>
                    </w:rPr>
                  </w:pPr>
                  <w:r w:rsidRPr="00EB6CED">
                    <w:rPr>
                      <w:bCs/>
                      <w:iCs/>
                    </w:rPr>
                    <w:t>4.44 (0.11)</w:t>
                  </w:r>
                </w:p>
              </w:tc>
              <w:tc>
                <w:tcPr>
                  <w:tcW w:w="861" w:type="dxa"/>
                  <w:shd w:val="clear" w:color="auto" w:fill="auto"/>
                </w:tcPr>
                <w:p w:rsidR="00EB6CED" w:rsidRPr="00EB6CED" w:rsidRDefault="00EB6CED" w:rsidP="00EB6CED">
                  <w:pPr>
                    <w:rPr>
                      <w:bCs/>
                      <w:iCs/>
                    </w:rPr>
                  </w:pPr>
                  <w:r w:rsidRPr="00EB6CED">
                    <w:rPr>
                      <w:bCs/>
                      <w:iCs/>
                    </w:rPr>
                    <w:t>0.51 (0.17)</w:t>
                  </w:r>
                </w:p>
              </w:tc>
              <w:tc>
                <w:tcPr>
                  <w:tcW w:w="807" w:type="dxa"/>
                  <w:shd w:val="clear" w:color="auto" w:fill="auto"/>
                </w:tcPr>
                <w:p w:rsidR="00EB6CED" w:rsidRPr="00EB6CED" w:rsidRDefault="00EB6CED" w:rsidP="00EB6CED">
                  <w:pPr>
                    <w:rPr>
                      <w:bCs/>
                      <w:iCs/>
                    </w:rPr>
                  </w:pPr>
                  <w:r w:rsidRPr="00EB6CED">
                    <w:rPr>
                      <w:bCs/>
                      <w:iCs/>
                    </w:rPr>
                    <w:t>0.015</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25-29</w:t>
                  </w:r>
                </w:p>
              </w:tc>
              <w:tc>
                <w:tcPr>
                  <w:tcW w:w="895" w:type="dxa"/>
                  <w:shd w:val="clear" w:color="auto" w:fill="auto"/>
                </w:tcPr>
                <w:p w:rsidR="00EB6CED" w:rsidRPr="00EB6CED" w:rsidRDefault="00EB6CED" w:rsidP="00EB6CED">
                  <w:pPr>
                    <w:rPr>
                      <w:bCs/>
                      <w:iCs/>
                    </w:rPr>
                  </w:pPr>
                  <w:r w:rsidRPr="00EB6CED">
                    <w:rPr>
                      <w:bCs/>
                      <w:iCs/>
                    </w:rPr>
                    <w:t>4.25 (0.18)</w:t>
                  </w:r>
                </w:p>
              </w:tc>
              <w:tc>
                <w:tcPr>
                  <w:tcW w:w="863" w:type="dxa"/>
                  <w:shd w:val="clear" w:color="auto" w:fill="auto"/>
                </w:tcPr>
                <w:p w:rsidR="00EB6CED" w:rsidRPr="00EB6CED" w:rsidRDefault="00EB6CED" w:rsidP="00EB6CED">
                  <w:pPr>
                    <w:rPr>
                      <w:bCs/>
                      <w:iCs/>
                    </w:rPr>
                  </w:pPr>
                  <w:r w:rsidRPr="00EB6CED">
                    <w:rPr>
                      <w:bCs/>
                      <w:iCs/>
                    </w:rPr>
                    <w:t>4.31 (0.18)</w:t>
                  </w:r>
                </w:p>
              </w:tc>
              <w:tc>
                <w:tcPr>
                  <w:tcW w:w="861" w:type="dxa"/>
                  <w:shd w:val="clear" w:color="auto" w:fill="auto"/>
                </w:tcPr>
                <w:p w:rsidR="00EB6CED" w:rsidRPr="00EB6CED" w:rsidRDefault="00EB6CED" w:rsidP="00EB6CED">
                  <w:pPr>
                    <w:rPr>
                      <w:bCs/>
                      <w:iCs/>
                    </w:rPr>
                  </w:pPr>
                  <w:r w:rsidRPr="00EB6CED">
                    <w:rPr>
                      <w:bCs/>
                      <w:iCs/>
                    </w:rPr>
                    <w:t>0.06 (0.14)</w:t>
                  </w:r>
                </w:p>
              </w:tc>
              <w:tc>
                <w:tcPr>
                  <w:tcW w:w="895" w:type="dxa"/>
                  <w:shd w:val="clear" w:color="auto" w:fill="auto"/>
                </w:tcPr>
                <w:p w:rsidR="00EB6CED" w:rsidRPr="00EB6CED" w:rsidRDefault="00EB6CED" w:rsidP="00EB6CED">
                  <w:pPr>
                    <w:rPr>
                      <w:bCs/>
                      <w:iCs/>
                    </w:rPr>
                  </w:pPr>
                  <w:r w:rsidRPr="00EB6CED">
                    <w:rPr>
                      <w:bCs/>
                      <w:iCs/>
                    </w:rPr>
                    <w:t>3.81 (0.15)</w:t>
                  </w:r>
                </w:p>
              </w:tc>
              <w:tc>
                <w:tcPr>
                  <w:tcW w:w="863" w:type="dxa"/>
                  <w:shd w:val="clear" w:color="auto" w:fill="auto"/>
                </w:tcPr>
                <w:p w:rsidR="00EB6CED" w:rsidRPr="00EB6CED" w:rsidRDefault="00EB6CED" w:rsidP="00EB6CED">
                  <w:pPr>
                    <w:rPr>
                      <w:bCs/>
                      <w:iCs/>
                    </w:rPr>
                  </w:pPr>
                  <w:r w:rsidRPr="00EB6CED">
                    <w:rPr>
                      <w:bCs/>
                      <w:iCs/>
                    </w:rPr>
                    <w:t>4.62 (0.17)</w:t>
                  </w:r>
                </w:p>
              </w:tc>
              <w:tc>
                <w:tcPr>
                  <w:tcW w:w="861" w:type="dxa"/>
                  <w:shd w:val="clear" w:color="auto" w:fill="auto"/>
                </w:tcPr>
                <w:p w:rsidR="00EB6CED" w:rsidRPr="00EB6CED" w:rsidRDefault="00EB6CED" w:rsidP="00EB6CED">
                  <w:pPr>
                    <w:rPr>
                      <w:bCs/>
                      <w:iCs/>
                    </w:rPr>
                  </w:pPr>
                  <w:r w:rsidRPr="00EB6CED">
                    <w:rPr>
                      <w:bCs/>
                      <w:iCs/>
                    </w:rPr>
                    <w:t>0.81 (0.13)</w:t>
                  </w:r>
                </w:p>
              </w:tc>
              <w:tc>
                <w:tcPr>
                  <w:tcW w:w="807" w:type="dxa"/>
                  <w:shd w:val="clear" w:color="auto" w:fill="auto"/>
                </w:tcPr>
                <w:p w:rsidR="00EB6CED" w:rsidRPr="00EB6CED" w:rsidRDefault="00EB6CED" w:rsidP="00EB6CED">
                  <w:pPr>
                    <w:rPr>
                      <w:bCs/>
                      <w:iCs/>
                    </w:rPr>
                  </w:pPr>
                  <w:r w:rsidRPr="00EB6CED">
                    <w:rPr>
                      <w:bCs/>
                      <w:iCs/>
                    </w:rPr>
                    <w:t>0.001</w:t>
                  </w:r>
                </w:p>
              </w:tc>
            </w:tr>
            <w:tr w:rsidR="00EB6CED" w:rsidRPr="00EB6CED" w:rsidTr="00704BDB">
              <w:tc>
                <w:tcPr>
                  <w:tcW w:w="888" w:type="dxa"/>
                  <w:shd w:val="clear" w:color="auto" w:fill="auto"/>
                </w:tcPr>
                <w:p w:rsidR="00EB6CED" w:rsidRPr="00EB6CED" w:rsidRDefault="00EB6CED" w:rsidP="00EB6CED">
                  <w:pPr>
                    <w:rPr>
                      <w:bCs/>
                      <w:iCs/>
                    </w:rPr>
                  </w:pPr>
                  <w:r w:rsidRPr="00EB6CED">
                    <w:rPr>
                      <w:bCs/>
                      <w:iCs/>
                    </w:rPr>
                    <w:t>30+</w:t>
                  </w:r>
                </w:p>
              </w:tc>
              <w:tc>
                <w:tcPr>
                  <w:tcW w:w="895" w:type="dxa"/>
                  <w:shd w:val="clear" w:color="auto" w:fill="auto"/>
                </w:tcPr>
                <w:p w:rsidR="00EB6CED" w:rsidRPr="00EB6CED" w:rsidRDefault="00EB6CED" w:rsidP="00EB6CED">
                  <w:pPr>
                    <w:rPr>
                      <w:bCs/>
                      <w:iCs/>
                    </w:rPr>
                  </w:pPr>
                  <w:r w:rsidRPr="00EB6CED">
                    <w:rPr>
                      <w:bCs/>
                      <w:iCs/>
                    </w:rPr>
                    <w:t>3.98 (0.11)</w:t>
                  </w:r>
                </w:p>
              </w:tc>
              <w:tc>
                <w:tcPr>
                  <w:tcW w:w="863" w:type="dxa"/>
                  <w:shd w:val="clear" w:color="auto" w:fill="auto"/>
                </w:tcPr>
                <w:p w:rsidR="00EB6CED" w:rsidRPr="00EB6CED" w:rsidRDefault="00EB6CED" w:rsidP="00EB6CED">
                  <w:pPr>
                    <w:rPr>
                      <w:bCs/>
                      <w:iCs/>
                    </w:rPr>
                  </w:pPr>
                  <w:r w:rsidRPr="00EB6CED">
                    <w:rPr>
                      <w:bCs/>
                      <w:iCs/>
                    </w:rPr>
                    <w:t>4.31 (0.11)</w:t>
                  </w:r>
                </w:p>
              </w:tc>
              <w:tc>
                <w:tcPr>
                  <w:tcW w:w="861" w:type="dxa"/>
                  <w:shd w:val="clear" w:color="auto" w:fill="auto"/>
                </w:tcPr>
                <w:p w:rsidR="00EB6CED" w:rsidRPr="00EB6CED" w:rsidRDefault="00EB6CED" w:rsidP="00EB6CED">
                  <w:pPr>
                    <w:rPr>
                      <w:bCs/>
                      <w:iCs/>
                    </w:rPr>
                  </w:pPr>
                  <w:r w:rsidRPr="00EB6CED">
                    <w:rPr>
                      <w:bCs/>
                      <w:iCs/>
                    </w:rPr>
                    <w:t>0.33 (0.11)</w:t>
                  </w:r>
                </w:p>
              </w:tc>
              <w:tc>
                <w:tcPr>
                  <w:tcW w:w="895" w:type="dxa"/>
                  <w:shd w:val="clear" w:color="auto" w:fill="auto"/>
                </w:tcPr>
                <w:p w:rsidR="00EB6CED" w:rsidRPr="00EB6CED" w:rsidRDefault="00EB6CED" w:rsidP="00EB6CED">
                  <w:pPr>
                    <w:rPr>
                      <w:bCs/>
                      <w:iCs/>
                    </w:rPr>
                  </w:pPr>
                  <w:r w:rsidRPr="00EB6CED">
                    <w:rPr>
                      <w:bCs/>
                      <w:iCs/>
                    </w:rPr>
                    <w:t>3.9 (0.15)</w:t>
                  </w:r>
                </w:p>
              </w:tc>
              <w:tc>
                <w:tcPr>
                  <w:tcW w:w="863" w:type="dxa"/>
                  <w:shd w:val="clear" w:color="auto" w:fill="auto"/>
                </w:tcPr>
                <w:p w:rsidR="00EB6CED" w:rsidRPr="00EB6CED" w:rsidRDefault="00EB6CED" w:rsidP="00EB6CED">
                  <w:pPr>
                    <w:rPr>
                      <w:bCs/>
                      <w:iCs/>
                    </w:rPr>
                  </w:pPr>
                  <w:r w:rsidRPr="00EB6CED">
                    <w:rPr>
                      <w:bCs/>
                      <w:iCs/>
                    </w:rPr>
                    <w:t>4.39 (0.1)</w:t>
                  </w:r>
                </w:p>
              </w:tc>
              <w:tc>
                <w:tcPr>
                  <w:tcW w:w="861" w:type="dxa"/>
                  <w:shd w:val="clear" w:color="auto" w:fill="auto"/>
                </w:tcPr>
                <w:p w:rsidR="00EB6CED" w:rsidRPr="00EB6CED" w:rsidRDefault="00EB6CED" w:rsidP="00EB6CED">
                  <w:pPr>
                    <w:rPr>
                      <w:bCs/>
                      <w:iCs/>
                    </w:rPr>
                  </w:pPr>
                  <w:r w:rsidRPr="00EB6CED">
                    <w:rPr>
                      <w:bCs/>
                      <w:iCs/>
                    </w:rPr>
                    <w:t>0.5 (0.13)</w:t>
                  </w:r>
                </w:p>
              </w:tc>
              <w:tc>
                <w:tcPr>
                  <w:tcW w:w="807" w:type="dxa"/>
                  <w:shd w:val="clear" w:color="auto" w:fill="auto"/>
                </w:tcPr>
                <w:p w:rsidR="00EB6CED" w:rsidRPr="00EB6CED" w:rsidRDefault="00EB6CED" w:rsidP="00EB6CED">
                  <w:pPr>
                    <w:rPr>
                      <w:bCs/>
                      <w:iCs/>
                    </w:rPr>
                  </w:pPr>
                  <w:r w:rsidRPr="00EB6CED">
                    <w:rPr>
                      <w:bCs/>
                      <w:iCs/>
                    </w:rPr>
                    <w:t>0.36</w:t>
                  </w:r>
                </w:p>
              </w:tc>
            </w:tr>
          </w:tbl>
          <w:p w:rsidR="00EB6CED" w:rsidRPr="00EB6CED" w:rsidRDefault="00EB6CED" w:rsidP="00EB6CED">
            <w:pPr>
              <w:rPr>
                <w:bCs/>
                <w:iCs/>
              </w:rPr>
            </w:pPr>
            <w:r w:rsidRPr="00EB6CED">
              <w:rPr>
                <w:bCs/>
                <w:iCs/>
              </w:rPr>
              <w:t>*paired t test comparing change in intervention v change in  control</w:t>
            </w:r>
          </w:p>
        </w:tc>
      </w:tr>
      <w:tr w:rsidR="00EB6CED" w:rsidRPr="00EB6CED" w:rsidTr="00704BDB">
        <w:tc>
          <w:tcPr>
            <w:tcW w:w="1809" w:type="dxa"/>
          </w:tcPr>
          <w:p w:rsidR="00EB6CED" w:rsidRPr="00EB6CED" w:rsidRDefault="00EB6CED" w:rsidP="00EB6CED">
            <w:pPr>
              <w:rPr>
                <w:b/>
                <w:bCs/>
                <w:iCs/>
              </w:rPr>
            </w:pPr>
            <w:r w:rsidRPr="00EB6CED">
              <w:rPr>
                <w:b/>
                <w:bCs/>
                <w:iCs/>
              </w:rPr>
              <w:t>Secondary Outcomes age/sex</w:t>
            </w:r>
          </w:p>
        </w:tc>
        <w:tc>
          <w:tcPr>
            <w:tcW w:w="7433" w:type="dxa"/>
          </w:tcPr>
          <w:p w:rsidR="00EB6CED" w:rsidRPr="00EB6CED" w:rsidRDefault="00EB6CED" w:rsidP="00EB6CED">
            <w:pPr>
              <w:rPr>
                <w:bCs/>
                <w:iCs/>
              </w:rPr>
            </w:pPr>
            <w:r w:rsidRPr="00EB6CED">
              <w:rPr>
                <w:bCs/>
                <w:iCs/>
              </w:rPr>
              <w:t>NA</w:t>
            </w:r>
          </w:p>
        </w:tc>
      </w:tr>
      <w:tr w:rsidR="00EB6CED" w:rsidRPr="00EB6CED" w:rsidTr="00704BDB">
        <w:tc>
          <w:tcPr>
            <w:tcW w:w="1809" w:type="dxa"/>
          </w:tcPr>
          <w:p w:rsidR="00EB6CED" w:rsidRPr="00EB6CED" w:rsidRDefault="00EB6CED" w:rsidP="00EB6CED">
            <w:pPr>
              <w:rPr>
                <w:b/>
                <w:bCs/>
                <w:iCs/>
              </w:rPr>
            </w:pPr>
            <w:r w:rsidRPr="00EB6CED">
              <w:rPr>
                <w:b/>
                <w:bCs/>
                <w:iCs/>
              </w:rPr>
              <w:t>Effect on inequalities</w:t>
            </w:r>
          </w:p>
        </w:tc>
        <w:tc>
          <w:tcPr>
            <w:tcW w:w="7433" w:type="dxa"/>
          </w:tcPr>
          <w:p w:rsidR="00EB6CED" w:rsidRPr="00365826" w:rsidRDefault="00EB6CED" w:rsidP="00365826">
            <w:pPr>
              <w:rPr>
                <w:b/>
                <w:bCs/>
                <w:iCs/>
              </w:rPr>
            </w:pPr>
            <w:r w:rsidRPr="00365826">
              <w:rPr>
                <w:b/>
                <w:bCs/>
                <w:iCs/>
              </w:rPr>
              <w:t>The change in mean servings of fruit and vegetables consumed is the primary outcome of interest. The higher SE</w:t>
            </w:r>
            <w:r w:rsidR="00365826">
              <w:rPr>
                <w:b/>
                <w:bCs/>
                <w:iCs/>
              </w:rPr>
              <w:t>P</w:t>
            </w:r>
            <w:r w:rsidRPr="00365826">
              <w:rPr>
                <w:b/>
                <w:bCs/>
                <w:iCs/>
              </w:rPr>
              <w:t xml:space="preserve"> achieved a significantly higher amount of fruit and vegetable consumption than the control group, while the lowest SE</w:t>
            </w:r>
            <w:r w:rsidR="00365826">
              <w:rPr>
                <w:b/>
                <w:bCs/>
                <w:iCs/>
              </w:rPr>
              <w:t>P</w:t>
            </w:r>
            <w:r w:rsidRPr="00365826">
              <w:rPr>
                <w:b/>
                <w:bCs/>
                <w:iCs/>
              </w:rPr>
              <w:t xml:space="preserve"> failed to achieve this. This intervention widens inequalities. </w:t>
            </w:r>
          </w:p>
        </w:tc>
      </w:tr>
      <w:tr w:rsidR="00EB6CED" w:rsidRPr="00EB6CED" w:rsidTr="00704BDB">
        <w:tc>
          <w:tcPr>
            <w:tcW w:w="1809" w:type="dxa"/>
          </w:tcPr>
          <w:p w:rsidR="00EB6CED" w:rsidRPr="00EB6CED" w:rsidRDefault="00365826" w:rsidP="00365826">
            <w:pPr>
              <w:rPr>
                <w:b/>
                <w:bCs/>
                <w:iCs/>
              </w:rPr>
            </w:pPr>
            <w:r>
              <w:rPr>
                <w:b/>
                <w:bCs/>
                <w:iCs/>
              </w:rPr>
              <w:t>Study a</w:t>
            </w:r>
            <w:r w:rsidR="00EB6CED" w:rsidRPr="00EB6CED">
              <w:rPr>
                <w:b/>
                <w:bCs/>
                <w:iCs/>
              </w:rPr>
              <w:t>uthors conclusions</w:t>
            </w:r>
          </w:p>
        </w:tc>
        <w:tc>
          <w:tcPr>
            <w:tcW w:w="7433" w:type="dxa"/>
          </w:tcPr>
          <w:p w:rsidR="00EB6CED" w:rsidRPr="00EB6CED" w:rsidRDefault="00EB6CED" w:rsidP="00EB6CED">
            <w:pPr>
              <w:rPr>
                <w:bCs/>
                <w:iCs/>
              </w:rPr>
            </w:pPr>
            <w:r w:rsidRPr="00EB6CED">
              <w:rPr>
                <w:bCs/>
                <w:iCs/>
              </w:rPr>
              <w:t xml:space="preserve">Despite the programs overall success, this demonstrates again that programs seeking to prevent disease among low-income populations are exceedingly difficult to implement. Numerous challenges remain. </w:t>
            </w:r>
          </w:p>
        </w:tc>
      </w:tr>
      <w:tr w:rsidR="00EB6CED" w:rsidRPr="00EB6CED" w:rsidTr="00704BDB">
        <w:tc>
          <w:tcPr>
            <w:tcW w:w="1809" w:type="dxa"/>
          </w:tcPr>
          <w:p w:rsidR="00EB6CED" w:rsidRPr="00EB6CED" w:rsidRDefault="00EB6CED" w:rsidP="00EB6CED">
            <w:pPr>
              <w:rPr>
                <w:b/>
                <w:bCs/>
                <w:iCs/>
              </w:rPr>
            </w:pPr>
            <w:r w:rsidRPr="00EB6CED">
              <w:rPr>
                <w:b/>
                <w:bCs/>
                <w:iCs/>
              </w:rPr>
              <w:t>Limitations</w:t>
            </w:r>
          </w:p>
        </w:tc>
        <w:tc>
          <w:tcPr>
            <w:tcW w:w="7433" w:type="dxa"/>
          </w:tcPr>
          <w:p w:rsidR="00EB6CED" w:rsidRPr="00EB6CED" w:rsidRDefault="00EB6CED" w:rsidP="00EB6CED">
            <w:pPr>
              <w:rPr>
                <w:bCs/>
                <w:iCs/>
              </w:rPr>
            </w:pPr>
            <w:r w:rsidRPr="00EB6CED">
              <w:rPr>
                <w:bCs/>
                <w:iCs/>
              </w:rPr>
              <w:t>Nonattendance at the nutrition sessions – barriers such as lack of transportation, lack of interest and work schedules – used an intention to teat analysis. They emphasised merely consuming more fruit and vegetables (to allow participants to set their own goals) rather than consuming 5 or more servings daily (more concerned with skewing the results relating to change in knowledge scores). Lower baseline consumption rates in the intervention group (controlled for this and changes remained significant). Does not detail what ‘other’ includes for race and education level.</w:t>
            </w:r>
          </w:p>
        </w:tc>
      </w:tr>
      <w:tr w:rsidR="00EB6CED" w:rsidRPr="00EB6CED" w:rsidTr="00704BDB">
        <w:tc>
          <w:tcPr>
            <w:tcW w:w="1809" w:type="dxa"/>
          </w:tcPr>
          <w:p w:rsidR="00EB6CED" w:rsidRPr="00EB6CED" w:rsidRDefault="00EB6CED" w:rsidP="00EB6CED">
            <w:pPr>
              <w:rPr>
                <w:b/>
                <w:bCs/>
                <w:iCs/>
              </w:rPr>
            </w:pPr>
            <w:r w:rsidRPr="00EB6CED">
              <w:rPr>
                <w:b/>
                <w:bCs/>
                <w:iCs/>
              </w:rPr>
              <w:t>Notes</w:t>
            </w:r>
          </w:p>
        </w:tc>
        <w:tc>
          <w:tcPr>
            <w:tcW w:w="7433"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433"/>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Havas S, Anliker J, Greenberg D, Block G, Block T, Blik C, Langenberg P, DiClemente C: </w:t>
            </w:r>
            <w:r w:rsidRPr="008A01CD">
              <w:rPr>
                <w:b/>
              </w:rPr>
              <w:t>Final results of the Maryland WIC food for life program.</w:t>
            </w:r>
            <w:r w:rsidRPr="008A01CD">
              <w:t xml:space="preserve"> </w:t>
            </w:r>
            <w:r w:rsidRPr="008A01CD">
              <w:rPr>
                <w:i/>
              </w:rPr>
              <w:t xml:space="preserve">Preventive Medicine </w:t>
            </w:r>
            <w:r w:rsidRPr="008A01CD">
              <w:t xml:space="preserve">2003, </w:t>
            </w:r>
            <w:r w:rsidRPr="008A01CD">
              <w:rPr>
                <w:b/>
              </w:rPr>
              <w:t>37:</w:t>
            </w:r>
            <w:r w:rsidRPr="008A01CD">
              <w:t>406-416</w:t>
            </w:r>
          </w:p>
        </w:tc>
      </w:tr>
      <w:tr w:rsidR="00EB6CED" w:rsidRPr="00EB6CED" w:rsidTr="00704BDB">
        <w:tc>
          <w:tcPr>
            <w:tcW w:w="1809" w:type="dxa"/>
          </w:tcPr>
          <w:p w:rsidR="00EB6CED" w:rsidRPr="00EB6CED" w:rsidRDefault="00EB6CED" w:rsidP="00EB6CED">
            <w:pPr>
              <w:rPr>
                <w:b/>
                <w:bCs/>
                <w:iCs/>
              </w:rPr>
            </w:pPr>
            <w:r w:rsidRPr="00EB6CED">
              <w:rPr>
                <w:b/>
                <w:bCs/>
                <w:iCs/>
              </w:rPr>
              <w:t>Funder(s)</w:t>
            </w:r>
          </w:p>
        </w:tc>
        <w:tc>
          <w:tcPr>
            <w:tcW w:w="7433" w:type="dxa"/>
          </w:tcPr>
          <w:p w:rsidR="00EB6CED" w:rsidRPr="00EB6CED" w:rsidRDefault="00EB6CED" w:rsidP="00EB6CED">
            <w:pPr>
              <w:rPr>
                <w:bCs/>
                <w:iCs/>
              </w:rPr>
            </w:pPr>
            <w:r w:rsidRPr="00EB6CED">
              <w:rPr>
                <w:bCs/>
                <w:iCs/>
              </w:rPr>
              <w:t>National Cancer Institute</w:t>
            </w:r>
          </w:p>
        </w:tc>
      </w:tr>
      <w:tr w:rsidR="00EB6CED" w:rsidRPr="00EB6CED" w:rsidTr="00704BDB">
        <w:tc>
          <w:tcPr>
            <w:tcW w:w="1809" w:type="dxa"/>
          </w:tcPr>
          <w:p w:rsidR="00EB6CED" w:rsidRPr="00EB6CED" w:rsidRDefault="00EB6CED" w:rsidP="00EB6CED">
            <w:pPr>
              <w:rPr>
                <w:b/>
                <w:bCs/>
                <w:iCs/>
              </w:rPr>
            </w:pPr>
            <w:r w:rsidRPr="00EB6CED">
              <w:rPr>
                <w:b/>
                <w:bCs/>
                <w:iCs/>
              </w:rPr>
              <w:t>“P”</w:t>
            </w:r>
          </w:p>
        </w:tc>
        <w:tc>
          <w:tcPr>
            <w:tcW w:w="7433" w:type="dxa"/>
          </w:tcPr>
          <w:p w:rsidR="00EB6CED" w:rsidRPr="00EB6CED" w:rsidRDefault="00EB6CED" w:rsidP="00365826">
            <w:pPr>
              <w:rPr>
                <w:bCs/>
                <w:iCs/>
              </w:rPr>
            </w:pPr>
            <w:r w:rsidRPr="00EB6CED">
              <w:rPr>
                <w:bCs/>
                <w:iCs/>
              </w:rPr>
              <w:t>Person</w:t>
            </w:r>
          </w:p>
        </w:tc>
      </w:tr>
      <w:tr w:rsidR="00EB6CED" w:rsidRPr="00EB6CED" w:rsidTr="00704BDB">
        <w:tc>
          <w:tcPr>
            <w:tcW w:w="1809" w:type="dxa"/>
          </w:tcPr>
          <w:p w:rsidR="00EB6CED" w:rsidRPr="00EB6CED" w:rsidRDefault="00EB6CED" w:rsidP="00EB6CED">
            <w:pPr>
              <w:rPr>
                <w:b/>
                <w:bCs/>
                <w:iCs/>
              </w:rPr>
            </w:pPr>
            <w:r w:rsidRPr="00EB6CED">
              <w:rPr>
                <w:b/>
                <w:bCs/>
                <w:iCs/>
              </w:rPr>
              <w:t>Aim(s)</w:t>
            </w:r>
          </w:p>
        </w:tc>
        <w:tc>
          <w:tcPr>
            <w:tcW w:w="7433" w:type="dxa"/>
          </w:tcPr>
          <w:p w:rsidR="00EB6CED" w:rsidRPr="00EB6CED" w:rsidRDefault="00EB6CED" w:rsidP="00EB6CED">
            <w:pPr>
              <w:rPr>
                <w:bCs/>
                <w:iCs/>
              </w:rPr>
            </w:pPr>
            <w:r w:rsidRPr="00EB6CED">
              <w:rPr>
                <w:bCs/>
                <w:iCs/>
              </w:rPr>
              <w:t>Follows on from 1998 study. Goals this time were for intervention participants to show a net decrease of 2% in the % of calories from fat, a net increase of 0.5 servings of fruit and a net increase of 2g of fibre consumption compared to control participants.</w:t>
            </w:r>
          </w:p>
        </w:tc>
      </w:tr>
      <w:tr w:rsidR="00EB6CED" w:rsidRPr="00EB6CED" w:rsidTr="00704BDB">
        <w:tc>
          <w:tcPr>
            <w:tcW w:w="1809" w:type="dxa"/>
          </w:tcPr>
          <w:p w:rsidR="00EB6CED" w:rsidRPr="00EB6CED" w:rsidRDefault="00EB6CED" w:rsidP="00EB6CED">
            <w:pPr>
              <w:rPr>
                <w:b/>
                <w:bCs/>
                <w:iCs/>
              </w:rPr>
            </w:pPr>
            <w:r w:rsidRPr="00EB6CED">
              <w:rPr>
                <w:b/>
                <w:bCs/>
                <w:iCs/>
              </w:rPr>
              <w:t>Setting</w:t>
            </w:r>
          </w:p>
        </w:tc>
        <w:tc>
          <w:tcPr>
            <w:tcW w:w="7433" w:type="dxa"/>
          </w:tcPr>
          <w:p w:rsidR="00EB6CED" w:rsidRPr="00EB6CED" w:rsidRDefault="00EB6CED" w:rsidP="00EB6CED">
            <w:pPr>
              <w:rPr>
                <w:bCs/>
                <w:iCs/>
              </w:rPr>
            </w:pPr>
            <w:r w:rsidRPr="00EB6CED">
              <w:rPr>
                <w:bCs/>
                <w:iCs/>
              </w:rPr>
              <w:t xml:space="preserve">10 WIC sites (Special Supplemental Nutrition Program for Women, Infants and Children) in Baltimore and 5 Maryland counties, USA. </w:t>
            </w:r>
          </w:p>
        </w:tc>
      </w:tr>
      <w:tr w:rsidR="00EB6CED" w:rsidRPr="00EB6CED" w:rsidTr="00704BDB">
        <w:tc>
          <w:tcPr>
            <w:tcW w:w="1809" w:type="dxa"/>
          </w:tcPr>
          <w:p w:rsidR="00EB6CED" w:rsidRPr="00EB6CED" w:rsidRDefault="00EB6CED" w:rsidP="00EB6CED">
            <w:pPr>
              <w:rPr>
                <w:b/>
                <w:bCs/>
                <w:iCs/>
              </w:rPr>
            </w:pPr>
            <w:r w:rsidRPr="00EB6CED">
              <w:rPr>
                <w:b/>
                <w:bCs/>
                <w:iCs/>
              </w:rPr>
              <w:t>Recruitment and sample size</w:t>
            </w:r>
          </w:p>
        </w:tc>
        <w:tc>
          <w:tcPr>
            <w:tcW w:w="7433" w:type="dxa"/>
          </w:tcPr>
          <w:p w:rsidR="00EB6CED" w:rsidRPr="00EB6CED" w:rsidRDefault="00EB6CED" w:rsidP="00EB6CED">
            <w:pPr>
              <w:rPr>
                <w:bCs/>
                <w:iCs/>
              </w:rPr>
            </w:pPr>
            <w:r w:rsidRPr="00EB6CED">
              <w:rPr>
                <w:bCs/>
                <w:iCs/>
              </w:rPr>
              <w:t xml:space="preserve">The peer educators dealt with recruitment directly with the women who were eligible and enrolled in the WIC. 1011 women in control, 1055 in intervention condition.  </w:t>
            </w:r>
          </w:p>
        </w:tc>
      </w:tr>
      <w:tr w:rsidR="00EB6CED" w:rsidRPr="00EB6CED" w:rsidTr="00704BDB">
        <w:tc>
          <w:tcPr>
            <w:tcW w:w="1809" w:type="dxa"/>
          </w:tcPr>
          <w:p w:rsidR="00EB6CED" w:rsidRPr="00EB6CED" w:rsidRDefault="00EB6CED" w:rsidP="00EB6CED">
            <w:pPr>
              <w:rPr>
                <w:b/>
                <w:bCs/>
                <w:iCs/>
              </w:rPr>
            </w:pPr>
            <w:r w:rsidRPr="00EB6CED">
              <w:rPr>
                <w:b/>
                <w:bCs/>
                <w:iCs/>
              </w:rPr>
              <w:t>Study design</w:t>
            </w:r>
          </w:p>
        </w:tc>
        <w:tc>
          <w:tcPr>
            <w:tcW w:w="7433" w:type="dxa"/>
          </w:tcPr>
          <w:p w:rsidR="00EB6CED" w:rsidRPr="00EB6CED" w:rsidRDefault="00EB6CED" w:rsidP="00EB6CED">
            <w:pPr>
              <w:rPr>
                <w:bCs/>
                <w:iCs/>
              </w:rPr>
            </w:pPr>
            <w:r w:rsidRPr="00EB6CED">
              <w:rPr>
                <w:bCs/>
                <w:iCs/>
              </w:rPr>
              <w:t>RCT</w:t>
            </w:r>
          </w:p>
        </w:tc>
      </w:tr>
      <w:tr w:rsidR="00EB6CED" w:rsidRPr="00EB6CED" w:rsidTr="00704BDB">
        <w:tc>
          <w:tcPr>
            <w:tcW w:w="1809" w:type="dxa"/>
          </w:tcPr>
          <w:p w:rsidR="00EB6CED" w:rsidRPr="00EB6CED" w:rsidRDefault="00EB6CED" w:rsidP="00EB6CED">
            <w:pPr>
              <w:rPr>
                <w:b/>
                <w:bCs/>
                <w:iCs/>
              </w:rPr>
            </w:pPr>
            <w:r w:rsidRPr="00EB6CED">
              <w:rPr>
                <w:b/>
                <w:bCs/>
                <w:iCs/>
              </w:rPr>
              <w:t>Intervention(s) analysed</w:t>
            </w:r>
          </w:p>
        </w:tc>
        <w:tc>
          <w:tcPr>
            <w:tcW w:w="7433" w:type="dxa"/>
          </w:tcPr>
          <w:p w:rsidR="00EB6CED" w:rsidRPr="00EB6CED" w:rsidRDefault="00EB6CED" w:rsidP="00E54086">
            <w:pPr>
              <w:rPr>
                <w:bCs/>
                <w:iCs/>
              </w:rPr>
            </w:pPr>
            <w:r w:rsidRPr="00EB6CED">
              <w:rPr>
                <w:bCs/>
                <w:iCs/>
              </w:rPr>
              <w:t>Dietary counselling</w:t>
            </w:r>
          </w:p>
        </w:tc>
      </w:tr>
      <w:tr w:rsidR="00EB6CED" w:rsidRPr="00EB6CED" w:rsidTr="00704BDB">
        <w:tc>
          <w:tcPr>
            <w:tcW w:w="1809" w:type="dxa"/>
          </w:tcPr>
          <w:p w:rsidR="00EB6CED" w:rsidRPr="00EB6CED" w:rsidRDefault="00EB6CED" w:rsidP="00EB6CED">
            <w:pPr>
              <w:rPr>
                <w:b/>
                <w:bCs/>
                <w:iCs/>
              </w:rPr>
            </w:pPr>
            <w:r w:rsidRPr="00EB6CED">
              <w:rPr>
                <w:b/>
                <w:bCs/>
                <w:iCs/>
              </w:rPr>
              <w:t xml:space="preserve">Nutrient </w:t>
            </w:r>
          </w:p>
        </w:tc>
        <w:tc>
          <w:tcPr>
            <w:tcW w:w="7433" w:type="dxa"/>
          </w:tcPr>
          <w:p w:rsidR="00EB6CED" w:rsidRPr="00EB6CED" w:rsidRDefault="00EB6CED" w:rsidP="00EB6CED">
            <w:pPr>
              <w:rPr>
                <w:bCs/>
                <w:iCs/>
              </w:rPr>
            </w:pPr>
            <w:r w:rsidRPr="00EB6CED">
              <w:rPr>
                <w:bCs/>
                <w:iCs/>
              </w:rPr>
              <w:t>Fruit and vegetables, Fibre, Fat</w:t>
            </w:r>
          </w:p>
        </w:tc>
      </w:tr>
      <w:tr w:rsidR="00EB6CED" w:rsidRPr="00EB6CED" w:rsidTr="00704BDB">
        <w:tc>
          <w:tcPr>
            <w:tcW w:w="1809"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433" w:type="dxa"/>
          </w:tcPr>
          <w:p w:rsidR="00EB6CED" w:rsidRPr="00EB6CED" w:rsidRDefault="00EB6CED" w:rsidP="00EB6CED">
            <w:pPr>
              <w:rPr>
                <w:bCs/>
                <w:iCs/>
              </w:rPr>
            </w:pPr>
            <w:r w:rsidRPr="00EB6CED">
              <w:rPr>
                <w:bCs/>
                <w:iCs/>
              </w:rPr>
              <w:t xml:space="preserve">Piloted intervention in 2 intervention and 1 control site. Then full trial = 10 sites randomised to 5 intervention and 5 control, this was then reversed after the intervention so the sites acted as their own controls. Peer educators were blinded as to control/intervention. Controls experienced the normal WIC program which devoted less than 10 minutes to these behaviours over 6 months. The multidimensional intervention program lasted 6 months and was targeted to participants’ stages of change and included: i) a 5 minute video featuring enthusiastic participants from the pilot; ii) brochures, newsletter, mail packets and individualised invitations; iii) individualised feedback on their baseline FFQ; iv) a kick off fair (including taste tests); v) four 45 minute workshops (including group discussions, practical advice on snacking, breakfast, dining out and product comparisons); vi) behaviour-reinforcing incentives and vii) phone calls. Participants completed FFQ before and after the intervention. Also measured stages of change with a 5 item classification matrix. </w:t>
            </w:r>
          </w:p>
        </w:tc>
      </w:tr>
      <w:tr w:rsidR="00EB6CED" w:rsidRPr="00EB6CED" w:rsidTr="00704BDB">
        <w:tc>
          <w:tcPr>
            <w:tcW w:w="1809" w:type="dxa"/>
          </w:tcPr>
          <w:p w:rsidR="00EB6CED" w:rsidRPr="00EB6CED" w:rsidRDefault="00EB6CED" w:rsidP="00EB6CED">
            <w:pPr>
              <w:rPr>
                <w:b/>
                <w:bCs/>
                <w:iCs/>
              </w:rPr>
            </w:pPr>
            <w:r w:rsidRPr="00EB6CED">
              <w:rPr>
                <w:b/>
                <w:bCs/>
                <w:iCs/>
              </w:rPr>
              <w:t>Length of follow up</w:t>
            </w:r>
          </w:p>
        </w:tc>
        <w:tc>
          <w:tcPr>
            <w:tcW w:w="7433" w:type="dxa"/>
          </w:tcPr>
          <w:p w:rsidR="00EB6CED" w:rsidRPr="00EB6CED" w:rsidRDefault="00EB6CED" w:rsidP="00EB6CED">
            <w:pPr>
              <w:rPr>
                <w:bCs/>
                <w:iCs/>
              </w:rPr>
            </w:pPr>
            <w:r w:rsidRPr="00EB6CED">
              <w:rPr>
                <w:bCs/>
                <w:iCs/>
              </w:rPr>
              <w:t>1 year follow up survey (not the results shown here)</w:t>
            </w:r>
          </w:p>
        </w:tc>
      </w:tr>
      <w:tr w:rsidR="00EB6CED" w:rsidRPr="00EB6CED" w:rsidTr="00704BDB">
        <w:tc>
          <w:tcPr>
            <w:tcW w:w="1809" w:type="dxa"/>
          </w:tcPr>
          <w:p w:rsidR="00EB6CED" w:rsidRPr="00EB6CED" w:rsidRDefault="00EB6CED" w:rsidP="00365826">
            <w:pPr>
              <w:rPr>
                <w:b/>
                <w:bCs/>
                <w:iCs/>
              </w:rPr>
            </w:pPr>
            <w:r w:rsidRPr="00EB6CED">
              <w:rPr>
                <w:b/>
                <w:bCs/>
                <w:iCs/>
              </w:rPr>
              <w:t>SE</w:t>
            </w:r>
            <w:r w:rsidR="00365826">
              <w:rPr>
                <w:b/>
                <w:bCs/>
                <w:iCs/>
              </w:rPr>
              <w:t>P</w:t>
            </w:r>
            <w:r w:rsidRPr="00EB6CED">
              <w:rPr>
                <w:b/>
                <w:bCs/>
                <w:iCs/>
              </w:rPr>
              <w:t xml:space="preserve"> measurement</w:t>
            </w:r>
          </w:p>
        </w:tc>
        <w:tc>
          <w:tcPr>
            <w:tcW w:w="7433" w:type="dxa"/>
          </w:tcPr>
          <w:p w:rsidR="00EB6CED" w:rsidRPr="00EB6CED" w:rsidRDefault="00EB6CED" w:rsidP="00EB6CED">
            <w:pPr>
              <w:rPr>
                <w:bCs/>
                <w:iCs/>
              </w:rPr>
            </w:pPr>
            <w:r w:rsidRPr="00EB6CED">
              <w:rPr>
                <w:bCs/>
                <w:iCs/>
              </w:rPr>
              <w:t>Race (black and white); education (&lt;HS = less than high school, HS = high school graduate, and SC = some college)</w:t>
            </w:r>
          </w:p>
        </w:tc>
      </w:tr>
      <w:tr w:rsidR="00EB6CED" w:rsidRPr="00EB6CED" w:rsidTr="00704BDB">
        <w:tc>
          <w:tcPr>
            <w:tcW w:w="1809" w:type="dxa"/>
          </w:tcPr>
          <w:p w:rsidR="00EB6CED" w:rsidRPr="00EB6CED" w:rsidRDefault="00365826" w:rsidP="00EB6CED">
            <w:pPr>
              <w:rPr>
                <w:b/>
                <w:bCs/>
                <w:iCs/>
              </w:rPr>
            </w:pPr>
            <w:r>
              <w:rPr>
                <w:b/>
                <w:bCs/>
                <w:iCs/>
              </w:rPr>
              <w:t>Primary Outcomes SEP</w:t>
            </w:r>
          </w:p>
        </w:tc>
        <w:tc>
          <w:tcPr>
            <w:tcW w:w="7433" w:type="dxa"/>
          </w:tcPr>
          <w:p w:rsidR="00EB6CED" w:rsidRPr="00EB6CED" w:rsidRDefault="00EB6CED" w:rsidP="00EB6CED">
            <w:pPr>
              <w:rPr>
                <w:bCs/>
                <w:iCs/>
              </w:rPr>
            </w:pPr>
          </w:p>
          <w:p w:rsidR="00EB6CED" w:rsidRPr="00EB6CED" w:rsidRDefault="00EB6CED" w:rsidP="00EB6CED">
            <w:pPr>
              <w:rPr>
                <w:bCs/>
                <w:iCs/>
              </w:rPr>
            </w:pPr>
            <w:r w:rsidRPr="00EB6CED">
              <w:rPr>
                <w:bCs/>
                <w:iCs/>
              </w:rPr>
              <w:t>Change in mean (SE) daily nutrient intake by SEG of participants - % calories from fat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63"/>
              <w:gridCol w:w="823"/>
              <w:gridCol w:w="895"/>
              <w:gridCol w:w="1050"/>
              <w:gridCol w:w="823"/>
              <w:gridCol w:w="772"/>
            </w:tblGrid>
            <w:tr w:rsidR="00EB6CED" w:rsidRPr="00EB6CED" w:rsidTr="00704BDB">
              <w:tc>
                <w:tcPr>
                  <w:tcW w:w="712" w:type="dxa"/>
                  <w:shd w:val="clear" w:color="auto" w:fill="auto"/>
                </w:tcPr>
                <w:p w:rsidR="00EB6CED" w:rsidRPr="00EB6CED" w:rsidRDefault="00EB6CED" w:rsidP="00EB6CED">
                  <w:pPr>
                    <w:rPr>
                      <w:bCs/>
                      <w:iCs/>
                    </w:rPr>
                  </w:pPr>
                </w:p>
              </w:tc>
              <w:tc>
                <w:tcPr>
                  <w:tcW w:w="2681" w:type="dxa"/>
                  <w:gridSpan w:val="3"/>
                  <w:shd w:val="clear" w:color="auto" w:fill="auto"/>
                </w:tcPr>
                <w:p w:rsidR="00EB6CED" w:rsidRPr="00EB6CED" w:rsidRDefault="00EB6CED" w:rsidP="00EB6CED">
                  <w:pPr>
                    <w:rPr>
                      <w:bCs/>
                      <w:iCs/>
                    </w:rPr>
                  </w:pPr>
                  <w:r w:rsidRPr="00EB6CED">
                    <w:rPr>
                      <w:bCs/>
                      <w:iCs/>
                    </w:rPr>
                    <w:t>Control</w:t>
                  </w:r>
                </w:p>
              </w:tc>
              <w:tc>
                <w:tcPr>
                  <w:tcW w:w="2768" w:type="dxa"/>
                  <w:gridSpan w:val="3"/>
                  <w:shd w:val="clear" w:color="auto" w:fill="auto"/>
                </w:tcPr>
                <w:p w:rsidR="00EB6CED" w:rsidRPr="00EB6CED" w:rsidRDefault="00EB6CED" w:rsidP="00EB6CED">
                  <w:pPr>
                    <w:rPr>
                      <w:bCs/>
                      <w:iCs/>
                    </w:rPr>
                  </w:pPr>
                  <w:r w:rsidRPr="00EB6CED">
                    <w:rPr>
                      <w:bCs/>
                      <w:iCs/>
                    </w:rPr>
                    <w:t>Intervention</w:t>
                  </w:r>
                </w:p>
              </w:tc>
              <w:tc>
                <w:tcPr>
                  <w:tcW w:w="77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63"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050"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77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&lt;HS</w:t>
                  </w:r>
                </w:p>
              </w:tc>
              <w:tc>
                <w:tcPr>
                  <w:tcW w:w="895" w:type="dxa"/>
                  <w:shd w:val="clear" w:color="auto" w:fill="auto"/>
                </w:tcPr>
                <w:p w:rsidR="00EB6CED" w:rsidRPr="00EB6CED" w:rsidRDefault="00EB6CED" w:rsidP="00EB6CED">
                  <w:pPr>
                    <w:rPr>
                      <w:bCs/>
                      <w:iCs/>
                    </w:rPr>
                  </w:pPr>
                  <w:r w:rsidRPr="00EB6CED">
                    <w:rPr>
                      <w:bCs/>
                      <w:iCs/>
                    </w:rPr>
                    <w:t>36 (0.57)</w:t>
                  </w:r>
                </w:p>
              </w:tc>
              <w:tc>
                <w:tcPr>
                  <w:tcW w:w="963" w:type="dxa"/>
                  <w:shd w:val="clear" w:color="auto" w:fill="auto"/>
                </w:tcPr>
                <w:p w:rsidR="00EB6CED" w:rsidRPr="00EB6CED" w:rsidRDefault="00EB6CED" w:rsidP="00EB6CED">
                  <w:pPr>
                    <w:rPr>
                      <w:bCs/>
                      <w:iCs/>
                    </w:rPr>
                  </w:pPr>
                  <w:r w:rsidRPr="00EB6CED">
                    <w:rPr>
                      <w:bCs/>
                      <w:iCs/>
                    </w:rPr>
                    <w:t>35.4 (0.56)</w:t>
                  </w:r>
                </w:p>
              </w:tc>
              <w:tc>
                <w:tcPr>
                  <w:tcW w:w="823" w:type="dxa"/>
                  <w:shd w:val="clear" w:color="auto" w:fill="auto"/>
                </w:tcPr>
                <w:p w:rsidR="00EB6CED" w:rsidRPr="00EB6CED" w:rsidRDefault="00EB6CED" w:rsidP="00EB6CED">
                  <w:pPr>
                    <w:rPr>
                      <w:bCs/>
                      <w:iCs/>
                    </w:rPr>
                  </w:pPr>
                  <w:r w:rsidRPr="00EB6CED">
                    <w:rPr>
                      <w:bCs/>
                      <w:iCs/>
                    </w:rPr>
                    <w:t>-0.65 (0.54)</w:t>
                  </w:r>
                </w:p>
              </w:tc>
              <w:tc>
                <w:tcPr>
                  <w:tcW w:w="895" w:type="dxa"/>
                  <w:shd w:val="clear" w:color="auto" w:fill="auto"/>
                </w:tcPr>
                <w:p w:rsidR="00EB6CED" w:rsidRPr="00EB6CED" w:rsidRDefault="00EB6CED" w:rsidP="00EB6CED">
                  <w:pPr>
                    <w:rPr>
                      <w:bCs/>
                      <w:iCs/>
                    </w:rPr>
                  </w:pPr>
                  <w:r w:rsidRPr="00EB6CED">
                    <w:rPr>
                      <w:bCs/>
                      <w:iCs/>
                    </w:rPr>
                    <w:t>36 (0.48)</w:t>
                  </w:r>
                </w:p>
              </w:tc>
              <w:tc>
                <w:tcPr>
                  <w:tcW w:w="1050" w:type="dxa"/>
                  <w:shd w:val="clear" w:color="auto" w:fill="auto"/>
                </w:tcPr>
                <w:p w:rsidR="00EB6CED" w:rsidRPr="00EB6CED" w:rsidRDefault="00EB6CED" w:rsidP="00EB6CED">
                  <w:pPr>
                    <w:rPr>
                      <w:bCs/>
                      <w:iCs/>
                    </w:rPr>
                  </w:pPr>
                  <w:r w:rsidRPr="00EB6CED">
                    <w:rPr>
                      <w:bCs/>
                      <w:iCs/>
                    </w:rPr>
                    <w:t>35 (0.53)</w:t>
                  </w:r>
                </w:p>
              </w:tc>
              <w:tc>
                <w:tcPr>
                  <w:tcW w:w="823" w:type="dxa"/>
                  <w:shd w:val="clear" w:color="auto" w:fill="auto"/>
                </w:tcPr>
                <w:p w:rsidR="00EB6CED" w:rsidRPr="00EB6CED" w:rsidRDefault="00EB6CED" w:rsidP="00EB6CED">
                  <w:pPr>
                    <w:rPr>
                      <w:bCs/>
                      <w:iCs/>
                    </w:rPr>
                  </w:pPr>
                  <w:r w:rsidRPr="00EB6CED">
                    <w:rPr>
                      <w:bCs/>
                      <w:iCs/>
                    </w:rPr>
                    <w:t>-0.91 (0.5)</w:t>
                  </w:r>
                </w:p>
              </w:tc>
              <w:tc>
                <w:tcPr>
                  <w:tcW w:w="772" w:type="dxa"/>
                  <w:shd w:val="clear" w:color="auto" w:fill="auto"/>
                </w:tcPr>
                <w:p w:rsidR="00EB6CED" w:rsidRPr="00EB6CED" w:rsidRDefault="00EB6CED" w:rsidP="00EB6CED">
                  <w:pPr>
                    <w:rPr>
                      <w:bCs/>
                      <w:iCs/>
                    </w:rPr>
                  </w:pPr>
                  <w:r w:rsidRPr="00EB6CED">
                    <w:rPr>
                      <w:bCs/>
                      <w:iCs/>
                    </w:rPr>
                    <w:t>0.79</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HS</w:t>
                  </w:r>
                </w:p>
              </w:tc>
              <w:tc>
                <w:tcPr>
                  <w:tcW w:w="895" w:type="dxa"/>
                  <w:shd w:val="clear" w:color="auto" w:fill="auto"/>
                </w:tcPr>
                <w:p w:rsidR="00EB6CED" w:rsidRPr="00EB6CED" w:rsidRDefault="00EB6CED" w:rsidP="00EB6CED">
                  <w:pPr>
                    <w:rPr>
                      <w:bCs/>
                      <w:iCs/>
                    </w:rPr>
                  </w:pPr>
                  <w:r w:rsidRPr="00EB6CED">
                    <w:rPr>
                      <w:bCs/>
                      <w:iCs/>
                    </w:rPr>
                    <w:t>35.3 (0.36)</w:t>
                  </w:r>
                </w:p>
              </w:tc>
              <w:tc>
                <w:tcPr>
                  <w:tcW w:w="963" w:type="dxa"/>
                  <w:shd w:val="clear" w:color="auto" w:fill="auto"/>
                </w:tcPr>
                <w:p w:rsidR="00EB6CED" w:rsidRPr="00EB6CED" w:rsidRDefault="00EB6CED" w:rsidP="00EB6CED">
                  <w:pPr>
                    <w:rPr>
                      <w:bCs/>
                      <w:iCs/>
                    </w:rPr>
                  </w:pPr>
                  <w:r w:rsidRPr="00EB6CED">
                    <w:rPr>
                      <w:bCs/>
                      <w:iCs/>
                    </w:rPr>
                    <w:t>36.3 (0.37)</w:t>
                  </w:r>
                </w:p>
              </w:tc>
              <w:tc>
                <w:tcPr>
                  <w:tcW w:w="823" w:type="dxa"/>
                  <w:shd w:val="clear" w:color="auto" w:fill="auto"/>
                </w:tcPr>
                <w:p w:rsidR="00EB6CED" w:rsidRPr="00EB6CED" w:rsidRDefault="00EB6CED" w:rsidP="00EB6CED">
                  <w:pPr>
                    <w:rPr>
                      <w:bCs/>
                      <w:iCs/>
                    </w:rPr>
                  </w:pPr>
                  <w:r w:rsidRPr="00EB6CED">
                    <w:rPr>
                      <w:bCs/>
                      <w:iCs/>
                    </w:rPr>
                    <w:t>1.01 (0.35)</w:t>
                  </w:r>
                </w:p>
              </w:tc>
              <w:tc>
                <w:tcPr>
                  <w:tcW w:w="895" w:type="dxa"/>
                  <w:shd w:val="clear" w:color="auto" w:fill="auto"/>
                </w:tcPr>
                <w:p w:rsidR="00EB6CED" w:rsidRPr="00EB6CED" w:rsidRDefault="00EB6CED" w:rsidP="00EB6CED">
                  <w:pPr>
                    <w:rPr>
                      <w:bCs/>
                      <w:iCs/>
                    </w:rPr>
                  </w:pPr>
                  <w:r w:rsidRPr="00EB6CED">
                    <w:rPr>
                      <w:bCs/>
                      <w:iCs/>
                    </w:rPr>
                    <w:t>35.4 (0.33)</w:t>
                  </w:r>
                </w:p>
              </w:tc>
              <w:tc>
                <w:tcPr>
                  <w:tcW w:w="1050" w:type="dxa"/>
                  <w:shd w:val="clear" w:color="auto" w:fill="auto"/>
                </w:tcPr>
                <w:p w:rsidR="00EB6CED" w:rsidRPr="00EB6CED" w:rsidRDefault="00EB6CED" w:rsidP="00EB6CED">
                  <w:pPr>
                    <w:rPr>
                      <w:bCs/>
                      <w:iCs/>
                    </w:rPr>
                  </w:pPr>
                  <w:r w:rsidRPr="00EB6CED">
                    <w:rPr>
                      <w:bCs/>
                      <w:iCs/>
                    </w:rPr>
                    <w:t>34.2 (0.4)</w:t>
                  </w:r>
                </w:p>
              </w:tc>
              <w:tc>
                <w:tcPr>
                  <w:tcW w:w="823" w:type="dxa"/>
                  <w:shd w:val="clear" w:color="auto" w:fill="auto"/>
                </w:tcPr>
                <w:p w:rsidR="00EB6CED" w:rsidRPr="00EB6CED" w:rsidRDefault="00EB6CED" w:rsidP="00EB6CED">
                  <w:pPr>
                    <w:rPr>
                      <w:bCs/>
                      <w:iCs/>
                    </w:rPr>
                  </w:pPr>
                  <w:r w:rsidRPr="00EB6CED">
                    <w:rPr>
                      <w:bCs/>
                      <w:iCs/>
                    </w:rPr>
                    <w:t>-1.23 (0.37)</w:t>
                  </w:r>
                </w:p>
              </w:tc>
              <w:tc>
                <w:tcPr>
                  <w:tcW w:w="772" w:type="dxa"/>
                  <w:shd w:val="clear" w:color="auto" w:fill="auto"/>
                </w:tcPr>
                <w:p w:rsidR="00EB6CED" w:rsidRPr="00EB6CED" w:rsidRDefault="00EB6CED" w:rsidP="00EB6CED">
                  <w:pPr>
                    <w:rPr>
                      <w:bCs/>
                      <w:iCs/>
                    </w:rPr>
                  </w:pPr>
                  <w:r w:rsidRPr="00EB6CED">
                    <w:rPr>
                      <w:bCs/>
                      <w:iCs/>
                    </w:rPr>
                    <w:t>&lt;0.001</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SC</w:t>
                  </w:r>
                </w:p>
              </w:tc>
              <w:tc>
                <w:tcPr>
                  <w:tcW w:w="895" w:type="dxa"/>
                  <w:shd w:val="clear" w:color="auto" w:fill="auto"/>
                </w:tcPr>
                <w:p w:rsidR="00EB6CED" w:rsidRPr="00EB6CED" w:rsidRDefault="00EB6CED" w:rsidP="00EB6CED">
                  <w:pPr>
                    <w:rPr>
                      <w:bCs/>
                      <w:iCs/>
                    </w:rPr>
                  </w:pPr>
                  <w:r w:rsidRPr="00EB6CED">
                    <w:rPr>
                      <w:bCs/>
                      <w:iCs/>
                    </w:rPr>
                    <w:t>35 (0.33)</w:t>
                  </w:r>
                </w:p>
              </w:tc>
              <w:tc>
                <w:tcPr>
                  <w:tcW w:w="963" w:type="dxa"/>
                  <w:shd w:val="clear" w:color="auto" w:fill="auto"/>
                </w:tcPr>
                <w:p w:rsidR="00EB6CED" w:rsidRPr="00EB6CED" w:rsidRDefault="00EB6CED" w:rsidP="00EB6CED">
                  <w:pPr>
                    <w:rPr>
                      <w:bCs/>
                      <w:iCs/>
                    </w:rPr>
                  </w:pPr>
                  <w:r w:rsidRPr="00EB6CED">
                    <w:rPr>
                      <w:bCs/>
                      <w:iCs/>
                    </w:rPr>
                    <w:t>34.7 (0.39)</w:t>
                  </w:r>
                </w:p>
              </w:tc>
              <w:tc>
                <w:tcPr>
                  <w:tcW w:w="823" w:type="dxa"/>
                  <w:shd w:val="clear" w:color="auto" w:fill="auto"/>
                </w:tcPr>
                <w:p w:rsidR="00EB6CED" w:rsidRPr="00EB6CED" w:rsidRDefault="00EB6CED" w:rsidP="00EB6CED">
                  <w:pPr>
                    <w:rPr>
                      <w:bCs/>
                      <w:iCs/>
                    </w:rPr>
                  </w:pPr>
                  <w:r w:rsidRPr="00EB6CED">
                    <w:rPr>
                      <w:bCs/>
                      <w:iCs/>
                    </w:rPr>
                    <w:t>-0.3 (0.36)</w:t>
                  </w:r>
                </w:p>
              </w:tc>
              <w:tc>
                <w:tcPr>
                  <w:tcW w:w="895" w:type="dxa"/>
                  <w:shd w:val="clear" w:color="auto" w:fill="auto"/>
                </w:tcPr>
                <w:p w:rsidR="00EB6CED" w:rsidRPr="00EB6CED" w:rsidRDefault="00EB6CED" w:rsidP="00EB6CED">
                  <w:pPr>
                    <w:rPr>
                      <w:bCs/>
                      <w:iCs/>
                    </w:rPr>
                  </w:pPr>
                  <w:r w:rsidRPr="00EB6CED">
                    <w:rPr>
                      <w:bCs/>
                      <w:iCs/>
                    </w:rPr>
                    <w:t>34.2 (0.34)</w:t>
                  </w:r>
                </w:p>
              </w:tc>
              <w:tc>
                <w:tcPr>
                  <w:tcW w:w="1050" w:type="dxa"/>
                  <w:shd w:val="clear" w:color="auto" w:fill="auto"/>
                </w:tcPr>
                <w:p w:rsidR="00EB6CED" w:rsidRPr="00EB6CED" w:rsidRDefault="00EB6CED" w:rsidP="00EB6CED">
                  <w:pPr>
                    <w:rPr>
                      <w:bCs/>
                      <w:iCs/>
                    </w:rPr>
                  </w:pPr>
                  <w:r w:rsidRPr="00EB6CED">
                    <w:rPr>
                      <w:bCs/>
                      <w:iCs/>
                    </w:rPr>
                    <w:t>32.4 (0.4)</w:t>
                  </w:r>
                </w:p>
              </w:tc>
              <w:tc>
                <w:tcPr>
                  <w:tcW w:w="823" w:type="dxa"/>
                  <w:shd w:val="clear" w:color="auto" w:fill="auto"/>
                </w:tcPr>
                <w:p w:rsidR="00EB6CED" w:rsidRPr="00EB6CED" w:rsidRDefault="00EB6CED" w:rsidP="00EB6CED">
                  <w:pPr>
                    <w:rPr>
                      <w:bCs/>
                      <w:iCs/>
                    </w:rPr>
                  </w:pPr>
                  <w:r w:rsidRPr="00EB6CED">
                    <w:rPr>
                      <w:bCs/>
                      <w:iCs/>
                    </w:rPr>
                    <w:t>-1.78 (0.38)</w:t>
                  </w:r>
                </w:p>
              </w:tc>
              <w:tc>
                <w:tcPr>
                  <w:tcW w:w="772" w:type="dxa"/>
                  <w:shd w:val="clear" w:color="auto" w:fill="auto"/>
                </w:tcPr>
                <w:p w:rsidR="00EB6CED" w:rsidRPr="00EB6CED" w:rsidRDefault="00EB6CED" w:rsidP="00EB6CED">
                  <w:pPr>
                    <w:rPr>
                      <w:bCs/>
                      <w:iCs/>
                    </w:rPr>
                  </w:pPr>
                  <w:r w:rsidRPr="00EB6CED">
                    <w:rPr>
                      <w:bCs/>
                      <w:iCs/>
                    </w:rPr>
                    <w:t>0.005</w:t>
                  </w:r>
                </w:p>
              </w:tc>
            </w:tr>
          </w:tbl>
          <w:p w:rsidR="00EB6CED" w:rsidRPr="00EB6CED" w:rsidRDefault="00EB6CED" w:rsidP="00EB6CED">
            <w:pPr>
              <w:rPr>
                <w:bCs/>
                <w:iCs/>
              </w:rPr>
            </w:pPr>
          </w:p>
          <w:p w:rsidR="00EB6CED" w:rsidRPr="00EB6CED" w:rsidRDefault="00EB6CED" w:rsidP="00EB6CED">
            <w:pPr>
              <w:rPr>
                <w:bCs/>
                <w:iCs/>
              </w:rPr>
            </w:pPr>
            <w:r w:rsidRPr="00EB6CED">
              <w:rPr>
                <w:bCs/>
                <w:iCs/>
              </w:rPr>
              <w:t>Change in mean (SE) daily nutrient intake by SEG of participants – servings of fruit and vegetables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97"/>
              <w:gridCol w:w="823"/>
              <w:gridCol w:w="895"/>
              <w:gridCol w:w="1106"/>
              <w:gridCol w:w="823"/>
              <w:gridCol w:w="682"/>
            </w:tblGrid>
            <w:tr w:rsidR="00EB6CED" w:rsidRPr="00EB6CED" w:rsidTr="00704BDB">
              <w:tc>
                <w:tcPr>
                  <w:tcW w:w="712" w:type="dxa"/>
                  <w:shd w:val="clear" w:color="auto" w:fill="auto"/>
                </w:tcPr>
                <w:p w:rsidR="00EB6CED" w:rsidRPr="00EB6CED" w:rsidRDefault="00EB6CED" w:rsidP="00EB6CED">
                  <w:pPr>
                    <w:rPr>
                      <w:bCs/>
                      <w:iCs/>
                    </w:rPr>
                  </w:pPr>
                </w:p>
              </w:tc>
              <w:tc>
                <w:tcPr>
                  <w:tcW w:w="2715" w:type="dxa"/>
                  <w:gridSpan w:val="3"/>
                  <w:shd w:val="clear" w:color="auto" w:fill="auto"/>
                </w:tcPr>
                <w:p w:rsidR="00EB6CED" w:rsidRPr="00EB6CED" w:rsidRDefault="00EB6CED" w:rsidP="00EB6CED">
                  <w:pPr>
                    <w:rPr>
                      <w:bCs/>
                      <w:iCs/>
                    </w:rPr>
                  </w:pPr>
                  <w:r w:rsidRPr="00EB6CED">
                    <w:rPr>
                      <w:bCs/>
                      <w:iCs/>
                    </w:rPr>
                    <w:t>Control</w:t>
                  </w:r>
                </w:p>
              </w:tc>
              <w:tc>
                <w:tcPr>
                  <w:tcW w:w="2824" w:type="dxa"/>
                  <w:gridSpan w:val="3"/>
                  <w:shd w:val="clear" w:color="auto" w:fill="auto"/>
                </w:tcPr>
                <w:p w:rsidR="00EB6CED" w:rsidRPr="00EB6CED" w:rsidRDefault="00EB6CED" w:rsidP="00EB6CED">
                  <w:pPr>
                    <w:rPr>
                      <w:bCs/>
                      <w:iCs/>
                    </w:rPr>
                  </w:pPr>
                  <w:r w:rsidRPr="00EB6CED">
                    <w:rPr>
                      <w:bCs/>
                      <w:iCs/>
                    </w:rPr>
                    <w:t>Intervention</w:t>
                  </w:r>
                </w:p>
              </w:tc>
              <w:tc>
                <w:tcPr>
                  <w:tcW w:w="68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97"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106"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68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&lt;HS</w:t>
                  </w:r>
                </w:p>
              </w:tc>
              <w:tc>
                <w:tcPr>
                  <w:tcW w:w="895" w:type="dxa"/>
                  <w:shd w:val="clear" w:color="auto" w:fill="auto"/>
                </w:tcPr>
                <w:p w:rsidR="00EB6CED" w:rsidRPr="00EB6CED" w:rsidRDefault="00EB6CED" w:rsidP="00EB6CED">
                  <w:pPr>
                    <w:rPr>
                      <w:bCs/>
                      <w:iCs/>
                    </w:rPr>
                  </w:pPr>
                  <w:r w:rsidRPr="00EB6CED">
                    <w:rPr>
                      <w:bCs/>
                      <w:iCs/>
                    </w:rPr>
                    <w:t>3 (0.18)</w:t>
                  </w:r>
                </w:p>
              </w:tc>
              <w:tc>
                <w:tcPr>
                  <w:tcW w:w="997" w:type="dxa"/>
                  <w:shd w:val="clear" w:color="auto" w:fill="auto"/>
                </w:tcPr>
                <w:p w:rsidR="00EB6CED" w:rsidRPr="00EB6CED" w:rsidRDefault="00EB6CED" w:rsidP="00EB6CED">
                  <w:pPr>
                    <w:rPr>
                      <w:bCs/>
                      <w:iCs/>
                    </w:rPr>
                  </w:pPr>
                  <w:r w:rsidRPr="00EB6CED">
                    <w:rPr>
                      <w:bCs/>
                      <w:iCs/>
                    </w:rPr>
                    <w:t>2.8 (0.17)</w:t>
                  </w:r>
                </w:p>
              </w:tc>
              <w:tc>
                <w:tcPr>
                  <w:tcW w:w="823" w:type="dxa"/>
                  <w:shd w:val="clear" w:color="auto" w:fill="auto"/>
                </w:tcPr>
                <w:p w:rsidR="00EB6CED" w:rsidRPr="00EB6CED" w:rsidRDefault="00EB6CED" w:rsidP="00EB6CED">
                  <w:pPr>
                    <w:rPr>
                      <w:bCs/>
                      <w:iCs/>
                    </w:rPr>
                  </w:pPr>
                  <w:r w:rsidRPr="00EB6CED">
                    <w:rPr>
                      <w:bCs/>
                      <w:iCs/>
                    </w:rPr>
                    <w:t>-0.22 (0.19)</w:t>
                  </w:r>
                </w:p>
              </w:tc>
              <w:tc>
                <w:tcPr>
                  <w:tcW w:w="895" w:type="dxa"/>
                  <w:shd w:val="clear" w:color="auto" w:fill="auto"/>
                </w:tcPr>
                <w:p w:rsidR="00EB6CED" w:rsidRPr="00EB6CED" w:rsidRDefault="00EB6CED" w:rsidP="00EB6CED">
                  <w:pPr>
                    <w:rPr>
                      <w:bCs/>
                      <w:iCs/>
                    </w:rPr>
                  </w:pPr>
                  <w:r w:rsidRPr="00EB6CED">
                    <w:rPr>
                      <w:bCs/>
                      <w:iCs/>
                    </w:rPr>
                    <w:t>3.3 (0.17)</w:t>
                  </w:r>
                </w:p>
              </w:tc>
              <w:tc>
                <w:tcPr>
                  <w:tcW w:w="1106" w:type="dxa"/>
                  <w:shd w:val="clear" w:color="auto" w:fill="auto"/>
                </w:tcPr>
                <w:p w:rsidR="00EB6CED" w:rsidRPr="00EB6CED" w:rsidRDefault="00EB6CED" w:rsidP="00EB6CED">
                  <w:pPr>
                    <w:rPr>
                      <w:bCs/>
                      <w:iCs/>
                    </w:rPr>
                  </w:pPr>
                  <w:r w:rsidRPr="00EB6CED">
                    <w:rPr>
                      <w:bCs/>
                      <w:iCs/>
                    </w:rPr>
                    <w:t>3.5 (0.19)</w:t>
                  </w:r>
                </w:p>
              </w:tc>
              <w:tc>
                <w:tcPr>
                  <w:tcW w:w="823" w:type="dxa"/>
                  <w:shd w:val="clear" w:color="auto" w:fill="auto"/>
                </w:tcPr>
                <w:p w:rsidR="00EB6CED" w:rsidRPr="00EB6CED" w:rsidRDefault="00EB6CED" w:rsidP="00EB6CED">
                  <w:pPr>
                    <w:rPr>
                      <w:bCs/>
                      <w:iCs/>
                    </w:rPr>
                  </w:pPr>
                  <w:r w:rsidRPr="00EB6CED">
                    <w:rPr>
                      <w:bCs/>
                      <w:iCs/>
                    </w:rPr>
                    <w:t>0.13 (0.21)</w:t>
                  </w:r>
                </w:p>
              </w:tc>
              <w:tc>
                <w:tcPr>
                  <w:tcW w:w="682" w:type="dxa"/>
                  <w:shd w:val="clear" w:color="auto" w:fill="auto"/>
                </w:tcPr>
                <w:p w:rsidR="00EB6CED" w:rsidRPr="00EB6CED" w:rsidRDefault="00EB6CED" w:rsidP="00EB6CED">
                  <w:pPr>
                    <w:rPr>
                      <w:bCs/>
                      <w:iCs/>
                    </w:rPr>
                  </w:pPr>
                  <w:r w:rsidRPr="00EB6CED">
                    <w:rPr>
                      <w:bCs/>
                      <w:iCs/>
                    </w:rPr>
                    <w:t>0.22</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HS</w:t>
                  </w:r>
                </w:p>
              </w:tc>
              <w:tc>
                <w:tcPr>
                  <w:tcW w:w="895" w:type="dxa"/>
                  <w:shd w:val="clear" w:color="auto" w:fill="auto"/>
                </w:tcPr>
                <w:p w:rsidR="00EB6CED" w:rsidRPr="00EB6CED" w:rsidRDefault="00EB6CED" w:rsidP="00EB6CED">
                  <w:pPr>
                    <w:rPr>
                      <w:bCs/>
                      <w:iCs/>
                    </w:rPr>
                  </w:pPr>
                  <w:r w:rsidRPr="00EB6CED">
                    <w:rPr>
                      <w:bCs/>
                      <w:iCs/>
                    </w:rPr>
                    <w:t>3.5 (0.12)</w:t>
                  </w:r>
                </w:p>
              </w:tc>
              <w:tc>
                <w:tcPr>
                  <w:tcW w:w="997" w:type="dxa"/>
                  <w:shd w:val="clear" w:color="auto" w:fill="auto"/>
                </w:tcPr>
                <w:p w:rsidR="00EB6CED" w:rsidRPr="00EB6CED" w:rsidRDefault="00EB6CED" w:rsidP="00EB6CED">
                  <w:pPr>
                    <w:rPr>
                      <w:bCs/>
                      <w:iCs/>
                    </w:rPr>
                  </w:pPr>
                  <w:r w:rsidRPr="00EB6CED">
                    <w:rPr>
                      <w:bCs/>
                      <w:iCs/>
                    </w:rPr>
                    <w:t>3.2 (0.12)</w:t>
                  </w:r>
                </w:p>
              </w:tc>
              <w:tc>
                <w:tcPr>
                  <w:tcW w:w="823" w:type="dxa"/>
                  <w:shd w:val="clear" w:color="auto" w:fill="auto"/>
                </w:tcPr>
                <w:p w:rsidR="00EB6CED" w:rsidRPr="00EB6CED" w:rsidRDefault="00EB6CED" w:rsidP="00EB6CED">
                  <w:pPr>
                    <w:rPr>
                      <w:bCs/>
                      <w:iCs/>
                    </w:rPr>
                  </w:pPr>
                  <w:r w:rsidRPr="00EB6CED">
                    <w:rPr>
                      <w:bCs/>
                      <w:iCs/>
                    </w:rPr>
                    <w:t>-0.32 (0.12)</w:t>
                  </w:r>
                </w:p>
              </w:tc>
              <w:tc>
                <w:tcPr>
                  <w:tcW w:w="895" w:type="dxa"/>
                  <w:shd w:val="clear" w:color="auto" w:fill="auto"/>
                </w:tcPr>
                <w:p w:rsidR="00EB6CED" w:rsidRPr="00EB6CED" w:rsidRDefault="00EB6CED" w:rsidP="00EB6CED">
                  <w:pPr>
                    <w:rPr>
                      <w:bCs/>
                      <w:iCs/>
                    </w:rPr>
                  </w:pPr>
                  <w:r w:rsidRPr="00EB6CED">
                    <w:rPr>
                      <w:bCs/>
                      <w:iCs/>
                    </w:rPr>
                    <w:t>3.4 (0.12)</w:t>
                  </w:r>
                </w:p>
              </w:tc>
              <w:tc>
                <w:tcPr>
                  <w:tcW w:w="1106" w:type="dxa"/>
                  <w:shd w:val="clear" w:color="auto" w:fill="auto"/>
                </w:tcPr>
                <w:p w:rsidR="00EB6CED" w:rsidRPr="00EB6CED" w:rsidRDefault="00EB6CED" w:rsidP="00EB6CED">
                  <w:pPr>
                    <w:rPr>
                      <w:bCs/>
                      <w:iCs/>
                    </w:rPr>
                  </w:pPr>
                  <w:r w:rsidRPr="00EB6CED">
                    <w:rPr>
                      <w:bCs/>
                      <w:iCs/>
                    </w:rPr>
                    <w:t>3.5 (0.13)</w:t>
                  </w:r>
                </w:p>
              </w:tc>
              <w:tc>
                <w:tcPr>
                  <w:tcW w:w="823" w:type="dxa"/>
                  <w:shd w:val="clear" w:color="auto" w:fill="auto"/>
                </w:tcPr>
                <w:p w:rsidR="00EB6CED" w:rsidRPr="00EB6CED" w:rsidRDefault="00EB6CED" w:rsidP="00EB6CED">
                  <w:pPr>
                    <w:rPr>
                      <w:bCs/>
                      <w:iCs/>
                    </w:rPr>
                  </w:pPr>
                  <w:r w:rsidRPr="00EB6CED">
                    <w:rPr>
                      <w:bCs/>
                      <w:iCs/>
                    </w:rPr>
                    <w:t>0.14 (0.12)</w:t>
                  </w:r>
                </w:p>
              </w:tc>
              <w:tc>
                <w:tcPr>
                  <w:tcW w:w="682" w:type="dxa"/>
                  <w:shd w:val="clear" w:color="auto" w:fill="auto"/>
                </w:tcPr>
                <w:p w:rsidR="00EB6CED" w:rsidRPr="00EB6CED" w:rsidRDefault="00EB6CED" w:rsidP="00EB6CED">
                  <w:pPr>
                    <w:rPr>
                      <w:bCs/>
                      <w:iCs/>
                    </w:rPr>
                  </w:pPr>
                  <w:r w:rsidRPr="00EB6CED">
                    <w:rPr>
                      <w:bCs/>
                      <w:iCs/>
                    </w:rPr>
                    <w:t>0.006</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SC</w:t>
                  </w:r>
                </w:p>
              </w:tc>
              <w:tc>
                <w:tcPr>
                  <w:tcW w:w="895" w:type="dxa"/>
                  <w:shd w:val="clear" w:color="auto" w:fill="auto"/>
                </w:tcPr>
                <w:p w:rsidR="00EB6CED" w:rsidRPr="00EB6CED" w:rsidRDefault="00EB6CED" w:rsidP="00EB6CED">
                  <w:pPr>
                    <w:rPr>
                      <w:bCs/>
                      <w:iCs/>
                    </w:rPr>
                  </w:pPr>
                  <w:r w:rsidRPr="00EB6CED">
                    <w:rPr>
                      <w:bCs/>
                      <w:iCs/>
                    </w:rPr>
                    <w:t>3.7 (0.12)</w:t>
                  </w:r>
                </w:p>
              </w:tc>
              <w:tc>
                <w:tcPr>
                  <w:tcW w:w="997" w:type="dxa"/>
                  <w:shd w:val="clear" w:color="auto" w:fill="auto"/>
                </w:tcPr>
                <w:p w:rsidR="00EB6CED" w:rsidRPr="00EB6CED" w:rsidRDefault="00EB6CED" w:rsidP="00EB6CED">
                  <w:pPr>
                    <w:rPr>
                      <w:bCs/>
                      <w:iCs/>
                    </w:rPr>
                  </w:pPr>
                  <w:r w:rsidRPr="00EB6CED">
                    <w:rPr>
                      <w:bCs/>
                      <w:iCs/>
                    </w:rPr>
                    <w:t>3.5 (0.12)</w:t>
                  </w:r>
                </w:p>
              </w:tc>
              <w:tc>
                <w:tcPr>
                  <w:tcW w:w="823" w:type="dxa"/>
                  <w:shd w:val="clear" w:color="auto" w:fill="auto"/>
                </w:tcPr>
                <w:p w:rsidR="00EB6CED" w:rsidRPr="00EB6CED" w:rsidRDefault="00EB6CED" w:rsidP="00EB6CED">
                  <w:pPr>
                    <w:rPr>
                      <w:bCs/>
                      <w:iCs/>
                    </w:rPr>
                  </w:pPr>
                  <w:r w:rsidRPr="00EB6CED">
                    <w:rPr>
                      <w:bCs/>
                      <w:iCs/>
                    </w:rPr>
                    <w:t>-0.17 (0.12)</w:t>
                  </w:r>
                </w:p>
              </w:tc>
              <w:tc>
                <w:tcPr>
                  <w:tcW w:w="895" w:type="dxa"/>
                  <w:shd w:val="clear" w:color="auto" w:fill="auto"/>
                </w:tcPr>
                <w:p w:rsidR="00EB6CED" w:rsidRPr="00EB6CED" w:rsidRDefault="00EB6CED" w:rsidP="00EB6CED">
                  <w:pPr>
                    <w:rPr>
                      <w:bCs/>
                      <w:iCs/>
                    </w:rPr>
                  </w:pPr>
                  <w:r w:rsidRPr="00EB6CED">
                    <w:rPr>
                      <w:bCs/>
                      <w:iCs/>
                    </w:rPr>
                    <w:t>3.6 (0.11)</w:t>
                  </w:r>
                </w:p>
              </w:tc>
              <w:tc>
                <w:tcPr>
                  <w:tcW w:w="1106" w:type="dxa"/>
                  <w:shd w:val="clear" w:color="auto" w:fill="auto"/>
                </w:tcPr>
                <w:p w:rsidR="00EB6CED" w:rsidRPr="00EB6CED" w:rsidRDefault="00EB6CED" w:rsidP="00EB6CED">
                  <w:pPr>
                    <w:rPr>
                      <w:bCs/>
                      <w:iCs/>
                    </w:rPr>
                  </w:pPr>
                  <w:r w:rsidRPr="00EB6CED">
                    <w:rPr>
                      <w:bCs/>
                      <w:iCs/>
                    </w:rPr>
                    <w:t>3.8 (0.12)</w:t>
                  </w:r>
                </w:p>
              </w:tc>
              <w:tc>
                <w:tcPr>
                  <w:tcW w:w="823" w:type="dxa"/>
                  <w:shd w:val="clear" w:color="auto" w:fill="auto"/>
                </w:tcPr>
                <w:p w:rsidR="00EB6CED" w:rsidRPr="00EB6CED" w:rsidRDefault="00EB6CED" w:rsidP="00EB6CED">
                  <w:pPr>
                    <w:rPr>
                      <w:bCs/>
                      <w:iCs/>
                    </w:rPr>
                  </w:pPr>
                  <w:r w:rsidRPr="00EB6CED">
                    <w:rPr>
                      <w:bCs/>
                      <w:iCs/>
                    </w:rPr>
                    <w:t>0.2 (0.12)</w:t>
                  </w:r>
                </w:p>
              </w:tc>
              <w:tc>
                <w:tcPr>
                  <w:tcW w:w="682" w:type="dxa"/>
                  <w:shd w:val="clear" w:color="auto" w:fill="auto"/>
                </w:tcPr>
                <w:p w:rsidR="00EB6CED" w:rsidRPr="00EB6CED" w:rsidRDefault="00EB6CED" w:rsidP="00EB6CED">
                  <w:pPr>
                    <w:rPr>
                      <w:bCs/>
                      <w:iCs/>
                    </w:rPr>
                  </w:pPr>
                  <w:r w:rsidRPr="00EB6CED">
                    <w:rPr>
                      <w:bCs/>
                      <w:iCs/>
                    </w:rPr>
                    <w:t>0.04</w:t>
                  </w:r>
                </w:p>
              </w:tc>
            </w:tr>
          </w:tbl>
          <w:p w:rsidR="00EB6CED" w:rsidRPr="00EB6CED" w:rsidRDefault="00EB6CED" w:rsidP="00EB6CED">
            <w:pPr>
              <w:rPr>
                <w:bCs/>
                <w:iCs/>
              </w:rPr>
            </w:pPr>
          </w:p>
          <w:p w:rsidR="00EB6CED" w:rsidRPr="00EB6CED" w:rsidRDefault="00EB6CED" w:rsidP="00EB6CED">
            <w:pPr>
              <w:rPr>
                <w:bCs/>
                <w:iCs/>
              </w:rPr>
            </w:pPr>
            <w:r w:rsidRPr="00EB6CED">
              <w:rPr>
                <w:bCs/>
                <w:iCs/>
              </w:rPr>
              <w:t>Change in mean (SE) daily nutrient intake by SEG of participants – g of fibre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97"/>
              <w:gridCol w:w="823"/>
              <w:gridCol w:w="895"/>
              <w:gridCol w:w="1106"/>
              <w:gridCol w:w="823"/>
              <w:gridCol w:w="682"/>
            </w:tblGrid>
            <w:tr w:rsidR="00EB6CED" w:rsidRPr="00EB6CED" w:rsidTr="00704BDB">
              <w:tc>
                <w:tcPr>
                  <w:tcW w:w="712" w:type="dxa"/>
                  <w:shd w:val="clear" w:color="auto" w:fill="auto"/>
                </w:tcPr>
                <w:p w:rsidR="00EB6CED" w:rsidRPr="00EB6CED" w:rsidRDefault="00EB6CED" w:rsidP="00EB6CED">
                  <w:pPr>
                    <w:rPr>
                      <w:bCs/>
                      <w:iCs/>
                    </w:rPr>
                  </w:pPr>
                </w:p>
              </w:tc>
              <w:tc>
                <w:tcPr>
                  <w:tcW w:w="2715" w:type="dxa"/>
                  <w:gridSpan w:val="3"/>
                  <w:shd w:val="clear" w:color="auto" w:fill="auto"/>
                </w:tcPr>
                <w:p w:rsidR="00EB6CED" w:rsidRPr="00EB6CED" w:rsidRDefault="00EB6CED" w:rsidP="00EB6CED">
                  <w:pPr>
                    <w:rPr>
                      <w:bCs/>
                      <w:iCs/>
                    </w:rPr>
                  </w:pPr>
                  <w:r w:rsidRPr="00EB6CED">
                    <w:rPr>
                      <w:bCs/>
                      <w:iCs/>
                    </w:rPr>
                    <w:t>Control</w:t>
                  </w:r>
                </w:p>
              </w:tc>
              <w:tc>
                <w:tcPr>
                  <w:tcW w:w="2824" w:type="dxa"/>
                  <w:gridSpan w:val="3"/>
                  <w:shd w:val="clear" w:color="auto" w:fill="auto"/>
                </w:tcPr>
                <w:p w:rsidR="00EB6CED" w:rsidRPr="00EB6CED" w:rsidRDefault="00EB6CED" w:rsidP="00EB6CED">
                  <w:pPr>
                    <w:rPr>
                      <w:bCs/>
                      <w:iCs/>
                    </w:rPr>
                  </w:pPr>
                  <w:r w:rsidRPr="00EB6CED">
                    <w:rPr>
                      <w:bCs/>
                      <w:iCs/>
                    </w:rPr>
                    <w:t>Intervention</w:t>
                  </w:r>
                </w:p>
              </w:tc>
              <w:tc>
                <w:tcPr>
                  <w:tcW w:w="68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97"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106"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68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&lt;HS</w:t>
                  </w:r>
                </w:p>
              </w:tc>
              <w:tc>
                <w:tcPr>
                  <w:tcW w:w="895" w:type="dxa"/>
                  <w:shd w:val="clear" w:color="auto" w:fill="auto"/>
                </w:tcPr>
                <w:p w:rsidR="00EB6CED" w:rsidRPr="00EB6CED" w:rsidRDefault="00EB6CED" w:rsidP="00EB6CED">
                  <w:pPr>
                    <w:rPr>
                      <w:bCs/>
                      <w:iCs/>
                    </w:rPr>
                  </w:pPr>
                  <w:r w:rsidRPr="00EB6CED">
                    <w:rPr>
                      <w:bCs/>
                      <w:iCs/>
                    </w:rPr>
                    <w:t>12.4 (0.6)</w:t>
                  </w:r>
                </w:p>
              </w:tc>
              <w:tc>
                <w:tcPr>
                  <w:tcW w:w="997" w:type="dxa"/>
                  <w:shd w:val="clear" w:color="auto" w:fill="auto"/>
                </w:tcPr>
                <w:p w:rsidR="00EB6CED" w:rsidRPr="00EB6CED" w:rsidRDefault="00EB6CED" w:rsidP="00EB6CED">
                  <w:pPr>
                    <w:rPr>
                      <w:bCs/>
                      <w:iCs/>
                    </w:rPr>
                  </w:pPr>
                  <w:r w:rsidRPr="00EB6CED">
                    <w:rPr>
                      <w:bCs/>
                      <w:iCs/>
                    </w:rPr>
                    <w:t>11.6 (0.51)</w:t>
                  </w:r>
                </w:p>
              </w:tc>
              <w:tc>
                <w:tcPr>
                  <w:tcW w:w="823" w:type="dxa"/>
                  <w:shd w:val="clear" w:color="auto" w:fill="auto"/>
                </w:tcPr>
                <w:p w:rsidR="00EB6CED" w:rsidRPr="00EB6CED" w:rsidRDefault="00EB6CED" w:rsidP="00EB6CED">
                  <w:pPr>
                    <w:rPr>
                      <w:bCs/>
                      <w:iCs/>
                    </w:rPr>
                  </w:pPr>
                  <w:r w:rsidRPr="00EB6CED">
                    <w:rPr>
                      <w:bCs/>
                      <w:iCs/>
                    </w:rPr>
                    <w:t>-0.81 (0.62)</w:t>
                  </w:r>
                </w:p>
              </w:tc>
              <w:tc>
                <w:tcPr>
                  <w:tcW w:w="895" w:type="dxa"/>
                  <w:shd w:val="clear" w:color="auto" w:fill="auto"/>
                </w:tcPr>
                <w:p w:rsidR="00EB6CED" w:rsidRPr="00EB6CED" w:rsidRDefault="00EB6CED" w:rsidP="00EB6CED">
                  <w:pPr>
                    <w:rPr>
                      <w:bCs/>
                      <w:iCs/>
                    </w:rPr>
                  </w:pPr>
                  <w:r w:rsidRPr="00EB6CED">
                    <w:rPr>
                      <w:bCs/>
                      <w:iCs/>
                    </w:rPr>
                    <w:t>14.1 (0.59)</w:t>
                  </w:r>
                </w:p>
              </w:tc>
              <w:tc>
                <w:tcPr>
                  <w:tcW w:w="1106" w:type="dxa"/>
                  <w:shd w:val="clear" w:color="auto" w:fill="auto"/>
                </w:tcPr>
                <w:p w:rsidR="00EB6CED" w:rsidRPr="00EB6CED" w:rsidRDefault="00EB6CED" w:rsidP="00EB6CED">
                  <w:pPr>
                    <w:rPr>
                      <w:bCs/>
                      <w:iCs/>
                    </w:rPr>
                  </w:pPr>
                  <w:r w:rsidRPr="00EB6CED">
                    <w:rPr>
                      <w:bCs/>
                      <w:iCs/>
                    </w:rPr>
                    <w:t>14 (0.62)</w:t>
                  </w:r>
                </w:p>
              </w:tc>
              <w:tc>
                <w:tcPr>
                  <w:tcW w:w="823" w:type="dxa"/>
                  <w:shd w:val="clear" w:color="auto" w:fill="auto"/>
                </w:tcPr>
                <w:p w:rsidR="00EB6CED" w:rsidRPr="00EB6CED" w:rsidRDefault="00EB6CED" w:rsidP="00EB6CED">
                  <w:pPr>
                    <w:rPr>
                      <w:bCs/>
                      <w:iCs/>
                    </w:rPr>
                  </w:pPr>
                  <w:r w:rsidRPr="00EB6CED">
                    <w:rPr>
                      <w:bCs/>
                      <w:iCs/>
                    </w:rPr>
                    <w:t>-0.08 (0.61)</w:t>
                  </w:r>
                </w:p>
              </w:tc>
              <w:tc>
                <w:tcPr>
                  <w:tcW w:w="682" w:type="dxa"/>
                  <w:shd w:val="clear" w:color="auto" w:fill="auto"/>
                </w:tcPr>
                <w:p w:rsidR="00EB6CED" w:rsidRPr="00EB6CED" w:rsidRDefault="00EB6CED" w:rsidP="00EB6CED">
                  <w:pPr>
                    <w:rPr>
                      <w:bCs/>
                      <w:iCs/>
                    </w:rPr>
                  </w:pPr>
                  <w:r w:rsidRPr="00EB6CED">
                    <w:rPr>
                      <w:bCs/>
                      <w:iCs/>
                    </w:rPr>
                    <w:t>0.51</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HS</w:t>
                  </w:r>
                </w:p>
              </w:tc>
              <w:tc>
                <w:tcPr>
                  <w:tcW w:w="895" w:type="dxa"/>
                  <w:shd w:val="clear" w:color="auto" w:fill="auto"/>
                </w:tcPr>
                <w:p w:rsidR="00EB6CED" w:rsidRPr="00EB6CED" w:rsidRDefault="00EB6CED" w:rsidP="00EB6CED">
                  <w:pPr>
                    <w:rPr>
                      <w:bCs/>
                      <w:iCs/>
                    </w:rPr>
                  </w:pPr>
                  <w:r w:rsidRPr="00EB6CED">
                    <w:rPr>
                      <w:bCs/>
                      <w:iCs/>
                    </w:rPr>
                    <w:t>13.7 (0.33)</w:t>
                  </w:r>
                </w:p>
              </w:tc>
              <w:tc>
                <w:tcPr>
                  <w:tcW w:w="997" w:type="dxa"/>
                  <w:shd w:val="clear" w:color="auto" w:fill="auto"/>
                </w:tcPr>
                <w:p w:rsidR="00EB6CED" w:rsidRPr="00EB6CED" w:rsidRDefault="00EB6CED" w:rsidP="00EB6CED">
                  <w:pPr>
                    <w:rPr>
                      <w:bCs/>
                      <w:iCs/>
                    </w:rPr>
                  </w:pPr>
                  <w:r w:rsidRPr="00EB6CED">
                    <w:rPr>
                      <w:bCs/>
                      <w:iCs/>
                    </w:rPr>
                    <w:t>12.9 (0.33)</w:t>
                  </w:r>
                </w:p>
              </w:tc>
              <w:tc>
                <w:tcPr>
                  <w:tcW w:w="823" w:type="dxa"/>
                  <w:shd w:val="clear" w:color="auto" w:fill="auto"/>
                </w:tcPr>
                <w:p w:rsidR="00EB6CED" w:rsidRPr="00EB6CED" w:rsidRDefault="00EB6CED" w:rsidP="00EB6CED">
                  <w:pPr>
                    <w:rPr>
                      <w:bCs/>
                      <w:iCs/>
                    </w:rPr>
                  </w:pPr>
                  <w:r w:rsidRPr="00EB6CED">
                    <w:rPr>
                      <w:bCs/>
                      <w:iCs/>
                    </w:rPr>
                    <w:t>-0.74 (0.32)</w:t>
                  </w:r>
                </w:p>
              </w:tc>
              <w:tc>
                <w:tcPr>
                  <w:tcW w:w="895" w:type="dxa"/>
                  <w:shd w:val="clear" w:color="auto" w:fill="auto"/>
                </w:tcPr>
                <w:p w:rsidR="00EB6CED" w:rsidRPr="00EB6CED" w:rsidRDefault="00EB6CED" w:rsidP="00EB6CED">
                  <w:pPr>
                    <w:rPr>
                      <w:bCs/>
                      <w:iCs/>
                    </w:rPr>
                  </w:pPr>
                  <w:r w:rsidRPr="00EB6CED">
                    <w:rPr>
                      <w:bCs/>
                      <w:iCs/>
                    </w:rPr>
                    <w:t>13.1 (0.32)</w:t>
                  </w:r>
                </w:p>
              </w:tc>
              <w:tc>
                <w:tcPr>
                  <w:tcW w:w="1106" w:type="dxa"/>
                  <w:shd w:val="clear" w:color="auto" w:fill="auto"/>
                </w:tcPr>
                <w:p w:rsidR="00EB6CED" w:rsidRPr="00EB6CED" w:rsidRDefault="00EB6CED" w:rsidP="00EB6CED">
                  <w:pPr>
                    <w:rPr>
                      <w:bCs/>
                      <w:iCs/>
                    </w:rPr>
                  </w:pPr>
                  <w:r w:rsidRPr="00EB6CED">
                    <w:rPr>
                      <w:bCs/>
                      <w:iCs/>
                    </w:rPr>
                    <w:t>13.2 (0.36)</w:t>
                  </w:r>
                </w:p>
              </w:tc>
              <w:tc>
                <w:tcPr>
                  <w:tcW w:w="823" w:type="dxa"/>
                  <w:shd w:val="clear" w:color="auto" w:fill="auto"/>
                </w:tcPr>
                <w:p w:rsidR="00EB6CED" w:rsidRPr="00EB6CED" w:rsidRDefault="00EB6CED" w:rsidP="00EB6CED">
                  <w:pPr>
                    <w:rPr>
                      <w:bCs/>
                      <w:iCs/>
                    </w:rPr>
                  </w:pPr>
                  <w:r w:rsidRPr="00EB6CED">
                    <w:rPr>
                      <w:bCs/>
                      <w:iCs/>
                    </w:rPr>
                    <w:t>0.17 (0.31)</w:t>
                  </w:r>
                </w:p>
              </w:tc>
              <w:tc>
                <w:tcPr>
                  <w:tcW w:w="682" w:type="dxa"/>
                  <w:shd w:val="clear" w:color="auto" w:fill="auto"/>
                </w:tcPr>
                <w:p w:rsidR="00EB6CED" w:rsidRPr="00EB6CED" w:rsidRDefault="00EB6CED" w:rsidP="00EB6CED">
                  <w:pPr>
                    <w:rPr>
                      <w:bCs/>
                      <w:iCs/>
                    </w:rPr>
                  </w:pPr>
                  <w:r w:rsidRPr="00EB6CED">
                    <w:rPr>
                      <w:bCs/>
                      <w:iCs/>
                    </w:rPr>
                    <w:t>0.04</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SC</w:t>
                  </w:r>
                </w:p>
              </w:tc>
              <w:tc>
                <w:tcPr>
                  <w:tcW w:w="895" w:type="dxa"/>
                  <w:shd w:val="clear" w:color="auto" w:fill="auto"/>
                </w:tcPr>
                <w:p w:rsidR="00EB6CED" w:rsidRPr="00EB6CED" w:rsidRDefault="00EB6CED" w:rsidP="00EB6CED">
                  <w:pPr>
                    <w:rPr>
                      <w:bCs/>
                      <w:iCs/>
                    </w:rPr>
                  </w:pPr>
                  <w:r w:rsidRPr="00EB6CED">
                    <w:rPr>
                      <w:bCs/>
                      <w:iCs/>
                    </w:rPr>
                    <w:t>13.5 (0.32)</w:t>
                  </w:r>
                </w:p>
              </w:tc>
              <w:tc>
                <w:tcPr>
                  <w:tcW w:w="997" w:type="dxa"/>
                  <w:shd w:val="clear" w:color="auto" w:fill="auto"/>
                </w:tcPr>
                <w:p w:rsidR="00EB6CED" w:rsidRPr="00EB6CED" w:rsidRDefault="00EB6CED" w:rsidP="00EB6CED">
                  <w:pPr>
                    <w:rPr>
                      <w:bCs/>
                      <w:iCs/>
                    </w:rPr>
                  </w:pPr>
                  <w:r w:rsidRPr="00EB6CED">
                    <w:rPr>
                      <w:bCs/>
                      <w:iCs/>
                    </w:rPr>
                    <w:t>13.2 (0.35)</w:t>
                  </w:r>
                </w:p>
              </w:tc>
              <w:tc>
                <w:tcPr>
                  <w:tcW w:w="823" w:type="dxa"/>
                  <w:shd w:val="clear" w:color="auto" w:fill="auto"/>
                </w:tcPr>
                <w:p w:rsidR="00EB6CED" w:rsidRPr="00EB6CED" w:rsidRDefault="00EB6CED" w:rsidP="00EB6CED">
                  <w:pPr>
                    <w:rPr>
                      <w:bCs/>
                      <w:iCs/>
                    </w:rPr>
                  </w:pPr>
                  <w:r w:rsidRPr="00EB6CED">
                    <w:rPr>
                      <w:bCs/>
                      <w:iCs/>
                    </w:rPr>
                    <w:t>-0.33 (0.32)</w:t>
                  </w:r>
                </w:p>
              </w:tc>
              <w:tc>
                <w:tcPr>
                  <w:tcW w:w="895" w:type="dxa"/>
                  <w:shd w:val="clear" w:color="auto" w:fill="auto"/>
                </w:tcPr>
                <w:p w:rsidR="00EB6CED" w:rsidRPr="00EB6CED" w:rsidRDefault="00EB6CED" w:rsidP="00EB6CED">
                  <w:pPr>
                    <w:rPr>
                      <w:bCs/>
                      <w:iCs/>
                    </w:rPr>
                  </w:pPr>
                  <w:r w:rsidRPr="00EB6CED">
                    <w:rPr>
                      <w:bCs/>
                      <w:iCs/>
                    </w:rPr>
                    <w:t>13.7 (0.37)</w:t>
                  </w:r>
                </w:p>
              </w:tc>
              <w:tc>
                <w:tcPr>
                  <w:tcW w:w="1106" w:type="dxa"/>
                  <w:shd w:val="clear" w:color="auto" w:fill="auto"/>
                </w:tcPr>
                <w:p w:rsidR="00EB6CED" w:rsidRPr="00EB6CED" w:rsidRDefault="00EB6CED" w:rsidP="00EB6CED">
                  <w:pPr>
                    <w:rPr>
                      <w:bCs/>
                      <w:iCs/>
                    </w:rPr>
                  </w:pPr>
                  <w:r w:rsidRPr="00EB6CED">
                    <w:rPr>
                      <w:bCs/>
                      <w:iCs/>
                    </w:rPr>
                    <w:t>14.6 (0.41)</w:t>
                  </w:r>
                </w:p>
              </w:tc>
              <w:tc>
                <w:tcPr>
                  <w:tcW w:w="823" w:type="dxa"/>
                  <w:shd w:val="clear" w:color="auto" w:fill="auto"/>
                </w:tcPr>
                <w:p w:rsidR="00EB6CED" w:rsidRPr="00EB6CED" w:rsidRDefault="00EB6CED" w:rsidP="00EB6CED">
                  <w:pPr>
                    <w:rPr>
                      <w:bCs/>
                      <w:iCs/>
                    </w:rPr>
                  </w:pPr>
                  <w:r w:rsidRPr="00EB6CED">
                    <w:rPr>
                      <w:bCs/>
                      <w:iCs/>
                    </w:rPr>
                    <w:t>0.87 (0.38)</w:t>
                  </w:r>
                </w:p>
              </w:tc>
              <w:tc>
                <w:tcPr>
                  <w:tcW w:w="682" w:type="dxa"/>
                  <w:shd w:val="clear" w:color="auto" w:fill="auto"/>
                </w:tcPr>
                <w:p w:rsidR="00EB6CED" w:rsidRPr="00EB6CED" w:rsidRDefault="00EB6CED" w:rsidP="00EB6CED">
                  <w:pPr>
                    <w:rPr>
                      <w:bCs/>
                      <w:iCs/>
                    </w:rPr>
                  </w:pPr>
                  <w:r w:rsidRPr="00EB6CED">
                    <w:rPr>
                      <w:bCs/>
                      <w:iCs/>
                    </w:rPr>
                    <w:t>0.01</w:t>
                  </w:r>
                </w:p>
              </w:tc>
            </w:tr>
          </w:tbl>
          <w:p w:rsidR="00EB6CED" w:rsidRPr="00EB6CED" w:rsidRDefault="00EB6CED" w:rsidP="00EB6CED">
            <w:pPr>
              <w:rPr>
                <w:bCs/>
                <w:iCs/>
              </w:rPr>
            </w:pPr>
            <w:r w:rsidRPr="00EB6CED">
              <w:rPr>
                <w:bCs/>
                <w:iCs/>
              </w:rPr>
              <w:t>*intervention v control</w:t>
            </w:r>
          </w:p>
        </w:tc>
      </w:tr>
      <w:tr w:rsidR="00EB6CED" w:rsidRPr="00EB6CED" w:rsidTr="00704BDB">
        <w:tc>
          <w:tcPr>
            <w:tcW w:w="1809" w:type="dxa"/>
          </w:tcPr>
          <w:p w:rsidR="00EB6CED" w:rsidRPr="00EB6CED" w:rsidRDefault="00365826" w:rsidP="00EB6CED">
            <w:pPr>
              <w:rPr>
                <w:b/>
                <w:bCs/>
                <w:iCs/>
              </w:rPr>
            </w:pPr>
            <w:r>
              <w:rPr>
                <w:b/>
                <w:bCs/>
                <w:iCs/>
              </w:rPr>
              <w:t>Secondary Outcomes SEP</w:t>
            </w:r>
          </w:p>
        </w:tc>
        <w:tc>
          <w:tcPr>
            <w:tcW w:w="7433" w:type="dxa"/>
          </w:tcPr>
          <w:p w:rsidR="00EB6CED" w:rsidRPr="00EB6CED" w:rsidRDefault="00EB6CED" w:rsidP="00EB6CED">
            <w:pPr>
              <w:rPr>
                <w:bCs/>
                <w:iCs/>
              </w:rPr>
            </w:pPr>
            <w:r w:rsidRPr="00EB6CED">
              <w:rPr>
                <w:bCs/>
                <w:iCs/>
              </w:rPr>
              <w:t>Change in mean (SE) daily nutrient intake by SEG of participants - % calories from fat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97"/>
              <w:gridCol w:w="823"/>
              <w:gridCol w:w="895"/>
              <w:gridCol w:w="1106"/>
              <w:gridCol w:w="823"/>
              <w:gridCol w:w="682"/>
            </w:tblGrid>
            <w:tr w:rsidR="00EB6CED" w:rsidRPr="00EB6CED" w:rsidTr="00704BDB">
              <w:tc>
                <w:tcPr>
                  <w:tcW w:w="712" w:type="dxa"/>
                  <w:shd w:val="clear" w:color="auto" w:fill="auto"/>
                </w:tcPr>
                <w:p w:rsidR="00EB6CED" w:rsidRPr="00EB6CED" w:rsidRDefault="00EB6CED" w:rsidP="00EB6CED">
                  <w:pPr>
                    <w:rPr>
                      <w:bCs/>
                      <w:iCs/>
                    </w:rPr>
                  </w:pPr>
                </w:p>
              </w:tc>
              <w:tc>
                <w:tcPr>
                  <w:tcW w:w="2715" w:type="dxa"/>
                  <w:gridSpan w:val="3"/>
                  <w:shd w:val="clear" w:color="auto" w:fill="auto"/>
                </w:tcPr>
                <w:p w:rsidR="00EB6CED" w:rsidRPr="00EB6CED" w:rsidRDefault="00EB6CED" w:rsidP="00EB6CED">
                  <w:pPr>
                    <w:rPr>
                      <w:bCs/>
                      <w:iCs/>
                    </w:rPr>
                  </w:pPr>
                  <w:r w:rsidRPr="00EB6CED">
                    <w:rPr>
                      <w:bCs/>
                      <w:iCs/>
                    </w:rPr>
                    <w:t>Control</w:t>
                  </w:r>
                </w:p>
              </w:tc>
              <w:tc>
                <w:tcPr>
                  <w:tcW w:w="2824" w:type="dxa"/>
                  <w:gridSpan w:val="3"/>
                  <w:shd w:val="clear" w:color="auto" w:fill="auto"/>
                </w:tcPr>
                <w:p w:rsidR="00EB6CED" w:rsidRPr="00EB6CED" w:rsidRDefault="00EB6CED" w:rsidP="00EB6CED">
                  <w:pPr>
                    <w:rPr>
                      <w:bCs/>
                      <w:iCs/>
                    </w:rPr>
                  </w:pPr>
                  <w:r w:rsidRPr="00EB6CED">
                    <w:rPr>
                      <w:bCs/>
                      <w:iCs/>
                    </w:rPr>
                    <w:t>Intervention</w:t>
                  </w:r>
                </w:p>
              </w:tc>
              <w:tc>
                <w:tcPr>
                  <w:tcW w:w="68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97"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106"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68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Black</w:t>
                  </w:r>
                </w:p>
              </w:tc>
              <w:tc>
                <w:tcPr>
                  <w:tcW w:w="895" w:type="dxa"/>
                  <w:shd w:val="clear" w:color="auto" w:fill="auto"/>
                </w:tcPr>
                <w:p w:rsidR="00EB6CED" w:rsidRPr="00EB6CED" w:rsidRDefault="00EB6CED" w:rsidP="00EB6CED">
                  <w:pPr>
                    <w:rPr>
                      <w:bCs/>
                      <w:iCs/>
                    </w:rPr>
                  </w:pPr>
                  <w:r w:rsidRPr="00EB6CED">
                    <w:rPr>
                      <w:bCs/>
                      <w:iCs/>
                    </w:rPr>
                    <w:t>36.5 (0.3)</w:t>
                  </w:r>
                </w:p>
              </w:tc>
              <w:tc>
                <w:tcPr>
                  <w:tcW w:w="997" w:type="dxa"/>
                  <w:shd w:val="clear" w:color="auto" w:fill="auto"/>
                </w:tcPr>
                <w:p w:rsidR="00EB6CED" w:rsidRPr="00EB6CED" w:rsidRDefault="00EB6CED" w:rsidP="00EB6CED">
                  <w:pPr>
                    <w:rPr>
                      <w:bCs/>
                      <w:iCs/>
                    </w:rPr>
                  </w:pPr>
                  <w:r w:rsidRPr="00EB6CED">
                    <w:rPr>
                      <w:bCs/>
                      <w:iCs/>
                    </w:rPr>
                    <w:t>36 (0.32)</w:t>
                  </w:r>
                </w:p>
              </w:tc>
              <w:tc>
                <w:tcPr>
                  <w:tcW w:w="823" w:type="dxa"/>
                  <w:shd w:val="clear" w:color="auto" w:fill="auto"/>
                </w:tcPr>
                <w:p w:rsidR="00EB6CED" w:rsidRPr="00EB6CED" w:rsidRDefault="00EB6CED" w:rsidP="00EB6CED">
                  <w:pPr>
                    <w:rPr>
                      <w:bCs/>
                      <w:iCs/>
                    </w:rPr>
                  </w:pPr>
                  <w:r w:rsidRPr="00EB6CED">
                    <w:rPr>
                      <w:bCs/>
                      <w:iCs/>
                    </w:rPr>
                    <w:t>-0.5 (0.29)</w:t>
                  </w:r>
                </w:p>
              </w:tc>
              <w:tc>
                <w:tcPr>
                  <w:tcW w:w="895" w:type="dxa"/>
                  <w:shd w:val="clear" w:color="auto" w:fill="auto"/>
                </w:tcPr>
                <w:p w:rsidR="00EB6CED" w:rsidRPr="00EB6CED" w:rsidRDefault="00EB6CED" w:rsidP="00EB6CED">
                  <w:pPr>
                    <w:rPr>
                      <w:bCs/>
                      <w:iCs/>
                    </w:rPr>
                  </w:pPr>
                  <w:r w:rsidRPr="00EB6CED">
                    <w:rPr>
                      <w:bCs/>
                      <w:iCs/>
                    </w:rPr>
                    <w:t>36.9 (0.28)</w:t>
                  </w:r>
                </w:p>
              </w:tc>
              <w:tc>
                <w:tcPr>
                  <w:tcW w:w="1106" w:type="dxa"/>
                  <w:shd w:val="clear" w:color="auto" w:fill="auto"/>
                </w:tcPr>
                <w:p w:rsidR="00EB6CED" w:rsidRPr="00EB6CED" w:rsidRDefault="00EB6CED" w:rsidP="00EB6CED">
                  <w:pPr>
                    <w:rPr>
                      <w:bCs/>
                      <w:iCs/>
                    </w:rPr>
                  </w:pPr>
                  <w:r w:rsidRPr="00EB6CED">
                    <w:rPr>
                      <w:bCs/>
                      <w:iCs/>
                    </w:rPr>
                    <w:t>35 (0.33)</w:t>
                  </w:r>
                </w:p>
              </w:tc>
              <w:tc>
                <w:tcPr>
                  <w:tcW w:w="823" w:type="dxa"/>
                  <w:shd w:val="clear" w:color="auto" w:fill="auto"/>
                </w:tcPr>
                <w:p w:rsidR="00EB6CED" w:rsidRPr="00EB6CED" w:rsidRDefault="00EB6CED" w:rsidP="00EB6CED">
                  <w:pPr>
                    <w:rPr>
                      <w:bCs/>
                      <w:iCs/>
                    </w:rPr>
                  </w:pPr>
                  <w:r w:rsidRPr="00EB6CED">
                    <w:rPr>
                      <w:bCs/>
                      <w:iCs/>
                    </w:rPr>
                    <w:t>-0.95 (0.33)</w:t>
                  </w:r>
                </w:p>
              </w:tc>
              <w:tc>
                <w:tcPr>
                  <w:tcW w:w="682" w:type="dxa"/>
                  <w:shd w:val="clear" w:color="auto" w:fill="auto"/>
                </w:tcPr>
                <w:p w:rsidR="00EB6CED" w:rsidRPr="00EB6CED" w:rsidRDefault="00EB6CED" w:rsidP="00EB6CED">
                  <w:pPr>
                    <w:rPr>
                      <w:bCs/>
                      <w:iCs/>
                    </w:rPr>
                  </w:pPr>
                  <w:r w:rsidRPr="00EB6CED">
                    <w:rPr>
                      <w:bCs/>
                      <w:iCs/>
                    </w:rPr>
                    <w:t>0.29</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White</w:t>
                  </w:r>
                </w:p>
              </w:tc>
              <w:tc>
                <w:tcPr>
                  <w:tcW w:w="895" w:type="dxa"/>
                  <w:shd w:val="clear" w:color="auto" w:fill="auto"/>
                </w:tcPr>
                <w:p w:rsidR="00EB6CED" w:rsidRPr="00EB6CED" w:rsidRDefault="00EB6CED" w:rsidP="00EB6CED">
                  <w:pPr>
                    <w:rPr>
                      <w:bCs/>
                      <w:iCs/>
                    </w:rPr>
                  </w:pPr>
                  <w:r w:rsidRPr="00EB6CED">
                    <w:rPr>
                      <w:bCs/>
                      <w:iCs/>
                    </w:rPr>
                    <w:t>33.8 (0.34)</w:t>
                  </w:r>
                </w:p>
              </w:tc>
              <w:tc>
                <w:tcPr>
                  <w:tcW w:w="997" w:type="dxa"/>
                  <w:shd w:val="clear" w:color="auto" w:fill="auto"/>
                </w:tcPr>
                <w:p w:rsidR="00EB6CED" w:rsidRPr="00EB6CED" w:rsidRDefault="00EB6CED" w:rsidP="00EB6CED">
                  <w:pPr>
                    <w:rPr>
                      <w:bCs/>
                      <w:iCs/>
                    </w:rPr>
                  </w:pPr>
                  <w:r w:rsidRPr="00EB6CED">
                    <w:rPr>
                      <w:bCs/>
                      <w:iCs/>
                    </w:rPr>
                    <w:t>34.9 (0.39)</w:t>
                  </w:r>
                </w:p>
              </w:tc>
              <w:tc>
                <w:tcPr>
                  <w:tcW w:w="823" w:type="dxa"/>
                  <w:shd w:val="clear" w:color="auto" w:fill="auto"/>
                </w:tcPr>
                <w:p w:rsidR="00EB6CED" w:rsidRPr="00EB6CED" w:rsidRDefault="00EB6CED" w:rsidP="00EB6CED">
                  <w:pPr>
                    <w:rPr>
                      <w:bCs/>
                      <w:iCs/>
                    </w:rPr>
                  </w:pPr>
                  <w:r w:rsidRPr="00EB6CED">
                    <w:rPr>
                      <w:bCs/>
                      <w:iCs/>
                    </w:rPr>
                    <w:t>1.11 (0.37)</w:t>
                  </w:r>
                </w:p>
              </w:tc>
              <w:tc>
                <w:tcPr>
                  <w:tcW w:w="895" w:type="dxa"/>
                  <w:shd w:val="clear" w:color="auto" w:fill="auto"/>
                </w:tcPr>
                <w:p w:rsidR="00EB6CED" w:rsidRPr="00EB6CED" w:rsidRDefault="00EB6CED" w:rsidP="00EB6CED">
                  <w:pPr>
                    <w:rPr>
                      <w:bCs/>
                      <w:iCs/>
                    </w:rPr>
                  </w:pPr>
                  <w:r w:rsidRPr="00EB6CED">
                    <w:rPr>
                      <w:bCs/>
                      <w:iCs/>
                    </w:rPr>
                    <w:t>33.9 (0.33)</w:t>
                  </w:r>
                </w:p>
              </w:tc>
              <w:tc>
                <w:tcPr>
                  <w:tcW w:w="1106" w:type="dxa"/>
                  <w:shd w:val="clear" w:color="auto" w:fill="auto"/>
                </w:tcPr>
                <w:p w:rsidR="00EB6CED" w:rsidRPr="00EB6CED" w:rsidRDefault="00EB6CED" w:rsidP="00EB6CED">
                  <w:pPr>
                    <w:rPr>
                      <w:bCs/>
                      <w:iCs/>
                    </w:rPr>
                  </w:pPr>
                  <w:r w:rsidRPr="00EB6CED">
                    <w:rPr>
                      <w:bCs/>
                      <w:iCs/>
                    </w:rPr>
                    <w:t>32.1 (0.39)</w:t>
                  </w:r>
                </w:p>
              </w:tc>
              <w:tc>
                <w:tcPr>
                  <w:tcW w:w="823" w:type="dxa"/>
                  <w:shd w:val="clear" w:color="auto" w:fill="auto"/>
                </w:tcPr>
                <w:p w:rsidR="00EB6CED" w:rsidRPr="00EB6CED" w:rsidRDefault="00EB6CED" w:rsidP="00EB6CED">
                  <w:pPr>
                    <w:rPr>
                      <w:bCs/>
                      <w:iCs/>
                    </w:rPr>
                  </w:pPr>
                  <w:r w:rsidRPr="00EB6CED">
                    <w:rPr>
                      <w:bCs/>
                      <w:iCs/>
                    </w:rPr>
                    <w:t>-1.82 (0.35)</w:t>
                  </w:r>
                </w:p>
              </w:tc>
              <w:tc>
                <w:tcPr>
                  <w:tcW w:w="682" w:type="dxa"/>
                  <w:shd w:val="clear" w:color="auto" w:fill="auto"/>
                </w:tcPr>
                <w:p w:rsidR="00EB6CED" w:rsidRPr="00EB6CED" w:rsidRDefault="00EB6CED" w:rsidP="00EB6CED">
                  <w:pPr>
                    <w:rPr>
                      <w:bCs/>
                      <w:iCs/>
                    </w:rPr>
                  </w:pPr>
                  <w:r w:rsidRPr="00EB6CED">
                    <w:rPr>
                      <w:bCs/>
                      <w:iCs/>
                    </w:rPr>
                    <w:t>&lt;0.001</w:t>
                  </w:r>
                </w:p>
              </w:tc>
            </w:tr>
          </w:tbl>
          <w:p w:rsidR="00EB6CED" w:rsidRPr="00EB6CED" w:rsidRDefault="00EB6CED" w:rsidP="00EB6CED">
            <w:pPr>
              <w:rPr>
                <w:bCs/>
                <w:iCs/>
              </w:rPr>
            </w:pPr>
          </w:p>
          <w:p w:rsidR="00EB6CED" w:rsidRPr="00EB6CED" w:rsidRDefault="00EB6CED" w:rsidP="00EB6CED">
            <w:pPr>
              <w:rPr>
                <w:bCs/>
                <w:iCs/>
              </w:rPr>
            </w:pPr>
            <w:r w:rsidRPr="00EB6CED">
              <w:rPr>
                <w:bCs/>
                <w:iCs/>
              </w:rPr>
              <w:t>Change in mean (SE) daily nutrient intake by SEG of participants – servings of fruit and vegetables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97"/>
              <w:gridCol w:w="823"/>
              <w:gridCol w:w="895"/>
              <w:gridCol w:w="1106"/>
              <w:gridCol w:w="823"/>
              <w:gridCol w:w="682"/>
            </w:tblGrid>
            <w:tr w:rsidR="00EB6CED" w:rsidRPr="00EB6CED" w:rsidTr="00704BDB">
              <w:tc>
                <w:tcPr>
                  <w:tcW w:w="712" w:type="dxa"/>
                  <w:shd w:val="clear" w:color="auto" w:fill="auto"/>
                </w:tcPr>
                <w:p w:rsidR="00EB6CED" w:rsidRPr="00EB6CED" w:rsidRDefault="00EB6CED" w:rsidP="00EB6CED">
                  <w:pPr>
                    <w:rPr>
                      <w:bCs/>
                      <w:iCs/>
                    </w:rPr>
                  </w:pPr>
                </w:p>
              </w:tc>
              <w:tc>
                <w:tcPr>
                  <w:tcW w:w="2715" w:type="dxa"/>
                  <w:gridSpan w:val="3"/>
                  <w:shd w:val="clear" w:color="auto" w:fill="auto"/>
                </w:tcPr>
                <w:p w:rsidR="00EB6CED" w:rsidRPr="00EB6CED" w:rsidRDefault="00EB6CED" w:rsidP="00EB6CED">
                  <w:pPr>
                    <w:rPr>
                      <w:bCs/>
                      <w:iCs/>
                    </w:rPr>
                  </w:pPr>
                  <w:r w:rsidRPr="00EB6CED">
                    <w:rPr>
                      <w:bCs/>
                      <w:iCs/>
                    </w:rPr>
                    <w:t>Control</w:t>
                  </w:r>
                </w:p>
              </w:tc>
              <w:tc>
                <w:tcPr>
                  <w:tcW w:w="2824" w:type="dxa"/>
                  <w:gridSpan w:val="3"/>
                  <w:shd w:val="clear" w:color="auto" w:fill="auto"/>
                </w:tcPr>
                <w:p w:rsidR="00EB6CED" w:rsidRPr="00EB6CED" w:rsidRDefault="00EB6CED" w:rsidP="00EB6CED">
                  <w:pPr>
                    <w:rPr>
                      <w:bCs/>
                      <w:iCs/>
                    </w:rPr>
                  </w:pPr>
                  <w:r w:rsidRPr="00EB6CED">
                    <w:rPr>
                      <w:bCs/>
                      <w:iCs/>
                    </w:rPr>
                    <w:t>Intervention</w:t>
                  </w:r>
                </w:p>
              </w:tc>
              <w:tc>
                <w:tcPr>
                  <w:tcW w:w="68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97"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106"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68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Black</w:t>
                  </w:r>
                </w:p>
              </w:tc>
              <w:tc>
                <w:tcPr>
                  <w:tcW w:w="895" w:type="dxa"/>
                  <w:shd w:val="clear" w:color="auto" w:fill="auto"/>
                </w:tcPr>
                <w:p w:rsidR="00EB6CED" w:rsidRPr="00EB6CED" w:rsidRDefault="00EB6CED" w:rsidP="00EB6CED">
                  <w:pPr>
                    <w:rPr>
                      <w:bCs/>
                      <w:iCs/>
                    </w:rPr>
                  </w:pPr>
                  <w:r w:rsidRPr="00EB6CED">
                    <w:rPr>
                      <w:bCs/>
                      <w:iCs/>
                    </w:rPr>
                    <w:t>3.7 (0.11)</w:t>
                  </w:r>
                </w:p>
              </w:tc>
              <w:tc>
                <w:tcPr>
                  <w:tcW w:w="997" w:type="dxa"/>
                  <w:shd w:val="clear" w:color="auto" w:fill="auto"/>
                </w:tcPr>
                <w:p w:rsidR="00EB6CED" w:rsidRPr="00EB6CED" w:rsidRDefault="00EB6CED" w:rsidP="00EB6CED">
                  <w:pPr>
                    <w:rPr>
                      <w:bCs/>
                      <w:iCs/>
                    </w:rPr>
                  </w:pPr>
                  <w:r w:rsidRPr="00EB6CED">
                    <w:rPr>
                      <w:bCs/>
                      <w:iCs/>
                    </w:rPr>
                    <w:t>3.3 (0.11)</w:t>
                  </w:r>
                </w:p>
              </w:tc>
              <w:tc>
                <w:tcPr>
                  <w:tcW w:w="823" w:type="dxa"/>
                  <w:shd w:val="clear" w:color="auto" w:fill="auto"/>
                </w:tcPr>
                <w:p w:rsidR="00EB6CED" w:rsidRPr="00EB6CED" w:rsidRDefault="00EB6CED" w:rsidP="00EB6CED">
                  <w:pPr>
                    <w:rPr>
                      <w:bCs/>
                      <w:iCs/>
                    </w:rPr>
                  </w:pPr>
                  <w:r w:rsidRPr="00EB6CED">
                    <w:rPr>
                      <w:bCs/>
                      <w:iCs/>
                    </w:rPr>
                    <w:t>-0.39 (0.11)</w:t>
                  </w:r>
                </w:p>
              </w:tc>
              <w:tc>
                <w:tcPr>
                  <w:tcW w:w="895" w:type="dxa"/>
                  <w:shd w:val="clear" w:color="auto" w:fill="auto"/>
                </w:tcPr>
                <w:p w:rsidR="00EB6CED" w:rsidRPr="00EB6CED" w:rsidRDefault="00EB6CED" w:rsidP="00EB6CED">
                  <w:pPr>
                    <w:rPr>
                      <w:bCs/>
                      <w:iCs/>
                    </w:rPr>
                  </w:pPr>
                  <w:r w:rsidRPr="00EB6CED">
                    <w:rPr>
                      <w:bCs/>
                      <w:iCs/>
                    </w:rPr>
                    <w:t>3.5 (0.1)</w:t>
                  </w:r>
                </w:p>
              </w:tc>
              <w:tc>
                <w:tcPr>
                  <w:tcW w:w="1106" w:type="dxa"/>
                  <w:shd w:val="clear" w:color="auto" w:fill="auto"/>
                </w:tcPr>
                <w:p w:rsidR="00EB6CED" w:rsidRPr="00EB6CED" w:rsidRDefault="00EB6CED" w:rsidP="00EB6CED">
                  <w:pPr>
                    <w:rPr>
                      <w:bCs/>
                      <w:iCs/>
                    </w:rPr>
                  </w:pPr>
                  <w:r w:rsidRPr="00EB6CED">
                    <w:rPr>
                      <w:bCs/>
                      <w:iCs/>
                    </w:rPr>
                    <w:t>3.6 (0.11)</w:t>
                  </w:r>
                </w:p>
              </w:tc>
              <w:tc>
                <w:tcPr>
                  <w:tcW w:w="823" w:type="dxa"/>
                  <w:shd w:val="clear" w:color="auto" w:fill="auto"/>
                </w:tcPr>
                <w:p w:rsidR="00EB6CED" w:rsidRPr="00EB6CED" w:rsidRDefault="00EB6CED" w:rsidP="00EB6CED">
                  <w:pPr>
                    <w:rPr>
                      <w:bCs/>
                      <w:iCs/>
                    </w:rPr>
                  </w:pPr>
                  <w:r w:rsidRPr="00EB6CED">
                    <w:rPr>
                      <w:bCs/>
                      <w:iCs/>
                    </w:rPr>
                    <w:t>0.09 (0.11)</w:t>
                  </w:r>
                </w:p>
              </w:tc>
              <w:tc>
                <w:tcPr>
                  <w:tcW w:w="682" w:type="dxa"/>
                  <w:shd w:val="clear" w:color="auto" w:fill="auto"/>
                </w:tcPr>
                <w:p w:rsidR="00EB6CED" w:rsidRPr="00EB6CED" w:rsidRDefault="00EB6CED" w:rsidP="00EB6CED">
                  <w:pPr>
                    <w:rPr>
                      <w:bCs/>
                      <w:iCs/>
                    </w:rPr>
                  </w:pPr>
                  <w:r w:rsidRPr="00EB6CED">
                    <w:rPr>
                      <w:bCs/>
                      <w:iCs/>
                    </w:rPr>
                    <w:t>0.004</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White</w:t>
                  </w:r>
                </w:p>
              </w:tc>
              <w:tc>
                <w:tcPr>
                  <w:tcW w:w="895" w:type="dxa"/>
                  <w:shd w:val="clear" w:color="auto" w:fill="auto"/>
                </w:tcPr>
                <w:p w:rsidR="00EB6CED" w:rsidRPr="00EB6CED" w:rsidRDefault="00EB6CED" w:rsidP="00EB6CED">
                  <w:pPr>
                    <w:rPr>
                      <w:bCs/>
                      <w:iCs/>
                    </w:rPr>
                  </w:pPr>
                  <w:r w:rsidRPr="00EB6CED">
                    <w:rPr>
                      <w:bCs/>
                      <w:iCs/>
                    </w:rPr>
                    <w:t>3.2 (0.11)</w:t>
                  </w:r>
                </w:p>
              </w:tc>
              <w:tc>
                <w:tcPr>
                  <w:tcW w:w="997" w:type="dxa"/>
                  <w:shd w:val="clear" w:color="auto" w:fill="auto"/>
                </w:tcPr>
                <w:p w:rsidR="00EB6CED" w:rsidRPr="00EB6CED" w:rsidRDefault="00EB6CED" w:rsidP="00EB6CED">
                  <w:pPr>
                    <w:rPr>
                      <w:bCs/>
                      <w:iCs/>
                    </w:rPr>
                  </w:pPr>
                  <w:r w:rsidRPr="00EB6CED">
                    <w:rPr>
                      <w:bCs/>
                      <w:iCs/>
                    </w:rPr>
                    <w:t>3.2 (0.11)</w:t>
                  </w:r>
                </w:p>
              </w:tc>
              <w:tc>
                <w:tcPr>
                  <w:tcW w:w="823" w:type="dxa"/>
                  <w:shd w:val="clear" w:color="auto" w:fill="auto"/>
                </w:tcPr>
                <w:p w:rsidR="00EB6CED" w:rsidRPr="00EB6CED" w:rsidRDefault="00EB6CED" w:rsidP="00EB6CED">
                  <w:pPr>
                    <w:rPr>
                      <w:bCs/>
                      <w:iCs/>
                    </w:rPr>
                  </w:pPr>
                  <w:r w:rsidRPr="00EB6CED">
                    <w:rPr>
                      <w:bCs/>
                      <w:iCs/>
                    </w:rPr>
                    <w:t>-0.02 (0.11)</w:t>
                  </w:r>
                </w:p>
              </w:tc>
              <w:tc>
                <w:tcPr>
                  <w:tcW w:w="895" w:type="dxa"/>
                  <w:shd w:val="clear" w:color="auto" w:fill="auto"/>
                </w:tcPr>
                <w:p w:rsidR="00EB6CED" w:rsidRPr="00EB6CED" w:rsidRDefault="00EB6CED" w:rsidP="00EB6CED">
                  <w:pPr>
                    <w:rPr>
                      <w:bCs/>
                      <w:iCs/>
                    </w:rPr>
                  </w:pPr>
                  <w:r w:rsidRPr="00EB6CED">
                    <w:rPr>
                      <w:bCs/>
                      <w:iCs/>
                    </w:rPr>
                    <w:t>3.4 (0.1)</w:t>
                  </w:r>
                </w:p>
              </w:tc>
              <w:tc>
                <w:tcPr>
                  <w:tcW w:w="1106" w:type="dxa"/>
                  <w:shd w:val="clear" w:color="auto" w:fill="auto"/>
                </w:tcPr>
                <w:p w:rsidR="00EB6CED" w:rsidRPr="00EB6CED" w:rsidRDefault="00EB6CED" w:rsidP="00EB6CED">
                  <w:pPr>
                    <w:rPr>
                      <w:bCs/>
                      <w:iCs/>
                    </w:rPr>
                  </w:pPr>
                  <w:r w:rsidRPr="00EB6CED">
                    <w:rPr>
                      <w:bCs/>
                      <w:iCs/>
                    </w:rPr>
                    <w:t>3.7 (0.12)</w:t>
                  </w:r>
                </w:p>
              </w:tc>
              <w:tc>
                <w:tcPr>
                  <w:tcW w:w="823" w:type="dxa"/>
                  <w:shd w:val="clear" w:color="auto" w:fill="auto"/>
                </w:tcPr>
                <w:p w:rsidR="00EB6CED" w:rsidRPr="00EB6CED" w:rsidRDefault="00EB6CED" w:rsidP="00EB6CED">
                  <w:pPr>
                    <w:rPr>
                      <w:bCs/>
                      <w:iCs/>
                    </w:rPr>
                  </w:pPr>
                  <w:r w:rsidRPr="00EB6CED">
                    <w:rPr>
                      <w:bCs/>
                      <w:iCs/>
                    </w:rPr>
                    <w:t>0.27 (0.11)</w:t>
                  </w:r>
                </w:p>
              </w:tc>
              <w:tc>
                <w:tcPr>
                  <w:tcW w:w="682" w:type="dxa"/>
                  <w:shd w:val="clear" w:color="auto" w:fill="auto"/>
                </w:tcPr>
                <w:p w:rsidR="00EB6CED" w:rsidRPr="00EB6CED" w:rsidRDefault="00EB6CED" w:rsidP="00EB6CED">
                  <w:pPr>
                    <w:rPr>
                      <w:bCs/>
                      <w:iCs/>
                    </w:rPr>
                  </w:pPr>
                  <w:r w:rsidRPr="00EB6CED">
                    <w:rPr>
                      <w:bCs/>
                      <w:iCs/>
                    </w:rPr>
                    <w:t>0.05</w:t>
                  </w:r>
                </w:p>
              </w:tc>
            </w:tr>
          </w:tbl>
          <w:p w:rsidR="00EB6CED" w:rsidRPr="00EB6CED" w:rsidRDefault="00EB6CED" w:rsidP="00EB6CED">
            <w:pPr>
              <w:rPr>
                <w:bCs/>
                <w:iCs/>
              </w:rPr>
            </w:pPr>
          </w:p>
          <w:p w:rsidR="00EB6CED" w:rsidRPr="00EB6CED" w:rsidRDefault="00EB6CED" w:rsidP="00EB6CED">
            <w:pPr>
              <w:rPr>
                <w:bCs/>
                <w:iCs/>
              </w:rPr>
            </w:pPr>
            <w:r w:rsidRPr="00EB6CED">
              <w:rPr>
                <w:bCs/>
                <w:iCs/>
              </w:rPr>
              <w:t>Change in mean (SE) daily nutrient intake by SEG of participants – g of fibre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97"/>
              <w:gridCol w:w="823"/>
              <w:gridCol w:w="895"/>
              <w:gridCol w:w="1106"/>
              <w:gridCol w:w="823"/>
              <w:gridCol w:w="682"/>
            </w:tblGrid>
            <w:tr w:rsidR="00EB6CED" w:rsidRPr="00EB6CED" w:rsidTr="00704BDB">
              <w:tc>
                <w:tcPr>
                  <w:tcW w:w="712" w:type="dxa"/>
                  <w:shd w:val="clear" w:color="auto" w:fill="auto"/>
                </w:tcPr>
                <w:p w:rsidR="00EB6CED" w:rsidRPr="00EB6CED" w:rsidRDefault="00EB6CED" w:rsidP="00EB6CED">
                  <w:pPr>
                    <w:rPr>
                      <w:bCs/>
                      <w:iCs/>
                    </w:rPr>
                  </w:pPr>
                </w:p>
              </w:tc>
              <w:tc>
                <w:tcPr>
                  <w:tcW w:w="2715" w:type="dxa"/>
                  <w:gridSpan w:val="3"/>
                  <w:shd w:val="clear" w:color="auto" w:fill="auto"/>
                </w:tcPr>
                <w:p w:rsidR="00EB6CED" w:rsidRPr="00EB6CED" w:rsidRDefault="00EB6CED" w:rsidP="00EB6CED">
                  <w:pPr>
                    <w:rPr>
                      <w:bCs/>
                      <w:iCs/>
                    </w:rPr>
                  </w:pPr>
                  <w:r w:rsidRPr="00EB6CED">
                    <w:rPr>
                      <w:bCs/>
                      <w:iCs/>
                    </w:rPr>
                    <w:t>Control</w:t>
                  </w:r>
                </w:p>
              </w:tc>
              <w:tc>
                <w:tcPr>
                  <w:tcW w:w="2824" w:type="dxa"/>
                  <w:gridSpan w:val="3"/>
                  <w:shd w:val="clear" w:color="auto" w:fill="auto"/>
                </w:tcPr>
                <w:p w:rsidR="00EB6CED" w:rsidRPr="00EB6CED" w:rsidRDefault="00EB6CED" w:rsidP="00EB6CED">
                  <w:pPr>
                    <w:rPr>
                      <w:bCs/>
                      <w:iCs/>
                    </w:rPr>
                  </w:pPr>
                  <w:r w:rsidRPr="00EB6CED">
                    <w:rPr>
                      <w:bCs/>
                      <w:iCs/>
                    </w:rPr>
                    <w:t>Intervention</w:t>
                  </w:r>
                </w:p>
              </w:tc>
              <w:tc>
                <w:tcPr>
                  <w:tcW w:w="68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97"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106"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68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Black</w:t>
                  </w:r>
                </w:p>
              </w:tc>
              <w:tc>
                <w:tcPr>
                  <w:tcW w:w="895" w:type="dxa"/>
                  <w:shd w:val="clear" w:color="auto" w:fill="auto"/>
                </w:tcPr>
                <w:p w:rsidR="00EB6CED" w:rsidRPr="00EB6CED" w:rsidRDefault="00EB6CED" w:rsidP="00EB6CED">
                  <w:pPr>
                    <w:rPr>
                      <w:bCs/>
                      <w:iCs/>
                    </w:rPr>
                  </w:pPr>
                  <w:r w:rsidRPr="00EB6CED">
                    <w:rPr>
                      <w:bCs/>
                      <w:iCs/>
                    </w:rPr>
                    <w:t>13.7 (0.29)</w:t>
                  </w:r>
                </w:p>
              </w:tc>
              <w:tc>
                <w:tcPr>
                  <w:tcW w:w="997" w:type="dxa"/>
                  <w:shd w:val="clear" w:color="auto" w:fill="auto"/>
                </w:tcPr>
                <w:p w:rsidR="00EB6CED" w:rsidRPr="00EB6CED" w:rsidRDefault="00EB6CED" w:rsidP="00EB6CED">
                  <w:pPr>
                    <w:rPr>
                      <w:bCs/>
                      <w:iCs/>
                    </w:rPr>
                  </w:pPr>
                  <w:r w:rsidRPr="00EB6CED">
                    <w:rPr>
                      <w:bCs/>
                      <w:iCs/>
                    </w:rPr>
                    <w:t>13 (0.31)</w:t>
                  </w:r>
                </w:p>
              </w:tc>
              <w:tc>
                <w:tcPr>
                  <w:tcW w:w="823" w:type="dxa"/>
                  <w:shd w:val="clear" w:color="auto" w:fill="auto"/>
                </w:tcPr>
                <w:p w:rsidR="00EB6CED" w:rsidRPr="00EB6CED" w:rsidRDefault="00EB6CED" w:rsidP="00EB6CED">
                  <w:pPr>
                    <w:rPr>
                      <w:bCs/>
                      <w:iCs/>
                    </w:rPr>
                  </w:pPr>
                  <w:r w:rsidRPr="00EB6CED">
                    <w:rPr>
                      <w:bCs/>
                      <w:iCs/>
                    </w:rPr>
                    <w:t>-0.69 (0.3)</w:t>
                  </w:r>
                </w:p>
              </w:tc>
              <w:tc>
                <w:tcPr>
                  <w:tcW w:w="895" w:type="dxa"/>
                  <w:shd w:val="clear" w:color="auto" w:fill="auto"/>
                </w:tcPr>
                <w:p w:rsidR="00EB6CED" w:rsidRPr="00EB6CED" w:rsidRDefault="00EB6CED" w:rsidP="00EB6CED">
                  <w:pPr>
                    <w:rPr>
                      <w:bCs/>
                      <w:iCs/>
                    </w:rPr>
                  </w:pPr>
                  <w:r w:rsidRPr="00EB6CED">
                    <w:rPr>
                      <w:bCs/>
                      <w:iCs/>
                    </w:rPr>
                    <w:t>13.5 (0.31)</w:t>
                  </w:r>
                </w:p>
              </w:tc>
              <w:tc>
                <w:tcPr>
                  <w:tcW w:w="1106" w:type="dxa"/>
                  <w:shd w:val="clear" w:color="auto" w:fill="auto"/>
                </w:tcPr>
                <w:p w:rsidR="00EB6CED" w:rsidRPr="00EB6CED" w:rsidRDefault="00EB6CED" w:rsidP="00EB6CED">
                  <w:pPr>
                    <w:rPr>
                      <w:bCs/>
                      <w:iCs/>
                    </w:rPr>
                  </w:pPr>
                  <w:r w:rsidRPr="00EB6CED">
                    <w:rPr>
                      <w:bCs/>
                      <w:iCs/>
                    </w:rPr>
                    <w:t>13.9 (0.36)</w:t>
                  </w:r>
                </w:p>
              </w:tc>
              <w:tc>
                <w:tcPr>
                  <w:tcW w:w="823" w:type="dxa"/>
                  <w:shd w:val="clear" w:color="auto" w:fill="auto"/>
                </w:tcPr>
                <w:p w:rsidR="00EB6CED" w:rsidRPr="00EB6CED" w:rsidRDefault="00EB6CED" w:rsidP="00EB6CED">
                  <w:pPr>
                    <w:rPr>
                      <w:bCs/>
                      <w:iCs/>
                    </w:rPr>
                  </w:pPr>
                  <w:r w:rsidRPr="00EB6CED">
                    <w:rPr>
                      <w:bCs/>
                      <w:iCs/>
                    </w:rPr>
                    <w:t>0.33 (0.32)</w:t>
                  </w:r>
                </w:p>
              </w:tc>
              <w:tc>
                <w:tcPr>
                  <w:tcW w:w="682" w:type="dxa"/>
                  <w:shd w:val="clear" w:color="auto" w:fill="auto"/>
                </w:tcPr>
                <w:p w:rsidR="00EB6CED" w:rsidRPr="00EB6CED" w:rsidRDefault="00EB6CED" w:rsidP="00EB6CED">
                  <w:pPr>
                    <w:rPr>
                      <w:bCs/>
                      <w:iCs/>
                    </w:rPr>
                  </w:pPr>
                  <w:r w:rsidRPr="00EB6CED">
                    <w:rPr>
                      <w:bCs/>
                      <w:iCs/>
                    </w:rPr>
                    <w:t>0.02</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White</w:t>
                  </w:r>
                </w:p>
              </w:tc>
              <w:tc>
                <w:tcPr>
                  <w:tcW w:w="895" w:type="dxa"/>
                  <w:shd w:val="clear" w:color="auto" w:fill="auto"/>
                </w:tcPr>
                <w:p w:rsidR="00EB6CED" w:rsidRPr="00EB6CED" w:rsidRDefault="00EB6CED" w:rsidP="00EB6CED">
                  <w:pPr>
                    <w:rPr>
                      <w:bCs/>
                      <w:iCs/>
                    </w:rPr>
                  </w:pPr>
                  <w:r w:rsidRPr="00EB6CED">
                    <w:rPr>
                      <w:bCs/>
                      <w:iCs/>
                    </w:rPr>
                    <w:t>12.8 (0.32)</w:t>
                  </w:r>
                </w:p>
              </w:tc>
              <w:tc>
                <w:tcPr>
                  <w:tcW w:w="997" w:type="dxa"/>
                  <w:shd w:val="clear" w:color="auto" w:fill="auto"/>
                </w:tcPr>
                <w:p w:rsidR="00EB6CED" w:rsidRPr="00EB6CED" w:rsidRDefault="00EB6CED" w:rsidP="00EB6CED">
                  <w:pPr>
                    <w:rPr>
                      <w:bCs/>
                      <w:iCs/>
                    </w:rPr>
                  </w:pPr>
                  <w:r w:rsidRPr="00EB6CED">
                    <w:rPr>
                      <w:bCs/>
                      <w:iCs/>
                    </w:rPr>
                    <w:t>12.5 (0.3)</w:t>
                  </w:r>
                </w:p>
              </w:tc>
              <w:tc>
                <w:tcPr>
                  <w:tcW w:w="823" w:type="dxa"/>
                  <w:shd w:val="clear" w:color="auto" w:fill="auto"/>
                </w:tcPr>
                <w:p w:rsidR="00EB6CED" w:rsidRPr="00EB6CED" w:rsidRDefault="00EB6CED" w:rsidP="00EB6CED">
                  <w:pPr>
                    <w:rPr>
                      <w:bCs/>
                      <w:iCs/>
                    </w:rPr>
                  </w:pPr>
                  <w:r w:rsidRPr="00EB6CED">
                    <w:rPr>
                      <w:bCs/>
                      <w:iCs/>
                    </w:rPr>
                    <w:t>-0.35 (0.31)</w:t>
                  </w:r>
                </w:p>
              </w:tc>
              <w:tc>
                <w:tcPr>
                  <w:tcW w:w="895" w:type="dxa"/>
                  <w:shd w:val="clear" w:color="auto" w:fill="auto"/>
                </w:tcPr>
                <w:p w:rsidR="00EB6CED" w:rsidRPr="00EB6CED" w:rsidRDefault="00EB6CED" w:rsidP="00EB6CED">
                  <w:pPr>
                    <w:rPr>
                      <w:bCs/>
                      <w:iCs/>
                    </w:rPr>
                  </w:pPr>
                  <w:r w:rsidRPr="00EB6CED">
                    <w:rPr>
                      <w:bCs/>
                      <w:iCs/>
                    </w:rPr>
                    <w:t>13.3 (0.34)</w:t>
                  </w:r>
                </w:p>
              </w:tc>
              <w:tc>
                <w:tcPr>
                  <w:tcW w:w="1106" w:type="dxa"/>
                  <w:shd w:val="clear" w:color="auto" w:fill="auto"/>
                </w:tcPr>
                <w:p w:rsidR="00EB6CED" w:rsidRPr="00EB6CED" w:rsidRDefault="00EB6CED" w:rsidP="00EB6CED">
                  <w:pPr>
                    <w:rPr>
                      <w:bCs/>
                      <w:iCs/>
                    </w:rPr>
                  </w:pPr>
                  <w:r w:rsidRPr="00EB6CED">
                    <w:rPr>
                      <w:bCs/>
                      <w:iCs/>
                    </w:rPr>
                    <w:t>13.8 (0.35)</w:t>
                  </w:r>
                </w:p>
              </w:tc>
              <w:tc>
                <w:tcPr>
                  <w:tcW w:w="823" w:type="dxa"/>
                  <w:shd w:val="clear" w:color="auto" w:fill="auto"/>
                </w:tcPr>
                <w:p w:rsidR="00EB6CED" w:rsidRPr="00EB6CED" w:rsidRDefault="00EB6CED" w:rsidP="00EB6CED">
                  <w:pPr>
                    <w:rPr>
                      <w:bCs/>
                      <w:iCs/>
                    </w:rPr>
                  </w:pPr>
                  <w:r w:rsidRPr="00EB6CED">
                    <w:rPr>
                      <w:bCs/>
                      <w:iCs/>
                    </w:rPr>
                    <w:t>0.54 (0.34)</w:t>
                  </w:r>
                </w:p>
              </w:tc>
              <w:tc>
                <w:tcPr>
                  <w:tcW w:w="682" w:type="dxa"/>
                  <w:shd w:val="clear" w:color="auto" w:fill="auto"/>
                </w:tcPr>
                <w:p w:rsidR="00EB6CED" w:rsidRPr="00EB6CED" w:rsidRDefault="00EB6CED" w:rsidP="00EB6CED">
                  <w:pPr>
                    <w:rPr>
                      <w:bCs/>
                      <w:iCs/>
                    </w:rPr>
                  </w:pPr>
                  <w:r w:rsidRPr="00EB6CED">
                    <w:rPr>
                      <w:bCs/>
                      <w:iCs/>
                    </w:rPr>
                    <w:t>0.05</w:t>
                  </w:r>
                </w:p>
              </w:tc>
            </w:tr>
          </w:tbl>
          <w:p w:rsidR="00EB6CED" w:rsidRPr="00EB6CED" w:rsidRDefault="00EB6CED" w:rsidP="00EB6CED">
            <w:pPr>
              <w:rPr>
                <w:bCs/>
                <w:iCs/>
              </w:rPr>
            </w:pPr>
            <w:r w:rsidRPr="00EB6CED">
              <w:rPr>
                <w:bCs/>
                <w:iCs/>
              </w:rPr>
              <w:t>*intervention v control</w:t>
            </w:r>
          </w:p>
        </w:tc>
      </w:tr>
      <w:tr w:rsidR="00EB6CED" w:rsidRPr="00EB6CED" w:rsidTr="00704BDB">
        <w:tc>
          <w:tcPr>
            <w:tcW w:w="1809" w:type="dxa"/>
          </w:tcPr>
          <w:p w:rsidR="00EB6CED" w:rsidRPr="00EB6CED" w:rsidRDefault="00EB6CED" w:rsidP="00EB6CED">
            <w:pPr>
              <w:rPr>
                <w:b/>
                <w:bCs/>
                <w:iCs/>
              </w:rPr>
            </w:pPr>
            <w:r w:rsidRPr="00EB6CED">
              <w:rPr>
                <w:b/>
                <w:bCs/>
                <w:iCs/>
              </w:rPr>
              <w:t xml:space="preserve">Primary Outcomes age/sex </w:t>
            </w:r>
          </w:p>
        </w:tc>
        <w:tc>
          <w:tcPr>
            <w:tcW w:w="7433" w:type="dxa"/>
          </w:tcPr>
          <w:p w:rsidR="00EB6CED" w:rsidRPr="00EB6CED" w:rsidRDefault="00EB6CED" w:rsidP="00EB6CED">
            <w:pPr>
              <w:rPr>
                <w:bCs/>
                <w:iCs/>
              </w:rPr>
            </w:pPr>
            <w:r w:rsidRPr="00EB6CED">
              <w:rPr>
                <w:bCs/>
                <w:iCs/>
              </w:rPr>
              <w:t>Change in mean (SE) daily nutrient intake by age of participants - % calories from fat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97"/>
              <w:gridCol w:w="823"/>
              <w:gridCol w:w="895"/>
              <w:gridCol w:w="1106"/>
              <w:gridCol w:w="823"/>
              <w:gridCol w:w="682"/>
            </w:tblGrid>
            <w:tr w:rsidR="00EB6CED" w:rsidRPr="00EB6CED" w:rsidTr="00704BDB">
              <w:tc>
                <w:tcPr>
                  <w:tcW w:w="712" w:type="dxa"/>
                  <w:shd w:val="clear" w:color="auto" w:fill="auto"/>
                </w:tcPr>
                <w:p w:rsidR="00EB6CED" w:rsidRPr="00EB6CED" w:rsidRDefault="00EB6CED" w:rsidP="00EB6CED">
                  <w:pPr>
                    <w:rPr>
                      <w:bCs/>
                      <w:iCs/>
                    </w:rPr>
                  </w:pPr>
                </w:p>
              </w:tc>
              <w:tc>
                <w:tcPr>
                  <w:tcW w:w="2715" w:type="dxa"/>
                  <w:gridSpan w:val="3"/>
                  <w:shd w:val="clear" w:color="auto" w:fill="auto"/>
                </w:tcPr>
                <w:p w:rsidR="00EB6CED" w:rsidRPr="00EB6CED" w:rsidRDefault="00EB6CED" w:rsidP="00EB6CED">
                  <w:pPr>
                    <w:rPr>
                      <w:bCs/>
                      <w:iCs/>
                    </w:rPr>
                  </w:pPr>
                  <w:r w:rsidRPr="00EB6CED">
                    <w:rPr>
                      <w:bCs/>
                      <w:iCs/>
                    </w:rPr>
                    <w:t>Control</w:t>
                  </w:r>
                </w:p>
              </w:tc>
              <w:tc>
                <w:tcPr>
                  <w:tcW w:w="2824" w:type="dxa"/>
                  <w:gridSpan w:val="3"/>
                  <w:shd w:val="clear" w:color="auto" w:fill="auto"/>
                </w:tcPr>
                <w:p w:rsidR="00EB6CED" w:rsidRPr="00EB6CED" w:rsidRDefault="00EB6CED" w:rsidP="00EB6CED">
                  <w:pPr>
                    <w:rPr>
                      <w:bCs/>
                      <w:iCs/>
                    </w:rPr>
                  </w:pPr>
                  <w:r w:rsidRPr="00EB6CED">
                    <w:rPr>
                      <w:bCs/>
                      <w:iCs/>
                    </w:rPr>
                    <w:t>Intervention</w:t>
                  </w:r>
                </w:p>
              </w:tc>
              <w:tc>
                <w:tcPr>
                  <w:tcW w:w="68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97"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106"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68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18-24</w:t>
                  </w:r>
                </w:p>
              </w:tc>
              <w:tc>
                <w:tcPr>
                  <w:tcW w:w="895" w:type="dxa"/>
                  <w:shd w:val="clear" w:color="auto" w:fill="auto"/>
                </w:tcPr>
                <w:p w:rsidR="00EB6CED" w:rsidRPr="00EB6CED" w:rsidRDefault="00EB6CED" w:rsidP="00EB6CED">
                  <w:pPr>
                    <w:rPr>
                      <w:bCs/>
                      <w:iCs/>
                    </w:rPr>
                  </w:pPr>
                  <w:r w:rsidRPr="00EB6CED">
                    <w:rPr>
                      <w:bCs/>
                      <w:iCs/>
                    </w:rPr>
                    <w:t>34.3 (0.35)</w:t>
                  </w:r>
                </w:p>
              </w:tc>
              <w:tc>
                <w:tcPr>
                  <w:tcW w:w="997" w:type="dxa"/>
                  <w:shd w:val="clear" w:color="auto" w:fill="auto"/>
                </w:tcPr>
                <w:p w:rsidR="00EB6CED" w:rsidRPr="00EB6CED" w:rsidRDefault="00EB6CED" w:rsidP="00EB6CED">
                  <w:pPr>
                    <w:rPr>
                      <w:bCs/>
                      <w:iCs/>
                    </w:rPr>
                  </w:pPr>
                  <w:r w:rsidRPr="00EB6CED">
                    <w:rPr>
                      <w:bCs/>
                      <w:iCs/>
                    </w:rPr>
                    <w:t>34.7 (0.37)</w:t>
                  </w:r>
                </w:p>
              </w:tc>
              <w:tc>
                <w:tcPr>
                  <w:tcW w:w="823" w:type="dxa"/>
                  <w:shd w:val="clear" w:color="auto" w:fill="auto"/>
                </w:tcPr>
                <w:p w:rsidR="00EB6CED" w:rsidRPr="00EB6CED" w:rsidRDefault="00EB6CED" w:rsidP="00EB6CED">
                  <w:pPr>
                    <w:rPr>
                      <w:bCs/>
                      <w:iCs/>
                    </w:rPr>
                  </w:pPr>
                  <w:r w:rsidRPr="00EB6CED">
                    <w:rPr>
                      <w:bCs/>
                      <w:iCs/>
                    </w:rPr>
                    <w:t>0.37 (0.35)</w:t>
                  </w:r>
                </w:p>
              </w:tc>
              <w:tc>
                <w:tcPr>
                  <w:tcW w:w="895" w:type="dxa"/>
                  <w:shd w:val="clear" w:color="auto" w:fill="auto"/>
                </w:tcPr>
                <w:p w:rsidR="00EB6CED" w:rsidRPr="00EB6CED" w:rsidRDefault="00EB6CED" w:rsidP="00EB6CED">
                  <w:pPr>
                    <w:rPr>
                      <w:bCs/>
                      <w:iCs/>
                    </w:rPr>
                  </w:pPr>
                  <w:r w:rsidRPr="00EB6CED">
                    <w:rPr>
                      <w:bCs/>
                      <w:iCs/>
                    </w:rPr>
                    <w:t>34 (0.32)</w:t>
                  </w:r>
                </w:p>
              </w:tc>
              <w:tc>
                <w:tcPr>
                  <w:tcW w:w="1106" w:type="dxa"/>
                  <w:shd w:val="clear" w:color="auto" w:fill="auto"/>
                </w:tcPr>
                <w:p w:rsidR="00EB6CED" w:rsidRPr="00EB6CED" w:rsidRDefault="00EB6CED" w:rsidP="00EB6CED">
                  <w:pPr>
                    <w:rPr>
                      <w:bCs/>
                      <w:iCs/>
                    </w:rPr>
                  </w:pPr>
                  <w:r w:rsidRPr="00EB6CED">
                    <w:rPr>
                      <w:bCs/>
                      <w:iCs/>
                    </w:rPr>
                    <w:t>33.1 (0.4)</w:t>
                  </w:r>
                </w:p>
              </w:tc>
              <w:tc>
                <w:tcPr>
                  <w:tcW w:w="823" w:type="dxa"/>
                  <w:shd w:val="clear" w:color="auto" w:fill="auto"/>
                </w:tcPr>
                <w:p w:rsidR="00EB6CED" w:rsidRPr="00EB6CED" w:rsidRDefault="00EB6CED" w:rsidP="00EB6CED">
                  <w:pPr>
                    <w:rPr>
                      <w:bCs/>
                      <w:iCs/>
                    </w:rPr>
                  </w:pPr>
                  <w:r w:rsidRPr="00EB6CED">
                    <w:rPr>
                      <w:bCs/>
                      <w:iCs/>
                    </w:rPr>
                    <w:t>-0.87 (0.36)</w:t>
                  </w:r>
                </w:p>
              </w:tc>
              <w:tc>
                <w:tcPr>
                  <w:tcW w:w="682" w:type="dxa"/>
                  <w:shd w:val="clear" w:color="auto" w:fill="auto"/>
                </w:tcPr>
                <w:p w:rsidR="00EB6CED" w:rsidRPr="00EB6CED" w:rsidRDefault="00EB6CED" w:rsidP="00EB6CED">
                  <w:pPr>
                    <w:rPr>
                      <w:bCs/>
                      <w:iCs/>
                    </w:rPr>
                  </w:pPr>
                  <w:r w:rsidRPr="00EB6CED">
                    <w:rPr>
                      <w:bCs/>
                      <w:iCs/>
                    </w:rPr>
                    <w:t>0.01</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25-29</w:t>
                  </w:r>
                </w:p>
              </w:tc>
              <w:tc>
                <w:tcPr>
                  <w:tcW w:w="895" w:type="dxa"/>
                  <w:shd w:val="clear" w:color="auto" w:fill="auto"/>
                </w:tcPr>
                <w:p w:rsidR="00EB6CED" w:rsidRPr="00EB6CED" w:rsidRDefault="00EB6CED" w:rsidP="00EB6CED">
                  <w:pPr>
                    <w:rPr>
                      <w:bCs/>
                      <w:iCs/>
                    </w:rPr>
                  </w:pPr>
                  <w:r w:rsidRPr="00EB6CED">
                    <w:rPr>
                      <w:bCs/>
                      <w:iCs/>
                    </w:rPr>
                    <w:t>34.9 (0.45)</w:t>
                  </w:r>
                </w:p>
              </w:tc>
              <w:tc>
                <w:tcPr>
                  <w:tcW w:w="997" w:type="dxa"/>
                  <w:shd w:val="clear" w:color="auto" w:fill="auto"/>
                </w:tcPr>
                <w:p w:rsidR="00EB6CED" w:rsidRPr="00EB6CED" w:rsidRDefault="00EB6CED" w:rsidP="00EB6CED">
                  <w:pPr>
                    <w:rPr>
                      <w:bCs/>
                      <w:iCs/>
                    </w:rPr>
                  </w:pPr>
                  <w:r w:rsidRPr="00EB6CED">
                    <w:rPr>
                      <w:bCs/>
                      <w:iCs/>
                    </w:rPr>
                    <w:t>36 (0.5)</w:t>
                  </w:r>
                </w:p>
              </w:tc>
              <w:tc>
                <w:tcPr>
                  <w:tcW w:w="823" w:type="dxa"/>
                  <w:shd w:val="clear" w:color="auto" w:fill="auto"/>
                </w:tcPr>
                <w:p w:rsidR="00EB6CED" w:rsidRPr="00EB6CED" w:rsidRDefault="00EB6CED" w:rsidP="00EB6CED">
                  <w:pPr>
                    <w:rPr>
                      <w:bCs/>
                      <w:iCs/>
                    </w:rPr>
                  </w:pPr>
                  <w:r w:rsidRPr="00EB6CED">
                    <w:rPr>
                      <w:bCs/>
                      <w:iCs/>
                    </w:rPr>
                    <w:t>1.1 (0.46)</w:t>
                  </w:r>
                </w:p>
              </w:tc>
              <w:tc>
                <w:tcPr>
                  <w:tcW w:w="895" w:type="dxa"/>
                  <w:shd w:val="clear" w:color="auto" w:fill="auto"/>
                </w:tcPr>
                <w:p w:rsidR="00EB6CED" w:rsidRPr="00EB6CED" w:rsidRDefault="00EB6CED" w:rsidP="00EB6CED">
                  <w:pPr>
                    <w:rPr>
                      <w:bCs/>
                      <w:iCs/>
                    </w:rPr>
                  </w:pPr>
                  <w:r w:rsidRPr="00EB6CED">
                    <w:rPr>
                      <w:bCs/>
                      <w:iCs/>
                    </w:rPr>
                    <w:t>35.7 (0.43)</w:t>
                  </w:r>
                </w:p>
              </w:tc>
              <w:tc>
                <w:tcPr>
                  <w:tcW w:w="1106" w:type="dxa"/>
                  <w:shd w:val="clear" w:color="auto" w:fill="auto"/>
                </w:tcPr>
                <w:p w:rsidR="00EB6CED" w:rsidRPr="00EB6CED" w:rsidRDefault="00EB6CED" w:rsidP="00EB6CED">
                  <w:pPr>
                    <w:rPr>
                      <w:bCs/>
                      <w:iCs/>
                    </w:rPr>
                  </w:pPr>
                  <w:r w:rsidRPr="00EB6CED">
                    <w:rPr>
                      <w:bCs/>
                      <w:iCs/>
                    </w:rPr>
                    <w:t>33.6 (0.53)</w:t>
                  </w:r>
                </w:p>
              </w:tc>
              <w:tc>
                <w:tcPr>
                  <w:tcW w:w="823" w:type="dxa"/>
                  <w:shd w:val="clear" w:color="auto" w:fill="auto"/>
                </w:tcPr>
                <w:p w:rsidR="00EB6CED" w:rsidRPr="00EB6CED" w:rsidRDefault="00EB6CED" w:rsidP="00EB6CED">
                  <w:pPr>
                    <w:rPr>
                      <w:bCs/>
                      <w:iCs/>
                    </w:rPr>
                  </w:pPr>
                  <w:r w:rsidRPr="00EB6CED">
                    <w:rPr>
                      <w:bCs/>
                      <w:iCs/>
                    </w:rPr>
                    <w:t>-2.17 (0.51)</w:t>
                  </w:r>
                </w:p>
              </w:tc>
              <w:tc>
                <w:tcPr>
                  <w:tcW w:w="682" w:type="dxa"/>
                  <w:shd w:val="clear" w:color="auto" w:fill="auto"/>
                </w:tcPr>
                <w:p w:rsidR="00EB6CED" w:rsidRPr="00EB6CED" w:rsidRDefault="00EB6CED" w:rsidP="00EB6CED">
                  <w:pPr>
                    <w:rPr>
                      <w:bCs/>
                      <w:iCs/>
                    </w:rPr>
                  </w:pPr>
                  <w:r w:rsidRPr="00EB6CED">
                    <w:rPr>
                      <w:bCs/>
                      <w:iCs/>
                    </w:rPr>
                    <w:t>&lt;0.0001</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30+</w:t>
                  </w:r>
                </w:p>
              </w:tc>
              <w:tc>
                <w:tcPr>
                  <w:tcW w:w="895" w:type="dxa"/>
                  <w:shd w:val="clear" w:color="auto" w:fill="auto"/>
                </w:tcPr>
                <w:p w:rsidR="00EB6CED" w:rsidRPr="00EB6CED" w:rsidRDefault="00EB6CED" w:rsidP="00EB6CED">
                  <w:pPr>
                    <w:rPr>
                      <w:bCs/>
                      <w:iCs/>
                    </w:rPr>
                  </w:pPr>
                  <w:r w:rsidRPr="00EB6CED">
                    <w:rPr>
                      <w:bCs/>
                      <w:iCs/>
                    </w:rPr>
                    <w:t>36.8 (0.38)</w:t>
                  </w:r>
                </w:p>
              </w:tc>
              <w:tc>
                <w:tcPr>
                  <w:tcW w:w="997" w:type="dxa"/>
                  <w:shd w:val="clear" w:color="auto" w:fill="auto"/>
                </w:tcPr>
                <w:p w:rsidR="00EB6CED" w:rsidRPr="00EB6CED" w:rsidRDefault="00EB6CED" w:rsidP="00EB6CED">
                  <w:pPr>
                    <w:rPr>
                      <w:bCs/>
                      <w:iCs/>
                    </w:rPr>
                  </w:pPr>
                  <w:r w:rsidRPr="00EB6CED">
                    <w:rPr>
                      <w:bCs/>
                      <w:iCs/>
                    </w:rPr>
                    <w:t>36.2 (0.44)</w:t>
                  </w:r>
                </w:p>
              </w:tc>
              <w:tc>
                <w:tcPr>
                  <w:tcW w:w="823" w:type="dxa"/>
                  <w:shd w:val="clear" w:color="auto" w:fill="auto"/>
                </w:tcPr>
                <w:p w:rsidR="00EB6CED" w:rsidRPr="00EB6CED" w:rsidRDefault="00EB6CED" w:rsidP="00EB6CED">
                  <w:pPr>
                    <w:rPr>
                      <w:bCs/>
                      <w:iCs/>
                    </w:rPr>
                  </w:pPr>
                  <w:r w:rsidRPr="00EB6CED">
                    <w:rPr>
                      <w:bCs/>
                      <w:iCs/>
                    </w:rPr>
                    <w:t>-0.66 (0.4)</w:t>
                  </w:r>
                </w:p>
              </w:tc>
              <w:tc>
                <w:tcPr>
                  <w:tcW w:w="895" w:type="dxa"/>
                  <w:shd w:val="clear" w:color="auto" w:fill="auto"/>
                </w:tcPr>
                <w:p w:rsidR="00EB6CED" w:rsidRPr="00EB6CED" w:rsidRDefault="00EB6CED" w:rsidP="00EB6CED">
                  <w:pPr>
                    <w:rPr>
                      <w:bCs/>
                      <w:iCs/>
                    </w:rPr>
                  </w:pPr>
                  <w:r w:rsidRPr="00EB6CED">
                    <w:rPr>
                      <w:bCs/>
                      <w:iCs/>
                    </w:rPr>
                    <w:t>35.7 (0.36)</w:t>
                  </w:r>
                </w:p>
              </w:tc>
              <w:tc>
                <w:tcPr>
                  <w:tcW w:w="1106" w:type="dxa"/>
                  <w:shd w:val="clear" w:color="auto" w:fill="auto"/>
                </w:tcPr>
                <w:p w:rsidR="00EB6CED" w:rsidRPr="00EB6CED" w:rsidRDefault="00EB6CED" w:rsidP="00EB6CED">
                  <w:pPr>
                    <w:rPr>
                      <w:bCs/>
                      <w:iCs/>
                    </w:rPr>
                  </w:pPr>
                  <w:r w:rsidRPr="00EB6CED">
                    <w:rPr>
                      <w:bCs/>
                      <w:iCs/>
                    </w:rPr>
                    <w:t>34.3 (0.41)</w:t>
                  </w:r>
                </w:p>
              </w:tc>
              <w:tc>
                <w:tcPr>
                  <w:tcW w:w="823" w:type="dxa"/>
                  <w:shd w:val="clear" w:color="auto" w:fill="auto"/>
                </w:tcPr>
                <w:p w:rsidR="00EB6CED" w:rsidRPr="00EB6CED" w:rsidRDefault="00EB6CED" w:rsidP="00EB6CED">
                  <w:pPr>
                    <w:rPr>
                      <w:bCs/>
                      <w:iCs/>
                    </w:rPr>
                  </w:pPr>
                  <w:r w:rsidRPr="00EB6CED">
                    <w:rPr>
                      <w:bCs/>
                      <w:iCs/>
                    </w:rPr>
                    <w:t>-1.49 (0.4)</w:t>
                  </w:r>
                </w:p>
              </w:tc>
              <w:tc>
                <w:tcPr>
                  <w:tcW w:w="682" w:type="dxa"/>
                  <w:shd w:val="clear" w:color="auto" w:fill="auto"/>
                </w:tcPr>
                <w:p w:rsidR="00EB6CED" w:rsidRPr="00EB6CED" w:rsidRDefault="00EB6CED" w:rsidP="00EB6CED">
                  <w:pPr>
                    <w:rPr>
                      <w:bCs/>
                      <w:iCs/>
                    </w:rPr>
                  </w:pPr>
                  <w:r w:rsidRPr="00EB6CED">
                    <w:rPr>
                      <w:bCs/>
                      <w:iCs/>
                    </w:rPr>
                    <w:t>0.14</w:t>
                  </w:r>
                </w:p>
              </w:tc>
            </w:tr>
          </w:tbl>
          <w:p w:rsidR="00EB6CED" w:rsidRPr="00EB6CED" w:rsidRDefault="00EB6CED" w:rsidP="00EB6CED">
            <w:pPr>
              <w:rPr>
                <w:bCs/>
                <w:iCs/>
              </w:rPr>
            </w:pPr>
          </w:p>
          <w:p w:rsidR="00EB6CED" w:rsidRPr="00EB6CED" w:rsidRDefault="00EB6CED" w:rsidP="00EB6CED">
            <w:pPr>
              <w:rPr>
                <w:bCs/>
                <w:iCs/>
              </w:rPr>
            </w:pPr>
            <w:r w:rsidRPr="00EB6CED">
              <w:rPr>
                <w:bCs/>
                <w:iCs/>
              </w:rPr>
              <w:t>Change in mean (SE) daily nutrient intake by age of participants – servings of fruit and vegetables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97"/>
              <w:gridCol w:w="823"/>
              <w:gridCol w:w="895"/>
              <w:gridCol w:w="1106"/>
              <w:gridCol w:w="823"/>
              <w:gridCol w:w="682"/>
            </w:tblGrid>
            <w:tr w:rsidR="00EB6CED" w:rsidRPr="00EB6CED" w:rsidTr="00704BDB">
              <w:tc>
                <w:tcPr>
                  <w:tcW w:w="712" w:type="dxa"/>
                  <w:shd w:val="clear" w:color="auto" w:fill="auto"/>
                </w:tcPr>
                <w:p w:rsidR="00EB6CED" w:rsidRPr="00EB6CED" w:rsidRDefault="00EB6CED" w:rsidP="00EB6CED">
                  <w:pPr>
                    <w:rPr>
                      <w:bCs/>
                      <w:iCs/>
                    </w:rPr>
                  </w:pPr>
                </w:p>
              </w:tc>
              <w:tc>
                <w:tcPr>
                  <w:tcW w:w="2715" w:type="dxa"/>
                  <w:gridSpan w:val="3"/>
                  <w:shd w:val="clear" w:color="auto" w:fill="auto"/>
                </w:tcPr>
                <w:p w:rsidR="00EB6CED" w:rsidRPr="00EB6CED" w:rsidRDefault="00EB6CED" w:rsidP="00EB6CED">
                  <w:pPr>
                    <w:rPr>
                      <w:bCs/>
                      <w:iCs/>
                    </w:rPr>
                  </w:pPr>
                  <w:r w:rsidRPr="00EB6CED">
                    <w:rPr>
                      <w:bCs/>
                      <w:iCs/>
                    </w:rPr>
                    <w:t>Control</w:t>
                  </w:r>
                </w:p>
              </w:tc>
              <w:tc>
                <w:tcPr>
                  <w:tcW w:w="2824" w:type="dxa"/>
                  <w:gridSpan w:val="3"/>
                  <w:shd w:val="clear" w:color="auto" w:fill="auto"/>
                </w:tcPr>
                <w:p w:rsidR="00EB6CED" w:rsidRPr="00EB6CED" w:rsidRDefault="00EB6CED" w:rsidP="00EB6CED">
                  <w:pPr>
                    <w:rPr>
                      <w:bCs/>
                      <w:iCs/>
                    </w:rPr>
                  </w:pPr>
                  <w:r w:rsidRPr="00EB6CED">
                    <w:rPr>
                      <w:bCs/>
                      <w:iCs/>
                    </w:rPr>
                    <w:t>Intervention</w:t>
                  </w:r>
                </w:p>
              </w:tc>
              <w:tc>
                <w:tcPr>
                  <w:tcW w:w="68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97"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106"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68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18-24</w:t>
                  </w:r>
                </w:p>
              </w:tc>
              <w:tc>
                <w:tcPr>
                  <w:tcW w:w="895" w:type="dxa"/>
                  <w:shd w:val="clear" w:color="auto" w:fill="auto"/>
                </w:tcPr>
                <w:p w:rsidR="00EB6CED" w:rsidRPr="00EB6CED" w:rsidRDefault="00EB6CED" w:rsidP="00EB6CED">
                  <w:pPr>
                    <w:rPr>
                      <w:bCs/>
                      <w:iCs/>
                    </w:rPr>
                  </w:pPr>
                  <w:r w:rsidRPr="00EB6CED">
                    <w:rPr>
                      <w:bCs/>
                      <w:iCs/>
                    </w:rPr>
                    <w:t>3.5 (0.12)</w:t>
                  </w:r>
                </w:p>
              </w:tc>
              <w:tc>
                <w:tcPr>
                  <w:tcW w:w="997" w:type="dxa"/>
                  <w:shd w:val="clear" w:color="auto" w:fill="auto"/>
                </w:tcPr>
                <w:p w:rsidR="00EB6CED" w:rsidRPr="00EB6CED" w:rsidRDefault="00EB6CED" w:rsidP="00EB6CED">
                  <w:pPr>
                    <w:rPr>
                      <w:bCs/>
                      <w:iCs/>
                    </w:rPr>
                  </w:pPr>
                  <w:r w:rsidRPr="00EB6CED">
                    <w:rPr>
                      <w:bCs/>
                      <w:iCs/>
                    </w:rPr>
                    <w:t>3.2 (0.12)</w:t>
                  </w:r>
                </w:p>
              </w:tc>
              <w:tc>
                <w:tcPr>
                  <w:tcW w:w="823" w:type="dxa"/>
                  <w:shd w:val="clear" w:color="auto" w:fill="auto"/>
                </w:tcPr>
                <w:p w:rsidR="00EB6CED" w:rsidRPr="00EB6CED" w:rsidRDefault="00EB6CED" w:rsidP="00EB6CED">
                  <w:pPr>
                    <w:rPr>
                      <w:bCs/>
                      <w:iCs/>
                    </w:rPr>
                  </w:pPr>
                  <w:r w:rsidRPr="00EB6CED">
                    <w:rPr>
                      <w:bCs/>
                      <w:iCs/>
                    </w:rPr>
                    <w:t>-0.36 (0.12)</w:t>
                  </w:r>
                </w:p>
              </w:tc>
              <w:tc>
                <w:tcPr>
                  <w:tcW w:w="895" w:type="dxa"/>
                  <w:shd w:val="clear" w:color="auto" w:fill="auto"/>
                </w:tcPr>
                <w:p w:rsidR="00EB6CED" w:rsidRPr="00EB6CED" w:rsidRDefault="00EB6CED" w:rsidP="00EB6CED">
                  <w:pPr>
                    <w:rPr>
                      <w:bCs/>
                      <w:iCs/>
                    </w:rPr>
                  </w:pPr>
                  <w:r w:rsidRPr="00EB6CED">
                    <w:rPr>
                      <w:bCs/>
                      <w:iCs/>
                    </w:rPr>
                    <w:t>3.6 (0.12)</w:t>
                  </w:r>
                </w:p>
              </w:tc>
              <w:tc>
                <w:tcPr>
                  <w:tcW w:w="1106" w:type="dxa"/>
                  <w:shd w:val="clear" w:color="auto" w:fill="auto"/>
                </w:tcPr>
                <w:p w:rsidR="00EB6CED" w:rsidRPr="00EB6CED" w:rsidRDefault="00EB6CED" w:rsidP="00EB6CED">
                  <w:pPr>
                    <w:rPr>
                      <w:bCs/>
                      <w:iCs/>
                    </w:rPr>
                  </w:pPr>
                  <w:r w:rsidRPr="00EB6CED">
                    <w:rPr>
                      <w:bCs/>
                      <w:iCs/>
                    </w:rPr>
                    <w:t>3.5 (0.13)</w:t>
                  </w:r>
                </w:p>
              </w:tc>
              <w:tc>
                <w:tcPr>
                  <w:tcW w:w="823" w:type="dxa"/>
                  <w:shd w:val="clear" w:color="auto" w:fill="auto"/>
                </w:tcPr>
                <w:p w:rsidR="00EB6CED" w:rsidRPr="00EB6CED" w:rsidRDefault="00EB6CED" w:rsidP="00EB6CED">
                  <w:pPr>
                    <w:rPr>
                      <w:bCs/>
                      <w:iCs/>
                    </w:rPr>
                  </w:pPr>
                  <w:r w:rsidRPr="00EB6CED">
                    <w:rPr>
                      <w:bCs/>
                      <w:iCs/>
                    </w:rPr>
                    <w:t>-0.04 (0.12)</w:t>
                  </w:r>
                </w:p>
              </w:tc>
              <w:tc>
                <w:tcPr>
                  <w:tcW w:w="682" w:type="dxa"/>
                  <w:shd w:val="clear" w:color="auto" w:fill="auto"/>
                </w:tcPr>
                <w:p w:rsidR="00EB6CED" w:rsidRPr="00EB6CED" w:rsidRDefault="00EB6CED" w:rsidP="00EB6CED">
                  <w:pPr>
                    <w:rPr>
                      <w:bCs/>
                      <w:iCs/>
                    </w:rPr>
                  </w:pPr>
                  <w:r w:rsidRPr="00EB6CED">
                    <w:rPr>
                      <w:bCs/>
                      <w:iCs/>
                    </w:rPr>
                    <w:t>0.07</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25-29</w:t>
                  </w:r>
                </w:p>
              </w:tc>
              <w:tc>
                <w:tcPr>
                  <w:tcW w:w="895" w:type="dxa"/>
                  <w:shd w:val="clear" w:color="auto" w:fill="auto"/>
                </w:tcPr>
                <w:p w:rsidR="00EB6CED" w:rsidRPr="00EB6CED" w:rsidRDefault="00EB6CED" w:rsidP="00EB6CED">
                  <w:pPr>
                    <w:rPr>
                      <w:bCs/>
                      <w:iCs/>
                    </w:rPr>
                  </w:pPr>
                  <w:r w:rsidRPr="00EB6CED">
                    <w:rPr>
                      <w:bCs/>
                      <w:iCs/>
                    </w:rPr>
                    <w:t>3.7 (0.17)</w:t>
                  </w:r>
                </w:p>
              </w:tc>
              <w:tc>
                <w:tcPr>
                  <w:tcW w:w="997" w:type="dxa"/>
                  <w:shd w:val="clear" w:color="auto" w:fill="auto"/>
                </w:tcPr>
                <w:p w:rsidR="00EB6CED" w:rsidRPr="00EB6CED" w:rsidRDefault="00EB6CED" w:rsidP="00EB6CED">
                  <w:pPr>
                    <w:rPr>
                      <w:bCs/>
                      <w:iCs/>
                    </w:rPr>
                  </w:pPr>
                  <w:r w:rsidRPr="00EB6CED">
                    <w:rPr>
                      <w:bCs/>
                      <w:iCs/>
                    </w:rPr>
                    <w:t>3.4 (0.16)</w:t>
                  </w:r>
                </w:p>
              </w:tc>
              <w:tc>
                <w:tcPr>
                  <w:tcW w:w="823" w:type="dxa"/>
                  <w:shd w:val="clear" w:color="auto" w:fill="auto"/>
                </w:tcPr>
                <w:p w:rsidR="00EB6CED" w:rsidRPr="00EB6CED" w:rsidRDefault="00EB6CED" w:rsidP="00EB6CED">
                  <w:pPr>
                    <w:rPr>
                      <w:bCs/>
                      <w:iCs/>
                    </w:rPr>
                  </w:pPr>
                  <w:r w:rsidRPr="00EB6CED">
                    <w:rPr>
                      <w:bCs/>
                      <w:iCs/>
                    </w:rPr>
                    <w:t>-0.28 (0.17)</w:t>
                  </w:r>
                </w:p>
              </w:tc>
              <w:tc>
                <w:tcPr>
                  <w:tcW w:w="895" w:type="dxa"/>
                  <w:shd w:val="clear" w:color="auto" w:fill="auto"/>
                </w:tcPr>
                <w:p w:rsidR="00EB6CED" w:rsidRPr="00EB6CED" w:rsidRDefault="00EB6CED" w:rsidP="00EB6CED">
                  <w:pPr>
                    <w:rPr>
                      <w:bCs/>
                      <w:iCs/>
                    </w:rPr>
                  </w:pPr>
                  <w:r w:rsidRPr="00EB6CED">
                    <w:rPr>
                      <w:bCs/>
                      <w:iCs/>
                    </w:rPr>
                    <w:t>3.2 (0.13)</w:t>
                  </w:r>
                </w:p>
              </w:tc>
              <w:tc>
                <w:tcPr>
                  <w:tcW w:w="1106" w:type="dxa"/>
                  <w:shd w:val="clear" w:color="auto" w:fill="auto"/>
                </w:tcPr>
                <w:p w:rsidR="00EB6CED" w:rsidRPr="00EB6CED" w:rsidRDefault="00EB6CED" w:rsidP="00EB6CED">
                  <w:pPr>
                    <w:rPr>
                      <w:bCs/>
                      <w:iCs/>
                    </w:rPr>
                  </w:pPr>
                  <w:r w:rsidRPr="00EB6CED">
                    <w:rPr>
                      <w:bCs/>
                      <w:iCs/>
                    </w:rPr>
                    <w:t>3.6 (0.16)</w:t>
                  </w:r>
                </w:p>
              </w:tc>
              <w:tc>
                <w:tcPr>
                  <w:tcW w:w="823" w:type="dxa"/>
                  <w:shd w:val="clear" w:color="auto" w:fill="auto"/>
                </w:tcPr>
                <w:p w:rsidR="00EB6CED" w:rsidRPr="00EB6CED" w:rsidRDefault="00EB6CED" w:rsidP="00EB6CED">
                  <w:pPr>
                    <w:rPr>
                      <w:bCs/>
                      <w:iCs/>
                    </w:rPr>
                  </w:pPr>
                  <w:r w:rsidRPr="00EB6CED">
                    <w:rPr>
                      <w:bCs/>
                      <w:iCs/>
                    </w:rPr>
                    <w:t>0.4 (0.16)</w:t>
                  </w:r>
                </w:p>
              </w:tc>
              <w:tc>
                <w:tcPr>
                  <w:tcW w:w="682" w:type="dxa"/>
                  <w:shd w:val="clear" w:color="auto" w:fill="auto"/>
                </w:tcPr>
                <w:p w:rsidR="00EB6CED" w:rsidRPr="00EB6CED" w:rsidRDefault="00EB6CED" w:rsidP="00EB6CED">
                  <w:pPr>
                    <w:rPr>
                      <w:bCs/>
                      <w:iCs/>
                    </w:rPr>
                  </w:pPr>
                  <w:r w:rsidRPr="00EB6CED">
                    <w:rPr>
                      <w:bCs/>
                      <w:iCs/>
                    </w:rPr>
                    <w:t>0.003</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30+</w:t>
                  </w:r>
                </w:p>
              </w:tc>
              <w:tc>
                <w:tcPr>
                  <w:tcW w:w="895" w:type="dxa"/>
                  <w:shd w:val="clear" w:color="auto" w:fill="auto"/>
                </w:tcPr>
                <w:p w:rsidR="00EB6CED" w:rsidRPr="00EB6CED" w:rsidRDefault="00EB6CED" w:rsidP="00EB6CED">
                  <w:pPr>
                    <w:rPr>
                      <w:bCs/>
                      <w:iCs/>
                    </w:rPr>
                  </w:pPr>
                  <w:r w:rsidRPr="00EB6CED">
                    <w:rPr>
                      <w:bCs/>
                      <w:iCs/>
                    </w:rPr>
                    <w:t>3.4 (0.12)</w:t>
                  </w:r>
                </w:p>
              </w:tc>
              <w:tc>
                <w:tcPr>
                  <w:tcW w:w="997" w:type="dxa"/>
                  <w:shd w:val="clear" w:color="auto" w:fill="auto"/>
                </w:tcPr>
                <w:p w:rsidR="00EB6CED" w:rsidRPr="00EB6CED" w:rsidRDefault="00EB6CED" w:rsidP="00EB6CED">
                  <w:pPr>
                    <w:rPr>
                      <w:bCs/>
                      <w:iCs/>
                    </w:rPr>
                  </w:pPr>
                  <w:r w:rsidRPr="00EB6CED">
                    <w:rPr>
                      <w:bCs/>
                      <w:iCs/>
                    </w:rPr>
                    <w:t>3.3 (0.12)</w:t>
                  </w:r>
                </w:p>
              </w:tc>
              <w:tc>
                <w:tcPr>
                  <w:tcW w:w="823" w:type="dxa"/>
                  <w:shd w:val="clear" w:color="auto" w:fill="auto"/>
                </w:tcPr>
                <w:p w:rsidR="00EB6CED" w:rsidRPr="00EB6CED" w:rsidRDefault="00EB6CED" w:rsidP="00EB6CED">
                  <w:pPr>
                    <w:rPr>
                      <w:bCs/>
                      <w:iCs/>
                    </w:rPr>
                  </w:pPr>
                  <w:r w:rsidRPr="00EB6CED">
                    <w:rPr>
                      <w:bCs/>
                      <w:iCs/>
                    </w:rPr>
                    <w:t>-0.07 (0.13)</w:t>
                  </w:r>
                </w:p>
              </w:tc>
              <w:tc>
                <w:tcPr>
                  <w:tcW w:w="895" w:type="dxa"/>
                  <w:shd w:val="clear" w:color="auto" w:fill="auto"/>
                </w:tcPr>
                <w:p w:rsidR="00EB6CED" w:rsidRPr="00EB6CED" w:rsidRDefault="00EB6CED" w:rsidP="00EB6CED">
                  <w:pPr>
                    <w:rPr>
                      <w:bCs/>
                      <w:iCs/>
                    </w:rPr>
                  </w:pPr>
                  <w:r w:rsidRPr="00EB6CED">
                    <w:rPr>
                      <w:bCs/>
                      <w:iCs/>
                    </w:rPr>
                    <w:t>3.6 (0.12)</w:t>
                  </w:r>
                </w:p>
              </w:tc>
              <w:tc>
                <w:tcPr>
                  <w:tcW w:w="1106" w:type="dxa"/>
                  <w:shd w:val="clear" w:color="auto" w:fill="auto"/>
                </w:tcPr>
                <w:p w:rsidR="00EB6CED" w:rsidRPr="00EB6CED" w:rsidRDefault="00EB6CED" w:rsidP="00EB6CED">
                  <w:pPr>
                    <w:rPr>
                      <w:bCs/>
                      <w:iCs/>
                    </w:rPr>
                  </w:pPr>
                  <w:r w:rsidRPr="00EB6CED">
                    <w:rPr>
                      <w:bCs/>
                      <w:iCs/>
                    </w:rPr>
                    <w:t>3.8 (0.14)</w:t>
                  </w:r>
                </w:p>
              </w:tc>
              <w:tc>
                <w:tcPr>
                  <w:tcW w:w="823" w:type="dxa"/>
                  <w:shd w:val="clear" w:color="auto" w:fill="auto"/>
                </w:tcPr>
                <w:p w:rsidR="00EB6CED" w:rsidRPr="00EB6CED" w:rsidRDefault="00EB6CED" w:rsidP="00EB6CED">
                  <w:pPr>
                    <w:rPr>
                      <w:bCs/>
                      <w:iCs/>
                    </w:rPr>
                  </w:pPr>
                  <w:r w:rsidRPr="00EB6CED">
                    <w:rPr>
                      <w:bCs/>
                      <w:iCs/>
                    </w:rPr>
                    <w:t>0.24 (0.14)</w:t>
                  </w:r>
                </w:p>
              </w:tc>
              <w:tc>
                <w:tcPr>
                  <w:tcW w:w="682" w:type="dxa"/>
                  <w:shd w:val="clear" w:color="auto" w:fill="auto"/>
                </w:tcPr>
                <w:p w:rsidR="00EB6CED" w:rsidRPr="00EB6CED" w:rsidRDefault="00EB6CED" w:rsidP="00EB6CED">
                  <w:pPr>
                    <w:rPr>
                      <w:bCs/>
                      <w:iCs/>
                    </w:rPr>
                  </w:pPr>
                  <w:r w:rsidRPr="00EB6CED">
                    <w:rPr>
                      <w:bCs/>
                      <w:iCs/>
                    </w:rPr>
                    <w:t>0.1</w:t>
                  </w:r>
                </w:p>
              </w:tc>
            </w:tr>
          </w:tbl>
          <w:p w:rsidR="00EB6CED" w:rsidRPr="00EB6CED" w:rsidRDefault="00EB6CED" w:rsidP="00EB6CED">
            <w:pPr>
              <w:rPr>
                <w:bCs/>
                <w:iCs/>
              </w:rPr>
            </w:pPr>
          </w:p>
          <w:p w:rsidR="00EB6CED" w:rsidRPr="00EB6CED" w:rsidRDefault="00EB6CED" w:rsidP="00EB6CED">
            <w:pPr>
              <w:rPr>
                <w:bCs/>
                <w:iCs/>
              </w:rPr>
            </w:pPr>
            <w:r w:rsidRPr="00EB6CED">
              <w:rPr>
                <w:bCs/>
                <w:iCs/>
              </w:rPr>
              <w:t>Change in mean (SE) daily nutrient intake by SEG of participants – g of fibre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895"/>
              <w:gridCol w:w="997"/>
              <w:gridCol w:w="823"/>
              <w:gridCol w:w="895"/>
              <w:gridCol w:w="1106"/>
              <w:gridCol w:w="823"/>
              <w:gridCol w:w="682"/>
            </w:tblGrid>
            <w:tr w:rsidR="00EB6CED" w:rsidRPr="00EB6CED" w:rsidTr="00704BDB">
              <w:tc>
                <w:tcPr>
                  <w:tcW w:w="712" w:type="dxa"/>
                  <w:shd w:val="clear" w:color="auto" w:fill="auto"/>
                </w:tcPr>
                <w:p w:rsidR="00EB6CED" w:rsidRPr="00EB6CED" w:rsidRDefault="00EB6CED" w:rsidP="00EB6CED">
                  <w:pPr>
                    <w:rPr>
                      <w:bCs/>
                      <w:iCs/>
                    </w:rPr>
                  </w:pPr>
                </w:p>
              </w:tc>
              <w:tc>
                <w:tcPr>
                  <w:tcW w:w="2715" w:type="dxa"/>
                  <w:gridSpan w:val="3"/>
                  <w:shd w:val="clear" w:color="auto" w:fill="auto"/>
                </w:tcPr>
                <w:p w:rsidR="00EB6CED" w:rsidRPr="00EB6CED" w:rsidRDefault="00EB6CED" w:rsidP="00EB6CED">
                  <w:pPr>
                    <w:rPr>
                      <w:bCs/>
                      <w:iCs/>
                    </w:rPr>
                  </w:pPr>
                  <w:r w:rsidRPr="00EB6CED">
                    <w:rPr>
                      <w:bCs/>
                      <w:iCs/>
                    </w:rPr>
                    <w:t>Control</w:t>
                  </w:r>
                </w:p>
              </w:tc>
              <w:tc>
                <w:tcPr>
                  <w:tcW w:w="2824" w:type="dxa"/>
                  <w:gridSpan w:val="3"/>
                  <w:shd w:val="clear" w:color="auto" w:fill="auto"/>
                </w:tcPr>
                <w:p w:rsidR="00EB6CED" w:rsidRPr="00EB6CED" w:rsidRDefault="00EB6CED" w:rsidP="00EB6CED">
                  <w:pPr>
                    <w:rPr>
                      <w:bCs/>
                      <w:iCs/>
                    </w:rPr>
                  </w:pPr>
                  <w:r w:rsidRPr="00EB6CED">
                    <w:rPr>
                      <w:bCs/>
                      <w:iCs/>
                    </w:rPr>
                    <w:t>Intervention</w:t>
                  </w:r>
                </w:p>
              </w:tc>
              <w:tc>
                <w:tcPr>
                  <w:tcW w:w="682" w:type="dxa"/>
                  <w:shd w:val="clear" w:color="auto" w:fill="auto"/>
                </w:tcPr>
                <w:p w:rsidR="00EB6CED" w:rsidRPr="00EB6CED" w:rsidRDefault="00EB6CED" w:rsidP="00EB6CED">
                  <w:pPr>
                    <w:rPr>
                      <w:bCs/>
                      <w:iCs/>
                    </w:rPr>
                  </w:pPr>
                  <w:r w:rsidRPr="00EB6CED">
                    <w:rPr>
                      <w:bCs/>
                      <w:iCs/>
                    </w:rPr>
                    <w:t>P*</w:t>
                  </w:r>
                </w:p>
              </w:tc>
            </w:tr>
            <w:tr w:rsidR="00EB6CED" w:rsidRPr="00EB6CED" w:rsidTr="00704BDB">
              <w:tc>
                <w:tcPr>
                  <w:tcW w:w="712" w:type="dxa"/>
                  <w:shd w:val="clear" w:color="auto" w:fill="auto"/>
                </w:tcPr>
                <w:p w:rsidR="00EB6CED" w:rsidRPr="00EB6CED" w:rsidRDefault="00EB6CED" w:rsidP="00EB6CED">
                  <w:pPr>
                    <w:rPr>
                      <w:bCs/>
                      <w:iCs/>
                    </w:rPr>
                  </w:pPr>
                </w:p>
              </w:tc>
              <w:tc>
                <w:tcPr>
                  <w:tcW w:w="895" w:type="dxa"/>
                  <w:shd w:val="clear" w:color="auto" w:fill="auto"/>
                </w:tcPr>
                <w:p w:rsidR="00EB6CED" w:rsidRPr="00EB6CED" w:rsidRDefault="00EB6CED" w:rsidP="00EB6CED">
                  <w:pPr>
                    <w:rPr>
                      <w:bCs/>
                      <w:iCs/>
                    </w:rPr>
                  </w:pPr>
                  <w:r w:rsidRPr="00EB6CED">
                    <w:rPr>
                      <w:bCs/>
                      <w:iCs/>
                    </w:rPr>
                    <w:t>Baseline</w:t>
                  </w:r>
                </w:p>
              </w:tc>
              <w:tc>
                <w:tcPr>
                  <w:tcW w:w="997"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895" w:type="dxa"/>
                  <w:shd w:val="clear" w:color="auto" w:fill="auto"/>
                </w:tcPr>
                <w:p w:rsidR="00EB6CED" w:rsidRPr="00EB6CED" w:rsidRDefault="00EB6CED" w:rsidP="00EB6CED">
                  <w:pPr>
                    <w:rPr>
                      <w:bCs/>
                      <w:iCs/>
                    </w:rPr>
                  </w:pPr>
                  <w:r w:rsidRPr="00EB6CED">
                    <w:rPr>
                      <w:bCs/>
                      <w:iCs/>
                    </w:rPr>
                    <w:t>Baseline</w:t>
                  </w:r>
                </w:p>
              </w:tc>
              <w:tc>
                <w:tcPr>
                  <w:tcW w:w="1106" w:type="dxa"/>
                  <w:shd w:val="clear" w:color="auto" w:fill="auto"/>
                </w:tcPr>
                <w:p w:rsidR="00EB6CED" w:rsidRPr="00EB6CED" w:rsidRDefault="00EB6CED" w:rsidP="00EB6CED">
                  <w:pPr>
                    <w:rPr>
                      <w:bCs/>
                      <w:iCs/>
                    </w:rPr>
                  </w:pPr>
                  <w:r w:rsidRPr="00EB6CED">
                    <w:rPr>
                      <w:bCs/>
                      <w:iCs/>
                    </w:rPr>
                    <w:t>8 months</w:t>
                  </w:r>
                </w:p>
              </w:tc>
              <w:tc>
                <w:tcPr>
                  <w:tcW w:w="823" w:type="dxa"/>
                  <w:shd w:val="clear" w:color="auto" w:fill="auto"/>
                </w:tcPr>
                <w:p w:rsidR="00EB6CED" w:rsidRPr="00EB6CED" w:rsidRDefault="00EB6CED" w:rsidP="00EB6CED">
                  <w:pPr>
                    <w:rPr>
                      <w:bCs/>
                      <w:iCs/>
                    </w:rPr>
                  </w:pPr>
                  <w:r w:rsidRPr="00EB6CED">
                    <w:rPr>
                      <w:bCs/>
                      <w:iCs/>
                    </w:rPr>
                    <w:t>Change</w:t>
                  </w:r>
                </w:p>
              </w:tc>
              <w:tc>
                <w:tcPr>
                  <w:tcW w:w="682" w:type="dxa"/>
                  <w:shd w:val="clear" w:color="auto" w:fill="auto"/>
                </w:tcPr>
                <w:p w:rsidR="00EB6CED" w:rsidRPr="00EB6CED" w:rsidRDefault="00EB6CED" w:rsidP="00EB6CED">
                  <w:pPr>
                    <w:rPr>
                      <w:bCs/>
                      <w:iCs/>
                    </w:rPr>
                  </w:pP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18-24</w:t>
                  </w:r>
                </w:p>
              </w:tc>
              <w:tc>
                <w:tcPr>
                  <w:tcW w:w="895" w:type="dxa"/>
                  <w:shd w:val="clear" w:color="auto" w:fill="auto"/>
                </w:tcPr>
                <w:p w:rsidR="00EB6CED" w:rsidRPr="00EB6CED" w:rsidRDefault="00EB6CED" w:rsidP="00EB6CED">
                  <w:pPr>
                    <w:rPr>
                      <w:bCs/>
                      <w:iCs/>
                    </w:rPr>
                  </w:pPr>
                  <w:r w:rsidRPr="00EB6CED">
                    <w:rPr>
                      <w:bCs/>
                      <w:iCs/>
                    </w:rPr>
                    <w:t>13.3 (0.34)</w:t>
                  </w:r>
                </w:p>
              </w:tc>
              <w:tc>
                <w:tcPr>
                  <w:tcW w:w="997" w:type="dxa"/>
                  <w:shd w:val="clear" w:color="auto" w:fill="auto"/>
                </w:tcPr>
                <w:p w:rsidR="00EB6CED" w:rsidRPr="00EB6CED" w:rsidRDefault="00EB6CED" w:rsidP="00EB6CED">
                  <w:pPr>
                    <w:rPr>
                      <w:bCs/>
                      <w:iCs/>
                    </w:rPr>
                  </w:pPr>
                  <w:r w:rsidRPr="00EB6CED">
                    <w:rPr>
                      <w:bCs/>
                      <w:iCs/>
                    </w:rPr>
                    <w:t>12.4 (0.32)</w:t>
                  </w:r>
                </w:p>
              </w:tc>
              <w:tc>
                <w:tcPr>
                  <w:tcW w:w="823" w:type="dxa"/>
                  <w:shd w:val="clear" w:color="auto" w:fill="auto"/>
                </w:tcPr>
                <w:p w:rsidR="00EB6CED" w:rsidRPr="00EB6CED" w:rsidRDefault="00EB6CED" w:rsidP="00EB6CED">
                  <w:pPr>
                    <w:rPr>
                      <w:bCs/>
                      <w:iCs/>
                    </w:rPr>
                  </w:pPr>
                  <w:r w:rsidRPr="00EB6CED">
                    <w:rPr>
                      <w:bCs/>
                      <w:iCs/>
                    </w:rPr>
                    <w:t>-0.9 (0.33)</w:t>
                  </w:r>
                </w:p>
              </w:tc>
              <w:tc>
                <w:tcPr>
                  <w:tcW w:w="895" w:type="dxa"/>
                  <w:shd w:val="clear" w:color="auto" w:fill="auto"/>
                </w:tcPr>
                <w:p w:rsidR="00EB6CED" w:rsidRPr="00EB6CED" w:rsidRDefault="00EB6CED" w:rsidP="00EB6CED">
                  <w:pPr>
                    <w:rPr>
                      <w:bCs/>
                      <w:iCs/>
                    </w:rPr>
                  </w:pPr>
                  <w:r w:rsidRPr="00EB6CED">
                    <w:rPr>
                      <w:bCs/>
                      <w:iCs/>
                    </w:rPr>
                    <w:t>13.2 (0.35)</w:t>
                  </w:r>
                </w:p>
              </w:tc>
              <w:tc>
                <w:tcPr>
                  <w:tcW w:w="1106" w:type="dxa"/>
                  <w:shd w:val="clear" w:color="auto" w:fill="auto"/>
                </w:tcPr>
                <w:p w:rsidR="00EB6CED" w:rsidRPr="00EB6CED" w:rsidRDefault="00EB6CED" w:rsidP="00EB6CED">
                  <w:pPr>
                    <w:rPr>
                      <w:bCs/>
                      <w:iCs/>
                    </w:rPr>
                  </w:pPr>
                  <w:r w:rsidRPr="00EB6CED">
                    <w:rPr>
                      <w:bCs/>
                      <w:iCs/>
                    </w:rPr>
                    <w:t>13.1 (0.37)</w:t>
                  </w:r>
                </w:p>
              </w:tc>
              <w:tc>
                <w:tcPr>
                  <w:tcW w:w="823" w:type="dxa"/>
                  <w:shd w:val="clear" w:color="auto" w:fill="auto"/>
                </w:tcPr>
                <w:p w:rsidR="00EB6CED" w:rsidRPr="00EB6CED" w:rsidRDefault="00EB6CED" w:rsidP="00EB6CED">
                  <w:pPr>
                    <w:rPr>
                      <w:bCs/>
                      <w:iCs/>
                    </w:rPr>
                  </w:pPr>
                  <w:r w:rsidRPr="00EB6CED">
                    <w:rPr>
                      <w:bCs/>
                      <w:iCs/>
                    </w:rPr>
                    <w:t>-0.08 (0.31)</w:t>
                  </w:r>
                </w:p>
              </w:tc>
              <w:tc>
                <w:tcPr>
                  <w:tcW w:w="682" w:type="dxa"/>
                  <w:shd w:val="clear" w:color="auto" w:fill="auto"/>
                </w:tcPr>
                <w:p w:rsidR="00EB6CED" w:rsidRPr="00EB6CED" w:rsidRDefault="00EB6CED" w:rsidP="00EB6CED">
                  <w:pPr>
                    <w:rPr>
                      <w:bCs/>
                      <w:iCs/>
                    </w:rPr>
                  </w:pPr>
                  <w:r w:rsidRPr="00EB6CED">
                    <w:rPr>
                      <w:bCs/>
                      <w:iCs/>
                    </w:rPr>
                    <w:t>0.06</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25-29</w:t>
                  </w:r>
                </w:p>
              </w:tc>
              <w:tc>
                <w:tcPr>
                  <w:tcW w:w="895" w:type="dxa"/>
                  <w:shd w:val="clear" w:color="auto" w:fill="auto"/>
                </w:tcPr>
                <w:p w:rsidR="00EB6CED" w:rsidRPr="00EB6CED" w:rsidRDefault="00EB6CED" w:rsidP="00EB6CED">
                  <w:pPr>
                    <w:rPr>
                      <w:bCs/>
                      <w:iCs/>
                    </w:rPr>
                  </w:pPr>
                  <w:r w:rsidRPr="00EB6CED">
                    <w:rPr>
                      <w:bCs/>
                      <w:iCs/>
                    </w:rPr>
                    <w:t>13.5 (0.44)</w:t>
                  </w:r>
                </w:p>
              </w:tc>
              <w:tc>
                <w:tcPr>
                  <w:tcW w:w="997" w:type="dxa"/>
                  <w:shd w:val="clear" w:color="auto" w:fill="auto"/>
                </w:tcPr>
                <w:p w:rsidR="00EB6CED" w:rsidRPr="00EB6CED" w:rsidRDefault="00EB6CED" w:rsidP="00EB6CED">
                  <w:pPr>
                    <w:rPr>
                      <w:bCs/>
                      <w:iCs/>
                    </w:rPr>
                  </w:pPr>
                  <w:r w:rsidRPr="00EB6CED">
                    <w:rPr>
                      <w:bCs/>
                      <w:iCs/>
                    </w:rPr>
                    <w:t>13.1 (0.44)</w:t>
                  </w:r>
                </w:p>
              </w:tc>
              <w:tc>
                <w:tcPr>
                  <w:tcW w:w="823" w:type="dxa"/>
                  <w:shd w:val="clear" w:color="auto" w:fill="auto"/>
                </w:tcPr>
                <w:p w:rsidR="00EB6CED" w:rsidRPr="00EB6CED" w:rsidRDefault="00EB6CED" w:rsidP="00EB6CED">
                  <w:pPr>
                    <w:rPr>
                      <w:bCs/>
                      <w:iCs/>
                    </w:rPr>
                  </w:pPr>
                  <w:r w:rsidRPr="00EB6CED">
                    <w:rPr>
                      <w:bCs/>
                      <w:iCs/>
                    </w:rPr>
                    <w:t>-0.36 (0.42)</w:t>
                  </w:r>
                </w:p>
              </w:tc>
              <w:tc>
                <w:tcPr>
                  <w:tcW w:w="895" w:type="dxa"/>
                  <w:shd w:val="clear" w:color="auto" w:fill="auto"/>
                </w:tcPr>
                <w:p w:rsidR="00EB6CED" w:rsidRPr="00EB6CED" w:rsidRDefault="00EB6CED" w:rsidP="00EB6CED">
                  <w:pPr>
                    <w:rPr>
                      <w:bCs/>
                      <w:iCs/>
                    </w:rPr>
                  </w:pPr>
                  <w:r w:rsidRPr="00EB6CED">
                    <w:rPr>
                      <w:bCs/>
                      <w:iCs/>
                    </w:rPr>
                    <w:t>13 (0.41)</w:t>
                  </w:r>
                </w:p>
              </w:tc>
              <w:tc>
                <w:tcPr>
                  <w:tcW w:w="1106" w:type="dxa"/>
                  <w:shd w:val="clear" w:color="auto" w:fill="auto"/>
                </w:tcPr>
                <w:p w:rsidR="00EB6CED" w:rsidRPr="00EB6CED" w:rsidRDefault="00EB6CED" w:rsidP="00EB6CED">
                  <w:pPr>
                    <w:rPr>
                      <w:bCs/>
                      <w:iCs/>
                    </w:rPr>
                  </w:pPr>
                  <w:r w:rsidRPr="00EB6CED">
                    <w:rPr>
                      <w:bCs/>
                      <w:iCs/>
                    </w:rPr>
                    <w:t>14.1 (0.51)</w:t>
                  </w:r>
                </w:p>
              </w:tc>
              <w:tc>
                <w:tcPr>
                  <w:tcW w:w="823" w:type="dxa"/>
                  <w:shd w:val="clear" w:color="auto" w:fill="auto"/>
                </w:tcPr>
                <w:p w:rsidR="00EB6CED" w:rsidRPr="00EB6CED" w:rsidRDefault="00EB6CED" w:rsidP="00EB6CED">
                  <w:pPr>
                    <w:rPr>
                      <w:bCs/>
                      <w:iCs/>
                    </w:rPr>
                  </w:pPr>
                  <w:r w:rsidRPr="00EB6CED">
                    <w:rPr>
                      <w:bCs/>
                      <w:iCs/>
                    </w:rPr>
                    <w:t>1.11 (0.46)</w:t>
                  </w:r>
                </w:p>
              </w:tc>
              <w:tc>
                <w:tcPr>
                  <w:tcW w:w="682" w:type="dxa"/>
                  <w:shd w:val="clear" w:color="auto" w:fill="auto"/>
                </w:tcPr>
                <w:p w:rsidR="00EB6CED" w:rsidRPr="00EB6CED" w:rsidRDefault="00EB6CED" w:rsidP="00EB6CED">
                  <w:pPr>
                    <w:rPr>
                      <w:bCs/>
                      <w:iCs/>
                    </w:rPr>
                  </w:pPr>
                  <w:r w:rsidRPr="00EB6CED">
                    <w:rPr>
                      <w:bCs/>
                      <w:iCs/>
                    </w:rPr>
                    <w:t>0.03</w:t>
                  </w:r>
                </w:p>
              </w:tc>
            </w:tr>
            <w:tr w:rsidR="00EB6CED" w:rsidRPr="00EB6CED" w:rsidTr="00704BDB">
              <w:tc>
                <w:tcPr>
                  <w:tcW w:w="712" w:type="dxa"/>
                  <w:shd w:val="clear" w:color="auto" w:fill="auto"/>
                </w:tcPr>
                <w:p w:rsidR="00EB6CED" w:rsidRPr="00EB6CED" w:rsidRDefault="00EB6CED" w:rsidP="00EB6CED">
                  <w:pPr>
                    <w:rPr>
                      <w:bCs/>
                      <w:iCs/>
                    </w:rPr>
                  </w:pPr>
                  <w:r w:rsidRPr="00EB6CED">
                    <w:rPr>
                      <w:bCs/>
                      <w:iCs/>
                    </w:rPr>
                    <w:t>30+</w:t>
                  </w:r>
                </w:p>
              </w:tc>
              <w:tc>
                <w:tcPr>
                  <w:tcW w:w="895" w:type="dxa"/>
                  <w:shd w:val="clear" w:color="auto" w:fill="auto"/>
                </w:tcPr>
                <w:p w:rsidR="00EB6CED" w:rsidRPr="00EB6CED" w:rsidRDefault="00EB6CED" w:rsidP="00EB6CED">
                  <w:pPr>
                    <w:rPr>
                      <w:bCs/>
                      <w:iCs/>
                    </w:rPr>
                  </w:pPr>
                  <w:r w:rsidRPr="00EB6CED">
                    <w:rPr>
                      <w:bCs/>
                      <w:iCs/>
                    </w:rPr>
                    <w:t>13.5 (0.36)</w:t>
                  </w:r>
                </w:p>
              </w:tc>
              <w:tc>
                <w:tcPr>
                  <w:tcW w:w="997" w:type="dxa"/>
                  <w:shd w:val="clear" w:color="auto" w:fill="auto"/>
                </w:tcPr>
                <w:p w:rsidR="00EB6CED" w:rsidRPr="00EB6CED" w:rsidRDefault="00EB6CED" w:rsidP="00EB6CED">
                  <w:pPr>
                    <w:rPr>
                      <w:bCs/>
                      <w:iCs/>
                    </w:rPr>
                  </w:pPr>
                  <w:r w:rsidRPr="00EB6CED">
                    <w:rPr>
                      <w:bCs/>
                      <w:iCs/>
                    </w:rPr>
                    <w:t>13.2 (0.4)</w:t>
                  </w:r>
                </w:p>
              </w:tc>
              <w:tc>
                <w:tcPr>
                  <w:tcW w:w="823" w:type="dxa"/>
                  <w:shd w:val="clear" w:color="auto" w:fill="auto"/>
                </w:tcPr>
                <w:p w:rsidR="00EB6CED" w:rsidRPr="00EB6CED" w:rsidRDefault="00EB6CED" w:rsidP="00EB6CED">
                  <w:pPr>
                    <w:rPr>
                      <w:bCs/>
                      <w:iCs/>
                    </w:rPr>
                  </w:pPr>
                  <w:r w:rsidRPr="00EB6CED">
                    <w:rPr>
                      <w:bCs/>
                      <w:iCs/>
                    </w:rPr>
                    <w:t>-0.32 (0.38)</w:t>
                  </w:r>
                </w:p>
              </w:tc>
              <w:tc>
                <w:tcPr>
                  <w:tcW w:w="895" w:type="dxa"/>
                  <w:shd w:val="clear" w:color="auto" w:fill="auto"/>
                </w:tcPr>
                <w:p w:rsidR="00EB6CED" w:rsidRPr="00EB6CED" w:rsidRDefault="00EB6CED" w:rsidP="00EB6CED">
                  <w:pPr>
                    <w:rPr>
                      <w:bCs/>
                      <w:iCs/>
                    </w:rPr>
                  </w:pPr>
                  <w:r w:rsidRPr="00EB6CED">
                    <w:rPr>
                      <w:bCs/>
                      <w:iCs/>
                    </w:rPr>
                    <w:t>14.2 (0.42)</w:t>
                  </w:r>
                </w:p>
              </w:tc>
              <w:tc>
                <w:tcPr>
                  <w:tcW w:w="1106" w:type="dxa"/>
                  <w:shd w:val="clear" w:color="auto" w:fill="auto"/>
                </w:tcPr>
                <w:p w:rsidR="00EB6CED" w:rsidRPr="00EB6CED" w:rsidRDefault="00EB6CED" w:rsidP="00EB6CED">
                  <w:pPr>
                    <w:rPr>
                      <w:bCs/>
                      <w:iCs/>
                    </w:rPr>
                  </w:pPr>
                  <w:r w:rsidRPr="00EB6CED">
                    <w:rPr>
                      <w:bCs/>
                      <w:iCs/>
                    </w:rPr>
                    <w:t>14.7 (0.43)</w:t>
                  </w:r>
                </w:p>
              </w:tc>
              <w:tc>
                <w:tcPr>
                  <w:tcW w:w="823" w:type="dxa"/>
                  <w:shd w:val="clear" w:color="auto" w:fill="auto"/>
                </w:tcPr>
                <w:p w:rsidR="00EB6CED" w:rsidRPr="00EB6CED" w:rsidRDefault="00EB6CED" w:rsidP="00EB6CED">
                  <w:pPr>
                    <w:rPr>
                      <w:bCs/>
                      <w:iCs/>
                    </w:rPr>
                  </w:pPr>
                  <w:r w:rsidRPr="00EB6CED">
                    <w:rPr>
                      <w:bCs/>
                      <w:iCs/>
                    </w:rPr>
                    <w:t>0.53 (0.43)</w:t>
                  </w:r>
                </w:p>
              </w:tc>
              <w:tc>
                <w:tcPr>
                  <w:tcW w:w="682" w:type="dxa"/>
                  <w:shd w:val="clear" w:color="auto" w:fill="auto"/>
                </w:tcPr>
                <w:p w:rsidR="00EB6CED" w:rsidRPr="00EB6CED" w:rsidRDefault="00EB6CED" w:rsidP="00EB6CED">
                  <w:pPr>
                    <w:rPr>
                      <w:bCs/>
                      <w:iCs/>
                    </w:rPr>
                  </w:pPr>
                  <w:r w:rsidRPr="00EB6CED">
                    <w:rPr>
                      <w:bCs/>
                      <w:iCs/>
                    </w:rPr>
                    <w:t>0.13</w:t>
                  </w:r>
                </w:p>
              </w:tc>
            </w:tr>
          </w:tbl>
          <w:p w:rsidR="00EB6CED" w:rsidRPr="00EB6CED" w:rsidRDefault="00EB6CED" w:rsidP="00EB6CED">
            <w:pPr>
              <w:rPr>
                <w:bCs/>
                <w:iCs/>
              </w:rPr>
            </w:pPr>
          </w:p>
          <w:p w:rsidR="00EB6CED" w:rsidRPr="00EB6CED" w:rsidRDefault="00EB6CED" w:rsidP="00EB6CED">
            <w:pPr>
              <w:rPr>
                <w:bCs/>
                <w:iCs/>
              </w:rPr>
            </w:pPr>
            <w:r w:rsidRPr="00EB6CED">
              <w:rPr>
                <w:bCs/>
                <w:iCs/>
              </w:rPr>
              <w:t>*intervention v control</w:t>
            </w:r>
          </w:p>
          <w:p w:rsidR="00EB6CED" w:rsidRPr="00EB6CED" w:rsidRDefault="00EB6CED" w:rsidP="00EB6CED">
            <w:pPr>
              <w:rPr>
                <w:bCs/>
                <w:iCs/>
              </w:rPr>
            </w:pPr>
          </w:p>
        </w:tc>
      </w:tr>
      <w:tr w:rsidR="00EB6CED" w:rsidRPr="00EB6CED" w:rsidTr="00704BDB">
        <w:tc>
          <w:tcPr>
            <w:tcW w:w="1809" w:type="dxa"/>
          </w:tcPr>
          <w:p w:rsidR="00EB6CED" w:rsidRPr="00EB6CED" w:rsidRDefault="00EB6CED" w:rsidP="00EB6CED">
            <w:pPr>
              <w:rPr>
                <w:b/>
                <w:bCs/>
                <w:iCs/>
              </w:rPr>
            </w:pPr>
            <w:r w:rsidRPr="00EB6CED">
              <w:rPr>
                <w:b/>
                <w:bCs/>
                <w:iCs/>
              </w:rPr>
              <w:t>Secondary Outcomes age/sex</w:t>
            </w:r>
          </w:p>
        </w:tc>
        <w:tc>
          <w:tcPr>
            <w:tcW w:w="7433" w:type="dxa"/>
          </w:tcPr>
          <w:p w:rsidR="00EB6CED" w:rsidRPr="00EB6CED" w:rsidRDefault="00EB6CED" w:rsidP="00EB6CED">
            <w:pPr>
              <w:rPr>
                <w:bCs/>
                <w:iCs/>
              </w:rPr>
            </w:pPr>
            <w:r w:rsidRPr="00EB6CED">
              <w:rPr>
                <w:bCs/>
                <w:iCs/>
              </w:rPr>
              <w:t>NA</w:t>
            </w:r>
          </w:p>
        </w:tc>
      </w:tr>
      <w:tr w:rsidR="00EB6CED" w:rsidRPr="00EB6CED" w:rsidTr="00704BDB">
        <w:tc>
          <w:tcPr>
            <w:tcW w:w="1809" w:type="dxa"/>
          </w:tcPr>
          <w:p w:rsidR="00EB6CED" w:rsidRPr="00EB6CED" w:rsidRDefault="00EB6CED" w:rsidP="00EB6CED">
            <w:pPr>
              <w:rPr>
                <w:b/>
                <w:bCs/>
                <w:iCs/>
              </w:rPr>
            </w:pPr>
            <w:r w:rsidRPr="00EB6CED">
              <w:rPr>
                <w:b/>
                <w:bCs/>
                <w:iCs/>
              </w:rPr>
              <w:t>Effect on inequalities</w:t>
            </w:r>
          </w:p>
        </w:tc>
        <w:tc>
          <w:tcPr>
            <w:tcW w:w="7433" w:type="dxa"/>
          </w:tcPr>
          <w:p w:rsidR="00EB6CED" w:rsidRPr="00365826" w:rsidRDefault="00EB6CED" w:rsidP="00EB6CED">
            <w:pPr>
              <w:rPr>
                <w:b/>
                <w:bCs/>
                <w:iCs/>
              </w:rPr>
            </w:pPr>
            <w:r w:rsidRPr="00365826">
              <w:rPr>
                <w:b/>
                <w:bCs/>
                <w:iCs/>
              </w:rPr>
              <w:t>The change in mean servings of fruit and vegetables consumed is the primary out</w:t>
            </w:r>
            <w:r w:rsidR="00365826" w:rsidRPr="00365826">
              <w:rPr>
                <w:b/>
                <w:bCs/>
                <w:iCs/>
              </w:rPr>
              <w:t>come of interest. The higher SEP</w:t>
            </w:r>
            <w:r w:rsidRPr="00365826">
              <w:rPr>
                <w:b/>
                <w:bCs/>
                <w:iCs/>
              </w:rPr>
              <w:t xml:space="preserve"> achieved a significantly higher amount of fruit and vegetable consumption than the con</w:t>
            </w:r>
            <w:r w:rsidR="00365826" w:rsidRPr="00365826">
              <w:rPr>
                <w:b/>
                <w:bCs/>
                <w:iCs/>
              </w:rPr>
              <w:t>trol group, while the lowest SEP</w:t>
            </w:r>
            <w:r w:rsidRPr="00365826">
              <w:rPr>
                <w:b/>
                <w:bCs/>
                <w:iCs/>
              </w:rPr>
              <w:t xml:space="preserve"> failed to achieve this. This intervention widens inequalities. </w:t>
            </w:r>
          </w:p>
        </w:tc>
      </w:tr>
      <w:tr w:rsidR="00EB6CED" w:rsidRPr="00EB6CED" w:rsidTr="00704BDB">
        <w:tc>
          <w:tcPr>
            <w:tcW w:w="1809" w:type="dxa"/>
          </w:tcPr>
          <w:p w:rsidR="00EB6CED" w:rsidRPr="00EB6CED" w:rsidRDefault="00365826" w:rsidP="00365826">
            <w:pPr>
              <w:rPr>
                <w:b/>
                <w:bCs/>
                <w:iCs/>
              </w:rPr>
            </w:pPr>
            <w:r>
              <w:rPr>
                <w:b/>
                <w:bCs/>
                <w:iCs/>
              </w:rPr>
              <w:t>Study a</w:t>
            </w:r>
            <w:r w:rsidR="00EB6CED" w:rsidRPr="00EB6CED">
              <w:rPr>
                <w:b/>
                <w:bCs/>
                <w:iCs/>
              </w:rPr>
              <w:t>uthors conclusions</w:t>
            </w:r>
          </w:p>
        </w:tc>
        <w:tc>
          <w:tcPr>
            <w:tcW w:w="7433" w:type="dxa"/>
          </w:tcPr>
          <w:p w:rsidR="00EB6CED" w:rsidRPr="00EB6CED" w:rsidRDefault="00EB6CED" w:rsidP="00EB6CED">
            <w:pPr>
              <w:rPr>
                <w:bCs/>
                <w:iCs/>
              </w:rPr>
            </w:pPr>
            <w:r w:rsidRPr="00EB6CED">
              <w:rPr>
                <w:bCs/>
                <w:iCs/>
              </w:rPr>
              <w:t>The significant differences in nutrient variables that the Maryland WIC FFL program achieved between intervention and control participants were substantially larger than those attained in similar intervention previously. The results indicate that this program may merit replication within the WIC program, as well as in other settings with frequent contact with target low-income populations.</w:t>
            </w:r>
          </w:p>
        </w:tc>
      </w:tr>
      <w:tr w:rsidR="00EB6CED" w:rsidRPr="00EB6CED" w:rsidTr="00704BDB">
        <w:tc>
          <w:tcPr>
            <w:tcW w:w="1809" w:type="dxa"/>
          </w:tcPr>
          <w:p w:rsidR="00EB6CED" w:rsidRPr="00EB6CED" w:rsidRDefault="00EB6CED" w:rsidP="00EB6CED">
            <w:pPr>
              <w:rPr>
                <w:b/>
                <w:bCs/>
                <w:iCs/>
              </w:rPr>
            </w:pPr>
            <w:r w:rsidRPr="00EB6CED">
              <w:rPr>
                <w:b/>
                <w:bCs/>
                <w:iCs/>
              </w:rPr>
              <w:t>Limitations</w:t>
            </w:r>
          </w:p>
        </w:tc>
        <w:tc>
          <w:tcPr>
            <w:tcW w:w="7433" w:type="dxa"/>
          </w:tcPr>
          <w:p w:rsidR="00EB6CED" w:rsidRPr="00EB6CED" w:rsidRDefault="00EB6CED" w:rsidP="00EB6CED">
            <w:pPr>
              <w:rPr>
                <w:bCs/>
                <w:iCs/>
              </w:rPr>
            </w:pPr>
            <w:r w:rsidRPr="00EB6CED">
              <w:rPr>
                <w:bCs/>
                <w:iCs/>
              </w:rPr>
              <w:t>Baseline differences in control and intervention were due to seasonality. Nonattendance at the sessions was a problem – there was a change in the frequency of voucher distribution during the study, meaning these people attending the sessions would have had to have made a specific effort to attend. Used intention to treat. Self-report and social desirability in the FFQ</w:t>
            </w:r>
          </w:p>
        </w:tc>
      </w:tr>
      <w:tr w:rsidR="00EB6CED" w:rsidRPr="00EB6CED" w:rsidTr="00704BDB">
        <w:tc>
          <w:tcPr>
            <w:tcW w:w="1809" w:type="dxa"/>
          </w:tcPr>
          <w:p w:rsidR="00EB6CED" w:rsidRPr="00EB6CED" w:rsidRDefault="00EB6CED" w:rsidP="00EB6CED">
            <w:pPr>
              <w:rPr>
                <w:b/>
                <w:bCs/>
                <w:iCs/>
              </w:rPr>
            </w:pPr>
            <w:r w:rsidRPr="00EB6CED">
              <w:rPr>
                <w:b/>
                <w:bCs/>
                <w:iCs/>
              </w:rPr>
              <w:t>Notes</w:t>
            </w:r>
          </w:p>
        </w:tc>
        <w:tc>
          <w:tcPr>
            <w:tcW w:w="7433" w:type="dxa"/>
          </w:tcPr>
          <w:p w:rsidR="00EB6CED" w:rsidRPr="00EB6CED" w:rsidRDefault="00EB6CED" w:rsidP="00EB6CED">
            <w:pPr>
              <w:rPr>
                <w:bCs/>
                <w:iCs/>
              </w:rPr>
            </w:pPr>
            <w:r w:rsidRPr="00EB6CED">
              <w:rPr>
                <w:bCs/>
                <w:iCs/>
              </w:rPr>
              <w:t xml:space="preserve">This again is described as being aimed at only low SEG (women who qualify to be enrolled in a WIC have to be 180% below the poverty level) but they do split results by proxies of SEG? Authors openly say that sub group analyses were not pre-planned. </w:t>
            </w:r>
          </w:p>
        </w:tc>
      </w:tr>
    </w:tbl>
    <w:p w:rsidR="00EB6CED" w:rsidRDefault="00EB6CED"/>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Holme I, Hjermann I, Helgeland A, Leren P: </w:t>
            </w:r>
            <w:r w:rsidRPr="008A01CD">
              <w:rPr>
                <w:b/>
              </w:rPr>
              <w:t>The Oslo Study: diet and antismoking advice. Additional results from a 5-year primary preventive trial in middle-aged men.</w:t>
            </w:r>
            <w:r w:rsidRPr="008A01CD">
              <w:t xml:space="preserve"> </w:t>
            </w:r>
            <w:r w:rsidRPr="008A01CD">
              <w:rPr>
                <w:i/>
              </w:rPr>
              <w:t>Preventive Medicine</w:t>
            </w:r>
            <w:r w:rsidRPr="008A01CD">
              <w:t xml:space="preserve">, </w:t>
            </w:r>
            <w:r w:rsidRPr="008A01CD">
              <w:rPr>
                <w:b/>
              </w:rPr>
              <w:t>14:</w:t>
            </w:r>
            <w:r w:rsidRPr="008A01CD">
              <w:t>279-292.</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365826" w:rsidP="00EB6CED">
            <w:pPr>
              <w:rPr>
                <w:bCs/>
                <w:iCs/>
              </w:rPr>
            </w:pPr>
            <w:r>
              <w:rPr>
                <w:bCs/>
                <w:iCs/>
              </w:rPr>
              <w:t>Not stated</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365826">
            <w:pPr>
              <w:rPr>
                <w:bCs/>
                <w:iCs/>
              </w:rPr>
            </w:pPr>
            <w:r w:rsidRPr="00EB6CED">
              <w:rPr>
                <w:bCs/>
                <w:iCs/>
              </w:rPr>
              <w:t>Person</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show whether the lowering of serum lipids and cessation of smoking could reduce the incidence of CHD</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Oslo, Norway</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 xml:space="preserve">All men between the ages of 40 and 49 in Oslo, Norway, were invited for a coronary risk factor screening. 65% (16,202) responded and came for the screening, from which 1,232 were chosen. These were healthy coronary high risk candidates. 604 men in intervention group, 628 men in control group. </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 xml:space="preserve">Dietary counselling </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Those in the intervention group were given dietary counselling to lower serum cholesterol levels and smokers were advised to quit smoking. The dietary advice consisted mainly of instructions to reduce the intake of saturated fat and cholesterol and to increase the intake of polyunsaturated fat. Those who were overweight were advised to reduce their caloric intake. Dietary and antismoking counselling was repeated every six months, along with a clinical and electrocardiographic examination and recording of risk-factor levels. The control group met once a year for the same examination procedures. A dietary history was recorded for every participant at the start of the trial, and in the intervention group, at every follow-up</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7 and a half years (trial lasted 5 years, 2.5 years follow up)</w:t>
            </w:r>
          </w:p>
        </w:tc>
      </w:tr>
      <w:tr w:rsidR="00EB6CED" w:rsidRPr="00EB6CED" w:rsidTr="00704BDB">
        <w:tc>
          <w:tcPr>
            <w:tcW w:w="2083" w:type="dxa"/>
          </w:tcPr>
          <w:p w:rsidR="00EB6CED" w:rsidRPr="00EB6CED" w:rsidRDefault="00365826"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Social Class (Low = IV and V, middle = III, high = I +II)</w:t>
            </w:r>
          </w:p>
        </w:tc>
      </w:tr>
      <w:tr w:rsidR="00EB6CED" w:rsidRPr="00EB6CED" w:rsidTr="00704BDB">
        <w:tc>
          <w:tcPr>
            <w:tcW w:w="2083" w:type="dxa"/>
          </w:tcPr>
          <w:p w:rsidR="00EB6CED" w:rsidRPr="00EB6CED" w:rsidRDefault="00365826" w:rsidP="00EB6CED">
            <w:pPr>
              <w:rPr>
                <w:b/>
                <w:bCs/>
                <w:iCs/>
              </w:rPr>
            </w:pPr>
            <w:r>
              <w:rPr>
                <w:b/>
                <w:bCs/>
                <w:iCs/>
              </w:rPr>
              <w:t>Primary Outcomes SEP</w:t>
            </w:r>
          </w:p>
        </w:tc>
        <w:tc>
          <w:tcPr>
            <w:tcW w:w="7159" w:type="dxa"/>
          </w:tcPr>
          <w:p w:rsidR="00EB6CED" w:rsidRPr="00EB6CED" w:rsidRDefault="00EB6CED" w:rsidP="00EB6CED">
            <w:pPr>
              <w:rPr>
                <w:bCs/>
                <w:iCs/>
              </w:rPr>
            </w:pPr>
            <w:r w:rsidRPr="00EB6CED">
              <w:rPr>
                <w:bCs/>
                <w:iCs/>
              </w:rPr>
              <w:t>% reduction in cholesterol (mg/d) by social class over time (5 years of the trial)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5"/>
              <w:gridCol w:w="1385"/>
              <w:gridCol w:w="1386"/>
            </w:tblGrid>
            <w:tr w:rsidR="00EB6CED" w:rsidRPr="00EB6CED" w:rsidTr="00704BDB">
              <w:tc>
                <w:tcPr>
                  <w:tcW w:w="1385" w:type="dxa"/>
                  <w:shd w:val="clear" w:color="auto" w:fill="auto"/>
                </w:tcPr>
                <w:p w:rsidR="00EB6CED" w:rsidRPr="00EB6CED" w:rsidRDefault="00EB6CED" w:rsidP="00EB6CED">
                  <w:pPr>
                    <w:rPr>
                      <w:bCs/>
                      <w:iCs/>
                    </w:rPr>
                  </w:pPr>
                  <w:r w:rsidRPr="00EB6CED">
                    <w:rPr>
                      <w:bCs/>
                      <w:iCs/>
                    </w:rPr>
                    <w:t>Social class</w:t>
                  </w:r>
                </w:p>
              </w:tc>
              <w:tc>
                <w:tcPr>
                  <w:tcW w:w="1385" w:type="dxa"/>
                  <w:shd w:val="clear" w:color="auto" w:fill="auto"/>
                </w:tcPr>
                <w:p w:rsidR="00EB6CED" w:rsidRPr="00EB6CED" w:rsidRDefault="00EB6CED" w:rsidP="00EB6CED">
                  <w:pPr>
                    <w:rPr>
                      <w:bCs/>
                      <w:iCs/>
                    </w:rPr>
                  </w:pPr>
                  <w:r w:rsidRPr="00EB6CED">
                    <w:rPr>
                      <w:bCs/>
                      <w:iCs/>
                    </w:rPr>
                    <w:t>Intervention</w:t>
                  </w:r>
                </w:p>
              </w:tc>
              <w:tc>
                <w:tcPr>
                  <w:tcW w:w="1386" w:type="dxa"/>
                  <w:shd w:val="clear" w:color="auto" w:fill="auto"/>
                </w:tcPr>
                <w:p w:rsidR="00EB6CED" w:rsidRPr="00EB6CED" w:rsidRDefault="00EB6CED" w:rsidP="00EB6CED">
                  <w:pPr>
                    <w:rPr>
                      <w:bCs/>
                      <w:iCs/>
                    </w:rPr>
                  </w:pPr>
                  <w:r w:rsidRPr="00EB6CED">
                    <w:rPr>
                      <w:bCs/>
                      <w:iCs/>
                    </w:rPr>
                    <w:t>Control</w:t>
                  </w:r>
                </w:p>
              </w:tc>
            </w:tr>
            <w:tr w:rsidR="00EB6CED" w:rsidRPr="00EB6CED" w:rsidTr="00704BDB">
              <w:tc>
                <w:tcPr>
                  <w:tcW w:w="1385" w:type="dxa"/>
                  <w:shd w:val="clear" w:color="auto" w:fill="auto"/>
                </w:tcPr>
                <w:p w:rsidR="00EB6CED" w:rsidRPr="00EB6CED" w:rsidRDefault="00EB6CED" w:rsidP="00EB6CED">
                  <w:pPr>
                    <w:rPr>
                      <w:bCs/>
                      <w:iCs/>
                    </w:rPr>
                  </w:pPr>
                  <w:r w:rsidRPr="00EB6CED">
                    <w:rPr>
                      <w:bCs/>
                      <w:iCs/>
                    </w:rPr>
                    <w:t>I+II</w:t>
                  </w:r>
                </w:p>
              </w:tc>
              <w:tc>
                <w:tcPr>
                  <w:tcW w:w="1385" w:type="dxa"/>
                  <w:shd w:val="clear" w:color="auto" w:fill="auto"/>
                </w:tcPr>
                <w:p w:rsidR="00EB6CED" w:rsidRPr="00EB6CED" w:rsidRDefault="00EB6CED" w:rsidP="00EB6CED">
                  <w:pPr>
                    <w:rPr>
                      <w:bCs/>
                      <w:iCs/>
                    </w:rPr>
                  </w:pPr>
                  <w:r w:rsidRPr="00EB6CED">
                    <w:rPr>
                      <w:bCs/>
                      <w:iCs/>
                    </w:rPr>
                    <w:t>-46</w:t>
                  </w:r>
                </w:p>
              </w:tc>
              <w:tc>
                <w:tcPr>
                  <w:tcW w:w="1386" w:type="dxa"/>
                  <w:shd w:val="clear" w:color="auto" w:fill="auto"/>
                </w:tcPr>
                <w:p w:rsidR="00EB6CED" w:rsidRPr="00EB6CED" w:rsidRDefault="00EB6CED" w:rsidP="00EB6CED">
                  <w:pPr>
                    <w:rPr>
                      <w:bCs/>
                      <w:iCs/>
                    </w:rPr>
                  </w:pPr>
                  <w:r w:rsidRPr="00EB6CED">
                    <w:rPr>
                      <w:bCs/>
                      <w:iCs/>
                    </w:rPr>
                    <w:t>-12</w:t>
                  </w:r>
                </w:p>
              </w:tc>
            </w:tr>
            <w:tr w:rsidR="00EB6CED" w:rsidRPr="00EB6CED" w:rsidTr="00704BDB">
              <w:tc>
                <w:tcPr>
                  <w:tcW w:w="1385" w:type="dxa"/>
                  <w:shd w:val="clear" w:color="auto" w:fill="auto"/>
                </w:tcPr>
                <w:p w:rsidR="00EB6CED" w:rsidRPr="00EB6CED" w:rsidRDefault="00EB6CED" w:rsidP="00EB6CED">
                  <w:pPr>
                    <w:rPr>
                      <w:bCs/>
                      <w:iCs/>
                    </w:rPr>
                  </w:pPr>
                  <w:r w:rsidRPr="00EB6CED">
                    <w:rPr>
                      <w:bCs/>
                      <w:iCs/>
                    </w:rPr>
                    <w:t>III</w:t>
                  </w:r>
                </w:p>
              </w:tc>
              <w:tc>
                <w:tcPr>
                  <w:tcW w:w="1385" w:type="dxa"/>
                  <w:shd w:val="clear" w:color="auto" w:fill="auto"/>
                </w:tcPr>
                <w:p w:rsidR="00EB6CED" w:rsidRPr="00EB6CED" w:rsidRDefault="00EB6CED" w:rsidP="00EB6CED">
                  <w:pPr>
                    <w:rPr>
                      <w:bCs/>
                      <w:iCs/>
                    </w:rPr>
                  </w:pPr>
                  <w:r w:rsidRPr="00EB6CED">
                    <w:rPr>
                      <w:bCs/>
                      <w:iCs/>
                    </w:rPr>
                    <w:t>-35</w:t>
                  </w:r>
                </w:p>
              </w:tc>
              <w:tc>
                <w:tcPr>
                  <w:tcW w:w="1386" w:type="dxa"/>
                  <w:shd w:val="clear" w:color="auto" w:fill="auto"/>
                </w:tcPr>
                <w:p w:rsidR="00EB6CED" w:rsidRPr="00EB6CED" w:rsidRDefault="00EB6CED" w:rsidP="00EB6CED">
                  <w:pPr>
                    <w:rPr>
                      <w:bCs/>
                      <w:iCs/>
                    </w:rPr>
                  </w:pPr>
                  <w:r w:rsidRPr="00EB6CED">
                    <w:rPr>
                      <w:bCs/>
                      <w:iCs/>
                    </w:rPr>
                    <w:t>-9</w:t>
                  </w:r>
                </w:p>
              </w:tc>
            </w:tr>
            <w:tr w:rsidR="00EB6CED" w:rsidRPr="00EB6CED" w:rsidTr="00704BDB">
              <w:tc>
                <w:tcPr>
                  <w:tcW w:w="1385" w:type="dxa"/>
                  <w:shd w:val="clear" w:color="auto" w:fill="auto"/>
                </w:tcPr>
                <w:p w:rsidR="00EB6CED" w:rsidRPr="00EB6CED" w:rsidRDefault="00EB6CED" w:rsidP="00EB6CED">
                  <w:pPr>
                    <w:rPr>
                      <w:bCs/>
                      <w:iCs/>
                    </w:rPr>
                  </w:pPr>
                  <w:r w:rsidRPr="00EB6CED">
                    <w:rPr>
                      <w:bCs/>
                      <w:iCs/>
                    </w:rPr>
                    <w:t>IV</w:t>
                  </w:r>
                </w:p>
              </w:tc>
              <w:tc>
                <w:tcPr>
                  <w:tcW w:w="1385" w:type="dxa"/>
                  <w:shd w:val="clear" w:color="auto" w:fill="auto"/>
                </w:tcPr>
                <w:p w:rsidR="00EB6CED" w:rsidRPr="00EB6CED" w:rsidRDefault="00EB6CED" w:rsidP="00EB6CED">
                  <w:pPr>
                    <w:rPr>
                      <w:bCs/>
                      <w:iCs/>
                    </w:rPr>
                  </w:pPr>
                  <w:r w:rsidRPr="00EB6CED">
                    <w:rPr>
                      <w:bCs/>
                      <w:iCs/>
                    </w:rPr>
                    <w:t>-39</w:t>
                  </w:r>
                </w:p>
              </w:tc>
              <w:tc>
                <w:tcPr>
                  <w:tcW w:w="1386" w:type="dxa"/>
                  <w:shd w:val="clear" w:color="auto" w:fill="auto"/>
                </w:tcPr>
                <w:p w:rsidR="00EB6CED" w:rsidRPr="00EB6CED" w:rsidRDefault="00EB6CED" w:rsidP="00EB6CED">
                  <w:pPr>
                    <w:rPr>
                      <w:bCs/>
                      <w:iCs/>
                    </w:rPr>
                  </w:pPr>
                  <w:r w:rsidRPr="00EB6CED">
                    <w:rPr>
                      <w:bCs/>
                      <w:iCs/>
                    </w:rPr>
                    <w:t>-7</w:t>
                  </w:r>
                </w:p>
              </w:tc>
            </w:tr>
            <w:tr w:rsidR="00EB6CED" w:rsidRPr="00EB6CED" w:rsidTr="00704BDB">
              <w:tc>
                <w:tcPr>
                  <w:tcW w:w="1385" w:type="dxa"/>
                  <w:shd w:val="clear" w:color="auto" w:fill="auto"/>
                </w:tcPr>
                <w:p w:rsidR="00EB6CED" w:rsidRPr="00EB6CED" w:rsidRDefault="00EB6CED" w:rsidP="00EB6CED">
                  <w:pPr>
                    <w:rPr>
                      <w:bCs/>
                      <w:iCs/>
                    </w:rPr>
                  </w:pPr>
                  <w:r w:rsidRPr="00EB6CED">
                    <w:rPr>
                      <w:bCs/>
                      <w:iCs/>
                    </w:rPr>
                    <w:t>V</w:t>
                  </w:r>
                </w:p>
              </w:tc>
              <w:tc>
                <w:tcPr>
                  <w:tcW w:w="1385" w:type="dxa"/>
                  <w:shd w:val="clear" w:color="auto" w:fill="auto"/>
                </w:tcPr>
                <w:p w:rsidR="00EB6CED" w:rsidRPr="00EB6CED" w:rsidRDefault="00EB6CED" w:rsidP="00EB6CED">
                  <w:pPr>
                    <w:rPr>
                      <w:bCs/>
                      <w:iCs/>
                    </w:rPr>
                  </w:pPr>
                  <w:r w:rsidRPr="00EB6CED">
                    <w:rPr>
                      <w:bCs/>
                      <w:iCs/>
                    </w:rPr>
                    <w:t>-29</w:t>
                  </w:r>
                </w:p>
              </w:tc>
              <w:tc>
                <w:tcPr>
                  <w:tcW w:w="1386" w:type="dxa"/>
                  <w:shd w:val="clear" w:color="auto" w:fill="auto"/>
                </w:tcPr>
                <w:p w:rsidR="00EB6CED" w:rsidRPr="00EB6CED" w:rsidRDefault="00EB6CED" w:rsidP="00EB6CED">
                  <w:pPr>
                    <w:rPr>
                      <w:bCs/>
                      <w:iCs/>
                    </w:rPr>
                  </w:pPr>
                  <w:r w:rsidRPr="00EB6CED">
                    <w:rPr>
                      <w:bCs/>
                      <w:iCs/>
                    </w:rPr>
                    <w:t>-5</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365826">
            <w:pPr>
              <w:rPr>
                <w:b/>
                <w:bCs/>
                <w:iCs/>
              </w:rPr>
            </w:pPr>
            <w:r w:rsidRPr="00EB6CED">
              <w:rPr>
                <w:b/>
                <w:bCs/>
                <w:iCs/>
              </w:rPr>
              <w:t>Secondary Outcomes SE</w:t>
            </w:r>
            <w:r w:rsidR="00365826">
              <w:rPr>
                <w:b/>
                <w:bCs/>
                <w:iCs/>
              </w:rPr>
              <w:t>P</w:t>
            </w:r>
          </w:p>
        </w:tc>
        <w:tc>
          <w:tcPr>
            <w:tcW w:w="7159" w:type="dxa"/>
          </w:tcPr>
          <w:p w:rsidR="00EB6CED" w:rsidRPr="00EB6CED" w:rsidRDefault="00EB6CED" w:rsidP="00EB6CED">
            <w:pPr>
              <w:rPr>
                <w:bCs/>
                <w:iCs/>
              </w:rPr>
            </w:pPr>
            <w:r w:rsidRPr="00EB6CED">
              <w:rPr>
                <w:bCs/>
                <w:iCs/>
              </w:rPr>
              <w:t xml:space="preserve">Incidence of CHD by social class in intervention and control groups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683"/>
              <w:gridCol w:w="696"/>
              <w:gridCol w:w="685"/>
              <w:gridCol w:w="683"/>
              <w:gridCol w:w="696"/>
              <w:gridCol w:w="685"/>
              <w:gridCol w:w="691"/>
              <w:gridCol w:w="696"/>
              <w:gridCol w:w="685"/>
            </w:tblGrid>
            <w:tr w:rsidR="00EB6CED" w:rsidRPr="00EB6CED" w:rsidTr="00704BDB">
              <w:tc>
                <w:tcPr>
                  <w:tcW w:w="694" w:type="dxa"/>
                  <w:shd w:val="clear" w:color="auto" w:fill="auto"/>
                </w:tcPr>
                <w:p w:rsidR="00EB6CED" w:rsidRPr="00EB6CED" w:rsidRDefault="00EB6CED" w:rsidP="00EB6CED">
                  <w:pPr>
                    <w:rPr>
                      <w:bCs/>
                      <w:iCs/>
                    </w:rPr>
                  </w:pPr>
                  <w:r w:rsidRPr="00EB6CED">
                    <w:rPr>
                      <w:bCs/>
                      <w:iCs/>
                    </w:rPr>
                    <w:t>Social Class</w:t>
                  </w:r>
                </w:p>
              </w:tc>
              <w:tc>
                <w:tcPr>
                  <w:tcW w:w="2081" w:type="dxa"/>
                  <w:gridSpan w:val="3"/>
                  <w:shd w:val="clear" w:color="auto" w:fill="auto"/>
                </w:tcPr>
                <w:p w:rsidR="00EB6CED" w:rsidRPr="00EB6CED" w:rsidRDefault="00EB6CED" w:rsidP="00EB6CED">
                  <w:pPr>
                    <w:rPr>
                      <w:bCs/>
                      <w:iCs/>
                    </w:rPr>
                  </w:pPr>
                  <w:r w:rsidRPr="00EB6CED">
                    <w:rPr>
                      <w:bCs/>
                      <w:iCs/>
                    </w:rPr>
                    <w:t>Intervention</w:t>
                  </w:r>
                </w:p>
              </w:tc>
              <w:tc>
                <w:tcPr>
                  <w:tcW w:w="2079" w:type="dxa"/>
                  <w:gridSpan w:val="3"/>
                  <w:shd w:val="clear" w:color="auto" w:fill="auto"/>
                </w:tcPr>
                <w:p w:rsidR="00EB6CED" w:rsidRPr="00EB6CED" w:rsidRDefault="00EB6CED" w:rsidP="00EB6CED">
                  <w:pPr>
                    <w:rPr>
                      <w:bCs/>
                      <w:iCs/>
                    </w:rPr>
                  </w:pPr>
                  <w:r w:rsidRPr="00EB6CED">
                    <w:rPr>
                      <w:bCs/>
                      <w:iCs/>
                    </w:rPr>
                    <w:t>Control</w:t>
                  </w:r>
                </w:p>
              </w:tc>
              <w:tc>
                <w:tcPr>
                  <w:tcW w:w="2079" w:type="dxa"/>
                  <w:gridSpan w:val="3"/>
                  <w:shd w:val="clear" w:color="auto" w:fill="auto"/>
                </w:tcPr>
                <w:p w:rsidR="00EB6CED" w:rsidRPr="00EB6CED" w:rsidRDefault="00EB6CED" w:rsidP="00EB6CED">
                  <w:pPr>
                    <w:rPr>
                      <w:bCs/>
                      <w:iCs/>
                    </w:rPr>
                  </w:pPr>
                  <w:r w:rsidRPr="00EB6CED">
                    <w:rPr>
                      <w:bCs/>
                      <w:iCs/>
                    </w:rPr>
                    <w:t>Total (excluding unknown)</w:t>
                  </w:r>
                </w:p>
              </w:tc>
            </w:tr>
            <w:tr w:rsidR="00EB6CED" w:rsidRPr="00EB6CED" w:rsidTr="00704BDB">
              <w:tc>
                <w:tcPr>
                  <w:tcW w:w="694" w:type="dxa"/>
                  <w:shd w:val="clear" w:color="auto" w:fill="auto"/>
                </w:tcPr>
                <w:p w:rsidR="00EB6CED" w:rsidRPr="00EB6CED" w:rsidRDefault="00EB6CED" w:rsidP="00EB6CED">
                  <w:pPr>
                    <w:rPr>
                      <w:bCs/>
                      <w:iCs/>
                    </w:rPr>
                  </w:pPr>
                </w:p>
              </w:tc>
              <w:tc>
                <w:tcPr>
                  <w:tcW w:w="694" w:type="dxa"/>
                  <w:shd w:val="clear" w:color="auto" w:fill="auto"/>
                </w:tcPr>
                <w:p w:rsidR="00EB6CED" w:rsidRPr="00EB6CED" w:rsidRDefault="00EB6CED" w:rsidP="00EB6CED">
                  <w:pPr>
                    <w:rPr>
                      <w:bCs/>
                      <w:iCs/>
                    </w:rPr>
                  </w:pPr>
                  <w:r w:rsidRPr="00EB6CED">
                    <w:rPr>
                      <w:bCs/>
                      <w:iCs/>
                    </w:rPr>
                    <w:t>At risk</w:t>
                  </w:r>
                </w:p>
              </w:tc>
              <w:tc>
                <w:tcPr>
                  <w:tcW w:w="694" w:type="dxa"/>
                  <w:shd w:val="clear" w:color="auto" w:fill="auto"/>
                </w:tcPr>
                <w:p w:rsidR="00EB6CED" w:rsidRPr="00EB6CED" w:rsidRDefault="00EB6CED" w:rsidP="00EB6CED">
                  <w:pPr>
                    <w:rPr>
                      <w:bCs/>
                      <w:iCs/>
                    </w:rPr>
                  </w:pPr>
                  <w:r w:rsidRPr="00EB6CED">
                    <w:rPr>
                      <w:bCs/>
                      <w:iCs/>
                    </w:rPr>
                    <w:t>CHD cases</w:t>
                  </w:r>
                </w:p>
              </w:tc>
              <w:tc>
                <w:tcPr>
                  <w:tcW w:w="693" w:type="dxa"/>
                  <w:shd w:val="clear" w:color="auto" w:fill="auto"/>
                </w:tcPr>
                <w:p w:rsidR="00EB6CED" w:rsidRPr="00EB6CED" w:rsidRDefault="00EB6CED" w:rsidP="00EB6CED">
                  <w:pPr>
                    <w:rPr>
                      <w:bCs/>
                      <w:iCs/>
                    </w:rPr>
                  </w:pPr>
                  <w:r w:rsidRPr="00EB6CED">
                    <w:rPr>
                      <w:bCs/>
                      <w:iCs/>
                    </w:rPr>
                    <w:t>% rate</w:t>
                  </w:r>
                </w:p>
              </w:tc>
              <w:tc>
                <w:tcPr>
                  <w:tcW w:w="693" w:type="dxa"/>
                  <w:shd w:val="clear" w:color="auto" w:fill="auto"/>
                </w:tcPr>
                <w:p w:rsidR="00EB6CED" w:rsidRPr="00EB6CED" w:rsidRDefault="00EB6CED" w:rsidP="00EB6CED">
                  <w:pPr>
                    <w:rPr>
                      <w:bCs/>
                      <w:iCs/>
                    </w:rPr>
                  </w:pPr>
                  <w:r w:rsidRPr="00EB6CED">
                    <w:rPr>
                      <w:bCs/>
                      <w:iCs/>
                    </w:rPr>
                    <w:t>At risk</w:t>
                  </w:r>
                </w:p>
              </w:tc>
              <w:tc>
                <w:tcPr>
                  <w:tcW w:w="693" w:type="dxa"/>
                  <w:shd w:val="clear" w:color="auto" w:fill="auto"/>
                </w:tcPr>
                <w:p w:rsidR="00EB6CED" w:rsidRPr="00EB6CED" w:rsidRDefault="00EB6CED" w:rsidP="00EB6CED">
                  <w:pPr>
                    <w:rPr>
                      <w:bCs/>
                      <w:iCs/>
                    </w:rPr>
                  </w:pPr>
                  <w:r w:rsidRPr="00EB6CED">
                    <w:rPr>
                      <w:bCs/>
                      <w:iCs/>
                    </w:rPr>
                    <w:t>CHD cases</w:t>
                  </w:r>
                </w:p>
              </w:tc>
              <w:tc>
                <w:tcPr>
                  <w:tcW w:w="693" w:type="dxa"/>
                  <w:shd w:val="clear" w:color="auto" w:fill="auto"/>
                </w:tcPr>
                <w:p w:rsidR="00EB6CED" w:rsidRPr="00EB6CED" w:rsidRDefault="00EB6CED" w:rsidP="00EB6CED">
                  <w:pPr>
                    <w:rPr>
                      <w:bCs/>
                      <w:iCs/>
                    </w:rPr>
                  </w:pPr>
                  <w:r w:rsidRPr="00EB6CED">
                    <w:rPr>
                      <w:bCs/>
                      <w:iCs/>
                    </w:rPr>
                    <w:t>% rate</w:t>
                  </w:r>
                </w:p>
              </w:tc>
              <w:tc>
                <w:tcPr>
                  <w:tcW w:w="693" w:type="dxa"/>
                  <w:shd w:val="clear" w:color="auto" w:fill="auto"/>
                </w:tcPr>
                <w:p w:rsidR="00EB6CED" w:rsidRPr="00EB6CED" w:rsidRDefault="00EB6CED" w:rsidP="00EB6CED">
                  <w:pPr>
                    <w:rPr>
                      <w:bCs/>
                      <w:iCs/>
                    </w:rPr>
                  </w:pPr>
                  <w:r w:rsidRPr="00EB6CED">
                    <w:rPr>
                      <w:bCs/>
                      <w:iCs/>
                    </w:rPr>
                    <w:t>At risk</w:t>
                  </w:r>
                </w:p>
              </w:tc>
              <w:tc>
                <w:tcPr>
                  <w:tcW w:w="693" w:type="dxa"/>
                  <w:shd w:val="clear" w:color="auto" w:fill="auto"/>
                </w:tcPr>
                <w:p w:rsidR="00EB6CED" w:rsidRPr="00EB6CED" w:rsidRDefault="00EB6CED" w:rsidP="00EB6CED">
                  <w:pPr>
                    <w:rPr>
                      <w:bCs/>
                      <w:iCs/>
                    </w:rPr>
                  </w:pPr>
                  <w:r w:rsidRPr="00EB6CED">
                    <w:rPr>
                      <w:bCs/>
                      <w:iCs/>
                    </w:rPr>
                    <w:t>CHD cases</w:t>
                  </w:r>
                </w:p>
              </w:tc>
              <w:tc>
                <w:tcPr>
                  <w:tcW w:w="693" w:type="dxa"/>
                  <w:shd w:val="clear" w:color="auto" w:fill="auto"/>
                </w:tcPr>
                <w:p w:rsidR="00EB6CED" w:rsidRPr="00EB6CED" w:rsidRDefault="00EB6CED" w:rsidP="00EB6CED">
                  <w:pPr>
                    <w:rPr>
                      <w:bCs/>
                      <w:iCs/>
                    </w:rPr>
                  </w:pPr>
                  <w:r w:rsidRPr="00EB6CED">
                    <w:rPr>
                      <w:bCs/>
                      <w:iCs/>
                    </w:rPr>
                    <w:t>% rate</w:t>
                  </w:r>
                </w:p>
              </w:tc>
            </w:tr>
            <w:tr w:rsidR="00EB6CED" w:rsidRPr="00EB6CED" w:rsidTr="00704BDB">
              <w:tc>
                <w:tcPr>
                  <w:tcW w:w="694" w:type="dxa"/>
                  <w:shd w:val="clear" w:color="auto" w:fill="auto"/>
                </w:tcPr>
                <w:p w:rsidR="00EB6CED" w:rsidRPr="00EB6CED" w:rsidRDefault="00EB6CED" w:rsidP="00EB6CED">
                  <w:pPr>
                    <w:rPr>
                      <w:bCs/>
                      <w:iCs/>
                    </w:rPr>
                  </w:pPr>
                  <w:r w:rsidRPr="00EB6CED">
                    <w:rPr>
                      <w:bCs/>
                      <w:iCs/>
                    </w:rPr>
                    <w:t>I+II</w:t>
                  </w:r>
                </w:p>
              </w:tc>
              <w:tc>
                <w:tcPr>
                  <w:tcW w:w="694" w:type="dxa"/>
                  <w:shd w:val="clear" w:color="auto" w:fill="auto"/>
                </w:tcPr>
                <w:p w:rsidR="00EB6CED" w:rsidRPr="00EB6CED" w:rsidRDefault="00EB6CED" w:rsidP="00EB6CED">
                  <w:pPr>
                    <w:rPr>
                      <w:bCs/>
                      <w:iCs/>
                    </w:rPr>
                  </w:pPr>
                  <w:r w:rsidRPr="00EB6CED">
                    <w:rPr>
                      <w:bCs/>
                      <w:iCs/>
                    </w:rPr>
                    <w:t>400</w:t>
                  </w:r>
                </w:p>
              </w:tc>
              <w:tc>
                <w:tcPr>
                  <w:tcW w:w="694" w:type="dxa"/>
                  <w:shd w:val="clear" w:color="auto" w:fill="auto"/>
                </w:tcPr>
                <w:p w:rsidR="00EB6CED" w:rsidRPr="00EB6CED" w:rsidRDefault="00EB6CED" w:rsidP="00EB6CED">
                  <w:pPr>
                    <w:rPr>
                      <w:bCs/>
                      <w:iCs/>
                    </w:rPr>
                  </w:pPr>
                  <w:r w:rsidRPr="00EB6CED">
                    <w:rPr>
                      <w:bCs/>
                      <w:iCs/>
                    </w:rPr>
                    <w:t>10</w:t>
                  </w:r>
                </w:p>
              </w:tc>
              <w:tc>
                <w:tcPr>
                  <w:tcW w:w="693" w:type="dxa"/>
                  <w:shd w:val="clear" w:color="auto" w:fill="auto"/>
                </w:tcPr>
                <w:p w:rsidR="00EB6CED" w:rsidRPr="00EB6CED" w:rsidRDefault="00EB6CED" w:rsidP="00EB6CED">
                  <w:pPr>
                    <w:rPr>
                      <w:bCs/>
                      <w:iCs/>
                    </w:rPr>
                  </w:pPr>
                  <w:r w:rsidRPr="00EB6CED">
                    <w:rPr>
                      <w:bCs/>
                      <w:iCs/>
                    </w:rPr>
                    <w:t>2.5</w:t>
                  </w:r>
                </w:p>
              </w:tc>
              <w:tc>
                <w:tcPr>
                  <w:tcW w:w="693" w:type="dxa"/>
                  <w:shd w:val="clear" w:color="auto" w:fill="auto"/>
                </w:tcPr>
                <w:p w:rsidR="00EB6CED" w:rsidRPr="00EB6CED" w:rsidRDefault="00EB6CED" w:rsidP="00EB6CED">
                  <w:pPr>
                    <w:rPr>
                      <w:bCs/>
                      <w:iCs/>
                    </w:rPr>
                  </w:pPr>
                  <w:r w:rsidRPr="00EB6CED">
                    <w:rPr>
                      <w:bCs/>
                      <w:iCs/>
                    </w:rPr>
                    <w:t>394</w:t>
                  </w:r>
                </w:p>
              </w:tc>
              <w:tc>
                <w:tcPr>
                  <w:tcW w:w="693" w:type="dxa"/>
                  <w:shd w:val="clear" w:color="auto" w:fill="auto"/>
                </w:tcPr>
                <w:p w:rsidR="00EB6CED" w:rsidRPr="00EB6CED" w:rsidRDefault="00EB6CED" w:rsidP="00EB6CED">
                  <w:pPr>
                    <w:rPr>
                      <w:bCs/>
                      <w:iCs/>
                    </w:rPr>
                  </w:pPr>
                  <w:r w:rsidRPr="00EB6CED">
                    <w:rPr>
                      <w:bCs/>
                      <w:iCs/>
                    </w:rPr>
                    <w:t>19</w:t>
                  </w:r>
                </w:p>
              </w:tc>
              <w:tc>
                <w:tcPr>
                  <w:tcW w:w="693" w:type="dxa"/>
                  <w:shd w:val="clear" w:color="auto" w:fill="auto"/>
                </w:tcPr>
                <w:p w:rsidR="00EB6CED" w:rsidRPr="00EB6CED" w:rsidRDefault="00EB6CED" w:rsidP="00EB6CED">
                  <w:pPr>
                    <w:rPr>
                      <w:bCs/>
                      <w:iCs/>
                    </w:rPr>
                  </w:pPr>
                  <w:r w:rsidRPr="00EB6CED">
                    <w:rPr>
                      <w:bCs/>
                      <w:iCs/>
                    </w:rPr>
                    <w:t>4.8</w:t>
                  </w:r>
                </w:p>
              </w:tc>
              <w:tc>
                <w:tcPr>
                  <w:tcW w:w="693" w:type="dxa"/>
                  <w:shd w:val="clear" w:color="auto" w:fill="auto"/>
                </w:tcPr>
                <w:p w:rsidR="00EB6CED" w:rsidRPr="00EB6CED" w:rsidRDefault="00EB6CED" w:rsidP="00EB6CED">
                  <w:pPr>
                    <w:rPr>
                      <w:bCs/>
                      <w:iCs/>
                    </w:rPr>
                  </w:pPr>
                  <w:r w:rsidRPr="00EB6CED">
                    <w:rPr>
                      <w:bCs/>
                      <w:iCs/>
                    </w:rPr>
                    <w:t>794</w:t>
                  </w:r>
                </w:p>
              </w:tc>
              <w:tc>
                <w:tcPr>
                  <w:tcW w:w="693" w:type="dxa"/>
                  <w:shd w:val="clear" w:color="auto" w:fill="auto"/>
                </w:tcPr>
                <w:p w:rsidR="00EB6CED" w:rsidRPr="00EB6CED" w:rsidRDefault="00EB6CED" w:rsidP="00EB6CED">
                  <w:pPr>
                    <w:rPr>
                      <w:bCs/>
                      <w:iCs/>
                    </w:rPr>
                  </w:pPr>
                  <w:r w:rsidRPr="00EB6CED">
                    <w:rPr>
                      <w:bCs/>
                      <w:iCs/>
                    </w:rPr>
                    <w:t>29</w:t>
                  </w:r>
                </w:p>
              </w:tc>
              <w:tc>
                <w:tcPr>
                  <w:tcW w:w="693" w:type="dxa"/>
                  <w:shd w:val="clear" w:color="auto" w:fill="auto"/>
                </w:tcPr>
                <w:p w:rsidR="00EB6CED" w:rsidRPr="00EB6CED" w:rsidRDefault="00EB6CED" w:rsidP="00EB6CED">
                  <w:pPr>
                    <w:rPr>
                      <w:bCs/>
                      <w:iCs/>
                    </w:rPr>
                  </w:pPr>
                  <w:r w:rsidRPr="00EB6CED">
                    <w:rPr>
                      <w:bCs/>
                      <w:iCs/>
                    </w:rPr>
                    <w:t>3.7</w:t>
                  </w:r>
                </w:p>
              </w:tc>
            </w:tr>
            <w:tr w:rsidR="00EB6CED" w:rsidRPr="00EB6CED" w:rsidTr="00704BDB">
              <w:tc>
                <w:tcPr>
                  <w:tcW w:w="694" w:type="dxa"/>
                  <w:shd w:val="clear" w:color="auto" w:fill="auto"/>
                </w:tcPr>
                <w:p w:rsidR="00EB6CED" w:rsidRPr="00EB6CED" w:rsidRDefault="00EB6CED" w:rsidP="00EB6CED">
                  <w:pPr>
                    <w:rPr>
                      <w:bCs/>
                      <w:iCs/>
                    </w:rPr>
                  </w:pPr>
                  <w:r w:rsidRPr="00EB6CED">
                    <w:rPr>
                      <w:bCs/>
                      <w:iCs/>
                    </w:rPr>
                    <w:t>III</w:t>
                  </w:r>
                </w:p>
              </w:tc>
              <w:tc>
                <w:tcPr>
                  <w:tcW w:w="694" w:type="dxa"/>
                  <w:shd w:val="clear" w:color="auto" w:fill="auto"/>
                </w:tcPr>
                <w:p w:rsidR="00EB6CED" w:rsidRPr="00EB6CED" w:rsidRDefault="00EB6CED" w:rsidP="00EB6CED">
                  <w:pPr>
                    <w:rPr>
                      <w:bCs/>
                      <w:iCs/>
                    </w:rPr>
                  </w:pPr>
                  <w:r w:rsidRPr="00EB6CED">
                    <w:rPr>
                      <w:bCs/>
                      <w:iCs/>
                    </w:rPr>
                    <w:t>147</w:t>
                  </w:r>
                </w:p>
              </w:tc>
              <w:tc>
                <w:tcPr>
                  <w:tcW w:w="694" w:type="dxa"/>
                  <w:shd w:val="clear" w:color="auto" w:fill="auto"/>
                </w:tcPr>
                <w:p w:rsidR="00EB6CED" w:rsidRPr="00EB6CED" w:rsidRDefault="00EB6CED" w:rsidP="00EB6CED">
                  <w:pPr>
                    <w:rPr>
                      <w:bCs/>
                      <w:iCs/>
                    </w:rPr>
                  </w:pPr>
                  <w:r w:rsidRPr="00EB6CED">
                    <w:rPr>
                      <w:bCs/>
                      <w:iCs/>
                    </w:rPr>
                    <w:t>8</w:t>
                  </w:r>
                </w:p>
              </w:tc>
              <w:tc>
                <w:tcPr>
                  <w:tcW w:w="693" w:type="dxa"/>
                  <w:shd w:val="clear" w:color="auto" w:fill="auto"/>
                </w:tcPr>
                <w:p w:rsidR="00EB6CED" w:rsidRPr="00EB6CED" w:rsidRDefault="00EB6CED" w:rsidP="00EB6CED">
                  <w:pPr>
                    <w:rPr>
                      <w:bCs/>
                      <w:iCs/>
                    </w:rPr>
                  </w:pPr>
                  <w:r w:rsidRPr="00EB6CED">
                    <w:rPr>
                      <w:bCs/>
                      <w:iCs/>
                    </w:rPr>
                    <w:t>5.4</w:t>
                  </w:r>
                </w:p>
              </w:tc>
              <w:tc>
                <w:tcPr>
                  <w:tcW w:w="693" w:type="dxa"/>
                  <w:shd w:val="clear" w:color="auto" w:fill="auto"/>
                </w:tcPr>
                <w:p w:rsidR="00EB6CED" w:rsidRPr="00EB6CED" w:rsidRDefault="00EB6CED" w:rsidP="00EB6CED">
                  <w:pPr>
                    <w:rPr>
                      <w:bCs/>
                      <w:iCs/>
                    </w:rPr>
                  </w:pPr>
                  <w:r w:rsidRPr="00EB6CED">
                    <w:rPr>
                      <w:bCs/>
                      <w:iCs/>
                    </w:rPr>
                    <w:t>163</w:t>
                  </w:r>
                </w:p>
              </w:tc>
              <w:tc>
                <w:tcPr>
                  <w:tcW w:w="693" w:type="dxa"/>
                  <w:shd w:val="clear" w:color="auto" w:fill="auto"/>
                </w:tcPr>
                <w:p w:rsidR="00EB6CED" w:rsidRPr="00EB6CED" w:rsidRDefault="00EB6CED" w:rsidP="00EB6CED">
                  <w:pPr>
                    <w:rPr>
                      <w:bCs/>
                      <w:iCs/>
                    </w:rPr>
                  </w:pPr>
                  <w:r w:rsidRPr="00EB6CED">
                    <w:rPr>
                      <w:bCs/>
                      <w:iCs/>
                    </w:rPr>
                    <w:t>12</w:t>
                  </w:r>
                </w:p>
              </w:tc>
              <w:tc>
                <w:tcPr>
                  <w:tcW w:w="693" w:type="dxa"/>
                  <w:shd w:val="clear" w:color="auto" w:fill="auto"/>
                </w:tcPr>
                <w:p w:rsidR="00EB6CED" w:rsidRPr="00EB6CED" w:rsidRDefault="00EB6CED" w:rsidP="00EB6CED">
                  <w:pPr>
                    <w:rPr>
                      <w:bCs/>
                      <w:iCs/>
                    </w:rPr>
                  </w:pPr>
                  <w:r w:rsidRPr="00EB6CED">
                    <w:rPr>
                      <w:bCs/>
                      <w:iCs/>
                    </w:rPr>
                    <w:t>7.4</w:t>
                  </w:r>
                </w:p>
              </w:tc>
              <w:tc>
                <w:tcPr>
                  <w:tcW w:w="693" w:type="dxa"/>
                  <w:shd w:val="clear" w:color="auto" w:fill="auto"/>
                </w:tcPr>
                <w:p w:rsidR="00EB6CED" w:rsidRPr="00EB6CED" w:rsidRDefault="00EB6CED" w:rsidP="00EB6CED">
                  <w:pPr>
                    <w:rPr>
                      <w:bCs/>
                      <w:iCs/>
                    </w:rPr>
                  </w:pPr>
                  <w:r w:rsidRPr="00EB6CED">
                    <w:rPr>
                      <w:bCs/>
                      <w:iCs/>
                    </w:rPr>
                    <w:t>310</w:t>
                  </w:r>
                </w:p>
              </w:tc>
              <w:tc>
                <w:tcPr>
                  <w:tcW w:w="693" w:type="dxa"/>
                  <w:shd w:val="clear" w:color="auto" w:fill="auto"/>
                </w:tcPr>
                <w:p w:rsidR="00EB6CED" w:rsidRPr="00EB6CED" w:rsidRDefault="00EB6CED" w:rsidP="00EB6CED">
                  <w:pPr>
                    <w:rPr>
                      <w:bCs/>
                      <w:iCs/>
                    </w:rPr>
                  </w:pPr>
                  <w:r w:rsidRPr="00EB6CED">
                    <w:rPr>
                      <w:bCs/>
                      <w:iCs/>
                    </w:rPr>
                    <w:t>20</w:t>
                  </w:r>
                </w:p>
              </w:tc>
              <w:tc>
                <w:tcPr>
                  <w:tcW w:w="693" w:type="dxa"/>
                  <w:shd w:val="clear" w:color="auto" w:fill="auto"/>
                </w:tcPr>
                <w:p w:rsidR="00EB6CED" w:rsidRPr="00EB6CED" w:rsidRDefault="00EB6CED" w:rsidP="00EB6CED">
                  <w:pPr>
                    <w:rPr>
                      <w:bCs/>
                      <w:iCs/>
                    </w:rPr>
                  </w:pPr>
                  <w:r w:rsidRPr="00EB6CED">
                    <w:rPr>
                      <w:bCs/>
                      <w:iCs/>
                    </w:rPr>
                    <w:t>6.5</w:t>
                  </w:r>
                </w:p>
              </w:tc>
            </w:tr>
            <w:tr w:rsidR="00EB6CED" w:rsidRPr="00EB6CED" w:rsidTr="00704BDB">
              <w:tc>
                <w:tcPr>
                  <w:tcW w:w="694" w:type="dxa"/>
                  <w:shd w:val="clear" w:color="auto" w:fill="auto"/>
                </w:tcPr>
                <w:p w:rsidR="00EB6CED" w:rsidRPr="00EB6CED" w:rsidRDefault="00EB6CED" w:rsidP="00EB6CED">
                  <w:pPr>
                    <w:rPr>
                      <w:bCs/>
                      <w:iCs/>
                    </w:rPr>
                  </w:pPr>
                  <w:r w:rsidRPr="00EB6CED">
                    <w:rPr>
                      <w:bCs/>
                      <w:iCs/>
                    </w:rPr>
                    <w:t>IV+V</w:t>
                  </w:r>
                </w:p>
              </w:tc>
              <w:tc>
                <w:tcPr>
                  <w:tcW w:w="694" w:type="dxa"/>
                  <w:shd w:val="clear" w:color="auto" w:fill="auto"/>
                </w:tcPr>
                <w:p w:rsidR="00EB6CED" w:rsidRPr="00EB6CED" w:rsidRDefault="00EB6CED" w:rsidP="00EB6CED">
                  <w:pPr>
                    <w:rPr>
                      <w:bCs/>
                      <w:iCs/>
                    </w:rPr>
                  </w:pPr>
                  <w:r w:rsidRPr="00EB6CED">
                    <w:rPr>
                      <w:bCs/>
                      <w:iCs/>
                    </w:rPr>
                    <w:t>38</w:t>
                  </w:r>
                </w:p>
              </w:tc>
              <w:tc>
                <w:tcPr>
                  <w:tcW w:w="694" w:type="dxa"/>
                  <w:shd w:val="clear" w:color="auto" w:fill="auto"/>
                </w:tcPr>
                <w:p w:rsidR="00EB6CED" w:rsidRPr="00EB6CED" w:rsidRDefault="00EB6CED" w:rsidP="00EB6CED">
                  <w:pPr>
                    <w:rPr>
                      <w:bCs/>
                      <w:iCs/>
                    </w:rPr>
                  </w:pPr>
                  <w:r w:rsidRPr="00EB6CED">
                    <w:rPr>
                      <w:bCs/>
                      <w:iCs/>
                    </w:rPr>
                    <w:t>1</w:t>
                  </w:r>
                </w:p>
              </w:tc>
              <w:tc>
                <w:tcPr>
                  <w:tcW w:w="693" w:type="dxa"/>
                  <w:shd w:val="clear" w:color="auto" w:fill="auto"/>
                </w:tcPr>
                <w:p w:rsidR="00EB6CED" w:rsidRPr="00EB6CED" w:rsidRDefault="00EB6CED" w:rsidP="00EB6CED">
                  <w:pPr>
                    <w:rPr>
                      <w:bCs/>
                      <w:iCs/>
                    </w:rPr>
                  </w:pPr>
                  <w:r w:rsidRPr="00EB6CED">
                    <w:rPr>
                      <w:bCs/>
                      <w:iCs/>
                    </w:rPr>
                    <w:t>2.6</w:t>
                  </w:r>
                </w:p>
              </w:tc>
              <w:tc>
                <w:tcPr>
                  <w:tcW w:w="693" w:type="dxa"/>
                  <w:shd w:val="clear" w:color="auto" w:fill="auto"/>
                </w:tcPr>
                <w:p w:rsidR="00EB6CED" w:rsidRPr="00EB6CED" w:rsidRDefault="00EB6CED" w:rsidP="00EB6CED">
                  <w:pPr>
                    <w:rPr>
                      <w:bCs/>
                      <w:iCs/>
                    </w:rPr>
                  </w:pPr>
                  <w:r w:rsidRPr="00EB6CED">
                    <w:rPr>
                      <w:bCs/>
                      <w:iCs/>
                    </w:rPr>
                    <w:t>51</w:t>
                  </w:r>
                </w:p>
              </w:tc>
              <w:tc>
                <w:tcPr>
                  <w:tcW w:w="693" w:type="dxa"/>
                  <w:shd w:val="clear" w:color="auto" w:fill="auto"/>
                </w:tcPr>
                <w:p w:rsidR="00EB6CED" w:rsidRPr="00EB6CED" w:rsidRDefault="00EB6CED" w:rsidP="00EB6CED">
                  <w:pPr>
                    <w:rPr>
                      <w:bCs/>
                      <w:iCs/>
                    </w:rPr>
                  </w:pPr>
                  <w:r w:rsidRPr="00EB6CED">
                    <w:rPr>
                      <w:bCs/>
                      <w:iCs/>
                    </w:rPr>
                    <w:t>5</w:t>
                  </w:r>
                </w:p>
              </w:tc>
              <w:tc>
                <w:tcPr>
                  <w:tcW w:w="693" w:type="dxa"/>
                  <w:shd w:val="clear" w:color="auto" w:fill="auto"/>
                </w:tcPr>
                <w:p w:rsidR="00EB6CED" w:rsidRPr="00EB6CED" w:rsidRDefault="00EB6CED" w:rsidP="00EB6CED">
                  <w:pPr>
                    <w:rPr>
                      <w:bCs/>
                      <w:iCs/>
                    </w:rPr>
                  </w:pPr>
                  <w:r w:rsidRPr="00EB6CED">
                    <w:rPr>
                      <w:bCs/>
                      <w:iCs/>
                    </w:rPr>
                    <w:t>9.8</w:t>
                  </w:r>
                </w:p>
              </w:tc>
              <w:tc>
                <w:tcPr>
                  <w:tcW w:w="693" w:type="dxa"/>
                  <w:shd w:val="clear" w:color="auto" w:fill="auto"/>
                </w:tcPr>
                <w:p w:rsidR="00EB6CED" w:rsidRPr="00EB6CED" w:rsidRDefault="00EB6CED" w:rsidP="00EB6CED">
                  <w:pPr>
                    <w:rPr>
                      <w:bCs/>
                      <w:iCs/>
                    </w:rPr>
                  </w:pPr>
                  <w:r w:rsidRPr="00EB6CED">
                    <w:rPr>
                      <w:bCs/>
                      <w:iCs/>
                    </w:rPr>
                    <w:t>89</w:t>
                  </w:r>
                </w:p>
              </w:tc>
              <w:tc>
                <w:tcPr>
                  <w:tcW w:w="693" w:type="dxa"/>
                  <w:shd w:val="clear" w:color="auto" w:fill="auto"/>
                </w:tcPr>
                <w:p w:rsidR="00EB6CED" w:rsidRPr="00EB6CED" w:rsidRDefault="00EB6CED" w:rsidP="00EB6CED">
                  <w:pPr>
                    <w:rPr>
                      <w:bCs/>
                      <w:iCs/>
                    </w:rPr>
                  </w:pPr>
                  <w:r w:rsidRPr="00EB6CED">
                    <w:rPr>
                      <w:bCs/>
                      <w:iCs/>
                    </w:rPr>
                    <w:t>6</w:t>
                  </w:r>
                </w:p>
              </w:tc>
              <w:tc>
                <w:tcPr>
                  <w:tcW w:w="693" w:type="dxa"/>
                  <w:shd w:val="clear" w:color="auto" w:fill="auto"/>
                </w:tcPr>
                <w:p w:rsidR="00EB6CED" w:rsidRPr="00EB6CED" w:rsidRDefault="00EB6CED" w:rsidP="00EB6CED">
                  <w:pPr>
                    <w:rPr>
                      <w:bCs/>
                      <w:iCs/>
                    </w:rPr>
                  </w:pPr>
                  <w:r w:rsidRPr="00EB6CED">
                    <w:rPr>
                      <w:bCs/>
                      <w:iCs/>
                    </w:rPr>
                    <w:t>6.7</w:t>
                  </w:r>
                </w:p>
              </w:tc>
            </w:tr>
            <w:tr w:rsidR="00EB6CED" w:rsidRPr="00EB6CED" w:rsidTr="00704BDB">
              <w:tc>
                <w:tcPr>
                  <w:tcW w:w="694" w:type="dxa"/>
                  <w:shd w:val="clear" w:color="auto" w:fill="auto"/>
                </w:tcPr>
                <w:p w:rsidR="00EB6CED" w:rsidRPr="00EB6CED" w:rsidRDefault="00EB6CED" w:rsidP="00EB6CED">
                  <w:pPr>
                    <w:rPr>
                      <w:bCs/>
                      <w:iCs/>
                    </w:rPr>
                  </w:pPr>
                  <w:r w:rsidRPr="00EB6CED">
                    <w:rPr>
                      <w:bCs/>
                      <w:iCs/>
                    </w:rPr>
                    <w:t>Total</w:t>
                  </w:r>
                </w:p>
              </w:tc>
              <w:tc>
                <w:tcPr>
                  <w:tcW w:w="694" w:type="dxa"/>
                  <w:shd w:val="clear" w:color="auto" w:fill="auto"/>
                </w:tcPr>
                <w:p w:rsidR="00EB6CED" w:rsidRPr="00EB6CED" w:rsidRDefault="00EB6CED" w:rsidP="00EB6CED">
                  <w:pPr>
                    <w:rPr>
                      <w:bCs/>
                      <w:iCs/>
                    </w:rPr>
                  </w:pPr>
                  <w:r w:rsidRPr="00EB6CED">
                    <w:rPr>
                      <w:bCs/>
                      <w:iCs/>
                    </w:rPr>
                    <w:t>585</w:t>
                  </w:r>
                </w:p>
              </w:tc>
              <w:tc>
                <w:tcPr>
                  <w:tcW w:w="694" w:type="dxa"/>
                  <w:shd w:val="clear" w:color="auto" w:fill="auto"/>
                </w:tcPr>
                <w:p w:rsidR="00EB6CED" w:rsidRPr="00EB6CED" w:rsidRDefault="00EB6CED" w:rsidP="00EB6CED">
                  <w:pPr>
                    <w:rPr>
                      <w:bCs/>
                      <w:iCs/>
                    </w:rPr>
                  </w:pPr>
                  <w:r w:rsidRPr="00EB6CED">
                    <w:rPr>
                      <w:bCs/>
                      <w:iCs/>
                    </w:rPr>
                    <w:t>19</w:t>
                  </w:r>
                </w:p>
              </w:tc>
              <w:tc>
                <w:tcPr>
                  <w:tcW w:w="693" w:type="dxa"/>
                  <w:shd w:val="clear" w:color="auto" w:fill="auto"/>
                </w:tcPr>
                <w:p w:rsidR="00EB6CED" w:rsidRPr="00EB6CED" w:rsidRDefault="00EB6CED" w:rsidP="00EB6CED">
                  <w:pPr>
                    <w:rPr>
                      <w:bCs/>
                      <w:iCs/>
                    </w:rPr>
                  </w:pPr>
                  <w:r w:rsidRPr="00EB6CED">
                    <w:rPr>
                      <w:bCs/>
                      <w:iCs/>
                    </w:rPr>
                    <w:t>3.2</w:t>
                  </w:r>
                </w:p>
              </w:tc>
              <w:tc>
                <w:tcPr>
                  <w:tcW w:w="693" w:type="dxa"/>
                  <w:shd w:val="clear" w:color="auto" w:fill="auto"/>
                </w:tcPr>
                <w:p w:rsidR="00EB6CED" w:rsidRPr="00EB6CED" w:rsidRDefault="00EB6CED" w:rsidP="00EB6CED">
                  <w:pPr>
                    <w:rPr>
                      <w:bCs/>
                      <w:iCs/>
                    </w:rPr>
                  </w:pPr>
                  <w:r w:rsidRPr="00EB6CED">
                    <w:rPr>
                      <w:bCs/>
                      <w:iCs/>
                    </w:rPr>
                    <w:t>608</w:t>
                  </w:r>
                </w:p>
              </w:tc>
              <w:tc>
                <w:tcPr>
                  <w:tcW w:w="693" w:type="dxa"/>
                  <w:shd w:val="clear" w:color="auto" w:fill="auto"/>
                </w:tcPr>
                <w:p w:rsidR="00EB6CED" w:rsidRPr="00EB6CED" w:rsidRDefault="00EB6CED" w:rsidP="00EB6CED">
                  <w:pPr>
                    <w:rPr>
                      <w:bCs/>
                      <w:iCs/>
                    </w:rPr>
                  </w:pPr>
                  <w:r w:rsidRPr="00EB6CED">
                    <w:rPr>
                      <w:bCs/>
                      <w:iCs/>
                    </w:rPr>
                    <w:t>36</w:t>
                  </w:r>
                </w:p>
              </w:tc>
              <w:tc>
                <w:tcPr>
                  <w:tcW w:w="693" w:type="dxa"/>
                  <w:shd w:val="clear" w:color="auto" w:fill="auto"/>
                </w:tcPr>
                <w:p w:rsidR="00EB6CED" w:rsidRPr="00EB6CED" w:rsidRDefault="00EB6CED" w:rsidP="00EB6CED">
                  <w:pPr>
                    <w:rPr>
                      <w:bCs/>
                      <w:iCs/>
                    </w:rPr>
                  </w:pPr>
                  <w:r w:rsidRPr="00EB6CED">
                    <w:rPr>
                      <w:bCs/>
                      <w:iCs/>
                    </w:rPr>
                    <w:t>5.9</w:t>
                  </w:r>
                </w:p>
              </w:tc>
              <w:tc>
                <w:tcPr>
                  <w:tcW w:w="693" w:type="dxa"/>
                  <w:shd w:val="clear" w:color="auto" w:fill="auto"/>
                </w:tcPr>
                <w:p w:rsidR="00EB6CED" w:rsidRPr="00EB6CED" w:rsidRDefault="00EB6CED" w:rsidP="00EB6CED">
                  <w:pPr>
                    <w:rPr>
                      <w:bCs/>
                      <w:iCs/>
                    </w:rPr>
                  </w:pPr>
                  <w:r w:rsidRPr="00EB6CED">
                    <w:rPr>
                      <w:bCs/>
                      <w:iCs/>
                    </w:rPr>
                    <w:t>1193</w:t>
                  </w:r>
                </w:p>
              </w:tc>
              <w:tc>
                <w:tcPr>
                  <w:tcW w:w="693" w:type="dxa"/>
                  <w:shd w:val="clear" w:color="auto" w:fill="auto"/>
                </w:tcPr>
                <w:p w:rsidR="00EB6CED" w:rsidRPr="00EB6CED" w:rsidRDefault="00EB6CED" w:rsidP="00EB6CED">
                  <w:pPr>
                    <w:rPr>
                      <w:bCs/>
                      <w:iCs/>
                    </w:rPr>
                  </w:pPr>
                  <w:r w:rsidRPr="00EB6CED">
                    <w:rPr>
                      <w:bCs/>
                      <w:iCs/>
                    </w:rPr>
                    <w:t>55</w:t>
                  </w:r>
                </w:p>
              </w:tc>
              <w:tc>
                <w:tcPr>
                  <w:tcW w:w="693" w:type="dxa"/>
                  <w:shd w:val="clear" w:color="auto" w:fill="auto"/>
                </w:tcPr>
                <w:p w:rsidR="00EB6CED" w:rsidRPr="00EB6CED" w:rsidRDefault="00EB6CED" w:rsidP="00EB6CED">
                  <w:pPr>
                    <w:rPr>
                      <w:bCs/>
                      <w:iCs/>
                    </w:rPr>
                  </w:pPr>
                  <w:r w:rsidRPr="00EB6CED">
                    <w:rPr>
                      <w:bCs/>
                      <w:iCs/>
                    </w:rPr>
                    <w:t>4.6</w:t>
                  </w:r>
                </w:p>
              </w:tc>
            </w:tr>
          </w:tbl>
          <w:p w:rsidR="00EB6CED" w:rsidRPr="00EB6CED" w:rsidRDefault="00EB6CED" w:rsidP="00EB6CED">
            <w:pPr>
              <w:rPr>
                <w:bCs/>
                <w:iCs/>
              </w:rPr>
            </w:pPr>
            <w:r w:rsidRPr="00EB6CED">
              <w:rPr>
                <w:bCs/>
                <w:iCs/>
              </w:rPr>
              <w:t>Other changes that were reported by social class relate to the smoking intervention component</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365826" w:rsidRDefault="00EB6CED" w:rsidP="00365826">
            <w:pPr>
              <w:rPr>
                <w:b/>
                <w:bCs/>
                <w:iCs/>
              </w:rPr>
            </w:pPr>
            <w:r w:rsidRPr="00365826">
              <w:rPr>
                <w:b/>
                <w:bCs/>
                <w:iCs/>
              </w:rPr>
              <w:t xml:space="preserve">The % reduction in cholesterol is the primary outcome of interest.  Since there are no measurement errors or confidence intervals concerning this information, only a comparison of the magnitude of change between the lowest and highest </w:t>
            </w:r>
            <w:r w:rsidR="00365826" w:rsidRPr="00365826">
              <w:rPr>
                <w:b/>
                <w:bCs/>
                <w:iCs/>
              </w:rPr>
              <w:t>SE</w:t>
            </w:r>
            <w:r w:rsidR="00365826">
              <w:rPr>
                <w:b/>
                <w:bCs/>
                <w:iCs/>
              </w:rPr>
              <w:t>P</w:t>
            </w:r>
            <w:r w:rsidR="00365826" w:rsidRPr="00365826">
              <w:rPr>
                <w:b/>
                <w:bCs/>
                <w:iCs/>
              </w:rPr>
              <w:t xml:space="preserve"> can be made. The highest SEP</w:t>
            </w:r>
            <w:r w:rsidRPr="00365826">
              <w:rPr>
                <w:b/>
                <w:bCs/>
                <w:iCs/>
              </w:rPr>
              <w:t xml:space="preserve"> achieved a larger reduction in cho</w:t>
            </w:r>
            <w:r w:rsidR="00365826" w:rsidRPr="00365826">
              <w:rPr>
                <w:b/>
                <w:bCs/>
                <w:iCs/>
              </w:rPr>
              <w:t>lesterol than the lowest SEP</w:t>
            </w:r>
            <w:r w:rsidRPr="00365826">
              <w:rPr>
                <w:b/>
                <w:bCs/>
                <w:iCs/>
              </w:rPr>
              <w:t xml:space="preserve">s. This intervention appears to increase inequalities but it cannot be inferred that this is a significant difference in change between the groups. </w:t>
            </w:r>
          </w:p>
        </w:tc>
      </w:tr>
      <w:tr w:rsidR="00EB6CED" w:rsidRPr="00EB6CED" w:rsidTr="00704BDB">
        <w:tc>
          <w:tcPr>
            <w:tcW w:w="2083" w:type="dxa"/>
          </w:tcPr>
          <w:p w:rsidR="00EB6CED" w:rsidRPr="00EB6CED" w:rsidRDefault="00365826" w:rsidP="00365826">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The men in the intervention group were at lower risk of CHD incidence than controls across all social strata, which fits well with the observed group differences in serum cholesterol among the various social strata, but not so well with regard to smoking habits. This observation supports the view of serum cholesterol as a key modifiable causal factor for CHD</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The authors do not list any – only conducted in men, authors note that some intervention materials were given to the men’s wives to help with make dietary changes at home – for those men who were not married, they may have been disadvantaged as a result.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365826">
            <w:pPr>
              <w:rPr>
                <w:bCs/>
                <w:iCs/>
              </w:rPr>
            </w:pPr>
          </w:p>
        </w:tc>
      </w:tr>
    </w:tbl>
    <w:p w:rsidR="00E54086" w:rsidRDefault="00E540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A0E" w:rsidRPr="00EB6CED" w:rsidTr="00F02379">
        <w:tc>
          <w:tcPr>
            <w:tcW w:w="9242" w:type="dxa"/>
            <w:gridSpan w:val="2"/>
            <w:shd w:val="clear" w:color="auto" w:fill="D9D9D9"/>
          </w:tcPr>
          <w:p w:rsidR="00EB6A0E" w:rsidRPr="00EB6CED" w:rsidRDefault="00876FCF" w:rsidP="00F02379">
            <w:pPr>
              <w:rPr>
                <w:bCs/>
                <w:iCs/>
              </w:rPr>
            </w:pPr>
            <w:r w:rsidRPr="008A01CD">
              <w:t xml:space="preserve">Jeffery RW, French SA: </w:t>
            </w:r>
            <w:r w:rsidRPr="008A01CD">
              <w:rPr>
                <w:b/>
              </w:rPr>
              <w:t>Preventing weight gain in adults: design, methods and one year results from the Pound of Prevention study.</w:t>
            </w:r>
            <w:r w:rsidRPr="008A01CD">
              <w:t xml:space="preserve"> </w:t>
            </w:r>
            <w:r w:rsidRPr="008A01CD">
              <w:rPr>
                <w:i/>
              </w:rPr>
              <w:t xml:space="preserve">International journal of obesity and related metabolic disorders: journal of the International Association for the Study of Obesity </w:t>
            </w:r>
            <w:r w:rsidRPr="008A01CD">
              <w:t xml:space="preserve">1997, </w:t>
            </w:r>
            <w:r w:rsidRPr="008A01CD">
              <w:rPr>
                <w:b/>
              </w:rPr>
              <w:t>21:</w:t>
            </w:r>
            <w:r w:rsidRPr="008A01CD">
              <w:t>457-464.</w:t>
            </w:r>
          </w:p>
        </w:tc>
      </w:tr>
      <w:tr w:rsidR="00EB6A0E" w:rsidRPr="00EB6CED" w:rsidTr="00F02379">
        <w:tc>
          <w:tcPr>
            <w:tcW w:w="2083" w:type="dxa"/>
          </w:tcPr>
          <w:p w:rsidR="00EB6A0E" w:rsidRPr="00EB6CED" w:rsidRDefault="00EB6A0E" w:rsidP="00F02379">
            <w:pPr>
              <w:rPr>
                <w:b/>
                <w:bCs/>
                <w:iCs/>
              </w:rPr>
            </w:pPr>
            <w:r w:rsidRPr="00EB6CED">
              <w:rPr>
                <w:b/>
                <w:bCs/>
                <w:iCs/>
              </w:rPr>
              <w:t>Funder(s)</w:t>
            </w:r>
          </w:p>
        </w:tc>
        <w:tc>
          <w:tcPr>
            <w:tcW w:w="7159" w:type="dxa"/>
          </w:tcPr>
          <w:p w:rsidR="00EB6A0E" w:rsidRPr="00EB6CED" w:rsidRDefault="00EB6A0E" w:rsidP="00F02379">
            <w:pPr>
              <w:rPr>
                <w:bCs/>
                <w:iCs/>
              </w:rPr>
            </w:pPr>
            <w:r w:rsidRPr="00EB6CED">
              <w:rPr>
                <w:bCs/>
                <w:iCs/>
              </w:rPr>
              <w:t>National Institute of Diabetes and Digestive and Kidney Diseases; Centres for Disease Control and Prevention.</w:t>
            </w:r>
          </w:p>
        </w:tc>
      </w:tr>
      <w:tr w:rsidR="00EB6A0E" w:rsidRPr="00EB6CED" w:rsidTr="00F02379">
        <w:tc>
          <w:tcPr>
            <w:tcW w:w="2083" w:type="dxa"/>
          </w:tcPr>
          <w:p w:rsidR="00EB6A0E" w:rsidRPr="00EB6CED" w:rsidRDefault="00EB6A0E" w:rsidP="00F02379">
            <w:pPr>
              <w:rPr>
                <w:b/>
                <w:bCs/>
                <w:iCs/>
              </w:rPr>
            </w:pPr>
            <w:r w:rsidRPr="00EB6CED">
              <w:rPr>
                <w:b/>
                <w:bCs/>
                <w:iCs/>
              </w:rPr>
              <w:t>“P”</w:t>
            </w:r>
          </w:p>
        </w:tc>
        <w:tc>
          <w:tcPr>
            <w:tcW w:w="7159" w:type="dxa"/>
          </w:tcPr>
          <w:p w:rsidR="00EB6A0E" w:rsidRPr="00EB6CED" w:rsidRDefault="00365826" w:rsidP="00365826">
            <w:pPr>
              <w:rPr>
                <w:bCs/>
                <w:iCs/>
              </w:rPr>
            </w:pPr>
            <w:r>
              <w:rPr>
                <w:bCs/>
                <w:iCs/>
              </w:rPr>
              <w:t>Person</w:t>
            </w:r>
          </w:p>
        </w:tc>
      </w:tr>
      <w:tr w:rsidR="00EB6A0E" w:rsidRPr="00EB6CED" w:rsidTr="00F02379">
        <w:tc>
          <w:tcPr>
            <w:tcW w:w="2083" w:type="dxa"/>
          </w:tcPr>
          <w:p w:rsidR="00EB6A0E" w:rsidRPr="00EB6CED" w:rsidRDefault="00EB6A0E" w:rsidP="00F02379">
            <w:pPr>
              <w:rPr>
                <w:b/>
                <w:bCs/>
                <w:iCs/>
              </w:rPr>
            </w:pPr>
            <w:r w:rsidRPr="00EB6CED">
              <w:rPr>
                <w:b/>
                <w:bCs/>
                <w:iCs/>
              </w:rPr>
              <w:t>Aim(s)</w:t>
            </w:r>
          </w:p>
        </w:tc>
        <w:tc>
          <w:tcPr>
            <w:tcW w:w="7159" w:type="dxa"/>
          </w:tcPr>
          <w:p w:rsidR="00EB6A0E" w:rsidRPr="00EB6CED" w:rsidRDefault="00EB6A0E" w:rsidP="00F02379">
            <w:pPr>
              <w:rPr>
                <w:bCs/>
                <w:iCs/>
              </w:rPr>
            </w:pPr>
            <w:r w:rsidRPr="00EB6CED">
              <w:rPr>
                <w:bCs/>
                <w:iCs/>
              </w:rPr>
              <w:t>To determine whether an intervention involving an education program and a financial incentive could reduce weight gain on a larger scale that has been done previously. The authors present one year of results of this prospective 5 year intervention.</w:t>
            </w:r>
          </w:p>
        </w:tc>
      </w:tr>
      <w:tr w:rsidR="00EB6A0E" w:rsidRPr="00EB6CED" w:rsidTr="00F02379">
        <w:tc>
          <w:tcPr>
            <w:tcW w:w="2083" w:type="dxa"/>
          </w:tcPr>
          <w:p w:rsidR="00EB6A0E" w:rsidRPr="00EB6CED" w:rsidRDefault="00EB6A0E" w:rsidP="00F02379">
            <w:pPr>
              <w:rPr>
                <w:b/>
                <w:bCs/>
                <w:iCs/>
              </w:rPr>
            </w:pPr>
            <w:r w:rsidRPr="00EB6CED">
              <w:rPr>
                <w:b/>
                <w:bCs/>
                <w:iCs/>
              </w:rPr>
              <w:t>Setting</w:t>
            </w:r>
          </w:p>
        </w:tc>
        <w:tc>
          <w:tcPr>
            <w:tcW w:w="7159" w:type="dxa"/>
          </w:tcPr>
          <w:p w:rsidR="00EB6A0E" w:rsidRPr="00EB6CED" w:rsidRDefault="00EB6A0E" w:rsidP="00F02379">
            <w:pPr>
              <w:rPr>
                <w:bCs/>
                <w:iCs/>
              </w:rPr>
            </w:pPr>
            <w:r w:rsidRPr="00EB6CED">
              <w:rPr>
                <w:bCs/>
                <w:iCs/>
              </w:rPr>
              <w:t>Suburban communities in St. Paul Minnesota and Minneapolis.</w:t>
            </w:r>
          </w:p>
        </w:tc>
      </w:tr>
      <w:tr w:rsidR="00EB6A0E" w:rsidRPr="00EB6CED" w:rsidTr="00F02379">
        <w:tc>
          <w:tcPr>
            <w:tcW w:w="2083" w:type="dxa"/>
          </w:tcPr>
          <w:p w:rsidR="00EB6A0E" w:rsidRPr="00EB6CED" w:rsidRDefault="00EB6A0E" w:rsidP="00F02379">
            <w:pPr>
              <w:rPr>
                <w:b/>
                <w:bCs/>
                <w:iCs/>
              </w:rPr>
            </w:pPr>
            <w:r w:rsidRPr="00EB6CED">
              <w:rPr>
                <w:b/>
                <w:bCs/>
                <w:iCs/>
              </w:rPr>
              <w:t>Recruitment and sample size</w:t>
            </w:r>
          </w:p>
        </w:tc>
        <w:tc>
          <w:tcPr>
            <w:tcW w:w="7159" w:type="dxa"/>
          </w:tcPr>
          <w:p w:rsidR="00EB6A0E" w:rsidRPr="00EB6CED" w:rsidRDefault="00EB6A0E" w:rsidP="00F02379">
            <w:pPr>
              <w:rPr>
                <w:bCs/>
                <w:iCs/>
              </w:rPr>
            </w:pPr>
            <w:r w:rsidRPr="00EB6CED">
              <w:rPr>
                <w:bCs/>
                <w:iCs/>
              </w:rPr>
              <w:t xml:space="preserve">Recruited from a variety of sources – generally through direct phone solicitation in neighbourhoods with a sociodemographic representation similar to the metropolitan area as a whole, newspaper ads and email adverts to employees of the University of Minnesota. 228 men, 594 high income women and 404 low income women. </w:t>
            </w:r>
          </w:p>
        </w:tc>
      </w:tr>
      <w:tr w:rsidR="00EB6A0E" w:rsidRPr="00EB6CED" w:rsidTr="00F02379">
        <w:tc>
          <w:tcPr>
            <w:tcW w:w="2083" w:type="dxa"/>
          </w:tcPr>
          <w:p w:rsidR="00EB6A0E" w:rsidRPr="00EB6CED" w:rsidRDefault="00EB6A0E" w:rsidP="00F02379">
            <w:pPr>
              <w:rPr>
                <w:b/>
                <w:bCs/>
                <w:iCs/>
              </w:rPr>
            </w:pPr>
            <w:r w:rsidRPr="00EB6CED">
              <w:rPr>
                <w:b/>
                <w:bCs/>
                <w:iCs/>
              </w:rPr>
              <w:t>Study design</w:t>
            </w:r>
          </w:p>
        </w:tc>
        <w:tc>
          <w:tcPr>
            <w:tcW w:w="7159" w:type="dxa"/>
          </w:tcPr>
          <w:p w:rsidR="00EB6A0E" w:rsidRPr="00EB6CED" w:rsidRDefault="00EB6A0E" w:rsidP="00F02379">
            <w:pPr>
              <w:rPr>
                <w:bCs/>
                <w:iCs/>
              </w:rPr>
            </w:pPr>
            <w:r w:rsidRPr="00EB6CED">
              <w:rPr>
                <w:bCs/>
                <w:iCs/>
              </w:rPr>
              <w:t>RCT</w:t>
            </w:r>
          </w:p>
        </w:tc>
      </w:tr>
      <w:tr w:rsidR="00EB6A0E" w:rsidRPr="00EB6CED" w:rsidTr="00F02379">
        <w:tc>
          <w:tcPr>
            <w:tcW w:w="2083" w:type="dxa"/>
          </w:tcPr>
          <w:p w:rsidR="00EB6A0E" w:rsidRPr="00EB6CED" w:rsidRDefault="00EB6A0E" w:rsidP="00F02379">
            <w:pPr>
              <w:rPr>
                <w:b/>
                <w:bCs/>
                <w:iCs/>
              </w:rPr>
            </w:pPr>
            <w:r w:rsidRPr="00EB6CED">
              <w:rPr>
                <w:b/>
                <w:bCs/>
                <w:iCs/>
              </w:rPr>
              <w:t>Intervention(s) analysed</w:t>
            </w:r>
          </w:p>
        </w:tc>
        <w:tc>
          <w:tcPr>
            <w:tcW w:w="7159" w:type="dxa"/>
          </w:tcPr>
          <w:p w:rsidR="00EB6A0E" w:rsidRPr="00EB6CED" w:rsidRDefault="00E54086" w:rsidP="00F02379">
            <w:pPr>
              <w:rPr>
                <w:bCs/>
                <w:iCs/>
              </w:rPr>
            </w:pPr>
            <w:r>
              <w:rPr>
                <w:bCs/>
                <w:iCs/>
              </w:rPr>
              <w:t>H</w:t>
            </w:r>
            <w:r w:rsidR="00EB6A0E" w:rsidRPr="00EB6CED">
              <w:rPr>
                <w:bCs/>
                <w:iCs/>
              </w:rPr>
              <w:t>ealth education</w:t>
            </w:r>
          </w:p>
        </w:tc>
      </w:tr>
      <w:tr w:rsidR="00EB6A0E" w:rsidRPr="00EB6CED" w:rsidTr="00F02379">
        <w:tc>
          <w:tcPr>
            <w:tcW w:w="2083" w:type="dxa"/>
          </w:tcPr>
          <w:p w:rsidR="00EB6A0E" w:rsidRPr="00EB6CED" w:rsidRDefault="00EB6A0E" w:rsidP="00F02379">
            <w:pPr>
              <w:rPr>
                <w:b/>
                <w:bCs/>
                <w:iCs/>
              </w:rPr>
            </w:pPr>
            <w:r w:rsidRPr="00EB6CED">
              <w:rPr>
                <w:b/>
                <w:bCs/>
                <w:iCs/>
              </w:rPr>
              <w:t xml:space="preserve">Nutrient </w:t>
            </w:r>
          </w:p>
        </w:tc>
        <w:tc>
          <w:tcPr>
            <w:tcW w:w="7159" w:type="dxa"/>
          </w:tcPr>
          <w:p w:rsidR="00EB6A0E" w:rsidRPr="00EB6CED" w:rsidRDefault="00EB6A0E" w:rsidP="00F02379">
            <w:pPr>
              <w:rPr>
                <w:bCs/>
                <w:iCs/>
              </w:rPr>
            </w:pPr>
            <w:r w:rsidRPr="00EB6CED">
              <w:rPr>
                <w:bCs/>
                <w:iCs/>
              </w:rPr>
              <w:t>Fat, fruit and vegetables</w:t>
            </w:r>
          </w:p>
        </w:tc>
      </w:tr>
      <w:tr w:rsidR="00EB6A0E" w:rsidRPr="00EB6CED" w:rsidTr="00F02379">
        <w:tc>
          <w:tcPr>
            <w:tcW w:w="2083" w:type="dxa"/>
          </w:tcPr>
          <w:p w:rsidR="00EB6A0E" w:rsidRPr="00EB6CED" w:rsidRDefault="00EB6A0E" w:rsidP="00F02379">
            <w:pPr>
              <w:rPr>
                <w:b/>
                <w:bCs/>
                <w:iCs/>
              </w:rPr>
            </w:pPr>
            <w:r w:rsidRPr="00EB6CED">
              <w:rPr>
                <w:b/>
                <w:bCs/>
                <w:iCs/>
              </w:rPr>
              <w:t>Methods/</w:t>
            </w:r>
          </w:p>
          <w:p w:rsidR="00EB6A0E" w:rsidRPr="00EB6CED" w:rsidRDefault="00EB6A0E" w:rsidP="00F02379">
            <w:pPr>
              <w:rPr>
                <w:b/>
                <w:bCs/>
                <w:iCs/>
              </w:rPr>
            </w:pPr>
            <w:r w:rsidRPr="00EB6CED">
              <w:rPr>
                <w:b/>
                <w:bCs/>
                <w:iCs/>
              </w:rPr>
              <w:t>Intervention details</w:t>
            </w:r>
          </w:p>
        </w:tc>
        <w:tc>
          <w:tcPr>
            <w:tcW w:w="7159" w:type="dxa"/>
          </w:tcPr>
          <w:p w:rsidR="00EB6A0E" w:rsidRPr="00EB6CED" w:rsidRDefault="00EB6A0E" w:rsidP="00F02379">
            <w:pPr>
              <w:rPr>
                <w:bCs/>
                <w:iCs/>
              </w:rPr>
            </w:pPr>
            <w:r w:rsidRPr="00EB6CED">
              <w:rPr>
                <w:bCs/>
                <w:iCs/>
              </w:rPr>
              <w:t xml:space="preserve">One half of the participants were randomised to control, and one quarter to each of the intervention conditions which was education only (E-) and education plus lottery incentive (E+). At baseline and each year of the study, participants had their height and weight measured and completed a battery of questionnaires. Intervention based on the hypothesis that gradual weight gain in adults is due to people not being attentive to small changes in weight that could be prevented from worsening. Both intervention groups got the same educational and behavioural messages: i) pay attention to your weight; ii) eat 2 portions of fruit and 3 portions of veg daily; iii) reduce intake of high fat foods iv) walk 3 times a week for 20 minutes. These messages were delivered to them in monthly newsletters. Each newsletter included self-addressed stamped postcards for them to complete and return detailing their previous days intake/activity. There were 2 classes in the first year of the study also for the intervention group covering nutrition and physical activity. The only difference between E- and E+ was E+ participants were entered in a lottery to win $100 every month. </w:t>
            </w:r>
          </w:p>
        </w:tc>
      </w:tr>
      <w:tr w:rsidR="00EB6A0E" w:rsidRPr="00EB6CED" w:rsidTr="00F02379">
        <w:tc>
          <w:tcPr>
            <w:tcW w:w="2083" w:type="dxa"/>
          </w:tcPr>
          <w:p w:rsidR="00EB6A0E" w:rsidRPr="00EB6CED" w:rsidRDefault="00EB6A0E" w:rsidP="00F02379">
            <w:pPr>
              <w:rPr>
                <w:b/>
                <w:bCs/>
                <w:iCs/>
              </w:rPr>
            </w:pPr>
            <w:r w:rsidRPr="00EB6CED">
              <w:rPr>
                <w:b/>
                <w:bCs/>
                <w:iCs/>
              </w:rPr>
              <w:t>Length of follow up</w:t>
            </w:r>
          </w:p>
        </w:tc>
        <w:tc>
          <w:tcPr>
            <w:tcW w:w="7159" w:type="dxa"/>
          </w:tcPr>
          <w:p w:rsidR="00EB6A0E" w:rsidRPr="00EB6CED" w:rsidRDefault="00EB6A0E" w:rsidP="00F02379">
            <w:pPr>
              <w:rPr>
                <w:bCs/>
                <w:iCs/>
              </w:rPr>
            </w:pPr>
            <w:r w:rsidRPr="00EB6CED">
              <w:rPr>
                <w:bCs/>
                <w:iCs/>
              </w:rPr>
              <w:t>1 year</w:t>
            </w:r>
          </w:p>
        </w:tc>
      </w:tr>
      <w:tr w:rsidR="00EB6A0E" w:rsidRPr="00EB6CED" w:rsidTr="00F02379">
        <w:tc>
          <w:tcPr>
            <w:tcW w:w="2083" w:type="dxa"/>
          </w:tcPr>
          <w:p w:rsidR="00EB6A0E" w:rsidRPr="00EB6CED" w:rsidRDefault="00365826" w:rsidP="00F02379">
            <w:pPr>
              <w:rPr>
                <w:b/>
                <w:bCs/>
                <w:iCs/>
              </w:rPr>
            </w:pPr>
            <w:r>
              <w:rPr>
                <w:b/>
                <w:bCs/>
                <w:iCs/>
              </w:rPr>
              <w:t>SEP</w:t>
            </w:r>
            <w:r w:rsidR="00EB6A0E" w:rsidRPr="00EB6CED">
              <w:rPr>
                <w:b/>
                <w:bCs/>
                <w:iCs/>
              </w:rPr>
              <w:t xml:space="preserve"> measurement</w:t>
            </w:r>
          </w:p>
        </w:tc>
        <w:tc>
          <w:tcPr>
            <w:tcW w:w="7159" w:type="dxa"/>
          </w:tcPr>
          <w:p w:rsidR="00EB6A0E" w:rsidRPr="00EB6CED" w:rsidRDefault="00EB6A0E" w:rsidP="00F02379">
            <w:pPr>
              <w:rPr>
                <w:bCs/>
                <w:iCs/>
              </w:rPr>
            </w:pPr>
            <w:r w:rsidRPr="00EB6CED">
              <w:rPr>
                <w:bCs/>
                <w:iCs/>
              </w:rPr>
              <w:t>Female income (low income = total household income of &lt;= $25,000)</w:t>
            </w:r>
          </w:p>
        </w:tc>
      </w:tr>
      <w:tr w:rsidR="00EB6A0E" w:rsidRPr="00EB6CED" w:rsidTr="00F02379">
        <w:tc>
          <w:tcPr>
            <w:tcW w:w="2083" w:type="dxa"/>
          </w:tcPr>
          <w:p w:rsidR="00EB6A0E" w:rsidRPr="00EB6CED" w:rsidRDefault="00365826" w:rsidP="00F02379">
            <w:pPr>
              <w:rPr>
                <w:b/>
                <w:bCs/>
                <w:iCs/>
              </w:rPr>
            </w:pPr>
            <w:r>
              <w:rPr>
                <w:b/>
                <w:bCs/>
                <w:iCs/>
              </w:rPr>
              <w:t>Primary Outcomes SEP</w:t>
            </w:r>
          </w:p>
        </w:tc>
        <w:tc>
          <w:tcPr>
            <w:tcW w:w="7159" w:type="dxa"/>
          </w:tcPr>
          <w:p w:rsidR="00EB6A0E" w:rsidRPr="00EB6CED" w:rsidRDefault="00EB6A0E" w:rsidP="00F02379">
            <w:pPr>
              <w:rPr>
                <w:bCs/>
                <w:iCs/>
              </w:rPr>
            </w:pPr>
            <w:r w:rsidRPr="00EB6CED">
              <w:rPr>
                <w:bCs/>
                <w:iCs/>
              </w:rPr>
              <w:t>Adjusted mean (SEM) change in weight and behavioural variables in high and low income women by treatment group over 1 year of observation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851"/>
              <w:gridCol w:w="850"/>
              <w:gridCol w:w="851"/>
              <w:gridCol w:w="838"/>
              <w:gridCol w:w="863"/>
              <w:gridCol w:w="799"/>
            </w:tblGrid>
            <w:tr w:rsidR="00EB6A0E" w:rsidRPr="00EB6CED" w:rsidTr="00F02379">
              <w:tc>
                <w:tcPr>
                  <w:tcW w:w="1881" w:type="dxa"/>
                  <w:shd w:val="clear" w:color="auto" w:fill="auto"/>
                </w:tcPr>
                <w:p w:rsidR="00EB6A0E" w:rsidRPr="00EB6CED" w:rsidRDefault="00EB6A0E" w:rsidP="00F02379">
                  <w:pPr>
                    <w:rPr>
                      <w:bCs/>
                      <w:iCs/>
                    </w:rPr>
                  </w:pPr>
                  <w:r w:rsidRPr="00EB6CED">
                    <w:rPr>
                      <w:bCs/>
                      <w:iCs/>
                    </w:rPr>
                    <w:t>Variable</w:t>
                  </w:r>
                </w:p>
              </w:tc>
              <w:tc>
                <w:tcPr>
                  <w:tcW w:w="1701" w:type="dxa"/>
                  <w:gridSpan w:val="2"/>
                  <w:shd w:val="clear" w:color="auto" w:fill="auto"/>
                </w:tcPr>
                <w:p w:rsidR="00EB6A0E" w:rsidRPr="00EB6CED" w:rsidRDefault="00EB6A0E" w:rsidP="00F02379">
                  <w:pPr>
                    <w:rPr>
                      <w:bCs/>
                      <w:iCs/>
                    </w:rPr>
                  </w:pPr>
                  <w:r w:rsidRPr="00EB6CED">
                    <w:rPr>
                      <w:bCs/>
                      <w:iCs/>
                    </w:rPr>
                    <w:t>Control</w:t>
                  </w:r>
                </w:p>
              </w:tc>
              <w:tc>
                <w:tcPr>
                  <w:tcW w:w="1689" w:type="dxa"/>
                  <w:gridSpan w:val="2"/>
                  <w:shd w:val="clear" w:color="auto" w:fill="auto"/>
                </w:tcPr>
                <w:p w:rsidR="00EB6A0E" w:rsidRPr="00EB6CED" w:rsidRDefault="00EB6A0E" w:rsidP="00F02379">
                  <w:pPr>
                    <w:rPr>
                      <w:bCs/>
                      <w:iCs/>
                    </w:rPr>
                  </w:pPr>
                  <w:r w:rsidRPr="00EB6CED">
                    <w:rPr>
                      <w:bCs/>
                      <w:iCs/>
                    </w:rPr>
                    <w:t>E-</w:t>
                  </w:r>
                </w:p>
              </w:tc>
              <w:tc>
                <w:tcPr>
                  <w:tcW w:w="1662" w:type="dxa"/>
                  <w:gridSpan w:val="2"/>
                  <w:shd w:val="clear" w:color="auto" w:fill="auto"/>
                </w:tcPr>
                <w:p w:rsidR="00EB6A0E" w:rsidRPr="00EB6CED" w:rsidRDefault="00EB6A0E" w:rsidP="00F02379">
                  <w:pPr>
                    <w:rPr>
                      <w:bCs/>
                      <w:iCs/>
                    </w:rPr>
                  </w:pPr>
                  <w:r w:rsidRPr="00EB6CED">
                    <w:rPr>
                      <w:bCs/>
                      <w:iCs/>
                    </w:rPr>
                    <w:t>E+</w:t>
                  </w:r>
                </w:p>
              </w:tc>
            </w:tr>
            <w:tr w:rsidR="00EB6A0E" w:rsidRPr="00EB6CED" w:rsidTr="00F02379">
              <w:tc>
                <w:tcPr>
                  <w:tcW w:w="1881" w:type="dxa"/>
                  <w:shd w:val="clear" w:color="auto" w:fill="auto"/>
                </w:tcPr>
                <w:p w:rsidR="00EB6A0E" w:rsidRPr="00EB6CED" w:rsidRDefault="00EB6A0E" w:rsidP="00F02379">
                  <w:pPr>
                    <w:rPr>
                      <w:bCs/>
                      <w:iCs/>
                    </w:rPr>
                  </w:pPr>
                </w:p>
              </w:tc>
              <w:tc>
                <w:tcPr>
                  <w:tcW w:w="851" w:type="dxa"/>
                  <w:shd w:val="clear" w:color="auto" w:fill="auto"/>
                </w:tcPr>
                <w:p w:rsidR="00EB6A0E" w:rsidRPr="00EB6CED" w:rsidRDefault="00EB6A0E" w:rsidP="00F02379">
                  <w:pPr>
                    <w:rPr>
                      <w:bCs/>
                      <w:iCs/>
                    </w:rPr>
                  </w:pPr>
                  <w:r w:rsidRPr="00EB6CED">
                    <w:rPr>
                      <w:bCs/>
                      <w:iCs/>
                    </w:rPr>
                    <w:t>High</w:t>
                  </w:r>
                </w:p>
              </w:tc>
              <w:tc>
                <w:tcPr>
                  <w:tcW w:w="850" w:type="dxa"/>
                  <w:shd w:val="clear" w:color="auto" w:fill="auto"/>
                </w:tcPr>
                <w:p w:rsidR="00EB6A0E" w:rsidRPr="00EB6CED" w:rsidRDefault="00EB6A0E" w:rsidP="00F02379">
                  <w:pPr>
                    <w:rPr>
                      <w:bCs/>
                      <w:iCs/>
                    </w:rPr>
                  </w:pPr>
                  <w:r w:rsidRPr="00EB6CED">
                    <w:rPr>
                      <w:bCs/>
                      <w:iCs/>
                    </w:rPr>
                    <w:t>Low</w:t>
                  </w:r>
                </w:p>
              </w:tc>
              <w:tc>
                <w:tcPr>
                  <w:tcW w:w="851" w:type="dxa"/>
                  <w:shd w:val="clear" w:color="auto" w:fill="auto"/>
                </w:tcPr>
                <w:p w:rsidR="00EB6A0E" w:rsidRPr="00EB6CED" w:rsidRDefault="00EB6A0E" w:rsidP="00F02379">
                  <w:pPr>
                    <w:rPr>
                      <w:bCs/>
                      <w:iCs/>
                    </w:rPr>
                  </w:pPr>
                  <w:r w:rsidRPr="00EB6CED">
                    <w:rPr>
                      <w:bCs/>
                      <w:iCs/>
                    </w:rPr>
                    <w:t>High</w:t>
                  </w:r>
                </w:p>
              </w:tc>
              <w:tc>
                <w:tcPr>
                  <w:tcW w:w="838" w:type="dxa"/>
                  <w:shd w:val="clear" w:color="auto" w:fill="auto"/>
                </w:tcPr>
                <w:p w:rsidR="00EB6A0E" w:rsidRPr="00EB6CED" w:rsidRDefault="00EB6A0E" w:rsidP="00F02379">
                  <w:pPr>
                    <w:rPr>
                      <w:bCs/>
                      <w:iCs/>
                    </w:rPr>
                  </w:pPr>
                  <w:r w:rsidRPr="00EB6CED">
                    <w:rPr>
                      <w:bCs/>
                      <w:iCs/>
                    </w:rPr>
                    <w:t>Low</w:t>
                  </w:r>
                </w:p>
              </w:tc>
              <w:tc>
                <w:tcPr>
                  <w:tcW w:w="863" w:type="dxa"/>
                  <w:shd w:val="clear" w:color="auto" w:fill="auto"/>
                </w:tcPr>
                <w:p w:rsidR="00EB6A0E" w:rsidRPr="00EB6CED" w:rsidRDefault="00EB6A0E" w:rsidP="00F02379">
                  <w:pPr>
                    <w:rPr>
                      <w:bCs/>
                      <w:iCs/>
                    </w:rPr>
                  </w:pPr>
                  <w:r w:rsidRPr="00EB6CED">
                    <w:rPr>
                      <w:bCs/>
                      <w:iCs/>
                    </w:rPr>
                    <w:t>High</w:t>
                  </w:r>
                </w:p>
              </w:tc>
              <w:tc>
                <w:tcPr>
                  <w:tcW w:w="799" w:type="dxa"/>
                  <w:shd w:val="clear" w:color="auto" w:fill="auto"/>
                </w:tcPr>
                <w:p w:rsidR="00EB6A0E" w:rsidRPr="00EB6CED" w:rsidRDefault="00EB6A0E" w:rsidP="00F02379">
                  <w:pPr>
                    <w:rPr>
                      <w:bCs/>
                      <w:iCs/>
                    </w:rPr>
                  </w:pPr>
                  <w:r w:rsidRPr="00EB6CED">
                    <w:rPr>
                      <w:bCs/>
                      <w:iCs/>
                    </w:rPr>
                    <w:t>Low</w:t>
                  </w:r>
                </w:p>
              </w:tc>
            </w:tr>
            <w:tr w:rsidR="00EB6A0E" w:rsidRPr="00EB6CED" w:rsidTr="00F02379">
              <w:tc>
                <w:tcPr>
                  <w:tcW w:w="1881" w:type="dxa"/>
                  <w:shd w:val="clear" w:color="auto" w:fill="auto"/>
                </w:tcPr>
                <w:p w:rsidR="00EB6A0E" w:rsidRPr="00EB6CED" w:rsidRDefault="00EB6A0E" w:rsidP="00F02379">
                  <w:pPr>
                    <w:rPr>
                      <w:bCs/>
                      <w:iCs/>
                    </w:rPr>
                  </w:pPr>
                  <w:r w:rsidRPr="00EB6CED">
                    <w:rPr>
                      <w:bCs/>
                      <w:iCs/>
                    </w:rPr>
                    <w:t>Weight (lb)</w:t>
                  </w:r>
                </w:p>
              </w:tc>
              <w:tc>
                <w:tcPr>
                  <w:tcW w:w="851" w:type="dxa"/>
                  <w:shd w:val="clear" w:color="auto" w:fill="auto"/>
                </w:tcPr>
                <w:p w:rsidR="00EB6A0E" w:rsidRPr="00EB6CED" w:rsidRDefault="00EB6A0E" w:rsidP="00F02379">
                  <w:pPr>
                    <w:rPr>
                      <w:bCs/>
                      <w:iCs/>
                    </w:rPr>
                  </w:pPr>
                  <w:r w:rsidRPr="00EB6CED">
                    <w:rPr>
                      <w:bCs/>
                      <w:iCs/>
                    </w:rPr>
                    <w:t>1.38 (0.44)</w:t>
                  </w:r>
                </w:p>
              </w:tc>
              <w:tc>
                <w:tcPr>
                  <w:tcW w:w="850" w:type="dxa"/>
                  <w:shd w:val="clear" w:color="auto" w:fill="auto"/>
                </w:tcPr>
                <w:p w:rsidR="00EB6A0E" w:rsidRPr="00EB6CED" w:rsidRDefault="00EB6A0E" w:rsidP="00F02379">
                  <w:pPr>
                    <w:rPr>
                      <w:bCs/>
                      <w:iCs/>
                    </w:rPr>
                  </w:pPr>
                  <w:r w:rsidRPr="00EB6CED">
                    <w:rPr>
                      <w:bCs/>
                      <w:iCs/>
                    </w:rPr>
                    <w:t>1.3 (0.72)</w:t>
                  </w:r>
                </w:p>
              </w:tc>
              <w:tc>
                <w:tcPr>
                  <w:tcW w:w="851" w:type="dxa"/>
                  <w:shd w:val="clear" w:color="auto" w:fill="auto"/>
                </w:tcPr>
                <w:p w:rsidR="00EB6A0E" w:rsidRPr="00EB6CED" w:rsidRDefault="00EB6A0E" w:rsidP="00F02379">
                  <w:pPr>
                    <w:rPr>
                      <w:bCs/>
                      <w:iCs/>
                    </w:rPr>
                  </w:pPr>
                  <w:r w:rsidRPr="00EB6CED">
                    <w:rPr>
                      <w:bCs/>
                      <w:iCs/>
                    </w:rPr>
                    <w:t>1.03 (0.66)</w:t>
                  </w:r>
                </w:p>
              </w:tc>
              <w:tc>
                <w:tcPr>
                  <w:tcW w:w="838" w:type="dxa"/>
                  <w:shd w:val="clear" w:color="auto" w:fill="auto"/>
                </w:tcPr>
                <w:p w:rsidR="00EB6A0E" w:rsidRPr="00EB6CED" w:rsidRDefault="00EB6A0E" w:rsidP="00F02379">
                  <w:pPr>
                    <w:rPr>
                      <w:bCs/>
                      <w:iCs/>
                    </w:rPr>
                  </w:pPr>
                  <w:r w:rsidRPr="00EB6CED">
                    <w:rPr>
                      <w:bCs/>
                      <w:iCs/>
                    </w:rPr>
                    <w:t>2.11 (0.99)</w:t>
                  </w:r>
                </w:p>
              </w:tc>
              <w:tc>
                <w:tcPr>
                  <w:tcW w:w="863" w:type="dxa"/>
                  <w:shd w:val="clear" w:color="auto" w:fill="auto"/>
                </w:tcPr>
                <w:p w:rsidR="00EB6A0E" w:rsidRPr="00EB6CED" w:rsidRDefault="00EB6A0E" w:rsidP="00F02379">
                  <w:pPr>
                    <w:rPr>
                      <w:bCs/>
                      <w:iCs/>
                    </w:rPr>
                  </w:pPr>
                  <w:r w:rsidRPr="00EB6CED">
                    <w:rPr>
                      <w:bCs/>
                      <w:iCs/>
                    </w:rPr>
                    <w:t>0.51 (0.64)</w:t>
                  </w:r>
                </w:p>
              </w:tc>
              <w:tc>
                <w:tcPr>
                  <w:tcW w:w="799" w:type="dxa"/>
                  <w:shd w:val="clear" w:color="auto" w:fill="auto"/>
                </w:tcPr>
                <w:p w:rsidR="00EB6A0E" w:rsidRPr="00EB6CED" w:rsidRDefault="00EB6A0E" w:rsidP="00F02379">
                  <w:pPr>
                    <w:rPr>
                      <w:bCs/>
                      <w:iCs/>
                    </w:rPr>
                  </w:pPr>
                  <w:r w:rsidRPr="00EB6CED">
                    <w:rPr>
                      <w:bCs/>
                      <w:iCs/>
                    </w:rPr>
                    <w:t>3.23 (0.98)</w:t>
                  </w:r>
                </w:p>
              </w:tc>
            </w:tr>
            <w:tr w:rsidR="00EB6A0E" w:rsidRPr="00EB6CED" w:rsidTr="00F02379">
              <w:tc>
                <w:tcPr>
                  <w:tcW w:w="1881" w:type="dxa"/>
                  <w:shd w:val="clear" w:color="auto" w:fill="auto"/>
                </w:tcPr>
                <w:p w:rsidR="00EB6A0E" w:rsidRPr="00EB6CED" w:rsidRDefault="00EB6A0E" w:rsidP="00F02379">
                  <w:pPr>
                    <w:rPr>
                      <w:bCs/>
                      <w:iCs/>
                    </w:rPr>
                  </w:pPr>
                  <w:r w:rsidRPr="00EB6CED">
                    <w:rPr>
                      <w:bCs/>
                      <w:iCs/>
                    </w:rPr>
                    <w:t>Energy intake (kcal/d)</w:t>
                  </w:r>
                </w:p>
              </w:tc>
              <w:tc>
                <w:tcPr>
                  <w:tcW w:w="851" w:type="dxa"/>
                  <w:shd w:val="clear" w:color="auto" w:fill="auto"/>
                </w:tcPr>
                <w:p w:rsidR="00EB6A0E" w:rsidRPr="00EB6CED" w:rsidRDefault="00EB6A0E" w:rsidP="00F02379">
                  <w:pPr>
                    <w:rPr>
                      <w:bCs/>
                      <w:iCs/>
                    </w:rPr>
                  </w:pPr>
                  <w:r w:rsidRPr="00EB6CED">
                    <w:rPr>
                      <w:bCs/>
                      <w:iCs/>
                    </w:rPr>
                    <w:t>-62 (29)</w:t>
                  </w:r>
                </w:p>
              </w:tc>
              <w:tc>
                <w:tcPr>
                  <w:tcW w:w="850" w:type="dxa"/>
                  <w:shd w:val="clear" w:color="auto" w:fill="auto"/>
                </w:tcPr>
                <w:p w:rsidR="00EB6A0E" w:rsidRPr="00EB6CED" w:rsidRDefault="00EB6A0E" w:rsidP="00F02379">
                  <w:pPr>
                    <w:rPr>
                      <w:bCs/>
                      <w:iCs/>
                    </w:rPr>
                  </w:pPr>
                  <w:r w:rsidRPr="00EB6CED">
                    <w:rPr>
                      <w:bCs/>
                      <w:iCs/>
                    </w:rPr>
                    <w:t>-218 (79)</w:t>
                  </w:r>
                </w:p>
              </w:tc>
              <w:tc>
                <w:tcPr>
                  <w:tcW w:w="851" w:type="dxa"/>
                  <w:shd w:val="clear" w:color="auto" w:fill="auto"/>
                </w:tcPr>
                <w:p w:rsidR="00EB6A0E" w:rsidRPr="00EB6CED" w:rsidRDefault="00EB6A0E" w:rsidP="00F02379">
                  <w:pPr>
                    <w:rPr>
                      <w:bCs/>
                      <w:iCs/>
                    </w:rPr>
                  </w:pPr>
                  <w:r w:rsidRPr="00EB6CED">
                    <w:rPr>
                      <w:bCs/>
                      <w:iCs/>
                    </w:rPr>
                    <w:t>-66 (44)</w:t>
                  </w:r>
                </w:p>
              </w:tc>
              <w:tc>
                <w:tcPr>
                  <w:tcW w:w="838" w:type="dxa"/>
                  <w:shd w:val="clear" w:color="auto" w:fill="auto"/>
                </w:tcPr>
                <w:p w:rsidR="00EB6A0E" w:rsidRPr="00EB6CED" w:rsidRDefault="00EB6A0E" w:rsidP="00F02379">
                  <w:pPr>
                    <w:rPr>
                      <w:bCs/>
                      <w:iCs/>
                    </w:rPr>
                  </w:pPr>
                  <w:r w:rsidRPr="00EB6CED">
                    <w:rPr>
                      <w:bCs/>
                      <w:iCs/>
                    </w:rPr>
                    <w:t>-336 (108)</w:t>
                  </w:r>
                </w:p>
              </w:tc>
              <w:tc>
                <w:tcPr>
                  <w:tcW w:w="863" w:type="dxa"/>
                  <w:shd w:val="clear" w:color="auto" w:fill="auto"/>
                </w:tcPr>
                <w:p w:rsidR="00EB6A0E" w:rsidRPr="00EB6CED" w:rsidRDefault="00EB6A0E" w:rsidP="00F02379">
                  <w:pPr>
                    <w:rPr>
                      <w:bCs/>
                      <w:iCs/>
                    </w:rPr>
                  </w:pPr>
                  <w:r w:rsidRPr="00EB6CED">
                    <w:rPr>
                      <w:bCs/>
                      <w:iCs/>
                    </w:rPr>
                    <w:t>-27 (42)</w:t>
                  </w:r>
                </w:p>
              </w:tc>
              <w:tc>
                <w:tcPr>
                  <w:tcW w:w="799" w:type="dxa"/>
                  <w:shd w:val="clear" w:color="auto" w:fill="auto"/>
                </w:tcPr>
                <w:p w:rsidR="00EB6A0E" w:rsidRPr="00EB6CED" w:rsidRDefault="00EB6A0E" w:rsidP="00F02379">
                  <w:pPr>
                    <w:rPr>
                      <w:bCs/>
                      <w:iCs/>
                    </w:rPr>
                  </w:pPr>
                  <w:r w:rsidRPr="00EB6CED">
                    <w:rPr>
                      <w:bCs/>
                      <w:iCs/>
                    </w:rPr>
                    <w:t>-208 (104)</w:t>
                  </w:r>
                </w:p>
              </w:tc>
            </w:tr>
            <w:tr w:rsidR="00EB6A0E" w:rsidRPr="00EB6CED" w:rsidTr="00F02379">
              <w:tc>
                <w:tcPr>
                  <w:tcW w:w="1881" w:type="dxa"/>
                  <w:shd w:val="clear" w:color="auto" w:fill="auto"/>
                </w:tcPr>
                <w:p w:rsidR="00EB6A0E" w:rsidRPr="00EB6CED" w:rsidRDefault="00EB6A0E" w:rsidP="00F02379">
                  <w:pPr>
                    <w:rPr>
                      <w:bCs/>
                      <w:iCs/>
                    </w:rPr>
                  </w:pPr>
                  <w:r w:rsidRPr="00EB6CED">
                    <w:rPr>
                      <w:bCs/>
                      <w:iCs/>
                    </w:rPr>
                    <w:t>Fat calories (%)</w:t>
                  </w:r>
                </w:p>
              </w:tc>
              <w:tc>
                <w:tcPr>
                  <w:tcW w:w="851" w:type="dxa"/>
                  <w:shd w:val="clear" w:color="auto" w:fill="auto"/>
                </w:tcPr>
                <w:p w:rsidR="00EB6A0E" w:rsidRPr="00EB6CED" w:rsidRDefault="00EB6A0E" w:rsidP="00F02379">
                  <w:pPr>
                    <w:rPr>
                      <w:bCs/>
                      <w:iCs/>
                    </w:rPr>
                  </w:pPr>
                  <w:r w:rsidRPr="00EB6CED">
                    <w:rPr>
                      <w:bCs/>
                      <w:iCs/>
                    </w:rPr>
                    <w:t>-0.87 (0.06)</w:t>
                  </w:r>
                </w:p>
              </w:tc>
              <w:tc>
                <w:tcPr>
                  <w:tcW w:w="850" w:type="dxa"/>
                  <w:shd w:val="clear" w:color="auto" w:fill="auto"/>
                </w:tcPr>
                <w:p w:rsidR="00EB6A0E" w:rsidRPr="00EB6CED" w:rsidRDefault="00EB6A0E" w:rsidP="00F02379">
                  <w:pPr>
                    <w:rPr>
                      <w:bCs/>
                      <w:iCs/>
                    </w:rPr>
                  </w:pPr>
                  <w:r w:rsidRPr="00EB6CED">
                    <w:rPr>
                      <w:bCs/>
                      <w:iCs/>
                    </w:rPr>
                    <w:t>-1.04 (0.6)</w:t>
                  </w:r>
                </w:p>
              </w:tc>
              <w:tc>
                <w:tcPr>
                  <w:tcW w:w="851" w:type="dxa"/>
                  <w:shd w:val="clear" w:color="auto" w:fill="auto"/>
                </w:tcPr>
                <w:p w:rsidR="00EB6A0E" w:rsidRPr="00EB6CED" w:rsidRDefault="00EB6A0E" w:rsidP="00F02379">
                  <w:pPr>
                    <w:rPr>
                      <w:bCs/>
                      <w:iCs/>
                    </w:rPr>
                  </w:pPr>
                  <w:r w:rsidRPr="00EB6CED">
                    <w:rPr>
                      <w:bCs/>
                      <w:iCs/>
                    </w:rPr>
                    <w:t>-1.98 (0.59)</w:t>
                  </w:r>
                </w:p>
              </w:tc>
              <w:tc>
                <w:tcPr>
                  <w:tcW w:w="838" w:type="dxa"/>
                  <w:shd w:val="clear" w:color="auto" w:fill="auto"/>
                </w:tcPr>
                <w:p w:rsidR="00EB6A0E" w:rsidRPr="00EB6CED" w:rsidRDefault="00EB6A0E" w:rsidP="00F02379">
                  <w:pPr>
                    <w:rPr>
                      <w:bCs/>
                      <w:iCs/>
                    </w:rPr>
                  </w:pPr>
                  <w:r w:rsidRPr="00EB6CED">
                    <w:rPr>
                      <w:bCs/>
                      <w:iCs/>
                    </w:rPr>
                    <w:t>-2.49 (0.81)</w:t>
                  </w:r>
                </w:p>
              </w:tc>
              <w:tc>
                <w:tcPr>
                  <w:tcW w:w="863" w:type="dxa"/>
                  <w:shd w:val="clear" w:color="auto" w:fill="auto"/>
                </w:tcPr>
                <w:p w:rsidR="00EB6A0E" w:rsidRPr="00EB6CED" w:rsidRDefault="00EB6A0E" w:rsidP="00F02379">
                  <w:pPr>
                    <w:rPr>
                      <w:bCs/>
                      <w:iCs/>
                    </w:rPr>
                  </w:pPr>
                  <w:r w:rsidRPr="00EB6CED">
                    <w:rPr>
                      <w:bCs/>
                      <w:iCs/>
                    </w:rPr>
                    <w:t>-1.96 (0.56)</w:t>
                  </w:r>
                </w:p>
              </w:tc>
              <w:tc>
                <w:tcPr>
                  <w:tcW w:w="799" w:type="dxa"/>
                  <w:shd w:val="clear" w:color="auto" w:fill="auto"/>
                </w:tcPr>
                <w:p w:rsidR="00EB6A0E" w:rsidRPr="00EB6CED" w:rsidRDefault="00EB6A0E" w:rsidP="00F02379">
                  <w:pPr>
                    <w:rPr>
                      <w:bCs/>
                      <w:iCs/>
                    </w:rPr>
                  </w:pPr>
                  <w:r w:rsidRPr="00EB6CED">
                    <w:rPr>
                      <w:bCs/>
                      <w:iCs/>
                    </w:rPr>
                    <w:t>-1.76 (0.79)</w:t>
                  </w:r>
                </w:p>
              </w:tc>
            </w:tr>
            <w:tr w:rsidR="00EB6A0E" w:rsidRPr="00EB6CED" w:rsidTr="00F02379">
              <w:tc>
                <w:tcPr>
                  <w:tcW w:w="1881" w:type="dxa"/>
                  <w:shd w:val="clear" w:color="auto" w:fill="auto"/>
                </w:tcPr>
                <w:p w:rsidR="00EB6A0E" w:rsidRPr="00EB6CED" w:rsidRDefault="00EB6A0E" w:rsidP="00F02379">
                  <w:pPr>
                    <w:rPr>
                      <w:bCs/>
                      <w:iCs/>
                    </w:rPr>
                  </w:pPr>
                  <w:r w:rsidRPr="00EB6CED">
                    <w:rPr>
                      <w:bCs/>
                      <w:iCs/>
                    </w:rPr>
                    <w:t>Veg per day</w:t>
                  </w:r>
                </w:p>
              </w:tc>
              <w:tc>
                <w:tcPr>
                  <w:tcW w:w="851" w:type="dxa"/>
                  <w:shd w:val="clear" w:color="auto" w:fill="auto"/>
                </w:tcPr>
                <w:p w:rsidR="00EB6A0E" w:rsidRPr="00EB6CED" w:rsidRDefault="00EB6A0E" w:rsidP="00F02379">
                  <w:pPr>
                    <w:rPr>
                      <w:bCs/>
                      <w:iCs/>
                    </w:rPr>
                  </w:pPr>
                  <w:r w:rsidRPr="00EB6CED">
                    <w:rPr>
                      <w:bCs/>
                      <w:iCs/>
                    </w:rPr>
                    <w:t>0.13 (0.06)</w:t>
                  </w:r>
                </w:p>
              </w:tc>
              <w:tc>
                <w:tcPr>
                  <w:tcW w:w="850" w:type="dxa"/>
                  <w:shd w:val="clear" w:color="auto" w:fill="auto"/>
                </w:tcPr>
                <w:p w:rsidR="00EB6A0E" w:rsidRPr="00EB6CED" w:rsidRDefault="00EB6A0E" w:rsidP="00F02379">
                  <w:pPr>
                    <w:rPr>
                      <w:bCs/>
                      <w:iCs/>
                    </w:rPr>
                  </w:pPr>
                  <w:r w:rsidRPr="00EB6CED">
                    <w:rPr>
                      <w:bCs/>
                      <w:iCs/>
                    </w:rPr>
                    <w:t>-0.12 (0.1)</w:t>
                  </w:r>
                </w:p>
              </w:tc>
              <w:tc>
                <w:tcPr>
                  <w:tcW w:w="851" w:type="dxa"/>
                  <w:shd w:val="clear" w:color="auto" w:fill="auto"/>
                </w:tcPr>
                <w:p w:rsidR="00EB6A0E" w:rsidRPr="00EB6CED" w:rsidRDefault="00EB6A0E" w:rsidP="00F02379">
                  <w:pPr>
                    <w:rPr>
                      <w:bCs/>
                      <w:iCs/>
                    </w:rPr>
                  </w:pPr>
                  <w:r w:rsidRPr="00EB6CED">
                    <w:rPr>
                      <w:bCs/>
                      <w:iCs/>
                    </w:rPr>
                    <w:t>-0.05 (0.09)</w:t>
                  </w:r>
                </w:p>
              </w:tc>
              <w:tc>
                <w:tcPr>
                  <w:tcW w:w="838" w:type="dxa"/>
                  <w:shd w:val="clear" w:color="auto" w:fill="auto"/>
                </w:tcPr>
                <w:p w:rsidR="00EB6A0E" w:rsidRPr="00EB6CED" w:rsidRDefault="00EB6A0E" w:rsidP="00F02379">
                  <w:pPr>
                    <w:rPr>
                      <w:bCs/>
                      <w:iCs/>
                    </w:rPr>
                  </w:pPr>
                  <w:r w:rsidRPr="00EB6CED">
                    <w:rPr>
                      <w:bCs/>
                      <w:iCs/>
                    </w:rPr>
                    <w:t>0.07 (0.13)</w:t>
                  </w:r>
                </w:p>
              </w:tc>
              <w:tc>
                <w:tcPr>
                  <w:tcW w:w="863" w:type="dxa"/>
                  <w:shd w:val="clear" w:color="auto" w:fill="auto"/>
                </w:tcPr>
                <w:p w:rsidR="00EB6A0E" w:rsidRPr="00EB6CED" w:rsidRDefault="00EB6A0E" w:rsidP="00F02379">
                  <w:pPr>
                    <w:rPr>
                      <w:bCs/>
                      <w:iCs/>
                    </w:rPr>
                  </w:pPr>
                  <w:r w:rsidRPr="00EB6CED">
                    <w:rPr>
                      <w:bCs/>
                      <w:iCs/>
                    </w:rPr>
                    <w:t>0.02 (0.09)</w:t>
                  </w:r>
                </w:p>
              </w:tc>
              <w:tc>
                <w:tcPr>
                  <w:tcW w:w="799" w:type="dxa"/>
                  <w:shd w:val="clear" w:color="auto" w:fill="auto"/>
                </w:tcPr>
                <w:p w:rsidR="00EB6A0E" w:rsidRPr="00EB6CED" w:rsidRDefault="00EB6A0E" w:rsidP="00F02379">
                  <w:pPr>
                    <w:rPr>
                      <w:bCs/>
                      <w:iCs/>
                    </w:rPr>
                  </w:pPr>
                  <w:r w:rsidRPr="00EB6CED">
                    <w:rPr>
                      <w:bCs/>
                      <w:iCs/>
                    </w:rPr>
                    <w:t>0.02 (0.13)</w:t>
                  </w:r>
                </w:p>
              </w:tc>
            </w:tr>
            <w:tr w:rsidR="00EB6A0E" w:rsidRPr="00EB6CED" w:rsidTr="00F02379">
              <w:tc>
                <w:tcPr>
                  <w:tcW w:w="1881" w:type="dxa"/>
                  <w:shd w:val="clear" w:color="auto" w:fill="auto"/>
                </w:tcPr>
                <w:p w:rsidR="00EB6A0E" w:rsidRPr="00EB6CED" w:rsidRDefault="00EB6A0E" w:rsidP="00F02379">
                  <w:pPr>
                    <w:rPr>
                      <w:bCs/>
                      <w:iCs/>
                    </w:rPr>
                  </w:pPr>
                  <w:r w:rsidRPr="00EB6CED">
                    <w:rPr>
                      <w:bCs/>
                      <w:iCs/>
                    </w:rPr>
                    <w:t>Fruit per day</w:t>
                  </w:r>
                </w:p>
              </w:tc>
              <w:tc>
                <w:tcPr>
                  <w:tcW w:w="851" w:type="dxa"/>
                  <w:shd w:val="clear" w:color="auto" w:fill="auto"/>
                </w:tcPr>
                <w:p w:rsidR="00EB6A0E" w:rsidRPr="00EB6CED" w:rsidRDefault="00EB6A0E" w:rsidP="00F02379">
                  <w:pPr>
                    <w:rPr>
                      <w:bCs/>
                      <w:iCs/>
                    </w:rPr>
                  </w:pPr>
                  <w:r w:rsidRPr="00EB6CED">
                    <w:rPr>
                      <w:bCs/>
                      <w:iCs/>
                    </w:rPr>
                    <w:t>-0.01 (0.05)</w:t>
                  </w:r>
                </w:p>
              </w:tc>
              <w:tc>
                <w:tcPr>
                  <w:tcW w:w="850" w:type="dxa"/>
                  <w:shd w:val="clear" w:color="auto" w:fill="auto"/>
                </w:tcPr>
                <w:p w:rsidR="00EB6A0E" w:rsidRPr="00EB6CED" w:rsidRDefault="00EB6A0E" w:rsidP="00F02379">
                  <w:pPr>
                    <w:rPr>
                      <w:bCs/>
                      <w:iCs/>
                    </w:rPr>
                  </w:pPr>
                  <w:r w:rsidRPr="00EB6CED">
                    <w:rPr>
                      <w:bCs/>
                      <w:iCs/>
                    </w:rPr>
                    <w:t>-0.14 (0.06)</w:t>
                  </w:r>
                </w:p>
              </w:tc>
              <w:tc>
                <w:tcPr>
                  <w:tcW w:w="851" w:type="dxa"/>
                  <w:shd w:val="clear" w:color="auto" w:fill="auto"/>
                </w:tcPr>
                <w:p w:rsidR="00EB6A0E" w:rsidRPr="00EB6CED" w:rsidRDefault="00EB6A0E" w:rsidP="00F02379">
                  <w:pPr>
                    <w:rPr>
                      <w:bCs/>
                      <w:iCs/>
                    </w:rPr>
                  </w:pPr>
                  <w:r w:rsidRPr="00EB6CED">
                    <w:rPr>
                      <w:bCs/>
                      <w:iCs/>
                    </w:rPr>
                    <w:t>-0.001 (0.07)</w:t>
                  </w:r>
                </w:p>
              </w:tc>
              <w:tc>
                <w:tcPr>
                  <w:tcW w:w="838" w:type="dxa"/>
                  <w:shd w:val="clear" w:color="auto" w:fill="auto"/>
                </w:tcPr>
                <w:p w:rsidR="00EB6A0E" w:rsidRPr="00EB6CED" w:rsidRDefault="00EB6A0E" w:rsidP="00F02379">
                  <w:pPr>
                    <w:rPr>
                      <w:bCs/>
                      <w:iCs/>
                    </w:rPr>
                  </w:pPr>
                  <w:r w:rsidRPr="00EB6CED">
                    <w:rPr>
                      <w:bCs/>
                      <w:iCs/>
                    </w:rPr>
                    <w:t>-0.05 (0.09)</w:t>
                  </w:r>
                </w:p>
              </w:tc>
              <w:tc>
                <w:tcPr>
                  <w:tcW w:w="863" w:type="dxa"/>
                  <w:shd w:val="clear" w:color="auto" w:fill="auto"/>
                </w:tcPr>
                <w:p w:rsidR="00EB6A0E" w:rsidRPr="00EB6CED" w:rsidRDefault="00EB6A0E" w:rsidP="00F02379">
                  <w:pPr>
                    <w:rPr>
                      <w:bCs/>
                      <w:iCs/>
                    </w:rPr>
                  </w:pPr>
                  <w:r w:rsidRPr="00EB6CED">
                    <w:rPr>
                      <w:bCs/>
                      <w:iCs/>
                    </w:rPr>
                    <w:t>0.1 (0.07)</w:t>
                  </w:r>
                </w:p>
              </w:tc>
              <w:tc>
                <w:tcPr>
                  <w:tcW w:w="799" w:type="dxa"/>
                  <w:shd w:val="clear" w:color="auto" w:fill="auto"/>
                </w:tcPr>
                <w:p w:rsidR="00EB6A0E" w:rsidRPr="00EB6CED" w:rsidRDefault="00EB6A0E" w:rsidP="00F02379">
                  <w:pPr>
                    <w:rPr>
                      <w:bCs/>
                      <w:iCs/>
                    </w:rPr>
                  </w:pPr>
                  <w:r w:rsidRPr="00EB6CED">
                    <w:rPr>
                      <w:bCs/>
                      <w:iCs/>
                    </w:rPr>
                    <w:t>-0.02 (0.13)</w:t>
                  </w:r>
                </w:p>
              </w:tc>
            </w:tr>
          </w:tbl>
          <w:p w:rsidR="00EB6A0E" w:rsidRPr="00EB6CED" w:rsidRDefault="00EB6A0E" w:rsidP="00F02379">
            <w:pPr>
              <w:rPr>
                <w:bCs/>
                <w:iCs/>
              </w:rPr>
            </w:pPr>
            <w:r w:rsidRPr="00EB6CED">
              <w:rPr>
                <w:bCs/>
                <w:iCs/>
              </w:rPr>
              <w:t>Controlling for age, ethnicity, smoking, baseline value for each variable</w:t>
            </w:r>
          </w:p>
        </w:tc>
      </w:tr>
      <w:tr w:rsidR="00EB6A0E" w:rsidRPr="00EB6CED" w:rsidTr="00F02379">
        <w:tc>
          <w:tcPr>
            <w:tcW w:w="2083" w:type="dxa"/>
          </w:tcPr>
          <w:p w:rsidR="00EB6A0E" w:rsidRPr="00EB6CED" w:rsidRDefault="00365826" w:rsidP="00F02379">
            <w:pPr>
              <w:rPr>
                <w:b/>
                <w:bCs/>
                <w:iCs/>
              </w:rPr>
            </w:pPr>
            <w:r>
              <w:rPr>
                <w:b/>
                <w:bCs/>
                <w:iCs/>
              </w:rPr>
              <w:t>Secondary Outcomes SEP</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 xml:space="preserve">Primary Outcomes age/sex </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Secondary Outcomes age/sex</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Effect on inequalities</w:t>
            </w:r>
          </w:p>
        </w:tc>
        <w:tc>
          <w:tcPr>
            <w:tcW w:w="7159" w:type="dxa"/>
          </w:tcPr>
          <w:p w:rsidR="00EB6A0E" w:rsidRPr="00365826" w:rsidRDefault="00EB6A0E" w:rsidP="008F5D26">
            <w:pPr>
              <w:rPr>
                <w:b/>
                <w:bCs/>
                <w:iCs/>
              </w:rPr>
            </w:pPr>
            <w:r w:rsidRPr="00365826">
              <w:rPr>
                <w:b/>
                <w:bCs/>
                <w:iCs/>
              </w:rPr>
              <w:t>The mean change in the women’s weight is the primary outcome of interest. The SEMs given in relation to mean weight change indicate that there is no significant difference in the amount of weight l</w:t>
            </w:r>
            <w:r w:rsidR="00365826">
              <w:rPr>
                <w:b/>
                <w:bCs/>
                <w:iCs/>
              </w:rPr>
              <w:t>ost between the high and low SEP</w:t>
            </w:r>
            <w:r w:rsidRPr="00365826">
              <w:rPr>
                <w:b/>
                <w:bCs/>
                <w:iCs/>
              </w:rPr>
              <w:t xml:space="preserve">. Both of these policies have no impact on inequalities. </w:t>
            </w:r>
          </w:p>
        </w:tc>
      </w:tr>
      <w:tr w:rsidR="00EB6A0E" w:rsidRPr="00EB6CED" w:rsidTr="00F02379">
        <w:tc>
          <w:tcPr>
            <w:tcW w:w="2083" w:type="dxa"/>
          </w:tcPr>
          <w:p w:rsidR="00EB6A0E" w:rsidRPr="00EB6CED" w:rsidRDefault="00EB6A0E" w:rsidP="00F02379">
            <w:pPr>
              <w:rPr>
                <w:b/>
                <w:bCs/>
                <w:iCs/>
              </w:rPr>
            </w:pPr>
            <w:r w:rsidRPr="00EB6CED">
              <w:rPr>
                <w:b/>
                <w:bCs/>
                <w:iCs/>
              </w:rPr>
              <w:t>Authors conclusions</w:t>
            </w:r>
          </w:p>
        </w:tc>
        <w:tc>
          <w:tcPr>
            <w:tcW w:w="7159" w:type="dxa"/>
          </w:tcPr>
          <w:p w:rsidR="00EB6A0E" w:rsidRPr="00EB6CED" w:rsidRDefault="00EB6A0E" w:rsidP="00F02379">
            <w:pPr>
              <w:rPr>
                <w:bCs/>
                <w:iCs/>
              </w:rPr>
            </w:pPr>
            <w:r w:rsidRPr="00EB6CED">
              <w:rPr>
                <w:bCs/>
                <w:iCs/>
              </w:rPr>
              <w:t>These results suggest that the intervention may be having a greater impact on high than low income participants. Further follow up will reveal whether the low intensity educational strategy being tested is effective in reducing rate of weight gain in the groups being studied.</w:t>
            </w:r>
          </w:p>
        </w:tc>
      </w:tr>
      <w:tr w:rsidR="00EB6A0E" w:rsidRPr="00EB6CED" w:rsidTr="00F02379">
        <w:tc>
          <w:tcPr>
            <w:tcW w:w="2083" w:type="dxa"/>
          </w:tcPr>
          <w:p w:rsidR="00EB6A0E" w:rsidRPr="00EB6CED" w:rsidRDefault="00EB6A0E" w:rsidP="00F02379">
            <w:pPr>
              <w:rPr>
                <w:b/>
                <w:bCs/>
                <w:iCs/>
              </w:rPr>
            </w:pPr>
            <w:r w:rsidRPr="00EB6CED">
              <w:rPr>
                <w:b/>
                <w:bCs/>
                <w:iCs/>
              </w:rPr>
              <w:t>Limitations</w:t>
            </w:r>
          </w:p>
        </w:tc>
        <w:tc>
          <w:tcPr>
            <w:tcW w:w="7159" w:type="dxa"/>
          </w:tcPr>
          <w:p w:rsidR="00EB6A0E" w:rsidRPr="00EB6CED" w:rsidRDefault="00EB6A0E" w:rsidP="00F02379">
            <w:pPr>
              <w:rPr>
                <w:bCs/>
                <w:iCs/>
              </w:rPr>
            </w:pPr>
            <w:r w:rsidRPr="00EB6CED">
              <w:rPr>
                <w:bCs/>
                <w:iCs/>
              </w:rPr>
              <w:t>Self-report; little interest and attendance to the one to one sessions element of the intervention. The presentation of the results Is confusing in this paper.</w:t>
            </w:r>
          </w:p>
        </w:tc>
      </w:tr>
      <w:tr w:rsidR="00EB6A0E" w:rsidRPr="00EB6CED" w:rsidTr="00F02379">
        <w:tc>
          <w:tcPr>
            <w:tcW w:w="2083" w:type="dxa"/>
          </w:tcPr>
          <w:p w:rsidR="00EB6A0E" w:rsidRPr="00EB6CED" w:rsidRDefault="00EB6A0E" w:rsidP="00F02379">
            <w:pPr>
              <w:rPr>
                <w:b/>
                <w:bCs/>
                <w:iCs/>
              </w:rPr>
            </w:pPr>
            <w:r w:rsidRPr="00EB6CED">
              <w:rPr>
                <w:b/>
                <w:bCs/>
                <w:iCs/>
              </w:rPr>
              <w:t>Notes</w:t>
            </w:r>
          </w:p>
        </w:tc>
        <w:tc>
          <w:tcPr>
            <w:tcW w:w="7159" w:type="dxa"/>
          </w:tcPr>
          <w:p w:rsidR="00EB6A0E" w:rsidRPr="00EB6CED" w:rsidRDefault="00EB6A0E" w:rsidP="008F5D26">
            <w:pPr>
              <w:rPr>
                <w:bCs/>
                <w:iCs/>
              </w:rPr>
            </w:pPr>
          </w:p>
        </w:tc>
      </w:tr>
    </w:tbl>
    <w:p w:rsidR="00E54086" w:rsidRDefault="00E540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A0E" w:rsidRPr="00EB6CED" w:rsidTr="00F02379">
        <w:tc>
          <w:tcPr>
            <w:tcW w:w="9242" w:type="dxa"/>
            <w:gridSpan w:val="2"/>
            <w:shd w:val="clear" w:color="auto" w:fill="D9D9D9"/>
          </w:tcPr>
          <w:p w:rsidR="00EB6A0E" w:rsidRPr="00EB6CED" w:rsidRDefault="00876FCF" w:rsidP="00F02379">
            <w:pPr>
              <w:rPr>
                <w:bCs/>
                <w:iCs/>
              </w:rPr>
            </w:pPr>
            <w:r w:rsidRPr="008A01CD">
              <w:t xml:space="preserve">Jouret B, Ahluwalia N, Dupuy M, Cristini C, Nègre-Pages L, Grandjean H, Tauber M: </w:t>
            </w:r>
            <w:r w:rsidRPr="008A01CD">
              <w:rPr>
                <w:b/>
              </w:rPr>
              <w:t>Prevention of overweight in preschool children: results of kindergarten-based interventions.</w:t>
            </w:r>
            <w:r w:rsidRPr="008A01CD">
              <w:t xml:space="preserve"> </w:t>
            </w:r>
            <w:r w:rsidRPr="008A01CD">
              <w:rPr>
                <w:i/>
              </w:rPr>
              <w:t xml:space="preserve">International Journal of Obesity </w:t>
            </w:r>
            <w:r w:rsidRPr="008A01CD">
              <w:t xml:space="preserve">2009, </w:t>
            </w:r>
            <w:r w:rsidRPr="008A01CD">
              <w:rPr>
                <w:b/>
              </w:rPr>
              <w:t>33:</w:t>
            </w:r>
            <w:r w:rsidRPr="008A01CD">
              <w:t>1075-1083</w:t>
            </w:r>
          </w:p>
        </w:tc>
      </w:tr>
      <w:tr w:rsidR="00EB6A0E" w:rsidRPr="00EB6CED" w:rsidTr="00F02379">
        <w:tc>
          <w:tcPr>
            <w:tcW w:w="2083" w:type="dxa"/>
          </w:tcPr>
          <w:p w:rsidR="00EB6A0E" w:rsidRPr="00EB6CED" w:rsidRDefault="00EB6A0E" w:rsidP="00F02379">
            <w:pPr>
              <w:rPr>
                <w:b/>
                <w:bCs/>
                <w:iCs/>
              </w:rPr>
            </w:pPr>
            <w:r w:rsidRPr="00EB6CED">
              <w:rPr>
                <w:b/>
                <w:bCs/>
                <w:iCs/>
              </w:rPr>
              <w:t>Funder(s)</w:t>
            </w:r>
          </w:p>
        </w:tc>
        <w:tc>
          <w:tcPr>
            <w:tcW w:w="7159" w:type="dxa"/>
          </w:tcPr>
          <w:p w:rsidR="00EB6A0E" w:rsidRPr="00EB6CED" w:rsidRDefault="00EB6A0E" w:rsidP="00F02379">
            <w:pPr>
              <w:rPr>
                <w:bCs/>
                <w:iCs/>
              </w:rPr>
            </w:pPr>
            <w:r w:rsidRPr="00EB6CED">
              <w:rPr>
                <w:bCs/>
                <w:iCs/>
              </w:rPr>
              <w:t>Not specified</w:t>
            </w:r>
          </w:p>
        </w:tc>
      </w:tr>
      <w:tr w:rsidR="00EB6A0E" w:rsidRPr="00EB6CED" w:rsidTr="00F02379">
        <w:tc>
          <w:tcPr>
            <w:tcW w:w="2083" w:type="dxa"/>
          </w:tcPr>
          <w:p w:rsidR="00EB6A0E" w:rsidRPr="00EB6CED" w:rsidRDefault="00EB6A0E" w:rsidP="00F02379">
            <w:pPr>
              <w:rPr>
                <w:b/>
                <w:bCs/>
                <w:iCs/>
              </w:rPr>
            </w:pPr>
            <w:r w:rsidRPr="00EB6CED">
              <w:rPr>
                <w:b/>
                <w:bCs/>
                <w:iCs/>
              </w:rPr>
              <w:t>“P”</w:t>
            </w:r>
          </w:p>
        </w:tc>
        <w:tc>
          <w:tcPr>
            <w:tcW w:w="7159" w:type="dxa"/>
          </w:tcPr>
          <w:p w:rsidR="00EB6A0E" w:rsidRPr="00EB6CED" w:rsidRDefault="00EB6A0E" w:rsidP="008F5D26">
            <w:pPr>
              <w:rPr>
                <w:bCs/>
                <w:iCs/>
              </w:rPr>
            </w:pPr>
            <w:r w:rsidRPr="00EB6CED">
              <w:rPr>
                <w:bCs/>
                <w:iCs/>
              </w:rPr>
              <w:t>P</w:t>
            </w:r>
            <w:r w:rsidR="008F5D26">
              <w:rPr>
                <w:bCs/>
                <w:iCs/>
              </w:rPr>
              <w:t>erson</w:t>
            </w:r>
          </w:p>
        </w:tc>
      </w:tr>
      <w:tr w:rsidR="00EB6A0E" w:rsidRPr="00EB6CED" w:rsidTr="00F02379">
        <w:tc>
          <w:tcPr>
            <w:tcW w:w="2083" w:type="dxa"/>
          </w:tcPr>
          <w:p w:rsidR="00EB6A0E" w:rsidRPr="00EB6CED" w:rsidRDefault="00EB6A0E" w:rsidP="00F02379">
            <w:pPr>
              <w:rPr>
                <w:b/>
                <w:bCs/>
                <w:iCs/>
              </w:rPr>
            </w:pPr>
            <w:r w:rsidRPr="00EB6CED">
              <w:rPr>
                <w:b/>
                <w:bCs/>
                <w:iCs/>
              </w:rPr>
              <w:t>Aim(s)</w:t>
            </w:r>
          </w:p>
        </w:tc>
        <w:tc>
          <w:tcPr>
            <w:tcW w:w="7159" w:type="dxa"/>
          </w:tcPr>
          <w:p w:rsidR="00EB6A0E" w:rsidRPr="00EB6CED" w:rsidRDefault="00EB6A0E" w:rsidP="00F02379">
            <w:pPr>
              <w:rPr>
                <w:bCs/>
                <w:iCs/>
              </w:rPr>
            </w:pPr>
            <w:r w:rsidRPr="00EB6CED">
              <w:rPr>
                <w:bCs/>
                <w:iCs/>
              </w:rPr>
              <w:t>To evaluate interventions with young children that could be incorporated into existing schools, community and health-care programs. Therefore implemented a kindergarten-based study in children (3-4 years old) to test two strategies with the primary objective of reducing the prevalence of childhood overweight at 5-6 years of age.</w:t>
            </w:r>
          </w:p>
        </w:tc>
      </w:tr>
      <w:tr w:rsidR="00EB6A0E" w:rsidRPr="00EB6CED" w:rsidTr="00F02379">
        <w:tc>
          <w:tcPr>
            <w:tcW w:w="2083" w:type="dxa"/>
          </w:tcPr>
          <w:p w:rsidR="00EB6A0E" w:rsidRPr="00EB6CED" w:rsidRDefault="00EB6A0E" w:rsidP="00F02379">
            <w:pPr>
              <w:rPr>
                <w:b/>
                <w:bCs/>
                <w:iCs/>
              </w:rPr>
            </w:pPr>
            <w:r w:rsidRPr="00EB6CED">
              <w:rPr>
                <w:b/>
                <w:bCs/>
                <w:iCs/>
              </w:rPr>
              <w:t>Setting</w:t>
            </w:r>
          </w:p>
        </w:tc>
        <w:tc>
          <w:tcPr>
            <w:tcW w:w="7159" w:type="dxa"/>
          </w:tcPr>
          <w:p w:rsidR="00EB6A0E" w:rsidRPr="00EB6CED" w:rsidRDefault="00EB6A0E" w:rsidP="00F02379">
            <w:pPr>
              <w:rPr>
                <w:bCs/>
                <w:iCs/>
              </w:rPr>
            </w:pPr>
            <w:r w:rsidRPr="00EB6CED">
              <w:rPr>
                <w:bCs/>
                <w:iCs/>
              </w:rPr>
              <w:t>Kindergartens in France</w:t>
            </w:r>
          </w:p>
        </w:tc>
      </w:tr>
      <w:tr w:rsidR="00EB6A0E" w:rsidRPr="00EB6CED" w:rsidTr="00F02379">
        <w:tc>
          <w:tcPr>
            <w:tcW w:w="2083" w:type="dxa"/>
          </w:tcPr>
          <w:p w:rsidR="00EB6A0E" w:rsidRPr="00EB6CED" w:rsidRDefault="00EB6A0E" w:rsidP="00F02379">
            <w:pPr>
              <w:rPr>
                <w:b/>
                <w:bCs/>
                <w:iCs/>
              </w:rPr>
            </w:pPr>
            <w:r w:rsidRPr="00EB6CED">
              <w:rPr>
                <w:b/>
                <w:bCs/>
                <w:iCs/>
              </w:rPr>
              <w:t>Recruitment and sample size</w:t>
            </w:r>
          </w:p>
        </w:tc>
        <w:tc>
          <w:tcPr>
            <w:tcW w:w="7159" w:type="dxa"/>
          </w:tcPr>
          <w:p w:rsidR="00EB6A0E" w:rsidRPr="00EB6CED" w:rsidRDefault="00EB6A0E" w:rsidP="00F02379">
            <w:pPr>
              <w:rPr>
                <w:bCs/>
                <w:iCs/>
              </w:rPr>
            </w:pPr>
            <w:r w:rsidRPr="00EB6CED">
              <w:rPr>
                <w:bCs/>
                <w:iCs/>
              </w:rPr>
              <w:t>Parents of children in the first or second section of kindergarten were sent flyers explaining the study and an invitation to participate. Posters emphasising the prevention of obesity were placed at the entrance to the kindergarten in order to reinforce this. After loss to follow up, 1253 children took part from 79 kindergartens.</w:t>
            </w:r>
          </w:p>
        </w:tc>
      </w:tr>
      <w:tr w:rsidR="00EB6A0E" w:rsidRPr="00EB6CED" w:rsidTr="00F02379">
        <w:tc>
          <w:tcPr>
            <w:tcW w:w="2083" w:type="dxa"/>
          </w:tcPr>
          <w:p w:rsidR="00EB6A0E" w:rsidRPr="00EB6CED" w:rsidRDefault="00EB6A0E" w:rsidP="00F02379">
            <w:pPr>
              <w:rPr>
                <w:b/>
                <w:bCs/>
                <w:iCs/>
              </w:rPr>
            </w:pPr>
            <w:r w:rsidRPr="00EB6CED">
              <w:rPr>
                <w:b/>
                <w:bCs/>
                <w:iCs/>
              </w:rPr>
              <w:t>Study design</w:t>
            </w:r>
          </w:p>
        </w:tc>
        <w:tc>
          <w:tcPr>
            <w:tcW w:w="7159" w:type="dxa"/>
          </w:tcPr>
          <w:p w:rsidR="00EB6A0E" w:rsidRPr="00EB6CED" w:rsidRDefault="00EB6A0E" w:rsidP="00F02379">
            <w:pPr>
              <w:rPr>
                <w:bCs/>
                <w:iCs/>
              </w:rPr>
            </w:pPr>
            <w:r w:rsidRPr="00EB6CED">
              <w:rPr>
                <w:bCs/>
                <w:iCs/>
              </w:rPr>
              <w:t>RCT</w:t>
            </w:r>
          </w:p>
        </w:tc>
      </w:tr>
      <w:tr w:rsidR="00EB6A0E" w:rsidRPr="00EB6CED" w:rsidTr="00F02379">
        <w:tc>
          <w:tcPr>
            <w:tcW w:w="2083" w:type="dxa"/>
          </w:tcPr>
          <w:p w:rsidR="00EB6A0E" w:rsidRPr="00EB6CED" w:rsidRDefault="00EB6A0E" w:rsidP="00F02379">
            <w:pPr>
              <w:rPr>
                <w:b/>
                <w:bCs/>
                <w:iCs/>
              </w:rPr>
            </w:pPr>
            <w:r w:rsidRPr="00EB6CED">
              <w:rPr>
                <w:b/>
                <w:bCs/>
                <w:iCs/>
              </w:rPr>
              <w:t>Intervention(s) analysed</w:t>
            </w:r>
          </w:p>
        </w:tc>
        <w:tc>
          <w:tcPr>
            <w:tcW w:w="7159" w:type="dxa"/>
          </w:tcPr>
          <w:p w:rsidR="00EB6A0E" w:rsidRPr="00EB6CED" w:rsidRDefault="00EB6A0E" w:rsidP="008F5D26">
            <w:pPr>
              <w:rPr>
                <w:bCs/>
                <w:iCs/>
              </w:rPr>
            </w:pPr>
            <w:r w:rsidRPr="00EB6CED">
              <w:rPr>
                <w:bCs/>
                <w:iCs/>
              </w:rPr>
              <w:t>Health education</w:t>
            </w:r>
          </w:p>
        </w:tc>
      </w:tr>
      <w:tr w:rsidR="00EB6A0E" w:rsidRPr="00EB6CED" w:rsidTr="00F02379">
        <w:tc>
          <w:tcPr>
            <w:tcW w:w="2083" w:type="dxa"/>
          </w:tcPr>
          <w:p w:rsidR="00EB6A0E" w:rsidRPr="00EB6CED" w:rsidRDefault="00EB6A0E" w:rsidP="00F02379">
            <w:pPr>
              <w:rPr>
                <w:b/>
                <w:bCs/>
                <w:iCs/>
              </w:rPr>
            </w:pPr>
            <w:r w:rsidRPr="00EB6CED">
              <w:rPr>
                <w:b/>
                <w:bCs/>
                <w:iCs/>
              </w:rPr>
              <w:t xml:space="preserve">Nutrient </w:t>
            </w:r>
          </w:p>
        </w:tc>
        <w:tc>
          <w:tcPr>
            <w:tcW w:w="7159" w:type="dxa"/>
          </w:tcPr>
          <w:p w:rsidR="00EB6A0E" w:rsidRPr="00EB6CED" w:rsidRDefault="00EB6A0E" w:rsidP="00F02379">
            <w:pPr>
              <w:rPr>
                <w:bCs/>
                <w:iCs/>
              </w:rPr>
            </w:pPr>
            <w:r w:rsidRPr="00EB6CED">
              <w:rPr>
                <w:bCs/>
                <w:iCs/>
              </w:rPr>
              <w:t>Multiple (sugar mentioned specifically in the description of the educational content)</w:t>
            </w:r>
          </w:p>
        </w:tc>
      </w:tr>
      <w:tr w:rsidR="00EB6A0E" w:rsidRPr="00EB6CED" w:rsidTr="00F02379">
        <w:tc>
          <w:tcPr>
            <w:tcW w:w="2083" w:type="dxa"/>
          </w:tcPr>
          <w:p w:rsidR="00EB6A0E" w:rsidRPr="00EB6CED" w:rsidRDefault="00EB6A0E" w:rsidP="00F02379">
            <w:pPr>
              <w:rPr>
                <w:b/>
                <w:bCs/>
                <w:iCs/>
              </w:rPr>
            </w:pPr>
            <w:r w:rsidRPr="00EB6CED">
              <w:rPr>
                <w:b/>
                <w:bCs/>
                <w:iCs/>
              </w:rPr>
              <w:t>Methods/</w:t>
            </w:r>
          </w:p>
          <w:p w:rsidR="00EB6A0E" w:rsidRPr="00EB6CED" w:rsidRDefault="00EB6A0E" w:rsidP="00F02379">
            <w:pPr>
              <w:rPr>
                <w:b/>
                <w:bCs/>
                <w:iCs/>
              </w:rPr>
            </w:pPr>
            <w:r w:rsidRPr="00EB6CED">
              <w:rPr>
                <w:b/>
                <w:bCs/>
                <w:iCs/>
              </w:rPr>
              <w:t>Intervention details</w:t>
            </w:r>
          </w:p>
        </w:tc>
        <w:tc>
          <w:tcPr>
            <w:tcW w:w="7159" w:type="dxa"/>
          </w:tcPr>
          <w:p w:rsidR="00EB6A0E" w:rsidRPr="00EB6CED" w:rsidRDefault="00EB6A0E" w:rsidP="00F02379">
            <w:pPr>
              <w:rPr>
                <w:bCs/>
                <w:iCs/>
              </w:rPr>
            </w:pPr>
            <w:r w:rsidRPr="00EB6CED">
              <w:rPr>
                <w:bCs/>
                <w:iCs/>
              </w:rPr>
              <w:t xml:space="preserve">Study called “Epidemioloie et prevention de l’obesite infantile (EPIPOI). Two intervention = EPIPOI-1 and EPIPOI-2. Both interventions consisted of a basic strategy, with EPIPOI-2 having an additional reinforcement strategy. Basic strategy = baseline parents gave child’s medical records. Children underwent a medical visit with a study physician. Parents of children who were identified as being overweight or at risk of being so were sent a letter explaining the importance of bringing their child to their physician. These children’s physicians were also contacted to encourage follow up care. The reinforcement strategy = educational intervention – ten 20 minute sessions (5 a school year) which aimed to promote healthy nutrition habits (e.g. eating balances meals and snacks, limiting sugar sweetened beverages, drinking water etc), practicing physical activity and reducing sedentary behaviour. Children got audio story books to reinforce these messages at home while the parents got information packs. The effectiveness of the strategy was determined by comparing these children to children who were in kindergartens who had no intervention by examining their school medical records (1295 children). Data only extracted for EPIPOI-2 as this is the most appropriate intervention. </w:t>
            </w:r>
          </w:p>
        </w:tc>
      </w:tr>
      <w:tr w:rsidR="00EB6A0E" w:rsidRPr="00EB6CED" w:rsidTr="00F02379">
        <w:tc>
          <w:tcPr>
            <w:tcW w:w="2083" w:type="dxa"/>
          </w:tcPr>
          <w:p w:rsidR="00EB6A0E" w:rsidRPr="00EB6CED" w:rsidRDefault="00EB6A0E" w:rsidP="00F02379">
            <w:pPr>
              <w:rPr>
                <w:b/>
                <w:bCs/>
                <w:iCs/>
              </w:rPr>
            </w:pPr>
            <w:r w:rsidRPr="00EB6CED">
              <w:rPr>
                <w:b/>
                <w:bCs/>
                <w:iCs/>
              </w:rPr>
              <w:t>Length of follow up</w:t>
            </w:r>
          </w:p>
        </w:tc>
        <w:tc>
          <w:tcPr>
            <w:tcW w:w="7159" w:type="dxa"/>
          </w:tcPr>
          <w:p w:rsidR="00EB6A0E" w:rsidRPr="00EB6CED" w:rsidRDefault="00EB6A0E" w:rsidP="00F02379">
            <w:pPr>
              <w:rPr>
                <w:bCs/>
                <w:iCs/>
              </w:rPr>
            </w:pPr>
            <w:r w:rsidRPr="00EB6CED">
              <w:rPr>
                <w:bCs/>
                <w:iCs/>
              </w:rPr>
              <w:t>2 academic years</w:t>
            </w:r>
          </w:p>
        </w:tc>
      </w:tr>
      <w:tr w:rsidR="00EB6A0E" w:rsidRPr="00EB6CED" w:rsidTr="00F02379">
        <w:tc>
          <w:tcPr>
            <w:tcW w:w="2083" w:type="dxa"/>
          </w:tcPr>
          <w:p w:rsidR="00EB6A0E" w:rsidRPr="00EB6CED" w:rsidRDefault="008F5D26" w:rsidP="00F02379">
            <w:pPr>
              <w:rPr>
                <w:b/>
                <w:bCs/>
                <w:iCs/>
              </w:rPr>
            </w:pPr>
            <w:r>
              <w:rPr>
                <w:b/>
                <w:bCs/>
                <w:iCs/>
              </w:rPr>
              <w:t>SEP</w:t>
            </w:r>
            <w:r w:rsidR="00EB6A0E" w:rsidRPr="00EB6CED">
              <w:rPr>
                <w:b/>
                <w:bCs/>
                <w:iCs/>
              </w:rPr>
              <w:t xml:space="preserve"> measurement</w:t>
            </w:r>
          </w:p>
        </w:tc>
        <w:tc>
          <w:tcPr>
            <w:tcW w:w="7159" w:type="dxa"/>
          </w:tcPr>
          <w:p w:rsidR="00EB6A0E" w:rsidRPr="00EB6CED" w:rsidRDefault="00EB6A0E" w:rsidP="00F02379">
            <w:pPr>
              <w:rPr>
                <w:bCs/>
                <w:iCs/>
              </w:rPr>
            </w:pPr>
            <w:r w:rsidRPr="00EB6CED">
              <w:rPr>
                <w:bCs/>
                <w:iCs/>
              </w:rPr>
              <w:t>Area the kindergarten was located – privileged/underprivileged</w:t>
            </w:r>
          </w:p>
        </w:tc>
      </w:tr>
      <w:tr w:rsidR="00EB6A0E" w:rsidRPr="00EB6CED" w:rsidTr="00F02379">
        <w:tc>
          <w:tcPr>
            <w:tcW w:w="2083" w:type="dxa"/>
          </w:tcPr>
          <w:p w:rsidR="00EB6A0E" w:rsidRPr="00EB6CED" w:rsidRDefault="00EB6A0E" w:rsidP="008F5D26">
            <w:pPr>
              <w:rPr>
                <w:b/>
                <w:bCs/>
                <w:iCs/>
              </w:rPr>
            </w:pPr>
            <w:r w:rsidRPr="00EB6CED">
              <w:rPr>
                <w:b/>
                <w:bCs/>
                <w:iCs/>
              </w:rPr>
              <w:t>Primary Outcomes SE</w:t>
            </w:r>
            <w:r w:rsidR="008F5D26">
              <w:rPr>
                <w:b/>
                <w:bCs/>
                <w:iCs/>
              </w:rPr>
              <w:t>P</w:t>
            </w:r>
            <w:r w:rsidRPr="00EB6CED">
              <w:rPr>
                <w:b/>
                <w:bCs/>
                <w:iCs/>
              </w:rPr>
              <w:t xml:space="preserve"> </w:t>
            </w:r>
          </w:p>
        </w:tc>
        <w:tc>
          <w:tcPr>
            <w:tcW w:w="7159" w:type="dxa"/>
          </w:tcPr>
          <w:p w:rsidR="00EB6A0E" w:rsidRPr="00EB6CED" w:rsidRDefault="00EB6A0E" w:rsidP="00F02379">
            <w:pPr>
              <w:rPr>
                <w:bCs/>
                <w:iCs/>
              </w:rPr>
            </w:pPr>
            <w:r w:rsidRPr="00EB6CED">
              <w:rPr>
                <w:bCs/>
                <w:iCs/>
              </w:rPr>
              <w:t>number of children overweight (BMI &gt;=90</w:t>
            </w:r>
            <w:r w:rsidRPr="00EB6CED">
              <w:rPr>
                <w:bCs/>
                <w:iCs/>
                <w:vertAlign w:val="superscript"/>
              </w:rPr>
              <w:t>th</w:t>
            </w:r>
            <w:r w:rsidRPr="00EB6CED">
              <w:rPr>
                <w:bCs/>
                <w:iCs/>
              </w:rPr>
              <w:t xml:space="preserve"> percentile) at baseline and the end of the study (% in brackets) by group and school area (privileged, n = 591, underprivileged, n = 106)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1155"/>
              <w:gridCol w:w="1155"/>
              <w:gridCol w:w="1155"/>
            </w:tblGrid>
            <w:tr w:rsidR="00EB6A0E" w:rsidRPr="00EB6CED" w:rsidTr="00F02379">
              <w:tc>
                <w:tcPr>
                  <w:tcW w:w="2278" w:type="dxa"/>
                </w:tcPr>
                <w:p w:rsidR="00EB6A0E" w:rsidRPr="00EB6CED" w:rsidRDefault="00EB6A0E" w:rsidP="00F02379">
                  <w:pPr>
                    <w:rPr>
                      <w:bCs/>
                      <w:iCs/>
                    </w:rPr>
                  </w:pPr>
                  <w:r w:rsidRPr="00EB6CED">
                    <w:rPr>
                      <w:bCs/>
                      <w:iCs/>
                    </w:rPr>
                    <w:t>Time/area</w:t>
                  </w:r>
                </w:p>
              </w:tc>
              <w:tc>
                <w:tcPr>
                  <w:tcW w:w="1155" w:type="dxa"/>
                </w:tcPr>
                <w:p w:rsidR="00EB6A0E" w:rsidRPr="00EB6CED" w:rsidRDefault="00EB6A0E" w:rsidP="00F02379">
                  <w:pPr>
                    <w:rPr>
                      <w:bCs/>
                      <w:iCs/>
                    </w:rPr>
                  </w:pPr>
                  <w:r w:rsidRPr="00EB6CED">
                    <w:rPr>
                      <w:bCs/>
                      <w:iCs/>
                    </w:rPr>
                    <w:t>EPIPOI-2</w:t>
                  </w:r>
                </w:p>
              </w:tc>
              <w:tc>
                <w:tcPr>
                  <w:tcW w:w="1155" w:type="dxa"/>
                </w:tcPr>
                <w:p w:rsidR="00EB6A0E" w:rsidRPr="00EB6CED" w:rsidRDefault="00EB6A0E" w:rsidP="00F02379">
                  <w:pPr>
                    <w:rPr>
                      <w:bCs/>
                      <w:iCs/>
                    </w:rPr>
                  </w:pPr>
                  <w:r w:rsidRPr="00EB6CED">
                    <w:rPr>
                      <w:bCs/>
                      <w:iCs/>
                    </w:rPr>
                    <w:t>Control</w:t>
                  </w:r>
                </w:p>
              </w:tc>
              <w:tc>
                <w:tcPr>
                  <w:tcW w:w="1155" w:type="dxa"/>
                </w:tcPr>
                <w:p w:rsidR="00EB6A0E" w:rsidRPr="00EB6CED" w:rsidRDefault="00EB6A0E" w:rsidP="00F02379">
                  <w:pPr>
                    <w:rPr>
                      <w:bCs/>
                      <w:iCs/>
                    </w:rPr>
                  </w:pPr>
                  <w:r w:rsidRPr="00EB6CED">
                    <w:rPr>
                      <w:bCs/>
                      <w:iCs/>
                    </w:rPr>
                    <w:t>P value EPIPOI v control</w:t>
                  </w:r>
                </w:p>
              </w:tc>
            </w:tr>
            <w:tr w:rsidR="00EB6A0E" w:rsidRPr="00EB6CED" w:rsidTr="00F02379">
              <w:tc>
                <w:tcPr>
                  <w:tcW w:w="2278" w:type="dxa"/>
                </w:tcPr>
                <w:p w:rsidR="00EB6A0E" w:rsidRPr="00EB6CED" w:rsidRDefault="00EB6A0E" w:rsidP="00F02379">
                  <w:pPr>
                    <w:rPr>
                      <w:bCs/>
                      <w:iCs/>
                    </w:rPr>
                  </w:pPr>
                  <w:r w:rsidRPr="00EB6CED">
                    <w:rPr>
                      <w:bCs/>
                      <w:iCs/>
                    </w:rPr>
                    <w:t>Underprivileged/baseline</w:t>
                  </w:r>
                </w:p>
              </w:tc>
              <w:tc>
                <w:tcPr>
                  <w:tcW w:w="1155" w:type="dxa"/>
                </w:tcPr>
                <w:p w:rsidR="00EB6A0E" w:rsidRPr="00EB6CED" w:rsidRDefault="00EB6A0E" w:rsidP="00F02379">
                  <w:pPr>
                    <w:rPr>
                      <w:bCs/>
                      <w:iCs/>
                    </w:rPr>
                  </w:pPr>
                  <w:r w:rsidRPr="00EB6CED">
                    <w:rPr>
                      <w:bCs/>
                      <w:iCs/>
                    </w:rPr>
                    <w:t>13 (12.3)</w:t>
                  </w:r>
                </w:p>
              </w:tc>
              <w:tc>
                <w:tcPr>
                  <w:tcW w:w="1155" w:type="dxa"/>
                </w:tcPr>
                <w:p w:rsidR="00EB6A0E" w:rsidRPr="00EB6CED" w:rsidRDefault="00EB6A0E" w:rsidP="00F02379">
                  <w:pPr>
                    <w:rPr>
                      <w:bCs/>
                      <w:iCs/>
                    </w:rPr>
                  </w:pPr>
                  <w:r w:rsidRPr="00EB6CED">
                    <w:rPr>
                      <w:bCs/>
                      <w:iCs/>
                    </w:rPr>
                    <w:t>15 (14.2)</w:t>
                  </w:r>
                </w:p>
              </w:tc>
              <w:tc>
                <w:tcPr>
                  <w:tcW w:w="1155" w:type="dxa"/>
                </w:tcPr>
                <w:p w:rsidR="00EB6A0E" w:rsidRPr="00EB6CED" w:rsidRDefault="00EB6A0E" w:rsidP="00F02379">
                  <w:pPr>
                    <w:rPr>
                      <w:bCs/>
                      <w:iCs/>
                    </w:rPr>
                  </w:pPr>
                  <w:r w:rsidRPr="00EB6CED">
                    <w:rPr>
                      <w:bCs/>
                      <w:iCs/>
                    </w:rPr>
                    <w:t>0.685</w:t>
                  </w:r>
                </w:p>
              </w:tc>
            </w:tr>
            <w:tr w:rsidR="00EB6A0E" w:rsidRPr="00EB6CED" w:rsidTr="00F02379">
              <w:tc>
                <w:tcPr>
                  <w:tcW w:w="2278" w:type="dxa"/>
                </w:tcPr>
                <w:p w:rsidR="00EB6A0E" w:rsidRPr="00EB6CED" w:rsidRDefault="00EB6A0E" w:rsidP="00F02379">
                  <w:pPr>
                    <w:rPr>
                      <w:bCs/>
                      <w:iCs/>
                    </w:rPr>
                  </w:pPr>
                  <w:r w:rsidRPr="00EB6CED">
                    <w:rPr>
                      <w:bCs/>
                      <w:iCs/>
                    </w:rPr>
                    <w:t>Underprivileged/end</w:t>
                  </w:r>
                </w:p>
              </w:tc>
              <w:tc>
                <w:tcPr>
                  <w:tcW w:w="1155" w:type="dxa"/>
                </w:tcPr>
                <w:p w:rsidR="00EB6A0E" w:rsidRPr="00EB6CED" w:rsidRDefault="00EB6A0E" w:rsidP="00F02379">
                  <w:pPr>
                    <w:rPr>
                      <w:bCs/>
                      <w:iCs/>
                    </w:rPr>
                  </w:pPr>
                  <w:r w:rsidRPr="00EB6CED">
                    <w:rPr>
                      <w:bCs/>
                      <w:iCs/>
                    </w:rPr>
                    <w:t>18 (17)</w:t>
                  </w:r>
                </w:p>
              </w:tc>
              <w:tc>
                <w:tcPr>
                  <w:tcW w:w="1155" w:type="dxa"/>
                </w:tcPr>
                <w:p w:rsidR="00EB6A0E" w:rsidRPr="00EB6CED" w:rsidRDefault="00EB6A0E" w:rsidP="00F02379">
                  <w:pPr>
                    <w:rPr>
                      <w:bCs/>
                      <w:iCs/>
                    </w:rPr>
                  </w:pPr>
                  <w:r w:rsidRPr="00EB6CED">
                    <w:rPr>
                      <w:bCs/>
                      <w:iCs/>
                    </w:rPr>
                    <w:t>39 (36.8)</w:t>
                  </w:r>
                </w:p>
              </w:tc>
              <w:tc>
                <w:tcPr>
                  <w:tcW w:w="1155" w:type="dxa"/>
                </w:tcPr>
                <w:p w:rsidR="00EB6A0E" w:rsidRPr="00EB6CED" w:rsidRDefault="00EB6A0E" w:rsidP="00F02379">
                  <w:pPr>
                    <w:rPr>
                      <w:bCs/>
                      <w:iCs/>
                    </w:rPr>
                  </w:pPr>
                  <w:r w:rsidRPr="00EB6CED">
                    <w:rPr>
                      <w:bCs/>
                      <w:iCs/>
                    </w:rPr>
                    <w:t>0.001</w:t>
                  </w:r>
                </w:p>
              </w:tc>
            </w:tr>
            <w:tr w:rsidR="00EB6A0E" w:rsidRPr="00EB6CED" w:rsidTr="00F02379">
              <w:tc>
                <w:tcPr>
                  <w:tcW w:w="2278" w:type="dxa"/>
                </w:tcPr>
                <w:p w:rsidR="00EB6A0E" w:rsidRPr="00EB6CED" w:rsidRDefault="00EB6A0E" w:rsidP="00F02379">
                  <w:pPr>
                    <w:rPr>
                      <w:bCs/>
                      <w:iCs/>
                    </w:rPr>
                  </w:pPr>
                  <w:r w:rsidRPr="00EB6CED">
                    <w:rPr>
                      <w:bCs/>
                      <w:iCs/>
                    </w:rPr>
                    <w:t>Privileged/baseline</w:t>
                  </w:r>
                </w:p>
              </w:tc>
              <w:tc>
                <w:tcPr>
                  <w:tcW w:w="1155" w:type="dxa"/>
                </w:tcPr>
                <w:p w:rsidR="00EB6A0E" w:rsidRPr="00EB6CED" w:rsidRDefault="00EB6A0E" w:rsidP="00F02379">
                  <w:pPr>
                    <w:rPr>
                      <w:bCs/>
                      <w:iCs/>
                    </w:rPr>
                  </w:pPr>
                  <w:r w:rsidRPr="00EB6CED">
                    <w:rPr>
                      <w:bCs/>
                      <w:iCs/>
                    </w:rPr>
                    <w:t>49 (8.3)</w:t>
                  </w:r>
                </w:p>
              </w:tc>
              <w:tc>
                <w:tcPr>
                  <w:tcW w:w="1155" w:type="dxa"/>
                </w:tcPr>
                <w:p w:rsidR="00EB6A0E" w:rsidRPr="00EB6CED" w:rsidRDefault="00EB6A0E" w:rsidP="00F02379">
                  <w:pPr>
                    <w:rPr>
                      <w:bCs/>
                      <w:iCs/>
                    </w:rPr>
                  </w:pPr>
                  <w:r w:rsidRPr="00EB6CED">
                    <w:rPr>
                      <w:bCs/>
                      <w:iCs/>
                    </w:rPr>
                    <w:t>20 (6.6)</w:t>
                  </w:r>
                </w:p>
              </w:tc>
              <w:tc>
                <w:tcPr>
                  <w:tcW w:w="1155" w:type="dxa"/>
                </w:tcPr>
                <w:p w:rsidR="00EB6A0E" w:rsidRPr="00EB6CED" w:rsidRDefault="00EB6A0E" w:rsidP="00F02379">
                  <w:pPr>
                    <w:rPr>
                      <w:bCs/>
                      <w:iCs/>
                    </w:rPr>
                  </w:pPr>
                  <w:r w:rsidRPr="00EB6CED">
                    <w:rPr>
                      <w:bCs/>
                      <w:iCs/>
                    </w:rPr>
                    <w:t>0.363</w:t>
                  </w:r>
                </w:p>
              </w:tc>
            </w:tr>
            <w:tr w:rsidR="00EB6A0E" w:rsidRPr="00EB6CED" w:rsidTr="00F02379">
              <w:tc>
                <w:tcPr>
                  <w:tcW w:w="2278" w:type="dxa"/>
                </w:tcPr>
                <w:p w:rsidR="00EB6A0E" w:rsidRPr="00EB6CED" w:rsidRDefault="00EB6A0E" w:rsidP="00F02379">
                  <w:pPr>
                    <w:rPr>
                      <w:bCs/>
                      <w:iCs/>
                    </w:rPr>
                  </w:pPr>
                  <w:r w:rsidRPr="00EB6CED">
                    <w:rPr>
                      <w:bCs/>
                      <w:iCs/>
                    </w:rPr>
                    <w:t>Privileged/end</w:t>
                  </w:r>
                </w:p>
              </w:tc>
              <w:tc>
                <w:tcPr>
                  <w:tcW w:w="1155" w:type="dxa"/>
                </w:tcPr>
                <w:p w:rsidR="00EB6A0E" w:rsidRPr="00EB6CED" w:rsidRDefault="00EB6A0E" w:rsidP="00F02379">
                  <w:pPr>
                    <w:rPr>
                      <w:bCs/>
                      <w:iCs/>
                    </w:rPr>
                  </w:pPr>
                  <w:r w:rsidRPr="00EB6CED">
                    <w:rPr>
                      <w:bCs/>
                      <w:iCs/>
                    </w:rPr>
                    <w:t>61 (10.3)</w:t>
                  </w:r>
                </w:p>
              </w:tc>
              <w:tc>
                <w:tcPr>
                  <w:tcW w:w="1155" w:type="dxa"/>
                </w:tcPr>
                <w:p w:rsidR="00EB6A0E" w:rsidRPr="00EB6CED" w:rsidRDefault="00EB6A0E" w:rsidP="00F02379">
                  <w:pPr>
                    <w:rPr>
                      <w:bCs/>
                      <w:iCs/>
                    </w:rPr>
                  </w:pPr>
                  <w:r w:rsidRPr="00EB6CED">
                    <w:rPr>
                      <w:bCs/>
                      <w:iCs/>
                    </w:rPr>
                    <w:t>34 (11.2)</w:t>
                  </w:r>
                </w:p>
              </w:tc>
              <w:tc>
                <w:tcPr>
                  <w:tcW w:w="1155" w:type="dxa"/>
                </w:tcPr>
                <w:p w:rsidR="00EB6A0E" w:rsidRPr="00EB6CED" w:rsidRDefault="00EB6A0E" w:rsidP="00F02379">
                  <w:pPr>
                    <w:rPr>
                      <w:bCs/>
                      <w:iCs/>
                    </w:rPr>
                  </w:pPr>
                  <w:r w:rsidRPr="00EB6CED">
                    <w:rPr>
                      <w:bCs/>
                      <w:iCs/>
                    </w:rPr>
                    <w:t>0.691</w:t>
                  </w:r>
                </w:p>
              </w:tc>
            </w:tr>
          </w:tbl>
          <w:p w:rsidR="00EB6A0E" w:rsidRPr="00EB6CED" w:rsidRDefault="00EB6A0E" w:rsidP="00F02379">
            <w:pPr>
              <w:rPr>
                <w:bCs/>
                <w:iCs/>
              </w:rPr>
            </w:pPr>
          </w:p>
        </w:tc>
      </w:tr>
      <w:tr w:rsidR="00EB6A0E" w:rsidRPr="00EB6CED" w:rsidTr="00F02379">
        <w:tc>
          <w:tcPr>
            <w:tcW w:w="2083" w:type="dxa"/>
          </w:tcPr>
          <w:p w:rsidR="00EB6A0E" w:rsidRPr="00EB6CED" w:rsidRDefault="008F5D26" w:rsidP="00F02379">
            <w:pPr>
              <w:rPr>
                <w:b/>
                <w:bCs/>
                <w:iCs/>
              </w:rPr>
            </w:pPr>
            <w:r>
              <w:rPr>
                <w:b/>
                <w:bCs/>
                <w:iCs/>
              </w:rPr>
              <w:t>Secondary Outcomes SEP</w:t>
            </w:r>
          </w:p>
        </w:tc>
        <w:tc>
          <w:tcPr>
            <w:tcW w:w="7159" w:type="dxa"/>
          </w:tcPr>
          <w:p w:rsidR="00EB6A0E" w:rsidRPr="00EB6CED" w:rsidRDefault="00EB6A0E" w:rsidP="00F02379">
            <w:pPr>
              <w:rPr>
                <w:bCs/>
                <w:iCs/>
              </w:rPr>
            </w:pPr>
            <w:r w:rsidRPr="00EB6CED">
              <w:rPr>
                <w:bCs/>
                <w:iCs/>
              </w:rPr>
              <w:t>Evolution of median BMI z-score (IQR) by group and school area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1559"/>
              <w:gridCol w:w="1418"/>
            </w:tblGrid>
            <w:tr w:rsidR="00EB6A0E" w:rsidRPr="00EB6CED" w:rsidTr="00F02379">
              <w:tc>
                <w:tcPr>
                  <w:tcW w:w="2278" w:type="dxa"/>
                </w:tcPr>
                <w:p w:rsidR="00EB6A0E" w:rsidRPr="00EB6CED" w:rsidRDefault="00EB6A0E" w:rsidP="00F02379">
                  <w:pPr>
                    <w:rPr>
                      <w:bCs/>
                      <w:iCs/>
                    </w:rPr>
                  </w:pPr>
                  <w:r w:rsidRPr="00EB6CED">
                    <w:rPr>
                      <w:bCs/>
                      <w:iCs/>
                    </w:rPr>
                    <w:t>Time/area</w:t>
                  </w:r>
                </w:p>
              </w:tc>
              <w:tc>
                <w:tcPr>
                  <w:tcW w:w="1559" w:type="dxa"/>
                </w:tcPr>
                <w:p w:rsidR="00EB6A0E" w:rsidRPr="00EB6CED" w:rsidRDefault="00EB6A0E" w:rsidP="00F02379">
                  <w:pPr>
                    <w:rPr>
                      <w:bCs/>
                      <w:iCs/>
                    </w:rPr>
                  </w:pPr>
                  <w:r w:rsidRPr="00EB6CED">
                    <w:rPr>
                      <w:bCs/>
                      <w:iCs/>
                    </w:rPr>
                    <w:t>EPIPOI-2</w:t>
                  </w:r>
                </w:p>
              </w:tc>
              <w:tc>
                <w:tcPr>
                  <w:tcW w:w="1418" w:type="dxa"/>
                </w:tcPr>
                <w:p w:rsidR="00EB6A0E" w:rsidRPr="00EB6CED" w:rsidRDefault="00EB6A0E" w:rsidP="00F02379">
                  <w:pPr>
                    <w:rPr>
                      <w:bCs/>
                      <w:iCs/>
                    </w:rPr>
                  </w:pPr>
                  <w:r w:rsidRPr="00EB6CED">
                    <w:rPr>
                      <w:bCs/>
                      <w:iCs/>
                    </w:rPr>
                    <w:t>Control</w:t>
                  </w:r>
                </w:p>
              </w:tc>
            </w:tr>
            <w:tr w:rsidR="00EB6A0E" w:rsidRPr="00EB6CED" w:rsidTr="00F02379">
              <w:tc>
                <w:tcPr>
                  <w:tcW w:w="2278" w:type="dxa"/>
                </w:tcPr>
                <w:p w:rsidR="00EB6A0E" w:rsidRPr="00EB6CED" w:rsidRDefault="00EB6A0E" w:rsidP="00F02379">
                  <w:pPr>
                    <w:rPr>
                      <w:bCs/>
                      <w:iCs/>
                    </w:rPr>
                  </w:pPr>
                  <w:r w:rsidRPr="00EB6CED">
                    <w:rPr>
                      <w:bCs/>
                      <w:iCs/>
                    </w:rPr>
                    <w:t>Underprivileged/baseline</w:t>
                  </w:r>
                </w:p>
              </w:tc>
              <w:tc>
                <w:tcPr>
                  <w:tcW w:w="1559" w:type="dxa"/>
                </w:tcPr>
                <w:p w:rsidR="00EB6A0E" w:rsidRPr="00EB6CED" w:rsidRDefault="00EB6A0E" w:rsidP="00F02379">
                  <w:pPr>
                    <w:rPr>
                      <w:bCs/>
                      <w:iCs/>
                    </w:rPr>
                  </w:pPr>
                  <w:r w:rsidRPr="00EB6CED">
                    <w:rPr>
                      <w:bCs/>
                      <w:iCs/>
                    </w:rPr>
                    <w:t>-0.37 (-0.97; 0.46)</w:t>
                  </w:r>
                </w:p>
              </w:tc>
              <w:tc>
                <w:tcPr>
                  <w:tcW w:w="1418" w:type="dxa"/>
                </w:tcPr>
                <w:p w:rsidR="00EB6A0E" w:rsidRPr="00EB6CED" w:rsidRDefault="00EB6A0E" w:rsidP="00F02379">
                  <w:pPr>
                    <w:rPr>
                      <w:bCs/>
                      <w:iCs/>
                    </w:rPr>
                  </w:pPr>
                  <w:r w:rsidRPr="00EB6CED">
                    <w:rPr>
                      <w:bCs/>
                      <w:iCs/>
                    </w:rPr>
                    <w:t>-0.26 (-1.39; 0.82)</w:t>
                  </w:r>
                </w:p>
              </w:tc>
            </w:tr>
            <w:tr w:rsidR="00EB6A0E" w:rsidRPr="00EB6CED" w:rsidTr="00F02379">
              <w:tc>
                <w:tcPr>
                  <w:tcW w:w="2278" w:type="dxa"/>
                </w:tcPr>
                <w:p w:rsidR="00EB6A0E" w:rsidRPr="00EB6CED" w:rsidRDefault="00EB6A0E" w:rsidP="00F02379">
                  <w:pPr>
                    <w:rPr>
                      <w:bCs/>
                      <w:iCs/>
                    </w:rPr>
                  </w:pPr>
                  <w:r w:rsidRPr="00EB6CED">
                    <w:rPr>
                      <w:bCs/>
                      <w:iCs/>
                    </w:rPr>
                    <w:t>Underprivileged/end</w:t>
                  </w:r>
                </w:p>
              </w:tc>
              <w:tc>
                <w:tcPr>
                  <w:tcW w:w="1559" w:type="dxa"/>
                </w:tcPr>
                <w:p w:rsidR="00EB6A0E" w:rsidRPr="00EB6CED" w:rsidRDefault="00EB6A0E" w:rsidP="00F02379">
                  <w:pPr>
                    <w:rPr>
                      <w:bCs/>
                      <w:iCs/>
                    </w:rPr>
                  </w:pPr>
                  <w:r w:rsidRPr="00EB6CED">
                    <w:rPr>
                      <w:bCs/>
                      <w:iCs/>
                    </w:rPr>
                    <w:t>0.14 (-0.49; 1.06)</w:t>
                  </w:r>
                </w:p>
              </w:tc>
              <w:tc>
                <w:tcPr>
                  <w:tcW w:w="1418" w:type="dxa"/>
                </w:tcPr>
                <w:p w:rsidR="00EB6A0E" w:rsidRPr="00EB6CED" w:rsidRDefault="00EB6A0E" w:rsidP="00F02379">
                  <w:pPr>
                    <w:rPr>
                      <w:bCs/>
                      <w:iCs/>
                    </w:rPr>
                  </w:pPr>
                  <w:r w:rsidRPr="00EB6CED">
                    <w:rPr>
                      <w:bCs/>
                      <w:iCs/>
                    </w:rPr>
                    <w:t>0.71 (-0.21; 1.87)</w:t>
                  </w:r>
                </w:p>
              </w:tc>
            </w:tr>
            <w:tr w:rsidR="00EB6A0E" w:rsidRPr="00EB6CED" w:rsidTr="00F02379">
              <w:tc>
                <w:tcPr>
                  <w:tcW w:w="2278" w:type="dxa"/>
                </w:tcPr>
                <w:p w:rsidR="00EB6A0E" w:rsidRPr="00EB6CED" w:rsidRDefault="00EB6A0E" w:rsidP="00F02379">
                  <w:pPr>
                    <w:rPr>
                      <w:bCs/>
                      <w:iCs/>
                    </w:rPr>
                  </w:pPr>
                  <w:r w:rsidRPr="00EB6CED">
                    <w:rPr>
                      <w:bCs/>
                      <w:iCs/>
                    </w:rPr>
                    <w:t>Privileged/baseline</w:t>
                  </w:r>
                </w:p>
              </w:tc>
              <w:tc>
                <w:tcPr>
                  <w:tcW w:w="1559" w:type="dxa"/>
                </w:tcPr>
                <w:p w:rsidR="00EB6A0E" w:rsidRPr="00EB6CED" w:rsidRDefault="00EB6A0E" w:rsidP="00F02379">
                  <w:pPr>
                    <w:rPr>
                      <w:bCs/>
                      <w:iCs/>
                    </w:rPr>
                  </w:pPr>
                  <w:r w:rsidRPr="00EB6CED">
                    <w:rPr>
                      <w:bCs/>
                      <w:iCs/>
                    </w:rPr>
                    <w:t>-0.48 (-1.22; 0.43)</w:t>
                  </w:r>
                </w:p>
              </w:tc>
              <w:tc>
                <w:tcPr>
                  <w:tcW w:w="1418" w:type="dxa"/>
                </w:tcPr>
                <w:p w:rsidR="00EB6A0E" w:rsidRPr="00EB6CED" w:rsidRDefault="00EB6A0E" w:rsidP="00F02379">
                  <w:pPr>
                    <w:rPr>
                      <w:bCs/>
                      <w:iCs/>
                    </w:rPr>
                  </w:pPr>
                  <w:r w:rsidRPr="00EB6CED">
                    <w:rPr>
                      <w:bCs/>
                      <w:iCs/>
                    </w:rPr>
                    <w:t>-0.48 (-1.3; 0.22)</w:t>
                  </w:r>
                </w:p>
              </w:tc>
            </w:tr>
            <w:tr w:rsidR="00EB6A0E" w:rsidRPr="00EB6CED" w:rsidTr="00F02379">
              <w:tc>
                <w:tcPr>
                  <w:tcW w:w="2278" w:type="dxa"/>
                </w:tcPr>
                <w:p w:rsidR="00EB6A0E" w:rsidRPr="00EB6CED" w:rsidRDefault="00EB6A0E" w:rsidP="00F02379">
                  <w:pPr>
                    <w:rPr>
                      <w:bCs/>
                      <w:iCs/>
                    </w:rPr>
                  </w:pPr>
                  <w:r w:rsidRPr="00EB6CED">
                    <w:rPr>
                      <w:bCs/>
                      <w:iCs/>
                    </w:rPr>
                    <w:t>Privileged/end</w:t>
                  </w:r>
                </w:p>
              </w:tc>
              <w:tc>
                <w:tcPr>
                  <w:tcW w:w="1559" w:type="dxa"/>
                </w:tcPr>
                <w:p w:rsidR="00EB6A0E" w:rsidRPr="00EB6CED" w:rsidRDefault="00EB6A0E" w:rsidP="00F02379">
                  <w:pPr>
                    <w:rPr>
                      <w:bCs/>
                      <w:iCs/>
                    </w:rPr>
                  </w:pPr>
                  <w:r w:rsidRPr="00EB6CED">
                    <w:rPr>
                      <w:bCs/>
                      <w:iCs/>
                    </w:rPr>
                    <w:t>-0.19 (-0.97; 0.59)</w:t>
                  </w:r>
                </w:p>
              </w:tc>
              <w:tc>
                <w:tcPr>
                  <w:tcW w:w="1418" w:type="dxa"/>
                </w:tcPr>
                <w:p w:rsidR="00EB6A0E" w:rsidRPr="00EB6CED" w:rsidRDefault="00EB6A0E" w:rsidP="00F02379">
                  <w:pPr>
                    <w:rPr>
                      <w:bCs/>
                      <w:iCs/>
                    </w:rPr>
                  </w:pPr>
                  <w:r w:rsidRPr="00EB6CED">
                    <w:rPr>
                      <w:bCs/>
                      <w:iCs/>
                    </w:rPr>
                    <w:t>-0.04 (-0.82; 0.7)</w:t>
                  </w:r>
                </w:p>
              </w:tc>
            </w:tr>
          </w:tbl>
          <w:p w:rsidR="00EB6A0E" w:rsidRPr="00EB6CED" w:rsidRDefault="00EB6A0E" w:rsidP="00F02379">
            <w:pPr>
              <w:rPr>
                <w:bCs/>
                <w:iCs/>
              </w:rPr>
            </w:pPr>
            <w:r w:rsidRPr="00EB6CED">
              <w:rPr>
                <w:bCs/>
                <w:iCs/>
              </w:rPr>
              <w:t xml:space="preserve">At baseline and at the end, group significantly differed from the control group (smallest p = 0.002). </w:t>
            </w:r>
          </w:p>
        </w:tc>
      </w:tr>
      <w:tr w:rsidR="00EB6A0E" w:rsidRPr="00EB6CED" w:rsidTr="00F02379">
        <w:tc>
          <w:tcPr>
            <w:tcW w:w="2083" w:type="dxa"/>
          </w:tcPr>
          <w:p w:rsidR="00EB6A0E" w:rsidRPr="00EB6CED" w:rsidRDefault="00EB6A0E" w:rsidP="00F02379">
            <w:pPr>
              <w:rPr>
                <w:b/>
                <w:bCs/>
                <w:iCs/>
              </w:rPr>
            </w:pPr>
            <w:r w:rsidRPr="00EB6CED">
              <w:rPr>
                <w:b/>
                <w:bCs/>
                <w:iCs/>
              </w:rPr>
              <w:t xml:space="preserve">Primary Outcomes age/sex </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Secondary Outcomes age/sex</w:t>
            </w:r>
          </w:p>
        </w:tc>
        <w:tc>
          <w:tcPr>
            <w:tcW w:w="7159" w:type="dxa"/>
          </w:tcPr>
          <w:p w:rsidR="00EB6A0E" w:rsidRPr="00EB6CED" w:rsidRDefault="00EB6A0E" w:rsidP="00F02379">
            <w:pPr>
              <w:rPr>
                <w:bCs/>
                <w:iCs/>
              </w:rPr>
            </w:pPr>
            <w:r w:rsidRPr="00EB6CED">
              <w:rPr>
                <w:bCs/>
                <w:iCs/>
              </w:rPr>
              <w:t>NA</w:t>
            </w:r>
          </w:p>
        </w:tc>
      </w:tr>
      <w:tr w:rsidR="00EB6A0E" w:rsidRPr="00EB6CED" w:rsidTr="00F02379">
        <w:tc>
          <w:tcPr>
            <w:tcW w:w="2083" w:type="dxa"/>
          </w:tcPr>
          <w:p w:rsidR="00EB6A0E" w:rsidRPr="00EB6CED" w:rsidRDefault="00EB6A0E" w:rsidP="00F02379">
            <w:pPr>
              <w:rPr>
                <w:b/>
                <w:bCs/>
                <w:iCs/>
              </w:rPr>
            </w:pPr>
            <w:r w:rsidRPr="00EB6CED">
              <w:rPr>
                <w:b/>
                <w:bCs/>
                <w:iCs/>
              </w:rPr>
              <w:t>Effect on inequalities</w:t>
            </w:r>
          </w:p>
        </w:tc>
        <w:tc>
          <w:tcPr>
            <w:tcW w:w="7159" w:type="dxa"/>
          </w:tcPr>
          <w:p w:rsidR="00EB6A0E" w:rsidRPr="008F5D26" w:rsidRDefault="00EB6A0E" w:rsidP="008F5D26">
            <w:pPr>
              <w:rPr>
                <w:b/>
                <w:bCs/>
                <w:iCs/>
              </w:rPr>
            </w:pPr>
            <w:r w:rsidRPr="008F5D26">
              <w:rPr>
                <w:b/>
                <w:bCs/>
                <w:iCs/>
              </w:rPr>
              <w:t>The prevalence of overweight is the primary outcome of interest. At the end of the intervention, the underprivileged children had a significantly lower prevalence of overweight than the control group, whereas the privileged children did not. The absolute number of overweight children in both SE</w:t>
            </w:r>
            <w:r w:rsidR="008F5D26">
              <w:rPr>
                <w:b/>
                <w:bCs/>
                <w:iCs/>
              </w:rPr>
              <w:t>P</w:t>
            </w:r>
            <w:r w:rsidRPr="008F5D26">
              <w:rPr>
                <w:b/>
                <w:bCs/>
                <w:iCs/>
              </w:rPr>
              <w:t xml:space="preserve">’s increased over time, however, considering the difference between both groups with their control schools at the end of the intervention, this intervention may have prevented more potential overweight children from increasing their CMI in these schools. Therefore this intervention reduces inequalities.   </w:t>
            </w:r>
          </w:p>
        </w:tc>
      </w:tr>
      <w:tr w:rsidR="00EB6A0E" w:rsidRPr="00EB6CED" w:rsidTr="00F02379">
        <w:tc>
          <w:tcPr>
            <w:tcW w:w="2083" w:type="dxa"/>
          </w:tcPr>
          <w:p w:rsidR="00EB6A0E" w:rsidRPr="00EB6CED" w:rsidRDefault="00EB6A0E" w:rsidP="00F02379">
            <w:pPr>
              <w:rPr>
                <w:b/>
                <w:bCs/>
                <w:iCs/>
              </w:rPr>
            </w:pPr>
            <w:r w:rsidRPr="00EB6CED">
              <w:rPr>
                <w:b/>
                <w:bCs/>
                <w:iCs/>
              </w:rPr>
              <w:t>Authors conclusions</w:t>
            </w:r>
          </w:p>
        </w:tc>
        <w:tc>
          <w:tcPr>
            <w:tcW w:w="7159" w:type="dxa"/>
          </w:tcPr>
          <w:p w:rsidR="00EB6A0E" w:rsidRPr="00EB6CED" w:rsidRDefault="00EB6A0E" w:rsidP="00F02379">
            <w:pPr>
              <w:rPr>
                <w:bCs/>
                <w:iCs/>
              </w:rPr>
            </w:pPr>
            <w:r w:rsidRPr="00EB6CED">
              <w:rPr>
                <w:bCs/>
                <w:iCs/>
              </w:rPr>
              <w:t>Simple early intervention reduced the risk of overweight compared with the control group in underprivileged areas. The additional educational component (EPIPOI-2) did not yield any improvement over the basic strategy (EPIPOI-1) in the sample as a whole (but in privileged children, this was effective in terms of change in BMI z-score as compared to the control group and the basic intervention.</w:t>
            </w:r>
          </w:p>
        </w:tc>
      </w:tr>
      <w:tr w:rsidR="00EB6A0E" w:rsidRPr="00EB6CED" w:rsidTr="00F02379">
        <w:tc>
          <w:tcPr>
            <w:tcW w:w="2083" w:type="dxa"/>
          </w:tcPr>
          <w:p w:rsidR="00EB6A0E" w:rsidRPr="00EB6CED" w:rsidRDefault="00EB6A0E" w:rsidP="00F02379">
            <w:pPr>
              <w:rPr>
                <w:b/>
                <w:bCs/>
                <w:iCs/>
              </w:rPr>
            </w:pPr>
            <w:r w:rsidRPr="00EB6CED">
              <w:rPr>
                <w:b/>
                <w:bCs/>
                <w:iCs/>
              </w:rPr>
              <w:t>Limitations</w:t>
            </w:r>
          </w:p>
        </w:tc>
        <w:tc>
          <w:tcPr>
            <w:tcW w:w="7159" w:type="dxa"/>
          </w:tcPr>
          <w:p w:rsidR="00EB6A0E" w:rsidRPr="00EB6CED" w:rsidRDefault="00EB6A0E" w:rsidP="00F02379">
            <w:pPr>
              <w:rPr>
                <w:bCs/>
                <w:iCs/>
              </w:rPr>
            </w:pPr>
            <w:r w:rsidRPr="00EB6CED">
              <w:rPr>
                <w:bCs/>
                <w:iCs/>
              </w:rPr>
              <w:t>The control group was not recruited in a similar way and therefore differed in age and area as the original sample diminished more than originally expected due to drop out (accounted for in the analysis). Cannot determine longer term effects of the intervention as it only lasted two academic years. Also, even though the parents of overweight or at risk children were sent letters to advise them to take these children to their physicians, this was not followed up.</w:t>
            </w:r>
          </w:p>
        </w:tc>
      </w:tr>
      <w:tr w:rsidR="00EB6A0E" w:rsidRPr="00EB6CED" w:rsidTr="00F02379">
        <w:tc>
          <w:tcPr>
            <w:tcW w:w="2083" w:type="dxa"/>
          </w:tcPr>
          <w:p w:rsidR="00EB6A0E" w:rsidRPr="00EB6CED" w:rsidRDefault="00EB6A0E" w:rsidP="00F02379">
            <w:pPr>
              <w:rPr>
                <w:b/>
                <w:bCs/>
                <w:iCs/>
              </w:rPr>
            </w:pPr>
            <w:r w:rsidRPr="00EB6CED">
              <w:rPr>
                <w:b/>
                <w:bCs/>
                <w:iCs/>
              </w:rPr>
              <w:t>Notes</w:t>
            </w:r>
          </w:p>
        </w:tc>
        <w:tc>
          <w:tcPr>
            <w:tcW w:w="7159" w:type="dxa"/>
          </w:tcPr>
          <w:p w:rsidR="00EB6A0E" w:rsidRPr="00EB6CED" w:rsidRDefault="00EB6A0E" w:rsidP="00F02379">
            <w:pPr>
              <w:rPr>
                <w:bCs/>
                <w:iCs/>
              </w:rPr>
            </w:pPr>
          </w:p>
        </w:tc>
      </w:tr>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Lowe CF, Horne PJ, Tapper K, Bowdery M, Egerton C: </w:t>
            </w:r>
            <w:r w:rsidRPr="008A01CD">
              <w:rPr>
                <w:b/>
              </w:rPr>
              <w:t>Effects of a peer modelling and rewards-based intervention to increase fruit and vegetable consumption in children.</w:t>
            </w:r>
            <w:r w:rsidRPr="008A01CD">
              <w:t xml:space="preserve"> </w:t>
            </w:r>
            <w:r w:rsidRPr="008A01CD">
              <w:rPr>
                <w:i/>
              </w:rPr>
              <w:t xml:space="preserve">European Journal of Clinical Nutrition </w:t>
            </w:r>
            <w:r w:rsidRPr="008A01CD">
              <w:t xml:space="preserve">2004, </w:t>
            </w:r>
            <w:r w:rsidRPr="008A01CD">
              <w:rPr>
                <w:b/>
              </w:rPr>
              <w:t>58:</w:t>
            </w:r>
            <w:r w:rsidRPr="008A01CD">
              <w:t>510-522</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Department of Health, Department for Education and Employment, Department of Environment, Food and Rural Affairs and the Food Standards Agency.</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8F5D26">
            <w:pPr>
              <w:rPr>
                <w:bCs/>
                <w:iCs/>
              </w:rPr>
            </w:pPr>
            <w:r w:rsidRPr="00EB6CED">
              <w:rPr>
                <w:bCs/>
                <w:iCs/>
              </w:rPr>
              <w:t>Person</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 xml:space="preserve">To draw upon the literature of children’s learning and imitation and carry out an intervention that influences children to repeatedly taste fruit and vegetables and to sustain their consumption of these foods over time. </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3 primary schools in different parts of the UK</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 xml:space="preserve">Evaluated in three schools: Bangor, North Wales (n = 10-5, age 4-11); Harwell, Oxfordshire (n = 134, age = 4-11) and Salford, Manchester (n = 163, age = 5-11). Each school was selected by its local health promotion unit or education authority to represent either higher or lower SEG as assessed by free meal entitlement. </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 xml:space="preserve">Cohort study </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Health education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8-12 day baseline phase followed by a 16 day intervention phase. At “snack time” throughout baseline and intervention, the children were given a “snack pack” that contained two 20g portions of wither fruit or, on alternate days, raw vegetables. In each school, 4 different fruits and four different vegetables were presented in a fixed cycle. Each was presented 3 times at baseline, 4 times during the intervention. At lunch, children who had school lunches received a serving of fruit or veg. This who brought their own lunches, were given the equivalent of what as presented at “snack time”. Materials used were six 6 minute videos of “the food dudes” who fought the “junk punks” who plan to take over the world by depriving people of life giving fruit and vegetables. There were reward systems in place for completing activities (stickers, pens etc.) In Salford, there were home packs also to help parents become involved in the project which included yips about how to get the children to achieve 5 a day. The difference between baseline and intervention = at baseline the foods were just given out, at intervention they were given out while the teacher read out a food dude letter or showed a video, with rewards for eating all of the fruit and vegetables. Amount of fruit and veg consumed was recorded via visual estimation. Home consumption was measured in Salford also via a FFQ the parents completed.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Study lasted approximately 28 days with no follow up</w:t>
            </w:r>
          </w:p>
        </w:tc>
      </w:tr>
      <w:tr w:rsidR="00EB6CED" w:rsidRPr="00EB6CED" w:rsidTr="00704BDB">
        <w:tc>
          <w:tcPr>
            <w:tcW w:w="2083" w:type="dxa"/>
          </w:tcPr>
          <w:p w:rsidR="00EB6CED" w:rsidRPr="00EB6CED" w:rsidRDefault="008F5D26"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 xml:space="preserve">School – deprivation level (measured by free meal entitlement) in Harwell = 6%, Bangor = 10%, and Salford = 31% (national average = 17%). </w:t>
            </w:r>
          </w:p>
        </w:tc>
      </w:tr>
      <w:tr w:rsidR="00EB6CED" w:rsidRPr="00EB6CED" w:rsidTr="00704BDB">
        <w:tc>
          <w:tcPr>
            <w:tcW w:w="2083" w:type="dxa"/>
          </w:tcPr>
          <w:p w:rsidR="00EB6CED" w:rsidRPr="00EB6CED" w:rsidRDefault="008F5D26" w:rsidP="00EB6CED">
            <w:pPr>
              <w:rPr>
                <w:b/>
                <w:bCs/>
                <w:iCs/>
              </w:rPr>
            </w:pPr>
            <w:r>
              <w:rPr>
                <w:b/>
                <w:bCs/>
                <w:iCs/>
              </w:rPr>
              <w:t>Primary Outcomes SEP</w:t>
            </w:r>
          </w:p>
        </w:tc>
        <w:tc>
          <w:tcPr>
            <w:tcW w:w="7159" w:type="dxa"/>
          </w:tcPr>
          <w:p w:rsidR="00EB6CED" w:rsidRPr="00EB6CED" w:rsidRDefault="00EB6CED" w:rsidP="00EB6CED">
            <w:pPr>
              <w:rPr>
                <w:bCs/>
                <w:iCs/>
              </w:rPr>
            </w:pPr>
            <w:r w:rsidRPr="00EB6CED">
              <w:rPr>
                <w:bCs/>
                <w:iCs/>
              </w:rPr>
              <w:t>The mean % of fruit and vegetables consumed during the baseline and intervention phases in the three schools (in some schools there was just one presentation of a food at baseline so there is only one value). Baseline 1 = first day of baseline, baseline 2 = last day of baseline, intervention 1 = first day of intervention, intervention 2 = last day of intervention. Each child had an average calculated. Children with lunchboxes – only additional fruit and veg that was presented to them was calculated.</w:t>
            </w:r>
          </w:p>
          <w:p w:rsidR="00EB6CED" w:rsidRPr="00EB6CED" w:rsidRDefault="00EB6CED" w:rsidP="00EB6CED">
            <w:pPr>
              <w:rPr>
                <w:bCs/>
                <w:iCs/>
              </w:rPr>
            </w:pPr>
            <w:r w:rsidRPr="00EB6CED">
              <w:rPr>
                <w:bCs/>
                <w:iCs/>
              </w:rPr>
              <w:t>Fruit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129"/>
              <w:gridCol w:w="1130"/>
              <w:gridCol w:w="1439"/>
              <w:gridCol w:w="1439"/>
            </w:tblGrid>
            <w:tr w:rsidR="00EB6CED" w:rsidRPr="00EB6CED" w:rsidTr="00704BDB">
              <w:tc>
                <w:tcPr>
                  <w:tcW w:w="1009" w:type="dxa"/>
                  <w:shd w:val="clear" w:color="auto" w:fill="auto"/>
                </w:tcPr>
                <w:p w:rsidR="00EB6CED" w:rsidRPr="00EB6CED" w:rsidRDefault="00EB6CED" w:rsidP="00EB6CED">
                  <w:pPr>
                    <w:rPr>
                      <w:bCs/>
                      <w:iCs/>
                    </w:rPr>
                  </w:pPr>
                </w:p>
              </w:tc>
              <w:tc>
                <w:tcPr>
                  <w:tcW w:w="1129" w:type="dxa"/>
                  <w:shd w:val="clear" w:color="auto" w:fill="auto"/>
                </w:tcPr>
                <w:p w:rsidR="00EB6CED" w:rsidRPr="00EB6CED" w:rsidRDefault="00EB6CED" w:rsidP="00EB6CED">
                  <w:pPr>
                    <w:rPr>
                      <w:bCs/>
                      <w:iCs/>
                    </w:rPr>
                  </w:pPr>
                  <w:r w:rsidRPr="00EB6CED">
                    <w:rPr>
                      <w:bCs/>
                      <w:iCs/>
                    </w:rPr>
                    <w:t>Baseline1</w:t>
                  </w:r>
                </w:p>
              </w:tc>
              <w:tc>
                <w:tcPr>
                  <w:tcW w:w="1130" w:type="dxa"/>
                  <w:shd w:val="clear" w:color="auto" w:fill="auto"/>
                </w:tcPr>
                <w:p w:rsidR="00EB6CED" w:rsidRPr="00EB6CED" w:rsidRDefault="00EB6CED" w:rsidP="00EB6CED">
                  <w:pPr>
                    <w:rPr>
                      <w:bCs/>
                      <w:iCs/>
                    </w:rPr>
                  </w:pPr>
                  <w:r w:rsidRPr="00EB6CED">
                    <w:rPr>
                      <w:bCs/>
                      <w:iCs/>
                    </w:rPr>
                    <w:t>Baseline2</w:t>
                  </w:r>
                </w:p>
              </w:tc>
              <w:tc>
                <w:tcPr>
                  <w:tcW w:w="1328" w:type="dxa"/>
                  <w:shd w:val="clear" w:color="auto" w:fill="auto"/>
                </w:tcPr>
                <w:p w:rsidR="00EB6CED" w:rsidRPr="00EB6CED" w:rsidRDefault="00EB6CED" w:rsidP="00EB6CED">
                  <w:pPr>
                    <w:rPr>
                      <w:bCs/>
                      <w:iCs/>
                    </w:rPr>
                  </w:pPr>
                  <w:r w:rsidRPr="00EB6CED">
                    <w:rPr>
                      <w:bCs/>
                      <w:iCs/>
                    </w:rPr>
                    <w:t>Intervention1</w:t>
                  </w:r>
                </w:p>
              </w:tc>
              <w:tc>
                <w:tcPr>
                  <w:tcW w:w="1328" w:type="dxa"/>
                  <w:shd w:val="clear" w:color="auto" w:fill="auto"/>
                </w:tcPr>
                <w:p w:rsidR="00EB6CED" w:rsidRPr="00EB6CED" w:rsidRDefault="00EB6CED" w:rsidP="00EB6CED">
                  <w:pPr>
                    <w:rPr>
                      <w:bCs/>
                      <w:iCs/>
                    </w:rPr>
                  </w:pPr>
                  <w:r w:rsidRPr="00EB6CED">
                    <w:rPr>
                      <w:bCs/>
                      <w:iCs/>
                    </w:rPr>
                    <w:t>Intervention2</w:t>
                  </w:r>
                </w:p>
              </w:tc>
            </w:tr>
            <w:tr w:rsidR="00EB6CED" w:rsidRPr="00EB6CED" w:rsidTr="00704BDB">
              <w:tc>
                <w:tcPr>
                  <w:tcW w:w="1009" w:type="dxa"/>
                  <w:shd w:val="clear" w:color="auto" w:fill="auto"/>
                </w:tcPr>
                <w:p w:rsidR="00EB6CED" w:rsidRPr="00EB6CED" w:rsidRDefault="00EB6CED" w:rsidP="00EB6CED">
                  <w:pPr>
                    <w:rPr>
                      <w:bCs/>
                      <w:iCs/>
                    </w:rPr>
                  </w:pPr>
                  <w:r w:rsidRPr="00EB6CED">
                    <w:rPr>
                      <w:bCs/>
                      <w:iCs/>
                    </w:rPr>
                    <w:t>Harwell &amp; Bangor</w:t>
                  </w:r>
                </w:p>
              </w:tc>
              <w:tc>
                <w:tcPr>
                  <w:tcW w:w="1129" w:type="dxa"/>
                  <w:shd w:val="clear" w:color="auto" w:fill="auto"/>
                </w:tcPr>
                <w:p w:rsidR="00EB6CED" w:rsidRPr="00EB6CED" w:rsidRDefault="00EB6CED" w:rsidP="00EB6CED">
                  <w:pPr>
                    <w:rPr>
                      <w:bCs/>
                      <w:iCs/>
                    </w:rPr>
                  </w:pPr>
                  <w:r w:rsidRPr="00EB6CED">
                    <w:rPr>
                      <w:bCs/>
                      <w:iCs/>
                    </w:rPr>
                    <w:t>50</w:t>
                  </w:r>
                </w:p>
              </w:tc>
              <w:tc>
                <w:tcPr>
                  <w:tcW w:w="1130" w:type="dxa"/>
                  <w:shd w:val="clear" w:color="auto" w:fill="auto"/>
                </w:tcPr>
                <w:p w:rsidR="00EB6CED" w:rsidRPr="00EB6CED" w:rsidRDefault="00EB6CED" w:rsidP="00EB6CED">
                  <w:pPr>
                    <w:rPr>
                      <w:bCs/>
                      <w:iCs/>
                    </w:rPr>
                  </w:pPr>
                  <w:r w:rsidRPr="00EB6CED">
                    <w:rPr>
                      <w:bCs/>
                      <w:iCs/>
                    </w:rPr>
                    <w:t>---</w:t>
                  </w:r>
                </w:p>
              </w:tc>
              <w:tc>
                <w:tcPr>
                  <w:tcW w:w="1328" w:type="dxa"/>
                  <w:shd w:val="clear" w:color="auto" w:fill="auto"/>
                </w:tcPr>
                <w:p w:rsidR="00EB6CED" w:rsidRPr="00EB6CED" w:rsidRDefault="00EB6CED" w:rsidP="00EB6CED">
                  <w:pPr>
                    <w:rPr>
                      <w:bCs/>
                      <w:iCs/>
                    </w:rPr>
                  </w:pPr>
                  <w:r w:rsidRPr="00EB6CED">
                    <w:rPr>
                      <w:bCs/>
                      <w:iCs/>
                    </w:rPr>
                    <w:t>86</w:t>
                  </w:r>
                </w:p>
              </w:tc>
              <w:tc>
                <w:tcPr>
                  <w:tcW w:w="1328" w:type="dxa"/>
                  <w:shd w:val="clear" w:color="auto" w:fill="auto"/>
                </w:tcPr>
                <w:p w:rsidR="00EB6CED" w:rsidRPr="00EB6CED" w:rsidRDefault="00EB6CED" w:rsidP="00EB6CED">
                  <w:pPr>
                    <w:rPr>
                      <w:bCs/>
                      <w:iCs/>
                    </w:rPr>
                  </w:pPr>
                  <w:r w:rsidRPr="00EB6CED">
                    <w:rPr>
                      <w:bCs/>
                      <w:iCs/>
                    </w:rPr>
                    <w:t>87</w:t>
                  </w:r>
                </w:p>
              </w:tc>
            </w:tr>
            <w:tr w:rsidR="00EB6CED" w:rsidRPr="00EB6CED" w:rsidTr="00704BDB">
              <w:tc>
                <w:tcPr>
                  <w:tcW w:w="1009" w:type="dxa"/>
                  <w:shd w:val="clear" w:color="auto" w:fill="auto"/>
                </w:tcPr>
                <w:p w:rsidR="00EB6CED" w:rsidRPr="00EB6CED" w:rsidRDefault="00EB6CED" w:rsidP="00EB6CED">
                  <w:pPr>
                    <w:rPr>
                      <w:bCs/>
                      <w:iCs/>
                    </w:rPr>
                  </w:pPr>
                  <w:r w:rsidRPr="00EB6CED">
                    <w:rPr>
                      <w:bCs/>
                      <w:iCs/>
                    </w:rPr>
                    <w:t>Salford</w:t>
                  </w:r>
                </w:p>
              </w:tc>
              <w:tc>
                <w:tcPr>
                  <w:tcW w:w="1129" w:type="dxa"/>
                  <w:shd w:val="clear" w:color="auto" w:fill="auto"/>
                </w:tcPr>
                <w:p w:rsidR="00EB6CED" w:rsidRPr="00EB6CED" w:rsidRDefault="00EB6CED" w:rsidP="00EB6CED">
                  <w:pPr>
                    <w:rPr>
                      <w:bCs/>
                      <w:iCs/>
                    </w:rPr>
                  </w:pPr>
                  <w:r w:rsidRPr="00EB6CED">
                    <w:rPr>
                      <w:bCs/>
                      <w:iCs/>
                    </w:rPr>
                    <w:t>33</w:t>
                  </w:r>
                </w:p>
              </w:tc>
              <w:tc>
                <w:tcPr>
                  <w:tcW w:w="1130" w:type="dxa"/>
                  <w:shd w:val="clear" w:color="auto" w:fill="auto"/>
                </w:tcPr>
                <w:p w:rsidR="00EB6CED" w:rsidRPr="00EB6CED" w:rsidRDefault="00EB6CED" w:rsidP="00EB6CED">
                  <w:pPr>
                    <w:rPr>
                      <w:bCs/>
                      <w:iCs/>
                    </w:rPr>
                  </w:pPr>
                  <w:r w:rsidRPr="00EB6CED">
                    <w:rPr>
                      <w:bCs/>
                      <w:iCs/>
                    </w:rPr>
                    <w:t>21</w:t>
                  </w:r>
                </w:p>
              </w:tc>
              <w:tc>
                <w:tcPr>
                  <w:tcW w:w="1328" w:type="dxa"/>
                  <w:shd w:val="clear" w:color="auto" w:fill="auto"/>
                </w:tcPr>
                <w:p w:rsidR="00EB6CED" w:rsidRPr="00EB6CED" w:rsidRDefault="00EB6CED" w:rsidP="00EB6CED">
                  <w:pPr>
                    <w:rPr>
                      <w:bCs/>
                      <w:iCs/>
                    </w:rPr>
                  </w:pPr>
                  <w:r w:rsidRPr="00EB6CED">
                    <w:rPr>
                      <w:bCs/>
                      <w:iCs/>
                    </w:rPr>
                    <w:t>68</w:t>
                  </w:r>
                </w:p>
              </w:tc>
              <w:tc>
                <w:tcPr>
                  <w:tcW w:w="1328" w:type="dxa"/>
                  <w:shd w:val="clear" w:color="auto" w:fill="auto"/>
                </w:tcPr>
                <w:p w:rsidR="00EB6CED" w:rsidRPr="00EB6CED" w:rsidRDefault="00EB6CED" w:rsidP="00EB6CED">
                  <w:pPr>
                    <w:rPr>
                      <w:bCs/>
                      <w:iCs/>
                    </w:rPr>
                  </w:pPr>
                  <w:r w:rsidRPr="00EB6CED">
                    <w:rPr>
                      <w:bCs/>
                      <w:iCs/>
                    </w:rPr>
                    <w:t>74</w:t>
                  </w:r>
                </w:p>
              </w:tc>
            </w:tr>
          </w:tbl>
          <w:p w:rsidR="00EB6CED" w:rsidRPr="00EB6CED" w:rsidRDefault="00EB6CED" w:rsidP="00EB6CED">
            <w:pPr>
              <w:rPr>
                <w:bCs/>
                <w:iCs/>
              </w:rPr>
            </w:pPr>
            <w:r w:rsidRPr="00EB6CED">
              <w:rPr>
                <w:bCs/>
                <w:iCs/>
              </w:rPr>
              <w:t>Vegetables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1129"/>
              <w:gridCol w:w="1130"/>
              <w:gridCol w:w="1439"/>
              <w:gridCol w:w="1439"/>
            </w:tblGrid>
            <w:tr w:rsidR="00EB6CED" w:rsidRPr="00EB6CED" w:rsidTr="00704BDB">
              <w:tc>
                <w:tcPr>
                  <w:tcW w:w="1009" w:type="dxa"/>
                  <w:shd w:val="clear" w:color="auto" w:fill="auto"/>
                </w:tcPr>
                <w:p w:rsidR="00EB6CED" w:rsidRPr="00EB6CED" w:rsidRDefault="00EB6CED" w:rsidP="00EB6CED">
                  <w:pPr>
                    <w:rPr>
                      <w:bCs/>
                      <w:iCs/>
                    </w:rPr>
                  </w:pPr>
                </w:p>
              </w:tc>
              <w:tc>
                <w:tcPr>
                  <w:tcW w:w="1129" w:type="dxa"/>
                  <w:shd w:val="clear" w:color="auto" w:fill="auto"/>
                </w:tcPr>
                <w:p w:rsidR="00EB6CED" w:rsidRPr="00EB6CED" w:rsidRDefault="00EB6CED" w:rsidP="00EB6CED">
                  <w:pPr>
                    <w:rPr>
                      <w:bCs/>
                      <w:iCs/>
                    </w:rPr>
                  </w:pPr>
                  <w:r w:rsidRPr="00EB6CED">
                    <w:rPr>
                      <w:bCs/>
                      <w:iCs/>
                    </w:rPr>
                    <w:t>Baseline1</w:t>
                  </w:r>
                </w:p>
              </w:tc>
              <w:tc>
                <w:tcPr>
                  <w:tcW w:w="1130" w:type="dxa"/>
                  <w:shd w:val="clear" w:color="auto" w:fill="auto"/>
                </w:tcPr>
                <w:p w:rsidR="00EB6CED" w:rsidRPr="00EB6CED" w:rsidRDefault="00EB6CED" w:rsidP="00EB6CED">
                  <w:pPr>
                    <w:rPr>
                      <w:bCs/>
                      <w:iCs/>
                    </w:rPr>
                  </w:pPr>
                  <w:r w:rsidRPr="00EB6CED">
                    <w:rPr>
                      <w:bCs/>
                      <w:iCs/>
                    </w:rPr>
                    <w:t>Baseline2</w:t>
                  </w:r>
                </w:p>
              </w:tc>
              <w:tc>
                <w:tcPr>
                  <w:tcW w:w="1328" w:type="dxa"/>
                  <w:shd w:val="clear" w:color="auto" w:fill="auto"/>
                </w:tcPr>
                <w:p w:rsidR="00EB6CED" w:rsidRPr="00EB6CED" w:rsidRDefault="00EB6CED" w:rsidP="00EB6CED">
                  <w:pPr>
                    <w:rPr>
                      <w:bCs/>
                      <w:iCs/>
                    </w:rPr>
                  </w:pPr>
                  <w:r w:rsidRPr="00EB6CED">
                    <w:rPr>
                      <w:bCs/>
                      <w:iCs/>
                    </w:rPr>
                    <w:t>Intervention1</w:t>
                  </w:r>
                </w:p>
              </w:tc>
              <w:tc>
                <w:tcPr>
                  <w:tcW w:w="1328" w:type="dxa"/>
                  <w:shd w:val="clear" w:color="auto" w:fill="auto"/>
                </w:tcPr>
                <w:p w:rsidR="00EB6CED" w:rsidRPr="00EB6CED" w:rsidRDefault="00EB6CED" w:rsidP="00EB6CED">
                  <w:pPr>
                    <w:rPr>
                      <w:bCs/>
                      <w:iCs/>
                    </w:rPr>
                  </w:pPr>
                  <w:r w:rsidRPr="00EB6CED">
                    <w:rPr>
                      <w:bCs/>
                      <w:iCs/>
                    </w:rPr>
                    <w:t>Intervention2</w:t>
                  </w:r>
                </w:p>
              </w:tc>
            </w:tr>
            <w:tr w:rsidR="00EB6CED" w:rsidRPr="00EB6CED" w:rsidTr="00704BDB">
              <w:tc>
                <w:tcPr>
                  <w:tcW w:w="1009" w:type="dxa"/>
                  <w:shd w:val="clear" w:color="auto" w:fill="auto"/>
                </w:tcPr>
                <w:p w:rsidR="00EB6CED" w:rsidRPr="00EB6CED" w:rsidRDefault="00EB6CED" w:rsidP="00EB6CED">
                  <w:pPr>
                    <w:rPr>
                      <w:bCs/>
                      <w:iCs/>
                    </w:rPr>
                  </w:pPr>
                  <w:r w:rsidRPr="00EB6CED">
                    <w:rPr>
                      <w:bCs/>
                      <w:iCs/>
                    </w:rPr>
                    <w:t>Harwell &amp; Bangor</w:t>
                  </w:r>
                </w:p>
              </w:tc>
              <w:tc>
                <w:tcPr>
                  <w:tcW w:w="1129" w:type="dxa"/>
                  <w:shd w:val="clear" w:color="auto" w:fill="auto"/>
                </w:tcPr>
                <w:p w:rsidR="00EB6CED" w:rsidRPr="00EB6CED" w:rsidRDefault="00EB6CED" w:rsidP="00EB6CED">
                  <w:pPr>
                    <w:rPr>
                      <w:bCs/>
                      <w:iCs/>
                    </w:rPr>
                  </w:pPr>
                  <w:r w:rsidRPr="00EB6CED">
                    <w:rPr>
                      <w:bCs/>
                      <w:iCs/>
                    </w:rPr>
                    <w:t>26</w:t>
                  </w:r>
                </w:p>
              </w:tc>
              <w:tc>
                <w:tcPr>
                  <w:tcW w:w="1130" w:type="dxa"/>
                  <w:shd w:val="clear" w:color="auto" w:fill="auto"/>
                </w:tcPr>
                <w:p w:rsidR="00EB6CED" w:rsidRPr="00EB6CED" w:rsidRDefault="00EB6CED" w:rsidP="00EB6CED">
                  <w:pPr>
                    <w:rPr>
                      <w:bCs/>
                      <w:iCs/>
                    </w:rPr>
                  </w:pPr>
                  <w:r w:rsidRPr="00EB6CED">
                    <w:rPr>
                      <w:bCs/>
                      <w:iCs/>
                    </w:rPr>
                    <w:t>---</w:t>
                  </w:r>
                </w:p>
              </w:tc>
              <w:tc>
                <w:tcPr>
                  <w:tcW w:w="1328" w:type="dxa"/>
                  <w:shd w:val="clear" w:color="auto" w:fill="auto"/>
                </w:tcPr>
                <w:p w:rsidR="00EB6CED" w:rsidRPr="00EB6CED" w:rsidRDefault="00EB6CED" w:rsidP="00EB6CED">
                  <w:pPr>
                    <w:rPr>
                      <w:bCs/>
                      <w:iCs/>
                    </w:rPr>
                  </w:pPr>
                  <w:r w:rsidRPr="00EB6CED">
                    <w:rPr>
                      <w:bCs/>
                      <w:iCs/>
                    </w:rPr>
                    <w:t>64</w:t>
                  </w:r>
                </w:p>
              </w:tc>
              <w:tc>
                <w:tcPr>
                  <w:tcW w:w="1328" w:type="dxa"/>
                  <w:shd w:val="clear" w:color="auto" w:fill="auto"/>
                </w:tcPr>
                <w:p w:rsidR="00EB6CED" w:rsidRPr="00EB6CED" w:rsidRDefault="00EB6CED" w:rsidP="00EB6CED">
                  <w:pPr>
                    <w:rPr>
                      <w:bCs/>
                      <w:iCs/>
                    </w:rPr>
                  </w:pPr>
                  <w:r w:rsidRPr="00EB6CED">
                    <w:rPr>
                      <w:bCs/>
                      <w:iCs/>
                    </w:rPr>
                    <w:t>68</w:t>
                  </w:r>
                </w:p>
              </w:tc>
            </w:tr>
            <w:tr w:rsidR="00EB6CED" w:rsidRPr="00EB6CED" w:rsidTr="00704BDB">
              <w:tc>
                <w:tcPr>
                  <w:tcW w:w="1009" w:type="dxa"/>
                  <w:shd w:val="clear" w:color="auto" w:fill="auto"/>
                </w:tcPr>
                <w:p w:rsidR="00EB6CED" w:rsidRPr="00EB6CED" w:rsidRDefault="00EB6CED" w:rsidP="00EB6CED">
                  <w:pPr>
                    <w:rPr>
                      <w:bCs/>
                      <w:iCs/>
                    </w:rPr>
                  </w:pPr>
                  <w:r w:rsidRPr="00EB6CED">
                    <w:rPr>
                      <w:bCs/>
                      <w:iCs/>
                    </w:rPr>
                    <w:t>Salford</w:t>
                  </w:r>
                </w:p>
              </w:tc>
              <w:tc>
                <w:tcPr>
                  <w:tcW w:w="1129" w:type="dxa"/>
                  <w:shd w:val="clear" w:color="auto" w:fill="auto"/>
                </w:tcPr>
                <w:p w:rsidR="00EB6CED" w:rsidRPr="00EB6CED" w:rsidRDefault="00EB6CED" w:rsidP="00EB6CED">
                  <w:pPr>
                    <w:rPr>
                      <w:bCs/>
                      <w:iCs/>
                    </w:rPr>
                  </w:pPr>
                  <w:r w:rsidRPr="00EB6CED">
                    <w:rPr>
                      <w:bCs/>
                      <w:iCs/>
                    </w:rPr>
                    <w:t>9</w:t>
                  </w:r>
                </w:p>
              </w:tc>
              <w:tc>
                <w:tcPr>
                  <w:tcW w:w="1130" w:type="dxa"/>
                  <w:shd w:val="clear" w:color="auto" w:fill="auto"/>
                </w:tcPr>
                <w:p w:rsidR="00EB6CED" w:rsidRPr="00EB6CED" w:rsidRDefault="00EB6CED" w:rsidP="00EB6CED">
                  <w:pPr>
                    <w:rPr>
                      <w:bCs/>
                      <w:iCs/>
                    </w:rPr>
                  </w:pPr>
                  <w:r w:rsidRPr="00EB6CED">
                    <w:rPr>
                      <w:bCs/>
                      <w:iCs/>
                    </w:rPr>
                    <w:t>9</w:t>
                  </w:r>
                </w:p>
              </w:tc>
              <w:tc>
                <w:tcPr>
                  <w:tcW w:w="1328" w:type="dxa"/>
                  <w:shd w:val="clear" w:color="auto" w:fill="auto"/>
                </w:tcPr>
                <w:p w:rsidR="00EB6CED" w:rsidRPr="00EB6CED" w:rsidRDefault="00EB6CED" w:rsidP="00EB6CED">
                  <w:pPr>
                    <w:rPr>
                      <w:bCs/>
                      <w:iCs/>
                    </w:rPr>
                  </w:pPr>
                  <w:r w:rsidRPr="00EB6CED">
                    <w:rPr>
                      <w:bCs/>
                      <w:iCs/>
                    </w:rPr>
                    <w:t>48</w:t>
                  </w:r>
                </w:p>
              </w:tc>
              <w:tc>
                <w:tcPr>
                  <w:tcW w:w="1328" w:type="dxa"/>
                  <w:shd w:val="clear" w:color="auto" w:fill="auto"/>
                </w:tcPr>
                <w:p w:rsidR="00EB6CED" w:rsidRPr="00EB6CED" w:rsidRDefault="00EB6CED" w:rsidP="00EB6CED">
                  <w:pPr>
                    <w:rPr>
                      <w:bCs/>
                      <w:iCs/>
                    </w:rPr>
                  </w:pPr>
                  <w:r w:rsidRPr="00EB6CED">
                    <w:rPr>
                      <w:bCs/>
                      <w:iCs/>
                    </w:rPr>
                    <w:t>44</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8F5D26">
            <w:pPr>
              <w:rPr>
                <w:b/>
                <w:bCs/>
                <w:iCs/>
              </w:rPr>
            </w:pPr>
            <w:r w:rsidRPr="00EB6CED">
              <w:rPr>
                <w:b/>
                <w:bCs/>
                <w:iCs/>
              </w:rPr>
              <w:t>Secondary Outcomes SE</w:t>
            </w:r>
            <w:r w:rsidR="008F5D26">
              <w:rPr>
                <w:b/>
                <w:bCs/>
                <w:iCs/>
              </w:rPr>
              <w:t>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9242" w:type="dxa"/>
            <w:gridSpan w:val="2"/>
          </w:tcPr>
          <w:p w:rsidR="00EB6CED" w:rsidRPr="00EB6CED" w:rsidRDefault="00EB6CED" w:rsidP="00EB6CED">
            <w:pPr>
              <w:rPr>
                <w:b/>
                <w:bCs/>
                <w:iCs/>
              </w:rPr>
            </w:pPr>
            <w:r w:rsidRPr="00EB6CED">
              <w:rPr>
                <w:b/>
                <w:bCs/>
                <w:iCs/>
              </w:rPr>
              <w:t xml:space="preserve">Primary Outcomes age/sex </w:t>
            </w:r>
          </w:p>
          <w:p w:rsidR="00EB6CED" w:rsidRPr="00EB6CED" w:rsidRDefault="00EB6CED" w:rsidP="00EB6CED">
            <w:pPr>
              <w:rPr>
                <w:bCs/>
                <w:iCs/>
              </w:rPr>
            </w:pPr>
            <w:r w:rsidRPr="00EB6CED">
              <w:rPr>
                <w:bCs/>
                <w:iCs/>
              </w:rPr>
              <w:t xml:space="preserve">Estimated increases, following the intervention, in the number of portions (s.d.’s in parentheses) and grams of fruit and vegetables consumed per weekday by children aged 4-7 and 7-11.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1211"/>
              <w:gridCol w:w="1276"/>
              <w:gridCol w:w="1134"/>
              <w:gridCol w:w="1275"/>
              <w:gridCol w:w="1134"/>
              <w:gridCol w:w="993"/>
              <w:gridCol w:w="1134"/>
            </w:tblGrid>
            <w:tr w:rsidR="00EB6CED" w:rsidRPr="00EB6CED" w:rsidTr="00704BDB">
              <w:tc>
                <w:tcPr>
                  <w:tcW w:w="769" w:type="dxa"/>
                  <w:shd w:val="clear" w:color="auto" w:fill="auto"/>
                </w:tcPr>
                <w:p w:rsidR="00EB6CED" w:rsidRPr="00EB6CED" w:rsidRDefault="00EB6CED" w:rsidP="00EB6CED">
                  <w:pPr>
                    <w:rPr>
                      <w:bCs/>
                      <w:iCs/>
                    </w:rPr>
                  </w:pPr>
                </w:p>
              </w:tc>
              <w:tc>
                <w:tcPr>
                  <w:tcW w:w="2487" w:type="dxa"/>
                  <w:gridSpan w:val="2"/>
                  <w:shd w:val="clear" w:color="auto" w:fill="auto"/>
                </w:tcPr>
                <w:p w:rsidR="00EB6CED" w:rsidRPr="00EB6CED" w:rsidRDefault="00EB6CED" w:rsidP="00EB6CED">
                  <w:pPr>
                    <w:rPr>
                      <w:bCs/>
                      <w:iCs/>
                    </w:rPr>
                  </w:pPr>
                  <w:r w:rsidRPr="00EB6CED">
                    <w:rPr>
                      <w:bCs/>
                      <w:iCs/>
                    </w:rPr>
                    <w:t>Lunchtime</w:t>
                  </w:r>
                </w:p>
              </w:tc>
              <w:tc>
                <w:tcPr>
                  <w:tcW w:w="2409" w:type="dxa"/>
                  <w:gridSpan w:val="2"/>
                  <w:shd w:val="clear" w:color="auto" w:fill="auto"/>
                </w:tcPr>
                <w:p w:rsidR="00EB6CED" w:rsidRPr="00EB6CED" w:rsidRDefault="00EB6CED" w:rsidP="00EB6CED">
                  <w:pPr>
                    <w:rPr>
                      <w:bCs/>
                      <w:iCs/>
                    </w:rPr>
                  </w:pPr>
                  <w:r w:rsidRPr="00EB6CED">
                    <w:rPr>
                      <w:bCs/>
                      <w:iCs/>
                    </w:rPr>
                    <w:t>Snack time</w:t>
                  </w:r>
                </w:p>
              </w:tc>
              <w:tc>
                <w:tcPr>
                  <w:tcW w:w="2127" w:type="dxa"/>
                  <w:gridSpan w:val="2"/>
                  <w:shd w:val="clear" w:color="auto" w:fill="auto"/>
                </w:tcPr>
                <w:p w:rsidR="00EB6CED" w:rsidRPr="00EB6CED" w:rsidRDefault="00EB6CED" w:rsidP="00EB6CED">
                  <w:pPr>
                    <w:rPr>
                      <w:bCs/>
                      <w:iCs/>
                    </w:rPr>
                  </w:pPr>
                  <w:r w:rsidRPr="00EB6CED">
                    <w:rPr>
                      <w:bCs/>
                      <w:iCs/>
                    </w:rPr>
                    <w:t>Home</w:t>
                  </w:r>
                </w:p>
              </w:tc>
              <w:tc>
                <w:tcPr>
                  <w:tcW w:w="1134" w:type="dxa"/>
                  <w:shd w:val="clear" w:color="auto" w:fill="auto"/>
                </w:tcPr>
                <w:p w:rsidR="00EB6CED" w:rsidRPr="00EB6CED" w:rsidRDefault="00EB6CED" w:rsidP="00EB6CED">
                  <w:pPr>
                    <w:rPr>
                      <w:bCs/>
                      <w:iCs/>
                    </w:rPr>
                  </w:pPr>
                  <w:r w:rsidRPr="00EB6CED">
                    <w:rPr>
                      <w:bCs/>
                      <w:iCs/>
                    </w:rPr>
                    <w:t>Total</w:t>
                  </w:r>
                </w:p>
              </w:tc>
            </w:tr>
            <w:tr w:rsidR="00EB6CED" w:rsidRPr="00EB6CED" w:rsidTr="00704BDB">
              <w:tc>
                <w:tcPr>
                  <w:tcW w:w="769" w:type="dxa"/>
                  <w:shd w:val="clear" w:color="auto" w:fill="auto"/>
                </w:tcPr>
                <w:p w:rsidR="00EB6CED" w:rsidRPr="00EB6CED" w:rsidRDefault="00EB6CED" w:rsidP="00EB6CED">
                  <w:pPr>
                    <w:rPr>
                      <w:bCs/>
                      <w:iCs/>
                    </w:rPr>
                  </w:pPr>
                </w:p>
              </w:tc>
              <w:tc>
                <w:tcPr>
                  <w:tcW w:w="1211" w:type="dxa"/>
                  <w:shd w:val="clear" w:color="auto" w:fill="auto"/>
                </w:tcPr>
                <w:p w:rsidR="00EB6CED" w:rsidRPr="00EB6CED" w:rsidRDefault="00EB6CED" w:rsidP="00EB6CED">
                  <w:pPr>
                    <w:rPr>
                      <w:bCs/>
                      <w:iCs/>
                    </w:rPr>
                  </w:pPr>
                  <w:r w:rsidRPr="00EB6CED">
                    <w:rPr>
                      <w:bCs/>
                      <w:iCs/>
                    </w:rPr>
                    <w:t>Fruit</w:t>
                  </w:r>
                </w:p>
              </w:tc>
              <w:tc>
                <w:tcPr>
                  <w:tcW w:w="1276" w:type="dxa"/>
                  <w:shd w:val="clear" w:color="auto" w:fill="auto"/>
                </w:tcPr>
                <w:p w:rsidR="00EB6CED" w:rsidRPr="00EB6CED" w:rsidRDefault="00EB6CED" w:rsidP="00EB6CED">
                  <w:pPr>
                    <w:rPr>
                      <w:bCs/>
                      <w:iCs/>
                    </w:rPr>
                  </w:pPr>
                  <w:r w:rsidRPr="00EB6CED">
                    <w:rPr>
                      <w:bCs/>
                      <w:iCs/>
                    </w:rPr>
                    <w:t>Veg</w:t>
                  </w:r>
                </w:p>
              </w:tc>
              <w:tc>
                <w:tcPr>
                  <w:tcW w:w="1134" w:type="dxa"/>
                  <w:shd w:val="clear" w:color="auto" w:fill="auto"/>
                </w:tcPr>
                <w:p w:rsidR="00EB6CED" w:rsidRPr="00EB6CED" w:rsidRDefault="00EB6CED" w:rsidP="00EB6CED">
                  <w:pPr>
                    <w:rPr>
                      <w:bCs/>
                      <w:iCs/>
                    </w:rPr>
                  </w:pPr>
                  <w:r w:rsidRPr="00EB6CED">
                    <w:rPr>
                      <w:bCs/>
                      <w:iCs/>
                    </w:rPr>
                    <w:t>Fruit</w:t>
                  </w:r>
                </w:p>
              </w:tc>
              <w:tc>
                <w:tcPr>
                  <w:tcW w:w="1275" w:type="dxa"/>
                  <w:shd w:val="clear" w:color="auto" w:fill="auto"/>
                </w:tcPr>
                <w:p w:rsidR="00EB6CED" w:rsidRPr="00EB6CED" w:rsidRDefault="00EB6CED" w:rsidP="00EB6CED">
                  <w:pPr>
                    <w:rPr>
                      <w:bCs/>
                      <w:iCs/>
                    </w:rPr>
                  </w:pPr>
                  <w:r w:rsidRPr="00EB6CED">
                    <w:rPr>
                      <w:bCs/>
                      <w:iCs/>
                    </w:rPr>
                    <w:t>Veg</w:t>
                  </w:r>
                </w:p>
              </w:tc>
              <w:tc>
                <w:tcPr>
                  <w:tcW w:w="1134" w:type="dxa"/>
                  <w:shd w:val="clear" w:color="auto" w:fill="auto"/>
                </w:tcPr>
                <w:p w:rsidR="00EB6CED" w:rsidRPr="00EB6CED" w:rsidRDefault="00EB6CED" w:rsidP="00EB6CED">
                  <w:pPr>
                    <w:rPr>
                      <w:bCs/>
                      <w:iCs/>
                    </w:rPr>
                  </w:pPr>
                  <w:r w:rsidRPr="00EB6CED">
                    <w:rPr>
                      <w:bCs/>
                      <w:iCs/>
                    </w:rPr>
                    <w:t>Fruit</w:t>
                  </w:r>
                </w:p>
              </w:tc>
              <w:tc>
                <w:tcPr>
                  <w:tcW w:w="993" w:type="dxa"/>
                  <w:shd w:val="clear" w:color="auto" w:fill="auto"/>
                </w:tcPr>
                <w:p w:rsidR="00EB6CED" w:rsidRPr="00EB6CED" w:rsidRDefault="00EB6CED" w:rsidP="00EB6CED">
                  <w:pPr>
                    <w:rPr>
                      <w:bCs/>
                      <w:iCs/>
                    </w:rPr>
                  </w:pPr>
                  <w:r w:rsidRPr="00EB6CED">
                    <w:rPr>
                      <w:bCs/>
                      <w:iCs/>
                    </w:rPr>
                    <w:t>Veg</w:t>
                  </w:r>
                </w:p>
              </w:tc>
              <w:tc>
                <w:tcPr>
                  <w:tcW w:w="1134" w:type="dxa"/>
                  <w:shd w:val="clear" w:color="auto" w:fill="auto"/>
                </w:tcPr>
                <w:p w:rsidR="00EB6CED" w:rsidRPr="00EB6CED" w:rsidRDefault="00EB6CED" w:rsidP="00EB6CED">
                  <w:pPr>
                    <w:rPr>
                      <w:bCs/>
                      <w:iCs/>
                    </w:rPr>
                  </w:pPr>
                </w:p>
              </w:tc>
            </w:tr>
            <w:tr w:rsidR="00EB6CED" w:rsidRPr="00EB6CED" w:rsidTr="00704BDB">
              <w:tc>
                <w:tcPr>
                  <w:tcW w:w="769" w:type="dxa"/>
                  <w:shd w:val="clear" w:color="auto" w:fill="auto"/>
                </w:tcPr>
                <w:p w:rsidR="00EB6CED" w:rsidRPr="00EB6CED" w:rsidRDefault="00EB6CED" w:rsidP="00EB6CED">
                  <w:pPr>
                    <w:rPr>
                      <w:bCs/>
                      <w:iCs/>
                    </w:rPr>
                  </w:pPr>
                  <w:r w:rsidRPr="00EB6CED">
                    <w:rPr>
                      <w:bCs/>
                      <w:iCs/>
                    </w:rPr>
                    <w:t>4-7</w:t>
                  </w:r>
                </w:p>
              </w:tc>
              <w:tc>
                <w:tcPr>
                  <w:tcW w:w="1211" w:type="dxa"/>
                  <w:shd w:val="clear" w:color="auto" w:fill="auto"/>
                </w:tcPr>
                <w:p w:rsidR="00EB6CED" w:rsidRPr="00EB6CED" w:rsidRDefault="00EB6CED" w:rsidP="00EB6CED">
                  <w:pPr>
                    <w:rPr>
                      <w:bCs/>
                      <w:iCs/>
                    </w:rPr>
                  </w:pPr>
                  <w:r w:rsidRPr="00EB6CED">
                    <w:rPr>
                      <w:bCs/>
                      <w:iCs/>
                    </w:rPr>
                    <w:t>0.81 (0.42); 49g</w:t>
                  </w:r>
                </w:p>
              </w:tc>
              <w:tc>
                <w:tcPr>
                  <w:tcW w:w="1276" w:type="dxa"/>
                  <w:shd w:val="clear" w:color="auto" w:fill="auto"/>
                </w:tcPr>
                <w:p w:rsidR="00EB6CED" w:rsidRPr="00EB6CED" w:rsidRDefault="00EB6CED" w:rsidP="00EB6CED">
                  <w:pPr>
                    <w:rPr>
                      <w:bCs/>
                      <w:iCs/>
                    </w:rPr>
                  </w:pPr>
                  <w:r w:rsidRPr="00EB6CED">
                    <w:rPr>
                      <w:bCs/>
                      <w:iCs/>
                    </w:rPr>
                    <w:t>0.41 (0.29); 25g</w:t>
                  </w:r>
                </w:p>
              </w:tc>
              <w:tc>
                <w:tcPr>
                  <w:tcW w:w="1134" w:type="dxa"/>
                  <w:shd w:val="clear" w:color="auto" w:fill="auto"/>
                </w:tcPr>
                <w:p w:rsidR="00EB6CED" w:rsidRPr="00EB6CED" w:rsidRDefault="00EB6CED" w:rsidP="00EB6CED">
                  <w:pPr>
                    <w:rPr>
                      <w:bCs/>
                      <w:iCs/>
                    </w:rPr>
                  </w:pPr>
                  <w:r w:rsidRPr="00EB6CED">
                    <w:rPr>
                      <w:bCs/>
                      <w:iCs/>
                    </w:rPr>
                    <w:t>0.21 (0.21); 13g</w:t>
                  </w:r>
                </w:p>
              </w:tc>
              <w:tc>
                <w:tcPr>
                  <w:tcW w:w="1275" w:type="dxa"/>
                  <w:shd w:val="clear" w:color="auto" w:fill="auto"/>
                </w:tcPr>
                <w:p w:rsidR="00EB6CED" w:rsidRPr="00EB6CED" w:rsidRDefault="00EB6CED" w:rsidP="00EB6CED">
                  <w:pPr>
                    <w:rPr>
                      <w:bCs/>
                      <w:iCs/>
                    </w:rPr>
                  </w:pPr>
                  <w:r w:rsidRPr="00EB6CED">
                    <w:rPr>
                      <w:bCs/>
                      <w:iCs/>
                    </w:rPr>
                    <w:t>0.18 (0.19); 11g</w:t>
                  </w:r>
                </w:p>
              </w:tc>
              <w:tc>
                <w:tcPr>
                  <w:tcW w:w="1134" w:type="dxa"/>
                  <w:shd w:val="clear" w:color="auto" w:fill="auto"/>
                </w:tcPr>
                <w:p w:rsidR="00EB6CED" w:rsidRPr="00EB6CED" w:rsidRDefault="00EB6CED" w:rsidP="00EB6CED">
                  <w:pPr>
                    <w:rPr>
                      <w:bCs/>
                      <w:iCs/>
                    </w:rPr>
                  </w:pPr>
                  <w:r w:rsidRPr="00EB6CED">
                    <w:rPr>
                      <w:bCs/>
                      <w:iCs/>
                    </w:rPr>
                    <w:t>0.62 (1.95); 37g</w:t>
                  </w:r>
                </w:p>
              </w:tc>
              <w:tc>
                <w:tcPr>
                  <w:tcW w:w="993" w:type="dxa"/>
                  <w:shd w:val="clear" w:color="auto" w:fill="auto"/>
                </w:tcPr>
                <w:p w:rsidR="00EB6CED" w:rsidRPr="00EB6CED" w:rsidRDefault="00EB6CED" w:rsidP="00EB6CED">
                  <w:pPr>
                    <w:rPr>
                      <w:bCs/>
                      <w:iCs/>
                    </w:rPr>
                  </w:pPr>
                  <w:r w:rsidRPr="00EB6CED">
                    <w:rPr>
                      <w:bCs/>
                      <w:iCs/>
                    </w:rPr>
                    <w:t>0.31 (1.05); 19g</w:t>
                  </w:r>
                </w:p>
              </w:tc>
              <w:tc>
                <w:tcPr>
                  <w:tcW w:w="1134" w:type="dxa"/>
                  <w:shd w:val="clear" w:color="auto" w:fill="auto"/>
                </w:tcPr>
                <w:p w:rsidR="00EB6CED" w:rsidRPr="00EB6CED" w:rsidRDefault="00EB6CED" w:rsidP="00EB6CED">
                  <w:pPr>
                    <w:rPr>
                      <w:bCs/>
                      <w:iCs/>
                    </w:rPr>
                  </w:pPr>
                  <w:r w:rsidRPr="00EB6CED">
                    <w:rPr>
                      <w:bCs/>
                      <w:iCs/>
                    </w:rPr>
                    <w:t>2.54; 153g</w:t>
                  </w:r>
                </w:p>
              </w:tc>
            </w:tr>
            <w:tr w:rsidR="00EB6CED" w:rsidRPr="00EB6CED" w:rsidTr="00704BDB">
              <w:tc>
                <w:tcPr>
                  <w:tcW w:w="769" w:type="dxa"/>
                  <w:shd w:val="clear" w:color="auto" w:fill="auto"/>
                </w:tcPr>
                <w:p w:rsidR="00EB6CED" w:rsidRPr="00EB6CED" w:rsidRDefault="00EB6CED" w:rsidP="00EB6CED">
                  <w:pPr>
                    <w:rPr>
                      <w:bCs/>
                      <w:iCs/>
                    </w:rPr>
                  </w:pPr>
                  <w:r w:rsidRPr="00EB6CED">
                    <w:rPr>
                      <w:bCs/>
                      <w:iCs/>
                    </w:rPr>
                    <w:t>7-11</w:t>
                  </w:r>
                </w:p>
              </w:tc>
              <w:tc>
                <w:tcPr>
                  <w:tcW w:w="1211" w:type="dxa"/>
                  <w:shd w:val="clear" w:color="auto" w:fill="auto"/>
                </w:tcPr>
                <w:p w:rsidR="00EB6CED" w:rsidRPr="00EB6CED" w:rsidRDefault="00EB6CED" w:rsidP="00EB6CED">
                  <w:pPr>
                    <w:rPr>
                      <w:bCs/>
                      <w:iCs/>
                    </w:rPr>
                  </w:pPr>
                  <w:r w:rsidRPr="00EB6CED">
                    <w:rPr>
                      <w:bCs/>
                      <w:iCs/>
                    </w:rPr>
                    <w:t>0.6 (0.6); 36g</w:t>
                  </w:r>
                </w:p>
              </w:tc>
              <w:tc>
                <w:tcPr>
                  <w:tcW w:w="1276" w:type="dxa"/>
                  <w:shd w:val="clear" w:color="auto" w:fill="auto"/>
                </w:tcPr>
                <w:p w:rsidR="00EB6CED" w:rsidRPr="00EB6CED" w:rsidRDefault="00EB6CED" w:rsidP="00EB6CED">
                  <w:pPr>
                    <w:rPr>
                      <w:bCs/>
                      <w:iCs/>
                    </w:rPr>
                  </w:pPr>
                  <w:r w:rsidRPr="00EB6CED">
                    <w:rPr>
                      <w:bCs/>
                      <w:iCs/>
                    </w:rPr>
                    <w:t>0.48 (0.31); 29g</w:t>
                  </w:r>
                </w:p>
              </w:tc>
              <w:tc>
                <w:tcPr>
                  <w:tcW w:w="1134" w:type="dxa"/>
                  <w:shd w:val="clear" w:color="auto" w:fill="auto"/>
                </w:tcPr>
                <w:p w:rsidR="00EB6CED" w:rsidRPr="00EB6CED" w:rsidRDefault="00EB6CED" w:rsidP="00EB6CED">
                  <w:pPr>
                    <w:rPr>
                      <w:bCs/>
                      <w:iCs/>
                    </w:rPr>
                  </w:pPr>
                  <w:r w:rsidRPr="00EB6CED">
                    <w:rPr>
                      <w:bCs/>
                      <w:iCs/>
                    </w:rPr>
                    <w:t>0.19 (0.19); 11g</w:t>
                  </w:r>
                </w:p>
              </w:tc>
              <w:tc>
                <w:tcPr>
                  <w:tcW w:w="1275" w:type="dxa"/>
                  <w:shd w:val="clear" w:color="auto" w:fill="auto"/>
                </w:tcPr>
                <w:p w:rsidR="00EB6CED" w:rsidRPr="00EB6CED" w:rsidRDefault="00EB6CED" w:rsidP="00EB6CED">
                  <w:pPr>
                    <w:rPr>
                      <w:bCs/>
                      <w:iCs/>
                    </w:rPr>
                  </w:pPr>
                  <w:r w:rsidRPr="00EB6CED">
                    <w:rPr>
                      <w:bCs/>
                      <w:iCs/>
                    </w:rPr>
                    <w:t>0.24 (0.21 ); 14g</w:t>
                  </w:r>
                </w:p>
              </w:tc>
              <w:tc>
                <w:tcPr>
                  <w:tcW w:w="1134" w:type="dxa"/>
                  <w:shd w:val="clear" w:color="auto" w:fill="auto"/>
                </w:tcPr>
                <w:p w:rsidR="00EB6CED" w:rsidRPr="00EB6CED" w:rsidRDefault="00EB6CED" w:rsidP="00EB6CED">
                  <w:pPr>
                    <w:rPr>
                      <w:bCs/>
                      <w:iCs/>
                    </w:rPr>
                  </w:pPr>
                  <w:r w:rsidRPr="00EB6CED">
                    <w:rPr>
                      <w:bCs/>
                      <w:iCs/>
                    </w:rPr>
                    <w:t>0 (1.01); 0g</w:t>
                  </w:r>
                </w:p>
              </w:tc>
              <w:tc>
                <w:tcPr>
                  <w:tcW w:w="993" w:type="dxa"/>
                  <w:shd w:val="clear" w:color="auto" w:fill="auto"/>
                </w:tcPr>
                <w:p w:rsidR="00EB6CED" w:rsidRPr="00EB6CED" w:rsidRDefault="00EB6CED" w:rsidP="00EB6CED">
                  <w:pPr>
                    <w:rPr>
                      <w:bCs/>
                      <w:iCs/>
                    </w:rPr>
                  </w:pPr>
                  <w:r w:rsidRPr="00EB6CED">
                    <w:rPr>
                      <w:bCs/>
                      <w:iCs/>
                    </w:rPr>
                    <w:t>0.67 (1.55); 40g</w:t>
                  </w:r>
                </w:p>
              </w:tc>
              <w:tc>
                <w:tcPr>
                  <w:tcW w:w="1134" w:type="dxa"/>
                  <w:shd w:val="clear" w:color="auto" w:fill="auto"/>
                </w:tcPr>
                <w:p w:rsidR="00EB6CED" w:rsidRPr="00EB6CED" w:rsidRDefault="00EB6CED" w:rsidP="00EB6CED">
                  <w:pPr>
                    <w:rPr>
                      <w:bCs/>
                      <w:iCs/>
                    </w:rPr>
                  </w:pPr>
                  <w:r w:rsidRPr="00EB6CED">
                    <w:rPr>
                      <w:bCs/>
                      <w:iCs/>
                    </w:rPr>
                    <w:t>2.18; 131g</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8F5D26" w:rsidRDefault="00EB6CED" w:rsidP="00EB6CED">
            <w:pPr>
              <w:rPr>
                <w:b/>
                <w:bCs/>
                <w:iCs/>
              </w:rPr>
            </w:pPr>
            <w:r w:rsidRPr="008F5D26">
              <w:rPr>
                <w:b/>
                <w:bCs/>
                <w:iCs/>
              </w:rPr>
              <w:t>Since there are no measurement errors or confidence intervals concerning this information, only a comparison of the magnitude of change bet</w:t>
            </w:r>
            <w:r w:rsidR="008F5D26">
              <w:rPr>
                <w:b/>
                <w:bCs/>
                <w:iCs/>
              </w:rPr>
              <w:t>ween the lowest and highest SEP</w:t>
            </w:r>
            <w:r w:rsidRPr="008F5D26">
              <w:rPr>
                <w:b/>
                <w:bCs/>
                <w:iCs/>
              </w:rPr>
              <w:t xml:space="preserve"> can be made.  Salford has reportedly lower fruit and vegetable consu</w:t>
            </w:r>
            <w:r w:rsidR="008F5D26">
              <w:rPr>
                <w:b/>
                <w:bCs/>
                <w:iCs/>
              </w:rPr>
              <w:t>mption than the other higher SEP</w:t>
            </w:r>
            <w:r w:rsidRPr="008F5D26">
              <w:rPr>
                <w:b/>
                <w:bCs/>
                <w:iCs/>
              </w:rPr>
              <w:t xml:space="preserve"> schools at the end of the intervention. This intervention widens inequalities however this may not be a significant effect. </w:t>
            </w:r>
          </w:p>
        </w:tc>
      </w:tr>
      <w:tr w:rsidR="00EB6CED" w:rsidRPr="00EB6CED" w:rsidTr="00704BDB">
        <w:tc>
          <w:tcPr>
            <w:tcW w:w="2083" w:type="dxa"/>
          </w:tcPr>
          <w:p w:rsidR="00EB6CED" w:rsidRPr="00EB6CED" w:rsidRDefault="008F5D26" w:rsidP="008F5D26">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This evidence suggests a hypothesis that runs directly counter to the notion that rewards for eating particular foods produce decrements in preference and consumption of these foods. The better the rewards, both social and tangible, for eating particular foods and the more trials on which they are presented, the greater will be the subsequent increase in liking and consumption of those foods.</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Parental recall measure was not calculated. The increase in fruit and veg consumption achieved in this study is much greater than other similar studies I the literature – this may be due to what is considered “a portion” to children of these ages. These may be over/under estimates.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Plachta-Danielzik S, Pust S, Asbeck I, Czerwinski-Mast M, Langnase K, Fischer C, Bosy-Westphal A, Kriwy P, Muller MJ: </w:t>
            </w:r>
            <w:r w:rsidRPr="008A01CD">
              <w:rPr>
                <w:b/>
              </w:rPr>
              <w:t>Four-year follow-up of school-based intervention on overweight children: the KOPS study.</w:t>
            </w:r>
            <w:r w:rsidRPr="008A01CD">
              <w:t xml:space="preserve"> </w:t>
            </w:r>
            <w:r w:rsidRPr="008A01CD">
              <w:rPr>
                <w:i/>
              </w:rPr>
              <w:t>Obesity</w:t>
            </w:r>
            <w:r w:rsidRPr="008A01CD">
              <w:t xml:space="preserve">, </w:t>
            </w:r>
            <w:r w:rsidRPr="008A01CD">
              <w:rPr>
                <w:b/>
              </w:rPr>
              <w:t>15:</w:t>
            </w:r>
            <w:r w:rsidRPr="008A01CD">
              <w:t>3159-3169</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Deutsche Forschungsgemeinschaft and the World Cancer Research Fund-UK</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8F5D26">
            <w:pPr>
              <w:rPr>
                <w:bCs/>
                <w:iCs/>
              </w:rPr>
            </w:pPr>
            <w:r w:rsidRPr="00EB6CED">
              <w:rPr>
                <w:bCs/>
                <w:iCs/>
              </w:rPr>
              <w:t>Person</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 xml:space="preserve">To evaluate the 4 year outcome of a school based health promotion intervention on weight status as part of The Kiel Obesity Prevention Study (KOPS). This investigates the determinants and preventive measures of childhood overweight. </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32 primary schools in Kiel, North Germany</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Parents of the children were contacted and required to give written permission. 1764 children aged 6-10 years old. (345 intervention, 1419 no intervention)</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8F5D26">
            <w:pPr>
              <w:rPr>
                <w:bCs/>
                <w:iCs/>
              </w:rPr>
            </w:pPr>
            <w:r w:rsidRPr="00EB6CED">
              <w:rPr>
                <w:bCs/>
                <w:iCs/>
              </w:rPr>
              <w:t xml:space="preserve">Health </w:t>
            </w:r>
            <w:r w:rsidR="008F5D26">
              <w:rPr>
                <w:bCs/>
                <w:iCs/>
              </w:rPr>
              <w:t>education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Fat/fruit and veg</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KOPS is an 8 year cross sectional and longitudinal study. This report is giving the findings after 4 years. Intervention = messages (eat fruit and veg every day, reduce intake of high-fat foods, keep active at least 1 h/d) were given to the children, parents and teachers. Children in intervention schools had 6 lessons on healthy nutrition – done as interactive games, fairy-tale story-telling and a practical teaching how to prepare a healthy breakfast. Each lesson then had an accompanying 20 minute physical activity. Teachers were trained by nutritionists for half a day. Schools were randomised to intervention every year to give all schools a chance at the intervention.</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4 years</w:t>
            </w:r>
          </w:p>
        </w:tc>
      </w:tr>
      <w:tr w:rsidR="00EB6CED" w:rsidRPr="00EB6CED" w:rsidTr="00704BDB">
        <w:tc>
          <w:tcPr>
            <w:tcW w:w="2083" w:type="dxa"/>
          </w:tcPr>
          <w:p w:rsidR="00EB6CED" w:rsidRPr="00EB6CED" w:rsidRDefault="008F5D26"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 xml:space="preserve">SES – high, middle and low </w:t>
            </w:r>
          </w:p>
        </w:tc>
      </w:tr>
      <w:tr w:rsidR="00EB6CED" w:rsidRPr="00EB6CED" w:rsidTr="00704BDB">
        <w:tc>
          <w:tcPr>
            <w:tcW w:w="9242" w:type="dxa"/>
            <w:gridSpan w:val="2"/>
          </w:tcPr>
          <w:p w:rsidR="00EB6CED" w:rsidRPr="00EB6CED" w:rsidRDefault="008F5D26" w:rsidP="00EB6CED">
            <w:pPr>
              <w:rPr>
                <w:b/>
                <w:bCs/>
                <w:iCs/>
              </w:rPr>
            </w:pPr>
            <w:r>
              <w:rPr>
                <w:b/>
                <w:bCs/>
                <w:iCs/>
              </w:rPr>
              <w:t>Primary Outcomes SEP</w:t>
            </w:r>
          </w:p>
          <w:p w:rsidR="00EB6CED" w:rsidRPr="00EB6CED" w:rsidRDefault="00EB6CED" w:rsidP="00EB6CED">
            <w:pPr>
              <w:rPr>
                <w:bCs/>
                <w:iCs/>
              </w:rPr>
            </w:pPr>
            <w:r w:rsidRPr="00EB6CED">
              <w:rPr>
                <w:bCs/>
                <w:iCs/>
              </w:rPr>
              <w:t xml:space="preserve">Adjusted* ORs (95% CI) for prevalence </w:t>
            </w:r>
            <w:r w:rsidR="008F5D26">
              <w:rPr>
                <w:bCs/>
                <w:iCs/>
              </w:rPr>
              <w:t>of overweight and obesity by SEP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539"/>
              <w:gridCol w:w="1540"/>
              <w:gridCol w:w="1540"/>
              <w:gridCol w:w="1540"/>
            </w:tblGrid>
            <w:tr w:rsidR="00EB6CED" w:rsidRPr="00EB6CED" w:rsidTr="00704BDB">
              <w:tc>
                <w:tcPr>
                  <w:tcW w:w="789" w:type="dxa"/>
                </w:tcPr>
                <w:p w:rsidR="00EB6CED" w:rsidRPr="00EB6CED" w:rsidRDefault="00EB6CED" w:rsidP="00EB6CED">
                  <w:pPr>
                    <w:rPr>
                      <w:bCs/>
                      <w:iCs/>
                    </w:rPr>
                  </w:pPr>
                </w:p>
              </w:tc>
              <w:tc>
                <w:tcPr>
                  <w:tcW w:w="3079" w:type="dxa"/>
                  <w:gridSpan w:val="2"/>
                </w:tcPr>
                <w:p w:rsidR="00EB6CED" w:rsidRPr="00EB6CED" w:rsidRDefault="00EB6CED" w:rsidP="00EB6CED">
                  <w:pPr>
                    <w:rPr>
                      <w:bCs/>
                      <w:iCs/>
                    </w:rPr>
                  </w:pPr>
                  <w:r w:rsidRPr="00EB6CED">
                    <w:rPr>
                      <w:bCs/>
                      <w:iCs/>
                    </w:rPr>
                    <w:t>Overweight (T1)</w:t>
                  </w:r>
                </w:p>
              </w:tc>
              <w:tc>
                <w:tcPr>
                  <w:tcW w:w="3080" w:type="dxa"/>
                  <w:gridSpan w:val="2"/>
                </w:tcPr>
                <w:p w:rsidR="00EB6CED" w:rsidRPr="00EB6CED" w:rsidRDefault="00EB6CED" w:rsidP="00EB6CED">
                  <w:pPr>
                    <w:rPr>
                      <w:bCs/>
                      <w:iCs/>
                    </w:rPr>
                  </w:pPr>
                  <w:r w:rsidRPr="00EB6CED">
                    <w:rPr>
                      <w:bCs/>
                      <w:iCs/>
                    </w:rPr>
                    <w:t>Obesity (T1)</w:t>
                  </w:r>
                </w:p>
              </w:tc>
            </w:tr>
            <w:tr w:rsidR="00EB6CED" w:rsidRPr="00EB6CED" w:rsidTr="00704BDB">
              <w:tc>
                <w:tcPr>
                  <w:tcW w:w="789" w:type="dxa"/>
                </w:tcPr>
                <w:p w:rsidR="00EB6CED" w:rsidRPr="00EB6CED" w:rsidRDefault="00EB6CED" w:rsidP="00EB6CED">
                  <w:pPr>
                    <w:rPr>
                      <w:bCs/>
                      <w:iCs/>
                    </w:rPr>
                  </w:pPr>
                </w:p>
              </w:tc>
              <w:tc>
                <w:tcPr>
                  <w:tcW w:w="1539" w:type="dxa"/>
                </w:tcPr>
                <w:p w:rsidR="00EB6CED" w:rsidRPr="00EB6CED" w:rsidRDefault="00EB6CED" w:rsidP="00EB6CED">
                  <w:pPr>
                    <w:rPr>
                      <w:bCs/>
                      <w:iCs/>
                    </w:rPr>
                  </w:pPr>
                  <w:r w:rsidRPr="00EB6CED">
                    <w:rPr>
                      <w:bCs/>
                      <w:iCs/>
                    </w:rPr>
                    <w:t>OR (95% CI)</w:t>
                  </w:r>
                </w:p>
              </w:tc>
              <w:tc>
                <w:tcPr>
                  <w:tcW w:w="1540" w:type="dxa"/>
                </w:tcPr>
                <w:p w:rsidR="00EB6CED" w:rsidRPr="00EB6CED" w:rsidRDefault="00EB6CED" w:rsidP="00EB6CED">
                  <w:pPr>
                    <w:rPr>
                      <w:bCs/>
                      <w:iCs/>
                    </w:rPr>
                  </w:pPr>
                  <w:r w:rsidRPr="00EB6CED">
                    <w:rPr>
                      <w:bCs/>
                      <w:iCs/>
                    </w:rPr>
                    <w:t>p</w:t>
                  </w:r>
                </w:p>
              </w:tc>
              <w:tc>
                <w:tcPr>
                  <w:tcW w:w="1540" w:type="dxa"/>
                </w:tcPr>
                <w:p w:rsidR="00EB6CED" w:rsidRPr="00EB6CED" w:rsidRDefault="00EB6CED" w:rsidP="00EB6CED">
                  <w:pPr>
                    <w:rPr>
                      <w:bCs/>
                      <w:iCs/>
                    </w:rPr>
                  </w:pPr>
                  <w:r w:rsidRPr="00EB6CED">
                    <w:rPr>
                      <w:bCs/>
                      <w:iCs/>
                    </w:rPr>
                    <w:t>OR (95% CI)</w:t>
                  </w:r>
                </w:p>
              </w:tc>
              <w:tc>
                <w:tcPr>
                  <w:tcW w:w="1540" w:type="dxa"/>
                </w:tcPr>
                <w:p w:rsidR="00EB6CED" w:rsidRPr="00EB6CED" w:rsidRDefault="00EB6CED" w:rsidP="00EB6CED">
                  <w:pPr>
                    <w:rPr>
                      <w:bCs/>
                      <w:iCs/>
                    </w:rPr>
                  </w:pPr>
                  <w:r w:rsidRPr="00EB6CED">
                    <w:rPr>
                      <w:bCs/>
                      <w:iCs/>
                    </w:rPr>
                    <w:t>p</w:t>
                  </w:r>
                </w:p>
              </w:tc>
            </w:tr>
            <w:tr w:rsidR="00EB6CED" w:rsidRPr="00EB6CED" w:rsidTr="00704BDB">
              <w:tc>
                <w:tcPr>
                  <w:tcW w:w="789" w:type="dxa"/>
                </w:tcPr>
                <w:p w:rsidR="00EB6CED" w:rsidRPr="00EB6CED" w:rsidRDefault="00EB6CED" w:rsidP="00EB6CED">
                  <w:pPr>
                    <w:rPr>
                      <w:bCs/>
                      <w:iCs/>
                    </w:rPr>
                  </w:pPr>
                  <w:r w:rsidRPr="00EB6CED">
                    <w:rPr>
                      <w:bCs/>
                      <w:iCs/>
                    </w:rPr>
                    <w:t xml:space="preserve">Low </w:t>
                  </w:r>
                </w:p>
              </w:tc>
              <w:tc>
                <w:tcPr>
                  <w:tcW w:w="1539" w:type="dxa"/>
                </w:tcPr>
                <w:p w:rsidR="00EB6CED" w:rsidRPr="00EB6CED" w:rsidRDefault="00EB6CED" w:rsidP="00EB6CED">
                  <w:pPr>
                    <w:rPr>
                      <w:bCs/>
                      <w:iCs/>
                    </w:rPr>
                  </w:pPr>
                  <w:r w:rsidRPr="00EB6CED">
                    <w:rPr>
                      <w:bCs/>
                      <w:iCs/>
                    </w:rPr>
                    <w:t>1.31 (0.69-2.46)</w:t>
                  </w:r>
                </w:p>
              </w:tc>
              <w:tc>
                <w:tcPr>
                  <w:tcW w:w="1540" w:type="dxa"/>
                </w:tcPr>
                <w:p w:rsidR="00EB6CED" w:rsidRPr="00EB6CED" w:rsidRDefault="00EB6CED" w:rsidP="00EB6CED">
                  <w:pPr>
                    <w:rPr>
                      <w:bCs/>
                      <w:iCs/>
                    </w:rPr>
                  </w:pPr>
                  <w:r w:rsidRPr="00EB6CED">
                    <w:rPr>
                      <w:bCs/>
                      <w:iCs/>
                    </w:rPr>
                    <w:t>0.406</w:t>
                  </w:r>
                </w:p>
              </w:tc>
              <w:tc>
                <w:tcPr>
                  <w:tcW w:w="1540" w:type="dxa"/>
                </w:tcPr>
                <w:p w:rsidR="00EB6CED" w:rsidRPr="00EB6CED" w:rsidRDefault="00EB6CED" w:rsidP="00EB6CED">
                  <w:pPr>
                    <w:rPr>
                      <w:bCs/>
                      <w:iCs/>
                    </w:rPr>
                  </w:pPr>
                  <w:r w:rsidRPr="00EB6CED">
                    <w:rPr>
                      <w:bCs/>
                      <w:iCs/>
                    </w:rPr>
                    <w:t>0.52 (0.17-1.62)</w:t>
                  </w:r>
                </w:p>
              </w:tc>
              <w:tc>
                <w:tcPr>
                  <w:tcW w:w="1540" w:type="dxa"/>
                </w:tcPr>
                <w:p w:rsidR="00EB6CED" w:rsidRPr="00EB6CED" w:rsidRDefault="00EB6CED" w:rsidP="00EB6CED">
                  <w:pPr>
                    <w:rPr>
                      <w:bCs/>
                      <w:iCs/>
                    </w:rPr>
                  </w:pPr>
                  <w:r w:rsidRPr="00EB6CED">
                    <w:rPr>
                      <w:bCs/>
                      <w:iCs/>
                    </w:rPr>
                    <w:t>0.258</w:t>
                  </w:r>
                </w:p>
              </w:tc>
            </w:tr>
            <w:tr w:rsidR="00EB6CED" w:rsidRPr="00EB6CED" w:rsidTr="00704BDB">
              <w:tc>
                <w:tcPr>
                  <w:tcW w:w="789" w:type="dxa"/>
                </w:tcPr>
                <w:p w:rsidR="00EB6CED" w:rsidRPr="00EB6CED" w:rsidRDefault="00EB6CED" w:rsidP="00EB6CED">
                  <w:pPr>
                    <w:rPr>
                      <w:bCs/>
                      <w:iCs/>
                    </w:rPr>
                  </w:pPr>
                  <w:r w:rsidRPr="00EB6CED">
                    <w:rPr>
                      <w:bCs/>
                      <w:iCs/>
                    </w:rPr>
                    <w:t xml:space="preserve">Middle </w:t>
                  </w:r>
                </w:p>
              </w:tc>
              <w:tc>
                <w:tcPr>
                  <w:tcW w:w="1539" w:type="dxa"/>
                </w:tcPr>
                <w:p w:rsidR="00EB6CED" w:rsidRPr="00EB6CED" w:rsidRDefault="00EB6CED" w:rsidP="00EB6CED">
                  <w:pPr>
                    <w:rPr>
                      <w:bCs/>
                      <w:iCs/>
                    </w:rPr>
                  </w:pPr>
                  <w:r w:rsidRPr="00EB6CED">
                    <w:rPr>
                      <w:bCs/>
                      <w:iCs/>
                    </w:rPr>
                    <w:t>1.03 (0.51-2.07)</w:t>
                  </w:r>
                </w:p>
              </w:tc>
              <w:tc>
                <w:tcPr>
                  <w:tcW w:w="1540" w:type="dxa"/>
                </w:tcPr>
                <w:p w:rsidR="00EB6CED" w:rsidRPr="00EB6CED" w:rsidRDefault="00EB6CED" w:rsidP="00EB6CED">
                  <w:pPr>
                    <w:rPr>
                      <w:bCs/>
                      <w:iCs/>
                    </w:rPr>
                  </w:pPr>
                  <w:r w:rsidRPr="00EB6CED">
                    <w:rPr>
                      <w:bCs/>
                      <w:iCs/>
                    </w:rPr>
                    <w:t>0.935</w:t>
                  </w:r>
                </w:p>
              </w:tc>
              <w:tc>
                <w:tcPr>
                  <w:tcW w:w="1540" w:type="dxa"/>
                </w:tcPr>
                <w:p w:rsidR="00EB6CED" w:rsidRPr="00EB6CED" w:rsidRDefault="00EB6CED" w:rsidP="00EB6CED">
                  <w:pPr>
                    <w:rPr>
                      <w:bCs/>
                      <w:iCs/>
                    </w:rPr>
                  </w:pPr>
                  <w:r w:rsidRPr="00EB6CED">
                    <w:rPr>
                      <w:bCs/>
                      <w:iCs/>
                    </w:rPr>
                    <w:t>1.18 (0.27-5.22)</w:t>
                  </w:r>
                </w:p>
              </w:tc>
              <w:tc>
                <w:tcPr>
                  <w:tcW w:w="1540" w:type="dxa"/>
                </w:tcPr>
                <w:p w:rsidR="00EB6CED" w:rsidRPr="00EB6CED" w:rsidRDefault="00EB6CED" w:rsidP="00EB6CED">
                  <w:pPr>
                    <w:rPr>
                      <w:bCs/>
                      <w:iCs/>
                    </w:rPr>
                  </w:pPr>
                  <w:r w:rsidRPr="00EB6CED">
                    <w:rPr>
                      <w:bCs/>
                      <w:iCs/>
                    </w:rPr>
                    <w:t>0.824</w:t>
                  </w:r>
                </w:p>
              </w:tc>
            </w:tr>
            <w:tr w:rsidR="00EB6CED" w:rsidRPr="00EB6CED" w:rsidTr="00704BDB">
              <w:tc>
                <w:tcPr>
                  <w:tcW w:w="789" w:type="dxa"/>
                </w:tcPr>
                <w:p w:rsidR="00EB6CED" w:rsidRPr="00EB6CED" w:rsidRDefault="00EB6CED" w:rsidP="00EB6CED">
                  <w:pPr>
                    <w:rPr>
                      <w:bCs/>
                      <w:iCs/>
                    </w:rPr>
                  </w:pPr>
                  <w:r w:rsidRPr="00EB6CED">
                    <w:rPr>
                      <w:bCs/>
                      <w:iCs/>
                    </w:rPr>
                    <w:t xml:space="preserve">High </w:t>
                  </w:r>
                </w:p>
              </w:tc>
              <w:tc>
                <w:tcPr>
                  <w:tcW w:w="1539" w:type="dxa"/>
                </w:tcPr>
                <w:p w:rsidR="00EB6CED" w:rsidRPr="00EB6CED" w:rsidRDefault="00EB6CED" w:rsidP="00EB6CED">
                  <w:pPr>
                    <w:rPr>
                      <w:bCs/>
                      <w:iCs/>
                    </w:rPr>
                  </w:pPr>
                  <w:r w:rsidRPr="00EB6CED">
                    <w:rPr>
                      <w:bCs/>
                      <w:iCs/>
                    </w:rPr>
                    <w:t>0.35 (0.14-0.91)</w:t>
                  </w:r>
                </w:p>
              </w:tc>
              <w:tc>
                <w:tcPr>
                  <w:tcW w:w="1540" w:type="dxa"/>
                </w:tcPr>
                <w:p w:rsidR="00EB6CED" w:rsidRPr="00EB6CED" w:rsidRDefault="00EB6CED" w:rsidP="00EB6CED">
                  <w:pPr>
                    <w:rPr>
                      <w:bCs/>
                      <w:iCs/>
                    </w:rPr>
                  </w:pPr>
                  <w:r w:rsidRPr="00EB6CED">
                    <w:rPr>
                      <w:bCs/>
                      <w:iCs/>
                    </w:rPr>
                    <w:t>0.031</w:t>
                  </w:r>
                </w:p>
              </w:tc>
              <w:tc>
                <w:tcPr>
                  <w:tcW w:w="1540" w:type="dxa"/>
                </w:tcPr>
                <w:p w:rsidR="00EB6CED" w:rsidRPr="00EB6CED" w:rsidRDefault="00EB6CED" w:rsidP="00EB6CED">
                  <w:pPr>
                    <w:rPr>
                      <w:bCs/>
                      <w:iCs/>
                    </w:rPr>
                  </w:pPr>
                  <w:r w:rsidRPr="00EB6CED">
                    <w:rPr>
                      <w:bCs/>
                      <w:iCs/>
                    </w:rPr>
                    <w:t>1.23 (0.28-5.39)</w:t>
                  </w:r>
                </w:p>
              </w:tc>
              <w:tc>
                <w:tcPr>
                  <w:tcW w:w="1540" w:type="dxa"/>
                </w:tcPr>
                <w:p w:rsidR="00EB6CED" w:rsidRPr="00EB6CED" w:rsidRDefault="00EB6CED" w:rsidP="00EB6CED">
                  <w:pPr>
                    <w:rPr>
                      <w:bCs/>
                      <w:iCs/>
                    </w:rPr>
                  </w:pPr>
                  <w:r w:rsidRPr="00EB6CED">
                    <w:rPr>
                      <w:bCs/>
                      <w:iCs/>
                    </w:rPr>
                    <w:t>0.786</w:t>
                  </w:r>
                </w:p>
              </w:tc>
            </w:tr>
          </w:tbl>
          <w:p w:rsidR="00EB6CED" w:rsidRPr="00EB6CED" w:rsidRDefault="00EB6CED" w:rsidP="00EB6CED">
            <w:pPr>
              <w:rPr>
                <w:bCs/>
                <w:iCs/>
              </w:rPr>
            </w:pPr>
            <w:r w:rsidRPr="00EB6CED">
              <w:rPr>
                <w:bCs/>
                <w:iCs/>
              </w:rPr>
              <w:t>*Adjusted for baseline BMI, sex, SES and BMI of the mother as well as clustering effect among schools (OR of No intervention was taken as 1)</w:t>
            </w:r>
          </w:p>
        </w:tc>
      </w:tr>
      <w:tr w:rsidR="00EB6CED" w:rsidRPr="00EB6CED" w:rsidTr="00704BDB">
        <w:tc>
          <w:tcPr>
            <w:tcW w:w="9242" w:type="dxa"/>
            <w:gridSpan w:val="2"/>
          </w:tcPr>
          <w:p w:rsidR="00EB6CED" w:rsidRPr="00EB6CED" w:rsidRDefault="008F5D26" w:rsidP="00EB6CED">
            <w:pPr>
              <w:rPr>
                <w:b/>
                <w:bCs/>
                <w:iCs/>
              </w:rPr>
            </w:pPr>
            <w:r>
              <w:rPr>
                <w:b/>
                <w:bCs/>
                <w:iCs/>
              </w:rPr>
              <w:t>Secondary Outcomes SEP</w:t>
            </w:r>
          </w:p>
          <w:p w:rsidR="00EB6CED" w:rsidRPr="00EB6CED" w:rsidRDefault="00EB6CED" w:rsidP="00EB6CED">
            <w:pPr>
              <w:rPr>
                <w:bCs/>
                <w:iCs/>
              </w:rPr>
            </w:pPr>
            <w:r w:rsidRPr="00EB6CED">
              <w:rPr>
                <w:bCs/>
                <w:iCs/>
              </w:rPr>
              <w:t>NA</w:t>
            </w:r>
          </w:p>
        </w:tc>
      </w:tr>
      <w:tr w:rsidR="00EB6CED" w:rsidRPr="00EB6CED" w:rsidTr="00704BDB">
        <w:tc>
          <w:tcPr>
            <w:tcW w:w="9242" w:type="dxa"/>
            <w:gridSpan w:val="2"/>
          </w:tcPr>
          <w:p w:rsidR="00EB6CED" w:rsidRPr="00EB6CED" w:rsidRDefault="00EB6CED" w:rsidP="00EB6CED">
            <w:pPr>
              <w:rPr>
                <w:b/>
                <w:bCs/>
                <w:iCs/>
              </w:rPr>
            </w:pPr>
            <w:r w:rsidRPr="00EB6CED">
              <w:rPr>
                <w:b/>
                <w:bCs/>
                <w:iCs/>
              </w:rPr>
              <w:t xml:space="preserve">Primary Outcomes age/sex </w:t>
            </w:r>
          </w:p>
          <w:p w:rsidR="00EB6CED" w:rsidRPr="00EB6CED" w:rsidRDefault="00EB6CED" w:rsidP="00EB6CED">
            <w:pPr>
              <w:rPr>
                <w:bCs/>
                <w:iCs/>
              </w:rPr>
            </w:pPr>
            <w:r w:rsidRPr="00EB6CED">
              <w:rPr>
                <w:bCs/>
                <w:iCs/>
              </w:rPr>
              <w:t>Adjusted* ORs (95% CI) for prevalence of overweight and obesity by sex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1539"/>
              <w:gridCol w:w="1540"/>
              <w:gridCol w:w="1540"/>
              <w:gridCol w:w="1540"/>
            </w:tblGrid>
            <w:tr w:rsidR="00EB6CED" w:rsidRPr="00EB6CED" w:rsidTr="00704BDB">
              <w:tc>
                <w:tcPr>
                  <w:tcW w:w="789" w:type="dxa"/>
                </w:tcPr>
                <w:p w:rsidR="00EB6CED" w:rsidRPr="00EB6CED" w:rsidRDefault="00EB6CED" w:rsidP="00EB6CED">
                  <w:pPr>
                    <w:rPr>
                      <w:bCs/>
                      <w:iCs/>
                    </w:rPr>
                  </w:pPr>
                </w:p>
              </w:tc>
              <w:tc>
                <w:tcPr>
                  <w:tcW w:w="3079" w:type="dxa"/>
                  <w:gridSpan w:val="2"/>
                </w:tcPr>
                <w:p w:rsidR="00EB6CED" w:rsidRPr="00EB6CED" w:rsidRDefault="00EB6CED" w:rsidP="00EB6CED">
                  <w:pPr>
                    <w:rPr>
                      <w:bCs/>
                      <w:iCs/>
                    </w:rPr>
                  </w:pPr>
                  <w:r w:rsidRPr="00EB6CED">
                    <w:rPr>
                      <w:bCs/>
                      <w:iCs/>
                    </w:rPr>
                    <w:t>Overweight (T1)</w:t>
                  </w:r>
                </w:p>
              </w:tc>
              <w:tc>
                <w:tcPr>
                  <w:tcW w:w="3080" w:type="dxa"/>
                  <w:gridSpan w:val="2"/>
                </w:tcPr>
                <w:p w:rsidR="00EB6CED" w:rsidRPr="00EB6CED" w:rsidRDefault="00EB6CED" w:rsidP="00EB6CED">
                  <w:pPr>
                    <w:rPr>
                      <w:bCs/>
                      <w:iCs/>
                    </w:rPr>
                  </w:pPr>
                  <w:r w:rsidRPr="00EB6CED">
                    <w:rPr>
                      <w:bCs/>
                      <w:iCs/>
                    </w:rPr>
                    <w:t>Obesity (T1)</w:t>
                  </w:r>
                </w:p>
              </w:tc>
            </w:tr>
            <w:tr w:rsidR="00EB6CED" w:rsidRPr="00EB6CED" w:rsidTr="00704BDB">
              <w:tc>
                <w:tcPr>
                  <w:tcW w:w="789" w:type="dxa"/>
                </w:tcPr>
                <w:p w:rsidR="00EB6CED" w:rsidRPr="00EB6CED" w:rsidRDefault="00EB6CED" w:rsidP="00EB6CED">
                  <w:pPr>
                    <w:rPr>
                      <w:bCs/>
                      <w:iCs/>
                    </w:rPr>
                  </w:pPr>
                </w:p>
              </w:tc>
              <w:tc>
                <w:tcPr>
                  <w:tcW w:w="1539" w:type="dxa"/>
                </w:tcPr>
                <w:p w:rsidR="00EB6CED" w:rsidRPr="00EB6CED" w:rsidRDefault="00EB6CED" w:rsidP="00EB6CED">
                  <w:pPr>
                    <w:rPr>
                      <w:bCs/>
                      <w:iCs/>
                    </w:rPr>
                  </w:pPr>
                  <w:r w:rsidRPr="00EB6CED">
                    <w:rPr>
                      <w:bCs/>
                      <w:iCs/>
                    </w:rPr>
                    <w:t>OR (95% CI)</w:t>
                  </w:r>
                </w:p>
              </w:tc>
              <w:tc>
                <w:tcPr>
                  <w:tcW w:w="1540" w:type="dxa"/>
                </w:tcPr>
                <w:p w:rsidR="00EB6CED" w:rsidRPr="00EB6CED" w:rsidRDefault="00EB6CED" w:rsidP="00EB6CED">
                  <w:pPr>
                    <w:rPr>
                      <w:bCs/>
                      <w:iCs/>
                    </w:rPr>
                  </w:pPr>
                  <w:r w:rsidRPr="00EB6CED">
                    <w:rPr>
                      <w:bCs/>
                      <w:iCs/>
                    </w:rPr>
                    <w:t>p</w:t>
                  </w:r>
                </w:p>
              </w:tc>
              <w:tc>
                <w:tcPr>
                  <w:tcW w:w="1540" w:type="dxa"/>
                </w:tcPr>
                <w:p w:rsidR="00EB6CED" w:rsidRPr="00EB6CED" w:rsidRDefault="00EB6CED" w:rsidP="00EB6CED">
                  <w:pPr>
                    <w:rPr>
                      <w:bCs/>
                      <w:iCs/>
                    </w:rPr>
                  </w:pPr>
                  <w:r w:rsidRPr="00EB6CED">
                    <w:rPr>
                      <w:bCs/>
                      <w:iCs/>
                    </w:rPr>
                    <w:t>OR (95% CI)</w:t>
                  </w:r>
                </w:p>
              </w:tc>
              <w:tc>
                <w:tcPr>
                  <w:tcW w:w="1540" w:type="dxa"/>
                </w:tcPr>
                <w:p w:rsidR="00EB6CED" w:rsidRPr="00EB6CED" w:rsidRDefault="00EB6CED" w:rsidP="00EB6CED">
                  <w:pPr>
                    <w:rPr>
                      <w:bCs/>
                      <w:iCs/>
                    </w:rPr>
                  </w:pPr>
                  <w:r w:rsidRPr="00EB6CED">
                    <w:rPr>
                      <w:bCs/>
                      <w:iCs/>
                    </w:rPr>
                    <w:t>p</w:t>
                  </w:r>
                </w:p>
              </w:tc>
            </w:tr>
            <w:tr w:rsidR="00EB6CED" w:rsidRPr="00EB6CED" w:rsidTr="00704BDB">
              <w:tc>
                <w:tcPr>
                  <w:tcW w:w="789" w:type="dxa"/>
                </w:tcPr>
                <w:p w:rsidR="00EB6CED" w:rsidRPr="00EB6CED" w:rsidRDefault="00EB6CED" w:rsidP="00EB6CED">
                  <w:pPr>
                    <w:rPr>
                      <w:bCs/>
                      <w:iCs/>
                    </w:rPr>
                  </w:pPr>
                  <w:r w:rsidRPr="00EB6CED">
                    <w:rPr>
                      <w:bCs/>
                      <w:iCs/>
                    </w:rPr>
                    <w:t>Boys</w:t>
                  </w:r>
                </w:p>
              </w:tc>
              <w:tc>
                <w:tcPr>
                  <w:tcW w:w="1539" w:type="dxa"/>
                </w:tcPr>
                <w:p w:rsidR="00EB6CED" w:rsidRPr="00EB6CED" w:rsidRDefault="00EB6CED" w:rsidP="00EB6CED">
                  <w:pPr>
                    <w:rPr>
                      <w:bCs/>
                      <w:iCs/>
                    </w:rPr>
                  </w:pPr>
                  <w:r w:rsidRPr="00EB6CED">
                    <w:rPr>
                      <w:bCs/>
                      <w:iCs/>
                    </w:rPr>
                    <w:t>0.88 (0.48-1.64)</w:t>
                  </w:r>
                </w:p>
              </w:tc>
              <w:tc>
                <w:tcPr>
                  <w:tcW w:w="1540" w:type="dxa"/>
                </w:tcPr>
                <w:p w:rsidR="00EB6CED" w:rsidRPr="00EB6CED" w:rsidRDefault="00EB6CED" w:rsidP="00EB6CED">
                  <w:pPr>
                    <w:rPr>
                      <w:bCs/>
                      <w:iCs/>
                    </w:rPr>
                  </w:pPr>
                  <w:r w:rsidRPr="00EB6CED">
                    <w:rPr>
                      <w:bCs/>
                      <w:iCs/>
                    </w:rPr>
                    <w:t>0.697</w:t>
                  </w:r>
                </w:p>
              </w:tc>
              <w:tc>
                <w:tcPr>
                  <w:tcW w:w="1540" w:type="dxa"/>
                </w:tcPr>
                <w:p w:rsidR="00EB6CED" w:rsidRPr="00EB6CED" w:rsidRDefault="00EB6CED" w:rsidP="00EB6CED">
                  <w:pPr>
                    <w:rPr>
                      <w:bCs/>
                      <w:iCs/>
                    </w:rPr>
                  </w:pPr>
                  <w:r w:rsidRPr="00EB6CED">
                    <w:rPr>
                      <w:bCs/>
                      <w:iCs/>
                    </w:rPr>
                    <w:t>0.87 (0.32-2.32)</w:t>
                  </w:r>
                </w:p>
              </w:tc>
              <w:tc>
                <w:tcPr>
                  <w:tcW w:w="1540" w:type="dxa"/>
                </w:tcPr>
                <w:p w:rsidR="00EB6CED" w:rsidRPr="00EB6CED" w:rsidRDefault="00EB6CED" w:rsidP="00EB6CED">
                  <w:pPr>
                    <w:rPr>
                      <w:bCs/>
                      <w:iCs/>
                    </w:rPr>
                  </w:pPr>
                  <w:r w:rsidRPr="00EB6CED">
                    <w:rPr>
                      <w:bCs/>
                      <w:iCs/>
                    </w:rPr>
                    <w:t>0.778</w:t>
                  </w:r>
                </w:p>
              </w:tc>
            </w:tr>
            <w:tr w:rsidR="00EB6CED" w:rsidRPr="00EB6CED" w:rsidTr="00704BDB">
              <w:tc>
                <w:tcPr>
                  <w:tcW w:w="789" w:type="dxa"/>
                </w:tcPr>
                <w:p w:rsidR="00EB6CED" w:rsidRPr="00EB6CED" w:rsidRDefault="00EB6CED" w:rsidP="00EB6CED">
                  <w:pPr>
                    <w:rPr>
                      <w:bCs/>
                      <w:iCs/>
                    </w:rPr>
                  </w:pPr>
                  <w:r w:rsidRPr="00EB6CED">
                    <w:rPr>
                      <w:bCs/>
                      <w:iCs/>
                    </w:rPr>
                    <w:t>Girls</w:t>
                  </w:r>
                </w:p>
              </w:tc>
              <w:tc>
                <w:tcPr>
                  <w:tcW w:w="1539" w:type="dxa"/>
                </w:tcPr>
                <w:p w:rsidR="00EB6CED" w:rsidRPr="00EB6CED" w:rsidRDefault="00EB6CED" w:rsidP="00EB6CED">
                  <w:pPr>
                    <w:rPr>
                      <w:bCs/>
                      <w:iCs/>
                    </w:rPr>
                  </w:pPr>
                  <w:r w:rsidRPr="00EB6CED">
                    <w:rPr>
                      <w:bCs/>
                      <w:iCs/>
                    </w:rPr>
                    <w:t>0.86 (0.48-1.53)</w:t>
                  </w:r>
                </w:p>
              </w:tc>
              <w:tc>
                <w:tcPr>
                  <w:tcW w:w="1540" w:type="dxa"/>
                </w:tcPr>
                <w:p w:rsidR="00EB6CED" w:rsidRPr="00EB6CED" w:rsidRDefault="00EB6CED" w:rsidP="00EB6CED">
                  <w:pPr>
                    <w:rPr>
                      <w:bCs/>
                      <w:iCs/>
                    </w:rPr>
                  </w:pPr>
                  <w:r w:rsidRPr="00EB6CED">
                    <w:rPr>
                      <w:bCs/>
                      <w:iCs/>
                    </w:rPr>
                    <w:t>0.602</w:t>
                  </w:r>
                </w:p>
              </w:tc>
              <w:tc>
                <w:tcPr>
                  <w:tcW w:w="1540" w:type="dxa"/>
                </w:tcPr>
                <w:p w:rsidR="00EB6CED" w:rsidRPr="00EB6CED" w:rsidRDefault="00EB6CED" w:rsidP="00EB6CED">
                  <w:pPr>
                    <w:rPr>
                      <w:bCs/>
                      <w:iCs/>
                    </w:rPr>
                  </w:pPr>
                  <w:r w:rsidRPr="00EB6CED">
                    <w:rPr>
                      <w:bCs/>
                      <w:iCs/>
                    </w:rPr>
                    <w:t>0.9 (0.32-2.52)</w:t>
                  </w:r>
                </w:p>
              </w:tc>
              <w:tc>
                <w:tcPr>
                  <w:tcW w:w="1540" w:type="dxa"/>
                </w:tcPr>
                <w:p w:rsidR="00EB6CED" w:rsidRPr="00EB6CED" w:rsidRDefault="00EB6CED" w:rsidP="00EB6CED">
                  <w:pPr>
                    <w:rPr>
                      <w:bCs/>
                      <w:iCs/>
                    </w:rPr>
                  </w:pPr>
                  <w:r w:rsidRPr="00EB6CED">
                    <w:rPr>
                      <w:bCs/>
                      <w:iCs/>
                    </w:rPr>
                    <w:t>0.848</w:t>
                  </w:r>
                </w:p>
              </w:tc>
            </w:tr>
          </w:tbl>
          <w:p w:rsidR="00EB6CED" w:rsidRPr="00EB6CED" w:rsidRDefault="00EB6CED" w:rsidP="00EB6CED">
            <w:pPr>
              <w:rPr>
                <w:bCs/>
                <w:iCs/>
              </w:rPr>
            </w:pPr>
            <w:r w:rsidRPr="00EB6CED">
              <w:rPr>
                <w:bCs/>
                <w:iCs/>
              </w:rPr>
              <w:t>*Adjusted for baseline BMI, sex, SES and BMI of the mother as well as clustering effect among schools (OR of No intervention was taken as 1)</w:t>
            </w:r>
          </w:p>
        </w:tc>
      </w:tr>
      <w:tr w:rsidR="00EB6CED" w:rsidRPr="00EB6CED" w:rsidTr="00704BDB">
        <w:tc>
          <w:tcPr>
            <w:tcW w:w="9242" w:type="dxa"/>
            <w:gridSpan w:val="2"/>
          </w:tcPr>
          <w:p w:rsidR="00EB6CED" w:rsidRPr="00EB6CED" w:rsidRDefault="00EB6CED" w:rsidP="00EB6CED">
            <w:pPr>
              <w:rPr>
                <w:b/>
                <w:bCs/>
                <w:iCs/>
              </w:rPr>
            </w:pPr>
            <w:r w:rsidRPr="00EB6CED">
              <w:rPr>
                <w:b/>
                <w:bCs/>
                <w:iCs/>
              </w:rPr>
              <w:t>Secondary Outcomes age/sex</w:t>
            </w:r>
          </w:p>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8F5D26" w:rsidRDefault="00EB6CED" w:rsidP="00EB6CED">
            <w:pPr>
              <w:rPr>
                <w:b/>
                <w:bCs/>
                <w:iCs/>
              </w:rPr>
            </w:pPr>
            <w:r w:rsidRPr="008F5D26">
              <w:rPr>
                <w:b/>
                <w:bCs/>
                <w:iCs/>
              </w:rPr>
              <w:t xml:space="preserve">The change in the prevalence of overweight is the primary outcome of interest. The confidence intervals indicate that the higher SEG significantly reduce their odds for prevalence of overweight more than that of the lower SEG. This intervention widens inequalities. </w:t>
            </w:r>
          </w:p>
        </w:tc>
      </w:tr>
      <w:tr w:rsidR="00EB6CED" w:rsidRPr="00EB6CED" w:rsidTr="00704BDB">
        <w:tc>
          <w:tcPr>
            <w:tcW w:w="2083" w:type="dxa"/>
          </w:tcPr>
          <w:p w:rsidR="00EB6CED" w:rsidRPr="00EB6CED" w:rsidRDefault="008F5D26" w:rsidP="008F5D26">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A school based health promotion has sustainable effects on remission and incidence of overweight – this was most pronounced in children from families with high SES. There was no effect on obesity. These results argue in favour of additional measures of prevention.</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Dropout rate was high. Prevalence’s of overweight and children from low SES families were higher in dropout rate compared to other participants. The differences between intervention and no intervention were marginally different at baseline, suggesting internal validity (e.g. % of children who profited from the intervention may have been lower in both groups but the absolute difference between intervention and no intervention was the same. The higher prevalence of overweight mothers in no intervention compared to intervention may cause selection bias – might lead to an overestimation of the intervention effect. In addition stratification reduces study power – much larger number in no intervention therefore has a higher power.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8F5D26">
            <w:pPr>
              <w:rPr>
                <w:bCs/>
                <w:iCs/>
              </w:rPr>
            </w:pPr>
          </w:p>
        </w:tc>
      </w:tr>
    </w:tbl>
    <w:p w:rsid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A0E" w:rsidRPr="00EB6CED" w:rsidTr="00F02379">
        <w:tc>
          <w:tcPr>
            <w:tcW w:w="9242" w:type="dxa"/>
            <w:gridSpan w:val="2"/>
            <w:shd w:val="clear" w:color="auto" w:fill="D9D9D9"/>
          </w:tcPr>
          <w:p w:rsidR="00EB6A0E" w:rsidRPr="00EB6CED" w:rsidRDefault="00876FCF" w:rsidP="00F02379">
            <w:pPr>
              <w:rPr>
                <w:bCs/>
                <w:iCs/>
              </w:rPr>
            </w:pPr>
            <w:r w:rsidRPr="008A01CD">
              <w:t xml:space="preserve">Reynolds KD, Franklin FA, Binkley D, Raczynski JM, Harrington KF, Kirk KA, Person S: </w:t>
            </w:r>
            <w:r w:rsidRPr="008A01CD">
              <w:rPr>
                <w:b/>
              </w:rPr>
              <w:t>Increasing the Fruit and Vegetable Consumption of Fourth-Graders: Results from the High 5 Project.</w:t>
            </w:r>
            <w:r w:rsidRPr="008A01CD">
              <w:t xml:space="preserve"> </w:t>
            </w:r>
            <w:r w:rsidRPr="008A01CD">
              <w:rPr>
                <w:i/>
              </w:rPr>
              <w:t xml:space="preserve">Preventive Medicine </w:t>
            </w:r>
            <w:r w:rsidRPr="008A01CD">
              <w:t xml:space="preserve">2000, </w:t>
            </w:r>
            <w:r w:rsidRPr="008A01CD">
              <w:rPr>
                <w:b/>
              </w:rPr>
              <w:t>30:</w:t>
            </w:r>
            <w:r w:rsidRPr="008A01CD">
              <w:t>309-319.</w:t>
            </w:r>
          </w:p>
        </w:tc>
      </w:tr>
      <w:tr w:rsidR="00EB6A0E" w:rsidRPr="00EB6CED" w:rsidTr="00F02379">
        <w:tc>
          <w:tcPr>
            <w:tcW w:w="1718" w:type="dxa"/>
          </w:tcPr>
          <w:p w:rsidR="00EB6A0E" w:rsidRPr="00EB6CED" w:rsidRDefault="00EB6A0E" w:rsidP="00F02379">
            <w:pPr>
              <w:rPr>
                <w:b/>
                <w:bCs/>
                <w:iCs/>
              </w:rPr>
            </w:pPr>
            <w:r w:rsidRPr="00EB6CED">
              <w:rPr>
                <w:b/>
                <w:bCs/>
                <w:iCs/>
              </w:rPr>
              <w:t>Funder(s)</w:t>
            </w:r>
          </w:p>
        </w:tc>
        <w:tc>
          <w:tcPr>
            <w:tcW w:w="7524" w:type="dxa"/>
          </w:tcPr>
          <w:p w:rsidR="00EB6A0E" w:rsidRPr="00EB6CED" w:rsidRDefault="00EB6A0E" w:rsidP="00F02379">
            <w:pPr>
              <w:rPr>
                <w:bCs/>
                <w:iCs/>
              </w:rPr>
            </w:pPr>
            <w:r w:rsidRPr="00EB6CED">
              <w:rPr>
                <w:bCs/>
                <w:iCs/>
              </w:rPr>
              <w:t>National Cancer Institute</w:t>
            </w:r>
          </w:p>
        </w:tc>
      </w:tr>
      <w:tr w:rsidR="00EB6A0E" w:rsidRPr="00EB6CED" w:rsidTr="00F02379">
        <w:tc>
          <w:tcPr>
            <w:tcW w:w="1718" w:type="dxa"/>
          </w:tcPr>
          <w:p w:rsidR="00EB6A0E" w:rsidRPr="00EB6CED" w:rsidRDefault="00EB6A0E" w:rsidP="00F02379">
            <w:pPr>
              <w:rPr>
                <w:b/>
                <w:bCs/>
                <w:iCs/>
              </w:rPr>
            </w:pPr>
            <w:r w:rsidRPr="00EB6CED">
              <w:rPr>
                <w:b/>
                <w:bCs/>
                <w:iCs/>
              </w:rPr>
              <w:t>“P”</w:t>
            </w:r>
          </w:p>
        </w:tc>
        <w:tc>
          <w:tcPr>
            <w:tcW w:w="7524" w:type="dxa"/>
          </w:tcPr>
          <w:p w:rsidR="00EB6A0E" w:rsidRPr="00EB6CED" w:rsidRDefault="008F5D26" w:rsidP="008F5D26">
            <w:pPr>
              <w:rPr>
                <w:bCs/>
                <w:iCs/>
              </w:rPr>
            </w:pPr>
            <w:r>
              <w:rPr>
                <w:bCs/>
                <w:iCs/>
              </w:rPr>
              <w:t>Person</w:t>
            </w:r>
          </w:p>
        </w:tc>
      </w:tr>
      <w:tr w:rsidR="00EB6A0E" w:rsidRPr="00EB6CED" w:rsidTr="00F02379">
        <w:tc>
          <w:tcPr>
            <w:tcW w:w="1718" w:type="dxa"/>
          </w:tcPr>
          <w:p w:rsidR="00EB6A0E" w:rsidRPr="00EB6CED" w:rsidRDefault="00EB6A0E" w:rsidP="00F02379">
            <w:pPr>
              <w:rPr>
                <w:b/>
                <w:bCs/>
                <w:iCs/>
              </w:rPr>
            </w:pPr>
            <w:r w:rsidRPr="00EB6CED">
              <w:rPr>
                <w:b/>
                <w:bCs/>
                <w:iCs/>
              </w:rPr>
              <w:t>Setting</w:t>
            </w:r>
          </w:p>
        </w:tc>
        <w:tc>
          <w:tcPr>
            <w:tcW w:w="7524" w:type="dxa"/>
          </w:tcPr>
          <w:p w:rsidR="00EB6A0E" w:rsidRPr="00EB6CED" w:rsidRDefault="00EB6A0E" w:rsidP="00F02379">
            <w:pPr>
              <w:rPr>
                <w:bCs/>
                <w:iCs/>
              </w:rPr>
            </w:pPr>
            <w:r w:rsidRPr="00EB6CED">
              <w:rPr>
                <w:bCs/>
                <w:iCs/>
              </w:rPr>
              <w:t>28 elementary schools, Alabama, USA</w:t>
            </w:r>
          </w:p>
        </w:tc>
      </w:tr>
      <w:tr w:rsidR="00EB6A0E" w:rsidRPr="00EB6CED" w:rsidTr="00F02379">
        <w:tc>
          <w:tcPr>
            <w:tcW w:w="1718" w:type="dxa"/>
          </w:tcPr>
          <w:p w:rsidR="00EB6A0E" w:rsidRPr="00EB6CED" w:rsidRDefault="00EB6A0E" w:rsidP="00F02379">
            <w:pPr>
              <w:rPr>
                <w:b/>
                <w:bCs/>
                <w:iCs/>
              </w:rPr>
            </w:pPr>
            <w:r w:rsidRPr="00EB6CED">
              <w:rPr>
                <w:b/>
                <w:bCs/>
                <w:iCs/>
              </w:rPr>
              <w:t>Aim(s)</w:t>
            </w:r>
          </w:p>
        </w:tc>
        <w:tc>
          <w:tcPr>
            <w:tcW w:w="7524" w:type="dxa"/>
          </w:tcPr>
          <w:p w:rsidR="00EB6A0E" w:rsidRPr="00EB6CED" w:rsidRDefault="00EB6A0E" w:rsidP="00F02379">
            <w:pPr>
              <w:rPr>
                <w:bCs/>
                <w:iCs/>
              </w:rPr>
            </w:pPr>
            <w:r w:rsidRPr="00EB6CED">
              <w:rPr>
                <w:bCs/>
                <w:iCs/>
              </w:rPr>
              <w:t>To increase fruit and vegetable consumption in the children and parents in the intervention schools</w:t>
            </w:r>
          </w:p>
        </w:tc>
      </w:tr>
      <w:tr w:rsidR="00EB6A0E" w:rsidRPr="00EB6CED" w:rsidTr="00F02379">
        <w:tc>
          <w:tcPr>
            <w:tcW w:w="1718" w:type="dxa"/>
          </w:tcPr>
          <w:p w:rsidR="00EB6A0E" w:rsidRPr="00EB6CED" w:rsidRDefault="00EB6A0E" w:rsidP="00F02379">
            <w:pPr>
              <w:rPr>
                <w:b/>
                <w:bCs/>
                <w:iCs/>
              </w:rPr>
            </w:pPr>
            <w:r w:rsidRPr="00EB6CED">
              <w:rPr>
                <w:b/>
                <w:bCs/>
                <w:iCs/>
              </w:rPr>
              <w:t>Recruitment and sample size</w:t>
            </w:r>
          </w:p>
        </w:tc>
        <w:tc>
          <w:tcPr>
            <w:tcW w:w="7524" w:type="dxa"/>
          </w:tcPr>
          <w:p w:rsidR="00EB6A0E" w:rsidRPr="00EB6CED" w:rsidRDefault="00EB6A0E" w:rsidP="00F02379">
            <w:pPr>
              <w:rPr>
                <w:bCs/>
                <w:iCs/>
              </w:rPr>
            </w:pPr>
            <w:r w:rsidRPr="00EB6CED">
              <w:rPr>
                <w:bCs/>
                <w:iCs/>
              </w:rPr>
              <w:t>The authors recruited schools from three school districts. 1698 4</w:t>
            </w:r>
            <w:r w:rsidRPr="00EB6CED">
              <w:rPr>
                <w:bCs/>
                <w:iCs/>
                <w:vertAlign w:val="superscript"/>
              </w:rPr>
              <w:t>th</w:t>
            </w:r>
            <w:r w:rsidRPr="00EB6CED">
              <w:rPr>
                <w:bCs/>
                <w:iCs/>
              </w:rPr>
              <w:t xml:space="preserve"> grade students, mean age 8.7 years; 50% female; 83% European-American; 16% African-American; 1% other.</w:t>
            </w:r>
          </w:p>
        </w:tc>
      </w:tr>
      <w:tr w:rsidR="00EB6A0E" w:rsidRPr="00EB6CED" w:rsidTr="00F02379">
        <w:tc>
          <w:tcPr>
            <w:tcW w:w="1718" w:type="dxa"/>
          </w:tcPr>
          <w:p w:rsidR="00EB6A0E" w:rsidRPr="00EB6CED" w:rsidRDefault="00EB6A0E" w:rsidP="00F02379">
            <w:pPr>
              <w:rPr>
                <w:b/>
                <w:bCs/>
                <w:iCs/>
              </w:rPr>
            </w:pPr>
            <w:r w:rsidRPr="00EB6CED">
              <w:rPr>
                <w:b/>
                <w:bCs/>
                <w:iCs/>
              </w:rPr>
              <w:t>Study design</w:t>
            </w:r>
          </w:p>
        </w:tc>
        <w:tc>
          <w:tcPr>
            <w:tcW w:w="7524" w:type="dxa"/>
          </w:tcPr>
          <w:p w:rsidR="00EB6A0E" w:rsidRPr="00EB6CED" w:rsidRDefault="00EB6A0E" w:rsidP="00F02379">
            <w:pPr>
              <w:rPr>
                <w:bCs/>
                <w:iCs/>
              </w:rPr>
            </w:pPr>
            <w:r w:rsidRPr="00EB6CED">
              <w:rPr>
                <w:bCs/>
                <w:iCs/>
              </w:rPr>
              <w:t>RCT</w:t>
            </w:r>
          </w:p>
        </w:tc>
      </w:tr>
      <w:tr w:rsidR="00EB6A0E" w:rsidRPr="00EB6CED" w:rsidTr="00F02379">
        <w:tc>
          <w:tcPr>
            <w:tcW w:w="1718" w:type="dxa"/>
          </w:tcPr>
          <w:p w:rsidR="00EB6A0E" w:rsidRPr="00EB6CED" w:rsidRDefault="00EB6A0E" w:rsidP="00F02379">
            <w:pPr>
              <w:rPr>
                <w:b/>
                <w:bCs/>
                <w:iCs/>
              </w:rPr>
            </w:pPr>
            <w:r w:rsidRPr="00EB6CED">
              <w:rPr>
                <w:b/>
                <w:bCs/>
                <w:iCs/>
              </w:rPr>
              <w:t>Intervention(s) analysed</w:t>
            </w:r>
          </w:p>
        </w:tc>
        <w:tc>
          <w:tcPr>
            <w:tcW w:w="7524" w:type="dxa"/>
          </w:tcPr>
          <w:p w:rsidR="00EB6A0E" w:rsidRPr="00EB6CED" w:rsidRDefault="00EB6A0E" w:rsidP="00E54086">
            <w:pPr>
              <w:rPr>
                <w:bCs/>
                <w:iCs/>
              </w:rPr>
            </w:pPr>
            <w:r w:rsidRPr="00EB6CED">
              <w:rPr>
                <w:bCs/>
                <w:iCs/>
              </w:rPr>
              <w:t xml:space="preserve">Health education </w:t>
            </w:r>
          </w:p>
        </w:tc>
      </w:tr>
      <w:tr w:rsidR="00EB6A0E" w:rsidRPr="00EB6CED" w:rsidTr="00F02379">
        <w:tc>
          <w:tcPr>
            <w:tcW w:w="1718" w:type="dxa"/>
          </w:tcPr>
          <w:p w:rsidR="00EB6A0E" w:rsidRPr="00EB6CED" w:rsidRDefault="00EB6A0E" w:rsidP="00F02379">
            <w:pPr>
              <w:rPr>
                <w:b/>
                <w:bCs/>
                <w:iCs/>
              </w:rPr>
            </w:pPr>
            <w:r w:rsidRPr="00EB6CED">
              <w:rPr>
                <w:b/>
                <w:bCs/>
                <w:iCs/>
              </w:rPr>
              <w:t xml:space="preserve">Nutrient </w:t>
            </w:r>
          </w:p>
        </w:tc>
        <w:tc>
          <w:tcPr>
            <w:tcW w:w="7524" w:type="dxa"/>
            <w:tcBorders>
              <w:bottom w:val="single" w:sz="4" w:space="0" w:color="auto"/>
            </w:tcBorders>
          </w:tcPr>
          <w:p w:rsidR="00EB6A0E" w:rsidRPr="00EB6CED" w:rsidRDefault="00EB6A0E" w:rsidP="00F02379">
            <w:pPr>
              <w:rPr>
                <w:bCs/>
                <w:iCs/>
              </w:rPr>
            </w:pPr>
            <w:r w:rsidRPr="00EB6CED">
              <w:rPr>
                <w:bCs/>
                <w:iCs/>
              </w:rPr>
              <w:t>Fruit and vegetables</w:t>
            </w:r>
          </w:p>
        </w:tc>
      </w:tr>
      <w:tr w:rsidR="00EB6A0E" w:rsidRPr="00EB6CED" w:rsidTr="00F02379">
        <w:tc>
          <w:tcPr>
            <w:tcW w:w="1718" w:type="dxa"/>
          </w:tcPr>
          <w:p w:rsidR="00EB6A0E" w:rsidRPr="00EB6CED" w:rsidRDefault="00EB6A0E" w:rsidP="00F02379">
            <w:pPr>
              <w:rPr>
                <w:b/>
                <w:bCs/>
                <w:iCs/>
              </w:rPr>
            </w:pPr>
            <w:r w:rsidRPr="00EB6CED">
              <w:rPr>
                <w:b/>
                <w:bCs/>
                <w:iCs/>
              </w:rPr>
              <w:t>Methods/</w:t>
            </w:r>
          </w:p>
          <w:p w:rsidR="00EB6A0E" w:rsidRPr="00EB6CED" w:rsidRDefault="00EB6A0E" w:rsidP="00F02379">
            <w:pPr>
              <w:rPr>
                <w:b/>
                <w:bCs/>
                <w:iCs/>
              </w:rPr>
            </w:pPr>
            <w:r w:rsidRPr="00EB6CED">
              <w:rPr>
                <w:b/>
                <w:bCs/>
                <w:iCs/>
              </w:rPr>
              <w:t>intervention details</w:t>
            </w:r>
          </w:p>
        </w:tc>
        <w:tc>
          <w:tcPr>
            <w:tcW w:w="7524" w:type="dxa"/>
            <w:tcBorders>
              <w:bottom w:val="single" w:sz="4" w:space="0" w:color="auto"/>
            </w:tcBorders>
          </w:tcPr>
          <w:p w:rsidR="00EB6A0E" w:rsidRPr="00EB6CED" w:rsidRDefault="00EB6A0E" w:rsidP="00F02379">
            <w:pPr>
              <w:rPr>
                <w:bCs/>
                <w:iCs/>
              </w:rPr>
            </w:pPr>
            <w:r w:rsidRPr="00EB6CED">
              <w:rPr>
                <w:bCs/>
                <w:iCs/>
              </w:rPr>
              <w:t>Learning methods used in the classroom component included modelling, self-monitoring, problem-solving,</w:t>
            </w:r>
            <w:r w:rsidRPr="00EB6CED">
              <w:t xml:space="preserve"> </w:t>
            </w:r>
            <w:r w:rsidRPr="00EB6CED">
              <w:rPr>
                <w:bCs/>
                <w:iCs/>
              </w:rPr>
              <w:t>reinforcement and taste testing, in a 14-lesson curriculum. This was given three days a week, with the first lesson of the week lasting 30-45 minutes.  Completed workbooks and recapped previous lessons. Also had related homework. Parents were given information to encourage healthy changes at home and had to help their child to complete one interactive lesson from home per week. Cafeteria managers were given health food training and increased the amount of fruit and vegetables available on the premises. They also had to help promote fruit and vegetable consumption. Control schools had a delayed intervention.</w:t>
            </w:r>
          </w:p>
        </w:tc>
      </w:tr>
      <w:tr w:rsidR="00EB6A0E" w:rsidRPr="00EB6CED" w:rsidTr="00F02379">
        <w:tc>
          <w:tcPr>
            <w:tcW w:w="1718" w:type="dxa"/>
          </w:tcPr>
          <w:p w:rsidR="00EB6A0E" w:rsidRPr="00EB6CED" w:rsidRDefault="00EB6A0E" w:rsidP="00F02379">
            <w:pPr>
              <w:rPr>
                <w:b/>
                <w:bCs/>
                <w:iCs/>
              </w:rPr>
            </w:pPr>
            <w:r w:rsidRPr="00EB6CED">
              <w:rPr>
                <w:b/>
                <w:bCs/>
                <w:iCs/>
              </w:rPr>
              <w:t>Length of follow up</w:t>
            </w:r>
          </w:p>
        </w:tc>
        <w:tc>
          <w:tcPr>
            <w:tcW w:w="7524" w:type="dxa"/>
          </w:tcPr>
          <w:p w:rsidR="00EB6A0E" w:rsidRPr="00EB6CED" w:rsidRDefault="00EB6A0E" w:rsidP="00F02379">
            <w:pPr>
              <w:rPr>
                <w:bCs/>
                <w:iCs/>
              </w:rPr>
            </w:pPr>
            <w:r w:rsidRPr="00EB6CED">
              <w:rPr>
                <w:bCs/>
                <w:iCs/>
              </w:rPr>
              <w:t>2 years</w:t>
            </w:r>
          </w:p>
        </w:tc>
      </w:tr>
      <w:tr w:rsidR="00EB6A0E" w:rsidRPr="00EB6CED" w:rsidTr="00F02379">
        <w:tc>
          <w:tcPr>
            <w:tcW w:w="1718" w:type="dxa"/>
          </w:tcPr>
          <w:p w:rsidR="00EB6A0E" w:rsidRPr="00EB6CED" w:rsidRDefault="008F5D26" w:rsidP="00F02379">
            <w:pPr>
              <w:rPr>
                <w:b/>
                <w:bCs/>
                <w:iCs/>
              </w:rPr>
            </w:pPr>
            <w:r>
              <w:rPr>
                <w:b/>
                <w:bCs/>
                <w:iCs/>
              </w:rPr>
              <w:t xml:space="preserve">SEP </w:t>
            </w:r>
            <w:r w:rsidR="00EB6A0E" w:rsidRPr="00EB6CED">
              <w:rPr>
                <w:b/>
                <w:bCs/>
                <w:iCs/>
              </w:rPr>
              <w:t>measurement</w:t>
            </w:r>
          </w:p>
        </w:tc>
        <w:tc>
          <w:tcPr>
            <w:tcW w:w="7524" w:type="dxa"/>
          </w:tcPr>
          <w:p w:rsidR="00EB6A0E" w:rsidRPr="00EB6CED" w:rsidRDefault="00EB6A0E" w:rsidP="00F02379">
            <w:pPr>
              <w:rPr>
                <w:bCs/>
                <w:iCs/>
              </w:rPr>
            </w:pPr>
            <w:r w:rsidRPr="00EB6CED">
              <w:rPr>
                <w:bCs/>
                <w:iCs/>
              </w:rPr>
              <w:t>Household income</w:t>
            </w:r>
          </w:p>
        </w:tc>
      </w:tr>
      <w:tr w:rsidR="00EB6A0E" w:rsidRPr="00EB6CED" w:rsidTr="00F02379">
        <w:tc>
          <w:tcPr>
            <w:tcW w:w="1718" w:type="dxa"/>
          </w:tcPr>
          <w:p w:rsidR="00EB6A0E" w:rsidRPr="00EB6CED" w:rsidRDefault="008F5D26" w:rsidP="00F02379">
            <w:pPr>
              <w:rPr>
                <w:b/>
                <w:bCs/>
                <w:iCs/>
              </w:rPr>
            </w:pPr>
            <w:r>
              <w:rPr>
                <w:b/>
                <w:bCs/>
                <w:iCs/>
              </w:rPr>
              <w:t>Primary Outcomes SEP</w:t>
            </w:r>
            <w:r w:rsidR="00EB6A0E" w:rsidRPr="00EB6CED">
              <w:rPr>
                <w:b/>
                <w:bCs/>
                <w:iCs/>
              </w:rPr>
              <w:t xml:space="preserve"> </w:t>
            </w:r>
          </w:p>
        </w:tc>
        <w:tc>
          <w:tcPr>
            <w:tcW w:w="7524" w:type="dxa"/>
          </w:tcPr>
          <w:p w:rsidR="00EB6A0E" w:rsidRPr="00EB6CED" w:rsidRDefault="00EB6A0E" w:rsidP="00F02379">
            <w:r w:rsidRPr="00EB6CED">
              <w:t>Number of servings of fruit and vegetable portions consumed per day (p relates to intervention v control)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966"/>
              <w:gridCol w:w="1824"/>
              <w:gridCol w:w="1709"/>
            </w:tblGrid>
            <w:tr w:rsidR="00EB6A0E" w:rsidRPr="00EB6CED" w:rsidTr="00F02379">
              <w:tc>
                <w:tcPr>
                  <w:tcW w:w="1799" w:type="dxa"/>
                  <w:shd w:val="clear" w:color="auto" w:fill="auto"/>
                </w:tcPr>
                <w:p w:rsidR="00EB6A0E" w:rsidRPr="00EB6CED" w:rsidRDefault="008F5D26" w:rsidP="00F02379">
                  <w:pPr>
                    <w:rPr>
                      <w:bCs/>
                      <w:iCs/>
                    </w:rPr>
                  </w:pPr>
                  <w:r>
                    <w:rPr>
                      <w:bCs/>
                      <w:iCs/>
                    </w:rPr>
                    <w:t>SEP</w:t>
                  </w:r>
                </w:p>
              </w:tc>
              <w:tc>
                <w:tcPr>
                  <w:tcW w:w="1966" w:type="dxa"/>
                  <w:shd w:val="clear" w:color="auto" w:fill="auto"/>
                </w:tcPr>
                <w:p w:rsidR="00EB6A0E" w:rsidRPr="00EB6CED" w:rsidRDefault="00EB6A0E" w:rsidP="00F02379">
                  <w:pPr>
                    <w:rPr>
                      <w:bCs/>
                      <w:iCs/>
                    </w:rPr>
                  </w:pPr>
                  <w:r w:rsidRPr="00EB6CED">
                    <w:rPr>
                      <w:bCs/>
                      <w:iCs/>
                    </w:rPr>
                    <w:t>Condition</w:t>
                  </w:r>
                </w:p>
              </w:tc>
              <w:tc>
                <w:tcPr>
                  <w:tcW w:w="1824" w:type="dxa"/>
                  <w:shd w:val="clear" w:color="auto" w:fill="auto"/>
                </w:tcPr>
                <w:p w:rsidR="00EB6A0E" w:rsidRPr="00EB6CED" w:rsidRDefault="00EB6A0E" w:rsidP="00F02379">
                  <w:pPr>
                    <w:rPr>
                      <w:bCs/>
                      <w:iCs/>
                    </w:rPr>
                  </w:pPr>
                  <w:r w:rsidRPr="00EB6CED">
                    <w:rPr>
                      <w:bCs/>
                      <w:iCs/>
                    </w:rPr>
                    <w:t>1 year</w:t>
                  </w:r>
                </w:p>
              </w:tc>
              <w:tc>
                <w:tcPr>
                  <w:tcW w:w="1709" w:type="dxa"/>
                  <w:shd w:val="clear" w:color="auto" w:fill="auto"/>
                </w:tcPr>
                <w:p w:rsidR="00EB6A0E" w:rsidRPr="00EB6CED" w:rsidRDefault="00EB6A0E" w:rsidP="00F02379">
                  <w:pPr>
                    <w:rPr>
                      <w:bCs/>
                      <w:iCs/>
                    </w:rPr>
                  </w:pPr>
                  <w:r w:rsidRPr="00EB6CED">
                    <w:rPr>
                      <w:bCs/>
                      <w:iCs/>
                    </w:rPr>
                    <w:t>2 year</w:t>
                  </w:r>
                </w:p>
              </w:tc>
            </w:tr>
            <w:tr w:rsidR="00EB6A0E" w:rsidRPr="00EB6CED" w:rsidTr="00F02379">
              <w:tc>
                <w:tcPr>
                  <w:tcW w:w="1799" w:type="dxa"/>
                  <w:vMerge w:val="restart"/>
                  <w:shd w:val="clear" w:color="auto" w:fill="auto"/>
                </w:tcPr>
                <w:p w:rsidR="00EB6A0E" w:rsidRPr="00EB6CED" w:rsidRDefault="00EB6A0E" w:rsidP="00F02379">
                  <w:pPr>
                    <w:rPr>
                      <w:bCs/>
                      <w:iCs/>
                    </w:rPr>
                  </w:pPr>
                  <w:r w:rsidRPr="00EB6CED">
                    <w:rPr>
                      <w:bCs/>
                      <w:iCs/>
                    </w:rPr>
                    <w:t>Low</w:t>
                  </w:r>
                </w:p>
              </w:tc>
              <w:tc>
                <w:tcPr>
                  <w:tcW w:w="1966" w:type="dxa"/>
                  <w:shd w:val="clear" w:color="auto" w:fill="auto"/>
                </w:tcPr>
                <w:p w:rsidR="00EB6A0E" w:rsidRPr="00EB6CED" w:rsidRDefault="00EB6A0E" w:rsidP="00F02379">
                  <w:pPr>
                    <w:rPr>
                      <w:bCs/>
                      <w:iCs/>
                    </w:rPr>
                  </w:pPr>
                  <w:r w:rsidRPr="00EB6CED">
                    <w:rPr>
                      <w:bCs/>
                      <w:iCs/>
                    </w:rPr>
                    <w:t>Intervention</w:t>
                  </w:r>
                </w:p>
              </w:tc>
              <w:tc>
                <w:tcPr>
                  <w:tcW w:w="1824" w:type="dxa"/>
                  <w:shd w:val="clear" w:color="auto" w:fill="auto"/>
                </w:tcPr>
                <w:p w:rsidR="00EB6A0E" w:rsidRPr="00EB6CED" w:rsidRDefault="00EB6A0E" w:rsidP="00F02379">
                  <w:pPr>
                    <w:rPr>
                      <w:bCs/>
                      <w:iCs/>
                    </w:rPr>
                  </w:pPr>
                  <w:r w:rsidRPr="00EB6CED">
                    <w:rPr>
                      <w:bCs/>
                      <w:iCs/>
                    </w:rPr>
                    <w:t>4, p = &lt;0.0003</w:t>
                  </w:r>
                </w:p>
              </w:tc>
              <w:tc>
                <w:tcPr>
                  <w:tcW w:w="1709" w:type="dxa"/>
                  <w:shd w:val="clear" w:color="auto" w:fill="auto"/>
                </w:tcPr>
                <w:p w:rsidR="00EB6A0E" w:rsidRPr="00EB6CED" w:rsidRDefault="00EB6A0E" w:rsidP="00F02379">
                  <w:pPr>
                    <w:rPr>
                      <w:bCs/>
                      <w:iCs/>
                    </w:rPr>
                  </w:pPr>
                  <w:r w:rsidRPr="00EB6CED">
                    <w:rPr>
                      <w:bCs/>
                      <w:iCs/>
                    </w:rPr>
                    <w:t xml:space="preserve">3.1, p =&lt;0.006 </w:t>
                  </w:r>
                </w:p>
              </w:tc>
            </w:tr>
            <w:tr w:rsidR="00EB6A0E" w:rsidRPr="00EB6CED" w:rsidTr="00F02379">
              <w:tc>
                <w:tcPr>
                  <w:tcW w:w="1799" w:type="dxa"/>
                  <w:vMerge/>
                  <w:shd w:val="clear" w:color="auto" w:fill="auto"/>
                </w:tcPr>
                <w:p w:rsidR="00EB6A0E" w:rsidRPr="00EB6CED" w:rsidRDefault="00EB6A0E" w:rsidP="00F02379">
                  <w:pPr>
                    <w:rPr>
                      <w:bCs/>
                      <w:iCs/>
                    </w:rPr>
                  </w:pPr>
                </w:p>
              </w:tc>
              <w:tc>
                <w:tcPr>
                  <w:tcW w:w="1966" w:type="dxa"/>
                  <w:shd w:val="clear" w:color="auto" w:fill="auto"/>
                </w:tcPr>
                <w:p w:rsidR="00EB6A0E" w:rsidRPr="00EB6CED" w:rsidRDefault="00EB6A0E" w:rsidP="00F02379">
                  <w:pPr>
                    <w:rPr>
                      <w:bCs/>
                      <w:iCs/>
                    </w:rPr>
                  </w:pPr>
                  <w:r w:rsidRPr="00EB6CED">
                    <w:rPr>
                      <w:bCs/>
                      <w:iCs/>
                    </w:rPr>
                    <w:t>Control</w:t>
                  </w:r>
                </w:p>
              </w:tc>
              <w:tc>
                <w:tcPr>
                  <w:tcW w:w="1824" w:type="dxa"/>
                  <w:shd w:val="clear" w:color="auto" w:fill="auto"/>
                </w:tcPr>
                <w:p w:rsidR="00EB6A0E" w:rsidRPr="00EB6CED" w:rsidRDefault="00EB6A0E" w:rsidP="00F02379">
                  <w:pPr>
                    <w:rPr>
                      <w:bCs/>
                      <w:iCs/>
                    </w:rPr>
                  </w:pPr>
                  <w:r w:rsidRPr="00EB6CED">
                    <w:rPr>
                      <w:bCs/>
                      <w:iCs/>
                    </w:rPr>
                    <w:t>2.7</w:t>
                  </w:r>
                </w:p>
              </w:tc>
              <w:tc>
                <w:tcPr>
                  <w:tcW w:w="1709" w:type="dxa"/>
                  <w:shd w:val="clear" w:color="auto" w:fill="auto"/>
                </w:tcPr>
                <w:p w:rsidR="00EB6A0E" w:rsidRPr="00EB6CED" w:rsidRDefault="00EB6A0E" w:rsidP="00F02379">
                  <w:pPr>
                    <w:rPr>
                      <w:bCs/>
                      <w:iCs/>
                    </w:rPr>
                  </w:pPr>
                  <w:r w:rsidRPr="00EB6CED">
                    <w:rPr>
                      <w:bCs/>
                      <w:iCs/>
                    </w:rPr>
                    <w:t>2.2</w:t>
                  </w:r>
                </w:p>
              </w:tc>
            </w:tr>
            <w:tr w:rsidR="00EB6A0E" w:rsidRPr="00EB6CED" w:rsidTr="00F02379">
              <w:tc>
                <w:tcPr>
                  <w:tcW w:w="1799" w:type="dxa"/>
                  <w:vMerge w:val="restart"/>
                  <w:shd w:val="clear" w:color="auto" w:fill="auto"/>
                </w:tcPr>
                <w:p w:rsidR="00EB6A0E" w:rsidRPr="00EB6CED" w:rsidRDefault="00EB6A0E" w:rsidP="00F02379">
                  <w:pPr>
                    <w:rPr>
                      <w:bCs/>
                      <w:iCs/>
                    </w:rPr>
                  </w:pPr>
                  <w:r w:rsidRPr="00EB6CED">
                    <w:rPr>
                      <w:bCs/>
                      <w:iCs/>
                    </w:rPr>
                    <w:t>Medium</w:t>
                  </w:r>
                </w:p>
              </w:tc>
              <w:tc>
                <w:tcPr>
                  <w:tcW w:w="1966" w:type="dxa"/>
                  <w:shd w:val="clear" w:color="auto" w:fill="auto"/>
                </w:tcPr>
                <w:p w:rsidR="00EB6A0E" w:rsidRPr="00EB6CED" w:rsidRDefault="00EB6A0E" w:rsidP="00F02379">
                  <w:pPr>
                    <w:rPr>
                      <w:bCs/>
                      <w:iCs/>
                    </w:rPr>
                  </w:pPr>
                  <w:r w:rsidRPr="00EB6CED">
                    <w:rPr>
                      <w:bCs/>
                      <w:iCs/>
                    </w:rPr>
                    <w:t>Intervention</w:t>
                  </w:r>
                </w:p>
              </w:tc>
              <w:tc>
                <w:tcPr>
                  <w:tcW w:w="1824" w:type="dxa"/>
                  <w:shd w:val="clear" w:color="auto" w:fill="auto"/>
                </w:tcPr>
                <w:p w:rsidR="00EB6A0E" w:rsidRPr="00EB6CED" w:rsidRDefault="00EB6A0E" w:rsidP="00F02379">
                  <w:pPr>
                    <w:rPr>
                      <w:bCs/>
                      <w:iCs/>
                    </w:rPr>
                  </w:pPr>
                  <w:r w:rsidRPr="00EB6CED">
                    <w:rPr>
                      <w:bCs/>
                      <w:iCs/>
                    </w:rPr>
                    <w:t>3.3, p = &lt;0.03</w:t>
                  </w:r>
                </w:p>
              </w:tc>
              <w:tc>
                <w:tcPr>
                  <w:tcW w:w="1709" w:type="dxa"/>
                  <w:shd w:val="clear" w:color="auto" w:fill="auto"/>
                </w:tcPr>
                <w:p w:rsidR="00EB6A0E" w:rsidRPr="00EB6CED" w:rsidRDefault="00EB6A0E" w:rsidP="00F02379">
                  <w:pPr>
                    <w:rPr>
                      <w:bCs/>
                      <w:iCs/>
                    </w:rPr>
                  </w:pPr>
                  <w:r w:rsidRPr="00EB6CED">
                    <w:rPr>
                      <w:bCs/>
                      <w:iCs/>
                    </w:rPr>
                    <w:t>2.3, p = 0.004</w:t>
                  </w:r>
                </w:p>
              </w:tc>
            </w:tr>
            <w:tr w:rsidR="00EB6A0E" w:rsidRPr="00EB6CED" w:rsidTr="00F02379">
              <w:tc>
                <w:tcPr>
                  <w:tcW w:w="1799" w:type="dxa"/>
                  <w:vMerge/>
                  <w:shd w:val="clear" w:color="auto" w:fill="auto"/>
                </w:tcPr>
                <w:p w:rsidR="00EB6A0E" w:rsidRPr="00EB6CED" w:rsidRDefault="00EB6A0E" w:rsidP="00F02379">
                  <w:pPr>
                    <w:rPr>
                      <w:bCs/>
                      <w:iCs/>
                    </w:rPr>
                  </w:pPr>
                </w:p>
              </w:tc>
              <w:tc>
                <w:tcPr>
                  <w:tcW w:w="1966" w:type="dxa"/>
                  <w:shd w:val="clear" w:color="auto" w:fill="auto"/>
                </w:tcPr>
                <w:p w:rsidR="00EB6A0E" w:rsidRPr="00EB6CED" w:rsidRDefault="00EB6A0E" w:rsidP="00F02379">
                  <w:pPr>
                    <w:rPr>
                      <w:bCs/>
                      <w:iCs/>
                    </w:rPr>
                  </w:pPr>
                  <w:r w:rsidRPr="00EB6CED">
                    <w:rPr>
                      <w:bCs/>
                      <w:iCs/>
                    </w:rPr>
                    <w:t>Control</w:t>
                  </w:r>
                </w:p>
              </w:tc>
              <w:tc>
                <w:tcPr>
                  <w:tcW w:w="1824" w:type="dxa"/>
                  <w:shd w:val="clear" w:color="auto" w:fill="auto"/>
                </w:tcPr>
                <w:p w:rsidR="00EB6A0E" w:rsidRPr="00EB6CED" w:rsidRDefault="00EB6A0E" w:rsidP="00F02379">
                  <w:pPr>
                    <w:rPr>
                      <w:bCs/>
                      <w:iCs/>
                    </w:rPr>
                  </w:pPr>
                  <w:r w:rsidRPr="00EB6CED">
                    <w:rPr>
                      <w:bCs/>
                      <w:iCs/>
                    </w:rPr>
                    <w:t>2.4</w:t>
                  </w:r>
                </w:p>
              </w:tc>
              <w:tc>
                <w:tcPr>
                  <w:tcW w:w="1709" w:type="dxa"/>
                  <w:shd w:val="clear" w:color="auto" w:fill="auto"/>
                </w:tcPr>
                <w:p w:rsidR="00EB6A0E" w:rsidRPr="00EB6CED" w:rsidRDefault="00EB6A0E" w:rsidP="00F02379">
                  <w:pPr>
                    <w:rPr>
                      <w:bCs/>
                      <w:iCs/>
                    </w:rPr>
                  </w:pPr>
                  <w:r w:rsidRPr="00EB6CED">
                    <w:rPr>
                      <w:bCs/>
                      <w:iCs/>
                    </w:rPr>
                    <w:t>2</w:t>
                  </w:r>
                </w:p>
              </w:tc>
            </w:tr>
            <w:tr w:rsidR="00EB6A0E" w:rsidRPr="00EB6CED" w:rsidTr="00F02379">
              <w:tc>
                <w:tcPr>
                  <w:tcW w:w="1799" w:type="dxa"/>
                  <w:vMerge w:val="restart"/>
                  <w:shd w:val="clear" w:color="auto" w:fill="auto"/>
                </w:tcPr>
                <w:p w:rsidR="00EB6A0E" w:rsidRPr="00EB6CED" w:rsidRDefault="00EB6A0E" w:rsidP="00F02379">
                  <w:pPr>
                    <w:rPr>
                      <w:bCs/>
                      <w:iCs/>
                    </w:rPr>
                  </w:pPr>
                  <w:r w:rsidRPr="00EB6CED">
                    <w:rPr>
                      <w:bCs/>
                      <w:iCs/>
                    </w:rPr>
                    <w:t>High</w:t>
                  </w:r>
                </w:p>
              </w:tc>
              <w:tc>
                <w:tcPr>
                  <w:tcW w:w="1966" w:type="dxa"/>
                  <w:shd w:val="clear" w:color="auto" w:fill="auto"/>
                </w:tcPr>
                <w:p w:rsidR="00EB6A0E" w:rsidRPr="00EB6CED" w:rsidRDefault="00EB6A0E" w:rsidP="00F02379">
                  <w:pPr>
                    <w:rPr>
                      <w:bCs/>
                      <w:iCs/>
                    </w:rPr>
                  </w:pPr>
                  <w:r w:rsidRPr="00EB6CED">
                    <w:rPr>
                      <w:bCs/>
                      <w:iCs/>
                    </w:rPr>
                    <w:t>Intervention</w:t>
                  </w:r>
                </w:p>
              </w:tc>
              <w:tc>
                <w:tcPr>
                  <w:tcW w:w="1824" w:type="dxa"/>
                  <w:shd w:val="clear" w:color="auto" w:fill="auto"/>
                </w:tcPr>
                <w:p w:rsidR="00EB6A0E" w:rsidRPr="00EB6CED" w:rsidRDefault="00EB6A0E" w:rsidP="00F02379">
                  <w:pPr>
                    <w:rPr>
                      <w:bCs/>
                      <w:iCs/>
                    </w:rPr>
                  </w:pPr>
                  <w:r w:rsidRPr="00EB6CED">
                    <w:rPr>
                      <w:bCs/>
                      <w:iCs/>
                    </w:rPr>
                    <w:t>4.4, p = &lt;0.0001</w:t>
                  </w:r>
                </w:p>
              </w:tc>
              <w:tc>
                <w:tcPr>
                  <w:tcW w:w="1709" w:type="dxa"/>
                  <w:shd w:val="clear" w:color="auto" w:fill="auto"/>
                </w:tcPr>
                <w:p w:rsidR="00EB6A0E" w:rsidRPr="00EB6CED" w:rsidRDefault="00EB6A0E" w:rsidP="00F02379">
                  <w:pPr>
                    <w:rPr>
                      <w:bCs/>
                      <w:iCs/>
                    </w:rPr>
                  </w:pPr>
                  <w:r w:rsidRPr="00EB6CED">
                    <w:rPr>
                      <w:bCs/>
                      <w:iCs/>
                    </w:rPr>
                    <w:t>3.1, p = &lt;0.01</w:t>
                  </w:r>
                </w:p>
              </w:tc>
            </w:tr>
            <w:tr w:rsidR="00EB6A0E" w:rsidRPr="00EB6CED" w:rsidTr="00F02379">
              <w:tc>
                <w:tcPr>
                  <w:tcW w:w="1799" w:type="dxa"/>
                  <w:vMerge/>
                  <w:shd w:val="clear" w:color="auto" w:fill="auto"/>
                </w:tcPr>
                <w:p w:rsidR="00EB6A0E" w:rsidRPr="00EB6CED" w:rsidRDefault="00EB6A0E" w:rsidP="00F02379">
                  <w:pPr>
                    <w:rPr>
                      <w:bCs/>
                      <w:iCs/>
                    </w:rPr>
                  </w:pPr>
                </w:p>
              </w:tc>
              <w:tc>
                <w:tcPr>
                  <w:tcW w:w="1966" w:type="dxa"/>
                  <w:shd w:val="clear" w:color="auto" w:fill="auto"/>
                </w:tcPr>
                <w:p w:rsidR="00EB6A0E" w:rsidRPr="00EB6CED" w:rsidRDefault="00EB6A0E" w:rsidP="00F02379">
                  <w:pPr>
                    <w:rPr>
                      <w:bCs/>
                      <w:iCs/>
                    </w:rPr>
                  </w:pPr>
                  <w:r w:rsidRPr="00EB6CED">
                    <w:rPr>
                      <w:bCs/>
                      <w:iCs/>
                    </w:rPr>
                    <w:t>Control</w:t>
                  </w:r>
                </w:p>
              </w:tc>
              <w:tc>
                <w:tcPr>
                  <w:tcW w:w="1824" w:type="dxa"/>
                  <w:shd w:val="clear" w:color="auto" w:fill="auto"/>
                </w:tcPr>
                <w:p w:rsidR="00EB6A0E" w:rsidRPr="00EB6CED" w:rsidRDefault="00EB6A0E" w:rsidP="00F02379">
                  <w:pPr>
                    <w:rPr>
                      <w:bCs/>
                      <w:iCs/>
                    </w:rPr>
                  </w:pPr>
                  <w:r w:rsidRPr="00EB6CED">
                    <w:rPr>
                      <w:bCs/>
                      <w:iCs/>
                    </w:rPr>
                    <w:t>2</w:t>
                  </w:r>
                </w:p>
              </w:tc>
              <w:tc>
                <w:tcPr>
                  <w:tcW w:w="1709" w:type="dxa"/>
                  <w:shd w:val="clear" w:color="auto" w:fill="auto"/>
                </w:tcPr>
                <w:p w:rsidR="00EB6A0E" w:rsidRPr="00EB6CED" w:rsidRDefault="00EB6A0E" w:rsidP="00F02379">
                  <w:pPr>
                    <w:rPr>
                      <w:bCs/>
                      <w:iCs/>
                    </w:rPr>
                  </w:pPr>
                  <w:r w:rsidRPr="00EB6CED">
                    <w:rPr>
                      <w:bCs/>
                      <w:iCs/>
                    </w:rPr>
                    <w:t>2.1</w:t>
                  </w:r>
                </w:p>
              </w:tc>
            </w:tr>
          </w:tbl>
          <w:p w:rsidR="00EB6A0E" w:rsidRPr="00EB6CED" w:rsidRDefault="00EB6A0E" w:rsidP="00F02379">
            <w:pPr>
              <w:rPr>
                <w:bCs/>
                <w:iCs/>
              </w:rPr>
            </w:pPr>
          </w:p>
        </w:tc>
      </w:tr>
      <w:tr w:rsidR="00EB6A0E" w:rsidRPr="00EB6CED" w:rsidTr="00F02379">
        <w:tc>
          <w:tcPr>
            <w:tcW w:w="1718" w:type="dxa"/>
          </w:tcPr>
          <w:p w:rsidR="00EB6A0E" w:rsidRPr="00EB6CED" w:rsidRDefault="008F5D26" w:rsidP="00F02379">
            <w:pPr>
              <w:rPr>
                <w:b/>
                <w:bCs/>
                <w:iCs/>
              </w:rPr>
            </w:pPr>
            <w:r>
              <w:rPr>
                <w:b/>
                <w:bCs/>
                <w:iCs/>
              </w:rPr>
              <w:t>Secondary Outcomes SEP</w:t>
            </w:r>
          </w:p>
        </w:tc>
        <w:tc>
          <w:tcPr>
            <w:tcW w:w="7524" w:type="dxa"/>
          </w:tcPr>
          <w:p w:rsidR="00EB6A0E" w:rsidRPr="00EB6CED" w:rsidRDefault="00EB6A0E" w:rsidP="00F02379">
            <w:pPr>
              <w:rPr>
                <w:bCs/>
                <w:iCs/>
              </w:rPr>
            </w:pPr>
            <w:r w:rsidRPr="00EB6CED">
              <w:rPr>
                <w:bCs/>
                <w:iCs/>
              </w:rPr>
              <w:t>NA</w:t>
            </w:r>
          </w:p>
        </w:tc>
      </w:tr>
      <w:tr w:rsidR="00EB6A0E" w:rsidRPr="00EB6CED" w:rsidTr="00F02379">
        <w:tc>
          <w:tcPr>
            <w:tcW w:w="1718" w:type="dxa"/>
          </w:tcPr>
          <w:p w:rsidR="00EB6A0E" w:rsidRPr="00EB6CED" w:rsidRDefault="00EB6A0E" w:rsidP="00F02379">
            <w:pPr>
              <w:rPr>
                <w:b/>
                <w:bCs/>
                <w:iCs/>
              </w:rPr>
            </w:pPr>
            <w:r w:rsidRPr="00EB6CED">
              <w:rPr>
                <w:b/>
                <w:bCs/>
                <w:iCs/>
              </w:rPr>
              <w:t xml:space="preserve">Primary Outcomes age/sex </w:t>
            </w:r>
          </w:p>
        </w:tc>
        <w:tc>
          <w:tcPr>
            <w:tcW w:w="7524" w:type="dxa"/>
          </w:tcPr>
          <w:p w:rsidR="00EB6A0E" w:rsidRPr="00EB6CED" w:rsidRDefault="00EB6A0E" w:rsidP="00F02379">
            <w:r w:rsidRPr="00EB6CED">
              <w:t>Number of servings of fruit and vegetable portions consumed per day (p relates to intervention v control)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966"/>
              <w:gridCol w:w="1824"/>
              <w:gridCol w:w="1709"/>
            </w:tblGrid>
            <w:tr w:rsidR="00EB6A0E" w:rsidRPr="00EB6CED" w:rsidTr="00F02379">
              <w:tc>
                <w:tcPr>
                  <w:tcW w:w="1799" w:type="dxa"/>
                  <w:shd w:val="clear" w:color="auto" w:fill="auto"/>
                </w:tcPr>
                <w:p w:rsidR="00EB6A0E" w:rsidRPr="00EB6CED" w:rsidRDefault="00EB6A0E" w:rsidP="00F02379">
                  <w:pPr>
                    <w:rPr>
                      <w:bCs/>
                      <w:iCs/>
                    </w:rPr>
                  </w:pPr>
                  <w:r w:rsidRPr="00EB6CED">
                    <w:rPr>
                      <w:bCs/>
                      <w:iCs/>
                    </w:rPr>
                    <w:t>Gender</w:t>
                  </w:r>
                </w:p>
              </w:tc>
              <w:tc>
                <w:tcPr>
                  <w:tcW w:w="1966" w:type="dxa"/>
                  <w:shd w:val="clear" w:color="auto" w:fill="auto"/>
                </w:tcPr>
                <w:p w:rsidR="00EB6A0E" w:rsidRPr="00EB6CED" w:rsidRDefault="00EB6A0E" w:rsidP="00F02379">
                  <w:pPr>
                    <w:rPr>
                      <w:bCs/>
                      <w:iCs/>
                    </w:rPr>
                  </w:pPr>
                  <w:r w:rsidRPr="00EB6CED">
                    <w:rPr>
                      <w:bCs/>
                      <w:iCs/>
                    </w:rPr>
                    <w:t>Condition</w:t>
                  </w:r>
                </w:p>
              </w:tc>
              <w:tc>
                <w:tcPr>
                  <w:tcW w:w="1824" w:type="dxa"/>
                  <w:shd w:val="clear" w:color="auto" w:fill="auto"/>
                </w:tcPr>
                <w:p w:rsidR="00EB6A0E" w:rsidRPr="00EB6CED" w:rsidRDefault="00EB6A0E" w:rsidP="00F02379">
                  <w:pPr>
                    <w:rPr>
                      <w:bCs/>
                      <w:iCs/>
                    </w:rPr>
                  </w:pPr>
                  <w:r w:rsidRPr="00EB6CED">
                    <w:rPr>
                      <w:bCs/>
                      <w:iCs/>
                    </w:rPr>
                    <w:t>1 year</w:t>
                  </w:r>
                </w:p>
              </w:tc>
              <w:tc>
                <w:tcPr>
                  <w:tcW w:w="1709" w:type="dxa"/>
                  <w:shd w:val="clear" w:color="auto" w:fill="auto"/>
                </w:tcPr>
                <w:p w:rsidR="00EB6A0E" w:rsidRPr="00EB6CED" w:rsidRDefault="00EB6A0E" w:rsidP="00F02379">
                  <w:pPr>
                    <w:rPr>
                      <w:bCs/>
                      <w:iCs/>
                    </w:rPr>
                  </w:pPr>
                  <w:r w:rsidRPr="00EB6CED">
                    <w:rPr>
                      <w:bCs/>
                      <w:iCs/>
                    </w:rPr>
                    <w:t>2 year</w:t>
                  </w:r>
                </w:p>
              </w:tc>
            </w:tr>
            <w:tr w:rsidR="00EB6A0E" w:rsidRPr="00EB6CED" w:rsidTr="00F02379">
              <w:tc>
                <w:tcPr>
                  <w:tcW w:w="1799" w:type="dxa"/>
                  <w:vMerge w:val="restart"/>
                  <w:shd w:val="clear" w:color="auto" w:fill="auto"/>
                </w:tcPr>
                <w:p w:rsidR="00EB6A0E" w:rsidRPr="00EB6CED" w:rsidRDefault="00EB6A0E" w:rsidP="00F02379">
                  <w:pPr>
                    <w:rPr>
                      <w:bCs/>
                      <w:iCs/>
                    </w:rPr>
                  </w:pPr>
                  <w:r w:rsidRPr="00EB6CED">
                    <w:rPr>
                      <w:bCs/>
                      <w:iCs/>
                    </w:rPr>
                    <w:t>Boys</w:t>
                  </w:r>
                </w:p>
              </w:tc>
              <w:tc>
                <w:tcPr>
                  <w:tcW w:w="1966" w:type="dxa"/>
                  <w:shd w:val="clear" w:color="auto" w:fill="auto"/>
                </w:tcPr>
                <w:p w:rsidR="00EB6A0E" w:rsidRPr="00EB6CED" w:rsidRDefault="00EB6A0E" w:rsidP="00F02379">
                  <w:pPr>
                    <w:rPr>
                      <w:bCs/>
                      <w:iCs/>
                    </w:rPr>
                  </w:pPr>
                  <w:r w:rsidRPr="00EB6CED">
                    <w:rPr>
                      <w:bCs/>
                      <w:iCs/>
                    </w:rPr>
                    <w:t>Intervention</w:t>
                  </w:r>
                </w:p>
              </w:tc>
              <w:tc>
                <w:tcPr>
                  <w:tcW w:w="1824" w:type="dxa"/>
                  <w:shd w:val="clear" w:color="auto" w:fill="auto"/>
                </w:tcPr>
                <w:p w:rsidR="00EB6A0E" w:rsidRPr="00EB6CED" w:rsidRDefault="00EB6A0E" w:rsidP="00F02379">
                  <w:pPr>
                    <w:rPr>
                      <w:bCs/>
                      <w:iCs/>
                    </w:rPr>
                  </w:pPr>
                  <w:r w:rsidRPr="00EB6CED">
                    <w:rPr>
                      <w:bCs/>
                      <w:iCs/>
                    </w:rPr>
                    <w:t>4.2, p = &lt;0.001</w:t>
                  </w:r>
                </w:p>
              </w:tc>
              <w:tc>
                <w:tcPr>
                  <w:tcW w:w="1709" w:type="dxa"/>
                  <w:shd w:val="clear" w:color="auto" w:fill="auto"/>
                </w:tcPr>
                <w:p w:rsidR="00EB6A0E" w:rsidRPr="00EB6CED" w:rsidRDefault="00EB6A0E" w:rsidP="00F02379">
                  <w:pPr>
                    <w:rPr>
                      <w:bCs/>
                      <w:iCs/>
                    </w:rPr>
                  </w:pPr>
                  <w:r w:rsidRPr="00EB6CED">
                    <w:rPr>
                      <w:bCs/>
                      <w:iCs/>
                    </w:rPr>
                    <w:t>3.1, p = &lt;0.01</w:t>
                  </w:r>
                </w:p>
              </w:tc>
            </w:tr>
            <w:tr w:rsidR="00EB6A0E" w:rsidRPr="00EB6CED" w:rsidTr="00F02379">
              <w:tc>
                <w:tcPr>
                  <w:tcW w:w="1799" w:type="dxa"/>
                  <w:vMerge/>
                  <w:shd w:val="clear" w:color="auto" w:fill="auto"/>
                </w:tcPr>
                <w:p w:rsidR="00EB6A0E" w:rsidRPr="00EB6CED" w:rsidRDefault="00EB6A0E" w:rsidP="00F02379">
                  <w:pPr>
                    <w:rPr>
                      <w:bCs/>
                      <w:iCs/>
                    </w:rPr>
                  </w:pPr>
                </w:p>
              </w:tc>
              <w:tc>
                <w:tcPr>
                  <w:tcW w:w="1966" w:type="dxa"/>
                  <w:shd w:val="clear" w:color="auto" w:fill="auto"/>
                </w:tcPr>
                <w:p w:rsidR="00EB6A0E" w:rsidRPr="00EB6CED" w:rsidRDefault="00EB6A0E" w:rsidP="00F02379">
                  <w:pPr>
                    <w:rPr>
                      <w:bCs/>
                      <w:iCs/>
                    </w:rPr>
                  </w:pPr>
                  <w:r w:rsidRPr="00EB6CED">
                    <w:rPr>
                      <w:bCs/>
                      <w:iCs/>
                    </w:rPr>
                    <w:t>Control</w:t>
                  </w:r>
                </w:p>
              </w:tc>
              <w:tc>
                <w:tcPr>
                  <w:tcW w:w="1824" w:type="dxa"/>
                  <w:shd w:val="clear" w:color="auto" w:fill="auto"/>
                </w:tcPr>
                <w:p w:rsidR="00EB6A0E" w:rsidRPr="00EB6CED" w:rsidRDefault="00EB6A0E" w:rsidP="00F02379">
                  <w:pPr>
                    <w:rPr>
                      <w:bCs/>
                      <w:iCs/>
                    </w:rPr>
                  </w:pPr>
                  <w:r w:rsidRPr="00EB6CED">
                    <w:rPr>
                      <w:bCs/>
                      <w:iCs/>
                    </w:rPr>
                    <w:t>2.3</w:t>
                  </w:r>
                </w:p>
              </w:tc>
              <w:tc>
                <w:tcPr>
                  <w:tcW w:w="1709" w:type="dxa"/>
                  <w:shd w:val="clear" w:color="auto" w:fill="auto"/>
                </w:tcPr>
                <w:p w:rsidR="00EB6A0E" w:rsidRPr="00EB6CED" w:rsidRDefault="00EB6A0E" w:rsidP="00F02379">
                  <w:pPr>
                    <w:rPr>
                      <w:bCs/>
                      <w:iCs/>
                    </w:rPr>
                  </w:pPr>
                  <w:r w:rsidRPr="00EB6CED">
                    <w:rPr>
                      <w:bCs/>
                      <w:iCs/>
                    </w:rPr>
                    <w:t>2.2</w:t>
                  </w:r>
                </w:p>
              </w:tc>
            </w:tr>
            <w:tr w:rsidR="00EB6A0E" w:rsidRPr="00EB6CED" w:rsidTr="00F02379">
              <w:tc>
                <w:tcPr>
                  <w:tcW w:w="1799" w:type="dxa"/>
                  <w:vMerge w:val="restart"/>
                  <w:shd w:val="clear" w:color="auto" w:fill="auto"/>
                </w:tcPr>
                <w:p w:rsidR="00EB6A0E" w:rsidRPr="00EB6CED" w:rsidRDefault="00EB6A0E" w:rsidP="00F02379">
                  <w:pPr>
                    <w:rPr>
                      <w:bCs/>
                      <w:iCs/>
                    </w:rPr>
                  </w:pPr>
                  <w:r w:rsidRPr="00EB6CED">
                    <w:rPr>
                      <w:bCs/>
                      <w:iCs/>
                    </w:rPr>
                    <w:t>Girls</w:t>
                  </w:r>
                </w:p>
              </w:tc>
              <w:tc>
                <w:tcPr>
                  <w:tcW w:w="1966" w:type="dxa"/>
                  <w:shd w:val="clear" w:color="auto" w:fill="auto"/>
                </w:tcPr>
                <w:p w:rsidR="00EB6A0E" w:rsidRPr="00EB6CED" w:rsidRDefault="00EB6A0E" w:rsidP="00F02379">
                  <w:pPr>
                    <w:rPr>
                      <w:bCs/>
                      <w:iCs/>
                    </w:rPr>
                  </w:pPr>
                  <w:r w:rsidRPr="00EB6CED">
                    <w:rPr>
                      <w:bCs/>
                      <w:iCs/>
                    </w:rPr>
                    <w:t>Intervention</w:t>
                  </w:r>
                </w:p>
              </w:tc>
              <w:tc>
                <w:tcPr>
                  <w:tcW w:w="1824" w:type="dxa"/>
                  <w:shd w:val="clear" w:color="auto" w:fill="auto"/>
                </w:tcPr>
                <w:p w:rsidR="00EB6A0E" w:rsidRPr="00EB6CED" w:rsidRDefault="00EB6A0E" w:rsidP="00F02379">
                  <w:pPr>
                    <w:rPr>
                      <w:bCs/>
                      <w:iCs/>
                    </w:rPr>
                  </w:pPr>
                  <w:r w:rsidRPr="00EB6CED">
                    <w:rPr>
                      <w:bCs/>
                      <w:iCs/>
                    </w:rPr>
                    <w:t>3.6, p = &lt;0.002</w:t>
                  </w:r>
                </w:p>
              </w:tc>
              <w:tc>
                <w:tcPr>
                  <w:tcW w:w="1709" w:type="dxa"/>
                  <w:shd w:val="clear" w:color="auto" w:fill="auto"/>
                </w:tcPr>
                <w:p w:rsidR="00EB6A0E" w:rsidRPr="00EB6CED" w:rsidRDefault="00EB6A0E" w:rsidP="00F02379">
                  <w:pPr>
                    <w:rPr>
                      <w:bCs/>
                      <w:iCs/>
                    </w:rPr>
                  </w:pPr>
                  <w:r w:rsidRPr="00EB6CED">
                    <w:rPr>
                      <w:bCs/>
                      <w:iCs/>
                    </w:rPr>
                    <w:t>3.3, p = &lt;0.0001</w:t>
                  </w:r>
                </w:p>
              </w:tc>
            </w:tr>
            <w:tr w:rsidR="00EB6A0E" w:rsidRPr="00EB6CED" w:rsidTr="00F02379">
              <w:tc>
                <w:tcPr>
                  <w:tcW w:w="1799" w:type="dxa"/>
                  <w:vMerge/>
                  <w:shd w:val="clear" w:color="auto" w:fill="auto"/>
                </w:tcPr>
                <w:p w:rsidR="00EB6A0E" w:rsidRPr="00EB6CED" w:rsidRDefault="00EB6A0E" w:rsidP="00F02379">
                  <w:pPr>
                    <w:rPr>
                      <w:bCs/>
                      <w:iCs/>
                    </w:rPr>
                  </w:pPr>
                </w:p>
              </w:tc>
              <w:tc>
                <w:tcPr>
                  <w:tcW w:w="1966" w:type="dxa"/>
                  <w:shd w:val="clear" w:color="auto" w:fill="auto"/>
                </w:tcPr>
                <w:p w:rsidR="00EB6A0E" w:rsidRPr="00EB6CED" w:rsidRDefault="00EB6A0E" w:rsidP="00F02379">
                  <w:pPr>
                    <w:rPr>
                      <w:bCs/>
                      <w:iCs/>
                    </w:rPr>
                  </w:pPr>
                  <w:r w:rsidRPr="00EB6CED">
                    <w:rPr>
                      <w:bCs/>
                      <w:iCs/>
                    </w:rPr>
                    <w:t>Control</w:t>
                  </w:r>
                </w:p>
              </w:tc>
              <w:tc>
                <w:tcPr>
                  <w:tcW w:w="1824" w:type="dxa"/>
                  <w:shd w:val="clear" w:color="auto" w:fill="auto"/>
                </w:tcPr>
                <w:p w:rsidR="00EB6A0E" w:rsidRPr="00EB6CED" w:rsidRDefault="00EB6A0E" w:rsidP="00F02379">
                  <w:pPr>
                    <w:rPr>
                      <w:bCs/>
                      <w:iCs/>
                    </w:rPr>
                  </w:pPr>
                  <w:r w:rsidRPr="00EB6CED">
                    <w:rPr>
                      <w:bCs/>
                      <w:iCs/>
                    </w:rPr>
                    <w:t>2.4</w:t>
                  </w:r>
                </w:p>
              </w:tc>
              <w:tc>
                <w:tcPr>
                  <w:tcW w:w="1709" w:type="dxa"/>
                  <w:shd w:val="clear" w:color="auto" w:fill="auto"/>
                </w:tcPr>
                <w:p w:rsidR="00EB6A0E" w:rsidRPr="00EB6CED" w:rsidRDefault="00EB6A0E" w:rsidP="00F02379">
                  <w:pPr>
                    <w:rPr>
                      <w:bCs/>
                      <w:iCs/>
                    </w:rPr>
                  </w:pPr>
                  <w:r w:rsidRPr="00EB6CED">
                    <w:rPr>
                      <w:bCs/>
                      <w:iCs/>
                    </w:rPr>
                    <w:t>2</w:t>
                  </w:r>
                </w:p>
              </w:tc>
            </w:tr>
          </w:tbl>
          <w:p w:rsidR="00EB6A0E" w:rsidRPr="00EB6CED" w:rsidRDefault="00EB6A0E" w:rsidP="00F02379">
            <w:pPr>
              <w:rPr>
                <w:bCs/>
                <w:iCs/>
              </w:rPr>
            </w:pPr>
          </w:p>
        </w:tc>
      </w:tr>
      <w:tr w:rsidR="00EB6A0E" w:rsidRPr="00EB6CED" w:rsidTr="00F02379">
        <w:tc>
          <w:tcPr>
            <w:tcW w:w="1718" w:type="dxa"/>
          </w:tcPr>
          <w:p w:rsidR="00EB6A0E" w:rsidRPr="00EB6CED" w:rsidRDefault="00EB6A0E" w:rsidP="00F02379">
            <w:pPr>
              <w:rPr>
                <w:b/>
                <w:bCs/>
                <w:iCs/>
              </w:rPr>
            </w:pPr>
            <w:r w:rsidRPr="00EB6CED">
              <w:rPr>
                <w:b/>
                <w:bCs/>
                <w:iCs/>
              </w:rPr>
              <w:t>Secondary Outcomes age/sex</w:t>
            </w:r>
          </w:p>
        </w:tc>
        <w:tc>
          <w:tcPr>
            <w:tcW w:w="7524" w:type="dxa"/>
          </w:tcPr>
          <w:p w:rsidR="00EB6A0E" w:rsidRPr="00EB6CED" w:rsidRDefault="00EB6A0E" w:rsidP="00F02379">
            <w:pPr>
              <w:rPr>
                <w:bCs/>
                <w:iCs/>
              </w:rPr>
            </w:pPr>
            <w:r w:rsidRPr="00EB6CED">
              <w:rPr>
                <w:bCs/>
                <w:iCs/>
              </w:rPr>
              <w:t>NA</w:t>
            </w:r>
          </w:p>
        </w:tc>
      </w:tr>
      <w:tr w:rsidR="00EB6A0E" w:rsidRPr="00EB6CED" w:rsidTr="00F02379">
        <w:tc>
          <w:tcPr>
            <w:tcW w:w="1718" w:type="dxa"/>
          </w:tcPr>
          <w:p w:rsidR="00EB6A0E" w:rsidRPr="00EB6CED" w:rsidRDefault="00EB6A0E" w:rsidP="00F02379">
            <w:pPr>
              <w:rPr>
                <w:b/>
                <w:bCs/>
                <w:iCs/>
              </w:rPr>
            </w:pPr>
            <w:r w:rsidRPr="00EB6CED">
              <w:rPr>
                <w:b/>
                <w:bCs/>
                <w:iCs/>
              </w:rPr>
              <w:t>Effect on inequalities</w:t>
            </w:r>
          </w:p>
        </w:tc>
        <w:tc>
          <w:tcPr>
            <w:tcW w:w="7524" w:type="dxa"/>
          </w:tcPr>
          <w:p w:rsidR="00EB6A0E" w:rsidRPr="008F5D26" w:rsidRDefault="00EB6A0E" w:rsidP="00F02379">
            <w:pPr>
              <w:rPr>
                <w:b/>
                <w:bCs/>
                <w:iCs/>
              </w:rPr>
            </w:pPr>
            <w:r w:rsidRPr="008F5D26">
              <w:rPr>
                <w:b/>
                <w:bCs/>
                <w:iCs/>
              </w:rPr>
              <w:t>The change in servings of fruit and vegetables consumed after 2 years is the primary outcome of interest.</w:t>
            </w:r>
            <w:r w:rsidR="008F5D26">
              <w:rPr>
                <w:b/>
                <w:bCs/>
                <w:iCs/>
              </w:rPr>
              <w:t xml:space="preserve"> Both the lowest and highest SEP</w:t>
            </w:r>
            <w:r w:rsidRPr="008F5D26">
              <w:rPr>
                <w:b/>
                <w:bCs/>
                <w:iCs/>
              </w:rPr>
              <w:t xml:space="preserve"> achieved a significantly higher number of fruit and vegetables consumed than t</w:t>
            </w:r>
            <w:r w:rsidR="008F5D26">
              <w:rPr>
                <w:b/>
                <w:bCs/>
                <w:iCs/>
              </w:rPr>
              <w:t>he control group. The lowest SEP</w:t>
            </w:r>
            <w:r w:rsidRPr="008F5D26">
              <w:rPr>
                <w:b/>
                <w:bCs/>
                <w:iCs/>
              </w:rPr>
              <w:t xml:space="preserve"> achieved 0.9 servings more than the control group whereas th</w:t>
            </w:r>
            <w:r w:rsidR="008F5D26">
              <w:rPr>
                <w:b/>
                <w:bCs/>
                <w:iCs/>
              </w:rPr>
              <w:t>e highest SEP</w:t>
            </w:r>
            <w:r w:rsidRPr="008F5D26">
              <w:rPr>
                <w:b/>
                <w:bCs/>
                <w:iCs/>
              </w:rPr>
              <w:t xml:space="preserve"> achieved 1 portion of fruit and vegetables consumed more than the control group. This intervention widens inequalities. </w:t>
            </w:r>
          </w:p>
        </w:tc>
      </w:tr>
      <w:tr w:rsidR="00EB6A0E" w:rsidRPr="00EB6CED" w:rsidTr="00F02379">
        <w:tc>
          <w:tcPr>
            <w:tcW w:w="1718" w:type="dxa"/>
          </w:tcPr>
          <w:p w:rsidR="00EB6A0E" w:rsidRPr="00EB6CED" w:rsidRDefault="00EB6A0E" w:rsidP="00F02379">
            <w:pPr>
              <w:rPr>
                <w:b/>
                <w:bCs/>
                <w:iCs/>
              </w:rPr>
            </w:pPr>
            <w:r w:rsidRPr="00EB6CED">
              <w:rPr>
                <w:b/>
                <w:bCs/>
                <w:iCs/>
              </w:rPr>
              <w:t>Authors conclusions</w:t>
            </w:r>
          </w:p>
        </w:tc>
        <w:tc>
          <w:tcPr>
            <w:tcW w:w="7524" w:type="dxa"/>
          </w:tcPr>
          <w:p w:rsidR="00EB6A0E" w:rsidRPr="00EB6CED" w:rsidRDefault="00EB6A0E" w:rsidP="00F02379">
            <w:pPr>
              <w:rPr>
                <w:bCs/>
                <w:iCs/>
              </w:rPr>
            </w:pPr>
            <w:r w:rsidRPr="00EB6CED">
              <w:rPr>
                <w:bCs/>
                <w:iCs/>
              </w:rPr>
              <w:t xml:space="preserve">In sum, strong effects were found for the High 5 intervention on fruit and vegetable consumption, on macro and micro-nutrients, and on psychosocial variables. Future work is needed to enhance the intervention effects on parent consumption and to test the effectiveness of the intervention when delivered by classroom teachers. </w:t>
            </w:r>
          </w:p>
        </w:tc>
      </w:tr>
      <w:tr w:rsidR="00EB6A0E" w:rsidRPr="00EB6CED" w:rsidTr="00F02379">
        <w:tc>
          <w:tcPr>
            <w:tcW w:w="1718" w:type="dxa"/>
          </w:tcPr>
          <w:p w:rsidR="00EB6A0E" w:rsidRPr="00EB6CED" w:rsidRDefault="00EB6A0E" w:rsidP="00F02379">
            <w:pPr>
              <w:rPr>
                <w:b/>
                <w:bCs/>
                <w:iCs/>
              </w:rPr>
            </w:pPr>
            <w:r w:rsidRPr="00EB6CED">
              <w:rPr>
                <w:b/>
                <w:bCs/>
                <w:iCs/>
              </w:rPr>
              <w:t>Limitations</w:t>
            </w:r>
          </w:p>
        </w:tc>
        <w:tc>
          <w:tcPr>
            <w:tcW w:w="7524" w:type="dxa"/>
          </w:tcPr>
          <w:p w:rsidR="00EB6A0E" w:rsidRPr="00EB6CED" w:rsidRDefault="00EB6A0E" w:rsidP="00F02379">
            <w:pPr>
              <w:rPr>
                <w:bCs/>
                <w:iCs/>
              </w:rPr>
            </w:pPr>
            <w:r w:rsidRPr="00EB6CED">
              <w:rPr>
                <w:bCs/>
                <w:iCs/>
              </w:rPr>
              <w:t xml:space="preserve">No intervention effects were found in the lunchtime cafeteria observation data. It is possible that the 24 hour dietary recall data were subject to reporting favouring the intervention condition, and as a result the program effects could not be confirmed using the observational data. All children were observed, whereas not all children returned their food diaries. Non participants were likely to be consuming less fruit and vegetables hence the inclusion of these children may have diminished the intervention effects. </w:t>
            </w:r>
          </w:p>
        </w:tc>
      </w:tr>
      <w:tr w:rsidR="00EB6A0E" w:rsidRPr="00EB6CED" w:rsidTr="00F02379">
        <w:tc>
          <w:tcPr>
            <w:tcW w:w="1718" w:type="dxa"/>
          </w:tcPr>
          <w:p w:rsidR="00EB6A0E" w:rsidRPr="00EB6CED" w:rsidRDefault="00EB6A0E" w:rsidP="00F02379">
            <w:pPr>
              <w:rPr>
                <w:b/>
                <w:bCs/>
                <w:iCs/>
              </w:rPr>
            </w:pPr>
            <w:r w:rsidRPr="00EB6CED">
              <w:rPr>
                <w:b/>
                <w:bCs/>
                <w:iCs/>
              </w:rPr>
              <w:t>Notes</w:t>
            </w:r>
          </w:p>
        </w:tc>
        <w:tc>
          <w:tcPr>
            <w:tcW w:w="7524" w:type="dxa"/>
          </w:tcPr>
          <w:p w:rsidR="00EB6A0E" w:rsidRPr="00EB6CED" w:rsidRDefault="00EB6A0E" w:rsidP="00F02379">
            <w:pPr>
              <w:rPr>
                <w:bCs/>
                <w:iCs/>
              </w:rPr>
            </w:pPr>
          </w:p>
        </w:tc>
      </w:tr>
    </w:tbl>
    <w:p w:rsidR="00EB6A0E" w:rsidRDefault="00EB6A0E" w:rsidP="00EB6CED"/>
    <w:p w:rsidR="00EB6A0E" w:rsidRPr="00EB6CED" w:rsidRDefault="00EB6A0E"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Smith AM, Owen N, Baghurst KI: </w:t>
            </w:r>
            <w:r w:rsidRPr="008A01CD">
              <w:rPr>
                <w:b/>
              </w:rPr>
              <w:t>Influence of Socioeconomic Status on the Effectiveness of Dietary Counselling in Healthy Volunteers.</w:t>
            </w:r>
            <w:r w:rsidRPr="008A01CD">
              <w:t xml:space="preserve"> </w:t>
            </w:r>
            <w:r w:rsidRPr="008A01CD">
              <w:rPr>
                <w:i/>
              </w:rPr>
              <w:t xml:space="preserve">Journal of Nutrition Education </w:t>
            </w:r>
            <w:r w:rsidRPr="008A01CD">
              <w:t xml:space="preserve">1997, </w:t>
            </w:r>
            <w:r w:rsidRPr="008A01CD">
              <w:rPr>
                <w:b/>
              </w:rPr>
              <w:t>29:</w:t>
            </w:r>
            <w:r w:rsidRPr="008A01CD">
              <w:t>27-35</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EB6CED">
            <w:pPr>
              <w:rPr>
                <w:bCs/>
                <w:iCs/>
              </w:rPr>
            </w:pPr>
            <w:r w:rsidRPr="00EB6CED">
              <w:rPr>
                <w:bCs/>
                <w:iCs/>
              </w:rPr>
              <w:t>Commonwealth Scientific and Industrial Research Organisation (CSIRO) Division of Human Nutrition</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CED" w:rsidP="008F5D26">
            <w:pPr>
              <w:rPr>
                <w:bCs/>
                <w:iCs/>
              </w:rPr>
            </w:pPr>
            <w:r w:rsidRPr="00EB6CED">
              <w:rPr>
                <w:bCs/>
                <w:iCs/>
              </w:rPr>
              <w:t>Person</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To move the food intake pattern of the participants closer to that of the 12345+ Food and Nutrition Plan, thereby also reducing fat, saturated</w:t>
            </w:r>
            <w:r w:rsidRPr="00EB6CED">
              <w:t xml:space="preserve"> </w:t>
            </w:r>
            <w:r w:rsidRPr="00EB6CED">
              <w:rPr>
                <w:bCs/>
                <w:iCs/>
              </w:rPr>
              <w:t>fat, sugar, and salt intakes and increasing vitamin, mineral (except sodium), polyunsaturated fat, fiber, and complex carbohydrate intakes."</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Residential areas in Adelaide, Australia</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Prospective participants were randomly selected from the Australian electoral Rolls, chosen from suburbs that were accessible to the intervention site. Letters were sent out inviting them to participate. Done in two drives – spring/summer and autumn/winter. 487 people (220 intervention, 227 control). 41% male; 34% aged 18-39, 34% aged 40-59, 32% aged 60+. 43% from higher SEG, 32% from middle SEG, 19% from low SEG</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RCT</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54086" w:rsidP="00EB6CED">
            <w:pPr>
              <w:rPr>
                <w:bCs/>
                <w:iCs/>
              </w:rPr>
            </w:pPr>
            <w:r>
              <w:rPr>
                <w:bCs/>
                <w:iCs/>
              </w:rPr>
              <w:t>Health</w:t>
            </w:r>
            <w:r w:rsidR="00EB6CED" w:rsidRPr="00EB6CED">
              <w:rPr>
                <w:bCs/>
                <w:iCs/>
              </w:rPr>
              <w:t xml:space="preserve"> education</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Pr>
          <w:p w:rsidR="00EB6CED" w:rsidRPr="00EB6CED" w:rsidRDefault="00EB6CED" w:rsidP="00EB6CED">
            <w:pPr>
              <w:rPr>
                <w:bCs/>
                <w:iCs/>
              </w:rPr>
            </w:pPr>
            <w:r w:rsidRPr="00EB6CED">
              <w:rPr>
                <w:bCs/>
                <w:iCs/>
              </w:rPr>
              <w:t>Fat, Saturated fat, ratio of polyunsaturated to saturated fats (P:S ratio), fibre, salt and sugar</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524" w:type="dxa"/>
          </w:tcPr>
          <w:p w:rsidR="00EB6CED" w:rsidRPr="00EB6CED" w:rsidRDefault="00EB6CED" w:rsidP="00EB6CED">
            <w:pPr>
              <w:rPr>
                <w:bCs/>
                <w:iCs/>
              </w:rPr>
            </w:pPr>
            <w:r w:rsidRPr="00EB6CED">
              <w:rPr>
                <w:bCs/>
                <w:iCs/>
              </w:rPr>
              <w:t xml:space="preserve">Those who volunteered were sent a FFQ and a demographics Q. These were handed in at the first visit and a blood test done to assess cholesterol test and BP, height and weight. Systematic alternate allocation of condition by higher or lower status suburb as prestige level was not known at this point. People could bring a friend to take part – if they did; they were both in the same group. In the intervention group, 2 weeks later a dietician talked them through their individual food profiles and based on this they were asked to set no more than 5 dietary goals. Materials were posted out at monthly intervals for the participants to record and monitor these goals. After three months they repeated the first FFQ and blood tests. The control group had no intervention until this point (at the end of the study) when they received the dietary advice session that the intervention group received at 2 weeks. </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3 months</w:t>
            </w:r>
          </w:p>
        </w:tc>
      </w:tr>
      <w:tr w:rsidR="00EB6CED" w:rsidRPr="00EB6CED" w:rsidTr="00704BDB">
        <w:tc>
          <w:tcPr>
            <w:tcW w:w="1718" w:type="dxa"/>
          </w:tcPr>
          <w:p w:rsidR="00EB6CED" w:rsidRPr="00EB6CED" w:rsidRDefault="008F5D26" w:rsidP="00EB6CED">
            <w:pPr>
              <w:rPr>
                <w:b/>
                <w:bCs/>
                <w:iCs/>
              </w:rPr>
            </w:pPr>
            <w:r>
              <w:rPr>
                <w:b/>
                <w:bCs/>
                <w:iCs/>
              </w:rPr>
              <w:t xml:space="preserve">SEP </w:t>
            </w:r>
            <w:r w:rsidR="00EB6CED" w:rsidRPr="00EB6CED">
              <w:rPr>
                <w:b/>
                <w:bCs/>
                <w:iCs/>
              </w:rPr>
              <w:t>measurement</w:t>
            </w:r>
          </w:p>
        </w:tc>
        <w:tc>
          <w:tcPr>
            <w:tcW w:w="7524" w:type="dxa"/>
          </w:tcPr>
          <w:p w:rsidR="00EB6CED" w:rsidRPr="00EB6CED" w:rsidRDefault="00EB6CED" w:rsidP="00EB6CED">
            <w:pPr>
              <w:rPr>
                <w:bCs/>
                <w:iCs/>
              </w:rPr>
            </w:pPr>
            <w:r w:rsidRPr="00EB6CED">
              <w:rPr>
                <w:bCs/>
                <w:iCs/>
              </w:rPr>
              <w:t>The Daniel scale of occupational prestige – measure of individual socioeconomic advantage/disadvantage. Based on the distribution of scores in this study, the original quintile were collapsed down into three categories: highest quintile had a score between1.8 and 3.7, middle = 3.8 and 4.7 and lowest = 4.8 and 6.7</w:t>
            </w:r>
          </w:p>
        </w:tc>
      </w:tr>
      <w:tr w:rsidR="00EB6CED" w:rsidRPr="00EB6CED" w:rsidTr="00704BDB">
        <w:tc>
          <w:tcPr>
            <w:tcW w:w="1718" w:type="dxa"/>
          </w:tcPr>
          <w:p w:rsidR="00EB6CED" w:rsidRPr="00EB6CED" w:rsidRDefault="008F5D26" w:rsidP="00EB6CED">
            <w:pPr>
              <w:rPr>
                <w:b/>
                <w:bCs/>
                <w:iCs/>
              </w:rPr>
            </w:pPr>
            <w:r>
              <w:rPr>
                <w:b/>
                <w:bCs/>
                <w:iCs/>
              </w:rPr>
              <w:t>Primary Outcomes SEP</w:t>
            </w:r>
            <w:r w:rsidR="00EB6CED" w:rsidRPr="00EB6CED">
              <w:rPr>
                <w:b/>
                <w:bCs/>
                <w:iCs/>
              </w:rPr>
              <w:t xml:space="preserve"> </w:t>
            </w:r>
          </w:p>
        </w:tc>
        <w:tc>
          <w:tcPr>
            <w:tcW w:w="7524" w:type="dxa"/>
          </w:tcPr>
          <w:p w:rsidR="00EB6CED" w:rsidRPr="00EB6CED" w:rsidRDefault="00EB6CED" w:rsidP="00EB6CED">
            <w:pPr>
              <w:rPr>
                <w:bCs/>
                <w:iCs/>
              </w:rPr>
            </w:pPr>
            <w:r w:rsidRPr="00EB6CED">
              <w:rPr>
                <w:bCs/>
                <w:iCs/>
              </w:rPr>
              <w:t>Change in dietary fat density (g/4200 kcal)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458"/>
              <w:gridCol w:w="1459"/>
              <w:gridCol w:w="1459"/>
            </w:tblGrid>
            <w:tr w:rsidR="00EB6CED" w:rsidRPr="00EB6CED" w:rsidTr="00704BDB">
              <w:tc>
                <w:tcPr>
                  <w:tcW w:w="1458" w:type="dxa"/>
                  <w:shd w:val="clear" w:color="auto" w:fill="auto"/>
                </w:tcPr>
                <w:p w:rsidR="00EB6CED" w:rsidRPr="00EB6CED" w:rsidRDefault="00EB6CED" w:rsidP="00EB6CED">
                  <w:pPr>
                    <w:rPr>
                      <w:bCs/>
                      <w:iCs/>
                    </w:rPr>
                  </w:pPr>
                  <w:r w:rsidRPr="00EB6CED">
                    <w:rPr>
                      <w:bCs/>
                      <w:iCs/>
                    </w:rPr>
                    <w:t>Group</w:t>
                  </w:r>
                </w:p>
              </w:tc>
              <w:tc>
                <w:tcPr>
                  <w:tcW w:w="1458" w:type="dxa"/>
                  <w:shd w:val="clear" w:color="auto" w:fill="auto"/>
                </w:tcPr>
                <w:p w:rsidR="00EB6CED" w:rsidRPr="00EB6CED" w:rsidRDefault="00EB6CED" w:rsidP="00EB6CED">
                  <w:pPr>
                    <w:rPr>
                      <w:bCs/>
                      <w:iCs/>
                    </w:rPr>
                  </w:pPr>
                  <w:r w:rsidRPr="00EB6CED">
                    <w:rPr>
                      <w:bCs/>
                      <w:iCs/>
                    </w:rPr>
                    <w:t>High prestige</w:t>
                  </w:r>
                </w:p>
              </w:tc>
              <w:tc>
                <w:tcPr>
                  <w:tcW w:w="1459" w:type="dxa"/>
                  <w:shd w:val="clear" w:color="auto" w:fill="auto"/>
                </w:tcPr>
                <w:p w:rsidR="00EB6CED" w:rsidRPr="00EB6CED" w:rsidRDefault="00EB6CED" w:rsidP="00EB6CED">
                  <w:pPr>
                    <w:rPr>
                      <w:bCs/>
                      <w:iCs/>
                    </w:rPr>
                  </w:pPr>
                  <w:r w:rsidRPr="00EB6CED">
                    <w:rPr>
                      <w:bCs/>
                      <w:iCs/>
                    </w:rPr>
                    <w:t>Middle prestige</w:t>
                  </w:r>
                </w:p>
              </w:tc>
              <w:tc>
                <w:tcPr>
                  <w:tcW w:w="1459" w:type="dxa"/>
                  <w:shd w:val="clear" w:color="auto" w:fill="auto"/>
                </w:tcPr>
                <w:p w:rsidR="00EB6CED" w:rsidRPr="00EB6CED" w:rsidRDefault="00EB6CED" w:rsidP="00EB6CED">
                  <w:pPr>
                    <w:rPr>
                      <w:bCs/>
                      <w:iCs/>
                    </w:rPr>
                  </w:pPr>
                  <w:r w:rsidRPr="00EB6CED">
                    <w:rPr>
                      <w:bCs/>
                      <w:iCs/>
                    </w:rPr>
                    <w:t>Low prestige</w:t>
                  </w:r>
                </w:p>
              </w:tc>
            </w:tr>
            <w:tr w:rsidR="00EB6CED" w:rsidRPr="00EB6CED" w:rsidTr="00704BDB">
              <w:tc>
                <w:tcPr>
                  <w:tcW w:w="1458" w:type="dxa"/>
                  <w:shd w:val="clear" w:color="auto" w:fill="auto"/>
                </w:tcPr>
                <w:p w:rsidR="00EB6CED" w:rsidRPr="00EB6CED" w:rsidRDefault="00EB6CED" w:rsidP="00EB6CED">
                  <w:pPr>
                    <w:rPr>
                      <w:bCs/>
                      <w:iCs/>
                    </w:rPr>
                  </w:pPr>
                  <w:r w:rsidRPr="00EB6CED">
                    <w:rPr>
                      <w:bCs/>
                      <w:iCs/>
                    </w:rPr>
                    <w:t>Intervention</w:t>
                  </w:r>
                </w:p>
              </w:tc>
              <w:tc>
                <w:tcPr>
                  <w:tcW w:w="1458" w:type="dxa"/>
                  <w:shd w:val="clear" w:color="auto" w:fill="auto"/>
                </w:tcPr>
                <w:p w:rsidR="00EB6CED" w:rsidRPr="00EB6CED" w:rsidRDefault="00EB6CED" w:rsidP="00EB6CED">
                  <w:pPr>
                    <w:rPr>
                      <w:bCs/>
                      <w:iCs/>
                    </w:rPr>
                  </w:pPr>
                  <w:r w:rsidRPr="00EB6CED">
                    <w:rPr>
                      <w:bCs/>
                      <w:iCs/>
                    </w:rPr>
                    <w:t>-0.58</w:t>
                  </w:r>
                </w:p>
              </w:tc>
              <w:tc>
                <w:tcPr>
                  <w:tcW w:w="1459" w:type="dxa"/>
                  <w:shd w:val="clear" w:color="auto" w:fill="auto"/>
                </w:tcPr>
                <w:p w:rsidR="00EB6CED" w:rsidRPr="00EB6CED" w:rsidRDefault="00EB6CED" w:rsidP="00EB6CED">
                  <w:pPr>
                    <w:rPr>
                      <w:bCs/>
                      <w:iCs/>
                    </w:rPr>
                  </w:pPr>
                  <w:r w:rsidRPr="00EB6CED">
                    <w:rPr>
                      <w:bCs/>
                      <w:iCs/>
                    </w:rPr>
                    <w:t>-1.17</w:t>
                  </w:r>
                </w:p>
              </w:tc>
              <w:tc>
                <w:tcPr>
                  <w:tcW w:w="1459" w:type="dxa"/>
                  <w:shd w:val="clear" w:color="auto" w:fill="auto"/>
                </w:tcPr>
                <w:p w:rsidR="00EB6CED" w:rsidRPr="00EB6CED" w:rsidRDefault="00EB6CED" w:rsidP="00EB6CED">
                  <w:pPr>
                    <w:rPr>
                      <w:bCs/>
                      <w:iCs/>
                    </w:rPr>
                  </w:pPr>
                  <w:r w:rsidRPr="00EB6CED">
                    <w:rPr>
                      <w:bCs/>
                      <w:iCs/>
                    </w:rPr>
                    <w:t>-1.75</w:t>
                  </w:r>
                </w:p>
              </w:tc>
            </w:tr>
            <w:tr w:rsidR="00EB6CED" w:rsidRPr="00EB6CED" w:rsidTr="00704BDB">
              <w:tc>
                <w:tcPr>
                  <w:tcW w:w="1458" w:type="dxa"/>
                  <w:shd w:val="clear" w:color="auto" w:fill="auto"/>
                </w:tcPr>
                <w:p w:rsidR="00EB6CED" w:rsidRPr="00EB6CED" w:rsidRDefault="00EB6CED" w:rsidP="00EB6CED">
                  <w:pPr>
                    <w:rPr>
                      <w:bCs/>
                      <w:iCs/>
                    </w:rPr>
                  </w:pPr>
                  <w:r w:rsidRPr="00EB6CED">
                    <w:rPr>
                      <w:bCs/>
                      <w:iCs/>
                    </w:rPr>
                    <w:t>Control</w:t>
                  </w:r>
                </w:p>
              </w:tc>
              <w:tc>
                <w:tcPr>
                  <w:tcW w:w="1458" w:type="dxa"/>
                  <w:shd w:val="clear" w:color="auto" w:fill="auto"/>
                </w:tcPr>
                <w:p w:rsidR="00EB6CED" w:rsidRPr="00EB6CED" w:rsidRDefault="00EB6CED" w:rsidP="00EB6CED">
                  <w:pPr>
                    <w:rPr>
                      <w:bCs/>
                      <w:iCs/>
                    </w:rPr>
                  </w:pPr>
                  <w:r w:rsidRPr="00EB6CED">
                    <w:rPr>
                      <w:bCs/>
                      <w:iCs/>
                    </w:rPr>
                    <w:t>-1.42</w:t>
                  </w:r>
                </w:p>
              </w:tc>
              <w:tc>
                <w:tcPr>
                  <w:tcW w:w="1459" w:type="dxa"/>
                  <w:shd w:val="clear" w:color="auto" w:fill="auto"/>
                </w:tcPr>
                <w:p w:rsidR="00EB6CED" w:rsidRPr="00EB6CED" w:rsidRDefault="00EB6CED" w:rsidP="00EB6CED">
                  <w:pPr>
                    <w:rPr>
                      <w:bCs/>
                      <w:iCs/>
                    </w:rPr>
                  </w:pPr>
                  <w:r w:rsidRPr="00EB6CED">
                    <w:rPr>
                      <w:bCs/>
                      <w:iCs/>
                    </w:rPr>
                    <w:t>-0.25</w:t>
                  </w:r>
                </w:p>
              </w:tc>
              <w:tc>
                <w:tcPr>
                  <w:tcW w:w="1459" w:type="dxa"/>
                  <w:shd w:val="clear" w:color="auto" w:fill="auto"/>
                </w:tcPr>
                <w:p w:rsidR="00EB6CED" w:rsidRPr="00EB6CED" w:rsidRDefault="00EB6CED" w:rsidP="00EB6CED">
                  <w:pPr>
                    <w:rPr>
                      <w:bCs/>
                      <w:iCs/>
                    </w:rPr>
                  </w:pPr>
                  <w:r w:rsidRPr="00EB6CED">
                    <w:rPr>
                      <w:bCs/>
                      <w:iCs/>
                    </w:rPr>
                    <w:t>+0.25</w:t>
                  </w:r>
                </w:p>
              </w:tc>
            </w:tr>
          </w:tbl>
          <w:p w:rsidR="00EB6CED" w:rsidRPr="00EB6CED" w:rsidRDefault="00EB6CED" w:rsidP="00EB6CED">
            <w:pPr>
              <w:rPr>
                <w:bCs/>
                <w:iCs/>
              </w:rPr>
            </w:pPr>
          </w:p>
          <w:p w:rsidR="00EB6CED" w:rsidRPr="00EB6CED" w:rsidRDefault="00EB6CED" w:rsidP="00EB6CED">
            <w:pPr>
              <w:rPr>
                <w:bCs/>
                <w:iCs/>
              </w:rPr>
            </w:pPr>
            <w:r w:rsidRPr="00EB6CED">
              <w:rPr>
                <w:bCs/>
                <w:iCs/>
              </w:rPr>
              <w:t>Change in carbohydrate density (g/4200 kcal)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458"/>
              <w:gridCol w:w="1459"/>
              <w:gridCol w:w="1459"/>
            </w:tblGrid>
            <w:tr w:rsidR="00EB6CED" w:rsidRPr="00EB6CED" w:rsidTr="00704BDB">
              <w:tc>
                <w:tcPr>
                  <w:tcW w:w="1458" w:type="dxa"/>
                  <w:shd w:val="clear" w:color="auto" w:fill="auto"/>
                </w:tcPr>
                <w:p w:rsidR="00EB6CED" w:rsidRPr="00EB6CED" w:rsidRDefault="00EB6CED" w:rsidP="00EB6CED">
                  <w:pPr>
                    <w:rPr>
                      <w:bCs/>
                      <w:iCs/>
                    </w:rPr>
                  </w:pPr>
                  <w:r w:rsidRPr="00EB6CED">
                    <w:rPr>
                      <w:bCs/>
                      <w:iCs/>
                    </w:rPr>
                    <w:t>Group</w:t>
                  </w:r>
                </w:p>
              </w:tc>
              <w:tc>
                <w:tcPr>
                  <w:tcW w:w="1458" w:type="dxa"/>
                  <w:shd w:val="clear" w:color="auto" w:fill="auto"/>
                </w:tcPr>
                <w:p w:rsidR="00EB6CED" w:rsidRPr="00EB6CED" w:rsidRDefault="00EB6CED" w:rsidP="00EB6CED">
                  <w:pPr>
                    <w:rPr>
                      <w:bCs/>
                      <w:iCs/>
                    </w:rPr>
                  </w:pPr>
                  <w:r w:rsidRPr="00EB6CED">
                    <w:rPr>
                      <w:bCs/>
                      <w:iCs/>
                    </w:rPr>
                    <w:t>High prestige</w:t>
                  </w:r>
                </w:p>
              </w:tc>
              <w:tc>
                <w:tcPr>
                  <w:tcW w:w="1459" w:type="dxa"/>
                  <w:shd w:val="clear" w:color="auto" w:fill="auto"/>
                </w:tcPr>
                <w:p w:rsidR="00EB6CED" w:rsidRPr="00EB6CED" w:rsidRDefault="00EB6CED" w:rsidP="00EB6CED">
                  <w:pPr>
                    <w:rPr>
                      <w:bCs/>
                      <w:iCs/>
                    </w:rPr>
                  </w:pPr>
                  <w:r w:rsidRPr="00EB6CED">
                    <w:rPr>
                      <w:bCs/>
                      <w:iCs/>
                    </w:rPr>
                    <w:t>Middle prestige</w:t>
                  </w:r>
                </w:p>
              </w:tc>
              <w:tc>
                <w:tcPr>
                  <w:tcW w:w="1459" w:type="dxa"/>
                  <w:shd w:val="clear" w:color="auto" w:fill="auto"/>
                </w:tcPr>
                <w:p w:rsidR="00EB6CED" w:rsidRPr="00EB6CED" w:rsidRDefault="00EB6CED" w:rsidP="00EB6CED">
                  <w:pPr>
                    <w:rPr>
                      <w:bCs/>
                      <w:iCs/>
                    </w:rPr>
                  </w:pPr>
                  <w:r w:rsidRPr="00EB6CED">
                    <w:rPr>
                      <w:bCs/>
                      <w:iCs/>
                    </w:rPr>
                    <w:t>Low prestige</w:t>
                  </w:r>
                </w:p>
              </w:tc>
            </w:tr>
            <w:tr w:rsidR="00EB6CED" w:rsidRPr="00EB6CED" w:rsidTr="00704BDB">
              <w:tc>
                <w:tcPr>
                  <w:tcW w:w="1458" w:type="dxa"/>
                  <w:shd w:val="clear" w:color="auto" w:fill="auto"/>
                </w:tcPr>
                <w:p w:rsidR="00EB6CED" w:rsidRPr="00EB6CED" w:rsidRDefault="00EB6CED" w:rsidP="00EB6CED">
                  <w:pPr>
                    <w:rPr>
                      <w:bCs/>
                      <w:iCs/>
                    </w:rPr>
                  </w:pPr>
                  <w:r w:rsidRPr="00EB6CED">
                    <w:rPr>
                      <w:bCs/>
                      <w:iCs/>
                    </w:rPr>
                    <w:t>Intervention</w:t>
                  </w:r>
                </w:p>
              </w:tc>
              <w:tc>
                <w:tcPr>
                  <w:tcW w:w="1458" w:type="dxa"/>
                  <w:shd w:val="clear" w:color="auto" w:fill="auto"/>
                </w:tcPr>
                <w:p w:rsidR="00EB6CED" w:rsidRPr="00EB6CED" w:rsidRDefault="00EB6CED" w:rsidP="00EB6CED">
                  <w:pPr>
                    <w:rPr>
                      <w:bCs/>
                      <w:iCs/>
                    </w:rPr>
                  </w:pPr>
                  <w:r w:rsidRPr="00EB6CED">
                    <w:rPr>
                      <w:bCs/>
                      <w:iCs/>
                    </w:rPr>
                    <w:t>+0.18</w:t>
                  </w:r>
                </w:p>
              </w:tc>
              <w:tc>
                <w:tcPr>
                  <w:tcW w:w="1459" w:type="dxa"/>
                  <w:shd w:val="clear" w:color="auto" w:fill="auto"/>
                </w:tcPr>
                <w:p w:rsidR="00EB6CED" w:rsidRPr="00EB6CED" w:rsidRDefault="00EB6CED" w:rsidP="00EB6CED">
                  <w:pPr>
                    <w:rPr>
                      <w:bCs/>
                      <w:iCs/>
                    </w:rPr>
                  </w:pPr>
                  <w:r w:rsidRPr="00EB6CED">
                    <w:rPr>
                      <w:bCs/>
                      <w:iCs/>
                    </w:rPr>
                    <w:t>+0.27</w:t>
                  </w:r>
                </w:p>
              </w:tc>
              <w:tc>
                <w:tcPr>
                  <w:tcW w:w="1459" w:type="dxa"/>
                  <w:shd w:val="clear" w:color="auto" w:fill="auto"/>
                </w:tcPr>
                <w:p w:rsidR="00EB6CED" w:rsidRPr="00EB6CED" w:rsidRDefault="00EB6CED" w:rsidP="00EB6CED">
                  <w:pPr>
                    <w:rPr>
                      <w:bCs/>
                      <w:iCs/>
                    </w:rPr>
                  </w:pPr>
                  <w:r w:rsidRPr="00EB6CED">
                    <w:rPr>
                      <w:bCs/>
                      <w:iCs/>
                    </w:rPr>
                    <w:t>+2.05</w:t>
                  </w:r>
                </w:p>
              </w:tc>
            </w:tr>
            <w:tr w:rsidR="00EB6CED" w:rsidRPr="00EB6CED" w:rsidTr="00704BDB">
              <w:tc>
                <w:tcPr>
                  <w:tcW w:w="1458" w:type="dxa"/>
                  <w:shd w:val="clear" w:color="auto" w:fill="auto"/>
                </w:tcPr>
                <w:p w:rsidR="00EB6CED" w:rsidRPr="00EB6CED" w:rsidRDefault="00EB6CED" w:rsidP="00EB6CED">
                  <w:pPr>
                    <w:rPr>
                      <w:bCs/>
                      <w:iCs/>
                    </w:rPr>
                  </w:pPr>
                  <w:r w:rsidRPr="00EB6CED">
                    <w:rPr>
                      <w:bCs/>
                      <w:iCs/>
                    </w:rPr>
                    <w:t>Control</w:t>
                  </w:r>
                </w:p>
              </w:tc>
              <w:tc>
                <w:tcPr>
                  <w:tcW w:w="1458" w:type="dxa"/>
                  <w:shd w:val="clear" w:color="auto" w:fill="auto"/>
                </w:tcPr>
                <w:p w:rsidR="00EB6CED" w:rsidRPr="00EB6CED" w:rsidRDefault="00EB6CED" w:rsidP="00EB6CED">
                  <w:pPr>
                    <w:rPr>
                      <w:bCs/>
                      <w:iCs/>
                    </w:rPr>
                  </w:pPr>
                  <w:r w:rsidRPr="00EB6CED">
                    <w:rPr>
                      <w:bCs/>
                      <w:iCs/>
                    </w:rPr>
                    <w:t>+1.3</w:t>
                  </w:r>
                </w:p>
              </w:tc>
              <w:tc>
                <w:tcPr>
                  <w:tcW w:w="1459" w:type="dxa"/>
                  <w:shd w:val="clear" w:color="auto" w:fill="auto"/>
                </w:tcPr>
                <w:p w:rsidR="00EB6CED" w:rsidRPr="00EB6CED" w:rsidRDefault="00EB6CED" w:rsidP="00EB6CED">
                  <w:pPr>
                    <w:rPr>
                      <w:bCs/>
                      <w:iCs/>
                    </w:rPr>
                  </w:pPr>
                  <w:r w:rsidRPr="00EB6CED">
                    <w:rPr>
                      <w:bCs/>
                      <w:iCs/>
                    </w:rPr>
                    <w:t>-0.9</w:t>
                  </w:r>
                </w:p>
              </w:tc>
              <w:tc>
                <w:tcPr>
                  <w:tcW w:w="1459" w:type="dxa"/>
                  <w:shd w:val="clear" w:color="auto" w:fill="auto"/>
                </w:tcPr>
                <w:p w:rsidR="00EB6CED" w:rsidRPr="00EB6CED" w:rsidRDefault="00EB6CED" w:rsidP="00EB6CED">
                  <w:pPr>
                    <w:rPr>
                      <w:bCs/>
                      <w:iCs/>
                    </w:rPr>
                  </w:pPr>
                  <w:r w:rsidRPr="00EB6CED">
                    <w:rPr>
                      <w:bCs/>
                      <w:iCs/>
                    </w:rPr>
                    <w:t>-0.45</w:t>
                  </w:r>
                </w:p>
              </w:tc>
            </w:tr>
          </w:tbl>
          <w:p w:rsidR="00EB6CED" w:rsidRPr="00EB6CED" w:rsidRDefault="00EB6CED" w:rsidP="00EB6CED">
            <w:pPr>
              <w:rPr>
                <w:bCs/>
                <w:iCs/>
              </w:rPr>
            </w:pPr>
          </w:p>
        </w:tc>
      </w:tr>
      <w:tr w:rsidR="00EB6CED" w:rsidRPr="00EB6CED" w:rsidTr="00704BDB">
        <w:tc>
          <w:tcPr>
            <w:tcW w:w="1718" w:type="dxa"/>
          </w:tcPr>
          <w:p w:rsidR="00EB6CED" w:rsidRPr="00EB6CED" w:rsidRDefault="008F5D26" w:rsidP="00EB6CED">
            <w:pPr>
              <w:rPr>
                <w:b/>
                <w:bCs/>
                <w:iCs/>
              </w:rPr>
            </w:pPr>
            <w:r>
              <w:rPr>
                <w:b/>
                <w:bCs/>
                <w:iCs/>
              </w:rPr>
              <w:t>Secondary Outcomes SEP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 xml:space="preserve">Primary Outcomes age/sex </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8F5D26" w:rsidRDefault="00EB6CED" w:rsidP="00EB6CED">
            <w:pPr>
              <w:rPr>
                <w:b/>
                <w:bCs/>
                <w:iCs/>
              </w:rPr>
            </w:pPr>
            <w:r w:rsidRPr="008F5D26">
              <w:rPr>
                <w:b/>
                <w:bCs/>
                <w:iCs/>
              </w:rPr>
              <w:t>The change in dietary fat density is the primary outcome of interest. Since there are no measurement errors or confidence intervals concerning this information, only a comparison of the magnitude of change between the lowest and highest</w:t>
            </w:r>
            <w:r w:rsidR="008F5D26">
              <w:rPr>
                <w:b/>
                <w:bCs/>
                <w:iCs/>
              </w:rPr>
              <w:t xml:space="preserve"> SEP can be made. The lowest SEP</w:t>
            </w:r>
            <w:r w:rsidRPr="008F5D26">
              <w:rPr>
                <w:b/>
                <w:bCs/>
                <w:iCs/>
              </w:rPr>
              <w:t xml:space="preserve"> decreases their recorded dietary </w:t>
            </w:r>
            <w:r w:rsidR="008F5D26">
              <w:rPr>
                <w:b/>
                <w:bCs/>
                <w:iCs/>
              </w:rPr>
              <w:t>fat density than the highest SEP</w:t>
            </w:r>
            <w:r w:rsidRPr="008F5D26">
              <w:rPr>
                <w:b/>
                <w:bCs/>
                <w:iCs/>
              </w:rPr>
              <w:t xml:space="preserve">. This intervention reduces inequalities but it cannot be inferred is this difference in the reported change is significant. </w:t>
            </w:r>
          </w:p>
        </w:tc>
      </w:tr>
      <w:tr w:rsidR="00EB6CED" w:rsidRPr="00EB6CED" w:rsidTr="00704BDB">
        <w:tc>
          <w:tcPr>
            <w:tcW w:w="1718" w:type="dxa"/>
          </w:tcPr>
          <w:p w:rsidR="00EB6CED" w:rsidRPr="00EB6CED" w:rsidRDefault="008F5D26" w:rsidP="008F5D26">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The dietary changes seen in this trial indicate that a one-time dietary counselling session, incorporating dietary and biological feedback, self-monitoring, and follow-up, can be equally efficacious in bringing about favourable dietary behaviour changes in both higher and lower socioeconomic status volunteers. However, this is a less effective way of reaching lower socioeconomic status groups compared to their higher status counterparts.</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8F5D26">
            <w:pPr>
              <w:rPr>
                <w:bCs/>
                <w:iCs/>
              </w:rPr>
            </w:pPr>
            <w:r w:rsidRPr="00EB6CED">
              <w:rPr>
                <w:bCs/>
                <w:iCs/>
              </w:rPr>
              <w:t>Low recruitment rate from low SE</w:t>
            </w:r>
            <w:r w:rsidR="008F5D26">
              <w:rPr>
                <w:bCs/>
                <w:iCs/>
              </w:rPr>
              <w:t>P</w:t>
            </w:r>
            <w:r w:rsidRPr="00EB6CED">
              <w:rPr>
                <w:bCs/>
                <w:iCs/>
              </w:rPr>
              <w:t xml:space="preserve"> – may only have included those most interested with their dietary intake and concerned about changing it – this may have skews the results. Effectiveness of this program cannot be extrapolated to include those who were unemployed or who could not speak English as these were in</w:t>
            </w:r>
            <w:r w:rsidR="008F5D26">
              <w:rPr>
                <w:bCs/>
                <w:iCs/>
              </w:rPr>
              <w:t xml:space="preserve"> very low numbers in the low SEP</w:t>
            </w:r>
            <w:r w:rsidRPr="00EB6CED">
              <w:rPr>
                <w:bCs/>
                <w:iCs/>
              </w:rPr>
              <w:t xml:space="preserve"> group. The sample at baseline already had below the level of 33% of energy from fat which is recommended in the dietary feedback. Self-report may have been an issue. Also, the use of friends and family in the study reduced the randomness of the allocation of participants to intervention and control groups. </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7659"/>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Toft U, Jakobsen M, Aadahl M, Pisinger C, Jørgensen T: </w:t>
            </w:r>
            <w:r w:rsidRPr="008A01CD">
              <w:rPr>
                <w:b/>
              </w:rPr>
              <w:t>Does a population-based multi-factorial lifestyle intervention increase social inequality in dietary habits? The Inter99 study.</w:t>
            </w:r>
            <w:r w:rsidRPr="008A01CD">
              <w:t xml:space="preserve"> </w:t>
            </w:r>
            <w:r w:rsidRPr="008A01CD">
              <w:rPr>
                <w:i/>
              </w:rPr>
              <w:t xml:space="preserve">Preventive Medicine: An International Journal Devoted to Practice and Theory </w:t>
            </w:r>
            <w:r w:rsidRPr="008A01CD">
              <w:t xml:space="preserve">2012, </w:t>
            </w:r>
            <w:r w:rsidRPr="008A01CD">
              <w:rPr>
                <w:b/>
              </w:rPr>
              <w:t>54:</w:t>
            </w:r>
            <w:r w:rsidRPr="008A01CD">
              <w:t>88-93.</w:t>
            </w:r>
          </w:p>
        </w:tc>
      </w:tr>
      <w:tr w:rsidR="00EB6CED" w:rsidRPr="00EB6CED" w:rsidTr="00704BDB">
        <w:tc>
          <w:tcPr>
            <w:tcW w:w="1485" w:type="dxa"/>
          </w:tcPr>
          <w:p w:rsidR="00EB6CED" w:rsidRPr="00EB6CED" w:rsidRDefault="00EB6CED" w:rsidP="00EB6CED">
            <w:pPr>
              <w:rPr>
                <w:b/>
                <w:bCs/>
                <w:iCs/>
              </w:rPr>
            </w:pPr>
            <w:r w:rsidRPr="00EB6CED">
              <w:rPr>
                <w:b/>
                <w:bCs/>
                <w:iCs/>
              </w:rPr>
              <w:t>Funder(s)</w:t>
            </w:r>
          </w:p>
        </w:tc>
        <w:tc>
          <w:tcPr>
            <w:tcW w:w="7757" w:type="dxa"/>
          </w:tcPr>
          <w:p w:rsidR="00EB6CED" w:rsidRPr="00EB6CED" w:rsidRDefault="00EB6CED" w:rsidP="00EB6CED">
            <w:pPr>
              <w:rPr>
                <w:bCs/>
                <w:iCs/>
              </w:rPr>
            </w:pPr>
            <w:r w:rsidRPr="00EB6CED">
              <w:rPr>
                <w:bCs/>
                <w:iCs/>
              </w:rPr>
              <w:t>Research grants from the Danish Research Council, The Danish Centre for Health Technology Assessment, Novo Nordisk Inc., Research Foundation of Copenhagen County, Ministry of the Interior and Health, The Danish Heart Foundation, The Danish Pharmaceutical Association, The Augustinus Foundation, The Ib Henriksen Foundation, The Becket Foundation and The Health Insurance Foundation.</w:t>
            </w:r>
          </w:p>
        </w:tc>
      </w:tr>
      <w:tr w:rsidR="00EB6CED" w:rsidRPr="00EB6CED" w:rsidTr="00704BDB">
        <w:tc>
          <w:tcPr>
            <w:tcW w:w="1485" w:type="dxa"/>
          </w:tcPr>
          <w:p w:rsidR="00EB6CED" w:rsidRPr="00EB6CED" w:rsidRDefault="00EB6CED" w:rsidP="00EB6CED">
            <w:pPr>
              <w:rPr>
                <w:b/>
                <w:bCs/>
                <w:iCs/>
              </w:rPr>
            </w:pPr>
            <w:r w:rsidRPr="00EB6CED">
              <w:rPr>
                <w:b/>
                <w:bCs/>
                <w:iCs/>
              </w:rPr>
              <w:t>“P”</w:t>
            </w:r>
          </w:p>
        </w:tc>
        <w:tc>
          <w:tcPr>
            <w:tcW w:w="7757" w:type="dxa"/>
          </w:tcPr>
          <w:p w:rsidR="00EB6CED" w:rsidRPr="00EB6CED" w:rsidRDefault="00EB6CED" w:rsidP="008F5D26">
            <w:pPr>
              <w:rPr>
                <w:bCs/>
                <w:iCs/>
              </w:rPr>
            </w:pPr>
            <w:r w:rsidRPr="00EB6CED">
              <w:rPr>
                <w:bCs/>
                <w:iCs/>
              </w:rPr>
              <w:t>Person</w:t>
            </w:r>
          </w:p>
        </w:tc>
      </w:tr>
      <w:tr w:rsidR="00EB6CED" w:rsidRPr="00EB6CED" w:rsidTr="00704BDB">
        <w:tc>
          <w:tcPr>
            <w:tcW w:w="1485" w:type="dxa"/>
          </w:tcPr>
          <w:p w:rsidR="00EB6CED" w:rsidRPr="00EB6CED" w:rsidRDefault="00EB6CED" w:rsidP="00EB6CED">
            <w:pPr>
              <w:rPr>
                <w:b/>
                <w:bCs/>
                <w:iCs/>
              </w:rPr>
            </w:pPr>
            <w:r w:rsidRPr="00EB6CED">
              <w:rPr>
                <w:b/>
                <w:bCs/>
                <w:iCs/>
              </w:rPr>
              <w:t>Setting</w:t>
            </w:r>
          </w:p>
        </w:tc>
        <w:tc>
          <w:tcPr>
            <w:tcW w:w="7757" w:type="dxa"/>
          </w:tcPr>
          <w:p w:rsidR="00EB6CED" w:rsidRPr="00EB6CED" w:rsidRDefault="00EB6CED" w:rsidP="00EB6CED">
            <w:pPr>
              <w:rPr>
                <w:bCs/>
                <w:iCs/>
              </w:rPr>
            </w:pPr>
            <w:r w:rsidRPr="00EB6CED">
              <w:rPr>
                <w:bCs/>
                <w:iCs/>
              </w:rPr>
              <w:t>Copenhagen, Denmark</w:t>
            </w:r>
          </w:p>
        </w:tc>
      </w:tr>
      <w:tr w:rsidR="00EB6CED" w:rsidRPr="00EB6CED" w:rsidTr="00704BDB">
        <w:tc>
          <w:tcPr>
            <w:tcW w:w="1485" w:type="dxa"/>
          </w:tcPr>
          <w:p w:rsidR="00EB6CED" w:rsidRPr="00EB6CED" w:rsidRDefault="00EB6CED" w:rsidP="00EB6CED">
            <w:pPr>
              <w:rPr>
                <w:b/>
                <w:bCs/>
                <w:iCs/>
              </w:rPr>
            </w:pPr>
            <w:r w:rsidRPr="00EB6CED">
              <w:rPr>
                <w:b/>
                <w:bCs/>
                <w:iCs/>
              </w:rPr>
              <w:t>Aim(s)</w:t>
            </w:r>
          </w:p>
        </w:tc>
        <w:tc>
          <w:tcPr>
            <w:tcW w:w="7757" w:type="dxa"/>
          </w:tcPr>
          <w:p w:rsidR="00EB6CED" w:rsidRPr="00EB6CED" w:rsidRDefault="00EB6CED" w:rsidP="00EB6CED">
            <w:pPr>
              <w:rPr>
                <w:bCs/>
                <w:iCs/>
              </w:rPr>
            </w:pPr>
            <w:r w:rsidRPr="00EB6CED">
              <w:rPr>
                <w:bCs/>
                <w:iCs/>
              </w:rPr>
              <w:t>To investigate whether the effect of an individualised multi-factorial lifestyle intervention on dietary habits differs across socioeconomic groups.</w:t>
            </w:r>
          </w:p>
        </w:tc>
      </w:tr>
      <w:tr w:rsidR="00EB6CED" w:rsidRPr="00EB6CED" w:rsidTr="00704BDB">
        <w:tc>
          <w:tcPr>
            <w:tcW w:w="1485" w:type="dxa"/>
          </w:tcPr>
          <w:p w:rsidR="00EB6CED" w:rsidRPr="00EB6CED" w:rsidRDefault="00EB6CED" w:rsidP="00EB6CED">
            <w:pPr>
              <w:rPr>
                <w:b/>
                <w:bCs/>
                <w:iCs/>
              </w:rPr>
            </w:pPr>
            <w:r w:rsidRPr="00EB6CED">
              <w:rPr>
                <w:b/>
                <w:bCs/>
                <w:iCs/>
              </w:rPr>
              <w:t>Recruitment and sample size</w:t>
            </w:r>
          </w:p>
        </w:tc>
        <w:tc>
          <w:tcPr>
            <w:tcW w:w="7757" w:type="dxa"/>
          </w:tcPr>
          <w:p w:rsidR="00EB6CED" w:rsidRPr="00EB6CED" w:rsidRDefault="00EB6CED" w:rsidP="00EB6CED">
            <w:pPr>
              <w:rPr>
                <w:bCs/>
                <w:iCs/>
              </w:rPr>
            </w:pPr>
            <w:r w:rsidRPr="00EB6CED">
              <w:rPr>
                <w:bCs/>
                <w:iCs/>
              </w:rPr>
              <w:t>A sample was invited to take part from an age-sex stratified sample of the entire population. 63% response rate, leaving 6019 participants in the analysis after exclusions and recruitment. A random sample of 5264 individuals was drawn (control group).</w:t>
            </w:r>
          </w:p>
        </w:tc>
      </w:tr>
      <w:tr w:rsidR="00EB6CED" w:rsidRPr="00EB6CED" w:rsidTr="00704BDB">
        <w:tc>
          <w:tcPr>
            <w:tcW w:w="1485" w:type="dxa"/>
          </w:tcPr>
          <w:p w:rsidR="00EB6CED" w:rsidRPr="00EB6CED" w:rsidRDefault="00EB6CED" w:rsidP="00EB6CED">
            <w:pPr>
              <w:rPr>
                <w:b/>
                <w:bCs/>
                <w:iCs/>
              </w:rPr>
            </w:pPr>
            <w:r w:rsidRPr="00EB6CED">
              <w:rPr>
                <w:b/>
                <w:bCs/>
                <w:iCs/>
              </w:rPr>
              <w:t>Study design</w:t>
            </w:r>
          </w:p>
        </w:tc>
        <w:tc>
          <w:tcPr>
            <w:tcW w:w="7757" w:type="dxa"/>
          </w:tcPr>
          <w:p w:rsidR="00EB6CED" w:rsidRPr="00EB6CED" w:rsidRDefault="00EB6CED" w:rsidP="00EB6CED">
            <w:pPr>
              <w:rPr>
                <w:bCs/>
                <w:iCs/>
              </w:rPr>
            </w:pPr>
            <w:r w:rsidRPr="00EB6CED">
              <w:rPr>
                <w:bCs/>
                <w:iCs/>
              </w:rPr>
              <w:t>RCT</w:t>
            </w:r>
          </w:p>
        </w:tc>
      </w:tr>
      <w:tr w:rsidR="00EB6CED" w:rsidRPr="00EB6CED" w:rsidTr="00704BDB">
        <w:tc>
          <w:tcPr>
            <w:tcW w:w="1485" w:type="dxa"/>
          </w:tcPr>
          <w:p w:rsidR="00EB6CED" w:rsidRPr="00EB6CED" w:rsidRDefault="00EB6CED" w:rsidP="00EB6CED">
            <w:pPr>
              <w:rPr>
                <w:b/>
                <w:bCs/>
                <w:iCs/>
              </w:rPr>
            </w:pPr>
            <w:r w:rsidRPr="00EB6CED">
              <w:rPr>
                <w:b/>
                <w:bCs/>
                <w:iCs/>
              </w:rPr>
              <w:t>Intervention(s) analysed</w:t>
            </w:r>
          </w:p>
        </w:tc>
        <w:tc>
          <w:tcPr>
            <w:tcW w:w="7757" w:type="dxa"/>
          </w:tcPr>
          <w:p w:rsidR="00EB6CED" w:rsidRPr="00EB6CED" w:rsidRDefault="00E54086" w:rsidP="00E54086">
            <w:pPr>
              <w:rPr>
                <w:bCs/>
                <w:iCs/>
              </w:rPr>
            </w:pPr>
            <w:r>
              <w:rPr>
                <w:bCs/>
                <w:iCs/>
              </w:rPr>
              <w:t>D</w:t>
            </w:r>
            <w:r w:rsidR="00EB6CED" w:rsidRPr="00EB6CED">
              <w:rPr>
                <w:bCs/>
                <w:iCs/>
              </w:rPr>
              <w:t>ietary counselling</w:t>
            </w:r>
          </w:p>
        </w:tc>
      </w:tr>
      <w:tr w:rsidR="00EB6CED" w:rsidRPr="00EB6CED" w:rsidTr="00704BDB">
        <w:tc>
          <w:tcPr>
            <w:tcW w:w="1485" w:type="dxa"/>
          </w:tcPr>
          <w:p w:rsidR="00EB6CED" w:rsidRPr="00EB6CED" w:rsidRDefault="00EB6CED" w:rsidP="00EB6CED">
            <w:pPr>
              <w:rPr>
                <w:b/>
                <w:bCs/>
                <w:iCs/>
              </w:rPr>
            </w:pPr>
            <w:r w:rsidRPr="00EB6CED">
              <w:rPr>
                <w:b/>
                <w:bCs/>
                <w:iCs/>
              </w:rPr>
              <w:t xml:space="preserve">Nutrient </w:t>
            </w:r>
          </w:p>
        </w:tc>
        <w:tc>
          <w:tcPr>
            <w:tcW w:w="7757" w:type="dxa"/>
            <w:tcBorders>
              <w:bottom w:val="single" w:sz="4" w:space="0" w:color="auto"/>
            </w:tcBorders>
          </w:tcPr>
          <w:p w:rsidR="00EB6CED" w:rsidRPr="00EB6CED" w:rsidRDefault="00EB6CED" w:rsidP="00EB6CED">
            <w:pPr>
              <w:rPr>
                <w:bCs/>
                <w:iCs/>
              </w:rPr>
            </w:pPr>
            <w:r w:rsidRPr="00EB6CED">
              <w:rPr>
                <w:bCs/>
                <w:iCs/>
              </w:rPr>
              <w:t>Fruit</w:t>
            </w:r>
          </w:p>
        </w:tc>
      </w:tr>
      <w:tr w:rsidR="00EB6CED" w:rsidRPr="00EB6CED" w:rsidTr="00704BDB">
        <w:tc>
          <w:tcPr>
            <w:tcW w:w="1485"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757" w:type="dxa"/>
            <w:tcBorders>
              <w:bottom w:val="single" w:sz="4" w:space="0" w:color="auto"/>
            </w:tcBorders>
          </w:tcPr>
          <w:p w:rsidR="00EB6CED" w:rsidRPr="00EB6CED" w:rsidRDefault="00EB6CED" w:rsidP="00EB6CED">
            <w:pPr>
              <w:rPr>
                <w:bCs/>
                <w:iCs/>
              </w:rPr>
            </w:pPr>
            <w:r w:rsidRPr="00EB6CED">
              <w:rPr>
                <w:bCs/>
                <w:iCs/>
              </w:rPr>
              <w:t>Based on a baseline personal risk estimate, each individual had a lifestyle counselling talk focussing on smoking, physical activity, diet and alcohol.</w:t>
            </w:r>
            <w:r w:rsidRPr="00EB6CED">
              <w:t xml:space="preserve"> </w:t>
            </w:r>
            <w:r w:rsidRPr="00EB6CED">
              <w:rPr>
                <w:bCs/>
                <w:iCs/>
              </w:rPr>
              <w:t>The staff (doctors, nurses and dieticians) were all trained in health counselling and the motivational interviewing method. In addition to the health screening program and the individual counselling, high risk individuals were offered group counselling on diet and physical activity or smoking cessation or reduction, depending on lifestyle and motivation to change lifestyle. The relatives of the participants were offered to participate in one of the meetings.</w:t>
            </w:r>
          </w:p>
        </w:tc>
      </w:tr>
      <w:tr w:rsidR="00EB6CED" w:rsidRPr="00EB6CED" w:rsidTr="00704BDB">
        <w:tc>
          <w:tcPr>
            <w:tcW w:w="1485" w:type="dxa"/>
          </w:tcPr>
          <w:p w:rsidR="00EB6CED" w:rsidRPr="00EB6CED" w:rsidRDefault="00EB6CED" w:rsidP="00EB6CED">
            <w:pPr>
              <w:rPr>
                <w:b/>
                <w:bCs/>
                <w:iCs/>
              </w:rPr>
            </w:pPr>
            <w:r w:rsidRPr="00EB6CED">
              <w:rPr>
                <w:b/>
                <w:bCs/>
                <w:iCs/>
              </w:rPr>
              <w:t>Length of follow up</w:t>
            </w:r>
          </w:p>
        </w:tc>
        <w:tc>
          <w:tcPr>
            <w:tcW w:w="7757" w:type="dxa"/>
          </w:tcPr>
          <w:p w:rsidR="00EB6CED" w:rsidRPr="00EB6CED" w:rsidRDefault="00EB6CED" w:rsidP="00EB6CED">
            <w:pPr>
              <w:rPr>
                <w:bCs/>
                <w:iCs/>
              </w:rPr>
            </w:pPr>
            <w:r w:rsidRPr="00EB6CED">
              <w:rPr>
                <w:bCs/>
                <w:iCs/>
              </w:rPr>
              <w:t>5 years</w:t>
            </w:r>
          </w:p>
        </w:tc>
      </w:tr>
      <w:tr w:rsidR="00EB6CED" w:rsidRPr="00EB6CED" w:rsidTr="00704BDB">
        <w:tc>
          <w:tcPr>
            <w:tcW w:w="1485" w:type="dxa"/>
          </w:tcPr>
          <w:p w:rsidR="00EB6CED" w:rsidRPr="00EB6CED" w:rsidRDefault="00EB6CED" w:rsidP="008F5D26">
            <w:pPr>
              <w:rPr>
                <w:b/>
                <w:bCs/>
                <w:iCs/>
              </w:rPr>
            </w:pPr>
            <w:r w:rsidRPr="00EB6CED">
              <w:rPr>
                <w:b/>
                <w:bCs/>
                <w:iCs/>
              </w:rPr>
              <w:t>SE</w:t>
            </w:r>
            <w:r w:rsidR="008F5D26">
              <w:rPr>
                <w:b/>
                <w:bCs/>
                <w:iCs/>
              </w:rPr>
              <w:t>P</w:t>
            </w:r>
            <w:r w:rsidRPr="00EB6CED">
              <w:rPr>
                <w:b/>
                <w:bCs/>
                <w:iCs/>
              </w:rPr>
              <w:t xml:space="preserve"> measurement</w:t>
            </w:r>
          </w:p>
        </w:tc>
        <w:tc>
          <w:tcPr>
            <w:tcW w:w="7757" w:type="dxa"/>
          </w:tcPr>
          <w:p w:rsidR="00EB6CED" w:rsidRPr="00EB6CED" w:rsidRDefault="00EB6CED" w:rsidP="00EB6CED">
            <w:pPr>
              <w:rPr>
                <w:bCs/>
                <w:iCs/>
              </w:rPr>
            </w:pPr>
            <w:r w:rsidRPr="00EB6CED">
              <w:rPr>
                <w:bCs/>
                <w:iCs/>
              </w:rPr>
              <w:t>Education level (low and high) – this information was given by contact from the author</w:t>
            </w:r>
          </w:p>
        </w:tc>
      </w:tr>
      <w:tr w:rsidR="00EB6CED" w:rsidRPr="00EB6CED" w:rsidTr="00704BDB">
        <w:tc>
          <w:tcPr>
            <w:tcW w:w="9242" w:type="dxa"/>
            <w:gridSpan w:val="2"/>
          </w:tcPr>
          <w:p w:rsidR="00EB6CED" w:rsidRPr="00EB6CED" w:rsidRDefault="008F5D26" w:rsidP="00EB6CED">
            <w:pPr>
              <w:rPr>
                <w:b/>
                <w:bCs/>
                <w:iCs/>
              </w:rPr>
            </w:pPr>
            <w:r>
              <w:rPr>
                <w:b/>
                <w:bCs/>
                <w:iCs/>
              </w:rPr>
              <w:t>Primary Outcomes SEP</w:t>
            </w:r>
            <w:r w:rsidR="00EB6CED" w:rsidRPr="00EB6CED">
              <w:rPr>
                <w:b/>
                <w:bCs/>
                <w:iCs/>
              </w:rPr>
              <w:t xml:space="preserve"> *</w:t>
            </w:r>
          </w:p>
          <w:p w:rsidR="00EB6CED" w:rsidRPr="00EB6CED" w:rsidRDefault="00EB6CED" w:rsidP="00EB6CED">
            <w:pPr>
              <w:rPr>
                <w:lang w:val="en-US"/>
              </w:rPr>
            </w:pPr>
            <w:r w:rsidRPr="00EB6CED">
              <w:rPr>
                <w:lang w:val="en-US"/>
              </w:rPr>
              <w:t>Intake of fruit in g per week consumed by men with high and low education in men (n = 2962)</w:t>
            </w:r>
          </w:p>
          <w:p w:rsidR="00EB6CED" w:rsidRPr="00EB6CED" w:rsidRDefault="00EB6CED" w:rsidP="00EB6CED">
            <w:pPr>
              <w:rPr>
                <w:lang w:val="en-US"/>
              </w:rPr>
            </w:pPr>
            <w:r w:rsidRPr="00EB6CED">
              <w:rPr>
                <w:lang w:val="en-US"/>
              </w:rPr>
              <w:t>Data are mean ± standard deviation</w:t>
            </w:r>
          </w:p>
          <w:tbl>
            <w:tblPr>
              <w:tblW w:w="8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1677"/>
              <w:gridCol w:w="1561"/>
              <w:gridCol w:w="1677"/>
              <w:gridCol w:w="1636"/>
            </w:tblGrid>
            <w:tr w:rsidR="00EB6CED" w:rsidRPr="00EB6CED" w:rsidTr="00704BDB">
              <w:tc>
                <w:tcPr>
                  <w:tcW w:w="1802" w:type="dxa"/>
                  <w:shd w:val="clear" w:color="auto" w:fill="auto"/>
                </w:tcPr>
                <w:p w:rsidR="00EB6CED" w:rsidRPr="00EB6CED" w:rsidRDefault="00EB6CED" w:rsidP="00EB6CED">
                  <w:pPr>
                    <w:rPr>
                      <w:lang w:val="en-US"/>
                    </w:rPr>
                  </w:pPr>
                </w:p>
              </w:tc>
              <w:tc>
                <w:tcPr>
                  <w:tcW w:w="1677" w:type="dxa"/>
                  <w:shd w:val="clear" w:color="auto" w:fill="auto"/>
                </w:tcPr>
                <w:p w:rsidR="00EB6CED" w:rsidRPr="00EB6CED" w:rsidRDefault="00EB6CED" w:rsidP="00EB6CED">
                  <w:pPr>
                    <w:rPr>
                      <w:lang w:val="da-DK"/>
                    </w:rPr>
                  </w:pPr>
                  <w:r w:rsidRPr="00EB6CED">
                    <w:rPr>
                      <w:lang w:val="da-DK"/>
                    </w:rPr>
                    <w:t>Intervention,</w:t>
                  </w:r>
                </w:p>
                <w:p w:rsidR="00EB6CED" w:rsidRPr="00EB6CED" w:rsidRDefault="00EB6CED" w:rsidP="00EB6CED">
                  <w:pPr>
                    <w:rPr>
                      <w:lang w:val="da-DK"/>
                    </w:rPr>
                  </w:pPr>
                  <w:r w:rsidRPr="00EB6CED">
                    <w:rPr>
                      <w:lang w:val="da-DK"/>
                    </w:rPr>
                    <w:t>High education</w:t>
                  </w:r>
                </w:p>
              </w:tc>
              <w:tc>
                <w:tcPr>
                  <w:tcW w:w="1561" w:type="dxa"/>
                  <w:shd w:val="clear" w:color="auto" w:fill="auto"/>
                </w:tcPr>
                <w:p w:rsidR="00EB6CED" w:rsidRPr="00EB6CED" w:rsidRDefault="00EB6CED" w:rsidP="00EB6CED">
                  <w:pPr>
                    <w:rPr>
                      <w:lang w:val="da-DK"/>
                    </w:rPr>
                  </w:pPr>
                  <w:r w:rsidRPr="00EB6CED">
                    <w:rPr>
                      <w:lang w:val="da-DK"/>
                    </w:rPr>
                    <w:t>Intervention,</w:t>
                  </w:r>
                </w:p>
                <w:p w:rsidR="00EB6CED" w:rsidRPr="00EB6CED" w:rsidRDefault="00EB6CED" w:rsidP="00EB6CED">
                  <w:pPr>
                    <w:rPr>
                      <w:lang w:val="da-DK"/>
                    </w:rPr>
                  </w:pPr>
                  <w:r w:rsidRPr="00EB6CED">
                    <w:rPr>
                      <w:lang w:val="da-DK"/>
                    </w:rPr>
                    <w:t>Low education</w:t>
                  </w:r>
                </w:p>
              </w:tc>
              <w:tc>
                <w:tcPr>
                  <w:tcW w:w="1677" w:type="dxa"/>
                  <w:shd w:val="clear" w:color="auto" w:fill="auto"/>
                </w:tcPr>
                <w:p w:rsidR="00EB6CED" w:rsidRPr="00EB6CED" w:rsidRDefault="00EB6CED" w:rsidP="00EB6CED">
                  <w:pPr>
                    <w:rPr>
                      <w:lang w:val="da-DK"/>
                    </w:rPr>
                  </w:pPr>
                  <w:r w:rsidRPr="00EB6CED">
                    <w:rPr>
                      <w:lang w:val="da-DK"/>
                    </w:rPr>
                    <w:t xml:space="preserve">Control, </w:t>
                  </w:r>
                </w:p>
                <w:p w:rsidR="00EB6CED" w:rsidRPr="00EB6CED" w:rsidRDefault="00EB6CED" w:rsidP="00EB6CED">
                  <w:pPr>
                    <w:rPr>
                      <w:lang w:val="da-DK"/>
                    </w:rPr>
                  </w:pPr>
                  <w:r w:rsidRPr="00EB6CED">
                    <w:rPr>
                      <w:lang w:val="da-DK"/>
                    </w:rPr>
                    <w:t>High education</w:t>
                  </w:r>
                </w:p>
              </w:tc>
              <w:tc>
                <w:tcPr>
                  <w:tcW w:w="1636" w:type="dxa"/>
                  <w:shd w:val="clear" w:color="auto" w:fill="auto"/>
                </w:tcPr>
                <w:p w:rsidR="00EB6CED" w:rsidRPr="00EB6CED" w:rsidRDefault="00EB6CED" w:rsidP="00EB6CED">
                  <w:pPr>
                    <w:rPr>
                      <w:lang w:val="da-DK"/>
                    </w:rPr>
                  </w:pPr>
                  <w:r w:rsidRPr="00EB6CED">
                    <w:rPr>
                      <w:lang w:val="da-DK"/>
                    </w:rPr>
                    <w:t>Control,</w:t>
                  </w:r>
                </w:p>
                <w:p w:rsidR="00EB6CED" w:rsidRPr="00EB6CED" w:rsidRDefault="00EB6CED" w:rsidP="00EB6CED">
                  <w:pPr>
                    <w:rPr>
                      <w:lang w:val="da-DK"/>
                    </w:rPr>
                  </w:pPr>
                  <w:r w:rsidRPr="00EB6CED">
                    <w:rPr>
                      <w:lang w:val="da-DK"/>
                    </w:rPr>
                    <w:t>Low education</w:t>
                  </w:r>
                </w:p>
              </w:tc>
            </w:tr>
            <w:tr w:rsidR="00EB6CED" w:rsidRPr="00EB6CED" w:rsidTr="00704BDB">
              <w:tc>
                <w:tcPr>
                  <w:tcW w:w="1802" w:type="dxa"/>
                  <w:shd w:val="clear" w:color="auto" w:fill="auto"/>
                </w:tcPr>
                <w:p w:rsidR="00EB6CED" w:rsidRPr="00EB6CED" w:rsidRDefault="00EB6CED" w:rsidP="00EB6CED">
                  <w:pPr>
                    <w:rPr>
                      <w:lang w:val="da-DK"/>
                    </w:rPr>
                  </w:pPr>
                  <w:r w:rsidRPr="00EB6CED">
                    <w:rPr>
                      <w:lang w:val="da-DK"/>
                    </w:rPr>
                    <w:t>Baseline</w:t>
                  </w:r>
                </w:p>
              </w:tc>
              <w:tc>
                <w:tcPr>
                  <w:tcW w:w="1677" w:type="dxa"/>
                  <w:shd w:val="clear" w:color="auto" w:fill="auto"/>
                </w:tcPr>
                <w:p w:rsidR="00EB6CED" w:rsidRPr="00EB6CED" w:rsidRDefault="00EB6CED" w:rsidP="00EB6CED">
                  <w:pPr>
                    <w:rPr>
                      <w:lang w:val="da-DK"/>
                    </w:rPr>
                  </w:pPr>
                  <w:r w:rsidRPr="00EB6CED">
                    <w:rPr>
                      <w:lang w:val="da-DK"/>
                    </w:rPr>
                    <w:t>667 ± 34</w:t>
                  </w:r>
                </w:p>
              </w:tc>
              <w:tc>
                <w:tcPr>
                  <w:tcW w:w="1561" w:type="dxa"/>
                  <w:shd w:val="clear" w:color="auto" w:fill="auto"/>
                </w:tcPr>
                <w:p w:rsidR="00EB6CED" w:rsidRPr="00EB6CED" w:rsidRDefault="00EB6CED" w:rsidP="00EB6CED">
                  <w:pPr>
                    <w:rPr>
                      <w:lang w:val="da-DK"/>
                    </w:rPr>
                  </w:pPr>
                  <w:r w:rsidRPr="00EB6CED">
                    <w:rPr>
                      <w:lang w:val="da-DK"/>
                    </w:rPr>
                    <w:t>597 ± 72</w:t>
                  </w:r>
                </w:p>
              </w:tc>
              <w:tc>
                <w:tcPr>
                  <w:tcW w:w="1677" w:type="dxa"/>
                  <w:shd w:val="clear" w:color="auto" w:fill="auto"/>
                </w:tcPr>
                <w:p w:rsidR="00EB6CED" w:rsidRPr="00EB6CED" w:rsidRDefault="00EB6CED" w:rsidP="00EB6CED">
                  <w:pPr>
                    <w:rPr>
                      <w:lang w:val="da-DK"/>
                    </w:rPr>
                  </w:pPr>
                  <w:r w:rsidRPr="00EB6CED">
                    <w:rPr>
                      <w:lang w:val="da-DK"/>
                    </w:rPr>
                    <w:t>673 ± 38</w:t>
                  </w:r>
                </w:p>
              </w:tc>
              <w:tc>
                <w:tcPr>
                  <w:tcW w:w="1636" w:type="dxa"/>
                  <w:shd w:val="clear" w:color="auto" w:fill="auto"/>
                </w:tcPr>
                <w:p w:rsidR="00EB6CED" w:rsidRPr="00EB6CED" w:rsidRDefault="00EB6CED" w:rsidP="00EB6CED">
                  <w:pPr>
                    <w:rPr>
                      <w:lang w:val="da-DK"/>
                    </w:rPr>
                  </w:pPr>
                  <w:r w:rsidRPr="00EB6CED">
                    <w:rPr>
                      <w:lang w:val="da-DK"/>
                    </w:rPr>
                    <w:t>570 ± 78</w:t>
                  </w:r>
                </w:p>
              </w:tc>
            </w:tr>
            <w:tr w:rsidR="00EB6CED" w:rsidRPr="00EB6CED" w:rsidTr="00704BDB">
              <w:tc>
                <w:tcPr>
                  <w:tcW w:w="1802" w:type="dxa"/>
                  <w:shd w:val="clear" w:color="auto" w:fill="auto"/>
                </w:tcPr>
                <w:p w:rsidR="00EB6CED" w:rsidRPr="00EB6CED" w:rsidRDefault="00EB6CED" w:rsidP="00EB6CED">
                  <w:pPr>
                    <w:rPr>
                      <w:lang w:val="da-DK"/>
                    </w:rPr>
                  </w:pPr>
                  <w:r w:rsidRPr="00EB6CED">
                    <w:rPr>
                      <w:lang w:val="da-DK"/>
                    </w:rPr>
                    <w:t>1-year follow-up</w:t>
                  </w:r>
                </w:p>
              </w:tc>
              <w:tc>
                <w:tcPr>
                  <w:tcW w:w="1677" w:type="dxa"/>
                  <w:shd w:val="clear" w:color="auto" w:fill="auto"/>
                </w:tcPr>
                <w:p w:rsidR="00EB6CED" w:rsidRPr="00EB6CED" w:rsidRDefault="00EB6CED" w:rsidP="00EB6CED">
                  <w:pPr>
                    <w:rPr>
                      <w:lang w:val="da-DK"/>
                    </w:rPr>
                  </w:pPr>
                  <w:r w:rsidRPr="00EB6CED">
                    <w:rPr>
                      <w:lang w:val="da-DK"/>
                    </w:rPr>
                    <w:t>775 ± 35</w:t>
                  </w:r>
                </w:p>
              </w:tc>
              <w:tc>
                <w:tcPr>
                  <w:tcW w:w="1561" w:type="dxa"/>
                  <w:shd w:val="clear" w:color="auto" w:fill="auto"/>
                </w:tcPr>
                <w:p w:rsidR="00EB6CED" w:rsidRPr="00EB6CED" w:rsidRDefault="00EB6CED" w:rsidP="00EB6CED">
                  <w:pPr>
                    <w:rPr>
                      <w:lang w:val="da-DK"/>
                    </w:rPr>
                  </w:pPr>
                  <w:r w:rsidRPr="00EB6CED">
                    <w:rPr>
                      <w:lang w:val="da-DK"/>
                    </w:rPr>
                    <w:t>619 ± 79</w:t>
                  </w:r>
                </w:p>
              </w:tc>
              <w:tc>
                <w:tcPr>
                  <w:tcW w:w="1677" w:type="dxa"/>
                  <w:shd w:val="clear" w:color="auto" w:fill="auto"/>
                </w:tcPr>
                <w:p w:rsidR="00EB6CED" w:rsidRPr="00EB6CED" w:rsidRDefault="00EB6CED" w:rsidP="00EB6CED">
                  <w:pPr>
                    <w:rPr>
                      <w:lang w:val="da-DK"/>
                    </w:rPr>
                  </w:pPr>
                  <w:r w:rsidRPr="00EB6CED">
                    <w:rPr>
                      <w:lang w:val="da-DK"/>
                    </w:rPr>
                    <w:t>806 ±39</w:t>
                  </w:r>
                </w:p>
              </w:tc>
              <w:tc>
                <w:tcPr>
                  <w:tcW w:w="1636" w:type="dxa"/>
                  <w:shd w:val="clear" w:color="auto" w:fill="auto"/>
                </w:tcPr>
                <w:p w:rsidR="00EB6CED" w:rsidRPr="00EB6CED" w:rsidRDefault="00EB6CED" w:rsidP="00EB6CED">
                  <w:pPr>
                    <w:rPr>
                      <w:lang w:val="da-DK"/>
                    </w:rPr>
                  </w:pPr>
                  <w:r w:rsidRPr="00EB6CED">
                    <w:rPr>
                      <w:lang w:val="da-DK"/>
                    </w:rPr>
                    <w:t>782 ± 81</w:t>
                  </w:r>
                </w:p>
              </w:tc>
            </w:tr>
            <w:tr w:rsidR="00EB6CED" w:rsidRPr="00EB6CED" w:rsidTr="00704BDB">
              <w:tc>
                <w:tcPr>
                  <w:tcW w:w="1802" w:type="dxa"/>
                  <w:shd w:val="clear" w:color="auto" w:fill="auto"/>
                </w:tcPr>
                <w:p w:rsidR="00EB6CED" w:rsidRPr="00EB6CED" w:rsidRDefault="00EB6CED" w:rsidP="00EB6CED">
                  <w:pPr>
                    <w:rPr>
                      <w:lang w:val="da-DK"/>
                    </w:rPr>
                  </w:pPr>
                  <w:r w:rsidRPr="00EB6CED">
                    <w:rPr>
                      <w:lang w:val="da-DK"/>
                    </w:rPr>
                    <w:t>3-year follow-up</w:t>
                  </w:r>
                </w:p>
              </w:tc>
              <w:tc>
                <w:tcPr>
                  <w:tcW w:w="1677" w:type="dxa"/>
                  <w:shd w:val="clear" w:color="auto" w:fill="auto"/>
                </w:tcPr>
                <w:p w:rsidR="00EB6CED" w:rsidRPr="00EB6CED" w:rsidRDefault="00EB6CED" w:rsidP="00EB6CED">
                  <w:pPr>
                    <w:rPr>
                      <w:lang w:val="da-DK"/>
                    </w:rPr>
                  </w:pPr>
                  <w:r w:rsidRPr="00EB6CED">
                    <w:rPr>
                      <w:lang w:val="da-DK"/>
                    </w:rPr>
                    <w:t>869 ±36</w:t>
                  </w:r>
                </w:p>
              </w:tc>
              <w:tc>
                <w:tcPr>
                  <w:tcW w:w="1561" w:type="dxa"/>
                  <w:shd w:val="clear" w:color="auto" w:fill="auto"/>
                </w:tcPr>
                <w:p w:rsidR="00EB6CED" w:rsidRPr="00EB6CED" w:rsidRDefault="00EB6CED" w:rsidP="00EB6CED">
                  <w:pPr>
                    <w:rPr>
                      <w:lang w:val="da-DK"/>
                    </w:rPr>
                  </w:pPr>
                  <w:r w:rsidRPr="00EB6CED">
                    <w:rPr>
                      <w:lang w:val="da-DK"/>
                    </w:rPr>
                    <w:t>734 ± 83</w:t>
                  </w:r>
                </w:p>
              </w:tc>
              <w:tc>
                <w:tcPr>
                  <w:tcW w:w="1677" w:type="dxa"/>
                  <w:shd w:val="clear" w:color="auto" w:fill="auto"/>
                </w:tcPr>
                <w:p w:rsidR="00EB6CED" w:rsidRPr="00EB6CED" w:rsidRDefault="00EB6CED" w:rsidP="00EB6CED">
                  <w:pPr>
                    <w:rPr>
                      <w:lang w:val="da-DK"/>
                    </w:rPr>
                  </w:pPr>
                  <w:r w:rsidRPr="00EB6CED">
                    <w:rPr>
                      <w:lang w:val="da-DK"/>
                    </w:rPr>
                    <w:t>796 ± 40</w:t>
                  </w:r>
                </w:p>
              </w:tc>
              <w:tc>
                <w:tcPr>
                  <w:tcW w:w="1636" w:type="dxa"/>
                  <w:shd w:val="clear" w:color="auto" w:fill="auto"/>
                </w:tcPr>
                <w:p w:rsidR="00EB6CED" w:rsidRPr="00EB6CED" w:rsidRDefault="00EB6CED" w:rsidP="00EB6CED">
                  <w:pPr>
                    <w:rPr>
                      <w:lang w:val="da-DK"/>
                    </w:rPr>
                  </w:pPr>
                  <w:r w:rsidRPr="00EB6CED">
                    <w:rPr>
                      <w:lang w:val="da-DK"/>
                    </w:rPr>
                    <w:t>692 ± 86</w:t>
                  </w:r>
                </w:p>
              </w:tc>
            </w:tr>
            <w:tr w:rsidR="00EB6CED" w:rsidRPr="00EB6CED" w:rsidTr="00704BDB">
              <w:tc>
                <w:tcPr>
                  <w:tcW w:w="1802" w:type="dxa"/>
                  <w:shd w:val="clear" w:color="auto" w:fill="auto"/>
                </w:tcPr>
                <w:p w:rsidR="00EB6CED" w:rsidRPr="00EB6CED" w:rsidRDefault="00EB6CED" w:rsidP="00EB6CED">
                  <w:pPr>
                    <w:rPr>
                      <w:lang w:val="da-DK"/>
                    </w:rPr>
                  </w:pPr>
                  <w:r w:rsidRPr="00EB6CED">
                    <w:rPr>
                      <w:lang w:val="da-DK"/>
                    </w:rPr>
                    <w:t>5-year follow-up</w:t>
                  </w:r>
                </w:p>
              </w:tc>
              <w:tc>
                <w:tcPr>
                  <w:tcW w:w="1677" w:type="dxa"/>
                  <w:shd w:val="clear" w:color="auto" w:fill="auto"/>
                </w:tcPr>
                <w:p w:rsidR="00EB6CED" w:rsidRPr="00EB6CED" w:rsidRDefault="00EB6CED" w:rsidP="00EB6CED">
                  <w:pPr>
                    <w:rPr>
                      <w:lang w:val="da-DK"/>
                    </w:rPr>
                  </w:pPr>
                  <w:r w:rsidRPr="00EB6CED">
                    <w:rPr>
                      <w:lang w:val="da-DK"/>
                    </w:rPr>
                    <w:t>917 ± 37</w:t>
                  </w:r>
                </w:p>
              </w:tc>
              <w:tc>
                <w:tcPr>
                  <w:tcW w:w="1561" w:type="dxa"/>
                  <w:shd w:val="clear" w:color="auto" w:fill="auto"/>
                </w:tcPr>
                <w:p w:rsidR="00EB6CED" w:rsidRPr="00EB6CED" w:rsidRDefault="00EB6CED" w:rsidP="00EB6CED">
                  <w:pPr>
                    <w:rPr>
                      <w:lang w:val="da-DK"/>
                    </w:rPr>
                  </w:pPr>
                  <w:r w:rsidRPr="00EB6CED">
                    <w:rPr>
                      <w:lang w:val="da-DK"/>
                    </w:rPr>
                    <w:t>815 ± 90</w:t>
                  </w:r>
                </w:p>
              </w:tc>
              <w:tc>
                <w:tcPr>
                  <w:tcW w:w="1677" w:type="dxa"/>
                  <w:shd w:val="clear" w:color="auto" w:fill="auto"/>
                </w:tcPr>
                <w:p w:rsidR="00EB6CED" w:rsidRPr="00EB6CED" w:rsidRDefault="00EB6CED" w:rsidP="00EB6CED">
                  <w:pPr>
                    <w:rPr>
                      <w:lang w:val="da-DK"/>
                    </w:rPr>
                  </w:pPr>
                  <w:r w:rsidRPr="00EB6CED">
                    <w:rPr>
                      <w:lang w:val="da-DK"/>
                    </w:rPr>
                    <w:t>910 ± 42</w:t>
                  </w:r>
                </w:p>
              </w:tc>
              <w:tc>
                <w:tcPr>
                  <w:tcW w:w="1636" w:type="dxa"/>
                  <w:shd w:val="clear" w:color="auto" w:fill="auto"/>
                </w:tcPr>
                <w:p w:rsidR="00EB6CED" w:rsidRPr="00EB6CED" w:rsidRDefault="00EB6CED" w:rsidP="00EB6CED">
                  <w:pPr>
                    <w:rPr>
                      <w:lang w:val="da-DK"/>
                    </w:rPr>
                  </w:pPr>
                  <w:r w:rsidRPr="00EB6CED">
                    <w:rPr>
                      <w:lang w:val="da-DK"/>
                    </w:rPr>
                    <w:t>702 ± 92</w:t>
                  </w:r>
                </w:p>
              </w:tc>
            </w:tr>
          </w:tbl>
          <w:p w:rsidR="00EB6CED" w:rsidRPr="00EB6CED" w:rsidRDefault="00EB6CED" w:rsidP="00EB6CED">
            <w:pPr>
              <w:rPr>
                <w:bCs/>
                <w:iCs/>
              </w:rPr>
            </w:pPr>
            <w:r w:rsidRPr="00EB6CED">
              <w:rPr>
                <w:bCs/>
                <w:iCs/>
              </w:rPr>
              <w:t>*Contacted the author to get these results</w:t>
            </w:r>
          </w:p>
        </w:tc>
      </w:tr>
      <w:tr w:rsidR="00EB6CED" w:rsidRPr="00EB6CED" w:rsidTr="00704BDB">
        <w:tc>
          <w:tcPr>
            <w:tcW w:w="1485" w:type="dxa"/>
          </w:tcPr>
          <w:p w:rsidR="00EB6CED" w:rsidRPr="00EB6CED" w:rsidRDefault="00EB6CED" w:rsidP="008F5D26">
            <w:pPr>
              <w:rPr>
                <w:b/>
                <w:bCs/>
                <w:iCs/>
              </w:rPr>
            </w:pPr>
            <w:r w:rsidRPr="00EB6CED">
              <w:rPr>
                <w:b/>
                <w:bCs/>
                <w:iCs/>
              </w:rPr>
              <w:t>Secondary Outcomes SE</w:t>
            </w:r>
            <w:r w:rsidR="008F5D26">
              <w:rPr>
                <w:b/>
                <w:bCs/>
                <w:iCs/>
              </w:rPr>
              <w:t>P</w:t>
            </w:r>
          </w:p>
        </w:tc>
        <w:tc>
          <w:tcPr>
            <w:tcW w:w="7757" w:type="dxa"/>
          </w:tcPr>
          <w:p w:rsidR="00EB6CED" w:rsidRPr="00EB6CED" w:rsidRDefault="00EB6CED" w:rsidP="00EB6CED">
            <w:pPr>
              <w:rPr>
                <w:bCs/>
                <w:iCs/>
              </w:rPr>
            </w:pPr>
            <w:r w:rsidRPr="00EB6CED">
              <w:rPr>
                <w:bCs/>
                <w:iCs/>
              </w:rPr>
              <w:t>NA</w:t>
            </w:r>
          </w:p>
        </w:tc>
      </w:tr>
      <w:tr w:rsidR="00EB6CED" w:rsidRPr="00EB6CED" w:rsidTr="00704BDB">
        <w:tc>
          <w:tcPr>
            <w:tcW w:w="1485" w:type="dxa"/>
          </w:tcPr>
          <w:p w:rsidR="00EB6CED" w:rsidRPr="00EB6CED" w:rsidRDefault="00EB6CED" w:rsidP="00EB6CED">
            <w:pPr>
              <w:rPr>
                <w:b/>
                <w:bCs/>
                <w:iCs/>
              </w:rPr>
            </w:pPr>
            <w:r w:rsidRPr="00EB6CED">
              <w:rPr>
                <w:b/>
                <w:bCs/>
                <w:iCs/>
              </w:rPr>
              <w:t xml:space="preserve">Primary Outcomes age/sex </w:t>
            </w:r>
          </w:p>
        </w:tc>
        <w:tc>
          <w:tcPr>
            <w:tcW w:w="7757" w:type="dxa"/>
          </w:tcPr>
          <w:p w:rsidR="00EB6CED" w:rsidRPr="00EB6CED" w:rsidRDefault="00EB6CED" w:rsidP="00EB6CED">
            <w:pPr>
              <w:rPr>
                <w:bCs/>
                <w:iCs/>
              </w:rPr>
            </w:pPr>
            <w:r w:rsidRPr="00EB6CED">
              <w:rPr>
                <w:bCs/>
                <w:iCs/>
              </w:rPr>
              <w:t>NA</w:t>
            </w:r>
          </w:p>
        </w:tc>
      </w:tr>
      <w:tr w:rsidR="00EB6CED" w:rsidRPr="00EB6CED" w:rsidTr="00704BDB">
        <w:tc>
          <w:tcPr>
            <w:tcW w:w="1485" w:type="dxa"/>
          </w:tcPr>
          <w:p w:rsidR="00EB6CED" w:rsidRPr="00EB6CED" w:rsidRDefault="00EB6CED" w:rsidP="00EB6CED">
            <w:pPr>
              <w:rPr>
                <w:b/>
                <w:bCs/>
                <w:iCs/>
              </w:rPr>
            </w:pPr>
            <w:r w:rsidRPr="00EB6CED">
              <w:rPr>
                <w:b/>
                <w:bCs/>
                <w:iCs/>
              </w:rPr>
              <w:t>Secondary Outcomes age/sex</w:t>
            </w:r>
          </w:p>
        </w:tc>
        <w:tc>
          <w:tcPr>
            <w:tcW w:w="7757" w:type="dxa"/>
          </w:tcPr>
          <w:p w:rsidR="00EB6CED" w:rsidRPr="00EB6CED" w:rsidRDefault="00EB6CED" w:rsidP="00EB6CED">
            <w:pPr>
              <w:rPr>
                <w:bCs/>
                <w:iCs/>
              </w:rPr>
            </w:pPr>
            <w:r w:rsidRPr="00EB6CED">
              <w:rPr>
                <w:bCs/>
                <w:iCs/>
              </w:rPr>
              <w:t>NA</w:t>
            </w:r>
          </w:p>
        </w:tc>
      </w:tr>
      <w:tr w:rsidR="00EB6CED" w:rsidRPr="00EB6CED" w:rsidTr="00704BDB">
        <w:tc>
          <w:tcPr>
            <w:tcW w:w="1485" w:type="dxa"/>
          </w:tcPr>
          <w:p w:rsidR="00EB6CED" w:rsidRPr="00EB6CED" w:rsidRDefault="00EB6CED" w:rsidP="00EB6CED">
            <w:pPr>
              <w:rPr>
                <w:b/>
                <w:bCs/>
                <w:iCs/>
              </w:rPr>
            </w:pPr>
            <w:r w:rsidRPr="00EB6CED">
              <w:rPr>
                <w:b/>
                <w:bCs/>
                <w:iCs/>
              </w:rPr>
              <w:t>Effect on inequalities</w:t>
            </w:r>
          </w:p>
        </w:tc>
        <w:tc>
          <w:tcPr>
            <w:tcW w:w="7757" w:type="dxa"/>
          </w:tcPr>
          <w:p w:rsidR="00EB6CED" w:rsidRPr="008F5D26" w:rsidRDefault="00EB6CED" w:rsidP="00EB6CED">
            <w:pPr>
              <w:rPr>
                <w:b/>
                <w:bCs/>
                <w:iCs/>
              </w:rPr>
            </w:pPr>
            <w:r w:rsidRPr="008F5D26">
              <w:rPr>
                <w:b/>
                <w:bCs/>
                <w:iCs/>
              </w:rPr>
              <w:t>Change in the amount of fruit men ate is the primary o</w:t>
            </w:r>
            <w:r w:rsidR="008F5D26">
              <w:rPr>
                <w:b/>
                <w:bCs/>
                <w:iCs/>
              </w:rPr>
              <w:t>utcome of interest. The high SEP</w:t>
            </w:r>
            <w:r w:rsidRPr="008F5D26">
              <w:rPr>
                <w:b/>
                <w:bCs/>
                <w:iCs/>
              </w:rPr>
              <w:t xml:space="preserve"> group has a mean increase of 250g of fruit cons</w:t>
            </w:r>
            <w:r w:rsidR="008F5D26">
              <w:rPr>
                <w:b/>
                <w:bCs/>
                <w:iCs/>
              </w:rPr>
              <w:t>umed per week, while the low SEP</w:t>
            </w:r>
            <w:r w:rsidRPr="008F5D26">
              <w:rPr>
                <w:b/>
                <w:bCs/>
                <w:iCs/>
              </w:rPr>
              <w:t xml:space="preserve"> has an increase of 218g of fruit consumed per week. Both changes are significant from examining the standard deviations given by the author, therefore this inte</w:t>
            </w:r>
            <w:r w:rsidR="008F5D26">
              <w:rPr>
                <w:b/>
                <w:bCs/>
                <w:iCs/>
              </w:rPr>
              <w:t>rvention benefits the higher SEP more than the low SEP</w:t>
            </w:r>
            <w:r w:rsidRPr="008F5D26">
              <w:rPr>
                <w:b/>
                <w:bCs/>
                <w:iCs/>
              </w:rPr>
              <w:t xml:space="preserve"> and widens inequalities.</w:t>
            </w:r>
          </w:p>
        </w:tc>
      </w:tr>
      <w:tr w:rsidR="00EB6CED" w:rsidRPr="00EB6CED" w:rsidTr="00704BDB">
        <w:tc>
          <w:tcPr>
            <w:tcW w:w="1485" w:type="dxa"/>
          </w:tcPr>
          <w:p w:rsidR="00EB6CED" w:rsidRPr="00EB6CED" w:rsidRDefault="008F5D26" w:rsidP="008F5D26">
            <w:pPr>
              <w:rPr>
                <w:b/>
                <w:bCs/>
                <w:iCs/>
              </w:rPr>
            </w:pPr>
            <w:r>
              <w:rPr>
                <w:b/>
                <w:bCs/>
                <w:iCs/>
              </w:rPr>
              <w:t>Study a</w:t>
            </w:r>
            <w:r w:rsidR="00EB6CED" w:rsidRPr="00EB6CED">
              <w:rPr>
                <w:b/>
                <w:bCs/>
                <w:iCs/>
              </w:rPr>
              <w:t>uthors conclusions</w:t>
            </w:r>
          </w:p>
        </w:tc>
        <w:tc>
          <w:tcPr>
            <w:tcW w:w="7757" w:type="dxa"/>
          </w:tcPr>
          <w:p w:rsidR="00EB6CED" w:rsidRPr="00EB6CED" w:rsidRDefault="00EB6CED" w:rsidP="00EB6CED">
            <w:pPr>
              <w:rPr>
                <w:bCs/>
                <w:iCs/>
              </w:rPr>
            </w:pPr>
            <w:r w:rsidRPr="00EB6CED">
              <w:rPr>
                <w:bCs/>
                <w:iCs/>
              </w:rPr>
              <w:t>Individualised dietary interventions may decrease or hinder further widening of the social inequalities in health due to unhealthy dietary habits among socially disadvantaged individuals. However, there is a need for more high-quality studies investigating this issue.</w:t>
            </w:r>
          </w:p>
        </w:tc>
      </w:tr>
      <w:tr w:rsidR="00EB6CED" w:rsidRPr="00EB6CED" w:rsidTr="00704BDB">
        <w:tc>
          <w:tcPr>
            <w:tcW w:w="1485" w:type="dxa"/>
          </w:tcPr>
          <w:p w:rsidR="00EB6CED" w:rsidRPr="00EB6CED" w:rsidRDefault="00EB6CED" w:rsidP="00EB6CED">
            <w:pPr>
              <w:rPr>
                <w:b/>
                <w:bCs/>
                <w:iCs/>
              </w:rPr>
            </w:pPr>
            <w:r w:rsidRPr="00EB6CED">
              <w:rPr>
                <w:b/>
                <w:bCs/>
                <w:iCs/>
              </w:rPr>
              <w:t>Limitations</w:t>
            </w:r>
          </w:p>
        </w:tc>
        <w:tc>
          <w:tcPr>
            <w:tcW w:w="7757" w:type="dxa"/>
          </w:tcPr>
          <w:p w:rsidR="00EB6CED" w:rsidRPr="00EB6CED" w:rsidRDefault="00EB6CED" w:rsidP="008F5D26">
            <w:pPr>
              <w:rPr>
                <w:bCs/>
                <w:iCs/>
              </w:rPr>
            </w:pPr>
            <w:r w:rsidRPr="00EB6CED">
              <w:rPr>
                <w:bCs/>
                <w:iCs/>
              </w:rPr>
              <w:t>Low participation rate and high rate of loss to follow-up. Likely to be social inequality in the recruitment of study participants at baseline, i.e. individuals</w:t>
            </w:r>
            <w:r w:rsidR="008F5D26">
              <w:rPr>
                <w:bCs/>
                <w:iCs/>
              </w:rPr>
              <w:t xml:space="preserve"> </w:t>
            </w:r>
            <w:r w:rsidRPr="00EB6CED">
              <w:rPr>
                <w:bCs/>
                <w:iCs/>
              </w:rPr>
              <w:t>with no vocational training are likely to be overrepresented among non-participants. The results are based on subgroup analyses.</w:t>
            </w:r>
          </w:p>
        </w:tc>
      </w:tr>
      <w:tr w:rsidR="00EB6CED" w:rsidRPr="00EB6CED" w:rsidTr="00704BDB">
        <w:tc>
          <w:tcPr>
            <w:tcW w:w="1485" w:type="dxa"/>
          </w:tcPr>
          <w:p w:rsidR="00EB6CED" w:rsidRPr="00EB6CED" w:rsidRDefault="00EB6CED" w:rsidP="00EB6CED">
            <w:pPr>
              <w:rPr>
                <w:b/>
                <w:bCs/>
                <w:iCs/>
              </w:rPr>
            </w:pPr>
            <w:r w:rsidRPr="00EB6CED">
              <w:rPr>
                <w:b/>
                <w:bCs/>
                <w:iCs/>
              </w:rPr>
              <w:t>Notes</w:t>
            </w:r>
          </w:p>
        </w:tc>
        <w:tc>
          <w:tcPr>
            <w:tcW w:w="7757" w:type="dxa"/>
          </w:tcPr>
          <w:p w:rsidR="00EB6CED" w:rsidRPr="00EB6CED" w:rsidRDefault="00EB6CED" w:rsidP="00EB6CED">
            <w:pPr>
              <w:rPr>
                <w:bCs/>
                <w:iCs/>
              </w:rPr>
            </w:pPr>
            <w:r w:rsidRPr="00EB6CED">
              <w:rPr>
                <w:bCs/>
                <w:iCs/>
              </w:rPr>
              <w:t>We only have the data pertaining to men</w:t>
            </w:r>
          </w:p>
        </w:tc>
      </w:tr>
    </w:tbl>
    <w:p w:rsidR="00EB6CED" w:rsidRPr="00EB6CED" w:rsidRDefault="00EB6CED" w:rsidP="00EB6CED"/>
    <w:p w:rsidR="00EB6CED" w:rsidRPr="00EB6CED" w:rsidRDefault="00EB6CED" w:rsidP="00EB6CED">
      <w:pPr>
        <w:rPr>
          <w:b/>
        </w:rPr>
      </w:pPr>
      <w:r w:rsidRPr="00EB6CED">
        <w:rPr>
          <w:b/>
        </w:rPr>
        <w:t xml:space="preserve">Additional articles examining ethnicity included in the sensitivity analysis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876FCF" w:rsidP="00EB6CED">
            <w:pPr>
              <w:rPr>
                <w:bCs/>
                <w:iCs/>
              </w:rPr>
            </w:pPr>
            <w:r w:rsidRPr="008A01CD">
              <w:t xml:space="preserve">Blakely T, Ni Mhurchu C, Jiang Y, Matoe L, Funaki-Tahifote M, Eyles HC, Foster RH, McKenzie S, Rodgers A: </w:t>
            </w:r>
            <w:r w:rsidRPr="008A01CD">
              <w:rPr>
                <w:b/>
              </w:rPr>
              <w:t>Do effects of price discounts and nutrition education on food purchases vary by ethnicity, income and education? Results from a randomised, controlled trial.</w:t>
            </w:r>
            <w:r w:rsidRPr="008A01CD">
              <w:t xml:space="preserve"> </w:t>
            </w:r>
            <w:r w:rsidRPr="008A01CD">
              <w:rPr>
                <w:i/>
              </w:rPr>
              <w:t xml:space="preserve">Journal of epidemiology and community health </w:t>
            </w:r>
            <w:r w:rsidRPr="008A01CD">
              <w:t xml:space="preserve">2011, </w:t>
            </w:r>
            <w:r w:rsidRPr="008A01CD">
              <w:rPr>
                <w:b/>
              </w:rPr>
              <w:t>65:</w:t>
            </w:r>
            <w:r w:rsidRPr="008A01CD">
              <w:t>902-908.</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 xml:space="preserve">Health research council of new Zealand. </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Price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present pre planned analyses of the effects of the SHOP interventions (the Supermarket Healthy Options Project (SHOP) was an RCT (n = 1104)) by ethnicity, income and educational qualifications in order to provide more information about equity impacts of price discounts and tailored nutrition education on food purchasing.</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Shoppers in Auckland, New Zealand.</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To be eligible for the study, participants had to be either existing users of the handheld scanner system or willing to sign up and use the system for the duration of the trial. Most study participants were recruited through mail outs to randomly select existing registered scanner users. In addition, targeted in-store and community-based recruitment strategies involving Maori and Pacific recruiters were used to encourage participation of Maori and Pacific peoples – due to lower number of Maori and pacific scanner users, these were recruited to use these first to then become eligible to take part. N = Maori = 248, Pacific = 101 and European/other = 755.</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484457" w:rsidP="00484457">
            <w:pPr>
              <w:rPr>
                <w:bCs/>
                <w:iCs/>
              </w:rPr>
            </w:pPr>
            <w:r>
              <w:rPr>
                <w:bCs/>
                <w:iCs/>
              </w:rPr>
              <w:t>Price discounts</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Saturated fat, fruit and vegetables</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The SHOP trial = 12 week baseline period, 24 week intervention period and 24 week follow up. Eligible participants were randomly assigned to one of the following four intervention arms: (i) price discounts (12.5%) on healthier supermarket foods, (ii) tailored nutrition education promoting purchase of healthier supermarket foods (including individual computer generated feedback and shopping lists promoting healthy alternatives) – Maori and pacific people were offered additional group sessions, (iii) a combination of price discounts and tailored nutrition education, or (iv) control (i.e. no intervention).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12 months</w:t>
            </w:r>
          </w:p>
        </w:tc>
      </w:tr>
      <w:tr w:rsidR="00EB6CED" w:rsidRPr="00EB6CED" w:rsidTr="00704BDB">
        <w:tc>
          <w:tcPr>
            <w:tcW w:w="2083" w:type="dxa"/>
          </w:tcPr>
          <w:p w:rsidR="00EB6CED" w:rsidRPr="00EB6CED" w:rsidRDefault="00E54086"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 xml:space="preserve">Ethnicity – Maori, Pacific and European/other. </w:t>
            </w:r>
          </w:p>
        </w:tc>
      </w:tr>
      <w:tr w:rsidR="00EB6CED" w:rsidRPr="00EB6CED" w:rsidTr="00704BDB">
        <w:tc>
          <w:tcPr>
            <w:tcW w:w="9242" w:type="dxa"/>
            <w:gridSpan w:val="2"/>
          </w:tcPr>
          <w:p w:rsidR="00EB6CED" w:rsidRPr="00EB6CED" w:rsidRDefault="00E54086" w:rsidP="00EB6CED">
            <w:pPr>
              <w:rPr>
                <w:b/>
                <w:bCs/>
                <w:iCs/>
              </w:rPr>
            </w:pPr>
            <w:r>
              <w:rPr>
                <w:b/>
                <w:bCs/>
                <w:iCs/>
              </w:rPr>
              <w:t>Primary Outcomes SEP</w:t>
            </w:r>
          </w:p>
          <w:p w:rsidR="00EB6CED" w:rsidRPr="00EB6CED" w:rsidRDefault="00EB6CED" w:rsidP="00EB6CED">
            <w:pPr>
              <w:rPr>
                <w:bCs/>
                <w:iCs/>
              </w:rPr>
            </w:pPr>
            <w:r w:rsidRPr="00EB6CED">
              <w:rPr>
                <w:bCs/>
                <w:iCs/>
              </w:rPr>
              <w:t>Estimates of effect of price discounts (n = 513) versus no price discounts (n = 515) on mean change* (SE) from baseline in nutrient and food purchases by ethnicity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989"/>
              <w:gridCol w:w="990"/>
              <w:gridCol w:w="990"/>
              <w:gridCol w:w="990"/>
              <w:gridCol w:w="762"/>
              <w:gridCol w:w="993"/>
              <w:gridCol w:w="759"/>
              <w:gridCol w:w="990"/>
            </w:tblGrid>
            <w:tr w:rsidR="00EB6CED" w:rsidRPr="00EB6CED" w:rsidTr="00704BDB">
              <w:tc>
                <w:tcPr>
                  <w:tcW w:w="1227" w:type="dxa"/>
                  <w:shd w:val="clear" w:color="auto" w:fill="auto"/>
                </w:tcPr>
                <w:p w:rsidR="00EB6CED" w:rsidRPr="00EB6CED" w:rsidRDefault="00EB6CED" w:rsidP="00EB6CED">
                  <w:pPr>
                    <w:rPr>
                      <w:bCs/>
                      <w:iCs/>
                    </w:rPr>
                  </w:pPr>
                </w:p>
              </w:tc>
              <w:tc>
                <w:tcPr>
                  <w:tcW w:w="1979" w:type="dxa"/>
                  <w:gridSpan w:val="2"/>
                  <w:shd w:val="clear" w:color="auto" w:fill="auto"/>
                </w:tcPr>
                <w:p w:rsidR="00EB6CED" w:rsidRPr="00EB6CED" w:rsidRDefault="00EB6CED" w:rsidP="00EB6CED">
                  <w:pPr>
                    <w:rPr>
                      <w:bCs/>
                      <w:iCs/>
                    </w:rPr>
                  </w:pPr>
                  <w:r w:rsidRPr="00EB6CED">
                    <w:rPr>
                      <w:bCs/>
                      <w:iCs/>
                    </w:rPr>
                    <w:t>Maori</w:t>
                  </w:r>
                </w:p>
              </w:tc>
              <w:tc>
                <w:tcPr>
                  <w:tcW w:w="1980" w:type="dxa"/>
                  <w:gridSpan w:val="2"/>
                  <w:shd w:val="clear" w:color="auto" w:fill="auto"/>
                </w:tcPr>
                <w:p w:rsidR="00EB6CED" w:rsidRPr="00EB6CED" w:rsidRDefault="00EB6CED" w:rsidP="00EB6CED">
                  <w:pPr>
                    <w:rPr>
                      <w:bCs/>
                      <w:iCs/>
                    </w:rPr>
                  </w:pPr>
                  <w:r w:rsidRPr="00EB6CED">
                    <w:rPr>
                      <w:bCs/>
                      <w:iCs/>
                    </w:rPr>
                    <w:t>Pacific</w:t>
                  </w:r>
                </w:p>
              </w:tc>
              <w:tc>
                <w:tcPr>
                  <w:tcW w:w="1755" w:type="dxa"/>
                  <w:gridSpan w:val="2"/>
                  <w:shd w:val="clear" w:color="auto" w:fill="auto"/>
                </w:tcPr>
                <w:p w:rsidR="00EB6CED" w:rsidRPr="00EB6CED" w:rsidRDefault="00EB6CED" w:rsidP="00EB6CED">
                  <w:pPr>
                    <w:rPr>
                      <w:bCs/>
                      <w:iCs/>
                    </w:rPr>
                  </w:pPr>
                  <w:r w:rsidRPr="00EB6CED">
                    <w:rPr>
                      <w:bCs/>
                      <w:iCs/>
                    </w:rPr>
                    <w:t>European/other</w:t>
                  </w:r>
                </w:p>
              </w:tc>
              <w:tc>
                <w:tcPr>
                  <w:tcW w:w="1749" w:type="dxa"/>
                  <w:gridSpan w:val="2"/>
                  <w:shd w:val="clear" w:color="auto" w:fill="auto"/>
                </w:tcPr>
                <w:p w:rsidR="00EB6CED" w:rsidRPr="00EB6CED" w:rsidRDefault="00EB6CED" w:rsidP="00EB6CED">
                  <w:pPr>
                    <w:rPr>
                      <w:bCs/>
                      <w:iCs/>
                    </w:rPr>
                  </w:pPr>
                  <w:r w:rsidRPr="00EB6CED">
                    <w:rPr>
                      <w:bCs/>
                      <w:iCs/>
                    </w:rPr>
                    <w:t>All participants</w:t>
                  </w:r>
                </w:p>
              </w:tc>
            </w:tr>
            <w:tr w:rsidR="00EB6CED" w:rsidRPr="00EB6CED" w:rsidTr="00704BDB">
              <w:tc>
                <w:tcPr>
                  <w:tcW w:w="1227" w:type="dxa"/>
                  <w:shd w:val="clear" w:color="auto" w:fill="auto"/>
                </w:tcPr>
                <w:p w:rsidR="00EB6CED" w:rsidRPr="00EB6CED" w:rsidRDefault="00EB6CED" w:rsidP="00EB6CED">
                  <w:pPr>
                    <w:rPr>
                      <w:bCs/>
                      <w:iCs/>
                    </w:rPr>
                  </w:pPr>
                </w:p>
              </w:tc>
              <w:tc>
                <w:tcPr>
                  <w:tcW w:w="989" w:type="dxa"/>
                  <w:shd w:val="clear" w:color="auto" w:fill="auto"/>
                </w:tcPr>
                <w:p w:rsidR="00EB6CED" w:rsidRPr="00EB6CED" w:rsidRDefault="00EB6CED" w:rsidP="00EB6CED">
                  <w:pPr>
                    <w:rPr>
                      <w:bCs/>
                      <w:iCs/>
                    </w:rPr>
                  </w:pPr>
                  <w:r w:rsidRPr="00EB6CED">
                    <w:rPr>
                      <w:bCs/>
                      <w:iCs/>
                    </w:rPr>
                    <w:t>Mean (SE)</w:t>
                  </w:r>
                </w:p>
              </w:tc>
              <w:tc>
                <w:tcPr>
                  <w:tcW w:w="990" w:type="dxa"/>
                  <w:shd w:val="clear" w:color="auto" w:fill="auto"/>
                </w:tcPr>
                <w:p w:rsidR="00EB6CED" w:rsidRPr="00EB6CED" w:rsidRDefault="00EB6CED" w:rsidP="00EB6CED">
                  <w:pPr>
                    <w:rPr>
                      <w:bCs/>
                      <w:iCs/>
                    </w:rPr>
                  </w:pPr>
                  <w:r w:rsidRPr="00EB6CED">
                    <w:rPr>
                      <w:bCs/>
                      <w:iCs/>
                    </w:rPr>
                    <w:t>95% CI</w:t>
                  </w:r>
                </w:p>
              </w:tc>
              <w:tc>
                <w:tcPr>
                  <w:tcW w:w="990" w:type="dxa"/>
                  <w:shd w:val="clear" w:color="auto" w:fill="auto"/>
                </w:tcPr>
                <w:p w:rsidR="00EB6CED" w:rsidRPr="00EB6CED" w:rsidRDefault="00EB6CED" w:rsidP="00EB6CED">
                  <w:pPr>
                    <w:rPr>
                      <w:bCs/>
                      <w:iCs/>
                    </w:rPr>
                  </w:pPr>
                  <w:r w:rsidRPr="00EB6CED">
                    <w:rPr>
                      <w:bCs/>
                      <w:iCs/>
                    </w:rPr>
                    <w:t>Mean (SE)</w:t>
                  </w:r>
                </w:p>
              </w:tc>
              <w:tc>
                <w:tcPr>
                  <w:tcW w:w="990" w:type="dxa"/>
                  <w:shd w:val="clear" w:color="auto" w:fill="auto"/>
                </w:tcPr>
                <w:p w:rsidR="00EB6CED" w:rsidRPr="00EB6CED" w:rsidRDefault="00EB6CED" w:rsidP="00EB6CED">
                  <w:pPr>
                    <w:rPr>
                      <w:bCs/>
                      <w:iCs/>
                    </w:rPr>
                  </w:pPr>
                  <w:r w:rsidRPr="00EB6CED">
                    <w:rPr>
                      <w:bCs/>
                      <w:iCs/>
                    </w:rPr>
                    <w:t>95% CI</w:t>
                  </w:r>
                </w:p>
              </w:tc>
              <w:tc>
                <w:tcPr>
                  <w:tcW w:w="762" w:type="dxa"/>
                  <w:shd w:val="clear" w:color="auto" w:fill="auto"/>
                </w:tcPr>
                <w:p w:rsidR="00EB6CED" w:rsidRPr="00EB6CED" w:rsidRDefault="00EB6CED" w:rsidP="00EB6CED">
                  <w:pPr>
                    <w:rPr>
                      <w:bCs/>
                      <w:iCs/>
                    </w:rPr>
                  </w:pPr>
                  <w:r w:rsidRPr="00EB6CED">
                    <w:rPr>
                      <w:bCs/>
                      <w:iCs/>
                    </w:rPr>
                    <w:t>Mean (SE)</w:t>
                  </w:r>
                </w:p>
              </w:tc>
              <w:tc>
                <w:tcPr>
                  <w:tcW w:w="993" w:type="dxa"/>
                  <w:shd w:val="clear" w:color="auto" w:fill="auto"/>
                </w:tcPr>
                <w:p w:rsidR="00EB6CED" w:rsidRPr="00EB6CED" w:rsidRDefault="00EB6CED" w:rsidP="00EB6CED">
                  <w:pPr>
                    <w:rPr>
                      <w:bCs/>
                      <w:iCs/>
                    </w:rPr>
                  </w:pPr>
                  <w:r w:rsidRPr="00EB6CED">
                    <w:rPr>
                      <w:bCs/>
                      <w:iCs/>
                    </w:rPr>
                    <w:t>95% CI</w:t>
                  </w:r>
                </w:p>
              </w:tc>
              <w:tc>
                <w:tcPr>
                  <w:tcW w:w="759" w:type="dxa"/>
                  <w:shd w:val="clear" w:color="auto" w:fill="auto"/>
                </w:tcPr>
                <w:p w:rsidR="00EB6CED" w:rsidRPr="00EB6CED" w:rsidRDefault="00EB6CED" w:rsidP="00EB6CED">
                  <w:pPr>
                    <w:rPr>
                      <w:bCs/>
                      <w:iCs/>
                    </w:rPr>
                  </w:pPr>
                  <w:r w:rsidRPr="00EB6CED">
                    <w:rPr>
                      <w:bCs/>
                      <w:iCs/>
                    </w:rPr>
                    <w:t>Mean (SE)</w:t>
                  </w:r>
                </w:p>
              </w:tc>
              <w:tc>
                <w:tcPr>
                  <w:tcW w:w="990" w:type="dxa"/>
                  <w:shd w:val="clear" w:color="auto" w:fill="auto"/>
                </w:tcPr>
                <w:p w:rsidR="00EB6CED" w:rsidRPr="00EB6CED" w:rsidRDefault="00EB6CED" w:rsidP="00EB6CED">
                  <w:pPr>
                    <w:rPr>
                      <w:bCs/>
                      <w:iCs/>
                    </w:rPr>
                  </w:pPr>
                  <w:r w:rsidRPr="00EB6CED">
                    <w:rPr>
                      <w:bCs/>
                      <w:iCs/>
                    </w:rPr>
                    <w:t>95% CI</w:t>
                  </w:r>
                </w:p>
              </w:tc>
            </w:tr>
            <w:tr w:rsidR="00EB6CED" w:rsidRPr="00EB6CED" w:rsidTr="00704BDB">
              <w:tc>
                <w:tcPr>
                  <w:tcW w:w="8690" w:type="dxa"/>
                  <w:gridSpan w:val="9"/>
                  <w:shd w:val="clear" w:color="auto" w:fill="auto"/>
                </w:tcPr>
                <w:p w:rsidR="00EB6CED" w:rsidRPr="00EB6CED" w:rsidRDefault="00EB6CED" w:rsidP="00EB6CED">
                  <w:pPr>
                    <w:rPr>
                      <w:bCs/>
                      <w:iCs/>
                    </w:rPr>
                  </w:pPr>
                  <w:r w:rsidRPr="00EB6CED">
                    <w:rPr>
                      <w:bCs/>
                      <w:iCs/>
                    </w:rPr>
                    <w:t>Saturated fat (%)</w:t>
                  </w:r>
                </w:p>
              </w:tc>
            </w:tr>
            <w:tr w:rsidR="00EB6CED" w:rsidRPr="00EB6CED" w:rsidTr="00704BDB">
              <w:tc>
                <w:tcPr>
                  <w:tcW w:w="1227" w:type="dxa"/>
                  <w:shd w:val="clear" w:color="auto" w:fill="auto"/>
                </w:tcPr>
                <w:p w:rsidR="00EB6CED" w:rsidRPr="00EB6CED" w:rsidRDefault="00EB6CED" w:rsidP="00EB6CED">
                  <w:pPr>
                    <w:rPr>
                      <w:bCs/>
                      <w:iCs/>
                    </w:rPr>
                  </w:pPr>
                  <w:r w:rsidRPr="00EB6CED">
                    <w:rPr>
                      <w:bCs/>
                      <w:iCs/>
                    </w:rPr>
                    <w:t>Intervention (6 months)</w:t>
                  </w:r>
                </w:p>
              </w:tc>
              <w:tc>
                <w:tcPr>
                  <w:tcW w:w="989" w:type="dxa"/>
                  <w:shd w:val="clear" w:color="auto" w:fill="auto"/>
                </w:tcPr>
                <w:p w:rsidR="00EB6CED" w:rsidRPr="00EB6CED" w:rsidRDefault="00EB6CED" w:rsidP="00EB6CED">
                  <w:pPr>
                    <w:rPr>
                      <w:bCs/>
                      <w:iCs/>
                    </w:rPr>
                  </w:pPr>
                  <w:r w:rsidRPr="00EB6CED">
                    <w:rPr>
                      <w:bCs/>
                      <w:iCs/>
                    </w:rPr>
                    <w:t>0.35 (0.52)</w:t>
                  </w:r>
                </w:p>
              </w:tc>
              <w:tc>
                <w:tcPr>
                  <w:tcW w:w="990" w:type="dxa"/>
                  <w:shd w:val="clear" w:color="auto" w:fill="auto"/>
                </w:tcPr>
                <w:p w:rsidR="00EB6CED" w:rsidRPr="00EB6CED" w:rsidRDefault="00EB6CED" w:rsidP="00EB6CED">
                  <w:pPr>
                    <w:rPr>
                      <w:bCs/>
                      <w:iCs/>
                    </w:rPr>
                  </w:pPr>
                  <w:r w:rsidRPr="00EB6CED">
                    <w:rPr>
                      <w:bCs/>
                      <w:iCs/>
                    </w:rPr>
                    <w:t>-0.69 to 1.39</w:t>
                  </w:r>
                </w:p>
              </w:tc>
              <w:tc>
                <w:tcPr>
                  <w:tcW w:w="990" w:type="dxa"/>
                  <w:shd w:val="clear" w:color="auto" w:fill="auto"/>
                </w:tcPr>
                <w:p w:rsidR="00EB6CED" w:rsidRPr="00EB6CED" w:rsidRDefault="00EB6CED" w:rsidP="00EB6CED">
                  <w:pPr>
                    <w:rPr>
                      <w:bCs/>
                      <w:iCs/>
                    </w:rPr>
                  </w:pPr>
                  <w:r w:rsidRPr="00EB6CED">
                    <w:rPr>
                      <w:bCs/>
                      <w:iCs/>
                    </w:rPr>
                    <w:t>1.09 (0.74)</w:t>
                  </w:r>
                </w:p>
              </w:tc>
              <w:tc>
                <w:tcPr>
                  <w:tcW w:w="990" w:type="dxa"/>
                  <w:shd w:val="clear" w:color="auto" w:fill="auto"/>
                </w:tcPr>
                <w:p w:rsidR="00EB6CED" w:rsidRPr="00EB6CED" w:rsidRDefault="00EB6CED" w:rsidP="00EB6CED">
                  <w:pPr>
                    <w:rPr>
                      <w:bCs/>
                      <w:iCs/>
                    </w:rPr>
                  </w:pPr>
                  <w:r w:rsidRPr="00EB6CED">
                    <w:rPr>
                      <w:bCs/>
                      <w:iCs/>
                    </w:rPr>
                    <w:t>-0.38 to 2.56</w:t>
                  </w:r>
                </w:p>
              </w:tc>
              <w:tc>
                <w:tcPr>
                  <w:tcW w:w="762" w:type="dxa"/>
                  <w:shd w:val="clear" w:color="auto" w:fill="auto"/>
                </w:tcPr>
                <w:p w:rsidR="00EB6CED" w:rsidRPr="00EB6CED" w:rsidRDefault="00EB6CED" w:rsidP="00EB6CED">
                  <w:pPr>
                    <w:rPr>
                      <w:bCs/>
                      <w:iCs/>
                    </w:rPr>
                  </w:pPr>
                  <w:r w:rsidRPr="00EB6CED">
                    <w:rPr>
                      <w:bCs/>
                      <w:iCs/>
                    </w:rPr>
                    <w:t>-0.34 (0.21)</w:t>
                  </w:r>
                </w:p>
              </w:tc>
              <w:tc>
                <w:tcPr>
                  <w:tcW w:w="993" w:type="dxa"/>
                  <w:shd w:val="clear" w:color="auto" w:fill="auto"/>
                </w:tcPr>
                <w:p w:rsidR="00EB6CED" w:rsidRPr="00EB6CED" w:rsidRDefault="00EB6CED" w:rsidP="00EB6CED">
                  <w:pPr>
                    <w:rPr>
                      <w:bCs/>
                      <w:iCs/>
                    </w:rPr>
                  </w:pPr>
                  <w:r w:rsidRPr="00EB6CED">
                    <w:rPr>
                      <w:bCs/>
                      <w:iCs/>
                    </w:rPr>
                    <w:t>-0.75 to 0.06</w:t>
                  </w:r>
                </w:p>
              </w:tc>
              <w:tc>
                <w:tcPr>
                  <w:tcW w:w="759" w:type="dxa"/>
                  <w:shd w:val="clear" w:color="auto" w:fill="auto"/>
                </w:tcPr>
                <w:p w:rsidR="00EB6CED" w:rsidRPr="00EB6CED" w:rsidRDefault="00EB6CED" w:rsidP="00EB6CED">
                  <w:pPr>
                    <w:rPr>
                      <w:bCs/>
                      <w:iCs/>
                    </w:rPr>
                  </w:pPr>
                  <w:r w:rsidRPr="00EB6CED">
                    <w:rPr>
                      <w:bCs/>
                      <w:iCs/>
                    </w:rPr>
                    <w:t>-0.02 (0.19)</w:t>
                  </w:r>
                </w:p>
              </w:tc>
              <w:tc>
                <w:tcPr>
                  <w:tcW w:w="990" w:type="dxa"/>
                  <w:shd w:val="clear" w:color="auto" w:fill="auto"/>
                </w:tcPr>
                <w:p w:rsidR="00EB6CED" w:rsidRPr="00EB6CED" w:rsidRDefault="00EB6CED" w:rsidP="00EB6CED">
                  <w:pPr>
                    <w:rPr>
                      <w:bCs/>
                      <w:iCs/>
                    </w:rPr>
                  </w:pPr>
                  <w:r w:rsidRPr="00EB6CED">
                    <w:rPr>
                      <w:bCs/>
                      <w:iCs/>
                    </w:rPr>
                    <w:t>-0.4 to 0.36</w:t>
                  </w:r>
                </w:p>
              </w:tc>
            </w:tr>
            <w:tr w:rsidR="00EB6CED" w:rsidRPr="00EB6CED" w:rsidTr="00704BDB">
              <w:tc>
                <w:tcPr>
                  <w:tcW w:w="1227" w:type="dxa"/>
                  <w:shd w:val="clear" w:color="auto" w:fill="auto"/>
                </w:tcPr>
                <w:p w:rsidR="00EB6CED" w:rsidRPr="00EB6CED" w:rsidRDefault="00EB6CED" w:rsidP="00EB6CED">
                  <w:pPr>
                    <w:rPr>
                      <w:bCs/>
                      <w:iCs/>
                    </w:rPr>
                  </w:pPr>
                  <w:r w:rsidRPr="00EB6CED">
                    <w:rPr>
                      <w:bCs/>
                      <w:iCs/>
                    </w:rPr>
                    <w:t>Follow-up (12 months)</w:t>
                  </w:r>
                </w:p>
              </w:tc>
              <w:tc>
                <w:tcPr>
                  <w:tcW w:w="989" w:type="dxa"/>
                  <w:shd w:val="clear" w:color="auto" w:fill="auto"/>
                </w:tcPr>
                <w:p w:rsidR="00EB6CED" w:rsidRPr="00EB6CED" w:rsidRDefault="00EB6CED" w:rsidP="00EB6CED">
                  <w:pPr>
                    <w:rPr>
                      <w:bCs/>
                      <w:iCs/>
                    </w:rPr>
                  </w:pPr>
                  <w:r w:rsidRPr="00EB6CED">
                    <w:rPr>
                      <w:bCs/>
                      <w:iCs/>
                    </w:rPr>
                    <w:t>-0.48 (0.57)</w:t>
                  </w:r>
                </w:p>
              </w:tc>
              <w:tc>
                <w:tcPr>
                  <w:tcW w:w="990" w:type="dxa"/>
                  <w:shd w:val="clear" w:color="auto" w:fill="auto"/>
                </w:tcPr>
                <w:p w:rsidR="00EB6CED" w:rsidRPr="00EB6CED" w:rsidRDefault="00EB6CED" w:rsidP="00EB6CED">
                  <w:pPr>
                    <w:rPr>
                      <w:bCs/>
                      <w:iCs/>
                    </w:rPr>
                  </w:pPr>
                  <w:r w:rsidRPr="00EB6CED">
                    <w:rPr>
                      <w:bCs/>
                      <w:iCs/>
                    </w:rPr>
                    <w:t>-1.6 to 0.65</w:t>
                  </w:r>
                </w:p>
              </w:tc>
              <w:tc>
                <w:tcPr>
                  <w:tcW w:w="990" w:type="dxa"/>
                  <w:shd w:val="clear" w:color="auto" w:fill="auto"/>
                </w:tcPr>
                <w:p w:rsidR="00EB6CED" w:rsidRPr="00EB6CED" w:rsidRDefault="00EB6CED" w:rsidP="00EB6CED">
                  <w:pPr>
                    <w:rPr>
                      <w:bCs/>
                      <w:iCs/>
                    </w:rPr>
                  </w:pPr>
                  <w:r w:rsidRPr="00EB6CED">
                    <w:rPr>
                      <w:bCs/>
                      <w:iCs/>
                    </w:rPr>
                    <w:t>-1.04 (0.81)</w:t>
                  </w:r>
                </w:p>
              </w:tc>
              <w:tc>
                <w:tcPr>
                  <w:tcW w:w="990" w:type="dxa"/>
                  <w:shd w:val="clear" w:color="auto" w:fill="auto"/>
                </w:tcPr>
                <w:p w:rsidR="00EB6CED" w:rsidRPr="00EB6CED" w:rsidRDefault="00EB6CED" w:rsidP="00EB6CED">
                  <w:pPr>
                    <w:rPr>
                      <w:bCs/>
                      <w:iCs/>
                    </w:rPr>
                  </w:pPr>
                  <w:r w:rsidRPr="00EB6CED">
                    <w:rPr>
                      <w:bCs/>
                      <w:iCs/>
                    </w:rPr>
                    <w:t>-2.64 to 0.55</w:t>
                  </w:r>
                </w:p>
              </w:tc>
              <w:tc>
                <w:tcPr>
                  <w:tcW w:w="762" w:type="dxa"/>
                  <w:shd w:val="clear" w:color="auto" w:fill="auto"/>
                </w:tcPr>
                <w:p w:rsidR="00EB6CED" w:rsidRPr="00EB6CED" w:rsidRDefault="00EB6CED" w:rsidP="00EB6CED">
                  <w:pPr>
                    <w:rPr>
                      <w:bCs/>
                      <w:iCs/>
                    </w:rPr>
                  </w:pPr>
                  <w:r w:rsidRPr="00EB6CED">
                    <w:rPr>
                      <w:bCs/>
                      <w:iCs/>
                    </w:rPr>
                    <w:t>-0.06 (0.21)</w:t>
                  </w:r>
                </w:p>
              </w:tc>
              <w:tc>
                <w:tcPr>
                  <w:tcW w:w="993" w:type="dxa"/>
                  <w:shd w:val="clear" w:color="auto" w:fill="auto"/>
                </w:tcPr>
                <w:p w:rsidR="00EB6CED" w:rsidRPr="00EB6CED" w:rsidRDefault="00EB6CED" w:rsidP="00EB6CED">
                  <w:pPr>
                    <w:rPr>
                      <w:bCs/>
                      <w:iCs/>
                    </w:rPr>
                  </w:pPr>
                  <w:r w:rsidRPr="00EB6CED">
                    <w:rPr>
                      <w:bCs/>
                      <w:iCs/>
                    </w:rPr>
                    <w:t>-0.47 to 0.36</w:t>
                  </w:r>
                </w:p>
              </w:tc>
              <w:tc>
                <w:tcPr>
                  <w:tcW w:w="759" w:type="dxa"/>
                  <w:shd w:val="clear" w:color="auto" w:fill="auto"/>
                </w:tcPr>
                <w:p w:rsidR="00EB6CED" w:rsidRPr="00EB6CED" w:rsidRDefault="00EB6CED" w:rsidP="00EB6CED">
                  <w:pPr>
                    <w:rPr>
                      <w:bCs/>
                      <w:iCs/>
                    </w:rPr>
                  </w:pPr>
                  <w:r w:rsidRPr="00EB6CED">
                    <w:rPr>
                      <w:bCs/>
                      <w:iCs/>
                    </w:rPr>
                    <w:t>-0.12 (0.2)</w:t>
                  </w:r>
                </w:p>
              </w:tc>
              <w:tc>
                <w:tcPr>
                  <w:tcW w:w="990" w:type="dxa"/>
                  <w:shd w:val="clear" w:color="auto" w:fill="auto"/>
                </w:tcPr>
                <w:p w:rsidR="00EB6CED" w:rsidRPr="00EB6CED" w:rsidRDefault="00EB6CED" w:rsidP="00EB6CED">
                  <w:pPr>
                    <w:rPr>
                      <w:bCs/>
                      <w:iCs/>
                    </w:rPr>
                  </w:pPr>
                  <w:r w:rsidRPr="00EB6CED">
                    <w:rPr>
                      <w:bCs/>
                      <w:iCs/>
                    </w:rPr>
                    <w:t>-0.51 to 0.27</w:t>
                  </w:r>
                </w:p>
              </w:tc>
            </w:tr>
            <w:tr w:rsidR="00EB6CED" w:rsidRPr="00EB6CED" w:rsidTr="00704BDB">
              <w:tc>
                <w:tcPr>
                  <w:tcW w:w="8690" w:type="dxa"/>
                  <w:gridSpan w:val="9"/>
                  <w:shd w:val="clear" w:color="auto" w:fill="auto"/>
                </w:tcPr>
                <w:p w:rsidR="00EB6CED" w:rsidRPr="00EB6CED" w:rsidRDefault="00EB6CED" w:rsidP="00EB6CED">
                  <w:pPr>
                    <w:rPr>
                      <w:bCs/>
                      <w:iCs/>
                    </w:rPr>
                  </w:pPr>
                  <w:r w:rsidRPr="00EB6CED">
                    <w:rPr>
                      <w:bCs/>
                      <w:iCs/>
                    </w:rPr>
                    <w:t>Discounted fruit and veg (food purchases)</w:t>
                  </w:r>
                </w:p>
              </w:tc>
            </w:tr>
            <w:tr w:rsidR="00EB6CED" w:rsidRPr="00EB6CED" w:rsidTr="00704BDB">
              <w:tc>
                <w:tcPr>
                  <w:tcW w:w="1227" w:type="dxa"/>
                  <w:shd w:val="clear" w:color="auto" w:fill="auto"/>
                </w:tcPr>
                <w:p w:rsidR="00EB6CED" w:rsidRPr="00EB6CED" w:rsidRDefault="00EB6CED" w:rsidP="00EB6CED">
                  <w:pPr>
                    <w:rPr>
                      <w:bCs/>
                      <w:iCs/>
                    </w:rPr>
                  </w:pPr>
                  <w:r w:rsidRPr="00EB6CED">
                    <w:rPr>
                      <w:bCs/>
                      <w:iCs/>
                    </w:rPr>
                    <w:t>Intervention (6 months)</w:t>
                  </w:r>
                </w:p>
              </w:tc>
              <w:tc>
                <w:tcPr>
                  <w:tcW w:w="989" w:type="dxa"/>
                  <w:shd w:val="clear" w:color="auto" w:fill="auto"/>
                </w:tcPr>
                <w:p w:rsidR="00EB6CED" w:rsidRPr="00EB6CED" w:rsidRDefault="00EB6CED" w:rsidP="00EB6CED">
                  <w:pPr>
                    <w:rPr>
                      <w:bCs/>
                      <w:iCs/>
                    </w:rPr>
                  </w:pPr>
                  <w:r w:rsidRPr="00EB6CED">
                    <w:rPr>
                      <w:bCs/>
                      <w:iCs/>
                    </w:rPr>
                    <w:t>-0.05 (0.37)</w:t>
                  </w:r>
                </w:p>
              </w:tc>
              <w:tc>
                <w:tcPr>
                  <w:tcW w:w="990" w:type="dxa"/>
                  <w:shd w:val="clear" w:color="auto" w:fill="auto"/>
                </w:tcPr>
                <w:p w:rsidR="00EB6CED" w:rsidRPr="00EB6CED" w:rsidRDefault="00EB6CED" w:rsidP="00EB6CED">
                  <w:pPr>
                    <w:rPr>
                      <w:bCs/>
                      <w:iCs/>
                    </w:rPr>
                  </w:pPr>
                  <w:r w:rsidRPr="00EB6CED">
                    <w:rPr>
                      <w:bCs/>
                      <w:iCs/>
                    </w:rPr>
                    <w:t>-0.78 to 0.67</w:t>
                  </w:r>
                </w:p>
              </w:tc>
              <w:tc>
                <w:tcPr>
                  <w:tcW w:w="990" w:type="dxa"/>
                  <w:shd w:val="clear" w:color="auto" w:fill="auto"/>
                </w:tcPr>
                <w:p w:rsidR="00EB6CED" w:rsidRPr="00EB6CED" w:rsidRDefault="00EB6CED" w:rsidP="00EB6CED">
                  <w:pPr>
                    <w:rPr>
                      <w:bCs/>
                      <w:iCs/>
                    </w:rPr>
                  </w:pPr>
                  <w:r w:rsidRPr="00EB6CED">
                    <w:rPr>
                      <w:bCs/>
                      <w:iCs/>
                    </w:rPr>
                    <w:t>0.86 (0.42)</w:t>
                  </w:r>
                </w:p>
              </w:tc>
              <w:tc>
                <w:tcPr>
                  <w:tcW w:w="990" w:type="dxa"/>
                  <w:shd w:val="clear" w:color="auto" w:fill="auto"/>
                </w:tcPr>
                <w:p w:rsidR="00EB6CED" w:rsidRPr="00EB6CED" w:rsidRDefault="00EB6CED" w:rsidP="00EB6CED">
                  <w:pPr>
                    <w:rPr>
                      <w:bCs/>
                      <w:iCs/>
                    </w:rPr>
                  </w:pPr>
                  <w:r w:rsidRPr="00EB6CED">
                    <w:rPr>
                      <w:bCs/>
                      <w:iCs/>
                    </w:rPr>
                    <w:t>0.03 to 1.69</w:t>
                  </w:r>
                </w:p>
              </w:tc>
              <w:tc>
                <w:tcPr>
                  <w:tcW w:w="762" w:type="dxa"/>
                  <w:shd w:val="clear" w:color="auto" w:fill="auto"/>
                </w:tcPr>
                <w:p w:rsidR="00EB6CED" w:rsidRPr="00EB6CED" w:rsidRDefault="00EB6CED" w:rsidP="00EB6CED">
                  <w:pPr>
                    <w:rPr>
                      <w:bCs/>
                      <w:iCs/>
                    </w:rPr>
                  </w:pPr>
                  <w:r w:rsidRPr="00EB6CED">
                    <w:rPr>
                      <w:bCs/>
                      <w:iCs/>
                    </w:rPr>
                    <w:t>0.59 (0.16)</w:t>
                  </w:r>
                </w:p>
              </w:tc>
              <w:tc>
                <w:tcPr>
                  <w:tcW w:w="993" w:type="dxa"/>
                  <w:shd w:val="clear" w:color="auto" w:fill="auto"/>
                </w:tcPr>
                <w:p w:rsidR="00EB6CED" w:rsidRPr="00EB6CED" w:rsidRDefault="00EB6CED" w:rsidP="00EB6CED">
                  <w:pPr>
                    <w:rPr>
                      <w:bCs/>
                      <w:iCs/>
                    </w:rPr>
                  </w:pPr>
                  <w:r w:rsidRPr="00EB6CED">
                    <w:rPr>
                      <w:bCs/>
                      <w:iCs/>
                    </w:rPr>
                    <w:t>0.28 to 0.89</w:t>
                  </w:r>
                </w:p>
              </w:tc>
              <w:tc>
                <w:tcPr>
                  <w:tcW w:w="759" w:type="dxa"/>
                  <w:shd w:val="clear" w:color="auto" w:fill="auto"/>
                </w:tcPr>
                <w:p w:rsidR="00EB6CED" w:rsidRPr="00EB6CED" w:rsidRDefault="00EB6CED" w:rsidP="00EB6CED">
                  <w:pPr>
                    <w:rPr>
                      <w:bCs/>
                      <w:iCs/>
                    </w:rPr>
                  </w:pPr>
                  <w:r w:rsidRPr="00EB6CED">
                    <w:rPr>
                      <w:bCs/>
                      <w:iCs/>
                    </w:rPr>
                    <w:t>0.48 (0.14)</w:t>
                  </w:r>
                </w:p>
              </w:tc>
              <w:tc>
                <w:tcPr>
                  <w:tcW w:w="990" w:type="dxa"/>
                  <w:shd w:val="clear" w:color="auto" w:fill="auto"/>
                </w:tcPr>
                <w:p w:rsidR="00EB6CED" w:rsidRPr="00EB6CED" w:rsidRDefault="00EB6CED" w:rsidP="00EB6CED">
                  <w:pPr>
                    <w:rPr>
                      <w:bCs/>
                      <w:iCs/>
                    </w:rPr>
                  </w:pPr>
                  <w:r w:rsidRPr="00EB6CED">
                    <w:rPr>
                      <w:bCs/>
                      <w:iCs/>
                    </w:rPr>
                    <w:t>0.21 to 0.75</w:t>
                  </w:r>
                </w:p>
              </w:tc>
            </w:tr>
            <w:tr w:rsidR="00EB6CED" w:rsidRPr="00EB6CED" w:rsidTr="00704BDB">
              <w:tc>
                <w:tcPr>
                  <w:tcW w:w="1227" w:type="dxa"/>
                  <w:shd w:val="clear" w:color="auto" w:fill="auto"/>
                </w:tcPr>
                <w:p w:rsidR="00EB6CED" w:rsidRPr="00EB6CED" w:rsidRDefault="00EB6CED" w:rsidP="00EB6CED">
                  <w:pPr>
                    <w:rPr>
                      <w:bCs/>
                      <w:iCs/>
                    </w:rPr>
                  </w:pPr>
                  <w:r w:rsidRPr="00EB6CED">
                    <w:rPr>
                      <w:bCs/>
                      <w:iCs/>
                    </w:rPr>
                    <w:t>Follow-up (12 months)</w:t>
                  </w:r>
                </w:p>
              </w:tc>
              <w:tc>
                <w:tcPr>
                  <w:tcW w:w="989" w:type="dxa"/>
                  <w:shd w:val="clear" w:color="auto" w:fill="auto"/>
                </w:tcPr>
                <w:p w:rsidR="00EB6CED" w:rsidRPr="00EB6CED" w:rsidRDefault="00EB6CED" w:rsidP="00EB6CED">
                  <w:pPr>
                    <w:rPr>
                      <w:bCs/>
                      <w:iCs/>
                    </w:rPr>
                  </w:pPr>
                  <w:r w:rsidRPr="00EB6CED">
                    <w:rPr>
                      <w:bCs/>
                      <w:iCs/>
                    </w:rPr>
                    <w:t>0.01 (0.39)</w:t>
                  </w:r>
                </w:p>
              </w:tc>
              <w:tc>
                <w:tcPr>
                  <w:tcW w:w="990" w:type="dxa"/>
                  <w:shd w:val="clear" w:color="auto" w:fill="auto"/>
                </w:tcPr>
                <w:p w:rsidR="00EB6CED" w:rsidRPr="00EB6CED" w:rsidRDefault="00EB6CED" w:rsidP="00EB6CED">
                  <w:pPr>
                    <w:rPr>
                      <w:bCs/>
                      <w:iCs/>
                    </w:rPr>
                  </w:pPr>
                  <w:r w:rsidRPr="00EB6CED">
                    <w:rPr>
                      <w:bCs/>
                      <w:iCs/>
                    </w:rPr>
                    <w:t>-0.75 to 0.78</w:t>
                  </w:r>
                </w:p>
              </w:tc>
              <w:tc>
                <w:tcPr>
                  <w:tcW w:w="990" w:type="dxa"/>
                  <w:shd w:val="clear" w:color="auto" w:fill="auto"/>
                </w:tcPr>
                <w:p w:rsidR="00EB6CED" w:rsidRPr="00EB6CED" w:rsidRDefault="00EB6CED" w:rsidP="00EB6CED">
                  <w:pPr>
                    <w:rPr>
                      <w:bCs/>
                      <w:iCs/>
                    </w:rPr>
                  </w:pPr>
                  <w:r w:rsidRPr="00EB6CED">
                    <w:rPr>
                      <w:bCs/>
                      <w:iCs/>
                    </w:rPr>
                    <w:t>0.65 (0.46)</w:t>
                  </w:r>
                </w:p>
              </w:tc>
              <w:tc>
                <w:tcPr>
                  <w:tcW w:w="990" w:type="dxa"/>
                  <w:shd w:val="clear" w:color="auto" w:fill="auto"/>
                </w:tcPr>
                <w:p w:rsidR="00EB6CED" w:rsidRPr="00EB6CED" w:rsidRDefault="00EB6CED" w:rsidP="00EB6CED">
                  <w:pPr>
                    <w:rPr>
                      <w:bCs/>
                      <w:iCs/>
                    </w:rPr>
                  </w:pPr>
                  <w:r w:rsidRPr="00EB6CED">
                    <w:rPr>
                      <w:bCs/>
                      <w:iCs/>
                    </w:rPr>
                    <w:t>-0.25 to 1.56</w:t>
                  </w:r>
                </w:p>
              </w:tc>
              <w:tc>
                <w:tcPr>
                  <w:tcW w:w="762" w:type="dxa"/>
                  <w:shd w:val="clear" w:color="auto" w:fill="auto"/>
                </w:tcPr>
                <w:p w:rsidR="00EB6CED" w:rsidRPr="00EB6CED" w:rsidRDefault="00EB6CED" w:rsidP="00EB6CED">
                  <w:pPr>
                    <w:rPr>
                      <w:bCs/>
                      <w:iCs/>
                    </w:rPr>
                  </w:pPr>
                  <w:r w:rsidRPr="00EB6CED">
                    <w:rPr>
                      <w:bCs/>
                      <w:iCs/>
                    </w:rPr>
                    <w:t>0.33 (0.16)</w:t>
                  </w:r>
                </w:p>
              </w:tc>
              <w:tc>
                <w:tcPr>
                  <w:tcW w:w="993" w:type="dxa"/>
                  <w:shd w:val="clear" w:color="auto" w:fill="auto"/>
                </w:tcPr>
                <w:p w:rsidR="00EB6CED" w:rsidRPr="00EB6CED" w:rsidRDefault="00EB6CED" w:rsidP="00EB6CED">
                  <w:pPr>
                    <w:rPr>
                      <w:bCs/>
                      <w:iCs/>
                    </w:rPr>
                  </w:pPr>
                  <w:r w:rsidRPr="00EB6CED">
                    <w:rPr>
                      <w:bCs/>
                      <w:iCs/>
                    </w:rPr>
                    <w:t>0.02 to 0.64</w:t>
                  </w:r>
                </w:p>
              </w:tc>
              <w:tc>
                <w:tcPr>
                  <w:tcW w:w="759" w:type="dxa"/>
                  <w:shd w:val="clear" w:color="auto" w:fill="auto"/>
                </w:tcPr>
                <w:p w:rsidR="00EB6CED" w:rsidRPr="00EB6CED" w:rsidRDefault="00EB6CED" w:rsidP="00EB6CED">
                  <w:pPr>
                    <w:rPr>
                      <w:bCs/>
                      <w:iCs/>
                    </w:rPr>
                  </w:pPr>
                  <w:r w:rsidRPr="00EB6CED">
                    <w:rPr>
                      <w:bCs/>
                      <w:iCs/>
                    </w:rPr>
                    <w:t>0.28 (0.14)</w:t>
                  </w:r>
                </w:p>
              </w:tc>
              <w:tc>
                <w:tcPr>
                  <w:tcW w:w="990" w:type="dxa"/>
                  <w:shd w:val="clear" w:color="auto" w:fill="auto"/>
                </w:tcPr>
                <w:p w:rsidR="00EB6CED" w:rsidRPr="00EB6CED" w:rsidRDefault="00EB6CED" w:rsidP="00EB6CED">
                  <w:pPr>
                    <w:rPr>
                      <w:bCs/>
                      <w:iCs/>
                    </w:rPr>
                  </w:pPr>
                  <w:r w:rsidRPr="00EB6CED">
                    <w:rPr>
                      <w:bCs/>
                      <w:iCs/>
                    </w:rPr>
                    <w:t>0 to 0.56</w:t>
                  </w:r>
                </w:p>
              </w:tc>
            </w:tr>
          </w:tbl>
          <w:p w:rsidR="00EB6CED" w:rsidRPr="00EB6CED" w:rsidRDefault="00EB6CED" w:rsidP="00EB6CED">
            <w:pPr>
              <w:rPr>
                <w:bCs/>
                <w:iCs/>
              </w:rPr>
            </w:pPr>
            <w:r w:rsidRPr="00EB6CED">
              <w:rPr>
                <w:bCs/>
                <w:iCs/>
              </w:rPr>
              <w:t>*Change from baseline with intervention versus change from baseline without intervention, adjusted for baseline nutrient and food purchases, ethnicity, income, age and sex.</w:t>
            </w:r>
          </w:p>
          <w:p w:rsidR="00EB6CED" w:rsidRPr="00EB6CED" w:rsidRDefault="00EB6CED" w:rsidP="00EB6CED">
            <w:pPr>
              <w:rPr>
                <w:bCs/>
                <w:iCs/>
              </w:rPr>
            </w:pPr>
            <w:r w:rsidRPr="00EB6CED">
              <w:rPr>
                <w:bCs/>
                <w:iCs/>
              </w:rPr>
              <w:t>Significant interaction with ethnicity at intervention period for sat fat (p = 0.02) but not at follow up (p = 0.3). No sig interactions with ethnicity for fruit and veg (smallest p = 0.13).</w:t>
            </w:r>
          </w:p>
        </w:tc>
      </w:tr>
      <w:tr w:rsidR="00EB6CED" w:rsidRPr="00EB6CED" w:rsidTr="00704BDB">
        <w:tc>
          <w:tcPr>
            <w:tcW w:w="2083" w:type="dxa"/>
          </w:tcPr>
          <w:p w:rsidR="00EB6CED" w:rsidRPr="00EB6CED" w:rsidRDefault="00E54086" w:rsidP="00EB6CED">
            <w:pPr>
              <w:rPr>
                <w:b/>
                <w:bCs/>
                <w:iCs/>
              </w:rPr>
            </w:pPr>
            <w:r>
              <w:rPr>
                <w:b/>
                <w:bCs/>
                <w:iCs/>
              </w:rPr>
              <w:t>Secondary Outcomes SEP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E54086" w:rsidRDefault="00EB6CED" w:rsidP="00EB6CED">
            <w:pPr>
              <w:rPr>
                <w:b/>
                <w:bCs/>
                <w:iCs/>
              </w:rPr>
            </w:pPr>
            <w:r w:rsidRPr="00E54086">
              <w:rPr>
                <w:b/>
                <w:bCs/>
                <w:iCs/>
              </w:rPr>
              <w:t>The change in % energy consumed from fat is the primary outcome of interest. The confidence intervals indicate that there is no significant difference in the change be</w:t>
            </w:r>
            <w:r w:rsidR="00E54086">
              <w:rPr>
                <w:b/>
                <w:bCs/>
                <w:iCs/>
              </w:rPr>
              <w:t>tween the highest and lowest SEP</w:t>
            </w:r>
            <w:r w:rsidRPr="00E54086">
              <w:rPr>
                <w:b/>
                <w:bCs/>
                <w:iCs/>
              </w:rPr>
              <w:t>s. This intervention has no impact on inequalities.</w:t>
            </w:r>
          </w:p>
        </w:tc>
      </w:tr>
      <w:tr w:rsidR="00EB6CED" w:rsidRPr="00EB6CED" w:rsidTr="00704BDB">
        <w:tc>
          <w:tcPr>
            <w:tcW w:w="2083" w:type="dxa"/>
          </w:tcPr>
          <w:p w:rsidR="00EB6CED" w:rsidRPr="00EB6CED" w:rsidRDefault="00E54086" w:rsidP="00E54086">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With regard to price discounts, there are good theoretical grounds for expecting the price elastici</w:t>
            </w:r>
            <w:r w:rsidR="00E54086">
              <w:rPr>
                <w:bCs/>
                <w:iCs/>
              </w:rPr>
              <w:t>ty to be greater among lower SEP</w:t>
            </w:r>
            <w:r w:rsidRPr="00EB6CED">
              <w:rPr>
                <w:bCs/>
                <w:iCs/>
              </w:rPr>
              <w:t>, however this study was unable to demonstrate such a differential or pro-equity impact of price discounts on healthy food.</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Insufficient numbers to conduct sepa</w:t>
            </w:r>
            <w:r w:rsidR="00E54086">
              <w:rPr>
                <w:bCs/>
                <w:iCs/>
              </w:rPr>
              <w:t>rate sensitivity analyses by SEP</w:t>
            </w:r>
            <w:r w:rsidRPr="00EB6CED">
              <w:rPr>
                <w:bCs/>
                <w:iCs/>
              </w:rPr>
              <w:t xml:space="preserve"> and ethnicity. Numbers of Maori and Pacific shoppers were much less than were originally targeted, therefore CI values were wide. Some inconsistent results e.g. pacific people increased purchase of fatty foods by 1.09% with price discounts (however it can be argues that the price discounts on other foods enabled them to spend money on fatty foods). Systematic bias – higher attrition rate for Maori (17%) and Pacific (16%) shoppers than European/other (3%).Made the assumption that missing data occurred at random however this is not the case when given the adjusted covariates. Selection bias for Maori and Pacific people as they were not used to the scanners and were trained in advance.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F27300" w:rsidP="00EB6CED">
            <w:pPr>
              <w:rPr>
                <w:bCs/>
                <w:iCs/>
              </w:rPr>
            </w:pPr>
            <w:r w:rsidRPr="008A01CD">
              <w:t xml:space="preserve">Coates RJ, Bowen DJ, Kristal AR, Feng Z, Oberman A, Hall WD, George V, Lewis CE, Kestin M, Davis M, et al: </w:t>
            </w:r>
            <w:r w:rsidRPr="008A01CD">
              <w:rPr>
                <w:b/>
              </w:rPr>
              <w:t>The Women's Health Trial Feasibility Study in Minority Populations: Changes in Dietary Intakes.</w:t>
            </w:r>
            <w:r w:rsidRPr="008A01CD">
              <w:t xml:space="preserve"> </w:t>
            </w:r>
            <w:r w:rsidRPr="008A01CD">
              <w:rPr>
                <w:i/>
              </w:rPr>
              <w:t xml:space="preserve">American Journal of Epidemiology </w:t>
            </w:r>
            <w:r w:rsidRPr="008A01CD">
              <w:t xml:space="preserve">1999, </w:t>
            </w:r>
            <w:r w:rsidRPr="008A01CD">
              <w:rPr>
                <w:b/>
              </w:rPr>
              <w:t>149:</w:t>
            </w:r>
            <w:r w:rsidRPr="008A01CD">
              <w:t>1104-1112.</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National Cancer Institute and the National Heart, Lung and Blood Institute.</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54086" w:rsidP="00E54086">
            <w:pPr>
              <w:rPr>
                <w:bCs/>
                <w:iCs/>
              </w:rPr>
            </w:pPr>
            <w:r>
              <w:rPr>
                <w:bCs/>
                <w:iCs/>
              </w:rPr>
              <w:t>Person</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The primary purpose of the Women's Health Trial Feasibility Study in Minority Populations (FSMP) was to determine whether a reduction in fat intake that had been obtained in the Vanguard Women's Health Trial could be achieved in a larger, more diverse population of postmenopausal women and whether the intervention could produce similar effects among women of different racial or ethnic groups and of different socioeconomic circumstances. This study also examined the intervention's effectiveness in reducing intakes of saturated fat and cholesterol and increasing intakes of fruits, vegetables, and grain products. Primary goal was to reduce total fat intake to 20% or less.</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Clinics in Atlanta, Georgia; Birmingham, Alabama; and Miami, Florida, USA</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Post-menopausal women aged 50-79 were invited to participate in what was called “a low-fat dietary modification study for women”. 2208 women took part. (no more details on recruitment methods available)</w:t>
            </w:r>
            <w:r w:rsidRPr="00EB6CED">
              <w:t xml:space="preserve"> </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Dietary counselling</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Women were randomised to intervention or control (60% intervention, 40% control) Half of the enrolees in Miami were to be Hispanic and half in Atlanta black, while those in Birmingham were to be representative of the metropolitan area by race and socioeconomic status. Nutritionists assigned personal fat gram goals to each participant and delivered intervention in group sessions that met weekly for 6 weeks, monthly for 9 months and then bi quarterly. Each session integrated nutritional and behavioural health strategies and encouraged food substitution. Group work included problem solving, peer support and role playing. Each participant selected specific changes that met her own needs and self-monitored her own fat intake. Several elements were tailored to suit the ethnic group and all forms/reading materials were of a 6</w:t>
            </w:r>
            <w:r w:rsidRPr="00EB6CED">
              <w:rPr>
                <w:bCs/>
                <w:iCs/>
                <w:vertAlign w:val="superscript"/>
              </w:rPr>
              <w:t>th</w:t>
            </w:r>
            <w:r w:rsidRPr="00EB6CED">
              <w:rPr>
                <w:bCs/>
                <w:iCs/>
              </w:rPr>
              <w:t xml:space="preserve"> grade reading level. Materials on good dietary practices including the Dietary Guidelines for Americans. (this is all the detail given for the control group)</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18 months</w:t>
            </w:r>
          </w:p>
        </w:tc>
      </w:tr>
      <w:tr w:rsidR="00EB6CED" w:rsidRPr="00EB6CED" w:rsidTr="00704BDB">
        <w:tc>
          <w:tcPr>
            <w:tcW w:w="2083" w:type="dxa"/>
          </w:tcPr>
          <w:p w:rsidR="00EB6CED" w:rsidRPr="00EB6CED" w:rsidRDefault="00E54086"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Ethnicity (black, Hispanic and white)</w:t>
            </w:r>
          </w:p>
        </w:tc>
      </w:tr>
      <w:tr w:rsidR="00EB6CED" w:rsidRPr="00EB6CED" w:rsidTr="00704BDB">
        <w:tc>
          <w:tcPr>
            <w:tcW w:w="9242" w:type="dxa"/>
            <w:gridSpan w:val="2"/>
          </w:tcPr>
          <w:p w:rsidR="00EB6CED" w:rsidRPr="00EB6CED" w:rsidRDefault="00E54086" w:rsidP="00EB6CED">
            <w:pPr>
              <w:rPr>
                <w:b/>
                <w:bCs/>
                <w:iCs/>
              </w:rPr>
            </w:pPr>
            <w:r>
              <w:rPr>
                <w:b/>
                <w:bCs/>
                <w:iCs/>
              </w:rPr>
              <w:t>Primary Outcomes SEP</w:t>
            </w:r>
            <w:r w:rsidR="00EB6CED" w:rsidRPr="00EB6CED">
              <w:rPr>
                <w:b/>
                <w:bCs/>
                <w:iCs/>
              </w:rPr>
              <w:t xml:space="preserve"> </w:t>
            </w:r>
          </w:p>
          <w:p w:rsidR="00EB6CED" w:rsidRPr="00EB6CED" w:rsidRDefault="00EB6CED" w:rsidP="00EB6CED">
            <w:pPr>
              <w:rPr>
                <w:bCs/>
                <w:iCs/>
              </w:rPr>
            </w:pPr>
            <w:r w:rsidRPr="00EB6CED">
              <w:rPr>
                <w:bCs/>
                <w:iCs/>
              </w:rPr>
              <w:t>Mean change in daily intake of nutrients by ethnicity: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2699"/>
              <w:gridCol w:w="2217"/>
              <w:gridCol w:w="2217"/>
            </w:tblGrid>
            <w:tr w:rsidR="00EB6CED" w:rsidRPr="00EB6CED" w:rsidTr="00704BDB">
              <w:tc>
                <w:tcPr>
                  <w:tcW w:w="989" w:type="dxa"/>
                  <w:shd w:val="clear" w:color="auto" w:fill="auto"/>
                </w:tcPr>
                <w:p w:rsidR="00EB6CED" w:rsidRPr="00EB6CED" w:rsidRDefault="00EB6CED" w:rsidP="00EB6CED">
                  <w:pPr>
                    <w:rPr>
                      <w:bCs/>
                      <w:iCs/>
                    </w:rPr>
                  </w:pPr>
                  <w:r w:rsidRPr="00EB6CED">
                    <w:rPr>
                      <w:bCs/>
                      <w:iCs/>
                    </w:rPr>
                    <w:t>Variable</w:t>
                  </w:r>
                </w:p>
              </w:tc>
              <w:tc>
                <w:tcPr>
                  <w:tcW w:w="2699" w:type="dxa"/>
                  <w:shd w:val="clear" w:color="auto" w:fill="auto"/>
                </w:tcPr>
                <w:p w:rsidR="00EB6CED" w:rsidRPr="00EB6CED" w:rsidRDefault="00EB6CED" w:rsidP="00EB6CED">
                  <w:pPr>
                    <w:rPr>
                      <w:bCs/>
                      <w:iCs/>
                    </w:rPr>
                  </w:pPr>
                  <w:r w:rsidRPr="00EB6CED">
                    <w:rPr>
                      <w:bCs/>
                      <w:iCs/>
                    </w:rPr>
                    <w:t xml:space="preserve">6 months </w:t>
                  </w:r>
                </w:p>
              </w:tc>
              <w:tc>
                <w:tcPr>
                  <w:tcW w:w="2217" w:type="dxa"/>
                  <w:shd w:val="clear" w:color="auto" w:fill="auto"/>
                </w:tcPr>
                <w:p w:rsidR="00EB6CED" w:rsidRPr="00EB6CED" w:rsidRDefault="00EB6CED" w:rsidP="00EB6CED">
                  <w:pPr>
                    <w:rPr>
                      <w:bCs/>
                      <w:iCs/>
                    </w:rPr>
                  </w:pPr>
                  <w:r w:rsidRPr="00EB6CED">
                    <w:rPr>
                      <w:bCs/>
                      <w:iCs/>
                    </w:rPr>
                    <w:t xml:space="preserve">12 months </w:t>
                  </w:r>
                </w:p>
              </w:tc>
              <w:tc>
                <w:tcPr>
                  <w:tcW w:w="2217" w:type="dxa"/>
                  <w:shd w:val="clear" w:color="auto" w:fill="auto"/>
                </w:tcPr>
                <w:p w:rsidR="00EB6CED" w:rsidRPr="00EB6CED" w:rsidRDefault="00EB6CED" w:rsidP="00EB6CED">
                  <w:pPr>
                    <w:rPr>
                      <w:bCs/>
                      <w:iCs/>
                    </w:rPr>
                  </w:pPr>
                  <w:r w:rsidRPr="00EB6CED">
                    <w:rPr>
                      <w:bCs/>
                      <w:iCs/>
                    </w:rPr>
                    <w:t xml:space="preserve">18 months </w:t>
                  </w:r>
                </w:p>
              </w:tc>
            </w:tr>
            <w:tr w:rsidR="00EB6CED" w:rsidRPr="00EB6CED" w:rsidTr="00704BDB">
              <w:tc>
                <w:tcPr>
                  <w:tcW w:w="989" w:type="dxa"/>
                  <w:shd w:val="clear" w:color="auto" w:fill="auto"/>
                </w:tcPr>
                <w:p w:rsidR="00EB6CED" w:rsidRPr="00EB6CED" w:rsidRDefault="00EB6CED" w:rsidP="00EB6CED">
                  <w:pPr>
                    <w:rPr>
                      <w:bCs/>
                      <w:iCs/>
                    </w:rPr>
                  </w:pPr>
                </w:p>
              </w:tc>
              <w:tc>
                <w:tcPr>
                  <w:tcW w:w="2699" w:type="dxa"/>
                  <w:shd w:val="clear" w:color="auto" w:fill="auto"/>
                </w:tcPr>
                <w:p w:rsidR="00EB6CED" w:rsidRPr="00EB6CED" w:rsidRDefault="00EB6CED" w:rsidP="00EB6CED">
                  <w:pPr>
                    <w:rPr>
                      <w:bCs/>
                      <w:iCs/>
                    </w:rPr>
                  </w:pPr>
                  <w:r w:rsidRPr="00EB6CED">
                    <w:rPr>
                      <w:bCs/>
                      <w:iCs/>
                    </w:rPr>
                    <w:t>Intervention – control (CI)</w:t>
                  </w:r>
                </w:p>
              </w:tc>
              <w:tc>
                <w:tcPr>
                  <w:tcW w:w="2217" w:type="dxa"/>
                  <w:shd w:val="clear" w:color="auto" w:fill="auto"/>
                </w:tcPr>
                <w:p w:rsidR="00EB6CED" w:rsidRPr="00EB6CED" w:rsidRDefault="00EB6CED" w:rsidP="00EB6CED">
                  <w:pPr>
                    <w:rPr>
                      <w:bCs/>
                      <w:iCs/>
                    </w:rPr>
                  </w:pPr>
                  <w:r w:rsidRPr="00EB6CED">
                    <w:rPr>
                      <w:bCs/>
                      <w:iCs/>
                    </w:rPr>
                    <w:t>Intervention – control (CI)</w:t>
                  </w:r>
                </w:p>
              </w:tc>
              <w:tc>
                <w:tcPr>
                  <w:tcW w:w="2217" w:type="dxa"/>
                  <w:shd w:val="clear" w:color="auto" w:fill="auto"/>
                </w:tcPr>
                <w:p w:rsidR="00EB6CED" w:rsidRPr="00EB6CED" w:rsidRDefault="00EB6CED" w:rsidP="00EB6CED">
                  <w:pPr>
                    <w:rPr>
                      <w:bCs/>
                      <w:iCs/>
                    </w:rPr>
                  </w:pPr>
                  <w:r w:rsidRPr="00EB6CED">
                    <w:rPr>
                      <w:bCs/>
                      <w:iCs/>
                    </w:rPr>
                    <w:t>Intervention – control (CI)</w:t>
                  </w:r>
                </w:p>
              </w:tc>
            </w:tr>
            <w:tr w:rsidR="00EB6CED" w:rsidRPr="00EB6CED" w:rsidTr="00704BDB">
              <w:tc>
                <w:tcPr>
                  <w:tcW w:w="8122" w:type="dxa"/>
                  <w:gridSpan w:val="4"/>
                  <w:shd w:val="clear" w:color="auto" w:fill="auto"/>
                </w:tcPr>
                <w:p w:rsidR="00EB6CED" w:rsidRPr="00EB6CED" w:rsidRDefault="00EB6CED" w:rsidP="00EB6CED">
                  <w:pPr>
                    <w:rPr>
                      <w:bCs/>
                      <w:iCs/>
                    </w:rPr>
                  </w:pPr>
                  <w:r w:rsidRPr="00EB6CED">
                    <w:rPr>
                      <w:bCs/>
                      <w:iCs/>
                    </w:rPr>
                    <w:t>Fat % of energy (g)</w:t>
                  </w:r>
                </w:p>
              </w:tc>
            </w:tr>
            <w:tr w:rsidR="00EB6CED" w:rsidRPr="00EB6CED" w:rsidTr="00704BDB">
              <w:tc>
                <w:tcPr>
                  <w:tcW w:w="989" w:type="dxa"/>
                  <w:shd w:val="clear" w:color="auto" w:fill="auto"/>
                </w:tcPr>
                <w:p w:rsidR="00EB6CED" w:rsidRPr="00EB6CED" w:rsidRDefault="00EB6CED" w:rsidP="00EB6CED">
                  <w:pPr>
                    <w:rPr>
                      <w:bCs/>
                      <w:iCs/>
                    </w:rPr>
                  </w:pPr>
                  <w:r w:rsidRPr="00EB6CED">
                    <w:rPr>
                      <w:bCs/>
                      <w:iCs/>
                    </w:rPr>
                    <w:t>Black</w:t>
                  </w:r>
                </w:p>
              </w:tc>
              <w:tc>
                <w:tcPr>
                  <w:tcW w:w="2699" w:type="dxa"/>
                  <w:shd w:val="clear" w:color="auto" w:fill="auto"/>
                </w:tcPr>
                <w:p w:rsidR="00EB6CED" w:rsidRPr="00EB6CED" w:rsidRDefault="00EB6CED" w:rsidP="00EB6CED">
                  <w:pPr>
                    <w:rPr>
                      <w:bCs/>
                      <w:iCs/>
                    </w:rPr>
                  </w:pPr>
                  <w:r w:rsidRPr="00EB6CED">
                    <w:rPr>
                      <w:bCs/>
                      <w:iCs/>
                    </w:rPr>
                    <w:t>-10.78 (-12.27 to -9.29)</w:t>
                  </w:r>
                </w:p>
              </w:tc>
              <w:tc>
                <w:tcPr>
                  <w:tcW w:w="2217" w:type="dxa"/>
                  <w:shd w:val="clear" w:color="auto" w:fill="auto"/>
                </w:tcPr>
                <w:p w:rsidR="00EB6CED" w:rsidRPr="00EB6CED" w:rsidRDefault="00EB6CED" w:rsidP="00EB6CED">
                  <w:pPr>
                    <w:rPr>
                      <w:bCs/>
                      <w:iCs/>
                    </w:rPr>
                  </w:pPr>
                  <w:r w:rsidRPr="00EB6CED">
                    <w:rPr>
                      <w:bCs/>
                      <w:iCs/>
                    </w:rPr>
                    <w:t>-11.24 (-13.02 to -9.46)</w:t>
                  </w:r>
                </w:p>
              </w:tc>
              <w:tc>
                <w:tcPr>
                  <w:tcW w:w="2217" w:type="dxa"/>
                  <w:shd w:val="clear" w:color="auto" w:fill="auto"/>
                </w:tcPr>
                <w:p w:rsidR="00EB6CED" w:rsidRPr="00EB6CED" w:rsidRDefault="00EB6CED" w:rsidP="00EB6CED">
                  <w:pPr>
                    <w:rPr>
                      <w:bCs/>
                      <w:iCs/>
                    </w:rPr>
                  </w:pPr>
                  <w:r w:rsidRPr="00EB6CED">
                    <w:rPr>
                      <w:bCs/>
                      <w:iCs/>
                    </w:rPr>
                    <w:t>-10.33 (-13.15 to -7.51)</w:t>
                  </w:r>
                </w:p>
              </w:tc>
            </w:tr>
            <w:tr w:rsidR="00EB6CED" w:rsidRPr="00EB6CED" w:rsidTr="00704BDB">
              <w:tc>
                <w:tcPr>
                  <w:tcW w:w="989" w:type="dxa"/>
                  <w:shd w:val="clear" w:color="auto" w:fill="auto"/>
                </w:tcPr>
                <w:p w:rsidR="00EB6CED" w:rsidRPr="00EB6CED" w:rsidRDefault="00EB6CED" w:rsidP="00EB6CED">
                  <w:pPr>
                    <w:rPr>
                      <w:bCs/>
                      <w:iCs/>
                    </w:rPr>
                  </w:pPr>
                  <w:r w:rsidRPr="00EB6CED">
                    <w:rPr>
                      <w:bCs/>
                      <w:iCs/>
                    </w:rPr>
                    <w:t>Hispanic</w:t>
                  </w:r>
                </w:p>
              </w:tc>
              <w:tc>
                <w:tcPr>
                  <w:tcW w:w="2699" w:type="dxa"/>
                  <w:shd w:val="clear" w:color="auto" w:fill="auto"/>
                </w:tcPr>
                <w:p w:rsidR="00EB6CED" w:rsidRPr="00EB6CED" w:rsidRDefault="00EB6CED" w:rsidP="00EB6CED">
                  <w:pPr>
                    <w:rPr>
                      <w:bCs/>
                      <w:iCs/>
                    </w:rPr>
                  </w:pPr>
                  <w:r w:rsidRPr="00EB6CED">
                    <w:rPr>
                      <w:bCs/>
                      <w:iCs/>
                    </w:rPr>
                    <w:t>-5.65 (-8.51 to -2.79)</w:t>
                  </w:r>
                </w:p>
              </w:tc>
              <w:tc>
                <w:tcPr>
                  <w:tcW w:w="2217" w:type="dxa"/>
                  <w:shd w:val="clear" w:color="auto" w:fill="auto"/>
                </w:tcPr>
                <w:p w:rsidR="00EB6CED" w:rsidRPr="00EB6CED" w:rsidRDefault="00EB6CED" w:rsidP="00EB6CED">
                  <w:pPr>
                    <w:rPr>
                      <w:bCs/>
                      <w:iCs/>
                    </w:rPr>
                  </w:pPr>
                  <w:r w:rsidRPr="00EB6CED">
                    <w:rPr>
                      <w:bCs/>
                      <w:iCs/>
                    </w:rPr>
                    <w:t>-8.06 (-11.53 to -4.59)</w:t>
                  </w:r>
                </w:p>
              </w:tc>
              <w:tc>
                <w:tcPr>
                  <w:tcW w:w="2217" w:type="dxa"/>
                  <w:shd w:val="clear" w:color="auto" w:fill="auto"/>
                </w:tcPr>
                <w:p w:rsidR="00EB6CED" w:rsidRPr="00EB6CED" w:rsidRDefault="00EB6CED" w:rsidP="00EB6CED">
                  <w:pPr>
                    <w:rPr>
                      <w:bCs/>
                      <w:iCs/>
                    </w:rPr>
                  </w:pPr>
                  <w:r w:rsidRPr="00EB6CED">
                    <w:rPr>
                      <w:bCs/>
                      <w:iCs/>
                    </w:rPr>
                    <w:t>-11.61 (-18.49 to -4.73)</w:t>
                  </w:r>
                </w:p>
              </w:tc>
            </w:tr>
            <w:tr w:rsidR="00EB6CED" w:rsidRPr="00EB6CED" w:rsidTr="00704BDB">
              <w:tc>
                <w:tcPr>
                  <w:tcW w:w="989" w:type="dxa"/>
                  <w:shd w:val="clear" w:color="auto" w:fill="auto"/>
                </w:tcPr>
                <w:p w:rsidR="00EB6CED" w:rsidRPr="00EB6CED" w:rsidRDefault="00EB6CED" w:rsidP="00EB6CED">
                  <w:pPr>
                    <w:rPr>
                      <w:bCs/>
                      <w:iCs/>
                    </w:rPr>
                  </w:pPr>
                  <w:r w:rsidRPr="00EB6CED">
                    <w:rPr>
                      <w:bCs/>
                      <w:iCs/>
                    </w:rPr>
                    <w:t>White</w:t>
                  </w:r>
                </w:p>
              </w:tc>
              <w:tc>
                <w:tcPr>
                  <w:tcW w:w="2699" w:type="dxa"/>
                  <w:shd w:val="clear" w:color="auto" w:fill="auto"/>
                </w:tcPr>
                <w:p w:rsidR="00EB6CED" w:rsidRPr="00EB6CED" w:rsidRDefault="00EB6CED" w:rsidP="00EB6CED">
                  <w:pPr>
                    <w:rPr>
                      <w:bCs/>
                      <w:iCs/>
                    </w:rPr>
                  </w:pPr>
                  <w:r w:rsidRPr="00EB6CED">
                    <w:rPr>
                      <w:bCs/>
                      <w:iCs/>
                    </w:rPr>
                    <w:t>-11.89 (-12.97 to -10.81)</w:t>
                  </w:r>
                </w:p>
              </w:tc>
              <w:tc>
                <w:tcPr>
                  <w:tcW w:w="2217" w:type="dxa"/>
                  <w:shd w:val="clear" w:color="auto" w:fill="auto"/>
                </w:tcPr>
                <w:p w:rsidR="00EB6CED" w:rsidRPr="00EB6CED" w:rsidRDefault="00EB6CED" w:rsidP="00EB6CED">
                  <w:pPr>
                    <w:rPr>
                      <w:bCs/>
                      <w:iCs/>
                    </w:rPr>
                  </w:pPr>
                  <w:r w:rsidRPr="00EB6CED">
                    <w:rPr>
                      <w:bCs/>
                      <w:iCs/>
                    </w:rPr>
                    <w:t>-11.88 (-13.27 to -10.49)</w:t>
                  </w:r>
                </w:p>
              </w:tc>
              <w:tc>
                <w:tcPr>
                  <w:tcW w:w="2217" w:type="dxa"/>
                  <w:shd w:val="clear" w:color="auto" w:fill="auto"/>
                </w:tcPr>
                <w:p w:rsidR="00EB6CED" w:rsidRPr="00EB6CED" w:rsidRDefault="00EB6CED" w:rsidP="00EB6CED">
                  <w:pPr>
                    <w:rPr>
                      <w:bCs/>
                      <w:iCs/>
                    </w:rPr>
                  </w:pPr>
                  <w:r w:rsidRPr="00EB6CED">
                    <w:rPr>
                      <w:bCs/>
                      <w:iCs/>
                    </w:rPr>
                    <w:t>-12.11 (-13.85 to -10.37)</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EB6CED">
            <w:pPr>
              <w:rPr>
                <w:b/>
                <w:bCs/>
                <w:iCs/>
              </w:rPr>
            </w:pPr>
            <w:r w:rsidRPr="00EB6CED">
              <w:rPr>
                <w:b/>
                <w:bCs/>
                <w:iCs/>
              </w:rPr>
              <w:t>Secondary Outcomes SEC</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E54086" w:rsidRDefault="00EB6CED" w:rsidP="00E54086">
            <w:pPr>
              <w:rPr>
                <w:b/>
                <w:bCs/>
                <w:iCs/>
              </w:rPr>
            </w:pPr>
            <w:r w:rsidRPr="00E54086">
              <w:rPr>
                <w:b/>
                <w:bCs/>
                <w:iCs/>
              </w:rPr>
              <w:t>The mean change in fat % of energy consumed is the primary outcome of interest. The confidence intervals indicate that there is no significant difference in the change between the highest and lowest SE</w:t>
            </w:r>
            <w:r w:rsidR="00E54086">
              <w:rPr>
                <w:b/>
                <w:bCs/>
                <w:iCs/>
              </w:rPr>
              <w:t>P</w:t>
            </w:r>
            <w:r w:rsidRPr="00E54086">
              <w:rPr>
                <w:b/>
                <w:bCs/>
                <w:iCs/>
              </w:rPr>
              <w:t>s. This</w:t>
            </w:r>
            <w:r w:rsidR="00E54086">
              <w:rPr>
                <w:b/>
                <w:bCs/>
                <w:iCs/>
              </w:rPr>
              <w:t xml:space="preserve"> </w:t>
            </w:r>
            <w:r w:rsidRPr="00E54086">
              <w:rPr>
                <w:b/>
                <w:bCs/>
                <w:iCs/>
              </w:rPr>
              <w:t>intervention has no impact on inequalities.</w:t>
            </w:r>
          </w:p>
        </w:tc>
      </w:tr>
      <w:tr w:rsidR="00EB6CED" w:rsidRPr="00EB6CED" w:rsidTr="00704BDB">
        <w:tc>
          <w:tcPr>
            <w:tcW w:w="2083" w:type="dxa"/>
          </w:tcPr>
          <w:p w:rsidR="00EB6CED" w:rsidRPr="00EB6CED" w:rsidRDefault="00E54086" w:rsidP="00E54086">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Our results suggest that the level of self-reported change observed in most other trials, approximately 10% of energy from fat, can be achieved in a large trial among postmenopausal women of diverse backgrounds.</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The intervention may seem to have been less effective among Hispanics due to the population of Hispanics which were recruited – there was complications with recruitment (slowing down and speeding up) due to hurricane Andrew in 1992, potentially enrolling a less select population, as suggested by lower levels of participation. Dropout rate. The intervention had no quantitative objective for goals other than total fat. Self-report.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F27300" w:rsidP="00EB6CED">
            <w:pPr>
              <w:rPr>
                <w:bCs/>
                <w:iCs/>
              </w:rPr>
            </w:pPr>
            <w:r>
              <w:t>F</w:t>
            </w:r>
            <w:r w:rsidRPr="008A01CD">
              <w:t xml:space="preserve">renn M, Malin S, Bansal N, Delgado M, Greer Y, Havice M, Ho M, Schweizer H: </w:t>
            </w:r>
            <w:r w:rsidRPr="008A01CD">
              <w:rPr>
                <w:b/>
              </w:rPr>
              <w:t>Addressing Health Disparities in Middle School Students' Nutrition and Exercise.</w:t>
            </w:r>
            <w:r w:rsidRPr="008A01CD">
              <w:t xml:space="preserve"> </w:t>
            </w:r>
            <w:r w:rsidRPr="008A01CD">
              <w:rPr>
                <w:i/>
              </w:rPr>
              <w:t xml:space="preserve">Journal of Community Health Nursing </w:t>
            </w:r>
            <w:r w:rsidRPr="008A01CD">
              <w:t xml:space="preserve">2003, </w:t>
            </w:r>
            <w:r w:rsidRPr="008A01CD">
              <w:rPr>
                <w:b/>
              </w:rPr>
              <w:t>20:</w:t>
            </w:r>
            <w:r w:rsidRPr="008A01CD">
              <w:t>1-14</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 xml:space="preserve">Milwaukee Area Health Education Centre and the State of Wisconsin. </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484457">
            <w:pPr>
              <w:rPr>
                <w:bCs/>
                <w:iCs/>
              </w:rPr>
            </w:pPr>
            <w:r w:rsidRPr="00EB6CED">
              <w:rPr>
                <w:bCs/>
                <w:iCs/>
              </w:rPr>
              <w:t>P</w:t>
            </w:r>
            <w:r w:rsidR="00484457">
              <w:rPr>
                <w:bCs/>
                <w:iCs/>
              </w:rPr>
              <w:t>erson</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 xml:space="preserve">To examine the improvement related to the Health People 2010 objectives for low fat diet, moderate and vigorous physical activity from taking part in an interne and video intervention. </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 xml:space="preserve">Two urban middle schools in the mid-west of the USA. </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Entire classrooms of students were recruited to intervention or control groups based on classroom assignment to prevent diffusion of the intervention to the control group. Sample included 341 students; however, due to some students missing data, list wise deletion to include all variables in the analyses resulted in a sample of 67 in intervention and 63 in control. 41 eligible for free lunch, 15 had reduced fee and 68 had no reduction in fee. 58 African American, 47 white, 9 Asian, 4 Hispanic, 4 Native-American. Age ranged from 12-15; 56 boys, 68 girls.</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Quasi experimental design</w:t>
            </w:r>
          </w:p>
        </w:tc>
      </w:tr>
      <w:tr w:rsidR="00EB6CED" w:rsidRPr="00EB6CED" w:rsidTr="00704BDB">
        <w:trPr>
          <w:trHeight w:val="70"/>
        </w:trPr>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EB6CED" w:rsidP="00EB6CED">
            <w:pPr>
              <w:rPr>
                <w:bCs/>
                <w:iCs/>
              </w:rPr>
            </w:pPr>
            <w:r w:rsidRPr="00EB6CED">
              <w:rPr>
                <w:bCs/>
                <w:iCs/>
              </w:rPr>
              <w:t>Health education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 xml:space="preserve">Based on Prochaska’s stages of change model. The intervention was conducted in 4 internet sessions plus a health snack session and a gym class (in one school only) of approximately 50 minutes (total of 6 sessions). Intervention was delivered in the classroom computer lab. The sessions covered topics such as identifying healthy foods in a food pyramid, identifying healthy alternative foods, the importance of exercise and a practical in which they prepared healthy snacks in groups. Participants completed surveys before and immediately after the intervention ended.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 xml:space="preserve">Does not state – they do say however that the study was conducted during the school term in one year (2000-2001). </w:t>
            </w:r>
          </w:p>
        </w:tc>
      </w:tr>
      <w:tr w:rsidR="00EB6CED" w:rsidRPr="00EB6CED" w:rsidTr="00704BDB">
        <w:tc>
          <w:tcPr>
            <w:tcW w:w="2083" w:type="dxa"/>
          </w:tcPr>
          <w:p w:rsidR="00EB6CED" w:rsidRPr="00EB6CED" w:rsidRDefault="00EB6CED" w:rsidP="00E54086">
            <w:pPr>
              <w:rPr>
                <w:b/>
                <w:bCs/>
                <w:iCs/>
              </w:rPr>
            </w:pPr>
            <w:r w:rsidRPr="00EB6CED">
              <w:rPr>
                <w:b/>
                <w:bCs/>
                <w:iCs/>
              </w:rPr>
              <w:t>SE</w:t>
            </w:r>
            <w:r w:rsidR="00E54086">
              <w:rPr>
                <w:b/>
                <w:bCs/>
                <w:iCs/>
              </w:rPr>
              <w:t>P</w:t>
            </w:r>
            <w:r w:rsidRPr="00EB6CED">
              <w:rPr>
                <w:b/>
                <w:bCs/>
                <w:iCs/>
              </w:rPr>
              <w:t xml:space="preserve"> measurement</w:t>
            </w:r>
          </w:p>
        </w:tc>
        <w:tc>
          <w:tcPr>
            <w:tcW w:w="7159" w:type="dxa"/>
          </w:tcPr>
          <w:p w:rsidR="00EB6CED" w:rsidRPr="00EB6CED" w:rsidRDefault="00EB6CED" w:rsidP="00EB6CED">
            <w:pPr>
              <w:rPr>
                <w:bCs/>
                <w:iCs/>
              </w:rPr>
            </w:pPr>
            <w:r w:rsidRPr="00EB6CED">
              <w:rPr>
                <w:bCs/>
                <w:iCs/>
              </w:rPr>
              <w:t>Ethnicity</w:t>
            </w:r>
          </w:p>
        </w:tc>
      </w:tr>
      <w:tr w:rsidR="00EB6CED" w:rsidRPr="00EB6CED" w:rsidTr="00704BDB">
        <w:tc>
          <w:tcPr>
            <w:tcW w:w="2083" w:type="dxa"/>
          </w:tcPr>
          <w:p w:rsidR="00EB6CED" w:rsidRPr="00EB6CED" w:rsidRDefault="00EB6CED" w:rsidP="00E54086">
            <w:pPr>
              <w:rPr>
                <w:b/>
                <w:bCs/>
                <w:iCs/>
              </w:rPr>
            </w:pPr>
            <w:r w:rsidRPr="00EB6CED">
              <w:rPr>
                <w:b/>
                <w:bCs/>
                <w:iCs/>
              </w:rPr>
              <w:t>Primary Outcomes SE</w:t>
            </w:r>
            <w:r w:rsidR="00E54086">
              <w:rPr>
                <w:b/>
                <w:bCs/>
                <w:iCs/>
              </w:rPr>
              <w:t>P</w:t>
            </w:r>
            <w:r w:rsidRPr="00EB6CED">
              <w:rPr>
                <w:b/>
                <w:bCs/>
                <w:iCs/>
              </w:rPr>
              <w:t xml:space="preserve"> </w:t>
            </w:r>
          </w:p>
        </w:tc>
        <w:tc>
          <w:tcPr>
            <w:tcW w:w="7159" w:type="dxa"/>
          </w:tcPr>
          <w:p w:rsidR="00EB6CED" w:rsidRPr="00EB6CED" w:rsidRDefault="00EB6CED" w:rsidP="00EB6CED">
            <w:pPr>
              <w:rPr>
                <w:bCs/>
                <w:iCs/>
              </w:rPr>
            </w:pPr>
            <w:r w:rsidRPr="00EB6CED">
              <w:rPr>
                <w:bCs/>
                <w:iCs/>
              </w:rPr>
              <w:t xml:space="preserve">Differences in % fat in food for females only (n = 68). Pre-test levels were subtracted from post-test totals of % fat in food, so a lower number is the desired difference, 0 = no change in % fat.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1328"/>
              <w:gridCol w:w="1148"/>
            </w:tblGrid>
            <w:tr w:rsidR="00EB6CED" w:rsidRPr="00EB6CED" w:rsidTr="00704BDB">
              <w:tc>
                <w:tcPr>
                  <w:tcW w:w="1150" w:type="dxa"/>
                  <w:shd w:val="clear" w:color="auto" w:fill="auto"/>
                </w:tcPr>
                <w:p w:rsidR="00EB6CED" w:rsidRPr="00EB6CED" w:rsidRDefault="00EB6CED" w:rsidP="00EB6CED">
                  <w:pPr>
                    <w:rPr>
                      <w:bCs/>
                      <w:iCs/>
                    </w:rPr>
                  </w:pPr>
                </w:p>
              </w:tc>
              <w:tc>
                <w:tcPr>
                  <w:tcW w:w="1227" w:type="dxa"/>
                  <w:shd w:val="clear" w:color="auto" w:fill="auto"/>
                </w:tcPr>
                <w:p w:rsidR="00EB6CED" w:rsidRPr="00EB6CED" w:rsidRDefault="00EB6CED" w:rsidP="00EB6CED">
                  <w:pPr>
                    <w:rPr>
                      <w:bCs/>
                      <w:iCs/>
                    </w:rPr>
                  </w:pPr>
                  <w:r w:rsidRPr="00EB6CED">
                    <w:rPr>
                      <w:bCs/>
                      <w:iCs/>
                    </w:rPr>
                    <w:t>Intervention</w:t>
                  </w:r>
                </w:p>
              </w:tc>
              <w:tc>
                <w:tcPr>
                  <w:tcW w:w="1148" w:type="dxa"/>
                  <w:shd w:val="clear" w:color="auto" w:fill="auto"/>
                </w:tcPr>
                <w:p w:rsidR="00EB6CED" w:rsidRPr="00EB6CED" w:rsidRDefault="00EB6CED" w:rsidP="00EB6CED">
                  <w:pPr>
                    <w:rPr>
                      <w:bCs/>
                      <w:iCs/>
                    </w:rPr>
                  </w:pPr>
                  <w:r w:rsidRPr="00EB6CED">
                    <w:rPr>
                      <w:bCs/>
                      <w:iCs/>
                    </w:rPr>
                    <w:t>Control</w:t>
                  </w:r>
                </w:p>
              </w:tc>
            </w:tr>
            <w:tr w:rsidR="00EB6CED" w:rsidRPr="00EB6CED" w:rsidTr="00704BDB">
              <w:tc>
                <w:tcPr>
                  <w:tcW w:w="1150" w:type="dxa"/>
                  <w:shd w:val="clear" w:color="auto" w:fill="auto"/>
                </w:tcPr>
                <w:p w:rsidR="00EB6CED" w:rsidRPr="00EB6CED" w:rsidRDefault="00EB6CED" w:rsidP="00EB6CED">
                  <w:pPr>
                    <w:rPr>
                      <w:bCs/>
                      <w:iCs/>
                    </w:rPr>
                  </w:pPr>
                  <w:r w:rsidRPr="00EB6CED">
                    <w:rPr>
                      <w:bCs/>
                      <w:iCs/>
                    </w:rPr>
                    <w:t>African American</w:t>
                  </w:r>
                </w:p>
              </w:tc>
              <w:tc>
                <w:tcPr>
                  <w:tcW w:w="1227" w:type="dxa"/>
                  <w:shd w:val="clear" w:color="auto" w:fill="auto"/>
                </w:tcPr>
                <w:p w:rsidR="00EB6CED" w:rsidRPr="00EB6CED" w:rsidRDefault="00EB6CED" w:rsidP="00EB6CED">
                  <w:pPr>
                    <w:rPr>
                      <w:bCs/>
                      <w:iCs/>
                    </w:rPr>
                  </w:pPr>
                  <w:r w:rsidRPr="00EB6CED">
                    <w:rPr>
                      <w:bCs/>
                      <w:iCs/>
                    </w:rPr>
                    <w:t>-0.53</w:t>
                  </w:r>
                </w:p>
              </w:tc>
              <w:tc>
                <w:tcPr>
                  <w:tcW w:w="1148" w:type="dxa"/>
                  <w:shd w:val="clear" w:color="auto" w:fill="auto"/>
                </w:tcPr>
                <w:p w:rsidR="00EB6CED" w:rsidRPr="00EB6CED" w:rsidRDefault="00EB6CED" w:rsidP="00EB6CED">
                  <w:pPr>
                    <w:rPr>
                      <w:bCs/>
                      <w:iCs/>
                    </w:rPr>
                  </w:pPr>
                  <w:r w:rsidRPr="00EB6CED">
                    <w:rPr>
                      <w:bCs/>
                      <w:iCs/>
                    </w:rPr>
                    <w:t>2</w:t>
                  </w:r>
                </w:p>
              </w:tc>
            </w:tr>
            <w:tr w:rsidR="00EB6CED" w:rsidRPr="00EB6CED" w:rsidTr="00704BDB">
              <w:tc>
                <w:tcPr>
                  <w:tcW w:w="1150" w:type="dxa"/>
                  <w:shd w:val="clear" w:color="auto" w:fill="auto"/>
                </w:tcPr>
                <w:p w:rsidR="00EB6CED" w:rsidRPr="00EB6CED" w:rsidRDefault="00EB6CED" w:rsidP="00EB6CED">
                  <w:pPr>
                    <w:rPr>
                      <w:bCs/>
                      <w:iCs/>
                    </w:rPr>
                  </w:pPr>
                  <w:r w:rsidRPr="00EB6CED">
                    <w:rPr>
                      <w:bCs/>
                      <w:iCs/>
                    </w:rPr>
                    <w:t>White</w:t>
                  </w:r>
                </w:p>
              </w:tc>
              <w:tc>
                <w:tcPr>
                  <w:tcW w:w="1227" w:type="dxa"/>
                  <w:shd w:val="clear" w:color="auto" w:fill="auto"/>
                </w:tcPr>
                <w:p w:rsidR="00EB6CED" w:rsidRPr="00EB6CED" w:rsidRDefault="00EB6CED" w:rsidP="00EB6CED">
                  <w:pPr>
                    <w:rPr>
                      <w:bCs/>
                      <w:iCs/>
                    </w:rPr>
                  </w:pPr>
                  <w:r w:rsidRPr="00EB6CED">
                    <w:rPr>
                      <w:bCs/>
                      <w:iCs/>
                    </w:rPr>
                    <w:t>0.53</w:t>
                  </w:r>
                </w:p>
              </w:tc>
              <w:tc>
                <w:tcPr>
                  <w:tcW w:w="1148" w:type="dxa"/>
                  <w:shd w:val="clear" w:color="auto" w:fill="auto"/>
                </w:tcPr>
                <w:p w:rsidR="00EB6CED" w:rsidRPr="00EB6CED" w:rsidRDefault="00EB6CED" w:rsidP="00EB6CED">
                  <w:pPr>
                    <w:rPr>
                      <w:bCs/>
                      <w:iCs/>
                    </w:rPr>
                  </w:pPr>
                  <w:r w:rsidRPr="00EB6CED">
                    <w:rPr>
                      <w:bCs/>
                      <w:iCs/>
                    </w:rPr>
                    <w:t>1.73</w:t>
                  </w:r>
                </w:p>
              </w:tc>
            </w:tr>
            <w:tr w:rsidR="00EB6CED" w:rsidRPr="00EB6CED" w:rsidTr="00704BDB">
              <w:tc>
                <w:tcPr>
                  <w:tcW w:w="1150" w:type="dxa"/>
                  <w:shd w:val="clear" w:color="auto" w:fill="auto"/>
                </w:tcPr>
                <w:p w:rsidR="00EB6CED" w:rsidRPr="00EB6CED" w:rsidRDefault="00EB6CED" w:rsidP="00EB6CED">
                  <w:pPr>
                    <w:rPr>
                      <w:bCs/>
                      <w:iCs/>
                    </w:rPr>
                  </w:pPr>
                  <w:r w:rsidRPr="00EB6CED">
                    <w:rPr>
                      <w:bCs/>
                      <w:iCs/>
                    </w:rPr>
                    <w:t>Hispanic</w:t>
                  </w:r>
                </w:p>
              </w:tc>
              <w:tc>
                <w:tcPr>
                  <w:tcW w:w="1227" w:type="dxa"/>
                  <w:shd w:val="clear" w:color="auto" w:fill="auto"/>
                </w:tcPr>
                <w:p w:rsidR="00EB6CED" w:rsidRPr="00EB6CED" w:rsidRDefault="00EB6CED" w:rsidP="00EB6CED">
                  <w:pPr>
                    <w:rPr>
                      <w:bCs/>
                      <w:iCs/>
                    </w:rPr>
                  </w:pPr>
                  <w:r w:rsidRPr="00EB6CED">
                    <w:rPr>
                      <w:bCs/>
                      <w:iCs/>
                    </w:rPr>
                    <w:t>-5.3</w:t>
                  </w:r>
                </w:p>
              </w:tc>
              <w:tc>
                <w:tcPr>
                  <w:tcW w:w="1148" w:type="dxa"/>
                  <w:shd w:val="clear" w:color="auto" w:fill="auto"/>
                </w:tcPr>
                <w:p w:rsidR="00EB6CED" w:rsidRPr="00EB6CED" w:rsidRDefault="00EB6CED" w:rsidP="00EB6CED">
                  <w:pPr>
                    <w:rPr>
                      <w:bCs/>
                      <w:iCs/>
                    </w:rPr>
                  </w:pPr>
                  <w:r w:rsidRPr="00EB6CED">
                    <w:rPr>
                      <w:bCs/>
                      <w:iCs/>
                    </w:rPr>
                    <w:t>0</w:t>
                  </w:r>
                </w:p>
              </w:tc>
            </w:tr>
            <w:tr w:rsidR="00EB6CED" w:rsidRPr="00EB6CED" w:rsidTr="00704BDB">
              <w:tc>
                <w:tcPr>
                  <w:tcW w:w="1150" w:type="dxa"/>
                  <w:shd w:val="clear" w:color="auto" w:fill="auto"/>
                </w:tcPr>
                <w:p w:rsidR="00EB6CED" w:rsidRPr="00EB6CED" w:rsidRDefault="00EB6CED" w:rsidP="00EB6CED">
                  <w:pPr>
                    <w:rPr>
                      <w:bCs/>
                      <w:iCs/>
                    </w:rPr>
                  </w:pPr>
                  <w:r w:rsidRPr="00EB6CED">
                    <w:rPr>
                      <w:bCs/>
                      <w:iCs/>
                    </w:rPr>
                    <w:t>Asian</w:t>
                  </w:r>
                </w:p>
              </w:tc>
              <w:tc>
                <w:tcPr>
                  <w:tcW w:w="1227" w:type="dxa"/>
                  <w:shd w:val="clear" w:color="auto" w:fill="auto"/>
                </w:tcPr>
                <w:p w:rsidR="00EB6CED" w:rsidRPr="00EB6CED" w:rsidRDefault="00EB6CED" w:rsidP="00EB6CED">
                  <w:pPr>
                    <w:rPr>
                      <w:bCs/>
                      <w:iCs/>
                    </w:rPr>
                  </w:pPr>
                  <w:r w:rsidRPr="00EB6CED">
                    <w:rPr>
                      <w:bCs/>
                      <w:iCs/>
                    </w:rPr>
                    <w:t>0.13</w:t>
                  </w:r>
                </w:p>
              </w:tc>
              <w:tc>
                <w:tcPr>
                  <w:tcW w:w="1148" w:type="dxa"/>
                  <w:shd w:val="clear" w:color="auto" w:fill="auto"/>
                </w:tcPr>
                <w:p w:rsidR="00EB6CED" w:rsidRPr="00EB6CED" w:rsidRDefault="00EB6CED" w:rsidP="00EB6CED">
                  <w:pPr>
                    <w:rPr>
                      <w:bCs/>
                      <w:iCs/>
                    </w:rPr>
                  </w:pPr>
                  <w:r w:rsidRPr="00EB6CED">
                    <w:rPr>
                      <w:bCs/>
                      <w:iCs/>
                    </w:rPr>
                    <w:t>-0.8</w:t>
                  </w:r>
                </w:p>
              </w:tc>
            </w:tr>
            <w:tr w:rsidR="00EB6CED" w:rsidRPr="00EB6CED" w:rsidTr="00704BDB">
              <w:tc>
                <w:tcPr>
                  <w:tcW w:w="1150" w:type="dxa"/>
                  <w:shd w:val="clear" w:color="auto" w:fill="auto"/>
                </w:tcPr>
                <w:p w:rsidR="00EB6CED" w:rsidRPr="00EB6CED" w:rsidRDefault="00EB6CED" w:rsidP="00EB6CED">
                  <w:pPr>
                    <w:rPr>
                      <w:bCs/>
                      <w:iCs/>
                    </w:rPr>
                  </w:pPr>
                  <w:r w:rsidRPr="00EB6CED">
                    <w:rPr>
                      <w:bCs/>
                      <w:iCs/>
                    </w:rPr>
                    <w:t>Native American</w:t>
                  </w:r>
                </w:p>
              </w:tc>
              <w:tc>
                <w:tcPr>
                  <w:tcW w:w="1227" w:type="dxa"/>
                  <w:shd w:val="clear" w:color="auto" w:fill="auto"/>
                </w:tcPr>
                <w:p w:rsidR="00EB6CED" w:rsidRPr="00EB6CED" w:rsidRDefault="00EB6CED" w:rsidP="00EB6CED">
                  <w:pPr>
                    <w:rPr>
                      <w:bCs/>
                      <w:iCs/>
                    </w:rPr>
                  </w:pPr>
                  <w:r w:rsidRPr="00EB6CED">
                    <w:rPr>
                      <w:bCs/>
                      <w:iCs/>
                    </w:rPr>
                    <w:t>0.53</w:t>
                  </w:r>
                </w:p>
              </w:tc>
              <w:tc>
                <w:tcPr>
                  <w:tcW w:w="1148" w:type="dxa"/>
                  <w:shd w:val="clear" w:color="auto" w:fill="auto"/>
                </w:tcPr>
                <w:p w:rsidR="00EB6CED" w:rsidRPr="00EB6CED" w:rsidRDefault="00EB6CED" w:rsidP="00EB6CED">
                  <w:pPr>
                    <w:rPr>
                      <w:bCs/>
                      <w:iCs/>
                    </w:rPr>
                  </w:pPr>
                  <w:r w:rsidRPr="00EB6CED">
                    <w:rPr>
                      <w:bCs/>
                      <w:iCs/>
                    </w:rPr>
                    <w:t>2.4</w:t>
                  </w:r>
                </w:p>
              </w:tc>
            </w:tr>
          </w:tbl>
          <w:p w:rsidR="00EB6CED" w:rsidRPr="00EB6CED" w:rsidRDefault="00EB6CED" w:rsidP="00EB6CED">
            <w:pPr>
              <w:rPr>
                <w:bCs/>
                <w:iCs/>
              </w:rPr>
            </w:pPr>
          </w:p>
        </w:tc>
      </w:tr>
      <w:tr w:rsidR="00EB6CED" w:rsidRPr="00EB6CED" w:rsidTr="00704BDB">
        <w:tc>
          <w:tcPr>
            <w:tcW w:w="2083" w:type="dxa"/>
          </w:tcPr>
          <w:p w:rsidR="00EB6CED" w:rsidRPr="00EB6CED" w:rsidRDefault="00E54086" w:rsidP="00EB6CED">
            <w:pPr>
              <w:rPr>
                <w:b/>
                <w:bCs/>
                <w:iCs/>
              </w:rPr>
            </w:pPr>
            <w:r>
              <w:rPr>
                <w:b/>
                <w:bCs/>
                <w:iCs/>
              </w:rPr>
              <w:t>Secondary Outcomes SEP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54086" w:rsidTr="00704BDB">
        <w:tc>
          <w:tcPr>
            <w:tcW w:w="2083" w:type="dxa"/>
          </w:tcPr>
          <w:p w:rsidR="00EB6CED" w:rsidRPr="00E54086" w:rsidRDefault="00EB6CED" w:rsidP="00EB6CED">
            <w:pPr>
              <w:rPr>
                <w:b/>
                <w:bCs/>
                <w:iCs/>
              </w:rPr>
            </w:pPr>
            <w:r w:rsidRPr="00E54086">
              <w:rPr>
                <w:b/>
                <w:bCs/>
                <w:iCs/>
              </w:rPr>
              <w:t>Effect on inequalities</w:t>
            </w:r>
          </w:p>
        </w:tc>
        <w:tc>
          <w:tcPr>
            <w:tcW w:w="7159" w:type="dxa"/>
          </w:tcPr>
          <w:p w:rsidR="00EB6CED" w:rsidRPr="00E54086" w:rsidRDefault="00EB6CED" w:rsidP="006B3AAE">
            <w:pPr>
              <w:rPr>
                <w:b/>
                <w:bCs/>
                <w:iCs/>
              </w:rPr>
            </w:pPr>
            <w:r w:rsidRPr="00E54086">
              <w:rPr>
                <w:b/>
                <w:bCs/>
                <w:iCs/>
              </w:rPr>
              <w:t>The difference in % fat from food consumed is the primary outcome of interest. Since there are no measurement errors or confidence intervals concerning this information, only a comparison of the magnitude of change between the lowest and highest SE</w:t>
            </w:r>
            <w:r w:rsidR="006B3AAE">
              <w:rPr>
                <w:b/>
                <w:bCs/>
                <w:iCs/>
              </w:rPr>
              <w:t>P can be made. Lower SEP</w:t>
            </w:r>
            <w:r w:rsidRPr="00E54086">
              <w:rPr>
                <w:b/>
                <w:bCs/>
                <w:iCs/>
              </w:rPr>
              <w:t xml:space="preserve"> women decreased the</w:t>
            </w:r>
            <w:r w:rsidR="00484457">
              <w:rPr>
                <w:b/>
                <w:bCs/>
                <w:iCs/>
              </w:rPr>
              <w:t>ir % fat from food consumed whil</w:t>
            </w:r>
            <w:r w:rsidRPr="00E54086">
              <w:rPr>
                <w:b/>
                <w:bCs/>
                <w:iCs/>
              </w:rPr>
              <w:t>e the highest SE</w:t>
            </w:r>
            <w:r w:rsidR="006B3AAE">
              <w:rPr>
                <w:b/>
                <w:bCs/>
                <w:iCs/>
              </w:rPr>
              <w:t>P</w:t>
            </w:r>
            <w:r w:rsidRPr="00E54086">
              <w:rPr>
                <w:b/>
                <w:bCs/>
                <w:iCs/>
              </w:rPr>
              <w:t xml:space="preserve"> women increased their fat intake. This intervention reduces inequalities, however it cannot be inferred that this is a significant difference in the change between the groups. </w:t>
            </w:r>
          </w:p>
        </w:tc>
      </w:tr>
      <w:tr w:rsidR="00EB6CED" w:rsidRPr="00EB6CED" w:rsidTr="00704BDB">
        <w:tc>
          <w:tcPr>
            <w:tcW w:w="2083" w:type="dxa"/>
          </w:tcPr>
          <w:p w:rsidR="00EB6CED" w:rsidRPr="00EB6CED" w:rsidRDefault="00E54086" w:rsidP="00E54086">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 xml:space="preserve">The effect of the intervention varies from race to race and from boys to girls. Both the low fat diet and physical activity aspects of the intervention resulted in significantly better outcomes for all but one racial subgroup in girls, who have the greatest risk of obesity later in life. </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Missing data – the resulting usable sample did not permit analyses of both diet and exercise variables in the same equation. A larger study is warranted once additional sessions have been added to attain the 30% of fat in diet target in Healthy People 2010.  There was a low test-retest correlation for the instruments used. Self-report. There were differences in access to healthy foods and exercise equipment between boys and girls and between levels of SEG that affected the participants responses in the surveys.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F27300" w:rsidP="00EB6CED">
            <w:pPr>
              <w:rPr>
                <w:bCs/>
                <w:iCs/>
              </w:rPr>
            </w:pPr>
            <w:r w:rsidRPr="008A01CD">
              <w:t xml:space="preserve">Kristal AR, Shattuck AL, Patterson RE: </w:t>
            </w:r>
            <w:r w:rsidRPr="008A01CD">
              <w:rPr>
                <w:b/>
              </w:rPr>
              <w:t>Differences in fat-related dietary patterns between black, Hispanic and white women: results from the Women's Health Trial Feasibility Study in Minority Populations.</w:t>
            </w:r>
            <w:r w:rsidRPr="008A01CD">
              <w:t xml:space="preserve"> </w:t>
            </w:r>
            <w:r w:rsidRPr="008A01CD">
              <w:rPr>
                <w:i/>
              </w:rPr>
              <w:t xml:space="preserve">Public Health Nutrition </w:t>
            </w:r>
            <w:r w:rsidRPr="008A01CD">
              <w:t xml:space="preserve">1999, </w:t>
            </w:r>
            <w:r w:rsidRPr="008A01CD">
              <w:rPr>
                <w:b/>
              </w:rPr>
              <w:t>2:</w:t>
            </w:r>
            <w:r w:rsidRPr="008A01CD">
              <w:t>253-262.</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EB6CED">
            <w:pPr>
              <w:rPr>
                <w:bCs/>
                <w:iCs/>
              </w:rPr>
            </w:pPr>
            <w:r w:rsidRPr="00EB6CED">
              <w:rPr>
                <w:bCs/>
                <w:iCs/>
              </w:rPr>
              <w:t>Not disclosed</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CED" w:rsidP="006B3AAE">
            <w:pPr>
              <w:rPr>
                <w:bCs/>
                <w:iCs/>
              </w:rPr>
            </w:pPr>
            <w:r w:rsidRPr="00EB6CED">
              <w:rPr>
                <w:bCs/>
                <w:iCs/>
              </w:rPr>
              <w:t>Person</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Health care clinics, Atlanta, Birmingham, Miami, USA</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 xml:space="preserve">One specific aim of the WHT:FSMP was to test whether a single nutrition intervention programme would be effective among women with markedly different culturally associated dietary patterns. The purpose of this paper is to better understand how the behavioural effects of the intervention differed across black, white and Hispanic participants. Specifically, it examines how sources of fat and patterns of fat-related dietary habits differed between racial and ethnic groups at baseline, and how dietary patterns in each racial and ethnic group changed as a result of the intervention. </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Three clinical centres, 1702 women, mean age 60.2 years (SD 6.6), 60% white, 9% Hispanic, 31% black</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RCT</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484457" w:rsidP="00EB6CED">
            <w:pPr>
              <w:rPr>
                <w:bCs/>
                <w:iCs/>
              </w:rPr>
            </w:pPr>
            <w:r>
              <w:rPr>
                <w:bCs/>
                <w:iCs/>
              </w:rPr>
              <w:t>Dietary counselling</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Borders>
              <w:bottom w:val="single" w:sz="4" w:space="0" w:color="auto"/>
            </w:tcBorders>
          </w:tcPr>
          <w:p w:rsidR="00EB6CED" w:rsidRPr="00EB6CED" w:rsidRDefault="00EB6CED" w:rsidP="00EB6CED">
            <w:pPr>
              <w:rPr>
                <w:bCs/>
                <w:iCs/>
              </w:rPr>
            </w:pPr>
            <w:r w:rsidRPr="00EB6CED">
              <w:rPr>
                <w:bCs/>
                <w:iCs/>
              </w:rPr>
              <w:t>Fat</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524" w:type="dxa"/>
            <w:tcBorders>
              <w:bottom w:val="single" w:sz="4" w:space="0" w:color="auto"/>
            </w:tcBorders>
          </w:tcPr>
          <w:p w:rsidR="00EB6CED" w:rsidRPr="00EB6CED" w:rsidRDefault="00EB6CED" w:rsidP="00EB6CED">
            <w:pPr>
              <w:rPr>
                <w:bCs/>
                <w:iCs/>
              </w:rPr>
            </w:pPr>
            <w:r w:rsidRPr="00EB6CED">
              <w:rPr>
                <w:bCs/>
                <w:iCs/>
              </w:rPr>
              <w:t>The nutrition intervention was delivered in group sessions led by centrally trained registered dieticians, which met weekly for 6 weeks, biweekly for 6 weeks, monthly for 9 months, and then quarterly. Sessions integrated both nutritional and behavioural topics, and consisted of problem-solving, role playing, sharing experiences, food tasting and didactic nutrition education. Each participant received a personal goal for fat intake based on height and estimated energy intake from the FFQ at baseline, which she monitored using a self-administered and scored ‘fat scan’. Participants selected the specific changes in food choices and food preparation methods that best fitted their own eating pattern, preferences and lifestyle. This report uses data from two dietary assessment instruments completed at baseline and 6 months post randomization.</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6 months</w:t>
            </w:r>
          </w:p>
        </w:tc>
      </w:tr>
      <w:tr w:rsidR="00EB6CED" w:rsidRPr="00EB6CED" w:rsidTr="00704BDB">
        <w:tc>
          <w:tcPr>
            <w:tcW w:w="1718" w:type="dxa"/>
          </w:tcPr>
          <w:p w:rsidR="00EB6CED" w:rsidRPr="00EB6CED" w:rsidRDefault="006B3AAE" w:rsidP="00EB6CED">
            <w:pPr>
              <w:rPr>
                <w:b/>
                <w:bCs/>
                <w:iCs/>
              </w:rPr>
            </w:pPr>
            <w:r>
              <w:rPr>
                <w:b/>
                <w:bCs/>
                <w:iCs/>
              </w:rPr>
              <w:t>SEP</w:t>
            </w:r>
            <w:r w:rsidR="00EB6CED" w:rsidRPr="00EB6CED">
              <w:rPr>
                <w:b/>
                <w:bCs/>
                <w:iCs/>
              </w:rPr>
              <w:t xml:space="preserve"> measurement</w:t>
            </w:r>
          </w:p>
        </w:tc>
        <w:tc>
          <w:tcPr>
            <w:tcW w:w="7524" w:type="dxa"/>
          </w:tcPr>
          <w:p w:rsidR="00EB6CED" w:rsidRPr="00EB6CED" w:rsidRDefault="00EB6CED" w:rsidP="006B3AAE">
            <w:pPr>
              <w:rPr>
                <w:bCs/>
                <w:iCs/>
              </w:rPr>
            </w:pPr>
            <w:r w:rsidRPr="00EB6CED">
              <w:rPr>
                <w:bCs/>
                <w:iCs/>
              </w:rPr>
              <w:t>Ethnicity – black, white and Hispanic. White is described as having the highest income in the sample</w:t>
            </w:r>
            <w:r w:rsidR="006B3AAE">
              <w:rPr>
                <w:bCs/>
                <w:iCs/>
              </w:rPr>
              <w:t>, (high SEP</w:t>
            </w:r>
            <w:r w:rsidRPr="00EB6CED">
              <w:rPr>
                <w:bCs/>
                <w:iCs/>
              </w:rPr>
              <w:t>), with the black and Hispanic women having lower income (low SE</w:t>
            </w:r>
            <w:r w:rsidR="006B3AAE">
              <w:rPr>
                <w:bCs/>
                <w:iCs/>
              </w:rPr>
              <w:t>P</w:t>
            </w:r>
            <w:r w:rsidRPr="00EB6CED">
              <w:rPr>
                <w:bCs/>
                <w:iCs/>
              </w:rPr>
              <w:t>).</w:t>
            </w:r>
          </w:p>
        </w:tc>
      </w:tr>
      <w:tr w:rsidR="00EB6CED" w:rsidRPr="00EB6CED" w:rsidTr="00704BDB">
        <w:tc>
          <w:tcPr>
            <w:tcW w:w="9242" w:type="dxa"/>
            <w:gridSpan w:val="2"/>
          </w:tcPr>
          <w:p w:rsidR="00EB6CED" w:rsidRPr="00EB6CED" w:rsidRDefault="006B3AAE" w:rsidP="00EB6CED">
            <w:pPr>
              <w:rPr>
                <w:b/>
                <w:bCs/>
                <w:iCs/>
              </w:rPr>
            </w:pPr>
            <w:r>
              <w:rPr>
                <w:b/>
                <w:bCs/>
                <w:iCs/>
              </w:rPr>
              <w:t>Primary Outcomes SE</w:t>
            </w:r>
            <w:r w:rsidR="000C6B7A">
              <w:rPr>
                <w:b/>
                <w:bCs/>
                <w:iCs/>
              </w:rPr>
              <w:t>P</w:t>
            </w:r>
          </w:p>
          <w:p w:rsidR="00EB6CED" w:rsidRPr="00EB6CED" w:rsidRDefault="00EB6CED" w:rsidP="00EB6CED">
            <w:pPr>
              <w:rPr>
                <w:bCs/>
                <w:iCs/>
              </w:rPr>
            </w:pPr>
            <w:r w:rsidRPr="00EB6CED">
              <w:rPr>
                <w:bCs/>
                <w:iCs/>
              </w:rPr>
              <w:t>Mean fat intake (g) at baseline and effects of the WHT:FMSP at 6 months by ethnicity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910"/>
              <w:gridCol w:w="1487"/>
              <w:gridCol w:w="1417"/>
              <w:gridCol w:w="1487"/>
            </w:tblGrid>
            <w:tr w:rsidR="00EB6CED" w:rsidRPr="00EB6CED" w:rsidTr="00704BDB">
              <w:tc>
                <w:tcPr>
                  <w:tcW w:w="2972" w:type="dxa"/>
                  <w:vMerge w:val="restart"/>
                  <w:shd w:val="clear" w:color="auto" w:fill="auto"/>
                </w:tcPr>
                <w:p w:rsidR="00EB6CED" w:rsidRPr="00EB6CED" w:rsidRDefault="00EB6CED" w:rsidP="00EB6CED">
                  <w:pPr>
                    <w:rPr>
                      <w:bCs/>
                      <w:iCs/>
                    </w:rPr>
                  </w:pPr>
                  <w:r w:rsidRPr="00EB6CED">
                    <w:rPr>
                      <w:bCs/>
                      <w:iCs/>
                    </w:rPr>
                    <w:t>Time point</w:t>
                  </w:r>
                </w:p>
              </w:tc>
              <w:tc>
                <w:tcPr>
                  <w:tcW w:w="2334" w:type="dxa"/>
                  <w:gridSpan w:val="2"/>
                  <w:shd w:val="clear" w:color="auto" w:fill="auto"/>
                </w:tcPr>
                <w:p w:rsidR="00EB6CED" w:rsidRPr="00EB6CED" w:rsidRDefault="00EB6CED" w:rsidP="00EB6CED">
                  <w:pPr>
                    <w:rPr>
                      <w:bCs/>
                      <w:iCs/>
                    </w:rPr>
                  </w:pPr>
                  <w:r w:rsidRPr="00EB6CED">
                    <w:rPr>
                      <w:bCs/>
                      <w:iCs/>
                    </w:rPr>
                    <w:t>Atlanta and Birmingham</w:t>
                  </w:r>
                </w:p>
              </w:tc>
              <w:tc>
                <w:tcPr>
                  <w:tcW w:w="2904" w:type="dxa"/>
                  <w:gridSpan w:val="2"/>
                  <w:shd w:val="clear" w:color="auto" w:fill="auto"/>
                </w:tcPr>
                <w:p w:rsidR="00EB6CED" w:rsidRPr="00EB6CED" w:rsidRDefault="00EB6CED" w:rsidP="00EB6CED">
                  <w:pPr>
                    <w:rPr>
                      <w:bCs/>
                      <w:iCs/>
                    </w:rPr>
                  </w:pPr>
                  <w:r w:rsidRPr="00EB6CED">
                    <w:rPr>
                      <w:bCs/>
                      <w:iCs/>
                    </w:rPr>
                    <w:t>Miami</w:t>
                  </w:r>
                </w:p>
              </w:tc>
            </w:tr>
            <w:tr w:rsidR="00EB6CED" w:rsidRPr="00EB6CED" w:rsidTr="00704BDB">
              <w:tc>
                <w:tcPr>
                  <w:tcW w:w="2972" w:type="dxa"/>
                  <w:vMerge/>
                  <w:shd w:val="clear" w:color="auto" w:fill="auto"/>
                </w:tcPr>
                <w:p w:rsidR="00EB6CED" w:rsidRPr="00EB6CED" w:rsidRDefault="00EB6CED" w:rsidP="00EB6CED">
                  <w:pPr>
                    <w:rPr>
                      <w:bCs/>
                      <w:iCs/>
                    </w:rPr>
                  </w:pPr>
                </w:p>
              </w:tc>
              <w:tc>
                <w:tcPr>
                  <w:tcW w:w="847" w:type="dxa"/>
                  <w:shd w:val="clear" w:color="auto" w:fill="auto"/>
                </w:tcPr>
                <w:p w:rsidR="00EB6CED" w:rsidRPr="00EB6CED" w:rsidRDefault="00EB6CED" w:rsidP="00EB6CED">
                  <w:pPr>
                    <w:rPr>
                      <w:bCs/>
                      <w:iCs/>
                    </w:rPr>
                  </w:pPr>
                  <w:r w:rsidRPr="00EB6CED">
                    <w:rPr>
                      <w:bCs/>
                      <w:iCs/>
                    </w:rPr>
                    <w:t>Black (n=422)</w:t>
                  </w:r>
                </w:p>
              </w:tc>
              <w:tc>
                <w:tcPr>
                  <w:tcW w:w="1487" w:type="dxa"/>
                  <w:shd w:val="clear" w:color="auto" w:fill="auto"/>
                </w:tcPr>
                <w:p w:rsidR="00EB6CED" w:rsidRPr="00EB6CED" w:rsidRDefault="00EB6CED" w:rsidP="00EB6CED">
                  <w:pPr>
                    <w:rPr>
                      <w:bCs/>
                      <w:iCs/>
                    </w:rPr>
                  </w:pPr>
                  <w:r w:rsidRPr="00EB6CED">
                    <w:rPr>
                      <w:bCs/>
                      <w:iCs/>
                    </w:rPr>
                    <w:t>White (n=718)</w:t>
                  </w:r>
                </w:p>
              </w:tc>
              <w:tc>
                <w:tcPr>
                  <w:tcW w:w="1417" w:type="dxa"/>
                  <w:shd w:val="clear" w:color="auto" w:fill="auto"/>
                </w:tcPr>
                <w:p w:rsidR="00EB6CED" w:rsidRPr="00EB6CED" w:rsidRDefault="00EB6CED" w:rsidP="00EB6CED">
                  <w:pPr>
                    <w:rPr>
                      <w:bCs/>
                      <w:iCs/>
                    </w:rPr>
                  </w:pPr>
                  <w:r w:rsidRPr="00EB6CED">
                    <w:rPr>
                      <w:bCs/>
                      <w:iCs/>
                    </w:rPr>
                    <w:t>Black (n=123)</w:t>
                  </w:r>
                </w:p>
              </w:tc>
              <w:tc>
                <w:tcPr>
                  <w:tcW w:w="1487" w:type="dxa"/>
                  <w:shd w:val="clear" w:color="auto" w:fill="auto"/>
                </w:tcPr>
                <w:p w:rsidR="00EB6CED" w:rsidRPr="00EB6CED" w:rsidRDefault="00EB6CED" w:rsidP="00EB6CED">
                  <w:pPr>
                    <w:rPr>
                      <w:bCs/>
                      <w:iCs/>
                    </w:rPr>
                  </w:pPr>
                  <w:r w:rsidRPr="00EB6CED">
                    <w:rPr>
                      <w:bCs/>
                      <w:iCs/>
                    </w:rPr>
                    <w:t>White (n=174)</w:t>
                  </w:r>
                </w:p>
              </w:tc>
            </w:tr>
            <w:tr w:rsidR="00EB6CED" w:rsidRPr="00EB6CED" w:rsidTr="00704BDB">
              <w:tc>
                <w:tcPr>
                  <w:tcW w:w="2972" w:type="dxa"/>
                  <w:shd w:val="clear" w:color="auto" w:fill="auto"/>
                </w:tcPr>
                <w:p w:rsidR="00EB6CED" w:rsidRPr="00EB6CED" w:rsidRDefault="00EB6CED" w:rsidP="00EB6CED">
                  <w:pPr>
                    <w:rPr>
                      <w:bCs/>
                      <w:iCs/>
                    </w:rPr>
                  </w:pPr>
                  <w:r w:rsidRPr="00EB6CED">
                    <w:rPr>
                      <w:bCs/>
                      <w:iCs/>
                    </w:rPr>
                    <w:t>Total fat baseline</w:t>
                  </w:r>
                </w:p>
              </w:tc>
              <w:tc>
                <w:tcPr>
                  <w:tcW w:w="847" w:type="dxa"/>
                  <w:shd w:val="clear" w:color="auto" w:fill="auto"/>
                </w:tcPr>
                <w:p w:rsidR="00EB6CED" w:rsidRPr="00EB6CED" w:rsidRDefault="00EB6CED" w:rsidP="00EB6CED">
                  <w:pPr>
                    <w:rPr>
                      <w:bCs/>
                      <w:iCs/>
                    </w:rPr>
                  </w:pPr>
                  <w:r w:rsidRPr="00EB6CED">
                    <w:rPr>
                      <w:bCs/>
                      <w:iCs/>
                    </w:rPr>
                    <w:t>78.7</w:t>
                  </w:r>
                </w:p>
              </w:tc>
              <w:tc>
                <w:tcPr>
                  <w:tcW w:w="1487" w:type="dxa"/>
                  <w:shd w:val="clear" w:color="auto" w:fill="auto"/>
                </w:tcPr>
                <w:p w:rsidR="00EB6CED" w:rsidRPr="00EB6CED" w:rsidRDefault="00EB6CED" w:rsidP="00EB6CED">
                  <w:pPr>
                    <w:rPr>
                      <w:bCs/>
                      <w:iCs/>
                    </w:rPr>
                  </w:pPr>
                  <w:r w:rsidRPr="00EB6CED">
                    <w:rPr>
                      <w:bCs/>
                      <w:iCs/>
                    </w:rPr>
                    <w:t>82.3</w:t>
                  </w:r>
                </w:p>
              </w:tc>
              <w:tc>
                <w:tcPr>
                  <w:tcW w:w="1417" w:type="dxa"/>
                  <w:shd w:val="clear" w:color="auto" w:fill="auto"/>
                </w:tcPr>
                <w:p w:rsidR="00EB6CED" w:rsidRPr="00EB6CED" w:rsidRDefault="00EB6CED" w:rsidP="00EB6CED">
                  <w:pPr>
                    <w:rPr>
                      <w:bCs/>
                      <w:iCs/>
                    </w:rPr>
                  </w:pPr>
                  <w:r w:rsidRPr="00EB6CED">
                    <w:rPr>
                      <w:bCs/>
                      <w:iCs/>
                    </w:rPr>
                    <w:t>87.1</w:t>
                  </w:r>
                </w:p>
              </w:tc>
              <w:tc>
                <w:tcPr>
                  <w:tcW w:w="1487" w:type="dxa"/>
                  <w:shd w:val="clear" w:color="auto" w:fill="auto"/>
                </w:tcPr>
                <w:p w:rsidR="00EB6CED" w:rsidRPr="00EB6CED" w:rsidRDefault="00EB6CED" w:rsidP="00EB6CED">
                  <w:pPr>
                    <w:rPr>
                      <w:bCs/>
                      <w:iCs/>
                    </w:rPr>
                  </w:pPr>
                  <w:r w:rsidRPr="00EB6CED">
                    <w:rPr>
                      <w:bCs/>
                      <w:iCs/>
                    </w:rPr>
                    <w:t>82.3</w:t>
                  </w:r>
                </w:p>
              </w:tc>
            </w:tr>
            <w:tr w:rsidR="00EB6CED" w:rsidRPr="00EB6CED" w:rsidTr="00704BDB">
              <w:tc>
                <w:tcPr>
                  <w:tcW w:w="2972" w:type="dxa"/>
                  <w:shd w:val="clear" w:color="auto" w:fill="auto"/>
                </w:tcPr>
                <w:p w:rsidR="00EB6CED" w:rsidRPr="00EB6CED" w:rsidRDefault="00EB6CED" w:rsidP="00EB6CED">
                  <w:pPr>
                    <w:rPr>
                      <w:bCs/>
                      <w:iCs/>
                    </w:rPr>
                  </w:pPr>
                  <w:r w:rsidRPr="00EB6CED">
                    <w:rPr>
                      <w:bCs/>
                      <w:iCs/>
                    </w:rPr>
                    <w:t>Total fat intervention effect at 6 months</w:t>
                  </w:r>
                </w:p>
              </w:tc>
              <w:tc>
                <w:tcPr>
                  <w:tcW w:w="847" w:type="dxa"/>
                  <w:shd w:val="clear" w:color="auto" w:fill="auto"/>
                </w:tcPr>
                <w:p w:rsidR="00EB6CED" w:rsidRPr="00EB6CED" w:rsidRDefault="00EB6CED" w:rsidP="00EB6CED">
                  <w:pPr>
                    <w:rPr>
                      <w:bCs/>
                      <w:iCs/>
                    </w:rPr>
                  </w:pPr>
                  <w:r w:rsidRPr="00EB6CED">
                    <w:rPr>
                      <w:bCs/>
                      <w:iCs/>
                    </w:rPr>
                    <w:t>-27</w:t>
                  </w:r>
                </w:p>
              </w:tc>
              <w:tc>
                <w:tcPr>
                  <w:tcW w:w="1487" w:type="dxa"/>
                  <w:shd w:val="clear" w:color="auto" w:fill="auto"/>
                </w:tcPr>
                <w:p w:rsidR="00EB6CED" w:rsidRPr="00EB6CED" w:rsidRDefault="00EB6CED" w:rsidP="00EB6CED">
                  <w:pPr>
                    <w:rPr>
                      <w:bCs/>
                      <w:iCs/>
                    </w:rPr>
                  </w:pPr>
                  <w:r w:rsidRPr="00EB6CED">
                    <w:rPr>
                      <w:bCs/>
                      <w:iCs/>
                    </w:rPr>
                    <w:t>-29.4</w:t>
                  </w:r>
                </w:p>
              </w:tc>
              <w:tc>
                <w:tcPr>
                  <w:tcW w:w="1417" w:type="dxa"/>
                  <w:shd w:val="clear" w:color="auto" w:fill="auto"/>
                </w:tcPr>
                <w:p w:rsidR="00EB6CED" w:rsidRPr="00EB6CED" w:rsidRDefault="00EB6CED" w:rsidP="00EB6CED">
                  <w:pPr>
                    <w:rPr>
                      <w:bCs/>
                      <w:iCs/>
                    </w:rPr>
                  </w:pPr>
                  <w:r w:rsidRPr="00EB6CED">
                    <w:rPr>
                      <w:bCs/>
                      <w:iCs/>
                    </w:rPr>
                    <w:t>-24.6</w:t>
                  </w:r>
                </w:p>
              </w:tc>
              <w:tc>
                <w:tcPr>
                  <w:tcW w:w="1487" w:type="dxa"/>
                  <w:shd w:val="clear" w:color="auto" w:fill="auto"/>
                </w:tcPr>
                <w:p w:rsidR="00EB6CED" w:rsidRPr="00EB6CED" w:rsidRDefault="00EB6CED" w:rsidP="00EB6CED">
                  <w:pPr>
                    <w:rPr>
                      <w:bCs/>
                      <w:iCs/>
                    </w:rPr>
                  </w:pPr>
                  <w:r w:rsidRPr="00EB6CED">
                    <w:rPr>
                      <w:bCs/>
                      <w:iCs/>
                    </w:rPr>
                    <w:t>-26</w:t>
                  </w:r>
                </w:p>
              </w:tc>
            </w:tr>
            <w:tr w:rsidR="00EB6CED" w:rsidRPr="00EB6CED" w:rsidTr="00704BDB">
              <w:tc>
                <w:tcPr>
                  <w:tcW w:w="2972" w:type="dxa"/>
                  <w:shd w:val="clear" w:color="auto" w:fill="auto"/>
                </w:tcPr>
                <w:p w:rsidR="00EB6CED" w:rsidRPr="00EB6CED" w:rsidRDefault="00EB6CED" w:rsidP="00EB6CED">
                  <w:pPr>
                    <w:rPr>
                      <w:bCs/>
                      <w:iCs/>
                    </w:rPr>
                  </w:pPr>
                  <w:r w:rsidRPr="00EB6CED">
                    <w:rPr>
                      <w:bCs/>
                      <w:iCs/>
                    </w:rPr>
                    <w:t>% energy from fat baseline</w:t>
                  </w:r>
                </w:p>
              </w:tc>
              <w:tc>
                <w:tcPr>
                  <w:tcW w:w="847" w:type="dxa"/>
                  <w:shd w:val="clear" w:color="auto" w:fill="auto"/>
                </w:tcPr>
                <w:p w:rsidR="00EB6CED" w:rsidRPr="00EB6CED" w:rsidRDefault="00EB6CED" w:rsidP="00EB6CED">
                  <w:pPr>
                    <w:rPr>
                      <w:bCs/>
                      <w:iCs/>
                    </w:rPr>
                  </w:pPr>
                  <w:r w:rsidRPr="00EB6CED">
                    <w:rPr>
                      <w:bCs/>
                      <w:iCs/>
                    </w:rPr>
                    <w:t>39.8</w:t>
                  </w:r>
                </w:p>
              </w:tc>
              <w:tc>
                <w:tcPr>
                  <w:tcW w:w="1487" w:type="dxa"/>
                  <w:shd w:val="clear" w:color="auto" w:fill="auto"/>
                </w:tcPr>
                <w:p w:rsidR="00EB6CED" w:rsidRPr="00EB6CED" w:rsidRDefault="00EB6CED" w:rsidP="00EB6CED">
                  <w:pPr>
                    <w:rPr>
                      <w:bCs/>
                      <w:iCs/>
                    </w:rPr>
                  </w:pPr>
                  <w:r w:rsidRPr="00EB6CED">
                    <w:rPr>
                      <w:bCs/>
                      <w:iCs/>
                    </w:rPr>
                    <w:t>39.8</w:t>
                  </w:r>
                </w:p>
              </w:tc>
              <w:tc>
                <w:tcPr>
                  <w:tcW w:w="1417" w:type="dxa"/>
                  <w:shd w:val="clear" w:color="auto" w:fill="auto"/>
                </w:tcPr>
                <w:p w:rsidR="00EB6CED" w:rsidRPr="00EB6CED" w:rsidRDefault="00EB6CED" w:rsidP="00EB6CED">
                  <w:pPr>
                    <w:rPr>
                      <w:bCs/>
                      <w:iCs/>
                    </w:rPr>
                  </w:pPr>
                  <w:r w:rsidRPr="00EB6CED">
                    <w:rPr>
                      <w:bCs/>
                      <w:iCs/>
                    </w:rPr>
                    <w:t>38.4</w:t>
                  </w:r>
                </w:p>
              </w:tc>
              <w:tc>
                <w:tcPr>
                  <w:tcW w:w="1487" w:type="dxa"/>
                  <w:shd w:val="clear" w:color="auto" w:fill="auto"/>
                </w:tcPr>
                <w:p w:rsidR="00EB6CED" w:rsidRPr="00EB6CED" w:rsidRDefault="00EB6CED" w:rsidP="00EB6CED">
                  <w:pPr>
                    <w:rPr>
                      <w:bCs/>
                      <w:iCs/>
                    </w:rPr>
                  </w:pPr>
                  <w:r w:rsidRPr="00EB6CED">
                    <w:rPr>
                      <w:bCs/>
                      <w:iCs/>
                    </w:rPr>
                    <w:t>39.9</w:t>
                  </w:r>
                </w:p>
              </w:tc>
            </w:tr>
            <w:tr w:rsidR="00EB6CED" w:rsidRPr="00EB6CED" w:rsidTr="00704BDB">
              <w:tc>
                <w:tcPr>
                  <w:tcW w:w="2972" w:type="dxa"/>
                  <w:shd w:val="clear" w:color="auto" w:fill="auto"/>
                </w:tcPr>
                <w:p w:rsidR="00EB6CED" w:rsidRPr="00EB6CED" w:rsidRDefault="00EB6CED" w:rsidP="00EB6CED">
                  <w:pPr>
                    <w:rPr>
                      <w:bCs/>
                      <w:iCs/>
                    </w:rPr>
                  </w:pPr>
                  <w:r w:rsidRPr="00EB6CED">
                    <w:rPr>
                      <w:bCs/>
                      <w:iCs/>
                    </w:rPr>
                    <w:t>% energy from fat intervention effect at 6 months</w:t>
                  </w:r>
                </w:p>
              </w:tc>
              <w:tc>
                <w:tcPr>
                  <w:tcW w:w="847" w:type="dxa"/>
                  <w:shd w:val="clear" w:color="auto" w:fill="auto"/>
                </w:tcPr>
                <w:p w:rsidR="00EB6CED" w:rsidRPr="00EB6CED" w:rsidRDefault="00EB6CED" w:rsidP="00EB6CED">
                  <w:pPr>
                    <w:rPr>
                      <w:bCs/>
                      <w:iCs/>
                    </w:rPr>
                  </w:pPr>
                  <w:r w:rsidRPr="00EB6CED">
                    <w:rPr>
                      <w:bCs/>
                      <w:iCs/>
                    </w:rPr>
                    <w:t>-11.3</w:t>
                  </w:r>
                </w:p>
              </w:tc>
              <w:tc>
                <w:tcPr>
                  <w:tcW w:w="1487" w:type="dxa"/>
                  <w:shd w:val="clear" w:color="auto" w:fill="auto"/>
                </w:tcPr>
                <w:p w:rsidR="00EB6CED" w:rsidRPr="00EB6CED" w:rsidRDefault="00EB6CED" w:rsidP="00EB6CED">
                  <w:pPr>
                    <w:rPr>
                      <w:bCs/>
                      <w:iCs/>
                    </w:rPr>
                  </w:pPr>
                  <w:r w:rsidRPr="00EB6CED">
                    <w:rPr>
                      <w:bCs/>
                      <w:iCs/>
                    </w:rPr>
                    <w:t>-12.1</w:t>
                  </w:r>
                </w:p>
              </w:tc>
              <w:tc>
                <w:tcPr>
                  <w:tcW w:w="1417" w:type="dxa"/>
                  <w:shd w:val="clear" w:color="auto" w:fill="auto"/>
                </w:tcPr>
                <w:p w:rsidR="00EB6CED" w:rsidRPr="00EB6CED" w:rsidRDefault="00EB6CED" w:rsidP="00EB6CED">
                  <w:pPr>
                    <w:rPr>
                      <w:bCs/>
                      <w:iCs/>
                    </w:rPr>
                  </w:pPr>
                  <w:r w:rsidRPr="00EB6CED">
                    <w:rPr>
                      <w:bCs/>
                      <w:iCs/>
                    </w:rPr>
                    <w:t>-5.9*</w:t>
                  </w:r>
                </w:p>
              </w:tc>
              <w:tc>
                <w:tcPr>
                  <w:tcW w:w="1487" w:type="dxa"/>
                  <w:shd w:val="clear" w:color="auto" w:fill="auto"/>
                </w:tcPr>
                <w:p w:rsidR="00EB6CED" w:rsidRPr="00EB6CED" w:rsidRDefault="00EB6CED" w:rsidP="00EB6CED">
                  <w:pPr>
                    <w:rPr>
                      <w:bCs/>
                      <w:iCs/>
                    </w:rPr>
                  </w:pPr>
                  <w:r w:rsidRPr="00EB6CED">
                    <w:rPr>
                      <w:bCs/>
                      <w:iCs/>
                    </w:rPr>
                    <w:t>-11</w:t>
                  </w:r>
                </w:p>
              </w:tc>
            </w:tr>
          </w:tbl>
          <w:p w:rsidR="00EB6CED" w:rsidRPr="00EB6CED" w:rsidRDefault="00EB6CED" w:rsidP="00EB6CED">
            <w:pPr>
              <w:rPr>
                <w:bCs/>
                <w:iCs/>
              </w:rPr>
            </w:pPr>
            <w:r w:rsidRPr="00EB6CED">
              <w:rPr>
                <w:bCs/>
                <w:iCs/>
              </w:rPr>
              <w:t>*p = &lt;0.05 vs white</w:t>
            </w:r>
          </w:p>
        </w:tc>
      </w:tr>
      <w:tr w:rsidR="00EB6CED" w:rsidRPr="00EB6CED" w:rsidTr="00704BDB">
        <w:tc>
          <w:tcPr>
            <w:tcW w:w="1718" w:type="dxa"/>
          </w:tcPr>
          <w:p w:rsidR="00EB6CED" w:rsidRPr="00EB6CED" w:rsidRDefault="000C6B7A" w:rsidP="00EB6CED">
            <w:pPr>
              <w:rPr>
                <w:b/>
                <w:bCs/>
                <w:iCs/>
              </w:rPr>
            </w:pPr>
            <w:r>
              <w:rPr>
                <w:b/>
                <w:bCs/>
                <w:iCs/>
              </w:rPr>
              <w:t>Secondary Outcomes SEP</w:t>
            </w:r>
          </w:p>
        </w:tc>
        <w:tc>
          <w:tcPr>
            <w:tcW w:w="7524" w:type="dxa"/>
          </w:tcPr>
          <w:p w:rsidR="00EB6CED" w:rsidRPr="00EB6CED" w:rsidRDefault="00EB6CED" w:rsidP="00EB6CED">
            <w:pPr>
              <w:rPr>
                <w:bCs/>
                <w:iCs/>
              </w:rPr>
            </w:pPr>
            <w:r w:rsidRPr="00EB6CED">
              <w:rPr>
                <w:bCs/>
                <w:iCs/>
              </w:rPr>
              <w:t>Mean vegetable/salads intake (g) at baseline and effects of the WHT:FMSP at 6 months by ethnicity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910"/>
              <w:gridCol w:w="1311"/>
              <w:gridCol w:w="1261"/>
              <w:gridCol w:w="1311"/>
            </w:tblGrid>
            <w:tr w:rsidR="00EB6CED" w:rsidRPr="00EB6CED" w:rsidTr="00704BDB">
              <w:tc>
                <w:tcPr>
                  <w:tcW w:w="2528" w:type="dxa"/>
                  <w:vMerge w:val="restart"/>
                  <w:shd w:val="clear" w:color="auto" w:fill="auto"/>
                </w:tcPr>
                <w:p w:rsidR="00EB6CED" w:rsidRPr="00EB6CED" w:rsidRDefault="00EB6CED" w:rsidP="00EB6CED">
                  <w:pPr>
                    <w:rPr>
                      <w:bCs/>
                      <w:iCs/>
                    </w:rPr>
                  </w:pPr>
                  <w:r w:rsidRPr="00EB6CED">
                    <w:rPr>
                      <w:bCs/>
                      <w:iCs/>
                    </w:rPr>
                    <w:t>Time point</w:t>
                  </w:r>
                </w:p>
              </w:tc>
              <w:tc>
                <w:tcPr>
                  <w:tcW w:w="2172" w:type="dxa"/>
                  <w:gridSpan w:val="2"/>
                  <w:shd w:val="clear" w:color="auto" w:fill="auto"/>
                </w:tcPr>
                <w:p w:rsidR="00EB6CED" w:rsidRPr="00EB6CED" w:rsidRDefault="00EB6CED" w:rsidP="00EB6CED">
                  <w:pPr>
                    <w:rPr>
                      <w:bCs/>
                      <w:iCs/>
                    </w:rPr>
                  </w:pPr>
                  <w:r w:rsidRPr="00EB6CED">
                    <w:rPr>
                      <w:bCs/>
                      <w:iCs/>
                    </w:rPr>
                    <w:t>Atlanta and Birmingham</w:t>
                  </w:r>
                </w:p>
              </w:tc>
              <w:tc>
                <w:tcPr>
                  <w:tcW w:w="2598" w:type="dxa"/>
                  <w:gridSpan w:val="2"/>
                  <w:shd w:val="clear" w:color="auto" w:fill="auto"/>
                </w:tcPr>
                <w:p w:rsidR="00EB6CED" w:rsidRPr="00EB6CED" w:rsidRDefault="00EB6CED" w:rsidP="00EB6CED">
                  <w:pPr>
                    <w:rPr>
                      <w:bCs/>
                      <w:iCs/>
                    </w:rPr>
                  </w:pPr>
                  <w:r w:rsidRPr="00EB6CED">
                    <w:rPr>
                      <w:bCs/>
                      <w:iCs/>
                    </w:rPr>
                    <w:t>Miami</w:t>
                  </w:r>
                </w:p>
              </w:tc>
            </w:tr>
            <w:tr w:rsidR="00EB6CED" w:rsidRPr="00EB6CED" w:rsidTr="00704BDB">
              <w:tc>
                <w:tcPr>
                  <w:tcW w:w="2528" w:type="dxa"/>
                  <w:vMerge/>
                  <w:shd w:val="clear" w:color="auto" w:fill="auto"/>
                </w:tcPr>
                <w:p w:rsidR="00EB6CED" w:rsidRPr="00EB6CED" w:rsidRDefault="00EB6CED" w:rsidP="00EB6CED">
                  <w:pPr>
                    <w:rPr>
                      <w:bCs/>
                      <w:iCs/>
                    </w:rPr>
                  </w:pPr>
                </w:p>
              </w:tc>
              <w:tc>
                <w:tcPr>
                  <w:tcW w:w="847" w:type="dxa"/>
                  <w:shd w:val="clear" w:color="auto" w:fill="auto"/>
                </w:tcPr>
                <w:p w:rsidR="00EB6CED" w:rsidRPr="00EB6CED" w:rsidRDefault="00EB6CED" w:rsidP="00EB6CED">
                  <w:pPr>
                    <w:rPr>
                      <w:bCs/>
                      <w:iCs/>
                    </w:rPr>
                  </w:pPr>
                  <w:r w:rsidRPr="00EB6CED">
                    <w:rPr>
                      <w:bCs/>
                      <w:iCs/>
                    </w:rPr>
                    <w:t>Black (n=422)</w:t>
                  </w:r>
                </w:p>
              </w:tc>
              <w:tc>
                <w:tcPr>
                  <w:tcW w:w="1325" w:type="dxa"/>
                  <w:shd w:val="clear" w:color="auto" w:fill="auto"/>
                </w:tcPr>
                <w:p w:rsidR="00EB6CED" w:rsidRPr="00EB6CED" w:rsidRDefault="00EB6CED" w:rsidP="00EB6CED">
                  <w:pPr>
                    <w:rPr>
                      <w:bCs/>
                      <w:iCs/>
                    </w:rPr>
                  </w:pPr>
                  <w:r w:rsidRPr="00EB6CED">
                    <w:rPr>
                      <w:bCs/>
                      <w:iCs/>
                    </w:rPr>
                    <w:t>White (n=718)</w:t>
                  </w:r>
                </w:p>
              </w:tc>
              <w:tc>
                <w:tcPr>
                  <w:tcW w:w="1273" w:type="dxa"/>
                  <w:shd w:val="clear" w:color="auto" w:fill="auto"/>
                </w:tcPr>
                <w:p w:rsidR="00EB6CED" w:rsidRPr="00EB6CED" w:rsidRDefault="00EB6CED" w:rsidP="00EB6CED">
                  <w:pPr>
                    <w:rPr>
                      <w:bCs/>
                      <w:iCs/>
                    </w:rPr>
                  </w:pPr>
                  <w:r w:rsidRPr="00EB6CED">
                    <w:rPr>
                      <w:bCs/>
                      <w:iCs/>
                    </w:rPr>
                    <w:t>Black (n=123)</w:t>
                  </w:r>
                </w:p>
              </w:tc>
              <w:tc>
                <w:tcPr>
                  <w:tcW w:w="1325" w:type="dxa"/>
                  <w:shd w:val="clear" w:color="auto" w:fill="auto"/>
                </w:tcPr>
                <w:p w:rsidR="00EB6CED" w:rsidRPr="00EB6CED" w:rsidRDefault="00EB6CED" w:rsidP="00EB6CED">
                  <w:pPr>
                    <w:rPr>
                      <w:bCs/>
                      <w:iCs/>
                    </w:rPr>
                  </w:pPr>
                  <w:r w:rsidRPr="00EB6CED">
                    <w:rPr>
                      <w:bCs/>
                      <w:iCs/>
                    </w:rPr>
                    <w:t>White (n=174)</w:t>
                  </w:r>
                </w:p>
              </w:tc>
            </w:tr>
            <w:tr w:rsidR="00EB6CED" w:rsidRPr="00EB6CED" w:rsidTr="00704BDB">
              <w:tc>
                <w:tcPr>
                  <w:tcW w:w="2528" w:type="dxa"/>
                  <w:shd w:val="clear" w:color="auto" w:fill="auto"/>
                </w:tcPr>
                <w:p w:rsidR="00EB6CED" w:rsidRPr="00EB6CED" w:rsidRDefault="00EB6CED" w:rsidP="00EB6CED">
                  <w:pPr>
                    <w:rPr>
                      <w:bCs/>
                      <w:iCs/>
                    </w:rPr>
                  </w:pPr>
                  <w:r w:rsidRPr="00EB6CED">
                    <w:rPr>
                      <w:bCs/>
                      <w:iCs/>
                    </w:rPr>
                    <w:t>Vegetables/salads baseline</w:t>
                  </w:r>
                </w:p>
              </w:tc>
              <w:tc>
                <w:tcPr>
                  <w:tcW w:w="847" w:type="dxa"/>
                  <w:shd w:val="clear" w:color="auto" w:fill="auto"/>
                </w:tcPr>
                <w:p w:rsidR="00EB6CED" w:rsidRPr="00EB6CED" w:rsidRDefault="00EB6CED" w:rsidP="00EB6CED">
                  <w:pPr>
                    <w:rPr>
                      <w:bCs/>
                      <w:iCs/>
                    </w:rPr>
                  </w:pPr>
                  <w:r w:rsidRPr="00EB6CED">
                    <w:rPr>
                      <w:bCs/>
                      <w:iCs/>
                    </w:rPr>
                    <w:t>3.1*</w:t>
                  </w:r>
                </w:p>
              </w:tc>
              <w:tc>
                <w:tcPr>
                  <w:tcW w:w="1325" w:type="dxa"/>
                  <w:shd w:val="clear" w:color="auto" w:fill="auto"/>
                </w:tcPr>
                <w:p w:rsidR="00EB6CED" w:rsidRPr="00EB6CED" w:rsidRDefault="00EB6CED" w:rsidP="00EB6CED">
                  <w:pPr>
                    <w:rPr>
                      <w:bCs/>
                      <w:iCs/>
                    </w:rPr>
                  </w:pPr>
                  <w:r w:rsidRPr="00EB6CED">
                    <w:rPr>
                      <w:bCs/>
                      <w:iCs/>
                    </w:rPr>
                    <w:t>3.6</w:t>
                  </w:r>
                </w:p>
              </w:tc>
              <w:tc>
                <w:tcPr>
                  <w:tcW w:w="1273" w:type="dxa"/>
                  <w:shd w:val="clear" w:color="auto" w:fill="auto"/>
                </w:tcPr>
                <w:p w:rsidR="00EB6CED" w:rsidRPr="00EB6CED" w:rsidRDefault="00EB6CED" w:rsidP="00EB6CED">
                  <w:pPr>
                    <w:rPr>
                      <w:bCs/>
                      <w:iCs/>
                    </w:rPr>
                  </w:pPr>
                  <w:r w:rsidRPr="00EB6CED">
                    <w:rPr>
                      <w:bCs/>
                      <w:iCs/>
                    </w:rPr>
                    <w:t>6.4**</w:t>
                  </w:r>
                </w:p>
              </w:tc>
              <w:tc>
                <w:tcPr>
                  <w:tcW w:w="1325" w:type="dxa"/>
                  <w:shd w:val="clear" w:color="auto" w:fill="auto"/>
                </w:tcPr>
                <w:p w:rsidR="00EB6CED" w:rsidRPr="00EB6CED" w:rsidRDefault="00EB6CED" w:rsidP="00EB6CED">
                  <w:pPr>
                    <w:rPr>
                      <w:bCs/>
                      <w:iCs/>
                    </w:rPr>
                  </w:pPr>
                  <w:r w:rsidRPr="00EB6CED">
                    <w:rPr>
                      <w:bCs/>
                      <w:iCs/>
                    </w:rPr>
                    <w:t>3.1</w:t>
                  </w:r>
                </w:p>
              </w:tc>
            </w:tr>
            <w:tr w:rsidR="00EB6CED" w:rsidRPr="00EB6CED" w:rsidTr="00704BDB">
              <w:tc>
                <w:tcPr>
                  <w:tcW w:w="2528" w:type="dxa"/>
                  <w:shd w:val="clear" w:color="auto" w:fill="auto"/>
                </w:tcPr>
                <w:p w:rsidR="00EB6CED" w:rsidRPr="00EB6CED" w:rsidRDefault="00EB6CED" w:rsidP="00EB6CED">
                  <w:pPr>
                    <w:rPr>
                      <w:bCs/>
                      <w:iCs/>
                    </w:rPr>
                  </w:pPr>
                  <w:r w:rsidRPr="00EB6CED">
                    <w:rPr>
                      <w:bCs/>
                      <w:iCs/>
                    </w:rPr>
                    <w:t>Vegetables/salads intervention effect at 6 months</w:t>
                  </w:r>
                </w:p>
              </w:tc>
              <w:tc>
                <w:tcPr>
                  <w:tcW w:w="847" w:type="dxa"/>
                  <w:shd w:val="clear" w:color="auto" w:fill="auto"/>
                </w:tcPr>
                <w:p w:rsidR="00EB6CED" w:rsidRPr="00EB6CED" w:rsidRDefault="00EB6CED" w:rsidP="00EB6CED">
                  <w:pPr>
                    <w:rPr>
                      <w:bCs/>
                      <w:iCs/>
                    </w:rPr>
                  </w:pPr>
                  <w:r w:rsidRPr="00EB6CED">
                    <w:rPr>
                      <w:bCs/>
                      <w:iCs/>
                    </w:rPr>
                    <w:t>-1.2</w:t>
                  </w:r>
                </w:p>
              </w:tc>
              <w:tc>
                <w:tcPr>
                  <w:tcW w:w="1325" w:type="dxa"/>
                  <w:shd w:val="clear" w:color="auto" w:fill="auto"/>
                </w:tcPr>
                <w:p w:rsidR="00EB6CED" w:rsidRPr="00EB6CED" w:rsidRDefault="00EB6CED" w:rsidP="00EB6CED">
                  <w:pPr>
                    <w:rPr>
                      <w:bCs/>
                      <w:iCs/>
                    </w:rPr>
                  </w:pPr>
                  <w:r w:rsidRPr="00EB6CED">
                    <w:rPr>
                      <w:bCs/>
                      <w:iCs/>
                    </w:rPr>
                    <w:t>-1.2</w:t>
                  </w:r>
                </w:p>
              </w:tc>
              <w:tc>
                <w:tcPr>
                  <w:tcW w:w="1273" w:type="dxa"/>
                  <w:shd w:val="clear" w:color="auto" w:fill="auto"/>
                </w:tcPr>
                <w:p w:rsidR="00EB6CED" w:rsidRPr="00EB6CED" w:rsidRDefault="00EB6CED" w:rsidP="00EB6CED">
                  <w:pPr>
                    <w:rPr>
                      <w:bCs/>
                      <w:iCs/>
                    </w:rPr>
                  </w:pPr>
                  <w:r w:rsidRPr="00EB6CED">
                    <w:rPr>
                      <w:bCs/>
                      <w:iCs/>
                    </w:rPr>
                    <w:t>-2.2</w:t>
                  </w:r>
                </w:p>
              </w:tc>
              <w:tc>
                <w:tcPr>
                  <w:tcW w:w="1325" w:type="dxa"/>
                  <w:shd w:val="clear" w:color="auto" w:fill="auto"/>
                </w:tcPr>
                <w:p w:rsidR="00EB6CED" w:rsidRPr="00EB6CED" w:rsidRDefault="00EB6CED" w:rsidP="00EB6CED">
                  <w:pPr>
                    <w:rPr>
                      <w:bCs/>
                      <w:iCs/>
                    </w:rPr>
                  </w:pPr>
                  <w:r w:rsidRPr="00EB6CED">
                    <w:rPr>
                      <w:bCs/>
                      <w:iCs/>
                    </w:rPr>
                    <w:t>-0.9</w:t>
                  </w:r>
                </w:p>
              </w:tc>
            </w:tr>
          </w:tbl>
          <w:p w:rsidR="00EB6CED" w:rsidRPr="00EB6CED" w:rsidRDefault="00EB6CED" w:rsidP="00EB6CED">
            <w:pPr>
              <w:rPr>
                <w:bCs/>
                <w:iCs/>
              </w:rPr>
            </w:pPr>
            <w:r w:rsidRPr="00EB6CED">
              <w:rPr>
                <w:bCs/>
                <w:iCs/>
              </w:rPr>
              <w:t>*p = &lt;0.05 vs white; **p = &lt;0.01 vs white</w:t>
            </w:r>
          </w:p>
        </w:tc>
      </w:tr>
      <w:tr w:rsidR="00EB6CED" w:rsidRPr="00EB6CED" w:rsidTr="00704BDB">
        <w:tc>
          <w:tcPr>
            <w:tcW w:w="1718" w:type="dxa"/>
          </w:tcPr>
          <w:p w:rsidR="00EB6CED" w:rsidRPr="00EB6CED" w:rsidRDefault="00EB6CED" w:rsidP="00EB6CED">
            <w:pPr>
              <w:rPr>
                <w:b/>
                <w:bCs/>
                <w:iCs/>
              </w:rPr>
            </w:pPr>
            <w:r w:rsidRPr="00EB6CED">
              <w:rPr>
                <w:b/>
                <w:bCs/>
                <w:iCs/>
              </w:rPr>
              <w:t xml:space="preserve">Primary Outcomes age/sex </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0C6B7A" w:rsidRDefault="00EB6CED" w:rsidP="00EB6CED">
            <w:pPr>
              <w:rPr>
                <w:b/>
                <w:bCs/>
                <w:iCs/>
              </w:rPr>
            </w:pPr>
            <w:r w:rsidRPr="000C6B7A">
              <w:rPr>
                <w:b/>
                <w:bCs/>
                <w:iCs/>
              </w:rPr>
              <w:t xml:space="preserve">The primary outcome of interest is the change in total fat intake between black and white women in the Atlanta and Birmingham sites as this has the largest sample. None of the results pertaining to the black women were significantly different to the white women. This intervention had no impact on inequalities. </w:t>
            </w:r>
          </w:p>
        </w:tc>
      </w:tr>
      <w:tr w:rsidR="00EB6CED" w:rsidRPr="00EB6CED" w:rsidTr="00704BDB">
        <w:tc>
          <w:tcPr>
            <w:tcW w:w="1718" w:type="dxa"/>
          </w:tcPr>
          <w:p w:rsidR="00EB6CED" w:rsidRPr="00EB6CED" w:rsidRDefault="000C6B7A" w:rsidP="000C6B7A">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A single dietary intervention programme can work well in culturally diverse groups. The intervention approach used in the WHT:FSMP was to educate participants about how to choose a low-fat diet and motivate them to do so, without prescribing specific foods or meal patterns. This approach may be effective for promoting long-term dietary change because it gives participants skills to select a personalized low-fat dietary plan.</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0C6B7A">
            <w:pPr>
              <w:rPr>
                <w:bCs/>
                <w:iCs/>
              </w:rPr>
            </w:pPr>
            <w:r w:rsidRPr="00EB6CED">
              <w:rPr>
                <w:bCs/>
                <w:iCs/>
              </w:rPr>
              <w:t>The results may not be generalizable to representative samples of black, Hispanic and white women. Participants in the WHT:FSMP had high fat intakes at baseline, were interested in nutrition and health, and were highly motivated to participate in nutrition research. In addition, most Hispanic participants were Cuban-Americans, and dietary patterns differ among Hispanic subgroups. The sample for the analyses reported here was a select group of WHT:FSMP participants who had completed both baseline and 6- month dietary assessments. The generalizability of Hispanic vs. white comparisons is weak, because only 36% of Hispanics had completed two valid FFQs. This was due, in  part, to the disruption to Miami clinic operations caused by Hurricane Andrew in August</w:t>
            </w:r>
            <w:r w:rsidR="000C6B7A">
              <w:rPr>
                <w:bCs/>
                <w:iCs/>
              </w:rPr>
              <w:t xml:space="preserve"> </w:t>
            </w:r>
            <w:r w:rsidRPr="00EB6CED">
              <w:rPr>
                <w:bCs/>
                <w:iCs/>
              </w:rPr>
              <w:t xml:space="preserve">1992. </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F27300" w:rsidP="00EB6CED">
            <w:pPr>
              <w:rPr>
                <w:bCs/>
                <w:iCs/>
              </w:rPr>
            </w:pPr>
            <w:r w:rsidRPr="008A01CD">
              <w:t xml:space="preserve">Reinaerts E, Nooijer Jd, Candel M, de Vries N: </w:t>
            </w:r>
            <w:r w:rsidRPr="008A01CD">
              <w:rPr>
                <w:b/>
              </w:rPr>
              <w:t>Increasing children's fruit and vegetable consumption: distribution or a multicomponent programme?</w:t>
            </w:r>
            <w:r w:rsidRPr="008A01CD">
              <w:t xml:space="preserve"> </w:t>
            </w:r>
            <w:r w:rsidRPr="008A01CD">
              <w:rPr>
                <w:i/>
              </w:rPr>
              <w:t xml:space="preserve">Public Health Nutrition </w:t>
            </w:r>
            <w:r w:rsidRPr="008A01CD">
              <w:t xml:space="preserve">2007, </w:t>
            </w:r>
            <w:r w:rsidRPr="008A01CD">
              <w:rPr>
                <w:b/>
              </w:rPr>
              <w:t>10:</w:t>
            </w:r>
            <w:r w:rsidRPr="008A01CD">
              <w:t>939-947</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EB6CED">
            <w:pPr>
              <w:rPr>
                <w:bCs/>
                <w:iCs/>
              </w:rPr>
            </w:pPr>
            <w:r w:rsidRPr="00EB6CED">
              <w:rPr>
                <w:bCs/>
                <w:iCs/>
              </w:rPr>
              <w:t xml:space="preserve">The Netherlands Organisation for Health Research and development </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484457" w:rsidP="00484457">
            <w:pPr>
              <w:rPr>
                <w:bCs/>
                <w:iCs/>
              </w:rPr>
            </w:pPr>
            <w:r>
              <w:rPr>
                <w:bCs/>
                <w:iCs/>
              </w:rPr>
              <w:t>Person</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Primary schools in the Netherlands</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To test the effects on fruit and vegetable intake of a free F&amp;V distribution and a multicomponent curriculum compared with a control group.</w:t>
            </w:r>
          </w:p>
        </w:tc>
      </w:tr>
      <w:tr w:rsidR="00EB6CED" w:rsidRPr="00EB6CED" w:rsidTr="00704BDB">
        <w:tc>
          <w:tcPr>
            <w:tcW w:w="1718" w:type="dxa"/>
          </w:tcPr>
          <w:p w:rsidR="00EB6CED" w:rsidRPr="00EB6CED" w:rsidRDefault="00EB6CED" w:rsidP="00EB6CED">
            <w:pPr>
              <w:rPr>
                <w:b/>
                <w:bCs/>
                <w:iCs/>
              </w:rPr>
            </w:pPr>
            <w:r w:rsidRPr="00EB6CED">
              <w:rPr>
                <w:b/>
                <w:bCs/>
                <w:iCs/>
              </w:rPr>
              <w:t>Recruitment and sample size</w:t>
            </w:r>
          </w:p>
        </w:tc>
        <w:tc>
          <w:tcPr>
            <w:tcW w:w="7524" w:type="dxa"/>
          </w:tcPr>
          <w:p w:rsidR="00EB6CED" w:rsidRPr="00EB6CED" w:rsidRDefault="00EB6CED" w:rsidP="00EB6CED">
            <w:pPr>
              <w:rPr>
                <w:bCs/>
                <w:iCs/>
              </w:rPr>
            </w:pPr>
            <w:r w:rsidRPr="00EB6CED">
              <w:rPr>
                <w:bCs/>
                <w:iCs/>
              </w:rPr>
              <w:t>Schools were recruited by the Regional Health Service, which invited every school in the middle region of the province of Limburg, that had at least 200 students. Final sample of 12 primary schools, approx. 939 children aged 4–12 years</w:t>
            </w:r>
          </w:p>
        </w:tc>
      </w:tr>
      <w:tr w:rsidR="00EB6CED" w:rsidRPr="00EB6CED" w:rsidTr="00704BDB">
        <w:tc>
          <w:tcPr>
            <w:tcW w:w="1718" w:type="dxa"/>
          </w:tcPr>
          <w:p w:rsidR="00EB6CED" w:rsidRPr="00EB6CED" w:rsidRDefault="00EB6CED" w:rsidP="00EB6CED">
            <w:pPr>
              <w:rPr>
                <w:b/>
                <w:bCs/>
                <w:iCs/>
              </w:rPr>
            </w:pPr>
            <w:r w:rsidRPr="00EB6CED">
              <w:rPr>
                <w:b/>
                <w:bCs/>
                <w:iCs/>
              </w:rPr>
              <w:t>Study design</w:t>
            </w:r>
          </w:p>
        </w:tc>
        <w:tc>
          <w:tcPr>
            <w:tcW w:w="7524" w:type="dxa"/>
          </w:tcPr>
          <w:p w:rsidR="00EB6CED" w:rsidRPr="00EB6CED" w:rsidRDefault="00EB6CED" w:rsidP="00EB6CED">
            <w:pPr>
              <w:rPr>
                <w:bCs/>
                <w:iCs/>
              </w:rPr>
            </w:pPr>
            <w:r w:rsidRPr="00EB6CED">
              <w:rPr>
                <w:bCs/>
                <w:iCs/>
              </w:rPr>
              <w:t>Controlled clinical trial</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EB6CED" w:rsidP="00484457">
            <w:pPr>
              <w:rPr>
                <w:bCs/>
                <w:iCs/>
              </w:rPr>
            </w:pPr>
            <w:r w:rsidRPr="00EB6CED">
              <w:rPr>
                <w:bCs/>
                <w:iCs/>
              </w:rPr>
              <w:t>Health education</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Borders>
              <w:bottom w:val="single" w:sz="4" w:space="0" w:color="auto"/>
            </w:tcBorders>
          </w:tcPr>
          <w:p w:rsidR="00EB6CED" w:rsidRPr="00EB6CED" w:rsidRDefault="00EB6CED" w:rsidP="00EB6CED">
            <w:pPr>
              <w:rPr>
                <w:bCs/>
                <w:iCs/>
              </w:rPr>
            </w:pPr>
            <w:r w:rsidRPr="00EB6CED">
              <w:rPr>
                <w:bCs/>
                <w:iCs/>
              </w:rPr>
              <w:t>Fruit and vegetables</w:t>
            </w:r>
          </w:p>
        </w:tc>
      </w:tr>
      <w:tr w:rsidR="00EB6CED" w:rsidRPr="00EB6CED" w:rsidTr="00704BDB">
        <w:tc>
          <w:tcPr>
            <w:tcW w:w="1718"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524" w:type="dxa"/>
            <w:tcBorders>
              <w:bottom w:val="single" w:sz="4" w:space="0" w:color="auto"/>
            </w:tcBorders>
          </w:tcPr>
          <w:p w:rsidR="00EB6CED" w:rsidRPr="00EB6CED" w:rsidRDefault="00EB6CED" w:rsidP="00EB6CED">
            <w:pPr>
              <w:rPr>
                <w:bCs/>
                <w:iCs/>
              </w:rPr>
            </w:pPr>
            <w:r w:rsidRPr="00EB6CED">
              <w:rPr>
                <w:bCs/>
                <w:iCs/>
              </w:rPr>
              <w:t>There were two interventions. i) free F&amp;V distribution at school. Every school day, all children were provided with one serving of fruit (twice a week), fruit juice (once a week) or raw vegetables (twice a week). The distributor ensured a large variety of F&amp;V during the intervention year and ensured that the same kind of F&amp;V was not served within 1 week. ii) a multicomponent school-based programme that consisted of a classroom curriculum and parental involvement. Children received a lunchbox that was especially designed to bring F&amp;V to school undamaged. Classroom activities were developed in cooperation with school teachers and were adapted to the children’s age.</w:t>
            </w:r>
            <w:r w:rsidRPr="00EB6CED">
              <w:t xml:space="preserve"> </w:t>
            </w:r>
            <w:r w:rsidRPr="00EB6CED">
              <w:rPr>
                <w:bCs/>
                <w:iCs/>
              </w:rPr>
              <w:t>Every 2 months, new activities were distributed among the teachers. By use of recurrent newsletters and homework activities taken home by the children, we tried to motivate parents to create a home environment that facilitates F&amp;V consumption. Furthermore, posters with the project mascots were displayed at local supermarkets, serving as an environmental component aimed at reminding parents to buy F&amp;V for their children.</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12 months</w:t>
            </w:r>
          </w:p>
        </w:tc>
      </w:tr>
      <w:tr w:rsidR="00EB6CED" w:rsidRPr="00EB6CED" w:rsidTr="00704BDB">
        <w:tc>
          <w:tcPr>
            <w:tcW w:w="1718" w:type="dxa"/>
          </w:tcPr>
          <w:p w:rsidR="00EB6CED" w:rsidRPr="00EB6CED" w:rsidRDefault="000C6B7A" w:rsidP="00EB6CED">
            <w:pPr>
              <w:rPr>
                <w:b/>
                <w:bCs/>
                <w:iCs/>
              </w:rPr>
            </w:pPr>
            <w:r>
              <w:rPr>
                <w:b/>
                <w:bCs/>
                <w:iCs/>
              </w:rPr>
              <w:t xml:space="preserve">SEP </w:t>
            </w:r>
            <w:r w:rsidR="00EB6CED" w:rsidRPr="00EB6CED">
              <w:rPr>
                <w:b/>
                <w:bCs/>
                <w:iCs/>
              </w:rPr>
              <w:t>measurement</w:t>
            </w:r>
          </w:p>
        </w:tc>
        <w:tc>
          <w:tcPr>
            <w:tcW w:w="7524" w:type="dxa"/>
          </w:tcPr>
          <w:p w:rsidR="00EB6CED" w:rsidRPr="00EB6CED" w:rsidRDefault="00EB6CED" w:rsidP="00EB6CED">
            <w:pPr>
              <w:rPr>
                <w:bCs/>
                <w:iCs/>
              </w:rPr>
            </w:pPr>
            <w:r w:rsidRPr="00EB6CED">
              <w:rPr>
                <w:bCs/>
                <w:iCs/>
              </w:rPr>
              <w:t xml:space="preserve">Children were classified as ‘native’ when both parents had been born in The Netherlands and as ‘non-native’ when one or both parents had been born outside The Netherlands. It is assumed that native children are high SEG and non-native children at low SEG. </w:t>
            </w:r>
          </w:p>
        </w:tc>
      </w:tr>
      <w:tr w:rsidR="00EB6CED" w:rsidRPr="00EB6CED" w:rsidTr="00704BDB">
        <w:tc>
          <w:tcPr>
            <w:tcW w:w="9242" w:type="dxa"/>
            <w:gridSpan w:val="2"/>
          </w:tcPr>
          <w:p w:rsidR="00EB6CED" w:rsidRPr="00EB6CED" w:rsidRDefault="000C6B7A" w:rsidP="00EB6CED">
            <w:pPr>
              <w:rPr>
                <w:b/>
                <w:bCs/>
                <w:iCs/>
              </w:rPr>
            </w:pPr>
            <w:r>
              <w:rPr>
                <w:b/>
                <w:bCs/>
                <w:iCs/>
              </w:rPr>
              <w:t>Primary Outcomes SEP</w:t>
            </w:r>
            <w:r w:rsidR="00EB6CED" w:rsidRPr="00EB6CED">
              <w:rPr>
                <w:b/>
                <w:bCs/>
                <w:iCs/>
              </w:rPr>
              <w:t xml:space="preserve"> </w:t>
            </w:r>
          </w:p>
          <w:p w:rsidR="00EB6CED" w:rsidRPr="00EB6CED" w:rsidRDefault="00EB6CED" w:rsidP="00EB6CED">
            <w:pPr>
              <w:rPr>
                <w:bCs/>
                <w:iCs/>
              </w:rPr>
            </w:pPr>
            <w:r w:rsidRPr="00EB6CED">
              <w:rPr>
                <w:bCs/>
                <w:iCs/>
              </w:rPr>
              <w:t>Mean (sd) 24 hour fruit and vegetable juice consumption in times per day as a result of the multicomponent intervention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116"/>
              <w:gridCol w:w="980"/>
              <w:gridCol w:w="1828"/>
              <w:gridCol w:w="1073"/>
              <w:gridCol w:w="1189"/>
              <w:gridCol w:w="834"/>
            </w:tblGrid>
            <w:tr w:rsidR="00EB6CED" w:rsidRPr="00EB6CED" w:rsidTr="00704BDB">
              <w:tc>
                <w:tcPr>
                  <w:tcW w:w="945" w:type="dxa"/>
                  <w:shd w:val="clear" w:color="auto" w:fill="auto"/>
                </w:tcPr>
                <w:p w:rsidR="00EB6CED" w:rsidRPr="00EB6CED" w:rsidRDefault="00EB6CED" w:rsidP="00EB6CED">
                  <w:pPr>
                    <w:rPr>
                      <w:bCs/>
                      <w:iCs/>
                    </w:rPr>
                  </w:pPr>
                  <w:r w:rsidRPr="00EB6CED">
                    <w:rPr>
                      <w:bCs/>
                      <w:iCs/>
                    </w:rPr>
                    <w:t>Ethnicity</w:t>
                  </w:r>
                </w:p>
              </w:tc>
              <w:tc>
                <w:tcPr>
                  <w:tcW w:w="2169" w:type="dxa"/>
                  <w:shd w:val="clear" w:color="auto" w:fill="auto"/>
                </w:tcPr>
                <w:p w:rsidR="00EB6CED" w:rsidRPr="00EB6CED" w:rsidRDefault="00EB6CED" w:rsidP="00EB6CED">
                  <w:pPr>
                    <w:rPr>
                      <w:bCs/>
                      <w:iCs/>
                    </w:rPr>
                  </w:pPr>
                  <w:r w:rsidRPr="00EB6CED">
                    <w:rPr>
                      <w:bCs/>
                      <w:iCs/>
                    </w:rPr>
                    <w:t>Baseline multicomponent programme</w:t>
                  </w:r>
                </w:p>
              </w:tc>
              <w:tc>
                <w:tcPr>
                  <w:tcW w:w="992" w:type="dxa"/>
                  <w:shd w:val="clear" w:color="auto" w:fill="auto"/>
                </w:tcPr>
                <w:p w:rsidR="00EB6CED" w:rsidRPr="00EB6CED" w:rsidRDefault="00EB6CED" w:rsidP="00EB6CED">
                  <w:pPr>
                    <w:rPr>
                      <w:bCs/>
                      <w:iCs/>
                    </w:rPr>
                  </w:pPr>
                  <w:r w:rsidRPr="00EB6CED">
                    <w:rPr>
                      <w:bCs/>
                      <w:iCs/>
                    </w:rPr>
                    <w:t>Control</w:t>
                  </w:r>
                </w:p>
              </w:tc>
              <w:tc>
                <w:tcPr>
                  <w:tcW w:w="1843" w:type="dxa"/>
                  <w:shd w:val="clear" w:color="auto" w:fill="auto"/>
                </w:tcPr>
                <w:p w:rsidR="00EB6CED" w:rsidRPr="00EB6CED" w:rsidRDefault="00EB6CED" w:rsidP="00EB6CED">
                  <w:pPr>
                    <w:rPr>
                      <w:bCs/>
                      <w:iCs/>
                    </w:rPr>
                  </w:pPr>
                  <w:r w:rsidRPr="00EB6CED">
                    <w:rPr>
                      <w:bCs/>
                      <w:iCs/>
                    </w:rPr>
                    <w:t>Follow up multicomponent programme</w:t>
                  </w:r>
                </w:p>
              </w:tc>
              <w:tc>
                <w:tcPr>
                  <w:tcW w:w="1097" w:type="dxa"/>
                  <w:shd w:val="clear" w:color="auto" w:fill="auto"/>
                </w:tcPr>
                <w:p w:rsidR="00EB6CED" w:rsidRPr="00EB6CED" w:rsidRDefault="00EB6CED" w:rsidP="00EB6CED">
                  <w:pPr>
                    <w:rPr>
                      <w:bCs/>
                      <w:iCs/>
                    </w:rPr>
                  </w:pPr>
                  <w:r w:rsidRPr="00EB6CED">
                    <w:rPr>
                      <w:bCs/>
                      <w:iCs/>
                    </w:rPr>
                    <w:t>Control</w:t>
                  </w:r>
                </w:p>
              </w:tc>
              <w:tc>
                <w:tcPr>
                  <w:tcW w:w="1124" w:type="dxa"/>
                  <w:shd w:val="clear" w:color="auto" w:fill="auto"/>
                </w:tcPr>
                <w:p w:rsidR="00EB6CED" w:rsidRPr="00EB6CED" w:rsidRDefault="00EB6CED" w:rsidP="00EB6CED">
                  <w:pPr>
                    <w:rPr>
                      <w:bCs/>
                      <w:iCs/>
                    </w:rPr>
                  </w:pPr>
                  <w:r w:rsidRPr="00EB6CED">
                    <w:rPr>
                      <w:bCs/>
                      <w:iCs/>
                    </w:rPr>
                    <w:t>Regression coefficient</w:t>
                  </w:r>
                </w:p>
              </w:tc>
              <w:tc>
                <w:tcPr>
                  <w:tcW w:w="846" w:type="dxa"/>
                  <w:shd w:val="clear" w:color="auto" w:fill="auto"/>
                </w:tcPr>
                <w:p w:rsidR="00EB6CED" w:rsidRPr="00EB6CED" w:rsidRDefault="00EB6CED" w:rsidP="00EB6CED">
                  <w:pPr>
                    <w:rPr>
                      <w:bCs/>
                      <w:iCs/>
                    </w:rPr>
                  </w:pPr>
                  <w:r w:rsidRPr="00EB6CED">
                    <w:rPr>
                      <w:bCs/>
                      <w:iCs/>
                    </w:rPr>
                    <w:t>Net effect</w:t>
                  </w:r>
                </w:p>
              </w:tc>
            </w:tr>
            <w:tr w:rsidR="00EB6CED" w:rsidRPr="00EB6CED" w:rsidTr="00704BDB">
              <w:tc>
                <w:tcPr>
                  <w:tcW w:w="945" w:type="dxa"/>
                  <w:shd w:val="clear" w:color="auto" w:fill="auto"/>
                </w:tcPr>
                <w:p w:rsidR="00EB6CED" w:rsidRPr="00EB6CED" w:rsidRDefault="00EB6CED" w:rsidP="00EB6CED">
                  <w:pPr>
                    <w:rPr>
                      <w:bCs/>
                      <w:iCs/>
                    </w:rPr>
                  </w:pPr>
                  <w:r w:rsidRPr="00EB6CED">
                    <w:rPr>
                      <w:bCs/>
                      <w:iCs/>
                    </w:rPr>
                    <w:t>Native</w:t>
                  </w:r>
                </w:p>
              </w:tc>
              <w:tc>
                <w:tcPr>
                  <w:tcW w:w="2169" w:type="dxa"/>
                  <w:shd w:val="clear" w:color="auto" w:fill="auto"/>
                </w:tcPr>
                <w:p w:rsidR="00EB6CED" w:rsidRPr="00EB6CED" w:rsidRDefault="00EB6CED" w:rsidP="00EB6CED">
                  <w:pPr>
                    <w:rPr>
                      <w:bCs/>
                      <w:iCs/>
                    </w:rPr>
                  </w:pPr>
                  <w:r w:rsidRPr="00EB6CED">
                    <w:rPr>
                      <w:bCs/>
                      <w:iCs/>
                    </w:rPr>
                    <w:t>2.5 (1.2)</w:t>
                  </w:r>
                </w:p>
              </w:tc>
              <w:tc>
                <w:tcPr>
                  <w:tcW w:w="992" w:type="dxa"/>
                  <w:shd w:val="clear" w:color="auto" w:fill="auto"/>
                </w:tcPr>
                <w:p w:rsidR="00EB6CED" w:rsidRPr="00EB6CED" w:rsidRDefault="00EB6CED" w:rsidP="00EB6CED">
                  <w:pPr>
                    <w:rPr>
                      <w:bCs/>
                      <w:iCs/>
                    </w:rPr>
                  </w:pPr>
                  <w:r w:rsidRPr="00EB6CED">
                    <w:rPr>
                      <w:bCs/>
                      <w:iCs/>
                    </w:rPr>
                    <w:t>2.4 (1.1)</w:t>
                  </w:r>
                </w:p>
              </w:tc>
              <w:tc>
                <w:tcPr>
                  <w:tcW w:w="1843" w:type="dxa"/>
                  <w:shd w:val="clear" w:color="auto" w:fill="auto"/>
                </w:tcPr>
                <w:p w:rsidR="00EB6CED" w:rsidRPr="00EB6CED" w:rsidRDefault="00EB6CED" w:rsidP="00EB6CED">
                  <w:pPr>
                    <w:rPr>
                      <w:bCs/>
                      <w:iCs/>
                    </w:rPr>
                  </w:pPr>
                  <w:r w:rsidRPr="00EB6CED">
                    <w:rPr>
                      <w:bCs/>
                      <w:iCs/>
                    </w:rPr>
                    <w:t>3 (1.2)</w:t>
                  </w:r>
                </w:p>
              </w:tc>
              <w:tc>
                <w:tcPr>
                  <w:tcW w:w="1097" w:type="dxa"/>
                  <w:shd w:val="clear" w:color="auto" w:fill="auto"/>
                </w:tcPr>
                <w:p w:rsidR="00EB6CED" w:rsidRPr="00EB6CED" w:rsidRDefault="00EB6CED" w:rsidP="00EB6CED">
                  <w:pPr>
                    <w:rPr>
                      <w:bCs/>
                      <w:iCs/>
                    </w:rPr>
                  </w:pPr>
                  <w:r w:rsidRPr="00EB6CED">
                    <w:rPr>
                      <w:bCs/>
                      <w:iCs/>
                    </w:rPr>
                    <w:t>2.7 (1.2)</w:t>
                  </w:r>
                </w:p>
              </w:tc>
              <w:tc>
                <w:tcPr>
                  <w:tcW w:w="1124" w:type="dxa"/>
                  <w:shd w:val="clear" w:color="auto" w:fill="auto"/>
                </w:tcPr>
                <w:p w:rsidR="00EB6CED" w:rsidRPr="00EB6CED" w:rsidRDefault="00EB6CED" w:rsidP="00EB6CED">
                  <w:pPr>
                    <w:rPr>
                      <w:bCs/>
                      <w:iCs/>
                    </w:rPr>
                  </w:pPr>
                  <w:r w:rsidRPr="00EB6CED">
                    <w:rPr>
                      <w:bCs/>
                      <w:iCs/>
                    </w:rPr>
                    <w:t>0.24*</w:t>
                  </w:r>
                </w:p>
              </w:tc>
              <w:tc>
                <w:tcPr>
                  <w:tcW w:w="846" w:type="dxa"/>
                  <w:shd w:val="clear" w:color="auto" w:fill="auto"/>
                </w:tcPr>
                <w:p w:rsidR="00EB6CED" w:rsidRPr="00EB6CED" w:rsidRDefault="00EB6CED" w:rsidP="00EB6CED">
                  <w:pPr>
                    <w:rPr>
                      <w:bCs/>
                      <w:iCs/>
                    </w:rPr>
                  </w:pPr>
                  <w:r w:rsidRPr="00EB6CED">
                    <w:rPr>
                      <w:bCs/>
                      <w:iCs/>
                    </w:rPr>
                    <w:t>0.2</w:t>
                  </w:r>
                </w:p>
              </w:tc>
            </w:tr>
            <w:tr w:rsidR="00EB6CED" w:rsidRPr="00EB6CED" w:rsidTr="00704BDB">
              <w:tc>
                <w:tcPr>
                  <w:tcW w:w="945" w:type="dxa"/>
                  <w:shd w:val="clear" w:color="auto" w:fill="auto"/>
                </w:tcPr>
                <w:p w:rsidR="00EB6CED" w:rsidRPr="00EB6CED" w:rsidRDefault="00EB6CED" w:rsidP="00EB6CED">
                  <w:pPr>
                    <w:rPr>
                      <w:bCs/>
                      <w:iCs/>
                    </w:rPr>
                  </w:pPr>
                  <w:r w:rsidRPr="00EB6CED">
                    <w:rPr>
                      <w:bCs/>
                      <w:iCs/>
                    </w:rPr>
                    <w:t>Non-native</w:t>
                  </w:r>
                </w:p>
              </w:tc>
              <w:tc>
                <w:tcPr>
                  <w:tcW w:w="2169" w:type="dxa"/>
                  <w:shd w:val="clear" w:color="auto" w:fill="auto"/>
                </w:tcPr>
                <w:p w:rsidR="00EB6CED" w:rsidRPr="00EB6CED" w:rsidRDefault="00EB6CED" w:rsidP="00EB6CED">
                  <w:pPr>
                    <w:rPr>
                      <w:bCs/>
                      <w:iCs/>
                    </w:rPr>
                  </w:pPr>
                  <w:r w:rsidRPr="00EB6CED">
                    <w:rPr>
                      <w:bCs/>
                      <w:iCs/>
                    </w:rPr>
                    <w:t>2.7 (1.3)</w:t>
                  </w:r>
                </w:p>
              </w:tc>
              <w:tc>
                <w:tcPr>
                  <w:tcW w:w="992" w:type="dxa"/>
                  <w:shd w:val="clear" w:color="auto" w:fill="auto"/>
                </w:tcPr>
                <w:p w:rsidR="00EB6CED" w:rsidRPr="00EB6CED" w:rsidRDefault="00EB6CED" w:rsidP="00EB6CED">
                  <w:pPr>
                    <w:rPr>
                      <w:bCs/>
                      <w:iCs/>
                    </w:rPr>
                  </w:pPr>
                  <w:r w:rsidRPr="00EB6CED">
                    <w:rPr>
                      <w:bCs/>
                      <w:iCs/>
                    </w:rPr>
                    <w:t>3.8 (1.5)</w:t>
                  </w:r>
                </w:p>
              </w:tc>
              <w:tc>
                <w:tcPr>
                  <w:tcW w:w="1843" w:type="dxa"/>
                  <w:shd w:val="clear" w:color="auto" w:fill="auto"/>
                </w:tcPr>
                <w:p w:rsidR="00EB6CED" w:rsidRPr="00EB6CED" w:rsidRDefault="00EB6CED" w:rsidP="00EB6CED">
                  <w:pPr>
                    <w:rPr>
                      <w:bCs/>
                      <w:iCs/>
                    </w:rPr>
                  </w:pPr>
                  <w:r w:rsidRPr="00EB6CED">
                    <w:rPr>
                      <w:bCs/>
                      <w:iCs/>
                    </w:rPr>
                    <w:t>3.8 (1.4)</w:t>
                  </w:r>
                </w:p>
              </w:tc>
              <w:tc>
                <w:tcPr>
                  <w:tcW w:w="1097" w:type="dxa"/>
                  <w:shd w:val="clear" w:color="auto" w:fill="auto"/>
                </w:tcPr>
                <w:p w:rsidR="00EB6CED" w:rsidRPr="00EB6CED" w:rsidRDefault="00EB6CED" w:rsidP="00EB6CED">
                  <w:pPr>
                    <w:rPr>
                      <w:bCs/>
                      <w:iCs/>
                    </w:rPr>
                  </w:pPr>
                  <w:r w:rsidRPr="00EB6CED">
                    <w:rPr>
                      <w:bCs/>
                      <w:iCs/>
                    </w:rPr>
                    <w:t>3.3 (1.8)</w:t>
                  </w:r>
                </w:p>
              </w:tc>
              <w:tc>
                <w:tcPr>
                  <w:tcW w:w="1124" w:type="dxa"/>
                  <w:shd w:val="clear" w:color="auto" w:fill="auto"/>
                </w:tcPr>
                <w:p w:rsidR="00EB6CED" w:rsidRPr="00EB6CED" w:rsidRDefault="00EB6CED" w:rsidP="00EB6CED">
                  <w:pPr>
                    <w:rPr>
                      <w:bCs/>
                      <w:iCs/>
                    </w:rPr>
                  </w:pPr>
                  <w:r w:rsidRPr="00EB6CED">
                    <w:rPr>
                      <w:bCs/>
                      <w:iCs/>
                    </w:rPr>
                    <w:t>1.3**</w:t>
                  </w:r>
                </w:p>
              </w:tc>
              <w:tc>
                <w:tcPr>
                  <w:tcW w:w="846" w:type="dxa"/>
                  <w:shd w:val="clear" w:color="auto" w:fill="auto"/>
                </w:tcPr>
                <w:p w:rsidR="00EB6CED" w:rsidRPr="00EB6CED" w:rsidRDefault="00EB6CED" w:rsidP="00EB6CED">
                  <w:pPr>
                    <w:rPr>
                      <w:bCs/>
                      <w:iCs/>
                    </w:rPr>
                  </w:pPr>
                  <w:r w:rsidRPr="00EB6CED">
                    <w:rPr>
                      <w:bCs/>
                      <w:iCs/>
                    </w:rPr>
                    <w:t>1.6</w:t>
                  </w:r>
                </w:p>
              </w:tc>
            </w:tr>
          </w:tbl>
          <w:p w:rsidR="00EB6CED" w:rsidRPr="00EB6CED" w:rsidRDefault="00EB6CED" w:rsidP="00EB6CED">
            <w:pPr>
              <w:rPr>
                <w:bCs/>
                <w:iCs/>
              </w:rPr>
            </w:pPr>
            <w:r w:rsidRPr="00EB6CED">
              <w:rPr>
                <w:bCs/>
                <w:iCs/>
              </w:rPr>
              <w:t>*p = &lt;0.05, **p = &lt;0.01</w:t>
            </w:r>
          </w:p>
        </w:tc>
      </w:tr>
      <w:tr w:rsidR="00EB6CED" w:rsidRPr="00EB6CED" w:rsidTr="00704BDB">
        <w:tc>
          <w:tcPr>
            <w:tcW w:w="1718" w:type="dxa"/>
          </w:tcPr>
          <w:p w:rsidR="00EB6CED" w:rsidRPr="00EB6CED" w:rsidRDefault="000C6B7A" w:rsidP="00EB6CED">
            <w:pPr>
              <w:rPr>
                <w:b/>
                <w:bCs/>
                <w:iCs/>
              </w:rPr>
            </w:pPr>
            <w:r>
              <w:rPr>
                <w:b/>
                <w:bCs/>
                <w:iCs/>
              </w:rPr>
              <w:t>Secondary Outcomes SEP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9242" w:type="dxa"/>
            <w:gridSpan w:val="2"/>
          </w:tcPr>
          <w:p w:rsidR="00EB6CED" w:rsidRPr="00EB6CED" w:rsidRDefault="00EB6CED" w:rsidP="00EB6CED">
            <w:pPr>
              <w:rPr>
                <w:b/>
                <w:bCs/>
                <w:iCs/>
              </w:rPr>
            </w:pPr>
            <w:r w:rsidRPr="00EB6CED">
              <w:rPr>
                <w:b/>
                <w:bCs/>
                <w:iCs/>
              </w:rPr>
              <w:t xml:space="preserve">Primary Outcomes age/sex </w:t>
            </w:r>
          </w:p>
          <w:p w:rsidR="00EB6CED" w:rsidRPr="00EB6CED" w:rsidRDefault="00EB6CED" w:rsidP="00EB6CED">
            <w:pPr>
              <w:rPr>
                <w:bCs/>
                <w:iCs/>
              </w:rPr>
            </w:pPr>
            <w:r w:rsidRPr="00EB6CED">
              <w:rPr>
                <w:bCs/>
                <w:iCs/>
              </w:rPr>
              <w:t>Mean (sd) vegetable snack consumption in times per day as a result of the multicomponent intervention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2147"/>
              <w:gridCol w:w="987"/>
              <w:gridCol w:w="1837"/>
              <w:gridCol w:w="1086"/>
              <w:gridCol w:w="1189"/>
              <w:gridCol w:w="841"/>
            </w:tblGrid>
            <w:tr w:rsidR="00EB6CED" w:rsidRPr="00EB6CED" w:rsidTr="00704BDB">
              <w:tc>
                <w:tcPr>
                  <w:tcW w:w="945" w:type="dxa"/>
                  <w:shd w:val="clear" w:color="auto" w:fill="auto"/>
                </w:tcPr>
                <w:p w:rsidR="00EB6CED" w:rsidRPr="00EB6CED" w:rsidRDefault="00EB6CED" w:rsidP="00EB6CED">
                  <w:pPr>
                    <w:rPr>
                      <w:bCs/>
                      <w:iCs/>
                    </w:rPr>
                  </w:pPr>
                  <w:r w:rsidRPr="00EB6CED">
                    <w:rPr>
                      <w:bCs/>
                      <w:iCs/>
                    </w:rPr>
                    <w:t>Age /sex</w:t>
                  </w:r>
                </w:p>
              </w:tc>
              <w:tc>
                <w:tcPr>
                  <w:tcW w:w="2169" w:type="dxa"/>
                  <w:shd w:val="clear" w:color="auto" w:fill="auto"/>
                </w:tcPr>
                <w:p w:rsidR="00EB6CED" w:rsidRPr="00EB6CED" w:rsidRDefault="00EB6CED" w:rsidP="00EB6CED">
                  <w:pPr>
                    <w:rPr>
                      <w:bCs/>
                      <w:iCs/>
                    </w:rPr>
                  </w:pPr>
                  <w:r w:rsidRPr="00EB6CED">
                    <w:rPr>
                      <w:bCs/>
                      <w:iCs/>
                    </w:rPr>
                    <w:t>Baseline multicomponent programme</w:t>
                  </w:r>
                </w:p>
              </w:tc>
              <w:tc>
                <w:tcPr>
                  <w:tcW w:w="992" w:type="dxa"/>
                  <w:shd w:val="clear" w:color="auto" w:fill="auto"/>
                </w:tcPr>
                <w:p w:rsidR="00EB6CED" w:rsidRPr="00EB6CED" w:rsidRDefault="00EB6CED" w:rsidP="00EB6CED">
                  <w:pPr>
                    <w:rPr>
                      <w:bCs/>
                      <w:iCs/>
                    </w:rPr>
                  </w:pPr>
                  <w:r w:rsidRPr="00EB6CED">
                    <w:rPr>
                      <w:bCs/>
                      <w:iCs/>
                    </w:rPr>
                    <w:t>Control</w:t>
                  </w:r>
                </w:p>
              </w:tc>
              <w:tc>
                <w:tcPr>
                  <w:tcW w:w="1843" w:type="dxa"/>
                  <w:shd w:val="clear" w:color="auto" w:fill="auto"/>
                </w:tcPr>
                <w:p w:rsidR="00EB6CED" w:rsidRPr="00EB6CED" w:rsidRDefault="00EB6CED" w:rsidP="00EB6CED">
                  <w:pPr>
                    <w:rPr>
                      <w:bCs/>
                      <w:iCs/>
                    </w:rPr>
                  </w:pPr>
                  <w:r w:rsidRPr="00EB6CED">
                    <w:rPr>
                      <w:bCs/>
                      <w:iCs/>
                    </w:rPr>
                    <w:t>Follow up multicomponent programme</w:t>
                  </w:r>
                </w:p>
              </w:tc>
              <w:tc>
                <w:tcPr>
                  <w:tcW w:w="1097" w:type="dxa"/>
                  <w:shd w:val="clear" w:color="auto" w:fill="auto"/>
                </w:tcPr>
                <w:p w:rsidR="00EB6CED" w:rsidRPr="00EB6CED" w:rsidRDefault="00EB6CED" w:rsidP="00EB6CED">
                  <w:pPr>
                    <w:rPr>
                      <w:bCs/>
                      <w:iCs/>
                    </w:rPr>
                  </w:pPr>
                  <w:r w:rsidRPr="00EB6CED">
                    <w:rPr>
                      <w:bCs/>
                      <w:iCs/>
                    </w:rPr>
                    <w:t>Control</w:t>
                  </w:r>
                </w:p>
              </w:tc>
              <w:tc>
                <w:tcPr>
                  <w:tcW w:w="1124" w:type="dxa"/>
                  <w:shd w:val="clear" w:color="auto" w:fill="auto"/>
                </w:tcPr>
                <w:p w:rsidR="00EB6CED" w:rsidRPr="00EB6CED" w:rsidRDefault="00EB6CED" w:rsidP="00EB6CED">
                  <w:pPr>
                    <w:rPr>
                      <w:bCs/>
                      <w:iCs/>
                    </w:rPr>
                  </w:pPr>
                  <w:r w:rsidRPr="00EB6CED">
                    <w:rPr>
                      <w:bCs/>
                      <w:iCs/>
                    </w:rPr>
                    <w:t>Regression coefficient</w:t>
                  </w:r>
                </w:p>
              </w:tc>
              <w:tc>
                <w:tcPr>
                  <w:tcW w:w="846" w:type="dxa"/>
                  <w:shd w:val="clear" w:color="auto" w:fill="auto"/>
                </w:tcPr>
                <w:p w:rsidR="00EB6CED" w:rsidRPr="00EB6CED" w:rsidRDefault="00EB6CED" w:rsidP="00EB6CED">
                  <w:pPr>
                    <w:rPr>
                      <w:bCs/>
                      <w:iCs/>
                    </w:rPr>
                  </w:pPr>
                  <w:r w:rsidRPr="00EB6CED">
                    <w:rPr>
                      <w:bCs/>
                      <w:iCs/>
                    </w:rPr>
                    <w:t>Net effect</w:t>
                  </w:r>
                </w:p>
              </w:tc>
            </w:tr>
            <w:tr w:rsidR="00EB6CED" w:rsidRPr="00EB6CED" w:rsidTr="00704BDB">
              <w:tc>
                <w:tcPr>
                  <w:tcW w:w="945" w:type="dxa"/>
                  <w:shd w:val="clear" w:color="auto" w:fill="auto"/>
                </w:tcPr>
                <w:p w:rsidR="00EB6CED" w:rsidRPr="00EB6CED" w:rsidRDefault="00EB6CED" w:rsidP="00EB6CED">
                  <w:pPr>
                    <w:rPr>
                      <w:bCs/>
                      <w:iCs/>
                    </w:rPr>
                  </w:pPr>
                  <w:r w:rsidRPr="00EB6CED">
                    <w:rPr>
                      <w:bCs/>
                      <w:iCs/>
                    </w:rPr>
                    <w:t>4-5</w:t>
                  </w:r>
                </w:p>
              </w:tc>
              <w:tc>
                <w:tcPr>
                  <w:tcW w:w="2169" w:type="dxa"/>
                  <w:shd w:val="clear" w:color="auto" w:fill="auto"/>
                </w:tcPr>
                <w:p w:rsidR="00EB6CED" w:rsidRPr="00EB6CED" w:rsidRDefault="00EB6CED" w:rsidP="00EB6CED">
                  <w:pPr>
                    <w:rPr>
                      <w:bCs/>
                      <w:iCs/>
                    </w:rPr>
                  </w:pPr>
                  <w:r w:rsidRPr="00EB6CED">
                    <w:rPr>
                      <w:bCs/>
                      <w:iCs/>
                    </w:rPr>
                    <w:t>0.2 (0.2)</w:t>
                  </w:r>
                </w:p>
              </w:tc>
              <w:tc>
                <w:tcPr>
                  <w:tcW w:w="992" w:type="dxa"/>
                  <w:shd w:val="clear" w:color="auto" w:fill="auto"/>
                </w:tcPr>
                <w:p w:rsidR="00EB6CED" w:rsidRPr="00EB6CED" w:rsidRDefault="00EB6CED" w:rsidP="00EB6CED">
                  <w:pPr>
                    <w:rPr>
                      <w:bCs/>
                      <w:iCs/>
                    </w:rPr>
                  </w:pPr>
                  <w:r w:rsidRPr="00EB6CED">
                    <w:rPr>
                      <w:bCs/>
                      <w:iCs/>
                    </w:rPr>
                    <w:t>0.3 (0.3)</w:t>
                  </w:r>
                </w:p>
              </w:tc>
              <w:tc>
                <w:tcPr>
                  <w:tcW w:w="1843" w:type="dxa"/>
                  <w:shd w:val="clear" w:color="auto" w:fill="auto"/>
                </w:tcPr>
                <w:p w:rsidR="00EB6CED" w:rsidRPr="00EB6CED" w:rsidRDefault="00EB6CED" w:rsidP="00EB6CED">
                  <w:pPr>
                    <w:rPr>
                      <w:bCs/>
                      <w:iCs/>
                    </w:rPr>
                  </w:pPr>
                  <w:r w:rsidRPr="00EB6CED">
                    <w:rPr>
                      <w:bCs/>
                      <w:iCs/>
                    </w:rPr>
                    <w:t>0.3 (0.3)</w:t>
                  </w:r>
                </w:p>
              </w:tc>
              <w:tc>
                <w:tcPr>
                  <w:tcW w:w="1097" w:type="dxa"/>
                  <w:shd w:val="clear" w:color="auto" w:fill="auto"/>
                </w:tcPr>
                <w:p w:rsidR="00EB6CED" w:rsidRPr="00EB6CED" w:rsidRDefault="00EB6CED" w:rsidP="00EB6CED">
                  <w:pPr>
                    <w:rPr>
                      <w:bCs/>
                      <w:iCs/>
                    </w:rPr>
                  </w:pPr>
                  <w:r w:rsidRPr="00EB6CED">
                    <w:rPr>
                      <w:bCs/>
                      <w:iCs/>
                    </w:rPr>
                    <w:t>0.3 (0.3)</w:t>
                  </w:r>
                </w:p>
              </w:tc>
              <w:tc>
                <w:tcPr>
                  <w:tcW w:w="1124" w:type="dxa"/>
                  <w:shd w:val="clear" w:color="auto" w:fill="auto"/>
                </w:tcPr>
                <w:p w:rsidR="00EB6CED" w:rsidRPr="00EB6CED" w:rsidRDefault="00EB6CED" w:rsidP="00EB6CED">
                  <w:pPr>
                    <w:rPr>
                      <w:bCs/>
                      <w:iCs/>
                    </w:rPr>
                  </w:pPr>
                  <w:r w:rsidRPr="00EB6CED">
                    <w:rPr>
                      <w:bCs/>
                      <w:iCs/>
                    </w:rPr>
                    <w:t>-0.01</w:t>
                  </w:r>
                </w:p>
              </w:tc>
              <w:tc>
                <w:tcPr>
                  <w:tcW w:w="846" w:type="dxa"/>
                  <w:shd w:val="clear" w:color="auto" w:fill="auto"/>
                </w:tcPr>
                <w:p w:rsidR="00EB6CED" w:rsidRPr="00EB6CED" w:rsidRDefault="00EB6CED" w:rsidP="00EB6CED">
                  <w:pPr>
                    <w:rPr>
                      <w:bCs/>
                      <w:iCs/>
                    </w:rPr>
                  </w:pPr>
                  <w:r w:rsidRPr="00EB6CED">
                    <w:rPr>
                      <w:bCs/>
                      <w:iCs/>
                    </w:rPr>
                    <w:t>0.1</w:t>
                  </w:r>
                </w:p>
              </w:tc>
            </w:tr>
            <w:tr w:rsidR="00EB6CED" w:rsidRPr="00EB6CED" w:rsidTr="00704BDB">
              <w:tc>
                <w:tcPr>
                  <w:tcW w:w="945" w:type="dxa"/>
                  <w:shd w:val="clear" w:color="auto" w:fill="auto"/>
                </w:tcPr>
                <w:p w:rsidR="00EB6CED" w:rsidRPr="00EB6CED" w:rsidRDefault="00EB6CED" w:rsidP="00EB6CED">
                  <w:pPr>
                    <w:rPr>
                      <w:bCs/>
                      <w:iCs/>
                    </w:rPr>
                  </w:pPr>
                  <w:r w:rsidRPr="00EB6CED">
                    <w:rPr>
                      <w:bCs/>
                      <w:iCs/>
                    </w:rPr>
                    <w:t>6-8</w:t>
                  </w:r>
                </w:p>
              </w:tc>
              <w:tc>
                <w:tcPr>
                  <w:tcW w:w="2169" w:type="dxa"/>
                  <w:shd w:val="clear" w:color="auto" w:fill="auto"/>
                </w:tcPr>
                <w:p w:rsidR="00EB6CED" w:rsidRPr="00EB6CED" w:rsidRDefault="00EB6CED" w:rsidP="00EB6CED">
                  <w:pPr>
                    <w:rPr>
                      <w:bCs/>
                      <w:iCs/>
                    </w:rPr>
                  </w:pPr>
                  <w:r w:rsidRPr="00EB6CED">
                    <w:rPr>
                      <w:bCs/>
                      <w:iCs/>
                    </w:rPr>
                    <w:t>0.2 (0.2)</w:t>
                  </w:r>
                </w:p>
              </w:tc>
              <w:tc>
                <w:tcPr>
                  <w:tcW w:w="992" w:type="dxa"/>
                  <w:shd w:val="clear" w:color="auto" w:fill="auto"/>
                </w:tcPr>
                <w:p w:rsidR="00EB6CED" w:rsidRPr="00EB6CED" w:rsidRDefault="00EB6CED" w:rsidP="00EB6CED">
                  <w:pPr>
                    <w:rPr>
                      <w:bCs/>
                      <w:iCs/>
                    </w:rPr>
                  </w:pPr>
                  <w:r w:rsidRPr="00EB6CED">
                    <w:rPr>
                      <w:bCs/>
                      <w:iCs/>
                    </w:rPr>
                    <w:t>0.3 (0.2)</w:t>
                  </w:r>
                </w:p>
              </w:tc>
              <w:tc>
                <w:tcPr>
                  <w:tcW w:w="1843" w:type="dxa"/>
                  <w:shd w:val="clear" w:color="auto" w:fill="auto"/>
                </w:tcPr>
                <w:p w:rsidR="00EB6CED" w:rsidRPr="00EB6CED" w:rsidRDefault="00EB6CED" w:rsidP="00EB6CED">
                  <w:pPr>
                    <w:rPr>
                      <w:bCs/>
                      <w:iCs/>
                    </w:rPr>
                  </w:pPr>
                  <w:r w:rsidRPr="00EB6CED">
                    <w:rPr>
                      <w:bCs/>
                      <w:iCs/>
                    </w:rPr>
                    <w:t>0.3 (0.3)</w:t>
                  </w:r>
                </w:p>
              </w:tc>
              <w:tc>
                <w:tcPr>
                  <w:tcW w:w="1097" w:type="dxa"/>
                  <w:shd w:val="clear" w:color="auto" w:fill="auto"/>
                </w:tcPr>
                <w:p w:rsidR="00EB6CED" w:rsidRPr="00EB6CED" w:rsidRDefault="00EB6CED" w:rsidP="00EB6CED">
                  <w:pPr>
                    <w:rPr>
                      <w:bCs/>
                      <w:iCs/>
                    </w:rPr>
                  </w:pPr>
                  <w:r w:rsidRPr="00EB6CED">
                    <w:rPr>
                      <w:bCs/>
                      <w:iCs/>
                    </w:rPr>
                    <w:t>0.3 (0.3)</w:t>
                  </w:r>
                </w:p>
              </w:tc>
              <w:tc>
                <w:tcPr>
                  <w:tcW w:w="1124" w:type="dxa"/>
                  <w:shd w:val="clear" w:color="auto" w:fill="auto"/>
                </w:tcPr>
                <w:p w:rsidR="00EB6CED" w:rsidRPr="00EB6CED" w:rsidRDefault="00EB6CED" w:rsidP="00EB6CED">
                  <w:pPr>
                    <w:rPr>
                      <w:bCs/>
                      <w:iCs/>
                    </w:rPr>
                  </w:pPr>
                  <w:r w:rsidRPr="00EB6CED">
                    <w:rPr>
                      <w:bCs/>
                      <w:iCs/>
                    </w:rPr>
                    <w:t>0.06*</w:t>
                  </w:r>
                </w:p>
              </w:tc>
              <w:tc>
                <w:tcPr>
                  <w:tcW w:w="846" w:type="dxa"/>
                  <w:shd w:val="clear" w:color="auto" w:fill="auto"/>
                </w:tcPr>
                <w:p w:rsidR="00EB6CED" w:rsidRPr="00EB6CED" w:rsidRDefault="00EB6CED" w:rsidP="00EB6CED">
                  <w:pPr>
                    <w:rPr>
                      <w:bCs/>
                      <w:iCs/>
                    </w:rPr>
                  </w:pPr>
                  <w:r w:rsidRPr="00EB6CED">
                    <w:rPr>
                      <w:bCs/>
                      <w:iCs/>
                    </w:rPr>
                    <w:t>0.1</w:t>
                  </w:r>
                </w:p>
              </w:tc>
            </w:tr>
            <w:tr w:rsidR="00EB6CED" w:rsidRPr="00EB6CED" w:rsidTr="00704BDB">
              <w:tc>
                <w:tcPr>
                  <w:tcW w:w="945" w:type="dxa"/>
                  <w:shd w:val="clear" w:color="auto" w:fill="auto"/>
                </w:tcPr>
                <w:p w:rsidR="00EB6CED" w:rsidRPr="00EB6CED" w:rsidRDefault="00EB6CED" w:rsidP="00EB6CED">
                  <w:pPr>
                    <w:rPr>
                      <w:bCs/>
                      <w:iCs/>
                    </w:rPr>
                  </w:pPr>
                  <w:r w:rsidRPr="00EB6CED">
                    <w:rPr>
                      <w:bCs/>
                      <w:iCs/>
                    </w:rPr>
                    <w:t>9-12</w:t>
                  </w:r>
                </w:p>
              </w:tc>
              <w:tc>
                <w:tcPr>
                  <w:tcW w:w="2169" w:type="dxa"/>
                  <w:shd w:val="clear" w:color="auto" w:fill="auto"/>
                </w:tcPr>
                <w:p w:rsidR="00EB6CED" w:rsidRPr="00EB6CED" w:rsidRDefault="00EB6CED" w:rsidP="00EB6CED">
                  <w:pPr>
                    <w:rPr>
                      <w:bCs/>
                      <w:iCs/>
                    </w:rPr>
                  </w:pPr>
                  <w:r w:rsidRPr="00EB6CED">
                    <w:rPr>
                      <w:bCs/>
                      <w:iCs/>
                    </w:rPr>
                    <w:t>0.2 (0.2)</w:t>
                  </w:r>
                </w:p>
              </w:tc>
              <w:tc>
                <w:tcPr>
                  <w:tcW w:w="992" w:type="dxa"/>
                  <w:shd w:val="clear" w:color="auto" w:fill="auto"/>
                </w:tcPr>
                <w:p w:rsidR="00EB6CED" w:rsidRPr="00EB6CED" w:rsidRDefault="00EB6CED" w:rsidP="00EB6CED">
                  <w:pPr>
                    <w:rPr>
                      <w:bCs/>
                      <w:iCs/>
                    </w:rPr>
                  </w:pPr>
                  <w:r w:rsidRPr="00EB6CED">
                    <w:rPr>
                      <w:bCs/>
                      <w:iCs/>
                    </w:rPr>
                    <w:t>0.3 (0.2)</w:t>
                  </w:r>
                </w:p>
              </w:tc>
              <w:tc>
                <w:tcPr>
                  <w:tcW w:w="1843" w:type="dxa"/>
                  <w:shd w:val="clear" w:color="auto" w:fill="auto"/>
                </w:tcPr>
                <w:p w:rsidR="00EB6CED" w:rsidRPr="00EB6CED" w:rsidRDefault="00EB6CED" w:rsidP="00EB6CED">
                  <w:pPr>
                    <w:rPr>
                      <w:bCs/>
                      <w:iCs/>
                    </w:rPr>
                  </w:pPr>
                  <w:r w:rsidRPr="00EB6CED">
                    <w:rPr>
                      <w:bCs/>
                      <w:iCs/>
                    </w:rPr>
                    <w:t>0.3 (0.3)</w:t>
                  </w:r>
                </w:p>
              </w:tc>
              <w:tc>
                <w:tcPr>
                  <w:tcW w:w="1097" w:type="dxa"/>
                  <w:shd w:val="clear" w:color="auto" w:fill="auto"/>
                </w:tcPr>
                <w:p w:rsidR="00EB6CED" w:rsidRPr="00EB6CED" w:rsidRDefault="00EB6CED" w:rsidP="00EB6CED">
                  <w:pPr>
                    <w:rPr>
                      <w:bCs/>
                      <w:iCs/>
                    </w:rPr>
                  </w:pPr>
                  <w:r w:rsidRPr="00EB6CED">
                    <w:rPr>
                      <w:bCs/>
                      <w:iCs/>
                    </w:rPr>
                    <w:t>0.2 (0.2)</w:t>
                  </w:r>
                </w:p>
              </w:tc>
              <w:tc>
                <w:tcPr>
                  <w:tcW w:w="1124" w:type="dxa"/>
                  <w:shd w:val="clear" w:color="auto" w:fill="auto"/>
                </w:tcPr>
                <w:p w:rsidR="00EB6CED" w:rsidRPr="00EB6CED" w:rsidRDefault="00EB6CED" w:rsidP="00EB6CED">
                  <w:pPr>
                    <w:rPr>
                      <w:bCs/>
                      <w:iCs/>
                    </w:rPr>
                  </w:pPr>
                  <w:r w:rsidRPr="00EB6CED">
                    <w:rPr>
                      <w:bCs/>
                      <w:iCs/>
                    </w:rPr>
                    <w:t>0.03</w:t>
                  </w:r>
                </w:p>
              </w:tc>
              <w:tc>
                <w:tcPr>
                  <w:tcW w:w="846" w:type="dxa"/>
                  <w:shd w:val="clear" w:color="auto" w:fill="auto"/>
                </w:tcPr>
                <w:p w:rsidR="00EB6CED" w:rsidRPr="00EB6CED" w:rsidRDefault="00EB6CED" w:rsidP="00EB6CED">
                  <w:pPr>
                    <w:rPr>
                      <w:bCs/>
                      <w:iCs/>
                    </w:rPr>
                  </w:pPr>
                  <w:r w:rsidRPr="00EB6CED">
                    <w:rPr>
                      <w:bCs/>
                      <w:iCs/>
                    </w:rPr>
                    <w:t>0.1</w:t>
                  </w:r>
                </w:p>
              </w:tc>
            </w:tr>
            <w:tr w:rsidR="00EB6CED" w:rsidRPr="00EB6CED" w:rsidTr="00704BDB">
              <w:tc>
                <w:tcPr>
                  <w:tcW w:w="945" w:type="dxa"/>
                  <w:shd w:val="clear" w:color="auto" w:fill="auto"/>
                </w:tcPr>
                <w:p w:rsidR="00EB6CED" w:rsidRPr="00EB6CED" w:rsidRDefault="00EB6CED" w:rsidP="00EB6CED">
                  <w:pPr>
                    <w:rPr>
                      <w:bCs/>
                      <w:iCs/>
                    </w:rPr>
                  </w:pPr>
                  <w:r w:rsidRPr="00EB6CED">
                    <w:rPr>
                      <w:bCs/>
                      <w:iCs/>
                    </w:rPr>
                    <w:t>Boys</w:t>
                  </w:r>
                </w:p>
              </w:tc>
              <w:tc>
                <w:tcPr>
                  <w:tcW w:w="2169" w:type="dxa"/>
                  <w:shd w:val="clear" w:color="auto" w:fill="auto"/>
                </w:tcPr>
                <w:p w:rsidR="00EB6CED" w:rsidRPr="00EB6CED" w:rsidRDefault="00EB6CED" w:rsidP="00EB6CED">
                  <w:pPr>
                    <w:rPr>
                      <w:bCs/>
                      <w:iCs/>
                    </w:rPr>
                  </w:pPr>
                  <w:r w:rsidRPr="00EB6CED">
                    <w:rPr>
                      <w:bCs/>
                      <w:iCs/>
                    </w:rPr>
                    <w:t>0.2 (0.2)</w:t>
                  </w:r>
                </w:p>
              </w:tc>
              <w:tc>
                <w:tcPr>
                  <w:tcW w:w="992" w:type="dxa"/>
                  <w:shd w:val="clear" w:color="auto" w:fill="auto"/>
                </w:tcPr>
                <w:p w:rsidR="00EB6CED" w:rsidRPr="00EB6CED" w:rsidRDefault="00EB6CED" w:rsidP="00EB6CED">
                  <w:pPr>
                    <w:rPr>
                      <w:bCs/>
                      <w:iCs/>
                    </w:rPr>
                  </w:pPr>
                  <w:r w:rsidRPr="00EB6CED">
                    <w:rPr>
                      <w:bCs/>
                      <w:iCs/>
                    </w:rPr>
                    <w:t>0.2 (0.3)</w:t>
                  </w:r>
                </w:p>
              </w:tc>
              <w:tc>
                <w:tcPr>
                  <w:tcW w:w="1843" w:type="dxa"/>
                  <w:shd w:val="clear" w:color="auto" w:fill="auto"/>
                </w:tcPr>
                <w:p w:rsidR="00EB6CED" w:rsidRPr="00EB6CED" w:rsidRDefault="00EB6CED" w:rsidP="00EB6CED">
                  <w:pPr>
                    <w:rPr>
                      <w:bCs/>
                      <w:iCs/>
                    </w:rPr>
                  </w:pPr>
                  <w:r w:rsidRPr="00EB6CED">
                    <w:rPr>
                      <w:bCs/>
                      <w:iCs/>
                    </w:rPr>
                    <w:t>0.2 (0.3)</w:t>
                  </w:r>
                </w:p>
              </w:tc>
              <w:tc>
                <w:tcPr>
                  <w:tcW w:w="1097" w:type="dxa"/>
                  <w:shd w:val="clear" w:color="auto" w:fill="auto"/>
                </w:tcPr>
                <w:p w:rsidR="00EB6CED" w:rsidRPr="00EB6CED" w:rsidRDefault="00EB6CED" w:rsidP="00EB6CED">
                  <w:pPr>
                    <w:rPr>
                      <w:bCs/>
                      <w:iCs/>
                    </w:rPr>
                  </w:pPr>
                  <w:r w:rsidRPr="00EB6CED">
                    <w:rPr>
                      <w:bCs/>
                      <w:iCs/>
                    </w:rPr>
                    <w:t>0.3 (0.2)</w:t>
                  </w:r>
                </w:p>
              </w:tc>
              <w:tc>
                <w:tcPr>
                  <w:tcW w:w="1124" w:type="dxa"/>
                  <w:shd w:val="clear" w:color="auto" w:fill="auto"/>
                </w:tcPr>
                <w:p w:rsidR="00EB6CED" w:rsidRPr="00EB6CED" w:rsidRDefault="00EB6CED" w:rsidP="00EB6CED">
                  <w:pPr>
                    <w:rPr>
                      <w:bCs/>
                      <w:iCs/>
                    </w:rPr>
                  </w:pPr>
                  <w:r w:rsidRPr="00EB6CED">
                    <w:rPr>
                      <w:bCs/>
                      <w:iCs/>
                    </w:rPr>
                    <w:t>0</w:t>
                  </w:r>
                </w:p>
              </w:tc>
              <w:tc>
                <w:tcPr>
                  <w:tcW w:w="846" w:type="dxa"/>
                  <w:shd w:val="clear" w:color="auto" w:fill="auto"/>
                </w:tcPr>
                <w:p w:rsidR="00EB6CED" w:rsidRPr="00EB6CED" w:rsidRDefault="00EB6CED" w:rsidP="00EB6CED">
                  <w:pPr>
                    <w:rPr>
                      <w:bCs/>
                      <w:iCs/>
                    </w:rPr>
                  </w:pPr>
                  <w:r w:rsidRPr="00EB6CED">
                    <w:rPr>
                      <w:bCs/>
                      <w:iCs/>
                    </w:rPr>
                    <w:t>-0.1</w:t>
                  </w:r>
                </w:p>
              </w:tc>
            </w:tr>
            <w:tr w:rsidR="00EB6CED" w:rsidRPr="00EB6CED" w:rsidTr="00704BDB">
              <w:tc>
                <w:tcPr>
                  <w:tcW w:w="945" w:type="dxa"/>
                  <w:shd w:val="clear" w:color="auto" w:fill="auto"/>
                </w:tcPr>
                <w:p w:rsidR="00EB6CED" w:rsidRPr="00EB6CED" w:rsidRDefault="00EB6CED" w:rsidP="00EB6CED">
                  <w:pPr>
                    <w:rPr>
                      <w:bCs/>
                      <w:iCs/>
                    </w:rPr>
                  </w:pPr>
                  <w:r w:rsidRPr="00EB6CED">
                    <w:rPr>
                      <w:bCs/>
                      <w:iCs/>
                    </w:rPr>
                    <w:t>Girls</w:t>
                  </w:r>
                </w:p>
              </w:tc>
              <w:tc>
                <w:tcPr>
                  <w:tcW w:w="2169" w:type="dxa"/>
                  <w:shd w:val="clear" w:color="auto" w:fill="auto"/>
                </w:tcPr>
                <w:p w:rsidR="00EB6CED" w:rsidRPr="00EB6CED" w:rsidRDefault="00EB6CED" w:rsidP="00EB6CED">
                  <w:pPr>
                    <w:rPr>
                      <w:bCs/>
                      <w:iCs/>
                    </w:rPr>
                  </w:pPr>
                  <w:r w:rsidRPr="00EB6CED">
                    <w:rPr>
                      <w:bCs/>
                      <w:iCs/>
                    </w:rPr>
                    <w:t>0.2 (0.2)</w:t>
                  </w:r>
                </w:p>
              </w:tc>
              <w:tc>
                <w:tcPr>
                  <w:tcW w:w="992" w:type="dxa"/>
                  <w:shd w:val="clear" w:color="auto" w:fill="auto"/>
                </w:tcPr>
                <w:p w:rsidR="00EB6CED" w:rsidRPr="00EB6CED" w:rsidRDefault="00EB6CED" w:rsidP="00EB6CED">
                  <w:pPr>
                    <w:rPr>
                      <w:bCs/>
                      <w:iCs/>
                    </w:rPr>
                  </w:pPr>
                  <w:r w:rsidRPr="00EB6CED">
                    <w:rPr>
                      <w:bCs/>
                      <w:iCs/>
                    </w:rPr>
                    <w:t>0.3 (0.2)</w:t>
                  </w:r>
                </w:p>
              </w:tc>
              <w:tc>
                <w:tcPr>
                  <w:tcW w:w="1843" w:type="dxa"/>
                  <w:shd w:val="clear" w:color="auto" w:fill="auto"/>
                </w:tcPr>
                <w:p w:rsidR="00EB6CED" w:rsidRPr="00EB6CED" w:rsidRDefault="00EB6CED" w:rsidP="00EB6CED">
                  <w:pPr>
                    <w:rPr>
                      <w:bCs/>
                      <w:iCs/>
                    </w:rPr>
                  </w:pPr>
                  <w:r w:rsidRPr="00EB6CED">
                    <w:rPr>
                      <w:bCs/>
                      <w:iCs/>
                    </w:rPr>
                    <w:t>0.3 (0.3)</w:t>
                  </w:r>
                </w:p>
              </w:tc>
              <w:tc>
                <w:tcPr>
                  <w:tcW w:w="1097" w:type="dxa"/>
                  <w:shd w:val="clear" w:color="auto" w:fill="auto"/>
                </w:tcPr>
                <w:p w:rsidR="00EB6CED" w:rsidRPr="00EB6CED" w:rsidRDefault="00EB6CED" w:rsidP="00EB6CED">
                  <w:pPr>
                    <w:rPr>
                      <w:bCs/>
                      <w:iCs/>
                    </w:rPr>
                  </w:pPr>
                  <w:r w:rsidRPr="00EB6CED">
                    <w:rPr>
                      <w:bCs/>
                      <w:iCs/>
                    </w:rPr>
                    <w:t>0.3 (0.3)</w:t>
                  </w:r>
                </w:p>
              </w:tc>
              <w:tc>
                <w:tcPr>
                  <w:tcW w:w="1124" w:type="dxa"/>
                  <w:shd w:val="clear" w:color="auto" w:fill="auto"/>
                </w:tcPr>
                <w:p w:rsidR="00EB6CED" w:rsidRPr="00EB6CED" w:rsidRDefault="00EB6CED" w:rsidP="00EB6CED">
                  <w:pPr>
                    <w:rPr>
                      <w:bCs/>
                      <w:iCs/>
                    </w:rPr>
                  </w:pPr>
                  <w:r w:rsidRPr="00EB6CED">
                    <w:rPr>
                      <w:bCs/>
                      <w:iCs/>
                    </w:rPr>
                    <w:t>0.07**</w:t>
                  </w:r>
                </w:p>
              </w:tc>
              <w:tc>
                <w:tcPr>
                  <w:tcW w:w="846" w:type="dxa"/>
                  <w:shd w:val="clear" w:color="auto" w:fill="auto"/>
                </w:tcPr>
                <w:p w:rsidR="00EB6CED" w:rsidRPr="00EB6CED" w:rsidRDefault="00EB6CED" w:rsidP="00EB6CED">
                  <w:pPr>
                    <w:rPr>
                      <w:bCs/>
                      <w:iCs/>
                    </w:rPr>
                  </w:pPr>
                  <w:r w:rsidRPr="00EB6CED">
                    <w:rPr>
                      <w:bCs/>
                      <w:iCs/>
                    </w:rPr>
                    <w:t>0.1</w:t>
                  </w:r>
                </w:p>
              </w:tc>
            </w:tr>
          </w:tbl>
          <w:p w:rsidR="00EB6CED" w:rsidRPr="00EB6CED" w:rsidRDefault="00EB6CED" w:rsidP="00EB6CED">
            <w:pPr>
              <w:rPr>
                <w:bCs/>
                <w:iCs/>
              </w:rPr>
            </w:pPr>
            <w:r w:rsidRPr="00EB6CED">
              <w:rPr>
                <w:bCs/>
                <w:iCs/>
              </w:rPr>
              <w:t>*p = &lt;0.05, **p = &lt;0.01</w:t>
            </w: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0C6B7A" w:rsidRDefault="00EB6CED" w:rsidP="00EB6CED">
            <w:pPr>
              <w:rPr>
                <w:b/>
                <w:bCs/>
                <w:iCs/>
              </w:rPr>
            </w:pPr>
            <w:r w:rsidRPr="000C6B7A">
              <w:rPr>
                <w:b/>
                <w:bCs/>
                <w:iCs/>
              </w:rPr>
              <w:t xml:space="preserve">The change in fruit and vegetable juice consumption is the primary outcome of interest. Both groups of children significantly changed their fruit and vegetable juice consumption. 24-h fruit and vegetable juice consumption increased more in non-native children (beta coefficient =1.30, p = 0.01) than in native children (beta coefficient =0.24, p = 0.05). This intervention reduces inequalities. </w:t>
            </w:r>
          </w:p>
        </w:tc>
      </w:tr>
      <w:tr w:rsidR="00EB6CED" w:rsidRPr="00EB6CED" w:rsidTr="00704BDB">
        <w:tc>
          <w:tcPr>
            <w:tcW w:w="1718" w:type="dxa"/>
          </w:tcPr>
          <w:p w:rsidR="00EB6CED" w:rsidRPr="00EB6CED" w:rsidRDefault="000C6B7A" w:rsidP="000C6B7A">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It cannot simply be concluded that one of the two interventions was the most effective for all children, because both interventions showed different effects on children of different age, gender and ethnicity. However, when comparing both interventions, distributing fruit and vegetables was more effective: beside an increase in fruit and 24 hour fruit and vegetable juice consumption, the distribution programme was also effective in increasing vegetable consumption for different subgroups.</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EB6CED">
            <w:pPr>
              <w:rPr>
                <w:bCs/>
                <w:iCs/>
              </w:rPr>
            </w:pPr>
            <w:r w:rsidRPr="00EB6CED">
              <w:rPr>
                <w:bCs/>
                <w:iCs/>
              </w:rPr>
              <w:t>As the authors were interested in the effects on all children (aged 4–12 years), they had to use self-reported data from parents, since the youngest children were not able to fill in questionnaires. The measures we used were not validated among the target population.</w:t>
            </w:r>
            <w:r w:rsidRPr="00EB6CED">
              <w:t xml:space="preserve"> </w:t>
            </w:r>
            <w:r w:rsidRPr="00EB6CED">
              <w:rPr>
                <w:bCs/>
                <w:iCs/>
              </w:rPr>
              <w:t xml:space="preserve">Schools were not randomly assigned to the intervention or control groups, but were matched based on school size and ethnicity. Baseline analyses, however, showed that schools were comparable except for ethnicity and baseline consumption levels. These were therefore included as covariates in all analyses. </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F27300" w:rsidP="00EB6CED">
            <w:pPr>
              <w:rPr>
                <w:bCs/>
                <w:iCs/>
              </w:rPr>
            </w:pPr>
            <w:r w:rsidRPr="008A01CD">
              <w:t xml:space="preserve">Webber LS, Osganian SK, Feldman HA, Wu M, McKenzie TL, Nichaman M, Lytle LA, Edmundson E, Cutler J, Nader PR, Luepker RV: </w:t>
            </w:r>
            <w:r w:rsidRPr="008A01CD">
              <w:rPr>
                <w:b/>
              </w:rPr>
              <w:t>Cardiovascular Risk Factors among Children after a 212-Year Intervention—The CATCH Study.</w:t>
            </w:r>
            <w:r w:rsidRPr="008A01CD">
              <w:t xml:space="preserve"> </w:t>
            </w:r>
            <w:r w:rsidRPr="008A01CD">
              <w:rPr>
                <w:i/>
              </w:rPr>
              <w:t xml:space="preserve">Preventive Medicine </w:t>
            </w:r>
            <w:r w:rsidRPr="008A01CD">
              <w:t xml:space="preserve">1996, </w:t>
            </w:r>
            <w:r w:rsidRPr="008A01CD">
              <w:rPr>
                <w:b/>
              </w:rPr>
              <w:t>25:</w:t>
            </w:r>
            <w:r w:rsidRPr="008A01CD">
              <w:t>432-441</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National Heart Lung and Blood Institute of the US Public Health Service</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Place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 xml:space="preserve">The Child and Adolescent Trial for Cardiovascular Health (CATCH)’s main physiological goal was to reduce serum total cholesterol levels. Behavioural goals included the reduction of dietary fat (total, saturated) and sodium intake, increased physical activity and the prevention of the onset of smoking.  </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Secondary schools in the US</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Recruited for the study with extensive negotiations and presentations with school district staff, principals and teachers; a</w:t>
            </w:r>
            <w:r w:rsidRPr="00EB6CED">
              <w:rPr>
                <w:b/>
                <w:bCs/>
                <w:iCs/>
              </w:rPr>
              <w:t xml:space="preserve"> </w:t>
            </w:r>
            <w:r w:rsidRPr="00EB6CED">
              <w:rPr>
                <w:bCs/>
                <w:iCs/>
              </w:rPr>
              <w:t>formal contract to 3</w:t>
            </w:r>
            <w:r w:rsidRPr="00EB6CED">
              <w:rPr>
                <w:b/>
                <w:bCs/>
                <w:iCs/>
              </w:rPr>
              <w:t xml:space="preserve"> </w:t>
            </w:r>
            <w:r w:rsidRPr="00EB6CED">
              <w:rPr>
                <w:bCs/>
                <w:iCs/>
              </w:rPr>
              <w:t>years of intervention and evaluation activities that was</w:t>
            </w:r>
            <w:r w:rsidRPr="00EB6CED">
              <w:rPr>
                <w:b/>
                <w:bCs/>
                <w:iCs/>
              </w:rPr>
              <w:t xml:space="preserve"> </w:t>
            </w:r>
            <w:r w:rsidRPr="00EB6CED">
              <w:rPr>
                <w:bCs/>
                <w:iCs/>
              </w:rPr>
              <w:t>signed by the school district administrators and the principal investigators. 4019 children from four US states were measured for this analysis after 2.5 years.</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484457" w:rsidP="00EB6CED">
            <w:pPr>
              <w:rPr>
                <w:bCs/>
                <w:iCs/>
              </w:rPr>
            </w:pPr>
            <w:r>
              <w:rPr>
                <w:bCs/>
                <w:iCs/>
              </w:rPr>
              <w:t>School based intervention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Fat, salt</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CATCH consisted of the Eat Smart</w:t>
            </w:r>
            <w:r w:rsidRPr="00EB6CED">
              <w:rPr>
                <w:b/>
                <w:bCs/>
                <w:i/>
                <w:iCs/>
              </w:rPr>
              <w:t xml:space="preserve"> </w:t>
            </w:r>
            <w:r w:rsidRPr="00EB6CED">
              <w:rPr>
                <w:bCs/>
                <w:iCs/>
              </w:rPr>
              <w:t>school food service program, CATCH PE</w:t>
            </w:r>
            <w:r w:rsidRPr="00EB6CED">
              <w:rPr>
                <w:b/>
                <w:bCs/>
                <w:i/>
                <w:iCs/>
              </w:rPr>
              <w:t xml:space="preserve"> </w:t>
            </w:r>
            <w:r w:rsidRPr="00EB6CED">
              <w:rPr>
                <w:bCs/>
                <w:iCs/>
              </w:rPr>
              <w:t xml:space="preserve">(physical education), classroom curricula, and parental involvement programs. Eat Smart was a school-level intervention designed to incorporate the current dietary recommendations into the schools' food service program. The goal was to provide children with reduced fat, saturated fat, and sodium in meals while maintaining recommended levels of essential nutrients and calories, as well as maintaining school meal participation. Food providers and all staff were also trained by dieticians concerning food choices. CATCH PE was designed to increase the amount of time students spent in enjoyable moderate-to-vigorous physical activity (MVPA) at school during PE, as well as to teach students appropriate activities for other times of the day that could be maintained throughout life. The third- through fifth-grade classroom curricula were developed in order for students to be able to identify and choose lower fat and lower sodium foods and to be more physically active. In addition, fifth grade included a tobacco use prevention curriculum with the goal to change students’ intentions to use tobacco. CATCH used two primary strategies for family involvement. The first strategy, home curricula involved skill-building activity packets that complemented the four classroom curricula and that the third- through fifth-grade students brought home to complete with their parents. There were also activity nights at the school that both the parents and children attended. </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 xml:space="preserve">This study examined the intervention effects of the study 2.5 years in to the intervention. </w:t>
            </w:r>
          </w:p>
        </w:tc>
      </w:tr>
      <w:tr w:rsidR="00EB6CED" w:rsidRPr="00EB6CED" w:rsidTr="00704BDB">
        <w:tc>
          <w:tcPr>
            <w:tcW w:w="2083" w:type="dxa"/>
          </w:tcPr>
          <w:p w:rsidR="00EB6CED" w:rsidRPr="00EB6CED" w:rsidRDefault="000C6B7A"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 xml:space="preserve">The authors measure ethnicity (Caucasian, African-American, Native American, Asian/Pacific and other). It should be noted that they do not infer any SEG with any of these groups. </w:t>
            </w:r>
          </w:p>
        </w:tc>
      </w:tr>
      <w:tr w:rsidR="00EB6CED" w:rsidRPr="00EB6CED" w:rsidTr="00704BDB">
        <w:tc>
          <w:tcPr>
            <w:tcW w:w="9242" w:type="dxa"/>
            <w:gridSpan w:val="2"/>
          </w:tcPr>
          <w:p w:rsidR="00EB6CED" w:rsidRPr="00EB6CED" w:rsidRDefault="000C6B7A" w:rsidP="00EB6CED">
            <w:pPr>
              <w:rPr>
                <w:b/>
                <w:bCs/>
                <w:iCs/>
              </w:rPr>
            </w:pPr>
            <w:r>
              <w:rPr>
                <w:b/>
                <w:bCs/>
                <w:iCs/>
              </w:rPr>
              <w:t>Primary Outcomes SEP</w:t>
            </w:r>
            <w:r w:rsidR="00EB6CED" w:rsidRPr="00EB6CED">
              <w:rPr>
                <w:b/>
                <w:bCs/>
                <w:iCs/>
              </w:rPr>
              <w:t xml:space="preserve"> </w:t>
            </w:r>
          </w:p>
          <w:p w:rsidR="00EB6CED" w:rsidRPr="00EB6CED" w:rsidRDefault="00EB6CED" w:rsidP="00EB6CED">
            <w:pPr>
              <w:rPr>
                <w:bCs/>
                <w:iCs/>
              </w:rPr>
            </w:pPr>
            <w:r w:rsidRPr="00EB6CED">
              <w:rPr>
                <w:bCs/>
                <w:iCs/>
              </w:rPr>
              <w:t>Serum total cholesterol levels (mg/d) among children from third to fifth grade by ethnicity: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681"/>
              <w:gridCol w:w="681"/>
              <w:gridCol w:w="679"/>
              <w:gridCol w:w="677"/>
              <w:gridCol w:w="677"/>
              <w:gridCol w:w="677"/>
              <w:gridCol w:w="677"/>
              <w:gridCol w:w="677"/>
              <w:gridCol w:w="689"/>
              <w:gridCol w:w="688"/>
              <w:gridCol w:w="677"/>
              <w:gridCol w:w="677"/>
            </w:tblGrid>
            <w:tr w:rsidR="00EB6CED" w:rsidRPr="00EB6CED" w:rsidTr="00704BDB">
              <w:tc>
                <w:tcPr>
                  <w:tcW w:w="801" w:type="dxa"/>
                  <w:shd w:val="clear" w:color="auto" w:fill="auto"/>
                </w:tcPr>
                <w:p w:rsidR="00EB6CED" w:rsidRPr="00EB6CED" w:rsidRDefault="00EB6CED" w:rsidP="00EB6CED">
                  <w:pPr>
                    <w:rPr>
                      <w:bCs/>
                      <w:iCs/>
                    </w:rPr>
                  </w:pPr>
                </w:p>
              </w:tc>
              <w:tc>
                <w:tcPr>
                  <w:tcW w:w="1372" w:type="dxa"/>
                  <w:gridSpan w:val="2"/>
                  <w:shd w:val="clear" w:color="auto" w:fill="auto"/>
                </w:tcPr>
                <w:p w:rsidR="00EB6CED" w:rsidRPr="00EB6CED" w:rsidRDefault="00EB6CED" w:rsidP="00EB6CED">
                  <w:pPr>
                    <w:rPr>
                      <w:bCs/>
                      <w:iCs/>
                    </w:rPr>
                  </w:pPr>
                  <w:r w:rsidRPr="00EB6CED">
                    <w:rPr>
                      <w:bCs/>
                      <w:iCs/>
                    </w:rPr>
                    <w:t>Caucasian</w:t>
                  </w:r>
                </w:p>
              </w:tc>
              <w:tc>
                <w:tcPr>
                  <w:tcW w:w="1367" w:type="dxa"/>
                  <w:gridSpan w:val="2"/>
                  <w:shd w:val="clear" w:color="auto" w:fill="auto"/>
                </w:tcPr>
                <w:p w:rsidR="00EB6CED" w:rsidRPr="00EB6CED" w:rsidRDefault="00EB6CED" w:rsidP="00EB6CED">
                  <w:pPr>
                    <w:rPr>
                      <w:bCs/>
                      <w:iCs/>
                    </w:rPr>
                  </w:pPr>
                  <w:r w:rsidRPr="00EB6CED">
                    <w:rPr>
                      <w:bCs/>
                      <w:iCs/>
                    </w:rPr>
                    <w:t>Afric-Amer</w:t>
                  </w:r>
                </w:p>
              </w:tc>
              <w:tc>
                <w:tcPr>
                  <w:tcW w:w="1366" w:type="dxa"/>
                  <w:gridSpan w:val="2"/>
                  <w:shd w:val="clear" w:color="auto" w:fill="auto"/>
                </w:tcPr>
                <w:p w:rsidR="00EB6CED" w:rsidRPr="00EB6CED" w:rsidRDefault="00EB6CED" w:rsidP="00EB6CED">
                  <w:pPr>
                    <w:rPr>
                      <w:bCs/>
                      <w:iCs/>
                    </w:rPr>
                  </w:pPr>
                  <w:r w:rsidRPr="00EB6CED">
                    <w:rPr>
                      <w:bCs/>
                      <w:iCs/>
                    </w:rPr>
                    <w:t>Hispanic</w:t>
                  </w:r>
                </w:p>
              </w:tc>
              <w:tc>
                <w:tcPr>
                  <w:tcW w:w="1366" w:type="dxa"/>
                  <w:gridSpan w:val="2"/>
                  <w:shd w:val="clear" w:color="auto" w:fill="auto"/>
                </w:tcPr>
                <w:p w:rsidR="00EB6CED" w:rsidRPr="00EB6CED" w:rsidRDefault="00EB6CED" w:rsidP="00EB6CED">
                  <w:pPr>
                    <w:rPr>
                      <w:bCs/>
                      <w:iCs/>
                    </w:rPr>
                  </w:pPr>
                  <w:r w:rsidRPr="00EB6CED">
                    <w:rPr>
                      <w:bCs/>
                      <w:iCs/>
                    </w:rPr>
                    <w:t>Nativ-Amer</w:t>
                  </w:r>
                </w:p>
              </w:tc>
              <w:tc>
                <w:tcPr>
                  <w:tcW w:w="1378" w:type="dxa"/>
                  <w:gridSpan w:val="2"/>
                  <w:shd w:val="clear" w:color="auto" w:fill="auto"/>
                </w:tcPr>
                <w:p w:rsidR="00EB6CED" w:rsidRPr="00EB6CED" w:rsidRDefault="00EB6CED" w:rsidP="00EB6CED">
                  <w:pPr>
                    <w:rPr>
                      <w:bCs/>
                      <w:iCs/>
                    </w:rPr>
                  </w:pPr>
                  <w:r w:rsidRPr="00EB6CED">
                    <w:rPr>
                      <w:bCs/>
                      <w:iCs/>
                    </w:rPr>
                    <w:t>Asian/Pacific</w:t>
                  </w:r>
                </w:p>
              </w:tc>
              <w:tc>
                <w:tcPr>
                  <w:tcW w:w="1366" w:type="dxa"/>
                  <w:gridSpan w:val="2"/>
                  <w:shd w:val="clear" w:color="auto" w:fill="auto"/>
                </w:tcPr>
                <w:p w:rsidR="00EB6CED" w:rsidRPr="00EB6CED" w:rsidRDefault="00EB6CED" w:rsidP="00EB6CED">
                  <w:pPr>
                    <w:rPr>
                      <w:bCs/>
                      <w:iCs/>
                    </w:rPr>
                  </w:pPr>
                  <w:r w:rsidRPr="00EB6CED">
                    <w:rPr>
                      <w:bCs/>
                      <w:iCs/>
                    </w:rPr>
                    <w:t>Other</w:t>
                  </w:r>
                </w:p>
              </w:tc>
            </w:tr>
            <w:tr w:rsidR="00EB6CED" w:rsidRPr="00EB6CED" w:rsidTr="00704BDB">
              <w:tc>
                <w:tcPr>
                  <w:tcW w:w="801" w:type="dxa"/>
                  <w:shd w:val="clear" w:color="auto" w:fill="auto"/>
                </w:tcPr>
                <w:p w:rsidR="00EB6CED" w:rsidRPr="00EB6CED" w:rsidRDefault="00EB6CED" w:rsidP="00EB6CED">
                  <w:pPr>
                    <w:rPr>
                      <w:bCs/>
                      <w:iCs/>
                    </w:rPr>
                  </w:pPr>
                </w:p>
              </w:tc>
              <w:tc>
                <w:tcPr>
                  <w:tcW w:w="686" w:type="dxa"/>
                  <w:shd w:val="clear" w:color="auto" w:fill="auto"/>
                </w:tcPr>
                <w:p w:rsidR="00EB6CED" w:rsidRPr="00EB6CED" w:rsidRDefault="00EB6CED" w:rsidP="00EB6CED">
                  <w:pPr>
                    <w:rPr>
                      <w:bCs/>
                      <w:iCs/>
                    </w:rPr>
                  </w:pPr>
                  <w:r w:rsidRPr="00EB6CED">
                    <w:rPr>
                      <w:bCs/>
                      <w:iCs/>
                    </w:rPr>
                    <w:t>3rd</w:t>
                  </w:r>
                </w:p>
              </w:tc>
              <w:tc>
                <w:tcPr>
                  <w:tcW w:w="686" w:type="dxa"/>
                  <w:shd w:val="clear" w:color="auto" w:fill="auto"/>
                </w:tcPr>
                <w:p w:rsidR="00EB6CED" w:rsidRPr="00EB6CED" w:rsidRDefault="00EB6CED" w:rsidP="00EB6CED">
                  <w:pPr>
                    <w:rPr>
                      <w:bCs/>
                      <w:iCs/>
                    </w:rPr>
                  </w:pPr>
                  <w:r w:rsidRPr="00EB6CED">
                    <w:rPr>
                      <w:bCs/>
                      <w:iCs/>
                    </w:rPr>
                    <w:t>5th</w:t>
                  </w:r>
                </w:p>
              </w:tc>
              <w:tc>
                <w:tcPr>
                  <w:tcW w:w="684" w:type="dxa"/>
                  <w:shd w:val="clear" w:color="auto" w:fill="auto"/>
                </w:tcPr>
                <w:p w:rsidR="00EB6CED" w:rsidRPr="00EB6CED" w:rsidRDefault="00EB6CED" w:rsidP="00EB6CED">
                  <w:pPr>
                    <w:rPr>
                      <w:bCs/>
                      <w:iCs/>
                    </w:rPr>
                  </w:pPr>
                  <w:r w:rsidRPr="00EB6CED">
                    <w:rPr>
                      <w:bCs/>
                      <w:iCs/>
                    </w:rPr>
                    <w:t>3rd</w:t>
                  </w:r>
                </w:p>
              </w:tc>
              <w:tc>
                <w:tcPr>
                  <w:tcW w:w="683" w:type="dxa"/>
                  <w:shd w:val="clear" w:color="auto" w:fill="auto"/>
                </w:tcPr>
                <w:p w:rsidR="00EB6CED" w:rsidRPr="00EB6CED" w:rsidRDefault="00EB6CED" w:rsidP="00EB6CED">
                  <w:pPr>
                    <w:rPr>
                      <w:bCs/>
                      <w:iCs/>
                    </w:rPr>
                  </w:pPr>
                  <w:r w:rsidRPr="00EB6CED">
                    <w:rPr>
                      <w:bCs/>
                      <w:iCs/>
                    </w:rPr>
                    <w:t>5th</w:t>
                  </w:r>
                </w:p>
              </w:tc>
              <w:tc>
                <w:tcPr>
                  <w:tcW w:w="683" w:type="dxa"/>
                  <w:shd w:val="clear" w:color="auto" w:fill="auto"/>
                </w:tcPr>
                <w:p w:rsidR="00EB6CED" w:rsidRPr="00EB6CED" w:rsidRDefault="00EB6CED" w:rsidP="00EB6CED">
                  <w:pPr>
                    <w:rPr>
                      <w:bCs/>
                      <w:iCs/>
                    </w:rPr>
                  </w:pPr>
                  <w:r w:rsidRPr="00EB6CED">
                    <w:rPr>
                      <w:bCs/>
                      <w:iCs/>
                    </w:rPr>
                    <w:t>3rd</w:t>
                  </w:r>
                </w:p>
              </w:tc>
              <w:tc>
                <w:tcPr>
                  <w:tcW w:w="683" w:type="dxa"/>
                  <w:shd w:val="clear" w:color="auto" w:fill="auto"/>
                </w:tcPr>
                <w:p w:rsidR="00EB6CED" w:rsidRPr="00EB6CED" w:rsidRDefault="00EB6CED" w:rsidP="00EB6CED">
                  <w:pPr>
                    <w:rPr>
                      <w:bCs/>
                      <w:iCs/>
                    </w:rPr>
                  </w:pPr>
                  <w:r w:rsidRPr="00EB6CED">
                    <w:rPr>
                      <w:bCs/>
                      <w:iCs/>
                    </w:rPr>
                    <w:t>5th</w:t>
                  </w:r>
                </w:p>
              </w:tc>
              <w:tc>
                <w:tcPr>
                  <w:tcW w:w="683" w:type="dxa"/>
                  <w:shd w:val="clear" w:color="auto" w:fill="auto"/>
                </w:tcPr>
                <w:p w:rsidR="00EB6CED" w:rsidRPr="00EB6CED" w:rsidRDefault="00EB6CED" w:rsidP="00EB6CED">
                  <w:pPr>
                    <w:rPr>
                      <w:bCs/>
                      <w:iCs/>
                    </w:rPr>
                  </w:pPr>
                  <w:r w:rsidRPr="00EB6CED">
                    <w:rPr>
                      <w:bCs/>
                      <w:iCs/>
                    </w:rPr>
                    <w:t>3rd</w:t>
                  </w:r>
                </w:p>
              </w:tc>
              <w:tc>
                <w:tcPr>
                  <w:tcW w:w="683" w:type="dxa"/>
                  <w:shd w:val="clear" w:color="auto" w:fill="auto"/>
                </w:tcPr>
                <w:p w:rsidR="00EB6CED" w:rsidRPr="00EB6CED" w:rsidRDefault="00EB6CED" w:rsidP="00EB6CED">
                  <w:pPr>
                    <w:rPr>
                      <w:bCs/>
                      <w:iCs/>
                    </w:rPr>
                  </w:pPr>
                  <w:r w:rsidRPr="00EB6CED">
                    <w:rPr>
                      <w:bCs/>
                      <w:iCs/>
                    </w:rPr>
                    <w:t>5th</w:t>
                  </w:r>
                </w:p>
              </w:tc>
              <w:tc>
                <w:tcPr>
                  <w:tcW w:w="689" w:type="dxa"/>
                  <w:shd w:val="clear" w:color="auto" w:fill="auto"/>
                </w:tcPr>
                <w:p w:rsidR="00EB6CED" w:rsidRPr="00EB6CED" w:rsidRDefault="00EB6CED" w:rsidP="00EB6CED">
                  <w:pPr>
                    <w:rPr>
                      <w:bCs/>
                      <w:iCs/>
                    </w:rPr>
                  </w:pPr>
                  <w:r w:rsidRPr="00EB6CED">
                    <w:rPr>
                      <w:bCs/>
                      <w:iCs/>
                    </w:rPr>
                    <w:t>3rd</w:t>
                  </w:r>
                </w:p>
              </w:tc>
              <w:tc>
                <w:tcPr>
                  <w:tcW w:w="689" w:type="dxa"/>
                  <w:shd w:val="clear" w:color="auto" w:fill="auto"/>
                </w:tcPr>
                <w:p w:rsidR="00EB6CED" w:rsidRPr="00EB6CED" w:rsidRDefault="00EB6CED" w:rsidP="00EB6CED">
                  <w:pPr>
                    <w:rPr>
                      <w:bCs/>
                      <w:iCs/>
                    </w:rPr>
                  </w:pPr>
                  <w:r w:rsidRPr="00EB6CED">
                    <w:rPr>
                      <w:bCs/>
                      <w:iCs/>
                    </w:rPr>
                    <w:t>5</w:t>
                  </w:r>
                  <w:r w:rsidRPr="00EB6CED">
                    <w:rPr>
                      <w:bCs/>
                      <w:iCs/>
                      <w:vertAlign w:val="superscript"/>
                    </w:rPr>
                    <w:t>th</w:t>
                  </w:r>
                </w:p>
              </w:tc>
              <w:tc>
                <w:tcPr>
                  <w:tcW w:w="683" w:type="dxa"/>
                  <w:shd w:val="clear" w:color="auto" w:fill="auto"/>
                </w:tcPr>
                <w:p w:rsidR="00EB6CED" w:rsidRPr="00EB6CED" w:rsidRDefault="00EB6CED" w:rsidP="00EB6CED">
                  <w:pPr>
                    <w:rPr>
                      <w:bCs/>
                      <w:iCs/>
                    </w:rPr>
                  </w:pPr>
                  <w:r w:rsidRPr="00EB6CED">
                    <w:rPr>
                      <w:bCs/>
                      <w:iCs/>
                    </w:rPr>
                    <w:t>3rd</w:t>
                  </w:r>
                </w:p>
              </w:tc>
              <w:tc>
                <w:tcPr>
                  <w:tcW w:w="683" w:type="dxa"/>
                  <w:shd w:val="clear" w:color="auto" w:fill="auto"/>
                </w:tcPr>
                <w:p w:rsidR="00EB6CED" w:rsidRPr="00EB6CED" w:rsidRDefault="00EB6CED" w:rsidP="00EB6CED">
                  <w:pPr>
                    <w:rPr>
                      <w:bCs/>
                      <w:iCs/>
                    </w:rPr>
                  </w:pPr>
                  <w:r w:rsidRPr="00EB6CED">
                    <w:rPr>
                      <w:bCs/>
                      <w:iCs/>
                    </w:rPr>
                    <w:t>5th</w:t>
                  </w:r>
                </w:p>
              </w:tc>
            </w:tr>
            <w:tr w:rsidR="00EB6CED" w:rsidRPr="00EB6CED" w:rsidTr="00704BDB">
              <w:tc>
                <w:tcPr>
                  <w:tcW w:w="801" w:type="dxa"/>
                  <w:shd w:val="clear" w:color="auto" w:fill="auto"/>
                </w:tcPr>
                <w:p w:rsidR="00EB6CED" w:rsidRPr="00EB6CED" w:rsidRDefault="00EB6CED" w:rsidP="00EB6CED">
                  <w:pPr>
                    <w:rPr>
                      <w:bCs/>
                      <w:iCs/>
                    </w:rPr>
                  </w:pPr>
                  <w:r w:rsidRPr="00EB6CED">
                    <w:rPr>
                      <w:bCs/>
                      <w:iCs/>
                    </w:rPr>
                    <w:t>Girl interv</w:t>
                  </w:r>
                </w:p>
              </w:tc>
              <w:tc>
                <w:tcPr>
                  <w:tcW w:w="686" w:type="dxa"/>
                  <w:shd w:val="clear" w:color="auto" w:fill="auto"/>
                </w:tcPr>
                <w:p w:rsidR="00EB6CED" w:rsidRPr="00EB6CED" w:rsidRDefault="00EB6CED" w:rsidP="00EB6CED">
                  <w:pPr>
                    <w:rPr>
                      <w:bCs/>
                      <w:iCs/>
                    </w:rPr>
                  </w:pPr>
                  <w:r w:rsidRPr="00EB6CED">
                    <w:rPr>
                      <w:bCs/>
                      <w:iCs/>
                    </w:rPr>
                    <w:t>171</w:t>
                  </w:r>
                </w:p>
              </w:tc>
              <w:tc>
                <w:tcPr>
                  <w:tcW w:w="686" w:type="dxa"/>
                  <w:shd w:val="clear" w:color="auto" w:fill="auto"/>
                </w:tcPr>
                <w:p w:rsidR="00EB6CED" w:rsidRPr="00EB6CED" w:rsidRDefault="00EB6CED" w:rsidP="00EB6CED">
                  <w:pPr>
                    <w:rPr>
                      <w:bCs/>
                      <w:iCs/>
                    </w:rPr>
                  </w:pPr>
                  <w:r w:rsidRPr="00EB6CED">
                    <w:rPr>
                      <w:bCs/>
                      <w:iCs/>
                    </w:rPr>
                    <w:t>167</w:t>
                  </w:r>
                </w:p>
              </w:tc>
              <w:tc>
                <w:tcPr>
                  <w:tcW w:w="684" w:type="dxa"/>
                  <w:shd w:val="clear" w:color="auto" w:fill="auto"/>
                </w:tcPr>
                <w:p w:rsidR="00EB6CED" w:rsidRPr="00EB6CED" w:rsidRDefault="00EB6CED" w:rsidP="00EB6CED">
                  <w:pPr>
                    <w:rPr>
                      <w:bCs/>
                      <w:iCs/>
                    </w:rPr>
                  </w:pPr>
                  <w:r w:rsidRPr="00EB6CED">
                    <w:rPr>
                      <w:bCs/>
                      <w:iCs/>
                    </w:rPr>
                    <w:t>172</w:t>
                  </w:r>
                </w:p>
              </w:tc>
              <w:tc>
                <w:tcPr>
                  <w:tcW w:w="683" w:type="dxa"/>
                  <w:shd w:val="clear" w:color="auto" w:fill="auto"/>
                </w:tcPr>
                <w:p w:rsidR="00EB6CED" w:rsidRPr="00EB6CED" w:rsidRDefault="00EB6CED" w:rsidP="00EB6CED">
                  <w:pPr>
                    <w:rPr>
                      <w:bCs/>
                      <w:iCs/>
                    </w:rPr>
                  </w:pPr>
                  <w:r w:rsidRPr="00EB6CED">
                    <w:rPr>
                      <w:bCs/>
                      <w:iCs/>
                    </w:rPr>
                    <w:t>165</w:t>
                  </w:r>
                </w:p>
              </w:tc>
              <w:tc>
                <w:tcPr>
                  <w:tcW w:w="683" w:type="dxa"/>
                  <w:shd w:val="clear" w:color="auto" w:fill="auto"/>
                </w:tcPr>
                <w:p w:rsidR="00EB6CED" w:rsidRPr="00EB6CED" w:rsidRDefault="00EB6CED" w:rsidP="00EB6CED">
                  <w:pPr>
                    <w:rPr>
                      <w:bCs/>
                      <w:iCs/>
                    </w:rPr>
                  </w:pPr>
                  <w:r w:rsidRPr="00EB6CED">
                    <w:rPr>
                      <w:bCs/>
                      <w:iCs/>
                    </w:rPr>
                    <w:t>166</w:t>
                  </w:r>
                </w:p>
              </w:tc>
              <w:tc>
                <w:tcPr>
                  <w:tcW w:w="683" w:type="dxa"/>
                  <w:shd w:val="clear" w:color="auto" w:fill="auto"/>
                </w:tcPr>
                <w:p w:rsidR="00EB6CED" w:rsidRPr="00EB6CED" w:rsidRDefault="00EB6CED" w:rsidP="00EB6CED">
                  <w:pPr>
                    <w:rPr>
                      <w:bCs/>
                      <w:iCs/>
                    </w:rPr>
                  </w:pPr>
                  <w:r w:rsidRPr="00EB6CED">
                    <w:rPr>
                      <w:bCs/>
                      <w:iCs/>
                    </w:rPr>
                    <w:t>164</w:t>
                  </w:r>
                </w:p>
              </w:tc>
              <w:tc>
                <w:tcPr>
                  <w:tcW w:w="683" w:type="dxa"/>
                  <w:shd w:val="clear" w:color="auto" w:fill="auto"/>
                </w:tcPr>
                <w:p w:rsidR="00EB6CED" w:rsidRPr="00EB6CED" w:rsidRDefault="00EB6CED" w:rsidP="00EB6CED">
                  <w:pPr>
                    <w:rPr>
                      <w:bCs/>
                      <w:iCs/>
                    </w:rPr>
                  </w:pPr>
                  <w:r w:rsidRPr="00EB6CED">
                    <w:rPr>
                      <w:bCs/>
                      <w:iCs/>
                    </w:rPr>
                    <w:t>173</w:t>
                  </w:r>
                </w:p>
              </w:tc>
              <w:tc>
                <w:tcPr>
                  <w:tcW w:w="683" w:type="dxa"/>
                  <w:shd w:val="clear" w:color="auto" w:fill="auto"/>
                </w:tcPr>
                <w:p w:rsidR="00EB6CED" w:rsidRPr="00EB6CED" w:rsidRDefault="00EB6CED" w:rsidP="00EB6CED">
                  <w:pPr>
                    <w:rPr>
                      <w:bCs/>
                      <w:iCs/>
                    </w:rPr>
                  </w:pPr>
                  <w:r w:rsidRPr="00EB6CED">
                    <w:rPr>
                      <w:bCs/>
                      <w:iCs/>
                    </w:rPr>
                    <w:t>170</w:t>
                  </w:r>
                </w:p>
              </w:tc>
              <w:tc>
                <w:tcPr>
                  <w:tcW w:w="689" w:type="dxa"/>
                  <w:shd w:val="clear" w:color="auto" w:fill="auto"/>
                </w:tcPr>
                <w:p w:rsidR="00EB6CED" w:rsidRPr="00EB6CED" w:rsidRDefault="00EB6CED" w:rsidP="00EB6CED">
                  <w:pPr>
                    <w:rPr>
                      <w:bCs/>
                      <w:iCs/>
                    </w:rPr>
                  </w:pPr>
                  <w:r w:rsidRPr="00EB6CED">
                    <w:rPr>
                      <w:bCs/>
                      <w:iCs/>
                    </w:rPr>
                    <w:t>173</w:t>
                  </w:r>
                </w:p>
              </w:tc>
              <w:tc>
                <w:tcPr>
                  <w:tcW w:w="689" w:type="dxa"/>
                  <w:shd w:val="clear" w:color="auto" w:fill="auto"/>
                </w:tcPr>
                <w:p w:rsidR="00EB6CED" w:rsidRPr="00EB6CED" w:rsidRDefault="00EB6CED" w:rsidP="00EB6CED">
                  <w:pPr>
                    <w:rPr>
                      <w:bCs/>
                      <w:iCs/>
                    </w:rPr>
                  </w:pPr>
                  <w:r w:rsidRPr="00EB6CED">
                    <w:rPr>
                      <w:bCs/>
                      <w:iCs/>
                    </w:rPr>
                    <w:t>177</w:t>
                  </w:r>
                </w:p>
              </w:tc>
              <w:tc>
                <w:tcPr>
                  <w:tcW w:w="683" w:type="dxa"/>
                  <w:shd w:val="clear" w:color="auto" w:fill="auto"/>
                </w:tcPr>
                <w:p w:rsidR="00EB6CED" w:rsidRPr="00EB6CED" w:rsidRDefault="00EB6CED" w:rsidP="00EB6CED">
                  <w:pPr>
                    <w:rPr>
                      <w:bCs/>
                      <w:iCs/>
                    </w:rPr>
                  </w:pPr>
                  <w:r w:rsidRPr="00EB6CED">
                    <w:rPr>
                      <w:bCs/>
                      <w:iCs/>
                    </w:rPr>
                    <w:t>171</w:t>
                  </w:r>
                </w:p>
              </w:tc>
              <w:tc>
                <w:tcPr>
                  <w:tcW w:w="683" w:type="dxa"/>
                  <w:shd w:val="clear" w:color="auto" w:fill="auto"/>
                </w:tcPr>
                <w:p w:rsidR="00EB6CED" w:rsidRPr="00EB6CED" w:rsidRDefault="00EB6CED" w:rsidP="00EB6CED">
                  <w:pPr>
                    <w:rPr>
                      <w:bCs/>
                      <w:iCs/>
                    </w:rPr>
                  </w:pPr>
                  <w:r w:rsidRPr="00EB6CED">
                    <w:rPr>
                      <w:bCs/>
                      <w:iCs/>
                    </w:rPr>
                    <w:t>176</w:t>
                  </w:r>
                </w:p>
              </w:tc>
            </w:tr>
            <w:tr w:rsidR="00EB6CED" w:rsidRPr="00EB6CED" w:rsidTr="00704BDB">
              <w:tc>
                <w:tcPr>
                  <w:tcW w:w="801" w:type="dxa"/>
                  <w:shd w:val="clear" w:color="auto" w:fill="auto"/>
                </w:tcPr>
                <w:p w:rsidR="00EB6CED" w:rsidRPr="00EB6CED" w:rsidRDefault="00EB6CED" w:rsidP="00EB6CED">
                  <w:pPr>
                    <w:rPr>
                      <w:bCs/>
                      <w:iCs/>
                    </w:rPr>
                  </w:pPr>
                  <w:r w:rsidRPr="00EB6CED">
                    <w:rPr>
                      <w:bCs/>
                      <w:iCs/>
                    </w:rPr>
                    <w:t>Girl control</w:t>
                  </w:r>
                </w:p>
              </w:tc>
              <w:tc>
                <w:tcPr>
                  <w:tcW w:w="686" w:type="dxa"/>
                  <w:shd w:val="clear" w:color="auto" w:fill="auto"/>
                </w:tcPr>
                <w:p w:rsidR="00EB6CED" w:rsidRPr="00EB6CED" w:rsidRDefault="00EB6CED" w:rsidP="00EB6CED">
                  <w:pPr>
                    <w:rPr>
                      <w:bCs/>
                      <w:iCs/>
                    </w:rPr>
                  </w:pPr>
                  <w:r w:rsidRPr="00EB6CED">
                    <w:rPr>
                      <w:bCs/>
                      <w:iCs/>
                    </w:rPr>
                    <w:t>173</w:t>
                  </w:r>
                </w:p>
              </w:tc>
              <w:tc>
                <w:tcPr>
                  <w:tcW w:w="686" w:type="dxa"/>
                  <w:shd w:val="clear" w:color="auto" w:fill="auto"/>
                </w:tcPr>
                <w:p w:rsidR="00EB6CED" w:rsidRPr="00EB6CED" w:rsidRDefault="00EB6CED" w:rsidP="00EB6CED">
                  <w:pPr>
                    <w:rPr>
                      <w:bCs/>
                      <w:iCs/>
                    </w:rPr>
                  </w:pPr>
                  <w:r w:rsidRPr="00EB6CED">
                    <w:rPr>
                      <w:bCs/>
                      <w:iCs/>
                    </w:rPr>
                    <w:t>170</w:t>
                  </w:r>
                </w:p>
              </w:tc>
              <w:tc>
                <w:tcPr>
                  <w:tcW w:w="684" w:type="dxa"/>
                  <w:shd w:val="clear" w:color="auto" w:fill="auto"/>
                </w:tcPr>
                <w:p w:rsidR="00EB6CED" w:rsidRPr="00EB6CED" w:rsidRDefault="00EB6CED" w:rsidP="00EB6CED">
                  <w:pPr>
                    <w:rPr>
                      <w:bCs/>
                      <w:iCs/>
                    </w:rPr>
                  </w:pPr>
                  <w:r w:rsidRPr="00EB6CED">
                    <w:rPr>
                      <w:bCs/>
                      <w:iCs/>
                    </w:rPr>
                    <w:t>175</w:t>
                  </w:r>
                </w:p>
              </w:tc>
              <w:tc>
                <w:tcPr>
                  <w:tcW w:w="683" w:type="dxa"/>
                  <w:shd w:val="clear" w:color="auto" w:fill="auto"/>
                </w:tcPr>
                <w:p w:rsidR="00EB6CED" w:rsidRPr="00EB6CED" w:rsidRDefault="00EB6CED" w:rsidP="00EB6CED">
                  <w:pPr>
                    <w:rPr>
                      <w:bCs/>
                      <w:iCs/>
                    </w:rPr>
                  </w:pPr>
                  <w:r w:rsidRPr="00EB6CED">
                    <w:rPr>
                      <w:bCs/>
                      <w:iCs/>
                    </w:rPr>
                    <w:t>169</w:t>
                  </w:r>
                </w:p>
              </w:tc>
              <w:tc>
                <w:tcPr>
                  <w:tcW w:w="683" w:type="dxa"/>
                  <w:shd w:val="clear" w:color="auto" w:fill="auto"/>
                </w:tcPr>
                <w:p w:rsidR="00EB6CED" w:rsidRPr="00EB6CED" w:rsidRDefault="00EB6CED" w:rsidP="00EB6CED">
                  <w:pPr>
                    <w:rPr>
                      <w:bCs/>
                      <w:iCs/>
                    </w:rPr>
                  </w:pPr>
                  <w:r w:rsidRPr="00EB6CED">
                    <w:rPr>
                      <w:bCs/>
                      <w:iCs/>
                    </w:rPr>
                    <w:t>167</w:t>
                  </w:r>
                </w:p>
              </w:tc>
              <w:tc>
                <w:tcPr>
                  <w:tcW w:w="683" w:type="dxa"/>
                  <w:shd w:val="clear" w:color="auto" w:fill="auto"/>
                </w:tcPr>
                <w:p w:rsidR="00EB6CED" w:rsidRPr="00EB6CED" w:rsidRDefault="00EB6CED" w:rsidP="00EB6CED">
                  <w:pPr>
                    <w:rPr>
                      <w:bCs/>
                      <w:iCs/>
                    </w:rPr>
                  </w:pPr>
                  <w:r w:rsidRPr="00EB6CED">
                    <w:rPr>
                      <w:bCs/>
                      <w:iCs/>
                    </w:rPr>
                    <w:t>165</w:t>
                  </w:r>
                </w:p>
              </w:tc>
              <w:tc>
                <w:tcPr>
                  <w:tcW w:w="683" w:type="dxa"/>
                  <w:shd w:val="clear" w:color="auto" w:fill="auto"/>
                </w:tcPr>
                <w:p w:rsidR="00EB6CED" w:rsidRPr="00EB6CED" w:rsidRDefault="00EB6CED" w:rsidP="00EB6CED">
                  <w:pPr>
                    <w:rPr>
                      <w:bCs/>
                      <w:iCs/>
                    </w:rPr>
                  </w:pPr>
                  <w:r w:rsidRPr="00EB6CED">
                    <w:rPr>
                      <w:bCs/>
                      <w:iCs/>
                    </w:rPr>
                    <w:t>166</w:t>
                  </w:r>
                </w:p>
              </w:tc>
              <w:tc>
                <w:tcPr>
                  <w:tcW w:w="683" w:type="dxa"/>
                  <w:shd w:val="clear" w:color="auto" w:fill="auto"/>
                </w:tcPr>
                <w:p w:rsidR="00EB6CED" w:rsidRPr="00EB6CED" w:rsidRDefault="00EB6CED" w:rsidP="00EB6CED">
                  <w:pPr>
                    <w:rPr>
                      <w:bCs/>
                      <w:iCs/>
                    </w:rPr>
                  </w:pPr>
                  <w:r w:rsidRPr="00EB6CED">
                    <w:rPr>
                      <w:bCs/>
                      <w:iCs/>
                    </w:rPr>
                    <w:t>155</w:t>
                  </w:r>
                </w:p>
              </w:tc>
              <w:tc>
                <w:tcPr>
                  <w:tcW w:w="689" w:type="dxa"/>
                  <w:shd w:val="clear" w:color="auto" w:fill="auto"/>
                </w:tcPr>
                <w:p w:rsidR="00EB6CED" w:rsidRPr="00EB6CED" w:rsidRDefault="00EB6CED" w:rsidP="00EB6CED">
                  <w:pPr>
                    <w:rPr>
                      <w:bCs/>
                      <w:iCs/>
                    </w:rPr>
                  </w:pPr>
                  <w:r w:rsidRPr="00EB6CED">
                    <w:rPr>
                      <w:bCs/>
                      <w:iCs/>
                    </w:rPr>
                    <w:t>177</w:t>
                  </w:r>
                </w:p>
              </w:tc>
              <w:tc>
                <w:tcPr>
                  <w:tcW w:w="689" w:type="dxa"/>
                  <w:shd w:val="clear" w:color="auto" w:fill="auto"/>
                </w:tcPr>
                <w:p w:rsidR="00EB6CED" w:rsidRPr="00EB6CED" w:rsidRDefault="00EB6CED" w:rsidP="00EB6CED">
                  <w:pPr>
                    <w:rPr>
                      <w:bCs/>
                      <w:iCs/>
                    </w:rPr>
                  </w:pPr>
                  <w:r w:rsidRPr="00EB6CED">
                    <w:rPr>
                      <w:bCs/>
                      <w:iCs/>
                    </w:rPr>
                    <w:t>173</w:t>
                  </w:r>
                </w:p>
              </w:tc>
              <w:tc>
                <w:tcPr>
                  <w:tcW w:w="683" w:type="dxa"/>
                  <w:shd w:val="clear" w:color="auto" w:fill="auto"/>
                </w:tcPr>
                <w:p w:rsidR="00EB6CED" w:rsidRPr="00EB6CED" w:rsidRDefault="00EB6CED" w:rsidP="00EB6CED">
                  <w:pPr>
                    <w:rPr>
                      <w:bCs/>
                      <w:iCs/>
                    </w:rPr>
                  </w:pPr>
                  <w:r w:rsidRPr="00EB6CED">
                    <w:rPr>
                      <w:bCs/>
                      <w:iCs/>
                    </w:rPr>
                    <w:t>167</w:t>
                  </w:r>
                </w:p>
              </w:tc>
              <w:tc>
                <w:tcPr>
                  <w:tcW w:w="683" w:type="dxa"/>
                  <w:shd w:val="clear" w:color="auto" w:fill="auto"/>
                </w:tcPr>
                <w:p w:rsidR="00EB6CED" w:rsidRPr="00EB6CED" w:rsidRDefault="00EB6CED" w:rsidP="00EB6CED">
                  <w:pPr>
                    <w:rPr>
                      <w:bCs/>
                      <w:iCs/>
                    </w:rPr>
                  </w:pPr>
                  <w:r w:rsidRPr="00EB6CED">
                    <w:rPr>
                      <w:bCs/>
                      <w:iCs/>
                    </w:rPr>
                    <w:t>168</w:t>
                  </w:r>
                </w:p>
              </w:tc>
            </w:tr>
            <w:tr w:rsidR="00EB6CED" w:rsidRPr="00EB6CED" w:rsidTr="00704BDB">
              <w:tc>
                <w:tcPr>
                  <w:tcW w:w="801" w:type="dxa"/>
                  <w:shd w:val="clear" w:color="auto" w:fill="auto"/>
                </w:tcPr>
                <w:p w:rsidR="00EB6CED" w:rsidRPr="00EB6CED" w:rsidRDefault="00EB6CED" w:rsidP="00EB6CED">
                  <w:pPr>
                    <w:rPr>
                      <w:bCs/>
                      <w:iCs/>
                    </w:rPr>
                  </w:pPr>
                  <w:r w:rsidRPr="00EB6CED">
                    <w:rPr>
                      <w:bCs/>
                      <w:iCs/>
                    </w:rPr>
                    <w:t>Boy interv</w:t>
                  </w:r>
                </w:p>
              </w:tc>
              <w:tc>
                <w:tcPr>
                  <w:tcW w:w="686" w:type="dxa"/>
                  <w:shd w:val="clear" w:color="auto" w:fill="auto"/>
                </w:tcPr>
                <w:p w:rsidR="00EB6CED" w:rsidRPr="00EB6CED" w:rsidRDefault="00EB6CED" w:rsidP="00EB6CED">
                  <w:pPr>
                    <w:rPr>
                      <w:bCs/>
                      <w:iCs/>
                    </w:rPr>
                  </w:pPr>
                  <w:r w:rsidRPr="00EB6CED">
                    <w:rPr>
                      <w:bCs/>
                      <w:iCs/>
                    </w:rPr>
                    <w:t>166</w:t>
                  </w:r>
                </w:p>
              </w:tc>
              <w:tc>
                <w:tcPr>
                  <w:tcW w:w="686" w:type="dxa"/>
                  <w:shd w:val="clear" w:color="auto" w:fill="auto"/>
                </w:tcPr>
                <w:p w:rsidR="00EB6CED" w:rsidRPr="00EB6CED" w:rsidRDefault="00EB6CED" w:rsidP="00EB6CED">
                  <w:pPr>
                    <w:rPr>
                      <w:bCs/>
                      <w:iCs/>
                    </w:rPr>
                  </w:pPr>
                  <w:r w:rsidRPr="00EB6CED">
                    <w:rPr>
                      <w:bCs/>
                      <w:iCs/>
                    </w:rPr>
                    <w:t>167</w:t>
                  </w:r>
                </w:p>
              </w:tc>
              <w:tc>
                <w:tcPr>
                  <w:tcW w:w="684" w:type="dxa"/>
                  <w:shd w:val="clear" w:color="auto" w:fill="auto"/>
                </w:tcPr>
                <w:p w:rsidR="00EB6CED" w:rsidRPr="00EB6CED" w:rsidRDefault="00EB6CED" w:rsidP="00EB6CED">
                  <w:pPr>
                    <w:rPr>
                      <w:bCs/>
                      <w:iCs/>
                    </w:rPr>
                  </w:pPr>
                  <w:r w:rsidRPr="00EB6CED">
                    <w:rPr>
                      <w:bCs/>
                      <w:iCs/>
                    </w:rPr>
                    <w:t>171</w:t>
                  </w:r>
                </w:p>
              </w:tc>
              <w:tc>
                <w:tcPr>
                  <w:tcW w:w="683" w:type="dxa"/>
                  <w:shd w:val="clear" w:color="auto" w:fill="auto"/>
                </w:tcPr>
                <w:p w:rsidR="00EB6CED" w:rsidRPr="00EB6CED" w:rsidRDefault="00EB6CED" w:rsidP="00EB6CED">
                  <w:pPr>
                    <w:rPr>
                      <w:bCs/>
                      <w:iCs/>
                    </w:rPr>
                  </w:pPr>
                  <w:r w:rsidRPr="00EB6CED">
                    <w:rPr>
                      <w:bCs/>
                      <w:iCs/>
                    </w:rPr>
                    <w:t>170</w:t>
                  </w:r>
                </w:p>
              </w:tc>
              <w:tc>
                <w:tcPr>
                  <w:tcW w:w="683" w:type="dxa"/>
                  <w:shd w:val="clear" w:color="auto" w:fill="auto"/>
                </w:tcPr>
                <w:p w:rsidR="00EB6CED" w:rsidRPr="00EB6CED" w:rsidRDefault="00EB6CED" w:rsidP="00EB6CED">
                  <w:pPr>
                    <w:rPr>
                      <w:bCs/>
                      <w:iCs/>
                    </w:rPr>
                  </w:pPr>
                  <w:r w:rsidRPr="00EB6CED">
                    <w:rPr>
                      <w:bCs/>
                      <w:iCs/>
                    </w:rPr>
                    <w:t>172</w:t>
                  </w:r>
                </w:p>
              </w:tc>
              <w:tc>
                <w:tcPr>
                  <w:tcW w:w="683" w:type="dxa"/>
                  <w:shd w:val="clear" w:color="auto" w:fill="auto"/>
                </w:tcPr>
                <w:p w:rsidR="00EB6CED" w:rsidRPr="00EB6CED" w:rsidRDefault="00EB6CED" w:rsidP="00EB6CED">
                  <w:pPr>
                    <w:rPr>
                      <w:bCs/>
                      <w:iCs/>
                    </w:rPr>
                  </w:pPr>
                  <w:r w:rsidRPr="00EB6CED">
                    <w:rPr>
                      <w:bCs/>
                      <w:iCs/>
                    </w:rPr>
                    <w:t>170</w:t>
                  </w:r>
                </w:p>
              </w:tc>
              <w:tc>
                <w:tcPr>
                  <w:tcW w:w="683" w:type="dxa"/>
                  <w:shd w:val="clear" w:color="auto" w:fill="auto"/>
                </w:tcPr>
                <w:p w:rsidR="00EB6CED" w:rsidRPr="00EB6CED" w:rsidRDefault="00EB6CED" w:rsidP="00EB6CED">
                  <w:pPr>
                    <w:rPr>
                      <w:bCs/>
                      <w:iCs/>
                    </w:rPr>
                  </w:pPr>
                  <w:r w:rsidRPr="00EB6CED">
                    <w:rPr>
                      <w:bCs/>
                      <w:iCs/>
                    </w:rPr>
                    <w:t>170</w:t>
                  </w:r>
                </w:p>
              </w:tc>
              <w:tc>
                <w:tcPr>
                  <w:tcW w:w="683" w:type="dxa"/>
                  <w:shd w:val="clear" w:color="auto" w:fill="auto"/>
                </w:tcPr>
                <w:p w:rsidR="00EB6CED" w:rsidRPr="00EB6CED" w:rsidRDefault="00EB6CED" w:rsidP="00EB6CED">
                  <w:pPr>
                    <w:rPr>
                      <w:bCs/>
                      <w:iCs/>
                    </w:rPr>
                  </w:pPr>
                  <w:r w:rsidRPr="00EB6CED">
                    <w:rPr>
                      <w:bCs/>
                      <w:iCs/>
                    </w:rPr>
                    <w:t>175</w:t>
                  </w:r>
                </w:p>
              </w:tc>
              <w:tc>
                <w:tcPr>
                  <w:tcW w:w="689" w:type="dxa"/>
                  <w:shd w:val="clear" w:color="auto" w:fill="auto"/>
                </w:tcPr>
                <w:p w:rsidR="00EB6CED" w:rsidRPr="00EB6CED" w:rsidRDefault="00EB6CED" w:rsidP="00EB6CED">
                  <w:pPr>
                    <w:rPr>
                      <w:bCs/>
                      <w:iCs/>
                    </w:rPr>
                  </w:pPr>
                  <w:r w:rsidRPr="00EB6CED">
                    <w:rPr>
                      <w:bCs/>
                      <w:iCs/>
                    </w:rPr>
                    <w:t>170</w:t>
                  </w:r>
                </w:p>
              </w:tc>
              <w:tc>
                <w:tcPr>
                  <w:tcW w:w="689" w:type="dxa"/>
                  <w:shd w:val="clear" w:color="auto" w:fill="auto"/>
                </w:tcPr>
                <w:p w:rsidR="00EB6CED" w:rsidRPr="00EB6CED" w:rsidRDefault="00EB6CED" w:rsidP="00EB6CED">
                  <w:pPr>
                    <w:rPr>
                      <w:bCs/>
                      <w:iCs/>
                    </w:rPr>
                  </w:pPr>
                  <w:r w:rsidRPr="00EB6CED">
                    <w:rPr>
                      <w:bCs/>
                      <w:iCs/>
                    </w:rPr>
                    <w:t>171</w:t>
                  </w:r>
                </w:p>
              </w:tc>
              <w:tc>
                <w:tcPr>
                  <w:tcW w:w="683" w:type="dxa"/>
                  <w:shd w:val="clear" w:color="auto" w:fill="auto"/>
                </w:tcPr>
                <w:p w:rsidR="00EB6CED" w:rsidRPr="00EB6CED" w:rsidRDefault="00EB6CED" w:rsidP="00EB6CED">
                  <w:pPr>
                    <w:rPr>
                      <w:bCs/>
                      <w:iCs/>
                    </w:rPr>
                  </w:pPr>
                  <w:r w:rsidRPr="00EB6CED">
                    <w:rPr>
                      <w:bCs/>
                      <w:iCs/>
                    </w:rPr>
                    <w:t>171</w:t>
                  </w:r>
                </w:p>
              </w:tc>
              <w:tc>
                <w:tcPr>
                  <w:tcW w:w="683" w:type="dxa"/>
                  <w:shd w:val="clear" w:color="auto" w:fill="auto"/>
                </w:tcPr>
                <w:p w:rsidR="00EB6CED" w:rsidRPr="00EB6CED" w:rsidRDefault="00EB6CED" w:rsidP="00EB6CED">
                  <w:pPr>
                    <w:rPr>
                      <w:bCs/>
                      <w:iCs/>
                    </w:rPr>
                  </w:pPr>
                  <w:r w:rsidRPr="00EB6CED">
                    <w:rPr>
                      <w:bCs/>
                      <w:iCs/>
                    </w:rPr>
                    <w:t>169</w:t>
                  </w:r>
                </w:p>
              </w:tc>
            </w:tr>
            <w:tr w:rsidR="00EB6CED" w:rsidRPr="00EB6CED" w:rsidTr="00704BDB">
              <w:tc>
                <w:tcPr>
                  <w:tcW w:w="801" w:type="dxa"/>
                  <w:shd w:val="clear" w:color="auto" w:fill="auto"/>
                </w:tcPr>
                <w:p w:rsidR="00EB6CED" w:rsidRPr="00EB6CED" w:rsidRDefault="00EB6CED" w:rsidP="00EB6CED">
                  <w:pPr>
                    <w:rPr>
                      <w:bCs/>
                      <w:iCs/>
                    </w:rPr>
                  </w:pPr>
                  <w:r w:rsidRPr="00EB6CED">
                    <w:rPr>
                      <w:bCs/>
                      <w:iCs/>
                    </w:rPr>
                    <w:t>Boy control</w:t>
                  </w:r>
                </w:p>
              </w:tc>
              <w:tc>
                <w:tcPr>
                  <w:tcW w:w="686" w:type="dxa"/>
                  <w:shd w:val="clear" w:color="auto" w:fill="auto"/>
                </w:tcPr>
                <w:p w:rsidR="00EB6CED" w:rsidRPr="00EB6CED" w:rsidRDefault="00EB6CED" w:rsidP="00EB6CED">
                  <w:pPr>
                    <w:rPr>
                      <w:bCs/>
                      <w:iCs/>
                    </w:rPr>
                  </w:pPr>
                  <w:r w:rsidRPr="00EB6CED">
                    <w:rPr>
                      <w:bCs/>
                      <w:iCs/>
                    </w:rPr>
                    <w:t>167</w:t>
                  </w:r>
                </w:p>
              </w:tc>
              <w:tc>
                <w:tcPr>
                  <w:tcW w:w="686" w:type="dxa"/>
                  <w:shd w:val="clear" w:color="auto" w:fill="auto"/>
                </w:tcPr>
                <w:p w:rsidR="00EB6CED" w:rsidRPr="00EB6CED" w:rsidRDefault="00EB6CED" w:rsidP="00EB6CED">
                  <w:pPr>
                    <w:rPr>
                      <w:bCs/>
                      <w:iCs/>
                    </w:rPr>
                  </w:pPr>
                  <w:r w:rsidRPr="00EB6CED">
                    <w:rPr>
                      <w:bCs/>
                      <w:iCs/>
                    </w:rPr>
                    <w:t>168</w:t>
                  </w:r>
                </w:p>
              </w:tc>
              <w:tc>
                <w:tcPr>
                  <w:tcW w:w="684" w:type="dxa"/>
                  <w:shd w:val="clear" w:color="auto" w:fill="auto"/>
                </w:tcPr>
                <w:p w:rsidR="00EB6CED" w:rsidRPr="00EB6CED" w:rsidRDefault="00EB6CED" w:rsidP="00EB6CED">
                  <w:pPr>
                    <w:rPr>
                      <w:bCs/>
                      <w:iCs/>
                    </w:rPr>
                  </w:pPr>
                  <w:r w:rsidRPr="00EB6CED">
                    <w:rPr>
                      <w:bCs/>
                      <w:iCs/>
                    </w:rPr>
                    <w:t>170</w:t>
                  </w:r>
                </w:p>
              </w:tc>
              <w:tc>
                <w:tcPr>
                  <w:tcW w:w="683" w:type="dxa"/>
                  <w:shd w:val="clear" w:color="auto" w:fill="auto"/>
                </w:tcPr>
                <w:p w:rsidR="00EB6CED" w:rsidRPr="00EB6CED" w:rsidRDefault="00EB6CED" w:rsidP="00EB6CED">
                  <w:pPr>
                    <w:rPr>
                      <w:bCs/>
                      <w:iCs/>
                    </w:rPr>
                  </w:pPr>
                  <w:r w:rsidRPr="00EB6CED">
                    <w:rPr>
                      <w:bCs/>
                      <w:iCs/>
                    </w:rPr>
                    <w:t>173</w:t>
                  </w:r>
                </w:p>
              </w:tc>
              <w:tc>
                <w:tcPr>
                  <w:tcW w:w="683" w:type="dxa"/>
                  <w:shd w:val="clear" w:color="auto" w:fill="auto"/>
                </w:tcPr>
                <w:p w:rsidR="00EB6CED" w:rsidRPr="00EB6CED" w:rsidRDefault="00EB6CED" w:rsidP="00EB6CED">
                  <w:pPr>
                    <w:rPr>
                      <w:bCs/>
                      <w:iCs/>
                    </w:rPr>
                  </w:pPr>
                  <w:r w:rsidRPr="00EB6CED">
                    <w:rPr>
                      <w:bCs/>
                      <w:iCs/>
                    </w:rPr>
                    <w:t>165</w:t>
                  </w:r>
                </w:p>
              </w:tc>
              <w:tc>
                <w:tcPr>
                  <w:tcW w:w="683" w:type="dxa"/>
                  <w:shd w:val="clear" w:color="auto" w:fill="auto"/>
                </w:tcPr>
                <w:p w:rsidR="00EB6CED" w:rsidRPr="00EB6CED" w:rsidRDefault="00EB6CED" w:rsidP="00EB6CED">
                  <w:pPr>
                    <w:rPr>
                      <w:bCs/>
                      <w:iCs/>
                    </w:rPr>
                  </w:pPr>
                  <w:r w:rsidRPr="00EB6CED">
                    <w:rPr>
                      <w:bCs/>
                      <w:iCs/>
                    </w:rPr>
                    <w:t>170</w:t>
                  </w:r>
                </w:p>
              </w:tc>
              <w:tc>
                <w:tcPr>
                  <w:tcW w:w="683" w:type="dxa"/>
                  <w:shd w:val="clear" w:color="auto" w:fill="auto"/>
                </w:tcPr>
                <w:p w:rsidR="00EB6CED" w:rsidRPr="00EB6CED" w:rsidRDefault="00EB6CED" w:rsidP="00EB6CED">
                  <w:pPr>
                    <w:rPr>
                      <w:bCs/>
                      <w:iCs/>
                    </w:rPr>
                  </w:pPr>
                  <w:r w:rsidRPr="00EB6CED">
                    <w:rPr>
                      <w:bCs/>
                      <w:iCs/>
                    </w:rPr>
                    <w:t>167</w:t>
                  </w:r>
                </w:p>
              </w:tc>
              <w:tc>
                <w:tcPr>
                  <w:tcW w:w="683" w:type="dxa"/>
                  <w:shd w:val="clear" w:color="auto" w:fill="auto"/>
                </w:tcPr>
                <w:p w:rsidR="00EB6CED" w:rsidRPr="00EB6CED" w:rsidRDefault="00EB6CED" w:rsidP="00EB6CED">
                  <w:pPr>
                    <w:rPr>
                      <w:bCs/>
                      <w:iCs/>
                    </w:rPr>
                  </w:pPr>
                  <w:r w:rsidRPr="00EB6CED">
                    <w:rPr>
                      <w:bCs/>
                      <w:iCs/>
                    </w:rPr>
                    <w:t>166</w:t>
                  </w:r>
                </w:p>
              </w:tc>
              <w:tc>
                <w:tcPr>
                  <w:tcW w:w="689" w:type="dxa"/>
                  <w:shd w:val="clear" w:color="auto" w:fill="auto"/>
                </w:tcPr>
                <w:p w:rsidR="00EB6CED" w:rsidRPr="00EB6CED" w:rsidRDefault="00EB6CED" w:rsidP="00EB6CED">
                  <w:pPr>
                    <w:rPr>
                      <w:bCs/>
                      <w:iCs/>
                    </w:rPr>
                  </w:pPr>
                  <w:r w:rsidRPr="00EB6CED">
                    <w:rPr>
                      <w:bCs/>
                      <w:iCs/>
                    </w:rPr>
                    <w:t>166</w:t>
                  </w:r>
                </w:p>
              </w:tc>
              <w:tc>
                <w:tcPr>
                  <w:tcW w:w="689" w:type="dxa"/>
                  <w:shd w:val="clear" w:color="auto" w:fill="auto"/>
                </w:tcPr>
                <w:p w:rsidR="00EB6CED" w:rsidRPr="00EB6CED" w:rsidRDefault="00EB6CED" w:rsidP="00EB6CED">
                  <w:pPr>
                    <w:rPr>
                      <w:bCs/>
                      <w:iCs/>
                    </w:rPr>
                  </w:pPr>
                  <w:r w:rsidRPr="00EB6CED">
                    <w:rPr>
                      <w:bCs/>
                      <w:iCs/>
                    </w:rPr>
                    <w:t>170</w:t>
                  </w:r>
                </w:p>
              </w:tc>
              <w:tc>
                <w:tcPr>
                  <w:tcW w:w="683" w:type="dxa"/>
                  <w:shd w:val="clear" w:color="auto" w:fill="auto"/>
                </w:tcPr>
                <w:p w:rsidR="00EB6CED" w:rsidRPr="00EB6CED" w:rsidRDefault="00EB6CED" w:rsidP="00EB6CED">
                  <w:pPr>
                    <w:rPr>
                      <w:bCs/>
                      <w:iCs/>
                    </w:rPr>
                  </w:pPr>
                  <w:r w:rsidRPr="00EB6CED">
                    <w:rPr>
                      <w:bCs/>
                      <w:iCs/>
                    </w:rPr>
                    <w:t>166</w:t>
                  </w:r>
                </w:p>
              </w:tc>
              <w:tc>
                <w:tcPr>
                  <w:tcW w:w="683" w:type="dxa"/>
                  <w:shd w:val="clear" w:color="auto" w:fill="auto"/>
                </w:tcPr>
                <w:p w:rsidR="00EB6CED" w:rsidRPr="00EB6CED" w:rsidRDefault="00EB6CED" w:rsidP="00EB6CED">
                  <w:pPr>
                    <w:rPr>
                      <w:bCs/>
                      <w:iCs/>
                    </w:rPr>
                  </w:pPr>
                  <w:r w:rsidRPr="00EB6CED">
                    <w:rPr>
                      <w:bCs/>
                      <w:iCs/>
                    </w:rPr>
                    <w:t>171</w:t>
                  </w:r>
                </w:p>
              </w:tc>
            </w:tr>
          </w:tbl>
          <w:p w:rsidR="00EB6CED" w:rsidRPr="00EB6CED" w:rsidRDefault="00EB6CED" w:rsidP="00EB6CED">
            <w:pPr>
              <w:rPr>
                <w:bCs/>
                <w:iCs/>
              </w:rPr>
            </w:pPr>
            <w:r w:rsidRPr="00EB6CED">
              <w:rPr>
                <w:bCs/>
                <w:iCs/>
              </w:rPr>
              <w:t xml:space="preserve">Results taken and measured from very small and unclear graphs therefore some measurement error needs to be considered. Also, graphs have standard error bars but these were simply too small to measure accurately. However, these Se bars were assessed for overlap. </w:t>
            </w:r>
          </w:p>
        </w:tc>
      </w:tr>
      <w:tr w:rsidR="00EB6CED" w:rsidRPr="00EB6CED" w:rsidTr="00704BDB">
        <w:tc>
          <w:tcPr>
            <w:tcW w:w="9242" w:type="dxa"/>
            <w:gridSpan w:val="2"/>
          </w:tcPr>
          <w:p w:rsidR="00EB6CED" w:rsidRPr="00EB6CED" w:rsidRDefault="000C6B7A" w:rsidP="00EB6CED">
            <w:pPr>
              <w:rPr>
                <w:b/>
                <w:bCs/>
                <w:iCs/>
              </w:rPr>
            </w:pPr>
            <w:r>
              <w:rPr>
                <w:b/>
                <w:bCs/>
                <w:iCs/>
              </w:rPr>
              <w:t>Secondary Outcomes SEP</w:t>
            </w:r>
          </w:p>
          <w:p w:rsidR="00EB6CED" w:rsidRPr="00EB6CED" w:rsidRDefault="00EB6CED" w:rsidP="00EB6CED">
            <w:pPr>
              <w:rPr>
                <w:bCs/>
                <w:iCs/>
              </w:rPr>
            </w:pPr>
            <w:r w:rsidRPr="00EB6CED">
              <w:rPr>
                <w:bCs/>
                <w:iCs/>
              </w:rPr>
              <w:t>HDL cholesterol levels (mg/d) among children from third to fifth grade by ethnicity: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682"/>
              <w:gridCol w:w="681"/>
              <w:gridCol w:w="678"/>
              <w:gridCol w:w="677"/>
              <w:gridCol w:w="677"/>
              <w:gridCol w:w="677"/>
              <w:gridCol w:w="677"/>
              <w:gridCol w:w="677"/>
              <w:gridCol w:w="690"/>
              <w:gridCol w:w="688"/>
              <w:gridCol w:w="677"/>
              <w:gridCol w:w="677"/>
            </w:tblGrid>
            <w:tr w:rsidR="00EB6CED" w:rsidRPr="00EB6CED" w:rsidTr="00704BDB">
              <w:tc>
                <w:tcPr>
                  <w:tcW w:w="800" w:type="dxa"/>
                  <w:shd w:val="clear" w:color="auto" w:fill="auto"/>
                </w:tcPr>
                <w:p w:rsidR="00EB6CED" w:rsidRPr="00EB6CED" w:rsidRDefault="00EB6CED" w:rsidP="00EB6CED">
                  <w:pPr>
                    <w:rPr>
                      <w:bCs/>
                      <w:iCs/>
                    </w:rPr>
                  </w:pPr>
                </w:p>
              </w:tc>
              <w:tc>
                <w:tcPr>
                  <w:tcW w:w="1372" w:type="dxa"/>
                  <w:gridSpan w:val="2"/>
                  <w:shd w:val="clear" w:color="auto" w:fill="auto"/>
                </w:tcPr>
                <w:p w:rsidR="00EB6CED" w:rsidRPr="00EB6CED" w:rsidRDefault="00EB6CED" w:rsidP="00EB6CED">
                  <w:pPr>
                    <w:rPr>
                      <w:bCs/>
                      <w:iCs/>
                    </w:rPr>
                  </w:pPr>
                  <w:r w:rsidRPr="00EB6CED">
                    <w:rPr>
                      <w:bCs/>
                      <w:iCs/>
                    </w:rPr>
                    <w:t>Caucasian</w:t>
                  </w:r>
                </w:p>
              </w:tc>
              <w:tc>
                <w:tcPr>
                  <w:tcW w:w="1367" w:type="dxa"/>
                  <w:gridSpan w:val="2"/>
                  <w:shd w:val="clear" w:color="auto" w:fill="auto"/>
                </w:tcPr>
                <w:p w:rsidR="00EB6CED" w:rsidRPr="00EB6CED" w:rsidRDefault="00EB6CED" w:rsidP="00EB6CED">
                  <w:pPr>
                    <w:rPr>
                      <w:bCs/>
                      <w:iCs/>
                    </w:rPr>
                  </w:pPr>
                  <w:r w:rsidRPr="00EB6CED">
                    <w:rPr>
                      <w:bCs/>
                      <w:iCs/>
                    </w:rPr>
                    <w:t>Afric-Amer</w:t>
                  </w:r>
                </w:p>
              </w:tc>
              <w:tc>
                <w:tcPr>
                  <w:tcW w:w="1366" w:type="dxa"/>
                  <w:gridSpan w:val="2"/>
                  <w:shd w:val="clear" w:color="auto" w:fill="auto"/>
                </w:tcPr>
                <w:p w:rsidR="00EB6CED" w:rsidRPr="00EB6CED" w:rsidRDefault="00EB6CED" w:rsidP="00EB6CED">
                  <w:pPr>
                    <w:rPr>
                      <w:bCs/>
                      <w:iCs/>
                    </w:rPr>
                  </w:pPr>
                  <w:r w:rsidRPr="00EB6CED">
                    <w:rPr>
                      <w:bCs/>
                      <w:iCs/>
                    </w:rPr>
                    <w:t>Hispanic</w:t>
                  </w:r>
                </w:p>
              </w:tc>
              <w:tc>
                <w:tcPr>
                  <w:tcW w:w="1366" w:type="dxa"/>
                  <w:gridSpan w:val="2"/>
                  <w:shd w:val="clear" w:color="auto" w:fill="auto"/>
                </w:tcPr>
                <w:p w:rsidR="00EB6CED" w:rsidRPr="00EB6CED" w:rsidRDefault="00EB6CED" w:rsidP="00EB6CED">
                  <w:pPr>
                    <w:rPr>
                      <w:bCs/>
                      <w:iCs/>
                    </w:rPr>
                  </w:pPr>
                  <w:r w:rsidRPr="00EB6CED">
                    <w:rPr>
                      <w:bCs/>
                      <w:iCs/>
                    </w:rPr>
                    <w:t>Nativ-Amer</w:t>
                  </w:r>
                </w:p>
              </w:tc>
              <w:tc>
                <w:tcPr>
                  <w:tcW w:w="1379" w:type="dxa"/>
                  <w:gridSpan w:val="2"/>
                  <w:shd w:val="clear" w:color="auto" w:fill="auto"/>
                </w:tcPr>
                <w:p w:rsidR="00EB6CED" w:rsidRPr="00EB6CED" w:rsidRDefault="00EB6CED" w:rsidP="00EB6CED">
                  <w:pPr>
                    <w:rPr>
                      <w:bCs/>
                      <w:iCs/>
                    </w:rPr>
                  </w:pPr>
                  <w:r w:rsidRPr="00EB6CED">
                    <w:rPr>
                      <w:bCs/>
                      <w:iCs/>
                    </w:rPr>
                    <w:t>Asian/Pacific</w:t>
                  </w:r>
                </w:p>
              </w:tc>
              <w:tc>
                <w:tcPr>
                  <w:tcW w:w="1366" w:type="dxa"/>
                  <w:gridSpan w:val="2"/>
                  <w:shd w:val="clear" w:color="auto" w:fill="auto"/>
                </w:tcPr>
                <w:p w:rsidR="00EB6CED" w:rsidRPr="00EB6CED" w:rsidRDefault="00EB6CED" w:rsidP="00EB6CED">
                  <w:pPr>
                    <w:rPr>
                      <w:bCs/>
                      <w:iCs/>
                    </w:rPr>
                  </w:pPr>
                  <w:r w:rsidRPr="00EB6CED">
                    <w:rPr>
                      <w:bCs/>
                      <w:iCs/>
                    </w:rPr>
                    <w:t>Other</w:t>
                  </w:r>
                </w:p>
              </w:tc>
            </w:tr>
            <w:tr w:rsidR="00EB6CED" w:rsidRPr="00EB6CED" w:rsidTr="00704BDB">
              <w:tc>
                <w:tcPr>
                  <w:tcW w:w="800" w:type="dxa"/>
                  <w:shd w:val="clear" w:color="auto" w:fill="auto"/>
                </w:tcPr>
                <w:p w:rsidR="00EB6CED" w:rsidRPr="00EB6CED" w:rsidRDefault="00EB6CED" w:rsidP="00EB6CED">
                  <w:pPr>
                    <w:rPr>
                      <w:bCs/>
                      <w:iCs/>
                    </w:rPr>
                  </w:pPr>
                </w:p>
              </w:tc>
              <w:tc>
                <w:tcPr>
                  <w:tcW w:w="686" w:type="dxa"/>
                  <w:shd w:val="clear" w:color="auto" w:fill="auto"/>
                </w:tcPr>
                <w:p w:rsidR="00EB6CED" w:rsidRPr="00EB6CED" w:rsidRDefault="00EB6CED" w:rsidP="00EB6CED">
                  <w:pPr>
                    <w:rPr>
                      <w:bCs/>
                      <w:iCs/>
                    </w:rPr>
                  </w:pPr>
                  <w:r w:rsidRPr="00EB6CED">
                    <w:rPr>
                      <w:bCs/>
                      <w:iCs/>
                    </w:rPr>
                    <w:t>3rd</w:t>
                  </w:r>
                </w:p>
              </w:tc>
              <w:tc>
                <w:tcPr>
                  <w:tcW w:w="686" w:type="dxa"/>
                  <w:shd w:val="clear" w:color="auto" w:fill="auto"/>
                </w:tcPr>
                <w:p w:rsidR="00EB6CED" w:rsidRPr="00EB6CED" w:rsidRDefault="00EB6CED" w:rsidP="00EB6CED">
                  <w:pPr>
                    <w:rPr>
                      <w:bCs/>
                      <w:iCs/>
                    </w:rPr>
                  </w:pPr>
                  <w:r w:rsidRPr="00EB6CED">
                    <w:rPr>
                      <w:bCs/>
                      <w:iCs/>
                    </w:rPr>
                    <w:t>5th</w:t>
                  </w:r>
                </w:p>
              </w:tc>
              <w:tc>
                <w:tcPr>
                  <w:tcW w:w="684" w:type="dxa"/>
                  <w:shd w:val="clear" w:color="auto" w:fill="auto"/>
                </w:tcPr>
                <w:p w:rsidR="00EB6CED" w:rsidRPr="00EB6CED" w:rsidRDefault="00EB6CED" w:rsidP="00EB6CED">
                  <w:pPr>
                    <w:rPr>
                      <w:bCs/>
                      <w:iCs/>
                    </w:rPr>
                  </w:pPr>
                  <w:r w:rsidRPr="00EB6CED">
                    <w:rPr>
                      <w:bCs/>
                      <w:iCs/>
                    </w:rPr>
                    <w:t>3rd</w:t>
                  </w:r>
                </w:p>
              </w:tc>
              <w:tc>
                <w:tcPr>
                  <w:tcW w:w="683" w:type="dxa"/>
                  <w:shd w:val="clear" w:color="auto" w:fill="auto"/>
                </w:tcPr>
                <w:p w:rsidR="00EB6CED" w:rsidRPr="00EB6CED" w:rsidRDefault="00EB6CED" w:rsidP="00EB6CED">
                  <w:pPr>
                    <w:rPr>
                      <w:bCs/>
                      <w:iCs/>
                    </w:rPr>
                  </w:pPr>
                  <w:r w:rsidRPr="00EB6CED">
                    <w:rPr>
                      <w:bCs/>
                      <w:iCs/>
                    </w:rPr>
                    <w:t>5th</w:t>
                  </w:r>
                </w:p>
              </w:tc>
              <w:tc>
                <w:tcPr>
                  <w:tcW w:w="683" w:type="dxa"/>
                  <w:shd w:val="clear" w:color="auto" w:fill="auto"/>
                </w:tcPr>
                <w:p w:rsidR="00EB6CED" w:rsidRPr="00EB6CED" w:rsidRDefault="00EB6CED" w:rsidP="00EB6CED">
                  <w:pPr>
                    <w:rPr>
                      <w:bCs/>
                      <w:iCs/>
                    </w:rPr>
                  </w:pPr>
                  <w:r w:rsidRPr="00EB6CED">
                    <w:rPr>
                      <w:bCs/>
                      <w:iCs/>
                    </w:rPr>
                    <w:t>3rd</w:t>
                  </w:r>
                </w:p>
              </w:tc>
              <w:tc>
                <w:tcPr>
                  <w:tcW w:w="683" w:type="dxa"/>
                  <w:shd w:val="clear" w:color="auto" w:fill="auto"/>
                </w:tcPr>
                <w:p w:rsidR="00EB6CED" w:rsidRPr="00EB6CED" w:rsidRDefault="00EB6CED" w:rsidP="00EB6CED">
                  <w:pPr>
                    <w:rPr>
                      <w:bCs/>
                      <w:iCs/>
                    </w:rPr>
                  </w:pPr>
                  <w:r w:rsidRPr="00EB6CED">
                    <w:rPr>
                      <w:bCs/>
                      <w:iCs/>
                    </w:rPr>
                    <w:t>5th</w:t>
                  </w:r>
                </w:p>
              </w:tc>
              <w:tc>
                <w:tcPr>
                  <w:tcW w:w="683" w:type="dxa"/>
                  <w:shd w:val="clear" w:color="auto" w:fill="auto"/>
                </w:tcPr>
                <w:p w:rsidR="00EB6CED" w:rsidRPr="00EB6CED" w:rsidRDefault="00EB6CED" w:rsidP="00EB6CED">
                  <w:pPr>
                    <w:rPr>
                      <w:bCs/>
                      <w:iCs/>
                    </w:rPr>
                  </w:pPr>
                  <w:r w:rsidRPr="00EB6CED">
                    <w:rPr>
                      <w:bCs/>
                      <w:iCs/>
                    </w:rPr>
                    <w:t>3rd</w:t>
                  </w:r>
                </w:p>
              </w:tc>
              <w:tc>
                <w:tcPr>
                  <w:tcW w:w="683" w:type="dxa"/>
                  <w:shd w:val="clear" w:color="auto" w:fill="auto"/>
                </w:tcPr>
                <w:p w:rsidR="00EB6CED" w:rsidRPr="00EB6CED" w:rsidRDefault="00EB6CED" w:rsidP="00EB6CED">
                  <w:pPr>
                    <w:rPr>
                      <w:bCs/>
                      <w:iCs/>
                    </w:rPr>
                  </w:pPr>
                  <w:r w:rsidRPr="00EB6CED">
                    <w:rPr>
                      <w:bCs/>
                      <w:iCs/>
                    </w:rPr>
                    <w:t>5th</w:t>
                  </w:r>
                </w:p>
              </w:tc>
              <w:tc>
                <w:tcPr>
                  <w:tcW w:w="690" w:type="dxa"/>
                  <w:shd w:val="clear" w:color="auto" w:fill="auto"/>
                </w:tcPr>
                <w:p w:rsidR="00EB6CED" w:rsidRPr="00EB6CED" w:rsidRDefault="00EB6CED" w:rsidP="00EB6CED">
                  <w:pPr>
                    <w:rPr>
                      <w:bCs/>
                      <w:iCs/>
                    </w:rPr>
                  </w:pPr>
                  <w:r w:rsidRPr="00EB6CED">
                    <w:rPr>
                      <w:bCs/>
                      <w:iCs/>
                    </w:rPr>
                    <w:t>3rd</w:t>
                  </w:r>
                </w:p>
              </w:tc>
              <w:tc>
                <w:tcPr>
                  <w:tcW w:w="689" w:type="dxa"/>
                  <w:shd w:val="clear" w:color="auto" w:fill="auto"/>
                </w:tcPr>
                <w:p w:rsidR="00EB6CED" w:rsidRPr="00EB6CED" w:rsidRDefault="00EB6CED" w:rsidP="00EB6CED">
                  <w:pPr>
                    <w:rPr>
                      <w:bCs/>
                      <w:iCs/>
                    </w:rPr>
                  </w:pPr>
                  <w:r w:rsidRPr="00EB6CED">
                    <w:rPr>
                      <w:bCs/>
                      <w:iCs/>
                    </w:rPr>
                    <w:t>5</w:t>
                  </w:r>
                  <w:r w:rsidRPr="00EB6CED">
                    <w:rPr>
                      <w:bCs/>
                      <w:iCs/>
                      <w:vertAlign w:val="superscript"/>
                    </w:rPr>
                    <w:t>th</w:t>
                  </w:r>
                </w:p>
              </w:tc>
              <w:tc>
                <w:tcPr>
                  <w:tcW w:w="683" w:type="dxa"/>
                  <w:shd w:val="clear" w:color="auto" w:fill="auto"/>
                </w:tcPr>
                <w:p w:rsidR="00EB6CED" w:rsidRPr="00EB6CED" w:rsidRDefault="00EB6CED" w:rsidP="00EB6CED">
                  <w:pPr>
                    <w:rPr>
                      <w:bCs/>
                      <w:iCs/>
                    </w:rPr>
                  </w:pPr>
                  <w:r w:rsidRPr="00EB6CED">
                    <w:rPr>
                      <w:bCs/>
                      <w:iCs/>
                    </w:rPr>
                    <w:t>3rd</w:t>
                  </w:r>
                </w:p>
              </w:tc>
              <w:tc>
                <w:tcPr>
                  <w:tcW w:w="683" w:type="dxa"/>
                  <w:shd w:val="clear" w:color="auto" w:fill="auto"/>
                </w:tcPr>
                <w:p w:rsidR="00EB6CED" w:rsidRPr="00EB6CED" w:rsidRDefault="00EB6CED" w:rsidP="00EB6CED">
                  <w:pPr>
                    <w:rPr>
                      <w:bCs/>
                      <w:iCs/>
                    </w:rPr>
                  </w:pPr>
                  <w:r w:rsidRPr="00EB6CED">
                    <w:rPr>
                      <w:bCs/>
                      <w:iCs/>
                    </w:rPr>
                    <w:t>5th</w:t>
                  </w:r>
                </w:p>
              </w:tc>
            </w:tr>
            <w:tr w:rsidR="00EB6CED" w:rsidRPr="00EB6CED" w:rsidTr="00704BDB">
              <w:tc>
                <w:tcPr>
                  <w:tcW w:w="800" w:type="dxa"/>
                  <w:shd w:val="clear" w:color="auto" w:fill="auto"/>
                </w:tcPr>
                <w:p w:rsidR="00EB6CED" w:rsidRPr="00EB6CED" w:rsidRDefault="00EB6CED" w:rsidP="00EB6CED">
                  <w:pPr>
                    <w:rPr>
                      <w:bCs/>
                      <w:iCs/>
                    </w:rPr>
                  </w:pPr>
                  <w:r w:rsidRPr="00EB6CED">
                    <w:rPr>
                      <w:bCs/>
                      <w:iCs/>
                    </w:rPr>
                    <w:t>Girl interv</w:t>
                  </w:r>
                </w:p>
              </w:tc>
              <w:tc>
                <w:tcPr>
                  <w:tcW w:w="686" w:type="dxa"/>
                  <w:shd w:val="clear" w:color="auto" w:fill="auto"/>
                </w:tcPr>
                <w:p w:rsidR="00EB6CED" w:rsidRPr="00EB6CED" w:rsidRDefault="00EB6CED" w:rsidP="00EB6CED">
                  <w:pPr>
                    <w:rPr>
                      <w:bCs/>
                      <w:iCs/>
                    </w:rPr>
                  </w:pPr>
                  <w:r w:rsidRPr="00EB6CED">
                    <w:rPr>
                      <w:bCs/>
                      <w:iCs/>
                    </w:rPr>
                    <w:t>51</w:t>
                  </w:r>
                </w:p>
              </w:tc>
              <w:tc>
                <w:tcPr>
                  <w:tcW w:w="686" w:type="dxa"/>
                  <w:shd w:val="clear" w:color="auto" w:fill="auto"/>
                </w:tcPr>
                <w:p w:rsidR="00EB6CED" w:rsidRPr="00EB6CED" w:rsidRDefault="00EB6CED" w:rsidP="00EB6CED">
                  <w:pPr>
                    <w:rPr>
                      <w:bCs/>
                      <w:iCs/>
                    </w:rPr>
                  </w:pPr>
                  <w:r w:rsidRPr="00EB6CED">
                    <w:rPr>
                      <w:bCs/>
                      <w:iCs/>
                    </w:rPr>
                    <w:t>48</w:t>
                  </w:r>
                </w:p>
              </w:tc>
              <w:tc>
                <w:tcPr>
                  <w:tcW w:w="684" w:type="dxa"/>
                  <w:shd w:val="clear" w:color="auto" w:fill="auto"/>
                </w:tcPr>
                <w:p w:rsidR="00EB6CED" w:rsidRPr="00EB6CED" w:rsidRDefault="00EB6CED" w:rsidP="00EB6CED">
                  <w:pPr>
                    <w:rPr>
                      <w:bCs/>
                      <w:iCs/>
                    </w:rPr>
                  </w:pPr>
                  <w:r w:rsidRPr="00EB6CED">
                    <w:rPr>
                      <w:bCs/>
                      <w:iCs/>
                    </w:rPr>
                    <w:t>54</w:t>
                  </w:r>
                </w:p>
              </w:tc>
              <w:tc>
                <w:tcPr>
                  <w:tcW w:w="683" w:type="dxa"/>
                  <w:shd w:val="clear" w:color="auto" w:fill="auto"/>
                </w:tcPr>
                <w:p w:rsidR="00EB6CED" w:rsidRPr="00EB6CED" w:rsidRDefault="00EB6CED" w:rsidP="00EB6CED">
                  <w:pPr>
                    <w:rPr>
                      <w:bCs/>
                      <w:iCs/>
                    </w:rPr>
                  </w:pPr>
                  <w:r w:rsidRPr="00EB6CED">
                    <w:rPr>
                      <w:bCs/>
                      <w:iCs/>
                    </w:rPr>
                    <w:t>50</w:t>
                  </w:r>
                </w:p>
              </w:tc>
              <w:tc>
                <w:tcPr>
                  <w:tcW w:w="683" w:type="dxa"/>
                  <w:shd w:val="clear" w:color="auto" w:fill="auto"/>
                </w:tcPr>
                <w:p w:rsidR="00EB6CED" w:rsidRPr="00EB6CED" w:rsidRDefault="00EB6CED" w:rsidP="00EB6CED">
                  <w:pPr>
                    <w:rPr>
                      <w:bCs/>
                      <w:iCs/>
                    </w:rPr>
                  </w:pPr>
                  <w:r w:rsidRPr="00EB6CED">
                    <w:rPr>
                      <w:bCs/>
                      <w:iCs/>
                    </w:rPr>
                    <w:t>51</w:t>
                  </w:r>
                </w:p>
              </w:tc>
              <w:tc>
                <w:tcPr>
                  <w:tcW w:w="683" w:type="dxa"/>
                  <w:shd w:val="clear" w:color="auto" w:fill="auto"/>
                </w:tcPr>
                <w:p w:rsidR="00EB6CED" w:rsidRPr="00EB6CED" w:rsidRDefault="00EB6CED" w:rsidP="00EB6CED">
                  <w:pPr>
                    <w:rPr>
                      <w:bCs/>
                      <w:iCs/>
                    </w:rPr>
                  </w:pPr>
                  <w:r w:rsidRPr="00EB6CED">
                    <w:rPr>
                      <w:bCs/>
                      <w:iCs/>
                    </w:rPr>
                    <w:t>47</w:t>
                  </w:r>
                </w:p>
              </w:tc>
              <w:tc>
                <w:tcPr>
                  <w:tcW w:w="683" w:type="dxa"/>
                  <w:shd w:val="clear" w:color="auto" w:fill="auto"/>
                </w:tcPr>
                <w:p w:rsidR="00EB6CED" w:rsidRPr="00EB6CED" w:rsidRDefault="00EB6CED" w:rsidP="00EB6CED">
                  <w:pPr>
                    <w:rPr>
                      <w:bCs/>
                      <w:iCs/>
                    </w:rPr>
                  </w:pPr>
                  <w:r w:rsidRPr="00EB6CED">
                    <w:rPr>
                      <w:bCs/>
                      <w:iCs/>
                    </w:rPr>
                    <w:t>50</w:t>
                  </w:r>
                </w:p>
              </w:tc>
              <w:tc>
                <w:tcPr>
                  <w:tcW w:w="683" w:type="dxa"/>
                  <w:shd w:val="clear" w:color="auto" w:fill="auto"/>
                </w:tcPr>
                <w:p w:rsidR="00EB6CED" w:rsidRPr="00EB6CED" w:rsidRDefault="00EB6CED" w:rsidP="00EB6CED">
                  <w:pPr>
                    <w:rPr>
                      <w:bCs/>
                      <w:iCs/>
                    </w:rPr>
                  </w:pPr>
                  <w:r w:rsidRPr="00EB6CED">
                    <w:rPr>
                      <w:bCs/>
                      <w:iCs/>
                    </w:rPr>
                    <w:t>45</w:t>
                  </w:r>
                </w:p>
              </w:tc>
              <w:tc>
                <w:tcPr>
                  <w:tcW w:w="690" w:type="dxa"/>
                  <w:shd w:val="clear" w:color="auto" w:fill="auto"/>
                </w:tcPr>
                <w:p w:rsidR="00EB6CED" w:rsidRPr="00EB6CED" w:rsidRDefault="00EB6CED" w:rsidP="00EB6CED">
                  <w:pPr>
                    <w:rPr>
                      <w:bCs/>
                      <w:iCs/>
                    </w:rPr>
                  </w:pPr>
                  <w:r w:rsidRPr="00EB6CED">
                    <w:rPr>
                      <w:bCs/>
                      <w:iCs/>
                    </w:rPr>
                    <w:t>48</w:t>
                  </w:r>
                </w:p>
              </w:tc>
              <w:tc>
                <w:tcPr>
                  <w:tcW w:w="689" w:type="dxa"/>
                  <w:shd w:val="clear" w:color="auto" w:fill="auto"/>
                </w:tcPr>
                <w:p w:rsidR="00EB6CED" w:rsidRPr="00EB6CED" w:rsidRDefault="00EB6CED" w:rsidP="00EB6CED">
                  <w:pPr>
                    <w:rPr>
                      <w:bCs/>
                      <w:iCs/>
                    </w:rPr>
                  </w:pPr>
                  <w:r w:rsidRPr="00EB6CED">
                    <w:rPr>
                      <w:bCs/>
                      <w:iCs/>
                    </w:rPr>
                    <w:t>49</w:t>
                  </w:r>
                </w:p>
              </w:tc>
              <w:tc>
                <w:tcPr>
                  <w:tcW w:w="683" w:type="dxa"/>
                  <w:shd w:val="clear" w:color="auto" w:fill="auto"/>
                </w:tcPr>
                <w:p w:rsidR="00EB6CED" w:rsidRPr="00EB6CED" w:rsidRDefault="00EB6CED" w:rsidP="00EB6CED">
                  <w:pPr>
                    <w:rPr>
                      <w:bCs/>
                      <w:iCs/>
                    </w:rPr>
                  </w:pPr>
                  <w:r w:rsidRPr="00EB6CED">
                    <w:rPr>
                      <w:bCs/>
                      <w:iCs/>
                    </w:rPr>
                    <w:t>45</w:t>
                  </w:r>
                </w:p>
              </w:tc>
              <w:tc>
                <w:tcPr>
                  <w:tcW w:w="683" w:type="dxa"/>
                  <w:shd w:val="clear" w:color="auto" w:fill="auto"/>
                </w:tcPr>
                <w:p w:rsidR="00EB6CED" w:rsidRPr="00EB6CED" w:rsidRDefault="00EB6CED" w:rsidP="00EB6CED">
                  <w:pPr>
                    <w:rPr>
                      <w:bCs/>
                      <w:iCs/>
                    </w:rPr>
                  </w:pPr>
                  <w:r w:rsidRPr="00EB6CED">
                    <w:rPr>
                      <w:bCs/>
                      <w:iCs/>
                    </w:rPr>
                    <w:t>43</w:t>
                  </w:r>
                </w:p>
              </w:tc>
            </w:tr>
            <w:tr w:rsidR="00EB6CED" w:rsidRPr="00EB6CED" w:rsidTr="00704BDB">
              <w:tc>
                <w:tcPr>
                  <w:tcW w:w="800" w:type="dxa"/>
                  <w:shd w:val="clear" w:color="auto" w:fill="auto"/>
                </w:tcPr>
                <w:p w:rsidR="00EB6CED" w:rsidRPr="00EB6CED" w:rsidRDefault="00EB6CED" w:rsidP="00EB6CED">
                  <w:pPr>
                    <w:rPr>
                      <w:bCs/>
                      <w:iCs/>
                    </w:rPr>
                  </w:pPr>
                  <w:r w:rsidRPr="00EB6CED">
                    <w:rPr>
                      <w:bCs/>
                      <w:iCs/>
                    </w:rPr>
                    <w:t>Girl control</w:t>
                  </w:r>
                </w:p>
              </w:tc>
              <w:tc>
                <w:tcPr>
                  <w:tcW w:w="686" w:type="dxa"/>
                  <w:shd w:val="clear" w:color="auto" w:fill="auto"/>
                </w:tcPr>
                <w:p w:rsidR="00EB6CED" w:rsidRPr="00EB6CED" w:rsidRDefault="00EB6CED" w:rsidP="00EB6CED">
                  <w:pPr>
                    <w:rPr>
                      <w:bCs/>
                      <w:iCs/>
                    </w:rPr>
                  </w:pPr>
                  <w:r w:rsidRPr="00EB6CED">
                    <w:rPr>
                      <w:bCs/>
                      <w:iCs/>
                    </w:rPr>
                    <w:t>51</w:t>
                  </w:r>
                </w:p>
              </w:tc>
              <w:tc>
                <w:tcPr>
                  <w:tcW w:w="686" w:type="dxa"/>
                  <w:shd w:val="clear" w:color="auto" w:fill="auto"/>
                </w:tcPr>
                <w:p w:rsidR="00EB6CED" w:rsidRPr="00EB6CED" w:rsidRDefault="00EB6CED" w:rsidP="00EB6CED">
                  <w:pPr>
                    <w:rPr>
                      <w:bCs/>
                      <w:iCs/>
                    </w:rPr>
                  </w:pPr>
                  <w:r w:rsidRPr="00EB6CED">
                    <w:rPr>
                      <w:bCs/>
                      <w:iCs/>
                    </w:rPr>
                    <w:t>48</w:t>
                  </w:r>
                </w:p>
              </w:tc>
              <w:tc>
                <w:tcPr>
                  <w:tcW w:w="684" w:type="dxa"/>
                  <w:shd w:val="clear" w:color="auto" w:fill="auto"/>
                </w:tcPr>
                <w:p w:rsidR="00EB6CED" w:rsidRPr="00EB6CED" w:rsidRDefault="00EB6CED" w:rsidP="00EB6CED">
                  <w:pPr>
                    <w:rPr>
                      <w:bCs/>
                      <w:iCs/>
                    </w:rPr>
                  </w:pPr>
                  <w:r w:rsidRPr="00EB6CED">
                    <w:rPr>
                      <w:bCs/>
                      <w:iCs/>
                    </w:rPr>
                    <w:t>55</w:t>
                  </w:r>
                </w:p>
              </w:tc>
              <w:tc>
                <w:tcPr>
                  <w:tcW w:w="683" w:type="dxa"/>
                  <w:shd w:val="clear" w:color="auto" w:fill="auto"/>
                </w:tcPr>
                <w:p w:rsidR="00EB6CED" w:rsidRPr="00EB6CED" w:rsidRDefault="00EB6CED" w:rsidP="00EB6CED">
                  <w:pPr>
                    <w:rPr>
                      <w:bCs/>
                      <w:iCs/>
                    </w:rPr>
                  </w:pPr>
                  <w:r w:rsidRPr="00EB6CED">
                    <w:rPr>
                      <w:bCs/>
                      <w:iCs/>
                    </w:rPr>
                    <w:t>50</w:t>
                  </w:r>
                </w:p>
              </w:tc>
              <w:tc>
                <w:tcPr>
                  <w:tcW w:w="683" w:type="dxa"/>
                  <w:shd w:val="clear" w:color="auto" w:fill="auto"/>
                </w:tcPr>
                <w:p w:rsidR="00EB6CED" w:rsidRPr="00EB6CED" w:rsidRDefault="00EB6CED" w:rsidP="00EB6CED">
                  <w:pPr>
                    <w:rPr>
                      <w:bCs/>
                      <w:iCs/>
                    </w:rPr>
                  </w:pPr>
                  <w:r w:rsidRPr="00EB6CED">
                    <w:rPr>
                      <w:bCs/>
                      <w:iCs/>
                    </w:rPr>
                    <w:t>50</w:t>
                  </w:r>
                </w:p>
              </w:tc>
              <w:tc>
                <w:tcPr>
                  <w:tcW w:w="683" w:type="dxa"/>
                  <w:shd w:val="clear" w:color="auto" w:fill="auto"/>
                </w:tcPr>
                <w:p w:rsidR="00EB6CED" w:rsidRPr="00EB6CED" w:rsidRDefault="00EB6CED" w:rsidP="00EB6CED">
                  <w:pPr>
                    <w:rPr>
                      <w:bCs/>
                      <w:iCs/>
                    </w:rPr>
                  </w:pPr>
                  <w:r w:rsidRPr="00EB6CED">
                    <w:rPr>
                      <w:bCs/>
                      <w:iCs/>
                    </w:rPr>
                    <w:t>47</w:t>
                  </w:r>
                </w:p>
              </w:tc>
              <w:tc>
                <w:tcPr>
                  <w:tcW w:w="683" w:type="dxa"/>
                  <w:shd w:val="clear" w:color="auto" w:fill="auto"/>
                </w:tcPr>
                <w:p w:rsidR="00EB6CED" w:rsidRPr="00EB6CED" w:rsidRDefault="00EB6CED" w:rsidP="00EB6CED">
                  <w:pPr>
                    <w:rPr>
                      <w:bCs/>
                      <w:iCs/>
                    </w:rPr>
                  </w:pPr>
                  <w:r w:rsidRPr="00EB6CED">
                    <w:rPr>
                      <w:bCs/>
                      <w:iCs/>
                    </w:rPr>
                    <w:t>59</w:t>
                  </w:r>
                </w:p>
              </w:tc>
              <w:tc>
                <w:tcPr>
                  <w:tcW w:w="683" w:type="dxa"/>
                  <w:shd w:val="clear" w:color="auto" w:fill="auto"/>
                </w:tcPr>
                <w:p w:rsidR="00EB6CED" w:rsidRPr="00EB6CED" w:rsidRDefault="00EB6CED" w:rsidP="00EB6CED">
                  <w:pPr>
                    <w:rPr>
                      <w:bCs/>
                      <w:iCs/>
                    </w:rPr>
                  </w:pPr>
                  <w:r w:rsidRPr="00EB6CED">
                    <w:rPr>
                      <w:bCs/>
                      <w:iCs/>
                    </w:rPr>
                    <w:t>50</w:t>
                  </w:r>
                </w:p>
              </w:tc>
              <w:tc>
                <w:tcPr>
                  <w:tcW w:w="690" w:type="dxa"/>
                  <w:shd w:val="clear" w:color="auto" w:fill="auto"/>
                </w:tcPr>
                <w:p w:rsidR="00EB6CED" w:rsidRPr="00EB6CED" w:rsidRDefault="00EB6CED" w:rsidP="00EB6CED">
                  <w:pPr>
                    <w:rPr>
                      <w:bCs/>
                      <w:iCs/>
                    </w:rPr>
                  </w:pPr>
                  <w:r w:rsidRPr="00EB6CED">
                    <w:rPr>
                      <w:bCs/>
                      <w:iCs/>
                    </w:rPr>
                    <w:t>50</w:t>
                  </w:r>
                </w:p>
              </w:tc>
              <w:tc>
                <w:tcPr>
                  <w:tcW w:w="689" w:type="dxa"/>
                  <w:shd w:val="clear" w:color="auto" w:fill="auto"/>
                </w:tcPr>
                <w:p w:rsidR="00EB6CED" w:rsidRPr="00EB6CED" w:rsidRDefault="00EB6CED" w:rsidP="00EB6CED">
                  <w:pPr>
                    <w:rPr>
                      <w:bCs/>
                      <w:iCs/>
                    </w:rPr>
                  </w:pPr>
                  <w:r w:rsidRPr="00EB6CED">
                    <w:rPr>
                      <w:bCs/>
                      <w:iCs/>
                    </w:rPr>
                    <w:t>46</w:t>
                  </w:r>
                </w:p>
              </w:tc>
              <w:tc>
                <w:tcPr>
                  <w:tcW w:w="683" w:type="dxa"/>
                  <w:shd w:val="clear" w:color="auto" w:fill="auto"/>
                </w:tcPr>
                <w:p w:rsidR="00EB6CED" w:rsidRPr="00EB6CED" w:rsidRDefault="00EB6CED" w:rsidP="00EB6CED">
                  <w:pPr>
                    <w:rPr>
                      <w:bCs/>
                      <w:iCs/>
                    </w:rPr>
                  </w:pPr>
                  <w:r w:rsidRPr="00EB6CED">
                    <w:rPr>
                      <w:bCs/>
                      <w:iCs/>
                    </w:rPr>
                    <w:t>45</w:t>
                  </w:r>
                </w:p>
              </w:tc>
              <w:tc>
                <w:tcPr>
                  <w:tcW w:w="683" w:type="dxa"/>
                  <w:shd w:val="clear" w:color="auto" w:fill="auto"/>
                </w:tcPr>
                <w:p w:rsidR="00EB6CED" w:rsidRPr="00EB6CED" w:rsidRDefault="00EB6CED" w:rsidP="00EB6CED">
                  <w:pPr>
                    <w:rPr>
                      <w:bCs/>
                      <w:iCs/>
                    </w:rPr>
                  </w:pPr>
                  <w:r w:rsidRPr="00EB6CED">
                    <w:rPr>
                      <w:bCs/>
                      <w:iCs/>
                    </w:rPr>
                    <w:t>43</w:t>
                  </w:r>
                </w:p>
              </w:tc>
            </w:tr>
            <w:tr w:rsidR="00EB6CED" w:rsidRPr="00EB6CED" w:rsidTr="00704BDB">
              <w:tc>
                <w:tcPr>
                  <w:tcW w:w="800" w:type="dxa"/>
                  <w:shd w:val="clear" w:color="auto" w:fill="auto"/>
                </w:tcPr>
                <w:p w:rsidR="00EB6CED" w:rsidRPr="00EB6CED" w:rsidRDefault="00EB6CED" w:rsidP="00EB6CED">
                  <w:pPr>
                    <w:rPr>
                      <w:bCs/>
                      <w:iCs/>
                    </w:rPr>
                  </w:pPr>
                  <w:r w:rsidRPr="00EB6CED">
                    <w:rPr>
                      <w:bCs/>
                      <w:iCs/>
                    </w:rPr>
                    <w:t>Boy interv</w:t>
                  </w:r>
                </w:p>
              </w:tc>
              <w:tc>
                <w:tcPr>
                  <w:tcW w:w="686" w:type="dxa"/>
                  <w:shd w:val="clear" w:color="auto" w:fill="auto"/>
                </w:tcPr>
                <w:p w:rsidR="00EB6CED" w:rsidRPr="00EB6CED" w:rsidRDefault="00EB6CED" w:rsidP="00EB6CED">
                  <w:pPr>
                    <w:rPr>
                      <w:bCs/>
                      <w:iCs/>
                    </w:rPr>
                  </w:pPr>
                  <w:r w:rsidRPr="00EB6CED">
                    <w:rPr>
                      <w:bCs/>
                      <w:iCs/>
                    </w:rPr>
                    <w:t>51</w:t>
                  </w:r>
                </w:p>
              </w:tc>
              <w:tc>
                <w:tcPr>
                  <w:tcW w:w="686" w:type="dxa"/>
                  <w:shd w:val="clear" w:color="auto" w:fill="auto"/>
                </w:tcPr>
                <w:p w:rsidR="00EB6CED" w:rsidRPr="00EB6CED" w:rsidRDefault="00EB6CED" w:rsidP="00EB6CED">
                  <w:pPr>
                    <w:rPr>
                      <w:bCs/>
                      <w:iCs/>
                    </w:rPr>
                  </w:pPr>
                  <w:r w:rsidRPr="00EB6CED">
                    <w:rPr>
                      <w:bCs/>
                      <w:iCs/>
                    </w:rPr>
                    <w:t>48</w:t>
                  </w:r>
                </w:p>
              </w:tc>
              <w:tc>
                <w:tcPr>
                  <w:tcW w:w="684" w:type="dxa"/>
                  <w:shd w:val="clear" w:color="auto" w:fill="auto"/>
                </w:tcPr>
                <w:p w:rsidR="00EB6CED" w:rsidRPr="00EB6CED" w:rsidRDefault="00EB6CED" w:rsidP="00EB6CED">
                  <w:pPr>
                    <w:rPr>
                      <w:bCs/>
                      <w:iCs/>
                    </w:rPr>
                  </w:pPr>
                  <w:r w:rsidRPr="00EB6CED">
                    <w:rPr>
                      <w:bCs/>
                      <w:iCs/>
                    </w:rPr>
                    <w:t>58</w:t>
                  </w:r>
                </w:p>
              </w:tc>
              <w:tc>
                <w:tcPr>
                  <w:tcW w:w="683" w:type="dxa"/>
                  <w:shd w:val="clear" w:color="auto" w:fill="auto"/>
                </w:tcPr>
                <w:p w:rsidR="00EB6CED" w:rsidRPr="00EB6CED" w:rsidRDefault="00EB6CED" w:rsidP="00EB6CED">
                  <w:pPr>
                    <w:rPr>
                      <w:bCs/>
                      <w:iCs/>
                    </w:rPr>
                  </w:pPr>
                  <w:r w:rsidRPr="00EB6CED">
                    <w:rPr>
                      <w:bCs/>
                      <w:iCs/>
                    </w:rPr>
                    <w:t>54</w:t>
                  </w:r>
                </w:p>
              </w:tc>
              <w:tc>
                <w:tcPr>
                  <w:tcW w:w="683" w:type="dxa"/>
                  <w:shd w:val="clear" w:color="auto" w:fill="auto"/>
                </w:tcPr>
                <w:p w:rsidR="00EB6CED" w:rsidRPr="00EB6CED" w:rsidRDefault="00EB6CED" w:rsidP="00EB6CED">
                  <w:pPr>
                    <w:rPr>
                      <w:bCs/>
                      <w:iCs/>
                    </w:rPr>
                  </w:pPr>
                  <w:r w:rsidRPr="00EB6CED">
                    <w:rPr>
                      <w:bCs/>
                      <w:iCs/>
                    </w:rPr>
                    <w:t>54</w:t>
                  </w:r>
                </w:p>
              </w:tc>
              <w:tc>
                <w:tcPr>
                  <w:tcW w:w="683" w:type="dxa"/>
                  <w:shd w:val="clear" w:color="auto" w:fill="auto"/>
                </w:tcPr>
                <w:p w:rsidR="00EB6CED" w:rsidRPr="00EB6CED" w:rsidRDefault="00EB6CED" w:rsidP="00EB6CED">
                  <w:pPr>
                    <w:rPr>
                      <w:bCs/>
                      <w:iCs/>
                    </w:rPr>
                  </w:pPr>
                  <w:r w:rsidRPr="00EB6CED">
                    <w:rPr>
                      <w:bCs/>
                      <w:iCs/>
                    </w:rPr>
                    <w:t>50</w:t>
                  </w:r>
                </w:p>
              </w:tc>
              <w:tc>
                <w:tcPr>
                  <w:tcW w:w="683" w:type="dxa"/>
                  <w:shd w:val="clear" w:color="auto" w:fill="auto"/>
                </w:tcPr>
                <w:p w:rsidR="00EB6CED" w:rsidRPr="00EB6CED" w:rsidRDefault="00EB6CED" w:rsidP="00EB6CED">
                  <w:pPr>
                    <w:rPr>
                      <w:bCs/>
                      <w:iCs/>
                    </w:rPr>
                  </w:pPr>
                  <w:r w:rsidRPr="00EB6CED">
                    <w:rPr>
                      <w:bCs/>
                      <w:iCs/>
                    </w:rPr>
                    <w:t>52</w:t>
                  </w:r>
                </w:p>
              </w:tc>
              <w:tc>
                <w:tcPr>
                  <w:tcW w:w="683" w:type="dxa"/>
                  <w:shd w:val="clear" w:color="auto" w:fill="auto"/>
                </w:tcPr>
                <w:p w:rsidR="00EB6CED" w:rsidRPr="00EB6CED" w:rsidRDefault="00EB6CED" w:rsidP="00EB6CED">
                  <w:pPr>
                    <w:rPr>
                      <w:bCs/>
                      <w:iCs/>
                    </w:rPr>
                  </w:pPr>
                  <w:r w:rsidRPr="00EB6CED">
                    <w:rPr>
                      <w:bCs/>
                      <w:iCs/>
                    </w:rPr>
                    <w:t>53</w:t>
                  </w:r>
                </w:p>
              </w:tc>
              <w:tc>
                <w:tcPr>
                  <w:tcW w:w="690" w:type="dxa"/>
                  <w:shd w:val="clear" w:color="auto" w:fill="auto"/>
                </w:tcPr>
                <w:p w:rsidR="00EB6CED" w:rsidRPr="00EB6CED" w:rsidRDefault="00EB6CED" w:rsidP="00EB6CED">
                  <w:pPr>
                    <w:rPr>
                      <w:bCs/>
                      <w:iCs/>
                    </w:rPr>
                  </w:pPr>
                  <w:r w:rsidRPr="00EB6CED">
                    <w:rPr>
                      <w:bCs/>
                      <w:iCs/>
                    </w:rPr>
                    <w:t>51</w:t>
                  </w:r>
                </w:p>
              </w:tc>
              <w:tc>
                <w:tcPr>
                  <w:tcW w:w="689" w:type="dxa"/>
                  <w:shd w:val="clear" w:color="auto" w:fill="auto"/>
                </w:tcPr>
                <w:p w:rsidR="00EB6CED" w:rsidRPr="00EB6CED" w:rsidRDefault="00EB6CED" w:rsidP="00EB6CED">
                  <w:pPr>
                    <w:rPr>
                      <w:bCs/>
                      <w:iCs/>
                    </w:rPr>
                  </w:pPr>
                  <w:r w:rsidRPr="00EB6CED">
                    <w:rPr>
                      <w:bCs/>
                      <w:iCs/>
                    </w:rPr>
                    <w:t>51</w:t>
                  </w:r>
                </w:p>
              </w:tc>
              <w:tc>
                <w:tcPr>
                  <w:tcW w:w="683" w:type="dxa"/>
                  <w:shd w:val="clear" w:color="auto" w:fill="auto"/>
                </w:tcPr>
                <w:p w:rsidR="00EB6CED" w:rsidRPr="00EB6CED" w:rsidRDefault="00EB6CED" w:rsidP="00EB6CED">
                  <w:pPr>
                    <w:rPr>
                      <w:bCs/>
                      <w:iCs/>
                    </w:rPr>
                  </w:pPr>
                  <w:r w:rsidRPr="00EB6CED">
                    <w:rPr>
                      <w:bCs/>
                      <w:iCs/>
                    </w:rPr>
                    <w:t>46</w:t>
                  </w:r>
                </w:p>
              </w:tc>
              <w:tc>
                <w:tcPr>
                  <w:tcW w:w="683" w:type="dxa"/>
                  <w:shd w:val="clear" w:color="auto" w:fill="auto"/>
                </w:tcPr>
                <w:p w:rsidR="00EB6CED" w:rsidRPr="00EB6CED" w:rsidRDefault="00EB6CED" w:rsidP="00EB6CED">
                  <w:pPr>
                    <w:rPr>
                      <w:bCs/>
                      <w:iCs/>
                    </w:rPr>
                  </w:pPr>
                  <w:r w:rsidRPr="00EB6CED">
                    <w:rPr>
                      <w:bCs/>
                      <w:iCs/>
                    </w:rPr>
                    <w:t>50</w:t>
                  </w:r>
                </w:p>
              </w:tc>
            </w:tr>
            <w:tr w:rsidR="00EB6CED" w:rsidRPr="00EB6CED" w:rsidTr="00704BDB">
              <w:tc>
                <w:tcPr>
                  <w:tcW w:w="800" w:type="dxa"/>
                  <w:shd w:val="clear" w:color="auto" w:fill="auto"/>
                </w:tcPr>
                <w:p w:rsidR="00EB6CED" w:rsidRPr="00EB6CED" w:rsidRDefault="00EB6CED" w:rsidP="00EB6CED">
                  <w:pPr>
                    <w:rPr>
                      <w:bCs/>
                      <w:iCs/>
                    </w:rPr>
                  </w:pPr>
                  <w:r w:rsidRPr="00EB6CED">
                    <w:rPr>
                      <w:bCs/>
                      <w:iCs/>
                    </w:rPr>
                    <w:t>Boy control</w:t>
                  </w:r>
                </w:p>
              </w:tc>
              <w:tc>
                <w:tcPr>
                  <w:tcW w:w="686" w:type="dxa"/>
                  <w:shd w:val="clear" w:color="auto" w:fill="auto"/>
                </w:tcPr>
                <w:p w:rsidR="00EB6CED" w:rsidRPr="00EB6CED" w:rsidRDefault="00EB6CED" w:rsidP="00EB6CED">
                  <w:pPr>
                    <w:rPr>
                      <w:bCs/>
                      <w:iCs/>
                    </w:rPr>
                  </w:pPr>
                  <w:r w:rsidRPr="00EB6CED">
                    <w:rPr>
                      <w:bCs/>
                      <w:iCs/>
                    </w:rPr>
                    <w:t>51</w:t>
                  </w:r>
                </w:p>
              </w:tc>
              <w:tc>
                <w:tcPr>
                  <w:tcW w:w="686" w:type="dxa"/>
                  <w:shd w:val="clear" w:color="auto" w:fill="auto"/>
                </w:tcPr>
                <w:p w:rsidR="00EB6CED" w:rsidRPr="00EB6CED" w:rsidRDefault="00EB6CED" w:rsidP="00EB6CED">
                  <w:pPr>
                    <w:rPr>
                      <w:bCs/>
                      <w:iCs/>
                    </w:rPr>
                  </w:pPr>
                  <w:r w:rsidRPr="00EB6CED">
                    <w:rPr>
                      <w:bCs/>
                      <w:iCs/>
                    </w:rPr>
                    <w:t>50</w:t>
                  </w:r>
                </w:p>
              </w:tc>
              <w:tc>
                <w:tcPr>
                  <w:tcW w:w="684" w:type="dxa"/>
                  <w:shd w:val="clear" w:color="auto" w:fill="auto"/>
                </w:tcPr>
                <w:p w:rsidR="00EB6CED" w:rsidRPr="00EB6CED" w:rsidRDefault="00EB6CED" w:rsidP="00EB6CED">
                  <w:pPr>
                    <w:rPr>
                      <w:bCs/>
                      <w:iCs/>
                    </w:rPr>
                  </w:pPr>
                  <w:r w:rsidRPr="00EB6CED">
                    <w:rPr>
                      <w:bCs/>
                      <w:iCs/>
                    </w:rPr>
                    <w:t>52</w:t>
                  </w:r>
                </w:p>
              </w:tc>
              <w:tc>
                <w:tcPr>
                  <w:tcW w:w="683" w:type="dxa"/>
                  <w:shd w:val="clear" w:color="auto" w:fill="auto"/>
                </w:tcPr>
                <w:p w:rsidR="00EB6CED" w:rsidRPr="00EB6CED" w:rsidRDefault="00EB6CED" w:rsidP="00EB6CED">
                  <w:pPr>
                    <w:rPr>
                      <w:bCs/>
                      <w:iCs/>
                    </w:rPr>
                  </w:pPr>
                  <w:r w:rsidRPr="00EB6CED">
                    <w:rPr>
                      <w:bCs/>
                      <w:iCs/>
                    </w:rPr>
                    <w:t>51</w:t>
                  </w:r>
                </w:p>
              </w:tc>
              <w:tc>
                <w:tcPr>
                  <w:tcW w:w="683" w:type="dxa"/>
                  <w:shd w:val="clear" w:color="auto" w:fill="auto"/>
                </w:tcPr>
                <w:p w:rsidR="00EB6CED" w:rsidRPr="00EB6CED" w:rsidRDefault="00EB6CED" w:rsidP="00EB6CED">
                  <w:pPr>
                    <w:rPr>
                      <w:bCs/>
                      <w:iCs/>
                    </w:rPr>
                  </w:pPr>
                  <w:r w:rsidRPr="00EB6CED">
                    <w:rPr>
                      <w:bCs/>
                      <w:iCs/>
                    </w:rPr>
                    <w:t>51</w:t>
                  </w:r>
                </w:p>
              </w:tc>
              <w:tc>
                <w:tcPr>
                  <w:tcW w:w="683" w:type="dxa"/>
                  <w:shd w:val="clear" w:color="auto" w:fill="auto"/>
                </w:tcPr>
                <w:p w:rsidR="00EB6CED" w:rsidRPr="00EB6CED" w:rsidRDefault="00EB6CED" w:rsidP="00EB6CED">
                  <w:pPr>
                    <w:rPr>
                      <w:bCs/>
                      <w:iCs/>
                    </w:rPr>
                  </w:pPr>
                  <w:r w:rsidRPr="00EB6CED">
                    <w:rPr>
                      <w:bCs/>
                      <w:iCs/>
                    </w:rPr>
                    <w:t>48</w:t>
                  </w:r>
                </w:p>
              </w:tc>
              <w:tc>
                <w:tcPr>
                  <w:tcW w:w="683" w:type="dxa"/>
                  <w:shd w:val="clear" w:color="auto" w:fill="auto"/>
                </w:tcPr>
                <w:p w:rsidR="00EB6CED" w:rsidRPr="00EB6CED" w:rsidRDefault="00EB6CED" w:rsidP="00EB6CED">
                  <w:pPr>
                    <w:rPr>
                      <w:bCs/>
                      <w:iCs/>
                    </w:rPr>
                  </w:pPr>
                  <w:r w:rsidRPr="00EB6CED">
                    <w:rPr>
                      <w:bCs/>
                      <w:iCs/>
                    </w:rPr>
                    <w:t>43</w:t>
                  </w:r>
                </w:p>
              </w:tc>
              <w:tc>
                <w:tcPr>
                  <w:tcW w:w="683" w:type="dxa"/>
                  <w:shd w:val="clear" w:color="auto" w:fill="auto"/>
                </w:tcPr>
                <w:p w:rsidR="00EB6CED" w:rsidRPr="00EB6CED" w:rsidRDefault="00EB6CED" w:rsidP="00EB6CED">
                  <w:pPr>
                    <w:rPr>
                      <w:bCs/>
                      <w:iCs/>
                    </w:rPr>
                  </w:pPr>
                  <w:r w:rsidRPr="00EB6CED">
                    <w:rPr>
                      <w:bCs/>
                      <w:iCs/>
                    </w:rPr>
                    <w:t>47</w:t>
                  </w:r>
                </w:p>
              </w:tc>
              <w:tc>
                <w:tcPr>
                  <w:tcW w:w="690" w:type="dxa"/>
                  <w:shd w:val="clear" w:color="auto" w:fill="auto"/>
                </w:tcPr>
                <w:p w:rsidR="00EB6CED" w:rsidRPr="00EB6CED" w:rsidRDefault="00EB6CED" w:rsidP="00EB6CED">
                  <w:pPr>
                    <w:rPr>
                      <w:bCs/>
                      <w:iCs/>
                    </w:rPr>
                  </w:pPr>
                  <w:r w:rsidRPr="00EB6CED">
                    <w:rPr>
                      <w:bCs/>
                      <w:iCs/>
                    </w:rPr>
                    <w:t>51</w:t>
                  </w:r>
                </w:p>
              </w:tc>
              <w:tc>
                <w:tcPr>
                  <w:tcW w:w="689" w:type="dxa"/>
                  <w:shd w:val="clear" w:color="auto" w:fill="auto"/>
                </w:tcPr>
                <w:p w:rsidR="00EB6CED" w:rsidRPr="00EB6CED" w:rsidRDefault="00EB6CED" w:rsidP="00EB6CED">
                  <w:pPr>
                    <w:rPr>
                      <w:bCs/>
                      <w:iCs/>
                    </w:rPr>
                  </w:pPr>
                  <w:r w:rsidRPr="00EB6CED">
                    <w:rPr>
                      <w:bCs/>
                      <w:iCs/>
                    </w:rPr>
                    <w:t>50</w:t>
                  </w:r>
                </w:p>
              </w:tc>
              <w:tc>
                <w:tcPr>
                  <w:tcW w:w="683" w:type="dxa"/>
                  <w:shd w:val="clear" w:color="auto" w:fill="auto"/>
                </w:tcPr>
                <w:p w:rsidR="00EB6CED" w:rsidRPr="00EB6CED" w:rsidRDefault="00EB6CED" w:rsidP="00EB6CED">
                  <w:pPr>
                    <w:rPr>
                      <w:bCs/>
                      <w:iCs/>
                    </w:rPr>
                  </w:pPr>
                  <w:r w:rsidRPr="00EB6CED">
                    <w:rPr>
                      <w:bCs/>
                      <w:iCs/>
                    </w:rPr>
                    <w:t>48</w:t>
                  </w:r>
                </w:p>
              </w:tc>
              <w:tc>
                <w:tcPr>
                  <w:tcW w:w="683" w:type="dxa"/>
                  <w:shd w:val="clear" w:color="auto" w:fill="auto"/>
                </w:tcPr>
                <w:p w:rsidR="00EB6CED" w:rsidRPr="00EB6CED" w:rsidRDefault="00EB6CED" w:rsidP="00EB6CED">
                  <w:pPr>
                    <w:rPr>
                      <w:bCs/>
                      <w:iCs/>
                    </w:rPr>
                  </w:pPr>
                  <w:r w:rsidRPr="00EB6CED">
                    <w:rPr>
                      <w:bCs/>
                      <w:iCs/>
                    </w:rPr>
                    <w:t>47</w:t>
                  </w:r>
                </w:p>
              </w:tc>
            </w:tr>
          </w:tbl>
          <w:p w:rsidR="00EB6CED" w:rsidRPr="00EB6CED" w:rsidRDefault="00EB6CED" w:rsidP="00EB6CED">
            <w:pPr>
              <w:rPr>
                <w:bCs/>
                <w:iCs/>
              </w:rPr>
            </w:pPr>
            <w:r w:rsidRPr="00EB6CED">
              <w:rPr>
                <w:bCs/>
                <w:iCs/>
              </w:rPr>
              <w:t>Results taken and measured from very small and unclear graphs therefore some measurement error needs to be considered. Also, graphs have standard error bars but these were simply too small to measure accurately.</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0C6B7A" w:rsidRDefault="00EB6CED" w:rsidP="000C6B7A">
            <w:pPr>
              <w:rPr>
                <w:b/>
                <w:bCs/>
                <w:iCs/>
              </w:rPr>
            </w:pPr>
            <w:r w:rsidRPr="000C6B7A">
              <w:rPr>
                <w:b/>
                <w:bCs/>
                <w:iCs/>
              </w:rPr>
              <w:t>The change in serum cholesterol for boys is the primary outcome of interest. From examining the standard error bars on the graphs displaying this information, there was substant</w:t>
            </w:r>
            <w:r w:rsidR="000C6B7A">
              <w:rPr>
                <w:b/>
                <w:bCs/>
                <w:iCs/>
              </w:rPr>
              <w:t>ial overlap relating to both SEP</w:t>
            </w:r>
            <w:r w:rsidRPr="000C6B7A">
              <w:rPr>
                <w:b/>
                <w:bCs/>
                <w:iCs/>
              </w:rPr>
              <w:t xml:space="preserve"> results. This intervention had no impact on inequalities. </w:t>
            </w:r>
          </w:p>
        </w:tc>
      </w:tr>
      <w:tr w:rsidR="00EB6CED" w:rsidRPr="00EB6CED" w:rsidTr="00704BDB">
        <w:tc>
          <w:tcPr>
            <w:tcW w:w="2083" w:type="dxa"/>
          </w:tcPr>
          <w:p w:rsidR="00EB6CED" w:rsidRPr="00EB6CED" w:rsidRDefault="000C6B7A" w:rsidP="000C6B7A">
            <w:pPr>
              <w:rPr>
                <w:b/>
                <w:bCs/>
                <w:iCs/>
              </w:rPr>
            </w:pPr>
            <w:r>
              <w:rPr>
                <w:b/>
                <w:bCs/>
                <w:iCs/>
              </w:rPr>
              <w:t>Study a</w:t>
            </w:r>
            <w:r w:rsidR="00EB6CED" w:rsidRPr="00EB6CED">
              <w:rPr>
                <w:b/>
                <w:bCs/>
                <w:iCs/>
              </w:rPr>
              <w:t>uthors conclusions</w:t>
            </w:r>
          </w:p>
        </w:tc>
        <w:tc>
          <w:tcPr>
            <w:tcW w:w="7159" w:type="dxa"/>
          </w:tcPr>
          <w:p w:rsidR="00EB6CED" w:rsidRPr="00EB6CED" w:rsidRDefault="00EB6CED" w:rsidP="00EB6CED">
            <w:pPr>
              <w:rPr>
                <w:bCs/>
                <w:iCs/>
              </w:rPr>
            </w:pPr>
            <w:r w:rsidRPr="00EB6CED">
              <w:rPr>
                <w:bCs/>
                <w:iCs/>
              </w:rPr>
              <w:t xml:space="preserve">CATCH positively affected the school environment and the health behaviours of children. Although these changes did not translate to significant changes in risk factors at these ages, they have the potential for promoting positive health behaviours into adulthood. In addition, the differential effects noted by gender and ethnicity add to the body of literature on the epidemiology risk factors during childhood and may enhance the development of more specific intervention programs. </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The dose (one to two sessions of 40 mins per week for 12-15 weeks) and the duration (2.5 years) of the intervention were minimal. The change in serum cholesterol was modest. This is probably due to the fact that the home environment was not targeted in this intervention, and this is undoubtedly where children consume most of their food. The onset of puberty in this age group is variable, which may mask intervention effects. Self-report.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7524"/>
      </w:tblGrid>
      <w:tr w:rsidR="00EB6CED" w:rsidRPr="00EB6CED" w:rsidTr="00704BDB">
        <w:tc>
          <w:tcPr>
            <w:tcW w:w="9242" w:type="dxa"/>
            <w:gridSpan w:val="2"/>
            <w:shd w:val="clear" w:color="auto" w:fill="D9D9D9"/>
          </w:tcPr>
          <w:p w:rsidR="00EB6CED" w:rsidRPr="00EB6CED" w:rsidRDefault="00F27300" w:rsidP="00EB6CED">
            <w:pPr>
              <w:rPr>
                <w:bCs/>
                <w:i/>
                <w:iCs/>
              </w:rPr>
            </w:pPr>
            <w:r w:rsidRPr="008A01CD">
              <w:t xml:space="preserve">Whetstone LM, Kolasa KM, Collier DN: </w:t>
            </w:r>
            <w:r w:rsidRPr="008A01CD">
              <w:rPr>
                <w:b/>
              </w:rPr>
              <w:t>Participation in Community-Originated Interventions Is Associated With Positive Changes in Weight Status and Health Behaviors in Youth.</w:t>
            </w:r>
            <w:r w:rsidRPr="008A01CD">
              <w:t xml:space="preserve"> </w:t>
            </w:r>
            <w:r w:rsidRPr="008A01CD">
              <w:rPr>
                <w:i/>
              </w:rPr>
              <w:t xml:space="preserve">American Journal of Health Promotion </w:t>
            </w:r>
            <w:r w:rsidRPr="008A01CD">
              <w:t xml:space="preserve">2012, </w:t>
            </w:r>
            <w:r w:rsidRPr="008A01CD">
              <w:rPr>
                <w:b/>
              </w:rPr>
              <w:t>27:</w:t>
            </w:r>
            <w:r w:rsidRPr="008A01CD">
              <w:t>10-16</w:t>
            </w:r>
          </w:p>
        </w:tc>
      </w:tr>
      <w:tr w:rsidR="00EB6CED" w:rsidRPr="00EB6CED" w:rsidTr="00704BDB">
        <w:tc>
          <w:tcPr>
            <w:tcW w:w="1718" w:type="dxa"/>
          </w:tcPr>
          <w:p w:rsidR="00EB6CED" w:rsidRPr="00EB6CED" w:rsidRDefault="00EB6CED" w:rsidP="00EB6CED">
            <w:pPr>
              <w:rPr>
                <w:b/>
                <w:bCs/>
                <w:iCs/>
              </w:rPr>
            </w:pPr>
            <w:r w:rsidRPr="00EB6CED">
              <w:rPr>
                <w:b/>
                <w:bCs/>
                <w:iCs/>
              </w:rPr>
              <w:t>Funder(s)</w:t>
            </w:r>
          </w:p>
        </w:tc>
        <w:tc>
          <w:tcPr>
            <w:tcW w:w="7524" w:type="dxa"/>
          </w:tcPr>
          <w:p w:rsidR="00EB6CED" w:rsidRPr="00EB6CED" w:rsidRDefault="00EB6CED" w:rsidP="00EB6CED">
            <w:pPr>
              <w:rPr>
                <w:bCs/>
                <w:iCs/>
              </w:rPr>
            </w:pPr>
            <w:r w:rsidRPr="00EB6CED">
              <w:rPr>
                <w:bCs/>
                <w:iCs/>
              </w:rPr>
              <w:t>North Carolina Health and Wellness Trust fund commission (NCHWTF)</w:t>
            </w:r>
          </w:p>
        </w:tc>
      </w:tr>
      <w:tr w:rsidR="00EB6CED" w:rsidRPr="00EB6CED" w:rsidTr="00704BDB">
        <w:tc>
          <w:tcPr>
            <w:tcW w:w="1718" w:type="dxa"/>
          </w:tcPr>
          <w:p w:rsidR="00EB6CED" w:rsidRPr="00EB6CED" w:rsidRDefault="00EB6CED" w:rsidP="00EB6CED">
            <w:pPr>
              <w:rPr>
                <w:b/>
                <w:bCs/>
                <w:iCs/>
              </w:rPr>
            </w:pPr>
            <w:r w:rsidRPr="00EB6CED">
              <w:rPr>
                <w:b/>
                <w:bCs/>
                <w:iCs/>
              </w:rPr>
              <w:t>“P”</w:t>
            </w:r>
          </w:p>
        </w:tc>
        <w:tc>
          <w:tcPr>
            <w:tcW w:w="7524" w:type="dxa"/>
          </w:tcPr>
          <w:p w:rsidR="00EB6CED" w:rsidRPr="00EB6CED" w:rsidRDefault="00EB6CED" w:rsidP="00EB6CED">
            <w:pPr>
              <w:rPr>
                <w:bCs/>
                <w:iCs/>
              </w:rPr>
            </w:pPr>
            <w:r w:rsidRPr="00EB6CED">
              <w:rPr>
                <w:bCs/>
                <w:iCs/>
              </w:rPr>
              <w:t>Place</w:t>
            </w:r>
          </w:p>
        </w:tc>
      </w:tr>
      <w:tr w:rsidR="00EB6CED" w:rsidRPr="00EB6CED" w:rsidTr="00704BDB">
        <w:tc>
          <w:tcPr>
            <w:tcW w:w="1718" w:type="dxa"/>
          </w:tcPr>
          <w:p w:rsidR="00EB6CED" w:rsidRPr="00EB6CED" w:rsidRDefault="00EB6CED" w:rsidP="00EB6CED">
            <w:pPr>
              <w:rPr>
                <w:b/>
                <w:bCs/>
                <w:iCs/>
              </w:rPr>
            </w:pPr>
            <w:r w:rsidRPr="00EB6CED">
              <w:rPr>
                <w:b/>
                <w:bCs/>
                <w:iCs/>
              </w:rPr>
              <w:t>Setting</w:t>
            </w:r>
          </w:p>
        </w:tc>
        <w:tc>
          <w:tcPr>
            <w:tcW w:w="7524" w:type="dxa"/>
          </w:tcPr>
          <w:p w:rsidR="00EB6CED" w:rsidRPr="00EB6CED" w:rsidRDefault="00EB6CED" w:rsidP="00EB6CED">
            <w:pPr>
              <w:rPr>
                <w:bCs/>
                <w:iCs/>
              </w:rPr>
            </w:pPr>
            <w:r w:rsidRPr="00EB6CED">
              <w:rPr>
                <w:bCs/>
                <w:iCs/>
              </w:rPr>
              <w:t>Communities in North Carolina, USA</w:t>
            </w:r>
          </w:p>
        </w:tc>
      </w:tr>
      <w:tr w:rsidR="00EB6CED" w:rsidRPr="00EB6CED" w:rsidTr="00704BDB">
        <w:tc>
          <w:tcPr>
            <w:tcW w:w="1718" w:type="dxa"/>
          </w:tcPr>
          <w:p w:rsidR="00EB6CED" w:rsidRPr="00EB6CED" w:rsidRDefault="00EB6CED" w:rsidP="00EB6CED">
            <w:pPr>
              <w:rPr>
                <w:b/>
                <w:bCs/>
                <w:iCs/>
              </w:rPr>
            </w:pPr>
            <w:r w:rsidRPr="00EB6CED">
              <w:rPr>
                <w:b/>
                <w:bCs/>
                <w:iCs/>
              </w:rPr>
              <w:t>Aim(s)</w:t>
            </w:r>
          </w:p>
        </w:tc>
        <w:tc>
          <w:tcPr>
            <w:tcW w:w="7524" w:type="dxa"/>
          </w:tcPr>
          <w:p w:rsidR="00EB6CED" w:rsidRPr="00EB6CED" w:rsidRDefault="00EB6CED" w:rsidP="00EB6CED">
            <w:pPr>
              <w:rPr>
                <w:bCs/>
                <w:iCs/>
              </w:rPr>
            </w:pPr>
            <w:r w:rsidRPr="00EB6CED">
              <w:rPr>
                <w:bCs/>
                <w:iCs/>
              </w:rPr>
              <w:t>To conduct an independent evaluation of the NCHWTF grant program to assess changes in children's health behaviours and weight status after participating in community-originated projects</w:t>
            </w:r>
          </w:p>
        </w:tc>
      </w:tr>
      <w:tr w:rsidR="00EB6CED" w:rsidRPr="00EB6CED" w:rsidTr="00704BDB">
        <w:tc>
          <w:tcPr>
            <w:tcW w:w="1718" w:type="dxa"/>
          </w:tcPr>
          <w:p w:rsidR="00EB6CED" w:rsidRPr="00EB6CED" w:rsidRDefault="00EB6CED" w:rsidP="00EB6CED">
            <w:pPr>
              <w:rPr>
                <w:b/>
                <w:bCs/>
                <w:iCs/>
              </w:rPr>
            </w:pPr>
            <w:r w:rsidRPr="00EB6CED">
              <w:rPr>
                <w:b/>
                <w:bCs/>
                <w:iCs/>
              </w:rPr>
              <w:t>Sample size</w:t>
            </w:r>
          </w:p>
        </w:tc>
        <w:tc>
          <w:tcPr>
            <w:tcW w:w="7524" w:type="dxa"/>
          </w:tcPr>
          <w:p w:rsidR="00EB6CED" w:rsidRPr="00EB6CED" w:rsidRDefault="00EB6CED" w:rsidP="00EB6CED">
            <w:pPr>
              <w:rPr>
                <w:bCs/>
                <w:iCs/>
              </w:rPr>
            </w:pPr>
            <w:r w:rsidRPr="00EB6CED">
              <w:rPr>
                <w:bCs/>
                <w:iCs/>
              </w:rPr>
              <w:t xml:space="preserve">1144 individuals aged 4.1 – 18.6 years (mean = 9.5 years). 51.7% female, 64.7% Caucasian, 35.3% African American, 2.6% Hispanic/Latino origin. </w:t>
            </w:r>
          </w:p>
        </w:tc>
      </w:tr>
      <w:tr w:rsidR="00EB6CED" w:rsidRPr="00EB6CED" w:rsidTr="00704BDB">
        <w:tc>
          <w:tcPr>
            <w:tcW w:w="1718" w:type="dxa"/>
          </w:tcPr>
          <w:p w:rsidR="00EB6CED" w:rsidRPr="00EB6CED" w:rsidRDefault="00EB6CED" w:rsidP="00EB6CED">
            <w:pPr>
              <w:rPr>
                <w:b/>
                <w:bCs/>
                <w:iCs/>
              </w:rPr>
            </w:pPr>
            <w:r w:rsidRPr="00EB6CED">
              <w:rPr>
                <w:b/>
                <w:bCs/>
                <w:iCs/>
              </w:rPr>
              <w:t>Recruitment and study design</w:t>
            </w:r>
          </w:p>
        </w:tc>
        <w:tc>
          <w:tcPr>
            <w:tcW w:w="7524" w:type="dxa"/>
          </w:tcPr>
          <w:p w:rsidR="00EB6CED" w:rsidRPr="00EB6CED" w:rsidRDefault="00EB6CED" w:rsidP="00EB6CED">
            <w:pPr>
              <w:rPr>
                <w:bCs/>
                <w:iCs/>
              </w:rPr>
            </w:pPr>
            <w:r w:rsidRPr="00EB6CED">
              <w:rPr>
                <w:bCs/>
                <w:iCs/>
              </w:rPr>
              <w:t>Prospective cohort study</w:t>
            </w:r>
          </w:p>
        </w:tc>
      </w:tr>
      <w:tr w:rsidR="00EB6CED" w:rsidRPr="00EB6CED" w:rsidTr="00704BDB">
        <w:tc>
          <w:tcPr>
            <w:tcW w:w="1718" w:type="dxa"/>
          </w:tcPr>
          <w:p w:rsidR="00EB6CED" w:rsidRPr="00EB6CED" w:rsidRDefault="00EB6CED" w:rsidP="00EB6CED">
            <w:pPr>
              <w:rPr>
                <w:b/>
                <w:bCs/>
                <w:iCs/>
              </w:rPr>
            </w:pPr>
            <w:r w:rsidRPr="00EB6CED">
              <w:rPr>
                <w:b/>
                <w:bCs/>
                <w:iCs/>
              </w:rPr>
              <w:t>Intervention(s) analysed</w:t>
            </w:r>
          </w:p>
        </w:tc>
        <w:tc>
          <w:tcPr>
            <w:tcW w:w="7524" w:type="dxa"/>
          </w:tcPr>
          <w:p w:rsidR="00EB6CED" w:rsidRPr="00EB6CED" w:rsidRDefault="00197FA8" w:rsidP="00EB6CED">
            <w:pPr>
              <w:rPr>
                <w:bCs/>
                <w:iCs/>
              </w:rPr>
            </w:pPr>
            <w:r>
              <w:rPr>
                <w:bCs/>
                <w:iCs/>
              </w:rPr>
              <w:t>Area based intervention</w:t>
            </w:r>
          </w:p>
        </w:tc>
      </w:tr>
      <w:tr w:rsidR="00EB6CED" w:rsidRPr="00EB6CED" w:rsidTr="00704BDB">
        <w:tc>
          <w:tcPr>
            <w:tcW w:w="1718" w:type="dxa"/>
          </w:tcPr>
          <w:p w:rsidR="00EB6CED" w:rsidRPr="00EB6CED" w:rsidRDefault="00EB6CED" w:rsidP="00EB6CED">
            <w:pPr>
              <w:rPr>
                <w:b/>
                <w:bCs/>
                <w:iCs/>
              </w:rPr>
            </w:pPr>
            <w:r w:rsidRPr="00EB6CED">
              <w:rPr>
                <w:b/>
                <w:bCs/>
                <w:iCs/>
              </w:rPr>
              <w:t xml:space="preserve">Nutrient </w:t>
            </w:r>
          </w:p>
        </w:tc>
        <w:tc>
          <w:tcPr>
            <w:tcW w:w="7524" w:type="dxa"/>
          </w:tcPr>
          <w:p w:rsidR="00EB6CED" w:rsidRPr="00EB6CED" w:rsidRDefault="00EB6CED" w:rsidP="00EB6CED">
            <w:pPr>
              <w:rPr>
                <w:bCs/>
                <w:iCs/>
              </w:rPr>
            </w:pPr>
            <w:r w:rsidRPr="00EB6CED">
              <w:rPr>
                <w:bCs/>
                <w:iCs/>
              </w:rPr>
              <w:t>Not specified</w:t>
            </w:r>
          </w:p>
        </w:tc>
      </w:tr>
      <w:tr w:rsidR="00EB6CED" w:rsidRPr="00EB6CED" w:rsidTr="00704BDB">
        <w:tc>
          <w:tcPr>
            <w:tcW w:w="1718" w:type="dxa"/>
          </w:tcPr>
          <w:p w:rsidR="00EB6CED" w:rsidRPr="00EB6CED" w:rsidRDefault="00EB6CED" w:rsidP="00EB6CED">
            <w:pPr>
              <w:rPr>
                <w:b/>
                <w:bCs/>
                <w:iCs/>
              </w:rPr>
            </w:pPr>
            <w:r w:rsidRPr="00EB6CED">
              <w:rPr>
                <w:b/>
                <w:bCs/>
                <w:iCs/>
              </w:rPr>
              <w:t>Methods /intervention details</w:t>
            </w:r>
          </w:p>
        </w:tc>
        <w:tc>
          <w:tcPr>
            <w:tcW w:w="7524" w:type="dxa"/>
          </w:tcPr>
          <w:p w:rsidR="00EB6CED" w:rsidRPr="00EB6CED" w:rsidRDefault="00EB6CED" w:rsidP="00EB6CED">
            <w:pPr>
              <w:rPr>
                <w:bCs/>
                <w:iCs/>
              </w:rPr>
            </w:pPr>
            <w:r w:rsidRPr="00EB6CED">
              <w:rPr>
                <w:bCs/>
                <w:iCs/>
              </w:rPr>
              <w:t>The NCHWTF were running an existing childhood obesity grant programme which included multiple interventions. These included physical activity and nutrition interventions. Most projects were school based. 10 were school based only, 2 were after school based only, one was faith based only, one was community based only, 4 were school and after school based, and one was after school and community based. The authors therefore decided to follow the progress of some children in these interventions. Each site was given the instruction of collecting a cohort of children who was exposed to at least one program activity and who were representative of all children involved. Only recorded baseline and final measurements.</w:t>
            </w:r>
          </w:p>
        </w:tc>
      </w:tr>
      <w:tr w:rsidR="00EB6CED" w:rsidRPr="00EB6CED" w:rsidTr="00704BDB">
        <w:tc>
          <w:tcPr>
            <w:tcW w:w="1718" w:type="dxa"/>
          </w:tcPr>
          <w:p w:rsidR="00EB6CED" w:rsidRPr="00EB6CED" w:rsidRDefault="00EB6CED" w:rsidP="00EB6CED">
            <w:pPr>
              <w:rPr>
                <w:b/>
                <w:bCs/>
                <w:iCs/>
              </w:rPr>
            </w:pPr>
            <w:r w:rsidRPr="00EB6CED">
              <w:rPr>
                <w:b/>
                <w:bCs/>
                <w:iCs/>
              </w:rPr>
              <w:t>Length of follow up</w:t>
            </w:r>
          </w:p>
        </w:tc>
        <w:tc>
          <w:tcPr>
            <w:tcW w:w="7524" w:type="dxa"/>
          </w:tcPr>
          <w:p w:rsidR="00EB6CED" w:rsidRPr="00EB6CED" w:rsidRDefault="00EB6CED" w:rsidP="00EB6CED">
            <w:pPr>
              <w:rPr>
                <w:bCs/>
                <w:iCs/>
              </w:rPr>
            </w:pPr>
            <w:r w:rsidRPr="00EB6CED">
              <w:rPr>
                <w:bCs/>
                <w:iCs/>
              </w:rPr>
              <w:t>20 months</w:t>
            </w:r>
          </w:p>
        </w:tc>
      </w:tr>
      <w:tr w:rsidR="00EB6CED" w:rsidRPr="00EB6CED" w:rsidTr="00704BDB">
        <w:tc>
          <w:tcPr>
            <w:tcW w:w="1718" w:type="dxa"/>
          </w:tcPr>
          <w:p w:rsidR="00EB6CED" w:rsidRPr="00EB6CED" w:rsidRDefault="000C6B7A" w:rsidP="00EB6CED">
            <w:pPr>
              <w:rPr>
                <w:b/>
                <w:bCs/>
                <w:iCs/>
              </w:rPr>
            </w:pPr>
            <w:r>
              <w:rPr>
                <w:b/>
                <w:bCs/>
                <w:iCs/>
              </w:rPr>
              <w:t xml:space="preserve">SEP </w:t>
            </w:r>
            <w:r w:rsidR="00EB6CED" w:rsidRPr="00EB6CED">
              <w:rPr>
                <w:b/>
                <w:bCs/>
                <w:iCs/>
              </w:rPr>
              <w:t>measurement</w:t>
            </w:r>
          </w:p>
        </w:tc>
        <w:tc>
          <w:tcPr>
            <w:tcW w:w="7524" w:type="dxa"/>
          </w:tcPr>
          <w:p w:rsidR="00EB6CED" w:rsidRPr="00EB6CED" w:rsidRDefault="00EB6CED" w:rsidP="00EB6CED">
            <w:pPr>
              <w:rPr>
                <w:bCs/>
                <w:iCs/>
              </w:rPr>
            </w:pPr>
            <w:r w:rsidRPr="00EB6CED">
              <w:rPr>
                <w:bCs/>
                <w:iCs/>
              </w:rPr>
              <w:t>ethnicity</w:t>
            </w:r>
          </w:p>
        </w:tc>
      </w:tr>
      <w:tr w:rsidR="00EB6CED" w:rsidRPr="00EB6CED" w:rsidTr="00704BDB">
        <w:tc>
          <w:tcPr>
            <w:tcW w:w="1718" w:type="dxa"/>
          </w:tcPr>
          <w:p w:rsidR="00EB6CED" w:rsidRPr="00EB6CED" w:rsidRDefault="000C6B7A" w:rsidP="00EB6CED">
            <w:pPr>
              <w:rPr>
                <w:b/>
                <w:bCs/>
                <w:iCs/>
              </w:rPr>
            </w:pPr>
            <w:r>
              <w:rPr>
                <w:b/>
                <w:bCs/>
                <w:iCs/>
              </w:rPr>
              <w:t>Primary Outcomes SEP</w:t>
            </w:r>
            <w:r w:rsidR="00EB6CED" w:rsidRPr="00EB6CED">
              <w:rPr>
                <w:b/>
                <w:bCs/>
                <w:iCs/>
              </w:rPr>
              <w:t xml:space="preserve"> </w:t>
            </w:r>
          </w:p>
        </w:tc>
        <w:tc>
          <w:tcPr>
            <w:tcW w:w="7524" w:type="dxa"/>
          </w:tcPr>
          <w:p w:rsidR="00EB6CED" w:rsidRPr="00EB6CED" w:rsidRDefault="00EB6CED" w:rsidP="00EB6CED">
            <w:pPr>
              <w:rPr>
                <w:bCs/>
                <w:iCs/>
              </w:rPr>
            </w:pPr>
            <w:r w:rsidRPr="00EB6CED">
              <w:rPr>
                <w:bCs/>
                <w:iCs/>
              </w:rPr>
              <w:t>Baseline z scores and final z scores (standard deviation) by different weight status’ and race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458"/>
              <w:gridCol w:w="1459"/>
              <w:gridCol w:w="1459"/>
              <w:gridCol w:w="1459"/>
            </w:tblGrid>
            <w:tr w:rsidR="00EB6CED" w:rsidRPr="00EB6CED" w:rsidTr="00704BDB">
              <w:tc>
                <w:tcPr>
                  <w:tcW w:w="1458" w:type="dxa"/>
                  <w:shd w:val="clear" w:color="auto" w:fill="auto"/>
                </w:tcPr>
                <w:p w:rsidR="00EB6CED" w:rsidRPr="00EB6CED" w:rsidRDefault="00EB6CED" w:rsidP="00EB6CED">
                  <w:pPr>
                    <w:rPr>
                      <w:bCs/>
                      <w:iCs/>
                    </w:rPr>
                  </w:pPr>
                  <w:r w:rsidRPr="00EB6CED">
                    <w:rPr>
                      <w:bCs/>
                      <w:iCs/>
                    </w:rPr>
                    <w:t>Race</w:t>
                  </w:r>
                </w:p>
              </w:tc>
              <w:tc>
                <w:tcPr>
                  <w:tcW w:w="1458" w:type="dxa"/>
                  <w:shd w:val="clear" w:color="auto" w:fill="auto"/>
                </w:tcPr>
                <w:p w:rsidR="00EB6CED" w:rsidRPr="00EB6CED" w:rsidRDefault="00EB6CED" w:rsidP="00EB6CED">
                  <w:pPr>
                    <w:rPr>
                      <w:bCs/>
                      <w:iCs/>
                    </w:rPr>
                  </w:pPr>
                  <w:r w:rsidRPr="00EB6CED">
                    <w:rPr>
                      <w:bCs/>
                      <w:iCs/>
                    </w:rPr>
                    <w:t>No. (%)</w:t>
                  </w:r>
                </w:p>
              </w:tc>
              <w:tc>
                <w:tcPr>
                  <w:tcW w:w="1459" w:type="dxa"/>
                  <w:shd w:val="clear" w:color="auto" w:fill="auto"/>
                </w:tcPr>
                <w:p w:rsidR="00EB6CED" w:rsidRPr="00EB6CED" w:rsidRDefault="00EB6CED" w:rsidP="00EB6CED">
                  <w:pPr>
                    <w:rPr>
                      <w:bCs/>
                      <w:iCs/>
                    </w:rPr>
                  </w:pPr>
                  <w:r w:rsidRPr="00EB6CED">
                    <w:rPr>
                      <w:bCs/>
                      <w:iCs/>
                    </w:rPr>
                    <w:t xml:space="preserve">Baseline </w:t>
                  </w:r>
                </w:p>
              </w:tc>
              <w:tc>
                <w:tcPr>
                  <w:tcW w:w="1459" w:type="dxa"/>
                  <w:shd w:val="clear" w:color="auto" w:fill="auto"/>
                </w:tcPr>
                <w:p w:rsidR="00EB6CED" w:rsidRPr="00EB6CED" w:rsidRDefault="00EB6CED" w:rsidP="00EB6CED">
                  <w:pPr>
                    <w:rPr>
                      <w:bCs/>
                      <w:iCs/>
                    </w:rPr>
                  </w:pPr>
                  <w:r w:rsidRPr="00EB6CED">
                    <w:rPr>
                      <w:bCs/>
                      <w:iCs/>
                    </w:rPr>
                    <w:t xml:space="preserve">Final </w:t>
                  </w:r>
                </w:p>
              </w:tc>
              <w:tc>
                <w:tcPr>
                  <w:tcW w:w="1459" w:type="dxa"/>
                </w:tcPr>
                <w:p w:rsidR="00EB6CED" w:rsidRPr="00EB6CED" w:rsidRDefault="00EB6CED" w:rsidP="00EB6CED">
                  <w:pPr>
                    <w:rPr>
                      <w:bCs/>
                      <w:iCs/>
                    </w:rPr>
                  </w:pPr>
                  <w:r w:rsidRPr="00EB6CED">
                    <w:rPr>
                      <w:bCs/>
                      <w:iCs/>
                    </w:rPr>
                    <w:t>Change in z score</w:t>
                  </w:r>
                </w:p>
              </w:tc>
            </w:tr>
            <w:tr w:rsidR="00EB6CED" w:rsidRPr="00EB6CED" w:rsidTr="00704BDB">
              <w:tc>
                <w:tcPr>
                  <w:tcW w:w="1458" w:type="dxa"/>
                  <w:shd w:val="clear" w:color="auto" w:fill="auto"/>
                </w:tcPr>
                <w:p w:rsidR="00EB6CED" w:rsidRPr="00EB6CED" w:rsidRDefault="00EB6CED" w:rsidP="00EB6CED">
                  <w:pPr>
                    <w:rPr>
                      <w:bCs/>
                      <w:iCs/>
                    </w:rPr>
                  </w:pPr>
                  <w:r w:rsidRPr="00EB6CED">
                    <w:rPr>
                      <w:bCs/>
                      <w:iCs/>
                    </w:rPr>
                    <w:t>African American</w:t>
                  </w:r>
                </w:p>
              </w:tc>
              <w:tc>
                <w:tcPr>
                  <w:tcW w:w="1458" w:type="dxa"/>
                  <w:shd w:val="clear" w:color="auto" w:fill="auto"/>
                </w:tcPr>
                <w:p w:rsidR="00EB6CED" w:rsidRPr="00EB6CED" w:rsidRDefault="00EB6CED" w:rsidP="00EB6CED">
                  <w:pPr>
                    <w:rPr>
                      <w:bCs/>
                      <w:iCs/>
                    </w:rPr>
                  </w:pPr>
                  <w:r w:rsidRPr="00EB6CED">
                    <w:rPr>
                      <w:bCs/>
                      <w:iCs/>
                    </w:rPr>
                    <w:t>404 (35)</w:t>
                  </w:r>
                </w:p>
              </w:tc>
              <w:tc>
                <w:tcPr>
                  <w:tcW w:w="1459" w:type="dxa"/>
                  <w:shd w:val="clear" w:color="auto" w:fill="auto"/>
                </w:tcPr>
                <w:p w:rsidR="00EB6CED" w:rsidRPr="00EB6CED" w:rsidRDefault="00EB6CED" w:rsidP="00EB6CED">
                  <w:pPr>
                    <w:rPr>
                      <w:bCs/>
                      <w:iCs/>
                    </w:rPr>
                  </w:pPr>
                  <w:r w:rsidRPr="00EB6CED">
                    <w:rPr>
                      <w:bCs/>
                      <w:iCs/>
                    </w:rPr>
                    <w:t>1.13 (1.15)</w:t>
                  </w:r>
                </w:p>
              </w:tc>
              <w:tc>
                <w:tcPr>
                  <w:tcW w:w="1459" w:type="dxa"/>
                  <w:shd w:val="clear" w:color="auto" w:fill="auto"/>
                </w:tcPr>
                <w:p w:rsidR="00EB6CED" w:rsidRPr="00EB6CED" w:rsidRDefault="00EB6CED" w:rsidP="00EB6CED">
                  <w:pPr>
                    <w:rPr>
                      <w:bCs/>
                      <w:iCs/>
                    </w:rPr>
                  </w:pPr>
                  <w:r w:rsidRPr="00EB6CED">
                    <w:rPr>
                      <w:bCs/>
                      <w:iCs/>
                    </w:rPr>
                    <w:t>1.02 (1.24)</w:t>
                  </w:r>
                </w:p>
              </w:tc>
              <w:tc>
                <w:tcPr>
                  <w:tcW w:w="1459" w:type="dxa"/>
                </w:tcPr>
                <w:p w:rsidR="00EB6CED" w:rsidRPr="00EB6CED" w:rsidRDefault="00EB6CED" w:rsidP="00EB6CED">
                  <w:pPr>
                    <w:rPr>
                      <w:bCs/>
                      <w:iCs/>
                    </w:rPr>
                  </w:pPr>
                  <w:r w:rsidRPr="00EB6CED">
                    <w:rPr>
                      <w:bCs/>
                      <w:iCs/>
                    </w:rPr>
                    <w:t>-0.1023 (0.57367)</w:t>
                  </w:r>
                </w:p>
              </w:tc>
            </w:tr>
            <w:tr w:rsidR="00EB6CED" w:rsidRPr="00EB6CED" w:rsidTr="00704BDB">
              <w:tc>
                <w:tcPr>
                  <w:tcW w:w="1458" w:type="dxa"/>
                  <w:shd w:val="clear" w:color="auto" w:fill="auto"/>
                </w:tcPr>
                <w:p w:rsidR="00EB6CED" w:rsidRPr="00EB6CED" w:rsidRDefault="00EB6CED" w:rsidP="00EB6CED">
                  <w:pPr>
                    <w:rPr>
                      <w:bCs/>
                      <w:iCs/>
                    </w:rPr>
                  </w:pPr>
                  <w:r w:rsidRPr="00EB6CED">
                    <w:rPr>
                      <w:bCs/>
                      <w:iCs/>
                    </w:rPr>
                    <w:t>Caucasian</w:t>
                  </w:r>
                </w:p>
              </w:tc>
              <w:tc>
                <w:tcPr>
                  <w:tcW w:w="1458" w:type="dxa"/>
                  <w:shd w:val="clear" w:color="auto" w:fill="auto"/>
                </w:tcPr>
                <w:p w:rsidR="00EB6CED" w:rsidRPr="00EB6CED" w:rsidRDefault="00EB6CED" w:rsidP="00EB6CED">
                  <w:pPr>
                    <w:rPr>
                      <w:bCs/>
                      <w:iCs/>
                    </w:rPr>
                  </w:pPr>
                  <w:r w:rsidRPr="00EB6CED">
                    <w:rPr>
                      <w:bCs/>
                      <w:iCs/>
                    </w:rPr>
                    <w:t>740 (65)</w:t>
                  </w:r>
                </w:p>
              </w:tc>
              <w:tc>
                <w:tcPr>
                  <w:tcW w:w="1459" w:type="dxa"/>
                  <w:shd w:val="clear" w:color="auto" w:fill="auto"/>
                </w:tcPr>
                <w:p w:rsidR="00EB6CED" w:rsidRPr="00EB6CED" w:rsidRDefault="00EB6CED" w:rsidP="00EB6CED">
                  <w:pPr>
                    <w:rPr>
                      <w:bCs/>
                      <w:iCs/>
                    </w:rPr>
                  </w:pPr>
                  <w:r w:rsidRPr="00EB6CED">
                    <w:rPr>
                      <w:bCs/>
                      <w:iCs/>
                    </w:rPr>
                    <w:t>0.66 (1.09)</w:t>
                  </w:r>
                </w:p>
              </w:tc>
              <w:tc>
                <w:tcPr>
                  <w:tcW w:w="1459" w:type="dxa"/>
                  <w:shd w:val="clear" w:color="auto" w:fill="auto"/>
                </w:tcPr>
                <w:p w:rsidR="00EB6CED" w:rsidRPr="00EB6CED" w:rsidRDefault="00EB6CED" w:rsidP="00EB6CED">
                  <w:pPr>
                    <w:rPr>
                      <w:bCs/>
                      <w:iCs/>
                    </w:rPr>
                  </w:pPr>
                  <w:r w:rsidRPr="00EB6CED">
                    <w:rPr>
                      <w:bCs/>
                      <w:iCs/>
                    </w:rPr>
                    <w:t>0.66 (1.08)</w:t>
                  </w:r>
                </w:p>
              </w:tc>
              <w:tc>
                <w:tcPr>
                  <w:tcW w:w="1459" w:type="dxa"/>
                </w:tcPr>
                <w:p w:rsidR="00EB6CED" w:rsidRPr="00EB6CED" w:rsidRDefault="00EB6CED" w:rsidP="00EB6CED">
                  <w:pPr>
                    <w:rPr>
                      <w:bCs/>
                      <w:iCs/>
                    </w:rPr>
                  </w:pPr>
                  <w:r w:rsidRPr="00EB6CED">
                    <w:rPr>
                      <w:bCs/>
                      <w:iCs/>
                    </w:rPr>
                    <w:t>-0.0007 (0.54635)</w:t>
                  </w:r>
                </w:p>
              </w:tc>
            </w:tr>
          </w:tbl>
          <w:p w:rsidR="00EB6CED" w:rsidRPr="00EB6CED" w:rsidRDefault="00EB6CED" w:rsidP="00EB6CED">
            <w:pPr>
              <w:rPr>
                <w:bCs/>
                <w:iCs/>
              </w:rPr>
            </w:pPr>
          </w:p>
        </w:tc>
      </w:tr>
      <w:tr w:rsidR="00EB6CED" w:rsidRPr="00EB6CED" w:rsidTr="00704BDB">
        <w:tc>
          <w:tcPr>
            <w:tcW w:w="1718" w:type="dxa"/>
          </w:tcPr>
          <w:p w:rsidR="00EB6CED" w:rsidRPr="00EB6CED" w:rsidRDefault="00EB6CED" w:rsidP="000C6B7A">
            <w:pPr>
              <w:rPr>
                <w:b/>
                <w:bCs/>
                <w:iCs/>
              </w:rPr>
            </w:pPr>
            <w:r w:rsidRPr="00EB6CED">
              <w:rPr>
                <w:b/>
                <w:bCs/>
                <w:iCs/>
              </w:rPr>
              <w:t>Secondary Outcomes SE</w:t>
            </w:r>
            <w:r w:rsidR="000C6B7A">
              <w:rPr>
                <w:b/>
                <w:bCs/>
                <w:iCs/>
              </w:rPr>
              <w:t>P</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 xml:space="preserve">Primary Outcomes age/sex </w:t>
            </w:r>
          </w:p>
        </w:tc>
        <w:tc>
          <w:tcPr>
            <w:tcW w:w="7524" w:type="dxa"/>
          </w:tcPr>
          <w:p w:rsidR="00EB6CED" w:rsidRPr="00EB6CED" w:rsidRDefault="00EB6CED" w:rsidP="00EB6CED">
            <w:pPr>
              <w:rPr>
                <w:bCs/>
                <w:iCs/>
              </w:rPr>
            </w:pPr>
            <w:r w:rsidRPr="00EB6CED">
              <w:rPr>
                <w:bCs/>
                <w:iCs/>
              </w:rPr>
              <w:t>Baseline z scores ad final z scores (standard deviation) by different weight status’ and gender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458"/>
              <w:gridCol w:w="1459"/>
              <w:gridCol w:w="1459"/>
            </w:tblGrid>
            <w:tr w:rsidR="00EB6CED" w:rsidRPr="00EB6CED" w:rsidTr="00704BDB">
              <w:tc>
                <w:tcPr>
                  <w:tcW w:w="1458" w:type="dxa"/>
                  <w:shd w:val="clear" w:color="auto" w:fill="auto"/>
                </w:tcPr>
                <w:p w:rsidR="00EB6CED" w:rsidRPr="00EB6CED" w:rsidRDefault="00EB6CED" w:rsidP="00EB6CED">
                  <w:pPr>
                    <w:rPr>
                      <w:bCs/>
                      <w:iCs/>
                    </w:rPr>
                  </w:pPr>
                  <w:r w:rsidRPr="00EB6CED">
                    <w:rPr>
                      <w:bCs/>
                      <w:iCs/>
                    </w:rPr>
                    <w:t>Gender</w:t>
                  </w:r>
                </w:p>
              </w:tc>
              <w:tc>
                <w:tcPr>
                  <w:tcW w:w="1458" w:type="dxa"/>
                  <w:shd w:val="clear" w:color="auto" w:fill="auto"/>
                </w:tcPr>
                <w:p w:rsidR="00EB6CED" w:rsidRPr="00EB6CED" w:rsidRDefault="00EB6CED" w:rsidP="00EB6CED">
                  <w:pPr>
                    <w:rPr>
                      <w:bCs/>
                      <w:iCs/>
                    </w:rPr>
                  </w:pPr>
                  <w:r w:rsidRPr="00EB6CED">
                    <w:rPr>
                      <w:bCs/>
                      <w:iCs/>
                    </w:rPr>
                    <w:t>No. (%)</w:t>
                  </w:r>
                </w:p>
              </w:tc>
              <w:tc>
                <w:tcPr>
                  <w:tcW w:w="1459" w:type="dxa"/>
                  <w:shd w:val="clear" w:color="auto" w:fill="auto"/>
                </w:tcPr>
                <w:p w:rsidR="00EB6CED" w:rsidRPr="00EB6CED" w:rsidRDefault="00EB6CED" w:rsidP="00EB6CED">
                  <w:pPr>
                    <w:rPr>
                      <w:bCs/>
                      <w:iCs/>
                    </w:rPr>
                  </w:pPr>
                  <w:r w:rsidRPr="00EB6CED">
                    <w:rPr>
                      <w:bCs/>
                      <w:iCs/>
                    </w:rPr>
                    <w:t xml:space="preserve">Baseline </w:t>
                  </w:r>
                </w:p>
              </w:tc>
              <w:tc>
                <w:tcPr>
                  <w:tcW w:w="1459" w:type="dxa"/>
                  <w:shd w:val="clear" w:color="auto" w:fill="auto"/>
                </w:tcPr>
                <w:p w:rsidR="00EB6CED" w:rsidRPr="00EB6CED" w:rsidRDefault="00EB6CED" w:rsidP="00EB6CED">
                  <w:pPr>
                    <w:rPr>
                      <w:bCs/>
                      <w:iCs/>
                    </w:rPr>
                  </w:pPr>
                  <w:r w:rsidRPr="00EB6CED">
                    <w:rPr>
                      <w:bCs/>
                      <w:iCs/>
                    </w:rPr>
                    <w:t xml:space="preserve">Final </w:t>
                  </w:r>
                </w:p>
              </w:tc>
            </w:tr>
            <w:tr w:rsidR="00EB6CED" w:rsidRPr="00EB6CED" w:rsidTr="00704BDB">
              <w:tc>
                <w:tcPr>
                  <w:tcW w:w="5834" w:type="dxa"/>
                  <w:gridSpan w:val="4"/>
                  <w:shd w:val="clear" w:color="auto" w:fill="auto"/>
                </w:tcPr>
                <w:p w:rsidR="00EB6CED" w:rsidRPr="00EB6CED" w:rsidRDefault="00EB6CED" w:rsidP="00EB6CED">
                  <w:pPr>
                    <w:rPr>
                      <w:bCs/>
                      <w:iCs/>
                    </w:rPr>
                  </w:pPr>
                  <w:r w:rsidRPr="00EB6CED">
                    <w:rPr>
                      <w:bCs/>
                      <w:iCs/>
                    </w:rPr>
                    <w:t>Total</w:t>
                  </w:r>
                </w:p>
              </w:tc>
            </w:tr>
            <w:tr w:rsidR="00EB6CED" w:rsidRPr="00EB6CED" w:rsidTr="00704BDB">
              <w:tc>
                <w:tcPr>
                  <w:tcW w:w="1458" w:type="dxa"/>
                  <w:shd w:val="clear" w:color="auto" w:fill="auto"/>
                </w:tcPr>
                <w:p w:rsidR="00EB6CED" w:rsidRPr="00EB6CED" w:rsidRDefault="00EB6CED" w:rsidP="00EB6CED">
                  <w:pPr>
                    <w:rPr>
                      <w:bCs/>
                      <w:iCs/>
                    </w:rPr>
                  </w:pPr>
                  <w:r w:rsidRPr="00EB6CED">
                    <w:rPr>
                      <w:bCs/>
                      <w:iCs/>
                    </w:rPr>
                    <w:t>Female</w:t>
                  </w:r>
                </w:p>
              </w:tc>
              <w:tc>
                <w:tcPr>
                  <w:tcW w:w="1458" w:type="dxa"/>
                  <w:shd w:val="clear" w:color="auto" w:fill="auto"/>
                </w:tcPr>
                <w:p w:rsidR="00EB6CED" w:rsidRPr="00EB6CED" w:rsidRDefault="00EB6CED" w:rsidP="00EB6CED">
                  <w:pPr>
                    <w:rPr>
                      <w:bCs/>
                      <w:iCs/>
                    </w:rPr>
                  </w:pPr>
                  <w:r w:rsidRPr="00EB6CED">
                    <w:rPr>
                      <w:bCs/>
                      <w:iCs/>
                    </w:rPr>
                    <w:t>592 (52)</w:t>
                  </w:r>
                </w:p>
              </w:tc>
              <w:tc>
                <w:tcPr>
                  <w:tcW w:w="1459" w:type="dxa"/>
                  <w:shd w:val="clear" w:color="auto" w:fill="auto"/>
                </w:tcPr>
                <w:p w:rsidR="00EB6CED" w:rsidRPr="00EB6CED" w:rsidRDefault="00EB6CED" w:rsidP="00EB6CED">
                  <w:pPr>
                    <w:rPr>
                      <w:bCs/>
                      <w:iCs/>
                    </w:rPr>
                  </w:pPr>
                  <w:r w:rsidRPr="00EB6CED">
                    <w:rPr>
                      <w:bCs/>
                      <w:iCs/>
                    </w:rPr>
                    <w:t>0.83 (1.15)</w:t>
                  </w:r>
                </w:p>
              </w:tc>
              <w:tc>
                <w:tcPr>
                  <w:tcW w:w="1459" w:type="dxa"/>
                  <w:shd w:val="clear" w:color="auto" w:fill="auto"/>
                </w:tcPr>
                <w:p w:rsidR="00EB6CED" w:rsidRPr="00EB6CED" w:rsidRDefault="00EB6CED" w:rsidP="00EB6CED">
                  <w:pPr>
                    <w:rPr>
                      <w:bCs/>
                      <w:iCs/>
                    </w:rPr>
                  </w:pPr>
                  <w:r w:rsidRPr="00EB6CED">
                    <w:rPr>
                      <w:bCs/>
                      <w:iCs/>
                    </w:rPr>
                    <w:t>1.02 (1.24)</w:t>
                  </w:r>
                </w:p>
              </w:tc>
            </w:tr>
            <w:tr w:rsidR="00EB6CED" w:rsidRPr="00EB6CED" w:rsidTr="00704BDB">
              <w:tc>
                <w:tcPr>
                  <w:tcW w:w="1458" w:type="dxa"/>
                  <w:shd w:val="clear" w:color="auto" w:fill="auto"/>
                </w:tcPr>
                <w:p w:rsidR="00EB6CED" w:rsidRPr="00EB6CED" w:rsidRDefault="00EB6CED" w:rsidP="00EB6CED">
                  <w:pPr>
                    <w:rPr>
                      <w:bCs/>
                      <w:iCs/>
                    </w:rPr>
                  </w:pPr>
                  <w:r w:rsidRPr="00EB6CED">
                    <w:rPr>
                      <w:bCs/>
                      <w:iCs/>
                    </w:rPr>
                    <w:t>Male</w:t>
                  </w:r>
                </w:p>
              </w:tc>
              <w:tc>
                <w:tcPr>
                  <w:tcW w:w="1458" w:type="dxa"/>
                  <w:shd w:val="clear" w:color="auto" w:fill="auto"/>
                </w:tcPr>
                <w:p w:rsidR="00EB6CED" w:rsidRPr="00EB6CED" w:rsidRDefault="00EB6CED" w:rsidP="00EB6CED">
                  <w:pPr>
                    <w:rPr>
                      <w:bCs/>
                      <w:iCs/>
                    </w:rPr>
                  </w:pPr>
                  <w:r w:rsidRPr="00EB6CED">
                    <w:rPr>
                      <w:bCs/>
                      <w:iCs/>
                    </w:rPr>
                    <w:t>552 (48)</w:t>
                  </w:r>
                </w:p>
              </w:tc>
              <w:tc>
                <w:tcPr>
                  <w:tcW w:w="1459" w:type="dxa"/>
                  <w:shd w:val="clear" w:color="auto" w:fill="auto"/>
                </w:tcPr>
                <w:p w:rsidR="00EB6CED" w:rsidRPr="00EB6CED" w:rsidRDefault="00EB6CED" w:rsidP="00EB6CED">
                  <w:pPr>
                    <w:rPr>
                      <w:bCs/>
                      <w:iCs/>
                    </w:rPr>
                  </w:pPr>
                  <w:r w:rsidRPr="00EB6CED">
                    <w:rPr>
                      <w:bCs/>
                      <w:iCs/>
                    </w:rPr>
                    <w:t>0.81 (1.12)</w:t>
                  </w:r>
                </w:p>
              </w:tc>
              <w:tc>
                <w:tcPr>
                  <w:tcW w:w="1459" w:type="dxa"/>
                  <w:shd w:val="clear" w:color="auto" w:fill="auto"/>
                </w:tcPr>
                <w:p w:rsidR="00EB6CED" w:rsidRPr="00EB6CED" w:rsidRDefault="00EB6CED" w:rsidP="00EB6CED">
                  <w:pPr>
                    <w:rPr>
                      <w:bCs/>
                      <w:iCs/>
                    </w:rPr>
                  </w:pPr>
                  <w:r w:rsidRPr="00EB6CED">
                    <w:rPr>
                      <w:bCs/>
                      <w:iCs/>
                    </w:rPr>
                    <w:t>0.66 (1.08)</w:t>
                  </w:r>
                </w:p>
              </w:tc>
            </w:tr>
          </w:tbl>
          <w:p w:rsidR="00EB6CED" w:rsidRPr="00EB6CED" w:rsidRDefault="00EB6CED" w:rsidP="00EB6CED">
            <w:pPr>
              <w:rPr>
                <w:bCs/>
                <w:iCs/>
              </w:rPr>
            </w:pPr>
          </w:p>
        </w:tc>
      </w:tr>
      <w:tr w:rsidR="00EB6CED" w:rsidRPr="00EB6CED" w:rsidTr="00704BDB">
        <w:tc>
          <w:tcPr>
            <w:tcW w:w="1718" w:type="dxa"/>
          </w:tcPr>
          <w:p w:rsidR="00EB6CED" w:rsidRPr="00EB6CED" w:rsidRDefault="00EB6CED" w:rsidP="00EB6CED">
            <w:pPr>
              <w:rPr>
                <w:b/>
                <w:bCs/>
                <w:iCs/>
              </w:rPr>
            </w:pPr>
            <w:r w:rsidRPr="00EB6CED">
              <w:rPr>
                <w:b/>
                <w:bCs/>
                <w:iCs/>
              </w:rPr>
              <w:t>Secondary Outcomes age/sex</w:t>
            </w:r>
          </w:p>
        </w:tc>
        <w:tc>
          <w:tcPr>
            <w:tcW w:w="7524" w:type="dxa"/>
          </w:tcPr>
          <w:p w:rsidR="00EB6CED" w:rsidRPr="00EB6CED" w:rsidRDefault="00EB6CED" w:rsidP="00EB6CED">
            <w:pPr>
              <w:rPr>
                <w:bCs/>
                <w:iCs/>
              </w:rPr>
            </w:pPr>
            <w:r w:rsidRPr="00EB6CED">
              <w:rPr>
                <w:bCs/>
                <w:iCs/>
              </w:rPr>
              <w:t>NA</w:t>
            </w:r>
          </w:p>
        </w:tc>
      </w:tr>
      <w:tr w:rsidR="00EB6CED" w:rsidRPr="00EB6CED" w:rsidTr="00704BDB">
        <w:tc>
          <w:tcPr>
            <w:tcW w:w="1718" w:type="dxa"/>
          </w:tcPr>
          <w:p w:rsidR="00EB6CED" w:rsidRPr="00EB6CED" w:rsidRDefault="00EB6CED" w:rsidP="00EB6CED">
            <w:pPr>
              <w:rPr>
                <w:b/>
                <w:bCs/>
                <w:iCs/>
              </w:rPr>
            </w:pPr>
            <w:r w:rsidRPr="00EB6CED">
              <w:rPr>
                <w:b/>
                <w:bCs/>
                <w:iCs/>
              </w:rPr>
              <w:t>Effect on inequalities</w:t>
            </w:r>
          </w:p>
        </w:tc>
        <w:tc>
          <w:tcPr>
            <w:tcW w:w="7524" w:type="dxa"/>
          </w:tcPr>
          <w:p w:rsidR="00EB6CED" w:rsidRPr="000C6B7A" w:rsidRDefault="00EB6CED" w:rsidP="000C6B7A">
            <w:pPr>
              <w:rPr>
                <w:b/>
                <w:bCs/>
                <w:iCs/>
              </w:rPr>
            </w:pPr>
            <w:r w:rsidRPr="000C6B7A">
              <w:rPr>
                <w:b/>
                <w:bCs/>
                <w:iCs/>
              </w:rPr>
              <w:t>The change in BMI z score is the primary outcome of interest. The standard deviations for the change in z score reveal no significant difference between the highest and lowest SE</w:t>
            </w:r>
            <w:r w:rsidR="000C6B7A">
              <w:rPr>
                <w:b/>
                <w:bCs/>
                <w:iCs/>
              </w:rPr>
              <w:t>P</w:t>
            </w:r>
            <w:r w:rsidRPr="000C6B7A">
              <w:rPr>
                <w:b/>
                <w:bCs/>
                <w:iCs/>
              </w:rPr>
              <w:t xml:space="preserve">. This intervention had no impact on inequalities. </w:t>
            </w:r>
          </w:p>
        </w:tc>
      </w:tr>
      <w:tr w:rsidR="00EB6CED" w:rsidRPr="00EB6CED" w:rsidTr="00704BDB">
        <w:tc>
          <w:tcPr>
            <w:tcW w:w="1718" w:type="dxa"/>
          </w:tcPr>
          <w:p w:rsidR="00EB6CED" w:rsidRPr="00EB6CED" w:rsidRDefault="000C6B7A" w:rsidP="000C6B7A">
            <w:pPr>
              <w:rPr>
                <w:b/>
                <w:bCs/>
                <w:iCs/>
              </w:rPr>
            </w:pPr>
            <w:r>
              <w:rPr>
                <w:b/>
                <w:bCs/>
                <w:iCs/>
              </w:rPr>
              <w:t>Study a</w:t>
            </w:r>
            <w:r w:rsidR="00EB6CED" w:rsidRPr="00EB6CED">
              <w:rPr>
                <w:b/>
                <w:bCs/>
                <w:iCs/>
              </w:rPr>
              <w:t>uthors conclusions</w:t>
            </w:r>
          </w:p>
        </w:tc>
        <w:tc>
          <w:tcPr>
            <w:tcW w:w="7524" w:type="dxa"/>
          </w:tcPr>
          <w:p w:rsidR="00EB6CED" w:rsidRPr="00EB6CED" w:rsidRDefault="00EB6CED" w:rsidP="00EB6CED">
            <w:pPr>
              <w:rPr>
                <w:bCs/>
                <w:iCs/>
              </w:rPr>
            </w:pPr>
            <w:r w:rsidRPr="00EB6CED">
              <w:rPr>
                <w:bCs/>
                <w:iCs/>
              </w:rPr>
              <w:t>A global approach to childhood obesity prevention and treatment may have small but positive influences on target health behaviours. Found a surprisingly large positive change in weight status for overweight and obese children who participated in these community originated interventions</w:t>
            </w:r>
          </w:p>
        </w:tc>
      </w:tr>
      <w:tr w:rsidR="00EB6CED" w:rsidRPr="00EB6CED" w:rsidTr="00704BDB">
        <w:tc>
          <w:tcPr>
            <w:tcW w:w="1718" w:type="dxa"/>
          </w:tcPr>
          <w:p w:rsidR="00EB6CED" w:rsidRPr="00EB6CED" w:rsidRDefault="00EB6CED" w:rsidP="00EB6CED">
            <w:pPr>
              <w:rPr>
                <w:b/>
                <w:bCs/>
                <w:iCs/>
              </w:rPr>
            </w:pPr>
            <w:r w:rsidRPr="00EB6CED">
              <w:rPr>
                <w:b/>
                <w:bCs/>
                <w:iCs/>
              </w:rPr>
              <w:t>Limitations</w:t>
            </w:r>
          </w:p>
        </w:tc>
        <w:tc>
          <w:tcPr>
            <w:tcW w:w="7524" w:type="dxa"/>
          </w:tcPr>
          <w:p w:rsidR="00EB6CED" w:rsidRPr="00EB6CED" w:rsidRDefault="00EB6CED" w:rsidP="00EB6CED">
            <w:pPr>
              <w:rPr>
                <w:bCs/>
                <w:iCs/>
              </w:rPr>
            </w:pPr>
            <w:r w:rsidRPr="00EB6CED">
              <w:rPr>
                <w:bCs/>
                <w:iCs/>
              </w:rPr>
              <w:t>Baseline scores are very different, with the African American sample having a higher baseline BMI z score – makes comparisons v difficult and an opinion on inequalities biased. The authors have no indication of the level of control that was applied to all of the interventions as they did not run them. Did not randomise participants to be included in the cohort. Specific programme activities cannot be linked to individuals. Cannot determine how much of the effect is due to the physical activity interventions.</w:t>
            </w:r>
          </w:p>
        </w:tc>
      </w:tr>
      <w:tr w:rsidR="00EB6CED" w:rsidRPr="00EB6CED" w:rsidTr="00704BDB">
        <w:tc>
          <w:tcPr>
            <w:tcW w:w="1718" w:type="dxa"/>
          </w:tcPr>
          <w:p w:rsidR="00EB6CED" w:rsidRPr="00EB6CED" w:rsidRDefault="00EB6CED" w:rsidP="00EB6CED">
            <w:pPr>
              <w:rPr>
                <w:b/>
                <w:bCs/>
                <w:iCs/>
              </w:rPr>
            </w:pPr>
            <w:r w:rsidRPr="00EB6CED">
              <w:rPr>
                <w:b/>
                <w:bCs/>
                <w:iCs/>
              </w:rPr>
              <w:t>Notes</w:t>
            </w:r>
          </w:p>
        </w:tc>
        <w:tc>
          <w:tcPr>
            <w:tcW w:w="7524" w:type="dxa"/>
          </w:tcPr>
          <w:p w:rsidR="00EB6CED" w:rsidRPr="00EB6CED" w:rsidRDefault="00EB6CED" w:rsidP="00EB6CED">
            <w:pPr>
              <w:rPr>
                <w:bCs/>
                <w:iCs/>
              </w:rPr>
            </w:pPr>
          </w:p>
        </w:tc>
      </w:tr>
    </w:tbl>
    <w:p w:rsidR="00EB6CED" w:rsidRPr="00EB6CED" w:rsidRDefault="00EB6CED" w:rsidP="00EB6C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3"/>
        <w:gridCol w:w="7159"/>
      </w:tblGrid>
      <w:tr w:rsidR="00EB6CED" w:rsidRPr="00EB6CED" w:rsidTr="00704BDB">
        <w:tc>
          <w:tcPr>
            <w:tcW w:w="9242" w:type="dxa"/>
            <w:gridSpan w:val="2"/>
            <w:shd w:val="clear" w:color="auto" w:fill="D9D9D9"/>
          </w:tcPr>
          <w:p w:rsidR="00EB6CED" w:rsidRPr="00EB6CED" w:rsidRDefault="00B92E4F" w:rsidP="00EB6CED">
            <w:pPr>
              <w:rPr>
                <w:bCs/>
                <w:iCs/>
              </w:rPr>
            </w:pPr>
            <w:r w:rsidRPr="008A01CD">
              <w:t xml:space="preserve">Willi SM, Hirst K, Jago R, Buse J, Kaufman F, El ghormli L, Bassin S, Elliot D, Hale DE: </w:t>
            </w:r>
            <w:r w:rsidRPr="008A01CD">
              <w:rPr>
                <w:b/>
              </w:rPr>
              <w:t>Cardiovascular risk factors in multi‐ethnic middle school students: The HEALTHY primary prevention trial.</w:t>
            </w:r>
            <w:r w:rsidRPr="008A01CD">
              <w:t xml:space="preserve"> </w:t>
            </w:r>
            <w:r w:rsidRPr="008A01CD">
              <w:rPr>
                <w:i/>
              </w:rPr>
              <w:t xml:space="preserve">Pediatric Obesity </w:t>
            </w:r>
            <w:r w:rsidRPr="008A01CD">
              <w:t xml:space="preserve">2012, </w:t>
            </w:r>
            <w:r w:rsidRPr="008A01CD">
              <w:rPr>
                <w:b/>
              </w:rPr>
              <w:t>7:</w:t>
            </w:r>
            <w:r w:rsidRPr="008A01CD">
              <w:t>230-239</w:t>
            </w:r>
          </w:p>
        </w:tc>
      </w:tr>
      <w:tr w:rsidR="00EB6CED" w:rsidRPr="00EB6CED" w:rsidTr="00704BDB">
        <w:tc>
          <w:tcPr>
            <w:tcW w:w="2083" w:type="dxa"/>
          </w:tcPr>
          <w:p w:rsidR="00EB6CED" w:rsidRPr="00EB6CED" w:rsidRDefault="00EB6CED" w:rsidP="00EB6CED">
            <w:pPr>
              <w:rPr>
                <w:b/>
                <w:bCs/>
                <w:iCs/>
              </w:rPr>
            </w:pPr>
            <w:r w:rsidRPr="00EB6CED">
              <w:rPr>
                <w:b/>
                <w:bCs/>
                <w:iCs/>
              </w:rPr>
              <w:t>Funder(s)</w:t>
            </w:r>
          </w:p>
        </w:tc>
        <w:tc>
          <w:tcPr>
            <w:tcW w:w="7159" w:type="dxa"/>
          </w:tcPr>
          <w:p w:rsidR="00EB6CED" w:rsidRPr="00EB6CED" w:rsidRDefault="00EB6CED" w:rsidP="00EB6CED">
            <w:pPr>
              <w:rPr>
                <w:bCs/>
                <w:iCs/>
              </w:rPr>
            </w:pPr>
            <w:r w:rsidRPr="00EB6CED">
              <w:rPr>
                <w:bCs/>
                <w:iCs/>
              </w:rPr>
              <w:t>The National Institute of Diabetes and Digestive and Kidney Diseases; The National Institute of Health and additional support from the American Diabetes Association</w:t>
            </w:r>
          </w:p>
        </w:tc>
      </w:tr>
      <w:tr w:rsidR="00EB6CED" w:rsidRPr="00EB6CED" w:rsidTr="00704BDB">
        <w:tc>
          <w:tcPr>
            <w:tcW w:w="2083" w:type="dxa"/>
          </w:tcPr>
          <w:p w:rsidR="00EB6CED" w:rsidRPr="00EB6CED" w:rsidRDefault="00EB6CED" w:rsidP="00EB6CED">
            <w:pPr>
              <w:rPr>
                <w:b/>
                <w:bCs/>
                <w:iCs/>
              </w:rPr>
            </w:pPr>
            <w:r w:rsidRPr="00EB6CED">
              <w:rPr>
                <w:b/>
                <w:bCs/>
                <w:iCs/>
              </w:rPr>
              <w:t>“P”</w:t>
            </w:r>
          </w:p>
        </w:tc>
        <w:tc>
          <w:tcPr>
            <w:tcW w:w="7159" w:type="dxa"/>
          </w:tcPr>
          <w:p w:rsidR="00EB6CED" w:rsidRPr="00EB6CED" w:rsidRDefault="00EB6CED" w:rsidP="00EB6CED">
            <w:pPr>
              <w:rPr>
                <w:bCs/>
                <w:iCs/>
              </w:rPr>
            </w:pPr>
            <w:r w:rsidRPr="00EB6CED">
              <w:rPr>
                <w:bCs/>
                <w:iCs/>
              </w:rPr>
              <w:t>Place</w:t>
            </w:r>
          </w:p>
        </w:tc>
      </w:tr>
      <w:tr w:rsidR="00EB6CED" w:rsidRPr="00EB6CED" w:rsidTr="00704BDB">
        <w:tc>
          <w:tcPr>
            <w:tcW w:w="2083" w:type="dxa"/>
          </w:tcPr>
          <w:p w:rsidR="00EB6CED" w:rsidRPr="00EB6CED" w:rsidRDefault="00EB6CED" w:rsidP="00EB6CED">
            <w:pPr>
              <w:rPr>
                <w:b/>
                <w:bCs/>
                <w:iCs/>
              </w:rPr>
            </w:pPr>
            <w:r w:rsidRPr="00EB6CED">
              <w:rPr>
                <w:b/>
                <w:bCs/>
                <w:iCs/>
              </w:rPr>
              <w:t>Aim(s)</w:t>
            </w:r>
          </w:p>
        </w:tc>
        <w:tc>
          <w:tcPr>
            <w:tcW w:w="7159" w:type="dxa"/>
          </w:tcPr>
          <w:p w:rsidR="00EB6CED" w:rsidRPr="00EB6CED" w:rsidRDefault="00EB6CED" w:rsidP="00EB6CED">
            <w:pPr>
              <w:rPr>
                <w:bCs/>
                <w:iCs/>
              </w:rPr>
            </w:pPr>
            <w:r w:rsidRPr="00EB6CED">
              <w:rPr>
                <w:bCs/>
                <w:iCs/>
              </w:rPr>
              <w:t>To examine the effects of an integrated, multi-component school-based intervention programme on CVD risk factors among a multi-ethnic cohort of middle school students</w:t>
            </w:r>
          </w:p>
        </w:tc>
      </w:tr>
      <w:tr w:rsidR="00EB6CED" w:rsidRPr="00EB6CED" w:rsidTr="00704BDB">
        <w:tc>
          <w:tcPr>
            <w:tcW w:w="2083" w:type="dxa"/>
          </w:tcPr>
          <w:p w:rsidR="00EB6CED" w:rsidRPr="00EB6CED" w:rsidRDefault="00EB6CED" w:rsidP="00EB6CED">
            <w:pPr>
              <w:rPr>
                <w:b/>
                <w:bCs/>
                <w:iCs/>
              </w:rPr>
            </w:pPr>
            <w:r w:rsidRPr="00EB6CED">
              <w:rPr>
                <w:b/>
                <w:bCs/>
                <w:iCs/>
              </w:rPr>
              <w:t>Setting</w:t>
            </w:r>
          </w:p>
        </w:tc>
        <w:tc>
          <w:tcPr>
            <w:tcW w:w="7159" w:type="dxa"/>
          </w:tcPr>
          <w:p w:rsidR="00EB6CED" w:rsidRPr="00EB6CED" w:rsidRDefault="00EB6CED" w:rsidP="00EB6CED">
            <w:pPr>
              <w:rPr>
                <w:bCs/>
                <w:iCs/>
              </w:rPr>
            </w:pPr>
            <w:r w:rsidRPr="00EB6CED">
              <w:rPr>
                <w:bCs/>
                <w:iCs/>
              </w:rPr>
              <w:t>42 Middle schools in Philadelphia, USA</w:t>
            </w:r>
          </w:p>
        </w:tc>
      </w:tr>
      <w:tr w:rsidR="00EB6CED" w:rsidRPr="00EB6CED" w:rsidTr="00704BDB">
        <w:tc>
          <w:tcPr>
            <w:tcW w:w="2083" w:type="dxa"/>
          </w:tcPr>
          <w:p w:rsidR="00EB6CED" w:rsidRPr="00EB6CED" w:rsidRDefault="00EB6CED" w:rsidP="00EB6CED">
            <w:pPr>
              <w:rPr>
                <w:b/>
                <w:bCs/>
                <w:iCs/>
              </w:rPr>
            </w:pPr>
            <w:r w:rsidRPr="00EB6CED">
              <w:rPr>
                <w:b/>
                <w:bCs/>
                <w:iCs/>
              </w:rPr>
              <w:t>Recruitment and sample size</w:t>
            </w:r>
          </w:p>
        </w:tc>
        <w:tc>
          <w:tcPr>
            <w:tcW w:w="7159" w:type="dxa"/>
          </w:tcPr>
          <w:p w:rsidR="00EB6CED" w:rsidRPr="00EB6CED" w:rsidRDefault="00EB6CED" w:rsidP="00EB6CED">
            <w:pPr>
              <w:rPr>
                <w:bCs/>
                <w:iCs/>
              </w:rPr>
            </w:pPr>
            <w:r w:rsidRPr="00EB6CED">
              <w:rPr>
                <w:bCs/>
                <w:iCs/>
              </w:rPr>
              <w:t>42 middle schools with at least 50% of students eligible for free or reduced price lunch or belonging to a minority group were recruited by 7 participating centres. Total sample = 4363 participants (2062 male)</w:t>
            </w:r>
          </w:p>
        </w:tc>
      </w:tr>
      <w:tr w:rsidR="00EB6CED" w:rsidRPr="00EB6CED" w:rsidTr="00704BDB">
        <w:tc>
          <w:tcPr>
            <w:tcW w:w="2083" w:type="dxa"/>
          </w:tcPr>
          <w:p w:rsidR="00EB6CED" w:rsidRPr="00EB6CED" w:rsidRDefault="00EB6CED" w:rsidP="00EB6CED">
            <w:pPr>
              <w:rPr>
                <w:b/>
                <w:bCs/>
                <w:iCs/>
              </w:rPr>
            </w:pPr>
            <w:r w:rsidRPr="00EB6CED">
              <w:rPr>
                <w:b/>
                <w:bCs/>
                <w:iCs/>
              </w:rPr>
              <w:t>Study design</w:t>
            </w:r>
          </w:p>
        </w:tc>
        <w:tc>
          <w:tcPr>
            <w:tcW w:w="7159" w:type="dxa"/>
          </w:tcPr>
          <w:p w:rsidR="00EB6CED" w:rsidRPr="00EB6CED" w:rsidRDefault="00EB6CED" w:rsidP="00EB6CED">
            <w:pPr>
              <w:rPr>
                <w:bCs/>
                <w:iCs/>
              </w:rPr>
            </w:pPr>
            <w:r w:rsidRPr="00EB6CED">
              <w:rPr>
                <w:bCs/>
                <w:iCs/>
              </w:rPr>
              <w:t>RCT</w:t>
            </w:r>
          </w:p>
        </w:tc>
      </w:tr>
      <w:tr w:rsidR="00EB6CED" w:rsidRPr="00EB6CED" w:rsidTr="00704BDB">
        <w:tc>
          <w:tcPr>
            <w:tcW w:w="2083" w:type="dxa"/>
          </w:tcPr>
          <w:p w:rsidR="00EB6CED" w:rsidRPr="00EB6CED" w:rsidRDefault="00EB6CED" w:rsidP="00EB6CED">
            <w:pPr>
              <w:rPr>
                <w:b/>
                <w:bCs/>
                <w:iCs/>
              </w:rPr>
            </w:pPr>
            <w:r w:rsidRPr="00EB6CED">
              <w:rPr>
                <w:b/>
                <w:bCs/>
                <w:iCs/>
              </w:rPr>
              <w:t>Intervention(s) analysed</w:t>
            </w:r>
          </w:p>
        </w:tc>
        <w:tc>
          <w:tcPr>
            <w:tcW w:w="7159" w:type="dxa"/>
          </w:tcPr>
          <w:p w:rsidR="00EB6CED" w:rsidRPr="00EB6CED" w:rsidRDefault="00197FA8" w:rsidP="00EB6CED">
            <w:pPr>
              <w:rPr>
                <w:bCs/>
                <w:iCs/>
              </w:rPr>
            </w:pPr>
            <w:r>
              <w:rPr>
                <w:bCs/>
                <w:iCs/>
              </w:rPr>
              <w:t>School based intervention</w:t>
            </w:r>
          </w:p>
        </w:tc>
      </w:tr>
      <w:tr w:rsidR="00EB6CED" w:rsidRPr="00EB6CED" w:rsidTr="00704BDB">
        <w:tc>
          <w:tcPr>
            <w:tcW w:w="2083" w:type="dxa"/>
          </w:tcPr>
          <w:p w:rsidR="00EB6CED" w:rsidRPr="00EB6CED" w:rsidRDefault="00EB6CED" w:rsidP="00EB6CED">
            <w:pPr>
              <w:rPr>
                <w:b/>
                <w:bCs/>
                <w:iCs/>
              </w:rPr>
            </w:pPr>
            <w:r w:rsidRPr="00EB6CED">
              <w:rPr>
                <w:b/>
                <w:bCs/>
                <w:iCs/>
              </w:rPr>
              <w:t xml:space="preserve">Nutrient </w:t>
            </w:r>
          </w:p>
        </w:tc>
        <w:tc>
          <w:tcPr>
            <w:tcW w:w="7159" w:type="dxa"/>
          </w:tcPr>
          <w:p w:rsidR="00EB6CED" w:rsidRPr="00EB6CED" w:rsidRDefault="00EB6CED" w:rsidP="00EB6CED">
            <w:pPr>
              <w:rPr>
                <w:bCs/>
                <w:iCs/>
              </w:rPr>
            </w:pPr>
            <w:r w:rsidRPr="00EB6CED">
              <w:rPr>
                <w:bCs/>
                <w:iCs/>
              </w:rPr>
              <w:t>Not specified</w:t>
            </w:r>
          </w:p>
        </w:tc>
      </w:tr>
      <w:tr w:rsidR="00EB6CED" w:rsidRPr="00EB6CED" w:rsidTr="00704BDB">
        <w:tc>
          <w:tcPr>
            <w:tcW w:w="2083" w:type="dxa"/>
          </w:tcPr>
          <w:p w:rsidR="00EB6CED" w:rsidRPr="00EB6CED" w:rsidRDefault="00EB6CED" w:rsidP="00EB6CED">
            <w:pPr>
              <w:rPr>
                <w:b/>
                <w:bCs/>
                <w:iCs/>
              </w:rPr>
            </w:pPr>
            <w:r w:rsidRPr="00EB6CED">
              <w:rPr>
                <w:b/>
                <w:bCs/>
                <w:iCs/>
              </w:rPr>
              <w:t>Methods/</w:t>
            </w:r>
          </w:p>
          <w:p w:rsidR="00EB6CED" w:rsidRPr="00EB6CED" w:rsidRDefault="00EB6CED" w:rsidP="00EB6CED">
            <w:pPr>
              <w:rPr>
                <w:b/>
                <w:bCs/>
                <w:iCs/>
              </w:rPr>
            </w:pPr>
            <w:r w:rsidRPr="00EB6CED">
              <w:rPr>
                <w:b/>
                <w:bCs/>
                <w:iCs/>
              </w:rPr>
              <w:t>Intervention details</w:t>
            </w:r>
          </w:p>
        </w:tc>
        <w:tc>
          <w:tcPr>
            <w:tcW w:w="7159" w:type="dxa"/>
          </w:tcPr>
          <w:p w:rsidR="00EB6CED" w:rsidRPr="00EB6CED" w:rsidRDefault="00EB6CED" w:rsidP="00EB6CED">
            <w:pPr>
              <w:rPr>
                <w:bCs/>
                <w:iCs/>
              </w:rPr>
            </w:pPr>
            <w:r w:rsidRPr="00EB6CED">
              <w:rPr>
                <w:bCs/>
                <w:iCs/>
              </w:rPr>
              <w:t>Intervention had 4 parts: i) Nutritional intervention – attempted to change the nutritional quality of foods offered in the cafeteria, as snacks after school and in vending machines (details not presented in this or supplemental referenced paper). This was supported with taste tests and cafeteria educational sessions to encourage children to try new foods. ii) PE – Brought in new equipment and lesson plans with training for PE teachers to increase the time children did PE. iii) Behaviour intervention – classroom activities, individual and group work, goal setting, self-monitoring and problem solving. iv) Communications integration – promoted change in nutrition, activity and behaviour through messages, images, events and activities. Children did a full health screening at baseline (6</w:t>
            </w:r>
            <w:r w:rsidRPr="00EB6CED">
              <w:rPr>
                <w:bCs/>
                <w:iCs/>
                <w:vertAlign w:val="superscript"/>
              </w:rPr>
              <w:t>th</w:t>
            </w:r>
            <w:r w:rsidRPr="00EB6CED">
              <w:rPr>
                <w:bCs/>
                <w:iCs/>
              </w:rPr>
              <w:t xml:space="preserve"> grade) and at the end of the study (8</w:t>
            </w:r>
            <w:r w:rsidRPr="00EB6CED">
              <w:rPr>
                <w:bCs/>
                <w:iCs/>
                <w:vertAlign w:val="superscript"/>
              </w:rPr>
              <w:t>th</w:t>
            </w:r>
            <w:r w:rsidRPr="00EB6CED">
              <w:rPr>
                <w:bCs/>
                <w:iCs/>
              </w:rPr>
              <w:t xml:space="preserve"> grade). Half the schools randomly assigned to intervention group.</w:t>
            </w:r>
          </w:p>
        </w:tc>
      </w:tr>
      <w:tr w:rsidR="00EB6CED" w:rsidRPr="00EB6CED" w:rsidTr="00704BDB">
        <w:tc>
          <w:tcPr>
            <w:tcW w:w="2083" w:type="dxa"/>
          </w:tcPr>
          <w:p w:rsidR="00EB6CED" w:rsidRPr="00EB6CED" w:rsidRDefault="00EB6CED" w:rsidP="00EB6CED">
            <w:pPr>
              <w:rPr>
                <w:b/>
                <w:bCs/>
                <w:iCs/>
              </w:rPr>
            </w:pPr>
            <w:r w:rsidRPr="00EB6CED">
              <w:rPr>
                <w:b/>
                <w:bCs/>
                <w:iCs/>
              </w:rPr>
              <w:t>Length of follow up</w:t>
            </w:r>
          </w:p>
        </w:tc>
        <w:tc>
          <w:tcPr>
            <w:tcW w:w="7159" w:type="dxa"/>
          </w:tcPr>
          <w:p w:rsidR="00EB6CED" w:rsidRPr="00EB6CED" w:rsidRDefault="00EB6CED" w:rsidP="00EB6CED">
            <w:pPr>
              <w:rPr>
                <w:bCs/>
                <w:iCs/>
              </w:rPr>
            </w:pPr>
            <w:r w:rsidRPr="00EB6CED">
              <w:rPr>
                <w:bCs/>
                <w:iCs/>
              </w:rPr>
              <w:t>2.5 years</w:t>
            </w:r>
          </w:p>
        </w:tc>
      </w:tr>
      <w:tr w:rsidR="00EB6CED" w:rsidRPr="00EB6CED" w:rsidTr="00704BDB">
        <w:tc>
          <w:tcPr>
            <w:tcW w:w="2083" w:type="dxa"/>
          </w:tcPr>
          <w:p w:rsidR="00EB6CED" w:rsidRPr="00EB6CED" w:rsidRDefault="000C6B7A" w:rsidP="00EB6CED">
            <w:pPr>
              <w:rPr>
                <w:b/>
                <w:bCs/>
                <w:iCs/>
              </w:rPr>
            </w:pPr>
            <w:r>
              <w:rPr>
                <w:b/>
                <w:bCs/>
                <w:iCs/>
              </w:rPr>
              <w:t>SEP</w:t>
            </w:r>
            <w:r w:rsidR="00EB6CED" w:rsidRPr="00EB6CED">
              <w:rPr>
                <w:b/>
                <w:bCs/>
                <w:iCs/>
              </w:rPr>
              <w:t xml:space="preserve"> measurement</w:t>
            </w:r>
          </w:p>
        </w:tc>
        <w:tc>
          <w:tcPr>
            <w:tcW w:w="7159" w:type="dxa"/>
          </w:tcPr>
          <w:p w:rsidR="00EB6CED" w:rsidRPr="00EB6CED" w:rsidRDefault="00EB6CED" w:rsidP="00EB6CED">
            <w:pPr>
              <w:rPr>
                <w:bCs/>
                <w:iCs/>
              </w:rPr>
            </w:pPr>
            <w:r w:rsidRPr="00EB6CED">
              <w:rPr>
                <w:bCs/>
                <w:iCs/>
              </w:rPr>
              <w:t>ethnicity</w:t>
            </w:r>
          </w:p>
        </w:tc>
      </w:tr>
      <w:tr w:rsidR="00EB6CED" w:rsidRPr="00EB6CED" w:rsidTr="00704BDB">
        <w:tc>
          <w:tcPr>
            <w:tcW w:w="2083" w:type="dxa"/>
          </w:tcPr>
          <w:p w:rsidR="00EB6CED" w:rsidRPr="00EB6CED" w:rsidRDefault="000C6B7A" w:rsidP="00EB6CED">
            <w:pPr>
              <w:rPr>
                <w:b/>
                <w:bCs/>
                <w:iCs/>
              </w:rPr>
            </w:pPr>
            <w:r>
              <w:rPr>
                <w:b/>
                <w:bCs/>
                <w:iCs/>
              </w:rPr>
              <w:t>Primary Outcomes SEP</w:t>
            </w:r>
          </w:p>
        </w:tc>
        <w:tc>
          <w:tcPr>
            <w:tcW w:w="7159" w:type="dxa"/>
          </w:tcPr>
          <w:p w:rsidR="00EB6CED" w:rsidRPr="00EB6CED" w:rsidRDefault="00EB6CED" w:rsidP="00EB6CED">
            <w:pPr>
              <w:rPr>
                <w:bCs/>
                <w:iCs/>
              </w:rPr>
            </w:pPr>
            <w:r w:rsidRPr="00EB6CED">
              <w:rPr>
                <w:bCs/>
                <w:iCs/>
              </w:rPr>
              <w:t>Descriptive statistics for CVD risk factors at baseline (6</w:t>
            </w:r>
            <w:r w:rsidRPr="00EB6CED">
              <w:rPr>
                <w:bCs/>
                <w:iCs/>
                <w:vertAlign w:val="superscript"/>
              </w:rPr>
              <w:t>th</w:t>
            </w:r>
            <w:r w:rsidRPr="00EB6CED">
              <w:rPr>
                <w:bCs/>
                <w:iCs/>
              </w:rPr>
              <w:t xml:space="preserve"> grade) and end of study (8</w:t>
            </w:r>
            <w:r w:rsidRPr="00EB6CED">
              <w:rPr>
                <w:bCs/>
                <w:iCs/>
                <w:vertAlign w:val="superscript"/>
              </w:rPr>
              <w:t>th</w:t>
            </w:r>
            <w:r w:rsidRPr="00EB6CED">
              <w:rPr>
                <w:bCs/>
                <w:iCs/>
              </w:rPr>
              <w:t xml:space="preserve"> grade) – intervention schools in mean (SD) and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764"/>
              <w:gridCol w:w="861"/>
              <w:gridCol w:w="903"/>
              <w:gridCol w:w="861"/>
              <w:gridCol w:w="903"/>
              <w:gridCol w:w="861"/>
            </w:tblGrid>
            <w:tr w:rsidR="00EB6CED" w:rsidRPr="00EB6CED" w:rsidTr="00704BDB">
              <w:tc>
                <w:tcPr>
                  <w:tcW w:w="1456" w:type="dxa"/>
                </w:tcPr>
                <w:p w:rsidR="00EB6CED" w:rsidRPr="00EB6CED" w:rsidRDefault="00EB6CED" w:rsidP="00EB6CED">
                  <w:pPr>
                    <w:rPr>
                      <w:bCs/>
                      <w:iCs/>
                    </w:rPr>
                  </w:pPr>
                  <w:r w:rsidRPr="00EB6CED">
                    <w:rPr>
                      <w:bCs/>
                      <w:iCs/>
                    </w:rPr>
                    <w:t>CVD risk factor</w:t>
                  </w:r>
                </w:p>
              </w:tc>
              <w:tc>
                <w:tcPr>
                  <w:tcW w:w="1575" w:type="dxa"/>
                  <w:gridSpan w:val="2"/>
                </w:tcPr>
                <w:p w:rsidR="00EB6CED" w:rsidRPr="00EB6CED" w:rsidRDefault="00EB6CED" w:rsidP="00EB6CED">
                  <w:pPr>
                    <w:rPr>
                      <w:bCs/>
                      <w:iCs/>
                    </w:rPr>
                  </w:pPr>
                  <w:r w:rsidRPr="00EB6CED">
                    <w:rPr>
                      <w:bCs/>
                      <w:iCs/>
                    </w:rPr>
                    <w:t xml:space="preserve">Hispanic </w:t>
                  </w:r>
                </w:p>
              </w:tc>
              <w:tc>
                <w:tcPr>
                  <w:tcW w:w="1764" w:type="dxa"/>
                  <w:gridSpan w:val="2"/>
                </w:tcPr>
                <w:p w:rsidR="00EB6CED" w:rsidRPr="00EB6CED" w:rsidRDefault="00EB6CED" w:rsidP="00EB6CED">
                  <w:pPr>
                    <w:rPr>
                      <w:bCs/>
                      <w:iCs/>
                    </w:rPr>
                  </w:pPr>
                  <w:r w:rsidRPr="00EB6CED">
                    <w:rPr>
                      <w:bCs/>
                      <w:iCs/>
                    </w:rPr>
                    <w:t>Non-Hispanic black</w:t>
                  </w:r>
                </w:p>
              </w:tc>
              <w:tc>
                <w:tcPr>
                  <w:tcW w:w="1764" w:type="dxa"/>
                  <w:gridSpan w:val="2"/>
                </w:tcPr>
                <w:p w:rsidR="00EB6CED" w:rsidRPr="00EB6CED" w:rsidRDefault="00EB6CED" w:rsidP="00EB6CED">
                  <w:pPr>
                    <w:rPr>
                      <w:bCs/>
                      <w:iCs/>
                    </w:rPr>
                  </w:pPr>
                  <w:r w:rsidRPr="00EB6CED">
                    <w:rPr>
                      <w:bCs/>
                      <w:iCs/>
                    </w:rPr>
                    <w:t xml:space="preserve">Non-Hispanic white </w:t>
                  </w:r>
                </w:p>
              </w:tc>
            </w:tr>
            <w:tr w:rsidR="00EB6CED" w:rsidRPr="00EB6CED" w:rsidTr="00704BDB">
              <w:tc>
                <w:tcPr>
                  <w:tcW w:w="1456" w:type="dxa"/>
                </w:tcPr>
                <w:p w:rsidR="00EB6CED" w:rsidRPr="00EB6CED" w:rsidRDefault="00EB6CED" w:rsidP="00EB6CED">
                  <w:pPr>
                    <w:rPr>
                      <w:bCs/>
                      <w:iCs/>
                    </w:rPr>
                  </w:pPr>
                  <w:r w:rsidRPr="00EB6CED">
                    <w:rPr>
                      <w:bCs/>
                      <w:iCs/>
                    </w:rPr>
                    <w:t>BP:</w:t>
                  </w:r>
                </w:p>
              </w:tc>
              <w:tc>
                <w:tcPr>
                  <w:tcW w:w="714"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c>
                <w:tcPr>
                  <w:tcW w:w="903"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c>
                <w:tcPr>
                  <w:tcW w:w="903"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r>
            <w:tr w:rsidR="00EB6CED" w:rsidRPr="00EB6CED" w:rsidTr="00704BDB">
              <w:tc>
                <w:tcPr>
                  <w:tcW w:w="1456" w:type="dxa"/>
                </w:tcPr>
                <w:p w:rsidR="00EB6CED" w:rsidRPr="00EB6CED" w:rsidRDefault="00EB6CED" w:rsidP="00EB6CED">
                  <w:pPr>
                    <w:rPr>
                      <w:bCs/>
                      <w:iCs/>
                    </w:rPr>
                  </w:pPr>
                  <w:r w:rsidRPr="00EB6CED">
                    <w:rPr>
                      <w:bCs/>
                      <w:iCs/>
                    </w:rPr>
                    <w:t>Normal</w:t>
                  </w:r>
                </w:p>
              </w:tc>
              <w:tc>
                <w:tcPr>
                  <w:tcW w:w="714" w:type="dxa"/>
                </w:tcPr>
                <w:p w:rsidR="00EB6CED" w:rsidRPr="00EB6CED" w:rsidRDefault="00EB6CED" w:rsidP="00EB6CED">
                  <w:pPr>
                    <w:rPr>
                      <w:bCs/>
                      <w:iCs/>
                    </w:rPr>
                  </w:pPr>
                  <w:r w:rsidRPr="00EB6CED">
                    <w:rPr>
                      <w:bCs/>
                      <w:iCs/>
                    </w:rPr>
                    <w:t>84.4%</w:t>
                  </w:r>
                </w:p>
              </w:tc>
              <w:tc>
                <w:tcPr>
                  <w:tcW w:w="861" w:type="dxa"/>
                </w:tcPr>
                <w:p w:rsidR="00EB6CED" w:rsidRPr="00EB6CED" w:rsidRDefault="00EB6CED" w:rsidP="00EB6CED">
                  <w:pPr>
                    <w:rPr>
                      <w:bCs/>
                      <w:iCs/>
                    </w:rPr>
                  </w:pPr>
                  <w:r w:rsidRPr="00EB6CED">
                    <w:rPr>
                      <w:bCs/>
                      <w:iCs/>
                    </w:rPr>
                    <w:t>82.4%</w:t>
                  </w:r>
                </w:p>
              </w:tc>
              <w:tc>
                <w:tcPr>
                  <w:tcW w:w="903" w:type="dxa"/>
                </w:tcPr>
                <w:p w:rsidR="00EB6CED" w:rsidRPr="00EB6CED" w:rsidRDefault="00EB6CED" w:rsidP="00EB6CED">
                  <w:pPr>
                    <w:rPr>
                      <w:bCs/>
                      <w:iCs/>
                    </w:rPr>
                  </w:pPr>
                  <w:r w:rsidRPr="00EB6CED">
                    <w:rPr>
                      <w:bCs/>
                      <w:iCs/>
                    </w:rPr>
                    <w:t>77.9%</w:t>
                  </w:r>
                </w:p>
              </w:tc>
              <w:tc>
                <w:tcPr>
                  <w:tcW w:w="861" w:type="dxa"/>
                </w:tcPr>
                <w:p w:rsidR="00EB6CED" w:rsidRPr="00EB6CED" w:rsidRDefault="00EB6CED" w:rsidP="00EB6CED">
                  <w:pPr>
                    <w:rPr>
                      <w:bCs/>
                      <w:iCs/>
                    </w:rPr>
                  </w:pPr>
                  <w:r w:rsidRPr="00EB6CED">
                    <w:rPr>
                      <w:bCs/>
                      <w:iCs/>
                    </w:rPr>
                    <w:t>86.6%</w:t>
                  </w:r>
                </w:p>
              </w:tc>
              <w:tc>
                <w:tcPr>
                  <w:tcW w:w="903" w:type="dxa"/>
                </w:tcPr>
                <w:p w:rsidR="00EB6CED" w:rsidRPr="00EB6CED" w:rsidRDefault="00EB6CED" w:rsidP="00EB6CED">
                  <w:pPr>
                    <w:rPr>
                      <w:bCs/>
                      <w:iCs/>
                    </w:rPr>
                  </w:pPr>
                  <w:r w:rsidRPr="00EB6CED">
                    <w:rPr>
                      <w:bCs/>
                      <w:iCs/>
                    </w:rPr>
                    <w:t>84.3%</w:t>
                  </w:r>
                </w:p>
              </w:tc>
              <w:tc>
                <w:tcPr>
                  <w:tcW w:w="861" w:type="dxa"/>
                </w:tcPr>
                <w:p w:rsidR="00EB6CED" w:rsidRPr="00EB6CED" w:rsidRDefault="00EB6CED" w:rsidP="00EB6CED">
                  <w:pPr>
                    <w:rPr>
                      <w:bCs/>
                      <w:iCs/>
                    </w:rPr>
                  </w:pPr>
                  <w:r w:rsidRPr="00EB6CED">
                    <w:rPr>
                      <w:bCs/>
                      <w:iCs/>
                    </w:rPr>
                    <w:t>91.4%</w:t>
                  </w:r>
                </w:p>
              </w:tc>
            </w:tr>
            <w:tr w:rsidR="00EB6CED" w:rsidRPr="00EB6CED" w:rsidTr="00704BDB">
              <w:tc>
                <w:tcPr>
                  <w:tcW w:w="1456" w:type="dxa"/>
                </w:tcPr>
                <w:p w:rsidR="00EB6CED" w:rsidRPr="00EB6CED" w:rsidRDefault="00EB6CED" w:rsidP="00EB6CED">
                  <w:pPr>
                    <w:rPr>
                      <w:bCs/>
                      <w:iCs/>
                    </w:rPr>
                  </w:pPr>
                  <w:r w:rsidRPr="00EB6CED">
                    <w:rPr>
                      <w:bCs/>
                      <w:iCs/>
                    </w:rPr>
                    <w:t>Pre-HTN</w:t>
                  </w:r>
                </w:p>
              </w:tc>
              <w:tc>
                <w:tcPr>
                  <w:tcW w:w="714" w:type="dxa"/>
                </w:tcPr>
                <w:p w:rsidR="00EB6CED" w:rsidRPr="00EB6CED" w:rsidRDefault="00EB6CED" w:rsidP="00EB6CED">
                  <w:pPr>
                    <w:rPr>
                      <w:bCs/>
                      <w:iCs/>
                    </w:rPr>
                  </w:pPr>
                  <w:r w:rsidRPr="00EB6CED">
                    <w:rPr>
                      <w:bCs/>
                      <w:iCs/>
                    </w:rPr>
                    <w:t>8.6%</w:t>
                  </w:r>
                </w:p>
              </w:tc>
              <w:tc>
                <w:tcPr>
                  <w:tcW w:w="861" w:type="dxa"/>
                </w:tcPr>
                <w:p w:rsidR="00EB6CED" w:rsidRPr="00EB6CED" w:rsidRDefault="00EB6CED" w:rsidP="00EB6CED">
                  <w:pPr>
                    <w:rPr>
                      <w:bCs/>
                      <w:iCs/>
                    </w:rPr>
                  </w:pPr>
                  <w:r w:rsidRPr="00EB6CED">
                    <w:rPr>
                      <w:bCs/>
                      <w:iCs/>
                    </w:rPr>
                    <w:t>8.3%</w:t>
                  </w:r>
                </w:p>
              </w:tc>
              <w:tc>
                <w:tcPr>
                  <w:tcW w:w="903" w:type="dxa"/>
                </w:tcPr>
                <w:p w:rsidR="00EB6CED" w:rsidRPr="00EB6CED" w:rsidRDefault="00EB6CED" w:rsidP="00EB6CED">
                  <w:pPr>
                    <w:rPr>
                      <w:bCs/>
                      <w:iCs/>
                    </w:rPr>
                  </w:pPr>
                  <w:r w:rsidRPr="00EB6CED">
                    <w:rPr>
                      <w:bCs/>
                      <w:iCs/>
                    </w:rPr>
                    <w:t>10.3%</w:t>
                  </w:r>
                </w:p>
              </w:tc>
              <w:tc>
                <w:tcPr>
                  <w:tcW w:w="861" w:type="dxa"/>
                </w:tcPr>
                <w:p w:rsidR="00EB6CED" w:rsidRPr="00EB6CED" w:rsidRDefault="00EB6CED" w:rsidP="00EB6CED">
                  <w:pPr>
                    <w:rPr>
                      <w:bCs/>
                      <w:iCs/>
                    </w:rPr>
                  </w:pPr>
                  <w:r w:rsidRPr="00EB6CED">
                    <w:rPr>
                      <w:bCs/>
                      <w:iCs/>
                    </w:rPr>
                    <w:t>6.2%</w:t>
                  </w:r>
                </w:p>
              </w:tc>
              <w:tc>
                <w:tcPr>
                  <w:tcW w:w="903" w:type="dxa"/>
                </w:tcPr>
                <w:p w:rsidR="00EB6CED" w:rsidRPr="00EB6CED" w:rsidRDefault="00EB6CED" w:rsidP="00EB6CED">
                  <w:pPr>
                    <w:rPr>
                      <w:bCs/>
                      <w:iCs/>
                    </w:rPr>
                  </w:pPr>
                  <w:r w:rsidRPr="00EB6CED">
                    <w:rPr>
                      <w:bCs/>
                      <w:iCs/>
                    </w:rPr>
                    <w:t>3.8%</w:t>
                  </w:r>
                </w:p>
              </w:tc>
              <w:tc>
                <w:tcPr>
                  <w:tcW w:w="861" w:type="dxa"/>
                </w:tcPr>
                <w:p w:rsidR="00EB6CED" w:rsidRPr="00EB6CED" w:rsidRDefault="00EB6CED" w:rsidP="00EB6CED">
                  <w:pPr>
                    <w:rPr>
                      <w:bCs/>
                      <w:iCs/>
                    </w:rPr>
                  </w:pPr>
                  <w:r w:rsidRPr="00EB6CED">
                    <w:rPr>
                      <w:bCs/>
                      <w:iCs/>
                    </w:rPr>
                    <w:t>3%</w:t>
                  </w:r>
                </w:p>
              </w:tc>
            </w:tr>
            <w:tr w:rsidR="00EB6CED" w:rsidRPr="00EB6CED" w:rsidTr="00704BDB">
              <w:tc>
                <w:tcPr>
                  <w:tcW w:w="1456" w:type="dxa"/>
                </w:tcPr>
                <w:p w:rsidR="00EB6CED" w:rsidRPr="00EB6CED" w:rsidRDefault="00EB6CED" w:rsidP="00EB6CED">
                  <w:pPr>
                    <w:rPr>
                      <w:bCs/>
                      <w:iCs/>
                    </w:rPr>
                  </w:pPr>
                  <w:r w:rsidRPr="00EB6CED">
                    <w:rPr>
                      <w:bCs/>
                      <w:iCs/>
                    </w:rPr>
                    <w:t>HTN stage 1</w:t>
                  </w:r>
                </w:p>
              </w:tc>
              <w:tc>
                <w:tcPr>
                  <w:tcW w:w="714" w:type="dxa"/>
                </w:tcPr>
                <w:p w:rsidR="00EB6CED" w:rsidRPr="00EB6CED" w:rsidRDefault="00EB6CED" w:rsidP="00EB6CED">
                  <w:pPr>
                    <w:rPr>
                      <w:bCs/>
                      <w:iCs/>
                    </w:rPr>
                  </w:pPr>
                  <w:r w:rsidRPr="00EB6CED">
                    <w:rPr>
                      <w:bCs/>
                      <w:iCs/>
                    </w:rPr>
                    <w:t>8.6%</w:t>
                  </w:r>
                </w:p>
              </w:tc>
              <w:tc>
                <w:tcPr>
                  <w:tcW w:w="861" w:type="dxa"/>
                </w:tcPr>
                <w:p w:rsidR="00EB6CED" w:rsidRPr="00EB6CED" w:rsidRDefault="00EB6CED" w:rsidP="00EB6CED">
                  <w:pPr>
                    <w:rPr>
                      <w:bCs/>
                      <w:iCs/>
                    </w:rPr>
                  </w:pPr>
                  <w:r w:rsidRPr="00EB6CED">
                    <w:rPr>
                      <w:bCs/>
                      <w:iCs/>
                    </w:rPr>
                    <w:t>7.7%</w:t>
                  </w:r>
                </w:p>
              </w:tc>
              <w:tc>
                <w:tcPr>
                  <w:tcW w:w="903" w:type="dxa"/>
                </w:tcPr>
                <w:p w:rsidR="00EB6CED" w:rsidRPr="00EB6CED" w:rsidRDefault="00EB6CED" w:rsidP="00EB6CED">
                  <w:pPr>
                    <w:rPr>
                      <w:bCs/>
                      <w:iCs/>
                    </w:rPr>
                  </w:pPr>
                  <w:r w:rsidRPr="00EB6CED">
                    <w:rPr>
                      <w:bCs/>
                      <w:iCs/>
                    </w:rPr>
                    <w:t>8.9%</w:t>
                  </w:r>
                </w:p>
              </w:tc>
              <w:tc>
                <w:tcPr>
                  <w:tcW w:w="861" w:type="dxa"/>
                </w:tcPr>
                <w:p w:rsidR="00EB6CED" w:rsidRPr="00EB6CED" w:rsidRDefault="00EB6CED" w:rsidP="00EB6CED">
                  <w:pPr>
                    <w:rPr>
                      <w:bCs/>
                      <w:iCs/>
                    </w:rPr>
                  </w:pPr>
                  <w:r w:rsidRPr="00EB6CED">
                    <w:rPr>
                      <w:bCs/>
                      <w:iCs/>
                    </w:rPr>
                    <w:t>5.2%</w:t>
                  </w:r>
                </w:p>
              </w:tc>
              <w:tc>
                <w:tcPr>
                  <w:tcW w:w="903" w:type="dxa"/>
                </w:tcPr>
                <w:p w:rsidR="00EB6CED" w:rsidRPr="00EB6CED" w:rsidRDefault="00EB6CED" w:rsidP="00EB6CED">
                  <w:pPr>
                    <w:rPr>
                      <w:bCs/>
                      <w:iCs/>
                    </w:rPr>
                  </w:pPr>
                  <w:r w:rsidRPr="00EB6CED">
                    <w:rPr>
                      <w:bCs/>
                      <w:iCs/>
                    </w:rPr>
                    <w:t>8.9%</w:t>
                  </w:r>
                </w:p>
              </w:tc>
              <w:tc>
                <w:tcPr>
                  <w:tcW w:w="861" w:type="dxa"/>
                </w:tcPr>
                <w:p w:rsidR="00EB6CED" w:rsidRPr="00EB6CED" w:rsidRDefault="00EB6CED" w:rsidP="00EB6CED">
                  <w:pPr>
                    <w:rPr>
                      <w:bCs/>
                      <w:iCs/>
                    </w:rPr>
                  </w:pPr>
                  <w:r w:rsidRPr="00EB6CED">
                    <w:rPr>
                      <w:bCs/>
                      <w:iCs/>
                    </w:rPr>
                    <w:t>4.6%</w:t>
                  </w:r>
                </w:p>
              </w:tc>
            </w:tr>
            <w:tr w:rsidR="00EB6CED" w:rsidRPr="00EB6CED" w:rsidTr="00704BDB">
              <w:tc>
                <w:tcPr>
                  <w:tcW w:w="1456" w:type="dxa"/>
                </w:tcPr>
                <w:p w:rsidR="00EB6CED" w:rsidRPr="00EB6CED" w:rsidRDefault="00EB6CED" w:rsidP="00EB6CED">
                  <w:pPr>
                    <w:rPr>
                      <w:bCs/>
                      <w:iCs/>
                    </w:rPr>
                  </w:pPr>
                  <w:r w:rsidRPr="00EB6CED">
                    <w:rPr>
                      <w:bCs/>
                      <w:iCs/>
                    </w:rPr>
                    <w:t>HTN stage 2</w:t>
                  </w:r>
                </w:p>
              </w:tc>
              <w:tc>
                <w:tcPr>
                  <w:tcW w:w="714" w:type="dxa"/>
                </w:tcPr>
                <w:p w:rsidR="00EB6CED" w:rsidRPr="00EB6CED" w:rsidRDefault="00EB6CED" w:rsidP="00EB6CED">
                  <w:pPr>
                    <w:rPr>
                      <w:bCs/>
                      <w:iCs/>
                    </w:rPr>
                  </w:pPr>
                  <w:r w:rsidRPr="00EB6CED">
                    <w:rPr>
                      <w:bCs/>
                      <w:iCs/>
                    </w:rPr>
                    <w:t>5.5%</w:t>
                  </w:r>
                </w:p>
              </w:tc>
              <w:tc>
                <w:tcPr>
                  <w:tcW w:w="861" w:type="dxa"/>
                </w:tcPr>
                <w:p w:rsidR="00EB6CED" w:rsidRPr="00EB6CED" w:rsidRDefault="00EB6CED" w:rsidP="00EB6CED">
                  <w:pPr>
                    <w:rPr>
                      <w:bCs/>
                      <w:iCs/>
                    </w:rPr>
                  </w:pPr>
                  <w:r w:rsidRPr="00EB6CED">
                    <w:rPr>
                      <w:bCs/>
                      <w:iCs/>
                    </w:rPr>
                    <w:t>1.7%</w:t>
                  </w:r>
                </w:p>
              </w:tc>
              <w:tc>
                <w:tcPr>
                  <w:tcW w:w="903" w:type="dxa"/>
                </w:tcPr>
                <w:p w:rsidR="00EB6CED" w:rsidRPr="00EB6CED" w:rsidRDefault="00EB6CED" w:rsidP="00EB6CED">
                  <w:pPr>
                    <w:rPr>
                      <w:bCs/>
                      <w:iCs/>
                    </w:rPr>
                  </w:pPr>
                  <w:r w:rsidRPr="00EB6CED">
                    <w:rPr>
                      <w:bCs/>
                      <w:iCs/>
                    </w:rPr>
                    <w:t>3%</w:t>
                  </w:r>
                </w:p>
              </w:tc>
              <w:tc>
                <w:tcPr>
                  <w:tcW w:w="861" w:type="dxa"/>
                </w:tcPr>
                <w:p w:rsidR="00EB6CED" w:rsidRPr="00EB6CED" w:rsidRDefault="00EB6CED" w:rsidP="00EB6CED">
                  <w:pPr>
                    <w:rPr>
                      <w:bCs/>
                      <w:iCs/>
                    </w:rPr>
                  </w:pPr>
                  <w:r w:rsidRPr="00EB6CED">
                    <w:rPr>
                      <w:bCs/>
                      <w:iCs/>
                    </w:rPr>
                    <w:t>2.1%</w:t>
                  </w:r>
                </w:p>
              </w:tc>
              <w:tc>
                <w:tcPr>
                  <w:tcW w:w="903" w:type="dxa"/>
                </w:tcPr>
                <w:p w:rsidR="00EB6CED" w:rsidRPr="00EB6CED" w:rsidRDefault="00EB6CED" w:rsidP="00EB6CED">
                  <w:pPr>
                    <w:rPr>
                      <w:bCs/>
                      <w:iCs/>
                    </w:rPr>
                  </w:pPr>
                  <w:r w:rsidRPr="00EB6CED">
                    <w:rPr>
                      <w:bCs/>
                      <w:iCs/>
                    </w:rPr>
                    <w:t>3%</w:t>
                  </w:r>
                </w:p>
              </w:tc>
              <w:tc>
                <w:tcPr>
                  <w:tcW w:w="861" w:type="dxa"/>
                </w:tcPr>
                <w:p w:rsidR="00EB6CED" w:rsidRPr="00EB6CED" w:rsidRDefault="00EB6CED" w:rsidP="00EB6CED">
                  <w:pPr>
                    <w:rPr>
                      <w:bCs/>
                      <w:iCs/>
                    </w:rPr>
                  </w:pPr>
                  <w:r w:rsidRPr="00EB6CED">
                    <w:rPr>
                      <w:bCs/>
                      <w:iCs/>
                    </w:rPr>
                    <w:t>1.1%</w:t>
                  </w:r>
                </w:p>
              </w:tc>
            </w:tr>
            <w:tr w:rsidR="00EB6CED" w:rsidRPr="00EB6CED" w:rsidTr="00704BDB">
              <w:tc>
                <w:tcPr>
                  <w:tcW w:w="1456" w:type="dxa"/>
                </w:tcPr>
                <w:p w:rsidR="00EB6CED" w:rsidRPr="00EB6CED" w:rsidRDefault="00EB6CED" w:rsidP="00EB6CED">
                  <w:pPr>
                    <w:rPr>
                      <w:bCs/>
                      <w:iCs/>
                    </w:rPr>
                  </w:pPr>
                  <w:r w:rsidRPr="00EB6CED">
                    <w:rPr>
                      <w:bCs/>
                      <w:iCs/>
                    </w:rPr>
                    <w:t>Total cholesterol (mm0 L</w:t>
                  </w:r>
                  <w:r w:rsidRPr="00EB6CED">
                    <w:rPr>
                      <w:bCs/>
                      <w:iCs/>
                      <w:vertAlign w:val="superscript"/>
                    </w:rPr>
                    <w:t>-1</w:t>
                  </w:r>
                  <w:r w:rsidRPr="00EB6CED">
                    <w:rPr>
                      <w:bCs/>
                      <w:iCs/>
                    </w:rPr>
                    <w:t>)</w:t>
                  </w:r>
                </w:p>
              </w:tc>
              <w:tc>
                <w:tcPr>
                  <w:tcW w:w="714" w:type="dxa"/>
                </w:tcPr>
                <w:p w:rsidR="00EB6CED" w:rsidRPr="00EB6CED" w:rsidRDefault="00EB6CED" w:rsidP="00EB6CED">
                  <w:pPr>
                    <w:rPr>
                      <w:bCs/>
                      <w:iCs/>
                    </w:rPr>
                  </w:pPr>
                  <w:r w:rsidRPr="00EB6CED">
                    <w:rPr>
                      <w:bCs/>
                      <w:iCs/>
                    </w:rPr>
                    <w:t>4 (0.7)</w:t>
                  </w:r>
                </w:p>
              </w:tc>
              <w:tc>
                <w:tcPr>
                  <w:tcW w:w="861" w:type="dxa"/>
                </w:tcPr>
                <w:p w:rsidR="00EB6CED" w:rsidRPr="00EB6CED" w:rsidRDefault="00EB6CED" w:rsidP="00EB6CED">
                  <w:pPr>
                    <w:rPr>
                      <w:bCs/>
                      <w:iCs/>
                    </w:rPr>
                  </w:pPr>
                  <w:r w:rsidRPr="00EB6CED">
                    <w:rPr>
                      <w:bCs/>
                      <w:iCs/>
                    </w:rPr>
                    <w:t>3.8 (0.7)</w:t>
                  </w:r>
                </w:p>
              </w:tc>
              <w:tc>
                <w:tcPr>
                  <w:tcW w:w="903" w:type="dxa"/>
                </w:tcPr>
                <w:p w:rsidR="00EB6CED" w:rsidRPr="00EB6CED" w:rsidRDefault="00EB6CED" w:rsidP="00EB6CED">
                  <w:pPr>
                    <w:rPr>
                      <w:bCs/>
                      <w:iCs/>
                    </w:rPr>
                  </w:pPr>
                  <w:r w:rsidRPr="00EB6CED">
                    <w:rPr>
                      <w:bCs/>
                      <w:iCs/>
                    </w:rPr>
                    <w:t>4.2 (0.7)</w:t>
                  </w:r>
                </w:p>
              </w:tc>
              <w:tc>
                <w:tcPr>
                  <w:tcW w:w="861" w:type="dxa"/>
                </w:tcPr>
                <w:p w:rsidR="00EB6CED" w:rsidRPr="00EB6CED" w:rsidRDefault="00EB6CED" w:rsidP="00EB6CED">
                  <w:pPr>
                    <w:rPr>
                      <w:bCs/>
                      <w:iCs/>
                    </w:rPr>
                  </w:pPr>
                  <w:r w:rsidRPr="00EB6CED">
                    <w:rPr>
                      <w:bCs/>
                      <w:iCs/>
                    </w:rPr>
                    <w:t>3.9 (0.7)</w:t>
                  </w:r>
                </w:p>
              </w:tc>
              <w:tc>
                <w:tcPr>
                  <w:tcW w:w="903" w:type="dxa"/>
                </w:tcPr>
                <w:p w:rsidR="00EB6CED" w:rsidRPr="00EB6CED" w:rsidRDefault="00EB6CED" w:rsidP="00EB6CED">
                  <w:pPr>
                    <w:rPr>
                      <w:bCs/>
                      <w:iCs/>
                    </w:rPr>
                  </w:pPr>
                  <w:r w:rsidRPr="00EB6CED">
                    <w:rPr>
                      <w:bCs/>
                      <w:iCs/>
                    </w:rPr>
                    <w:t>4.1 (0.7)</w:t>
                  </w:r>
                </w:p>
              </w:tc>
              <w:tc>
                <w:tcPr>
                  <w:tcW w:w="861" w:type="dxa"/>
                </w:tcPr>
                <w:p w:rsidR="00EB6CED" w:rsidRPr="00EB6CED" w:rsidRDefault="00EB6CED" w:rsidP="00EB6CED">
                  <w:pPr>
                    <w:rPr>
                      <w:bCs/>
                      <w:iCs/>
                    </w:rPr>
                  </w:pPr>
                  <w:r w:rsidRPr="00EB6CED">
                    <w:rPr>
                      <w:bCs/>
                      <w:iCs/>
                    </w:rPr>
                    <w:t>3.8 (0.7)</w:t>
                  </w:r>
                </w:p>
              </w:tc>
            </w:tr>
          </w:tbl>
          <w:p w:rsidR="00EB6CED" w:rsidRPr="00EB6CED" w:rsidRDefault="00EB6CED" w:rsidP="00EB6CED">
            <w:pPr>
              <w:rPr>
                <w:bCs/>
                <w:iCs/>
              </w:rPr>
            </w:pPr>
          </w:p>
          <w:p w:rsidR="00EB6CED" w:rsidRPr="00EB6CED" w:rsidRDefault="00EB6CED" w:rsidP="00EB6CED">
            <w:pPr>
              <w:rPr>
                <w:bCs/>
                <w:iCs/>
              </w:rPr>
            </w:pPr>
            <w:r w:rsidRPr="00EB6CED">
              <w:rPr>
                <w:bCs/>
                <w:iCs/>
              </w:rPr>
              <w:t>Descriptive statistics for CVD risk factors at baseline (6</w:t>
            </w:r>
            <w:r w:rsidRPr="00EB6CED">
              <w:rPr>
                <w:bCs/>
                <w:iCs/>
                <w:vertAlign w:val="superscript"/>
              </w:rPr>
              <w:t>th</w:t>
            </w:r>
            <w:r w:rsidRPr="00EB6CED">
              <w:rPr>
                <w:bCs/>
                <w:iCs/>
              </w:rPr>
              <w:t xml:space="preserve"> grade) and end of study (8</w:t>
            </w:r>
            <w:r w:rsidRPr="00EB6CED">
              <w:rPr>
                <w:bCs/>
                <w:iCs/>
                <w:vertAlign w:val="superscript"/>
              </w:rPr>
              <w:t>th</w:t>
            </w:r>
            <w:r w:rsidRPr="00EB6CED">
              <w:rPr>
                <w:bCs/>
                <w:iCs/>
              </w:rPr>
              <w:t xml:space="preserve"> grade) – control schools in mean (SD) and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764"/>
              <w:gridCol w:w="861"/>
              <w:gridCol w:w="903"/>
              <w:gridCol w:w="861"/>
              <w:gridCol w:w="903"/>
              <w:gridCol w:w="861"/>
            </w:tblGrid>
            <w:tr w:rsidR="00EB6CED" w:rsidRPr="00EB6CED" w:rsidTr="00704BDB">
              <w:tc>
                <w:tcPr>
                  <w:tcW w:w="1456" w:type="dxa"/>
                </w:tcPr>
                <w:p w:rsidR="00EB6CED" w:rsidRPr="00EB6CED" w:rsidRDefault="00EB6CED" w:rsidP="00EB6CED">
                  <w:pPr>
                    <w:rPr>
                      <w:bCs/>
                      <w:iCs/>
                    </w:rPr>
                  </w:pPr>
                  <w:r w:rsidRPr="00EB6CED">
                    <w:rPr>
                      <w:bCs/>
                      <w:iCs/>
                    </w:rPr>
                    <w:t>CVD risk factor</w:t>
                  </w:r>
                </w:p>
              </w:tc>
              <w:tc>
                <w:tcPr>
                  <w:tcW w:w="1575" w:type="dxa"/>
                  <w:gridSpan w:val="2"/>
                </w:tcPr>
                <w:p w:rsidR="00EB6CED" w:rsidRPr="00EB6CED" w:rsidRDefault="00EB6CED" w:rsidP="00EB6CED">
                  <w:pPr>
                    <w:rPr>
                      <w:bCs/>
                      <w:iCs/>
                    </w:rPr>
                  </w:pPr>
                  <w:r w:rsidRPr="00EB6CED">
                    <w:rPr>
                      <w:bCs/>
                      <w:iCs/>
                    </w:rPr>
                    <w:t xml:space="preserve">Hispanic </w:t>
                  </w:r>
                </w:p>
              </w:tc>
              <w:tc>
                <w:tcPr>
                  <w:tcW w:w="1764" w:type="dxa"/>
                  <w:gridSpan w:val="2"/>
                </w:tcPr>
                <w:p w:rsidR="00EB6CED" w:rsidRPr="00EB6CED" w:rsidRDefault="00EB6CED" w:rsidP="00EB6CED">
                  <w:pPr>
                    <w:rPr>
                      <w:bCs/>
                      <w:iCs/>
                    </w:rPr>
                  </w:pPr>
                  <w:r w:rsidRPr="00EB6CED">
                    <w:rPr>
                      <w:bCs/>
                      <w:iCs/>
                    </w:rPr>
                    <w:t>Non-Hispanic black</w:t>
                  </w:r>
                </w:p>
              </w:tc>
              <w:tc>
                <w:tcPr>
                  <w:tcW w:w="1764" w:type="dxa"/>
                  <w:gridSpan w:val="2"/>
                </w:tcPr>
                <w:p w:rsidR="00EB6CED" w:rsidRPr="00EB6CED" w:rsidRDefault="00EB6CED" w:rsidP="00EB6CED">
                  <w:pPr>
                    <w:rPr>
                      <w:bCs/>
                      <w:iCs/>
                    </w:rPr>
                  </w:pPr>
                  <w:r w:rsidRPr="00EB6CED">
                    <w:rPr>
                      <w:bCs/>
                      <w:iCs/>
                    </w:rPr>
                    <w:t xml:space="preserve">Non-Hispanic white </w:t>
                  </w:r>
                </w:p>
              </w:tc>
            </w:tr>
            <w:tr w:rsidR="00EB6CED" w:rsidRPr="00EB6CED" w:rsidTr="00704BDB">
              <w:tc>
                <w:tcPr>
                  <w:tcW w:w="1456" w:type="dxa"/>
                </w:tcPr>
                <w:p w:rsidR="00EB6CED" w:rsidRPr="00EB6CED" w:rsidRDefault="00EB6CED" w:rsidP="00EB6CED">
                  <w:pPr>
                    <w:rPr>
                      <w:bCs/>
                      <w:iCs/>
                    </w:rPr>
                  </w:pPr>
                  <w:r w:rsidRPr="00EB6CED">
                    <w:rPr>
                      <w:bCs/>
                      <w:iCs/>
                    </w:rPr>
                    <w:t>BP:</w:t>
                  </w:r>
                </w:p>
              </w:tc>
              <w:tc>
                <w:tcPr>
                  <w:tcW w:w="714"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c>
                <w:tcPr>
                  <w:tcW w:w="903"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c>
                <w:tcPr>
                  <w:tcW w:w="903"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r>
            <w:tr w:rsidR="00EB6CED" w:rsidRPr="00EB6CED" w:rsidTr="00704BDB">
              <w:tc>
                <w:tcPr>
                  <w:tcW w:w="1456" w:type="dxa"/>
                </w:tcPr>
                <w:p w:rsidR="00EB6CED" w:rsidRPr="00EB6CED" w:rsidRDefault="00EB6CED" w:rsidP="00EB6CED">
                  <w:pPr>
                    <w:rPr>
                      <w:bCs/>
                      <w:iCs/>
                    </w:rPr>
                  </w:pPr>
                  <w:r w:rsidRPr="00EB6CED">
                    <w:rPr>
                      <w:bCs/>
                      <w:iCs/>
                    </w:rPr>
                    <w:t>Normal</w:t>
                  </w:r>
                </w:p>
              </w:tc>
              <w:tc>
                <w:tcPr>
                  <w:tcW w:w="714" w:type="dxa"/>
                </w:tcPr>
                <w:p w:rsidR="00EB6CED" w:rsidRPr="00EB6CED" w:rsidRDefault="00EB6CED" w:rsidP="00EB6CED">
                  <w:pPr>
                    <w:rPr>
                      <w:bCs/>
                      <w:iCs/>
                    </w:rPr>
                  </w:pPr>
                  <w:r w:rsidRPr="00EB6CED">
                    <w:rPr>
                      <w:bCs/>
                      <w:iCs/>
                    </w:rPr>
                    <w:t>82.9%</w:t>
                  </w:r>
                </w:p>
              </w:tc>
              <w:tc>
                <w:tcPr>
                  <w:tcW w:w="861" w:type="dxa"/>
                </w:tcPr>
                <w:p w:rsidR="00EB6CED" w:rsidRPr="00EB6CED" w:rsidRDefault="00EB6CED" w:rsidP="00EB6CED">
                  <w:pPr>
                    <w:rPr>
                      <w:bCs/>
                      <w:iCs/>
                    </w:rPr>
                  </w:pPr>
                  <w:r w:rsidRPr="00EB6CED">
                    <w:rPr>
                      <w:bCs/>
                      <w:iCs/>
                    </w:rPr>
                    <w:t>83.4%</w:t>
                  </w:r>
                </w:p>
              </w:tc>
              <w:tc>
                <w:tcPr>
                  <w:tcW w:w="903" w:type="dxa"/>
                </w:tcPr>
                <w:p w:rsidR="00EB6CED" w:rsidRPr="00EB6CED" w:rsidRDefault="00EB6CED" w:rsidP="00EB6CED">
                  <w:pPr>
                    <w:rPr>
                      <w:bCs/>
                      <w:iCs/>
                    </w:rPr>
                  </w:pPr>
                  <w:r w:rsidRPr="00EB6CED">
                    <w:rPr>
                      <w:bCs/>
                      <w:iCs/>
                    </w:rPr>
                    <w:t>78.2%</w:t>
                  </w:r>
                </w:p>
              </w:tc>
              <w:tc>
                <w:tcPr>
                  <w:tcW w:w="861" w:type="dxa"/>
                </w:tcPr>
                <w:p w:rsidR="00EB6CED" w:rsidRPr="00EB6CED" w:rsidRDefault="00EB6CED" w:rsidP="00EB6CED">
                  <w:pPr>
                    <w:rPr>
                      <w:bCs/>
                      <w:iCs/>
                    </w:rPr>
                  </w:pPr>
                  <w:r w:rsidRPr="00EB6CED">
                    <w:rPr>
                      <w:bCs/>
                      <w:iCs/>
                    </w:rPr>
                    <w:t>78.2%</w:t>
                  </w:r>
                </w:p>
              </w:tc>
              <w:tc>
                <w:tcPr>
                  <w:tcW w:w="903" w:type="dxa"/>
                </w:tcPr>
                <w:p w:rsidR="00EB6CED" w:rsidRPr="00EB6CED" w:rsidRDefault="00EB6CED" w:rsidP="00EB6CED">
                  <w:pPr>
                    <w:rPr>
                      <w:bCs/>
                      <w:iCs/>
                    </w:rPr>
                  </w:pPr>
                  <w:r w:rsidRPr="00EB6CED">
                    <w:rPr>
                      <w:bCs/>
                      <w:iCs/>
                    </w:rPr>
                    <w:t>78.1%</w:t>
                  </w:r>
                </w:p>
              </w:tc>
              <w:tc>
                <w:tcPr>
                  <w:tcW w:w="861" w:type="dxa"/>
                </w:tcPr>
                <w:p w:rsidR="00EB6CED" w:rsidRPr="00EB6CED" w:rsidRDefault="00EB6CED" w:rsidP="00EB6CED">
                  <w:pPr>
                    <w:rPr>
                      <w:bCs/>
                      <w:iCs/>
                    </w:rPr>
                  </w:pPr>
                  <w:r w:rsidRPr="00EB6CED">
                    <w:rPr>
                      <w:bCs/>
                      <w:iCs/>
                    </w:rPr>
                    <w:t>84.4%</w:t>
                  </w:r>
                </w:p>
              </w:tc>
            </w:tr>
            <w:tr w:rsidR="00EB6CED" w:rsidRPr="00EB6CED" w:rsidTr="00704BDB">
              <w:tc>
                <w:tcPr>
                  <w:tcW w:w="1456" w:type="dxa"/>
                </w:tcPr>
                <w:p w:rsidR="00EB6CED" w:rsidRPr="00EB6CED" w:rsidRDefault="00EB6CED" w:rsidP="00EB6CED">
                  <w:pPr>
                    <w:rPr>
                      <w:bCs/>
                      <w:iCs/>
                    </w:rPr>
                  </w:pPr>
                  <w:r w:rsidRPr="00EB6CED">
                    <w:rPr>
                      <w:bCs/>
                      <w:iCs/>
                    </w:rPr>
                    <w:t>Pre-HTN</w:t>
                  </w:r>
                </w:p>
              </w:tc>
              <w:tc>
                <w:tcPr>
                  <w:tcW w:w="714" w:type="dxa"/>
                </w:tcPr>
                <w:p w:rsidR="00EB6CED" w:rsidRPr="00EB6CED" w:rsidRDefault="00EB6CED" w:rsidP="00EB6CED">
                  <w:pPr>
                    <w:rPr>
                      <w:bCs/>
                      <w:iCs/>
                    </w:rPr>
                  </w:pPr>
                  <w:r w:rsidRPr="00EB6CED">
                    <w:rPr>
                      <w:bCs/>
                      <w:iCs/>
                    </w:rPr>
                    <w:t>7.9%</w:t>
                  </w:r>
                </w:p>
              </w:tc>
              <w:tc>
                <w:tcPr>
                  <w:tcW w:w="861" w:type="dxa"/>
                </w:tcPr>
                <w:p w:rsidR="00EB6CED" w:rsidRPr="00EB6CED" w:rsidRDefault="00EB6CED" w:rsidP="00EB6CED">
                  <w:pPr>
                    <w:rPr>
                      <w:bCs/>
                      <w:iCs/>
                    </w:rPr>
                  </w:pPr>
                  <w:r w:rsidRPr="00EB6CED">
                    <w:rPr>
                      <w:bCs/>
                      <w:iCs/>
                    </w:rPr>
                    <w:t>7.6%</w:t>
                  </w:r>
                </w:p>
              </w:tc>
              <w:tc>
                <w:tcPr>
                  <w:tcW w:w="903" w:type="dxa"/>
                </w:tcPr>
                <w:p w:rsidR="00EB6CED" w:rsidRPr="00EB6CED" w:rsidRDefault="00EB6CED" w:rsidP="00EB6CED">
                  <w:pPr>
                    <w:rPr>
                      <w:bCs/>
                      <w:iCs/>
                    </w:rPr>
                  </w:pPr>
                  <w:r w:rsidRPr="00EB6CED">
                    <w:rPr>
                      <w:bCs/>
                      <w:iCs/>
                    </w:rPr>
                    <w:t>9.7%</w:t>
                  </w:r>
                </w:p>
              </w:tc>
              <w:tc>
                <w:tcPr>
                  <w:tcW w:w="861" w:type="dxa"/>
                </w:tcPr>
                <w:p w:rsidR="00EB6CED" w:rsidRPr="00EB6CED" w:rsidRDefault="00EB6CED" w:rsidP="00EB6CED">
                  <w:pPr>
                    <w:rPr>
                      <w:bCs/>
                      <w:iCs/>
                    </w:rPr>
                  </w:pPr>
                  <w:r w:rsidRPr="00EB6CED">
                    <w:rPr>
                      <w:bCs/>
                      <w:iCs/>
                    </w:rPr>
                    <w:t>8.8%</w:t>
                  </w:r>
                </w:p>
              </w:tc>
              <w:tc>
                <w:tcPr>
                  <w:tcW w:w="903" w:type="dxa"/>
                </w:tcPr>
                <w:p w:rsidR="00EB6CED" w:rsidRPr="00EB6CED" w:rsidRDefault="00EB6CED" w:rsidP="00EB6CED">
                  <w:pPr>
                    <w:rPr>
                      <w:bCs/>
                      <w:iCs/>
                    </w:rPr>
                  </w:pPr>
                  <w:r w:rsidRPr="00EB6CED">
                    <w:rPr>
                      <w:bCs/>
                      <w:iCs/>
                    </w:rPr>
                    <w:t>9.3%</w:t>
                  </w:r>
                </w:p>
              </w:tc>
              <w:tc>
                <w:tcPr>
                  <w:tcW w:w="861" w:type="dxa"/>
                </w:tcPr>
                <w:p w:rsidR="00EB6CED" w:rsidRPr="00EB6CED" w:rsidRDefault="00EB6CED" w:rsidP="00EB6CED">
                  <w:pPr>
                    <w:rPr>
                      <w:bCs/>
                      <w:iCs/>
                    </w:rPr>
                  </w:pPr>
                  <w:r w:rsidRPr="00EB6CED">
                    <w:rPr>
                      <w:bCs/>
                      <w:iCs/>
                    </w:rPr>
                    <w:t>7.4%</w:t>
                  </w:r>
                </w:p>
              </w:tc>
            </w:tr>
            <w:tr w:rsidR="00EB6CED" w:rsidRPr="00EB6CED" w:rsidTr="00704BDB">
              <w:tc>
                <w:tcPr>
                  <w:tcW w:w="1456" w:type="dxa"/>
                </w:tcPr>
                <w:p w:rsidR="00EB6CED" w:rsidRPr="00EB6CED" w:rsidRDefault="00EB6CED" w:rsidP="00EB6CED">
                  <w:pPr>
                    <w:rPr>
                      <w:bCs/>
                      <w:iCs/>
                    </w:rPr>
                  </w:pPr>
                  <w:r w:rsidRPr="00EB6CED">
                    <w:rPr>
                      <w:bCs/>
                      <w:iCs/>
                    </w:rPr>
                    <w:t>HTN stage 1</w:t>
                  </w:r>
                </w:p>
              </w:tc>
              <w:tc>
                <w:tcPr>
                  <w:tcW w:w="714" w:type="dxa"/>
                </w:tcPr>
                <w:p w:rsidR="00EB6CED" w:rsidRPr="00EB6CED" w:rsidRDefault="00EB6CED" w:rsidP="00EB6CED">
                  <w:pPr>
                    <w:rPr>
                      <w:bCs/>
                      <w:iCs/>
                    </w:rPr>
                  </w:pPr>
                  <w:r w:rsidRPr="00EB6CED">
                    <w:rPr>
                      <w:bCs/>
                      <w:iCs/>
                    </w:rPr>
                    <w:t>6.7%</w:t>
                  </w:r>
                </w:p>
              </w:tc>
              <w:tc>
                <w:tcPr>
                  <w:tcW w:w="861" w:type="dxa"/>
                </w:tcPr>
                <w:p w:rsidR="00EB6CED" w:rsidRPr="00EB6CED" w:rsidRDefault="00EB6CED" w:rsidP="00EB6CED">
                  <w:pPr>
                    <w:rPr>
                      <w:bCs/>
                      <w:iCs/>
                    </w:rPr>
                  </w:pPr>
                  <w:r w:rsidRPr="00EB6CED">
                    <w:rPr>
                      <w:bCs/>
                      <w:iCs/>
                    </w:rPr>
                    <w:t>7%</w:t>
                  </w:r>
                </w:p>
              </w:tc>
              <w:tc>
                <w:tcPr>
                  <w:tcW w:w="903" w:type="dxa"/>
                </w:tcPr>
                <w:p w:rsidR="00EB6CED" w:rsidRPr="00EB6CED" w:rsidRDefault="00EB6CED" w:rsidP="00EB6CED">
                  <w:pPr>
                    <w:rPr>
                      <w:bCs/>
                      <w:iCs/>
                    </w:rPr>
                  </w:pPr>
                  <w:r w:rsidRPr="00EB6CED">
                    <w:rPr>
                      <w:bCs/>
                      <w:iCs/>
                    </w:rPr>
                    <w:t>8.5%</w:t>
                  </w:r>
                </w:p>
              </w:tc>
              <w:tc>
                <w:tcPr>
                  <w:tcW w:w="861" w:type="dxa"/>
                </w:tcPr>
                <w:p w:rsidR="00EB6CED" w:rsidRPr="00EB6CED" w:rsidRDefault="00EB6CED" w:rsidP="00EB6CED">
                  <w:pPr>
                    <w:rPr>
                      <w:bCs/>
                      <w:iCs/>
                    </w:rPr>
                  </w:pPr>
                  <w:r w:rsidRPr="00EB6CED">
                    <w:rPr>
                      <w:bCs/>
                      <w:iCs/>
                    </w:rPr>
                    <w:t>10%</w:t>
                  </w:r>
                </w:p>
              </w:tc>
              <w:tc>
                <w:tcPr>
                  <w:tcW w:w="903" w:type="dxa"/>
                </w:tcPr>
                <w:p w:rsidR="00EB6CED" w:rsidRPr="00EB6CED" w:rsidRDefault="00EB6CED" w:rsidP="00EB6CED">
                  <w:pPr>
                    <w:rPr>
                      <w:bCs/>
                      <w:iCs/>
                    </w:rPr>
                  </w:pPr>
                  <w:r w:rsidRPr="00EB6CED">
                    <w:rPr>
                      <w:bCs/>
                      <w:iCs/>
                    </w:rPr>
                    <w:t>9.1%</w:t>
                  </w:r>
                </w:p>
              </w:tc>
              <w:tc>
                <w:tcPr>
                  <w:tcW w:w="861" w:type="dxa"/>
                </w:tcPr>
                <w:p w:rsidR="00EB6CED" w:rsidRPr="00EB6CED" w:rsidRDefault="00EB6CED" w:rsidP="00EB6CED">
                  <w:pPr>
                    <w:rPr>
                      <w:bCs/>
                      <w:iCs/>
                    </w:rPr>
                  </w:pPr>
                  <w:r w:rsidRPr="00EB6CED">
                    <w:rPr>
                      <w:bCs/>
                      <w:iCs/>
                    </w:rPr>
                    <w:t>6.5%</w:t>
                  </w:r>
                </w:p>
              </w:tc>
            </w:tr>
            <w:tr w:rsidR="00EB6CED" w:rsidRPr="00EB6CED" w:rsidTr="00704BDB">
              <w:tc>
                <w:tcPr>
                  <w:tcW w:w="1456" w:type="dxa"/>
                </w:tcPr>
                <w:p w:rsidR="00EB6CED" w:rsidRPr="00EB6CED" w:rsidRDefault="00EB6CED" w:rsidP="00EB6CED">
                  <w:pPr>
                    <w:rPr>
                      <w:bCs/>
                      <w:iCs/>
                    </w:rPr>
                  </w:pPr>
                  <w:r w:rsidRPr="00EB6CED">
                    <w:rPr>
                      <w:bCs/>
                      <w:iCs/>
                    </w:rPr>
                    <w:t>HTN stage 2</w:t>
                  </w:r>
                </w:p>
              </w:tc>
              <w:tc>
                <w:tcPr>
                  <w:tcW w:w="714" w:type="dxa"/>
                </w:tcPr>
                <w:p w:rsidR="00EB6CED" w:rsidRPr="00EB6CED" w:rsidRDefault="00EB6CED" w:rsidP="00EB6CED">
                  <w:pPr>
                    <w:rPr>
                      <w:bCs/>
                      <w:iCs/>
                    </w:rPr>
                  </w:pPr>
                  <w:r w:rsidRPr="00EB6CED">
                    <w:rPr>
                      <w:bCs/>
                      <w:iCs/>
                    </w:rPr>
                    <w:t>2.3%</w:t>
                  </w:r>
                </w:p>
              </w:tc>
              <w:tc>
                <w:tcPr>
                  <w:tcW w:w="861" w:type="dxa"/>
                </w:tcPr>
                <w:p w:rsidR="00EB6CED" w:rsidRPr="00EB6CED" w:rsidRDefault="00EB6CED" w:rsidP="00EB6CED">
                  <w:pPr>
                    <w:rPr>
                      <w:bCs/>
                      <w:iCs/>
                    </w:rPr>
                  </w:pPr>
                  <w:r w:rsidRPr="00EB6CED">
                    <w:rPr>
                      <w:bCs/>
                      <w:iCs/>
                    </w:rPr>
                    <w:t>2%</w:t>
                  </w:r>
                </w:p>
              </w:tc>
              <w:tc>
                <w:tcPr>
                  <w:tcW w:w="903" w:type="dxa"/>
                </w:tcPr>
                <w:p w:rsidR="00EB6CED" w:rsidRPr="00EB6CED" w:rsidRDefault="00EB6CED" w:rsidP="00EB6CED">
                  <w:pPr>
                    <w:rPr>
                      <w:bCs/>
                      <w:iCs/>
                    </w:rPr>
                  </w:pPr>
                  <w:r w:rsidRPr="00EB6CED">
                    <w:rPr>
                      <w:bCs/>
                      <w:iCs/>
                    </w:rPr>
                    <w:t>3.6%</w:t>
                  </w:r>
                </w:p>
              </w:tc>
              <w:tc>
                <w:tcPr>
                  <w:tcW w:w="861" w:type="dxa"/>
                </w:tcPr>
                <w:p w:rsidR="00EB6CED" w:rsidRPr="00EB6CED" w:rsidRDefault="00EB6CED" w:rsidP="00EB6CED">
                  <w:pPr>
                    <w:rPr>
                      <w:bCs/>
                      <w:iCs/>
                    </w:rPr>
                  </w:pPr>
                  <w:r w:rsidRPr="00EB6CED">
                    <w:rPr>
                      <w:bCs/>
                      <w:iCs/>
                    </w:rPr>
                    <w:t>3%</w:t>
                  </w:r>
                </w:p>
              </w:tc>
              <w:tc>
                <w:tcPr>
                  <w:tcW w:w="903" w:type="dxa"/>
                </w:tcPr>
                <w:p w:rsidR="00EB6CED" w:rsidRPr="00EB6CED" w:rsidRDefault="00EB6CED" w:rsidP="00EB6CED">
                  <w:pPr>
                    <w:rPr>
                      <w:bCs/>
                      <w:iCs/>
                    </w:rPr>
                  </w:pPr>
                  <w:r w:rsidRPr="00EB6CED">
                    <w:rPr>
                      <w:bCs/>
                      <w:iCs/>
                    </w:rPr>
                    <w:t>3.6%</w:t>
                  </w:r>
                </w:p>
              </w:tc>
              <w:tc>
                <w:tcPr>
                  <w:tcW w:w="861" w:type="dxa"/>
                </w:tcPr>
                <w:p w:rsidR="00EB6CED" w:rsidRPr="00EB6CED" w:rsidRDefault="00EB6CED" w:rsidP="00EB6CED">
                  <w:pPr>
                    <w:rPr>
                      <w:bCs/>
                      <w:iCs/>
                    </w:rPr>
                  </w:pPr>
                  <w:r w:rsidRPr="00EB6CED">
                    <w:rPr>
                      <w:bCs/>
                      <w:iCs/>
                    </w:rPr>
                    <w:t>1.7%</w:t>
                  </w:r>
                </w:p>
              </w:tc>
            </w:tr>
            <w:tr w:rsidR="00EB6CED" w:rsidRPr="00EB6CED" w:rsidTr="00704BDB">
              <w:tc>
                <w:tcPr>
                  <w:tcW w:w="1456" w:type="dxa"/>
                </w:tcPr>
                <w:p w:rsidR="00EB6CED" w:rsidRPr="00EB6CED" w:rsidRDefault="00EB6CED" w:rsidP="00EB6CED">
                  <w:pPr>
                    <w:rPr>
                      <w:bCs/>
                      <w:iCs/>
                    </w:rPr>
                  </w:pPr>
                  <w:r w:rsidRPr="00EB6CED">
                    <w:rPr>
                      <w:bCs/>
                      <w:iCs/>
                    </w:rPr>
                    <w:t>Total cholesterol (mm0 L</w:t>
                  </w:r>
                  <w:r w:rsidRPr="00EB6CED">
                    <w:rPr>
                      <w:bCs/>
                      <w:iCs/>
                      <w:vertAlign w:val="superscript"/>
                    </w:rPr>
                    <w:t>-1</w:t>
                  </w:r>
                  <w:r w:rsidRPr="00EB6CED">
                    <w:rPr>
                      <w:bCs/>
                      <w:iCs/>
                    </w:rPr>
                    <w:t>)</w:t>
                  </w:r>
                </w:p>
              </w:tc>
              <w:tc>
                <w:tcPr>
                  <w:tcW w:w="714" w:type="dxa"/>
                </w:tcPr>
                <w:p w:rsidR="00EB6CED" w:rsidRPr="00EB6CED" w:rsidRDefault="00EB6CED" w:rsidP="00EB6CED">
                  <w:pPr>
                    <w:rPr>
                      <w:bCs/>
                      <w:iCs/>
                    </w:rPr>
                  </w:pPr>
                  <w:r w:rsidRPr="00EB6CED">
                    <w:rPr>
                      <w:bCs/>
                      <w:iCs/>
                    </w:rPr>
                    <w:t>4 (0.7)</w:t>
                  </w:r>
                </w:p>
              </w:tc>
              <w:tc>
                <w:tcPr>
                  <w:tcW w:w="861" w:type="dxa"/>
                </w:tcPr>
                <w:p w:rsidR="00EB6CED" w:rsidRPr="00EB6CED" w:rsidRDefault="00EB6CED" w:rsidP="00EB6CED">
                  <w:pPr>
                    <w:rPr>
                      <w:bCs/>
                      <w:iCs/>
                    </w:rPr>
                  </w:pPr>
                  <w:r w:rsidRPr="00EB6CED">
                    <w:rPr>
                      <w:bCs/>
                      <w:iCs/>
                    </w:rPr>
                    <w:t>3.8 (0.7)</w:t>
                  </w:r>
                </w:p>
              </w:tc>
              <w:tc>
                <w:tcPr>
                  <w:tcW w:w="903" w:type="dxa"/>
                </w:tcPr>
                <w:p w:rsidR="00EB6CED" w:rsidRPr="00EB6CED" w:rsidRDefault="00EB6CED" w:rsidP="00EB6CED">
                  <w:pPr>
                    <w:rPr>
                      <w:bCs/>
                      <w:iCs/>
                    </w:rPr>
                  </w:pPr>
                  <w:r w:rsidRPr="00EB6CED">
                    <w:rPr>
                      <w:bCs/>
                      <w:iCs/>
                    </w:rPr>
                    <w:t>4.3 (0.7)</w:t>
                  </w:r>
                </w:p>
              </w:tc>
              <w:tc>
                <w:tcPr>
                  <w:tcW w:w="861" w:type="dxa"/>
                </w:tcPr>
                <w:p w:rsidR="00EB6CED" w:rsidRPr="00EB6CED" w:rsidRDefault="00EB6CED" w:rsidP="00EB6CED">
                  <w:pPr>
                    <w:rPr>
                      <w:bCs/>
                      <w:iCs/>
                    </w:rPr>
                  </w:pPr>
                  <w:r w:rsidRPr="00EB6CED">
                    <w:rPr>
                      <w:bCs/>
                      <w:iCs/>
                    </w:rPr>
                    <w:t>4 (0.7)</w:t>
                  </w:r>
                </w:p>
              </w:tc>
              <w:tc>
                <w:tcPr>
                  <w:tcW w:w="903" w:type="dxa"/>
                </w:tcPr>
                <w:p w:rsidR="00EB6CED" w:rsidRPr="00EB6CED" w:rsidRDefault="00EB6CED" w:rsidP="00EB6CED">
                  <w:pPr>
                    <w:rPr>
                      <w:bCs/>
                      <w:iCs/>
                    </w:rPr>
                  </w:pPr>
                  <w:r w:rsidRPr="00EB6CED">
                    <w:rPr>
                      <w:bCs/>
                      <w:iCs/>
                    </w:rPr>
                    <w:t>4.1 (0.7)</w:t>
                  </w:r>
                </w:p>
              </w:tc>
              <w:tc>
                <w:tcPr>
                  <w:tcW w:w="861" w:type="dxa"/>
                </w:tcPr>
                <w:p w:rsidR="00EB6CED" w:rsidRPr="00EB6CED" w:rsidRDefault="00EB6CED" w:rsidP="00EB6CED">
                  <w:pPr>
                    <w:rPr>
                      <w:bCs/>
                      <w:iCs/>
                    </w:rPr>
                  </w:pPr>
                  <w:r w:rsidRPr="00EB6CED">
                    <w:rPr>
                      <w:bCs/>
                      <w:iCs/>
                    </w:rPr>
                    <w:t>3.8 (0.7)</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0C6B7A">
            <w:pPr>
              <w:rPr>
                <w:b/>
                <w:bCs/>
                <w:iCs/>
              </w:rPr>
            </w:pPr>
            <w:r w:rsidRPr="00EB6CED">
              <w:rPr>
                <w:b/>
                <w:bCs/>
                <w:iCs/>
              </w:rPr>
              <w:t>Secondary Outcomes SE</w:t>
            </w:r>
            <w:r w:rsidR="000C6B7A">
              <w:rPr>
                <w:b/>
                <w:bCs/>
                <w:iCs/>
              </w:rPr>
              <w:t>P</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 xml:space="preserve">Primary Outcomes age/sex </w:t>
            </w:r>
          </w:p>
        </w:tc>
        <w:tc>
          <w:tcPr>
            <w:tcW w:w="7159" w:type="dxa"/>
          </w:tcPr>
          <w:p w:rsidR="00EB6CED" w:rsidRPr="00EB6CED" w:rsidRDefault="00EB6CED" w:rsidP="00EB6CED">
            <w:pPr>
              <w:rPr>
                <w:bCs/>
                <w:iCs/>
              </w:rPr>
            </w:pPr>
            <w:r w:rsidRPr="00EB6CED">
              <w:rPr>
                <w:bCs/>
                <w:iCs/>
              </w:rPr>
              <w:t>Descriptive statistics for CVD risk factors at baseline (6</w:t>
            </w:r>
            <w:r w:rsidRPr="00EB6CED">
              <w:rPr>
                <w:bCs/>
                <w:iCs/>
                <w:vertAlign w:val="superscript"/>
              </w:rPr>
              <w:t>th</w:t>
            </w:r>
            <w:r w:rsidRPr="00EB6CED">
              <w:rPr>
                <w:bCs/>
                <w:iCs/>
              </w:rPr>
              <w:t xml:space="preserve"> grade) and end of study (8</w:t>
            </w:r>
            <w:r w:rsidRPr="00EB6CED">
              <w:rPr>
                <w:bCs/>
                <w:iCs/>
                <w:vertAlign w:val="superscript"/>
              </w:rPr>
              <w:t>th</w:t>
            </w:r>
            <w:r w:rsidRPr="00EB6CED">
              <w:rPr>
                <w:bCs/>
                <w:iCs/>
              </w:rPr>
              <w:t xml:space="preserve"> grade) – intervention schools in mean (SD) and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714"/>
              <w:gridCol w:w="861"/>
              <w:gridCol w:w="903"/>
              <w:gridCol w:w="861"/>
            </w:tblGrid>
            <w:tr w:rsidR="00EB6CED" w:rsidRPr="00EB6CED" w:rsidTr="00704BDB">
              <w:tc>
                <w:tcPr>
                  <w:tcW w:w="1456" w:type="dxa"/>
                </w:tcPr>
                <w:p w:rsidR="00EB6CED" w:rsidRPr="00EB6CED" w:rsidRDefault="00EB6CED" w:rsidP="00EB6CED">
                  <w:pPr>
                    <w:rPr>
                      <w:bCs/>
                      <w:iCs/>
                    </w:rPr>
                  </w:pPr>
                  <w:r w:rsidRPr="00EB6CED">
                    <w:rPr>
                      <w:bCs/>
                      <w:iCs/>
                    </w:rPr>
                    <w:t>CVD risk factor</w:t>
                  </w:r>
                </w:p>
              </w:tc>
              <w:tc>
                <w:tcPr>
                  <w:tcW w:w="1575" w:type="dxa"/>
                  <w:gridSpan w:val="2"/>
                </w:tcPr>
                <w:p w:rsidR="00EB6CED" w:rsidRPr="00EB6CED" w:rsidRDefault="00EB6CED" w:rsidP="00EB6CED">
                  <w:pPr>
                    <w:rPr>
                      <w:bCs/>
                      <w:iCs/>
                    </w:rPr>
                  </w:pPr>
                  <w:r w:rsidRPr="00EB6CED">
                    <w:rPr>
                      <w:bCs/>
                      <w:iCs/>
                    </w:rPr>
                    <w:t>Male</w:t>
                  </w:r>
                </w:p>
              </w:tc>
              <w:tc>
                <w:tcPr>
                  <w:tcW w:w="1764" w:type="dxa"/>
                  <w:gridSpan w:val="2"/>
                </w:tcPr>
                <w:p w:rsidR="00EB6CED" w:rsidRPr="00EB6CED" w:rsidRDefault="00EB6CED" w:rsidP="00EB6CED">
                  <w:pPr>
                    <w:rPr>
                      <w:bCs/>
                      <w:iCs/>
                    </w:rPr>
                  </w:pPr>
                  <w:r w:rsidRPr="00EB6CED">
                    <w:rPr>
                      <w:bCs/>
                      <w:iCs/>
                    </w:rPr>
                    <w:t>Female</w:t>
                  </w:r>
                </w:p>
              </w:tc>
            </w:tr>
            <w:tr w:rsidR="00EB6CED" w:rsidRPr="00EB6CED" w:rsidTr="00704BDB">
              <w:tc>
                <w:tcPr>
                  <w:tcW w:w="1456" w:type="dxa"/>
                </w:tcPr>
                <w:p w:rsidR="00EB6CED" w:rsidRPr="00EB6CED" w:rsidRDefault="00EB6CED" w:rsidP="00EB6CED">
                  <w:pPr>
                    <w:rPr>
                      <w:bCs/>
                      <w:iCs/>
                    </w:rPr>
                  </w:pPr>
                  <w:r w:rsidRPr="00EB6CED">
                    <w:rPr>
                      <w:bCs/>
                      <w:iCs/>
                    </w:rPr>
                    <w:t>BP:</w:t>
                  </w:r>
                </w:p>
              </w:tc>
              <w:tc>
                <w:tcPr>
                  <w:tcW w:w="714"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c>
                <w:tcPr>
                  <w:tcW w:w="903"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r>
            <w:tr w:rsidR="00EB6CED" w:rsidRPr="00EB6CED" w:rsidTr="00704BDB">
              <w:tc>
                <w:tcPr>
                  <w:tcW w:w="1456" w:type="dxa"/>
                </w:tcPr>
                <w:p w:rsidR="00EB6CED" w:rsidRPr="00EB6CED" w:rsidRDefault="00EB6CED" w:rsidP="00EB6CED">
                  <w:pPr>
                    <w:rPr>
                      <w:bCs/>
                      <w:iCs/>
                    </w:rPr>
                  </w:pPr>
                  <w:r w:rsidRPr="00EB6CED">
                    <w:rPr>
                      <w:bCs/>
                      <w:iCs/>
                    </w:rPr>
                    <w:t>Normal</w:t>
                  </w:r>
                </w:p>
              </w:tc>
              <w:tc>
                <w:tcPr>
                  <w:tcW w:w="714" w:type="dxa"/>
                </w:tcPr>
                <w:p w:rsidR="00EB6CED" w:rsidRPr="00EB6CED" w:rsidRDefault="00EB6CED" w:rsidP="00EB6CED">
                  <w:pPr>
                    <w:rPr>
                      <w:bCs/>
                      <w:iCs/>
                    </w:rPr>
                  </w:pPr>
                  <w:r w:rsidRPr="00EB6CED">
                    <w:rPr>
                      <w:bCs/>
                      <w:iCs/>
                    </w:rPr>
                    <w:t>83%</w:t>
                  </w:r>
                </w:p>
              </w:tc>
              <w:tc>
                <w:tcPr>
                  <w:tcW w:w="861" w:type="dxa"/>
                </w:tcPr>
                <w:p w:rsidR="00EB6CED" w:rsidRPr="00EB6CED" w:rsidRDefault="00EB6CED" w:rsidP="00EB6CED">
                  <w:pPr>
                    <w:rPr>
                      <w:bCs/>
                      <w:iCs/>
                    </w:rPr>
                  </w:pPr>
                  <w:r w:rsidRPr="00EB6CED">
                    <w:rPr>
                      <w:bCs/>
                      <w:iCs/>
                    </w:rPr>
                    <w:t>82.4%</w:t>
                  </w:r>
                </w:p>
              </w:tc>
              <w:tc>
                <w:tcPr>
                  <w:tcW w:w="903" w:type="dxa"/>
                </w:tcPr>
                <w:p w:rsidR="00EB6CED" w:rsidRPr="00EB6CED" w:rsidRDefault="00EB6CED" w:rsidP="00EB6CED">
                  <w:pPr>
                    <w:rPr>
                      <w:bCs/>
                      <w:iCs/>
                    </w:rPr>
                  </w:pPr>
                  <w:r w:rsidRPr="00EB6CED">
                    <w:rPr>
                      <w:bCs/>
                      <w:iCs/>
                    </w:rPr>
                    <w:t>82.3%</w:t>
                  </w:r>
                </w:p>
              </w:tc>
              <w:tc>
                <w:tcPr>
                  <w:tcW w:w="861" w:type="dxa"/>
                </w:tcPr>
                <w:p w:rsidR="00EB6CED" w:rsidRPr="00EB6CED" w:rsidRDefault="00EB6CED" w:rsidP="00EB6CED">
                  <w:pPr>
                    <w:rPr>
                      <w:bCs/>
                      <w:iCs/>
                    </w:rPr>
                  </w:pPr>
                  <w:r w:rsidRPr="00EB6CED">
                    <w:rPr>
                      <w:bCs/>
                      <w:iCs/>
                    </w:rPr>
                    <w:t>87.4%</w:t>
                  </w:r>
                </w:p>
              </w:tc>
            </w:tr>
            <w:tr w:rsidR="00EB6CED" w:rsidRPr="00EB6CED" w:rsidTr="00704BDB">
              <w:tc>
                <w:tcPr>
                  <w:tcW w:w="1456" w:type="dxa"/>
                </w:tcPr>
                <w:p w:rsidR="00EB6CED" w:rsidRPr="00EB6CED" w:rsidRDefault="00EB6CED" w:rsidP="00EB6CED">
                  <w:pPr>
                    <w:rPr>
                      <w:bCs/>
                      <w:iCs/>
                    </w:rPr>
                  </w:pPr>
                  <w:r w:rsidRPr="00EB6CED">
                    <w:rPr>
                      <w:bCs/>
                      <w:iCs/>
                    </w:rPr>
                    <w:t>Pre-HTN</w:t>
                  </w:r>
                </w:p>
              </w:tc>
              <w:tc>
                <w:tcPr>
                  <w:tcW w:w="714" w:type="dxa"/>
                </w:tcPr>
                <w:p w:rsidR="00EB6CED" w:rsidRPr="00EB6CED" w:rsidRDefault="00EB6CED" w:rsidP="00EB6CED">
                  <w:pPr>
                    <w:rPr>
                      <w:bCs/>
                      <w:iCs/>
                    </w:rPr>
                  </w:pPr>
                  <w:r w:rsidRPr="00EB6CED">
                    <w:rPr>
                      <w:bCs/>
                      <w:iCs/>
                    </w:rPr>
                    <w:t>7.8%</w:t>
                  </w:r>
                </w:p>
              </w:tc>
              <w:tc>
                <w:tcPr>
                  <w:tcW w:w="861" w:type="dxa"/>
                </w:tcPr>
                <w:p w:rsidR="00EB6CED" w:rsidRPr="00EB6CED" w:rsidRDefault="00EB6CED" w:rsidP="00EB6CED">
                  <w:pPr>
                    <w:rPr>
                      <w:bCs/>
                      <w:iCs/>
                    </w:rPr>
                  </w:pPr>
                  <w:r w:rsidRPr="00EB6CED">
                    <w:rPr>
                      <w:bCs/>
                      <w:iCs/>
                    </w:rPr>
                    <w:t>7.3%</w:t>
                  </w:r>
                </w:p>
              </w:tc>
              <w:tc>
                <w:tcPr>
                  <w:tcW w:w="903" w:type="dxa"/>
                </w:tcPr>
                <w:p w:rsidR="00EB6CED" w:rsidRPr="00EB6CED" w:rsidRDefault="00EB6CED" w:rsidP="00EB6CED">
                  <w:pPr>
                    <w:rPr>
                      <w:bCs/>
                      <w:iCs/>
                    </w:rPr>
                  </w:pPr>
                  <w:r w:rsidRPr="00EB6CED">
                    <w:rPr>
                      <w:bCs/>
                      <w:iCs/>
                    </w:rPr>
                    <w:t>8.8%</w:t>
                  </w:r>
                </w:p>
              </w:tc>
              <w:tc>
                <w:tcPr>
                  <w:tcW w:w="861" w:type="dxa"/>
                </w:tcPr>
                <w:p w:rsidR="00EB6CED" w:rsidRPr="00EB6CED" w:rsidRDefault="00EB6CED" w:rsidP="00EB6CED">
                  <w:pPr>
                    <w:rPr>
                      <w:bCs/>
                      <w:iCs/>
                    </w:rPr>
                  </w:pPr>
                  <w:r w:rsidRPr="00EB6CED">
                    <w:rPr>
                      <w:bCs/>
                      <w:iCs/>
                    </w:rPr>
                    <w:t>6.5%</w:t>
                  </w:r>
                </w:p>
              </w:tc>
            </w:tr>
            <w:tr w:rsidR="00EB6CED" w:rsidRPr="00EB6CED" w:rsidTr="00704BDB">
              <w:tc>
                <w:tcPr>
                  <w:tcW w:w="1456" w:type="dxa"/>
                </w:tcPr>
                <w:p w:rsidR="00EB6CED" w:rsidRPr="00EB6CED" w:rsidRDefault="00EB6CED" w:rsidP="00EB6CED">
                  <w:pPr>
                    <w:rPr>
                      <w:bCs/>
                      <w:iCs/>
                    </w:rPr>
                  </w:pPr>
                  <w:r w:rsidRPr="00EB6CED">
                    <w:rPr>
                      <w:bCs/>
                      <w:iCs/>
                    </w:rPr>
                    <w:t>HTN stage 1</w:t>
                  </w:r>
                </w:p>
              </w:tc>
              <w:tc>
                <w:tcPr>
                  <w:tcW w:w="714" w:type="dxa"/>
                </w:tcPr>
                <w:p w:rsidR="00EB6CED" w:rsidRPr="00EB6CED" w:rsidRDefault="00EB6CED" w:rsidP="00EB6CED">
                  <w:pPr>
                    <w:rPr>
                      <w:bCs/>
                      <w:iCs/>
                    </w:rPr>
                  </w:pPr>
                  <w:r w:rsidRPr="00EB6CED">
                    <w:rPr>
                      <w:bCs/>
                      <w:iCs/>
                    </w:rPr>
                    <w:t>7.4%</w:t>
                  </w:r>
                </w:p>
              </w:tc>
              <w:tc>
                <w:tcPr>
                  <w:tcW w:w="861" w:type="dxa"/>
                </w:tcPr>
                <w:p w:rsidR="00EB6CED" w:rsidRPr="00EB6CED" w:rsidRDefault="00EB6CED" w:rsidP="00EB6CED">
                  <w:pPr>
                    <w:rPr>
                      <w:bCs/>
                      <w:iCs/>
                    </w:rPr>
                  </w:pPr>
                  <w:r w:rsidRPr="00EB6CED">
                    <w:rPr>
                      <w:bCs/>
                      <w:iCs/>
                    </w:rPr>
                    <w:t>7.7%</w:t>
                  </w:r>
                </w:p>
              </w:tc>
              <w:tc>
                <w:tcPr>
                  <w:tcW w:w="903" w:type="dxa"/>
                </w:tcPr>
                <w:p w:rsidR="00EB6CED" w:rsidRPr="00EB6CED" w:rsidRDefault="00EB6CED" w:rsidP="00EB6CED">
                  <w:pPr>
                    <w:rPr>
                      <w:bCs/>
                      <w:iCs/>
                    </w:rPr>
                  </w:pPr>
                  <w:r w:rsidRPr="00EB6CED">
                    <w:rPr>
                      <w:bCs/>
                      <w:iCs/>
                    </w:rPr>
                    <w:t>6.4%</w:t>
                  </w:r>
                </w:p>
              </w:tc>
              <w:tc>
                <w:tcPr>
                  <w:tcW w:w="861" w:type="dxa"/>
                </w:tcPr>
                <w:p w:rsidR="00EB6CED" w:rsidRPr="00EB6CED" w:rsidRDefault="00EB6CED" w:rsidP="00EB6CED">
                  <w:pPr>
                    <w:rPr>
                      <w:bCs/>
                      <w:iCs/>
                    </w:rPr>
                  </w:pPr>
                  <w:r w:rsidRPr="00EB6CED">
                    <w:rPr>
                      <w:bCs/>
                      <w:iCs/>
                    </w:rPr>
                    <w:t>5.2%</w:t>
                  </w:r>
                </w:p>
              </w:tc>
            </w:tr>
            <w:tr w:rsidR="00EB6CED" w:rsidRPr="00EB6CED" w:rsidTr="00704BDB">
              <w:tc>
                <w:tcPr>
                  <w:tcW w:w="1456" w:type="dxa"/>
                </w:tcPr>
                <w:p w:rsidR="00EB6CED" w:rsidRPr="00EB6CED" w:rsidRDefault="00EB6CED" w:rsidP="00EB6CED">
                  <w:pPr>
                    <w:rPr>
                      <w:bCs/>
                      <w:iCs/>
                    </w:rPr>
                  </w:pPr>
                  <w:r w:rsidRPr="00EB6CED">
                    <w:rPr>
                      <w:bCs/>
                      <w:iCs/>
                    </w:rPr>
                    <w:t>HTN stage 2</w:t>
                  </w:r>
                </w:p>
              </w:tc>
              <w:tc>
                <w:tcPr>
                  <w:tcW w:w="714" w:type="dxa"/>
                </w:tcPr>
                <w:p w:rsidR="00EB6CED" w:rsidRPr="00EB6CED" w:rsidRDefault="00EB6CED" w:rsidP="00EB6CED">
                  <w:pPr>
                    <w:rPr>
                      <w:bCs/>
                      <w:iCs/>
                    </w:rPr>
                  </w:pPr>
                  <w:r w:rsidRPr="00EB6CED">
                    <w:rPr>
                      <w:bCs/>
                      <w:iCs/>
                    </w:rPr>
                    <w:t>1.7%</w:t>
                  </w:r>
                </w:p>
              </w:tc>
              <w:tc>
                <w:tcPr>
                  <w:tcW w:w="861" w:type="dxa"/>
                </w:tcPr>
                <w:p w:rsidR="00EB6CED" w:rsidRPr="00EB6CED" w:rsidRDefault="00EB6CED" w:rsidP="00EB6CED">
                  <w:pPr>
                    <w:rPr>
                      <w:bCs/>
                      <w:iCs/>
                    </w:rPr>
                  </w:pPr>
                  <w:r w:rsidRPr="00EB6CED">
                    <w:rPr>
                      <w:bCs/>
                      <w:iCs/>
                    </w:rPr>
                    <w:t>2.6%</w:t>
                  </w:r>
                </w:p>
              </w:tc>
              <w:tc>
                <w:tcPr>
                  <w:tcW w:w="903" w:type="dxa"/>
                </w:tcPr>
                <w:p w:rsidR="00EB6CED" w:rsidRPr="00EB6CED" w:rsidRDefault="00EB6CED" w:rsidP="00EB6CED">
                  <w:pPr>
                    <w:rPr>
                      <w:bCs/>
                      <w:iCs/>
                    </w:rPr>
                  </w:pPr>
                  <w:r w:rsidRPr="00EB6CED">
                    <w:rPr>
                      <w:bCs/>
                      <w:iCs/>
                    </w:rPr>
                    <w:t>2.5%</w:t>
                  </w:r>
                </w:p>
              </w:tc>
              <w:tc>
                <w:tcPr>
                  <w:tcW w:w="861" w:type="dxa"/>
                </w:tcPr>
                <w:p w:rsidR="00EB6CED" w:rsidRPr="00EB6CED" w:rsidRDefault="00EB6CED" w:rsidP="00EB6CED">
                  <w:pPr>
                    <w:rPr>
                      <w:bCs/>
                      <w:iCs/>
                    </w:rPr>
                  </w:pPr>
                  <w:r w:rsidRPr="00EB6CED">
                    <w:rPr>
                      <w:bCs/>
                      <w:iCs/>
                    </w:rPr>
                    <w:t>0.9%</w:t>
                  </w:r>
                </w:p>
              </w:tc>
            </w:tr>
            <w:tr w:rsidR="00EB6CED" w:rsidRPr="00EB6CED" w:rsidTr="00704BDB">
              <w:tc>
                <w:tcPr>
                  <w:tcW w:w="1456" w:type="dxa"/>
                </w:tcPr>
                <w:p w:rsidR="00EB6CED" w:rsidRPr="00EB6CED" w:rsidRDefault="00EB6CED" w:rsidP="00EB6CED">
                  <w:pPr>
                    <w:rPr>
                      <w:bCs/>
                      <w:iCs/>
                    </w:rPr>
                  </w:pPr>
                  <w:r w:rsidRPr="00EB6CED">
                    <w:rPr>
                      <w:bCs/>
                      <w:iCs/>
                    </w:rPr>
                    <w:t>Total cholesterol (mm0 L</w:t>
                  </w:r>
                  <w:r w:rsidRPr="00EB6CED">
                    <w:rPr>
                      <w:bCs/>
                      <w:iCs/>
                      <w:vertAlign w:val="superscript"/>
                    </w:rPr>
                    <w:t>-1</w:t>
                  </w:r>
                  <w:r w:rsidRPr="00EB6CED">
                    <w:rPr>
                      <w:bCs/>
                      <w:iCs/>
                    </w:rPr>
                    <w:t>)</w:t>
                  </w:r>
                </w:p>
              </w:tc>
              <w:tc>
                <w:tcPr>
                  <w:tcW w:w="714" w:type="dxa"/>
                </w:tcPr>
                <w:p w:rsidR="00EB6CED" w:rsidRPr="00EB6CED" w:rsidRDefault="00EB6CED" w:rsidP="00EB6CED">
                  <w:pPr>
                    <w:rPr>
                      <w:bCs/>
                      <w:iCs/>
                    </w:rPr>
                  </w:pPr>
                  <w:r w:rsidRPr="00EB6CED">
                    <w:rPr>
                      <w:bCs/>
                      <w:iCs/>
                    </w:rPr>
                    <w:t>4.3 (0.7)</w:t>
                  </w:r>
                </w:p>
              </w:tc>
              <w:tc>
                <w:tcPr>
                  <w:tcW w:w="861" w:type="dxa"/>
                </w:tcPr>
                <w:p w:rsidR="00EB6CED" w:rsidRPr="00EB6CED" w:rsidRDefault="00EB6CED" w:rsidP="00EB6CED">
                  <w:pPr>
                    <w:rPr>
                      <w:bCs/>
                      <w:iCs/>
                    </w:rPr>
                  </w:pPr>
                  <w:r w:rsidRPr="00EB6CED">
                    <w:rPr>
                      <w:bCs/>
                      <w:iCs/>
                    </w:rPr>
                    <w:t xml:space="preserve">3.8 (0.7) </w:t>
                  </w:r>
                </w:p>
              </w:tc>
              <w:tc>
                <w:tcPr>
                  <w:tcW w:w="903" w:type="dxa"/>
                </w:tcPr>
                <w:p w:rsidR="00EB6CED" w:rsidRPr="00EB6CED" w:rsidRDefault="00EB6CED" w:rsidP="00EB6CED">
                  <w:pPr>
                    <w:rPr>
                      <w:bCs/>
                      <w:iCs/>
                    </w:rPr>
                  </w:pPr>
                  <w:r w:rsidRPr="00EB6CED">
                    <w:rPr>
                      <w:bCs/>
                      <w:iCs/>
                    </w:rPr>
                    <w:t>4 (0.7)</w:t>
                  </w:r>
                </w:p>
              </w:tc>
              <w:tc>
                <w:tcPr>
                  <w:tcW w:w="861" w:type="dxa"/>
                </w:tcPr>
                <w:p w:rsidR="00EB6CED" w:rsidRPr="00EB6CED" w:rsidRDefault="00EB6CED" w:rsidP="00EB6CED">
                  <w:pPr>
                    <w:rPr>
                      <w:bCs/>
                      <w:iCs/>
                    </w:rPr>
                  </w:pPr>
                  <w:r w:rsidRPr="00EB6CED">
                    <w:rPr>
                      <w:bCs/>
                      <w:iCs/>
                    </w:rPr>
                    <w:t>3.9 (0.7)</w:t>
                  </w:r>
                </w:p>
              </w:tc>
            </w:tr>
          </w:tbl>
          <w:p w:rsidR="00EB6CED" w:rsidRPr="00EB6CED" w:rsidRDefault="00EB6CED" w:rsidP="00EB6CED">
            <w:pPr>
              <w:rPr>
                <w:bCs/>
                <w:iCs/>
              </w:rPr>
            </w:pPr>
          </w:p>
          <w:p w:rsidR="00EB6CED" w:rsidRPr="00EB6CED" w:rsidRDefault="00EB6CED" w:rsidP="00EB6CED">
            <w:pPr>
              <w:rPr>
                <w:bCs/>
                <w:iCs/>
              </w:rPr>
            </w:pPr>
            <w:r w:rsidRPr="00EB6CED">
              <w:rPr>
                <w:bCs/>
                <w:iCs/>
              </w:rPr>
              <w:t>Descriptive statistics for CVD risk factors at baseline (6</w:t>
            </w:r>
            <w:r w:rsidRPr="00EB6CED">
              <w:rPr>
                <w:bCs/>
                <w:iCs/>
                <w:vertAlign w:val="superscript"/>
              </w:rPr>
              <w:t>th</w:t>
            </w:r>
            <w:r w:rsidRPr="00EB6CED">
              <w:rPr>
                <w:bCs/>
                <w:iCs/>
              </w:rPr>
              <w:t xml:space="preserve"> grade) and end of study (8</w:t>
            </w:r>
            <w:r w:rsidRPr="00EB6CED">
              <w:rPr>
                <w:bCs/>
                <w:iCs/>
                <w:vertAlign w:val="superscript"/>
              </w:rPr>
              <w:t>th</w:t>
            </w:r>
            <w:r w:rsidRPr="00EB6CED">
              <w:rPr>
                <w:bCs/>
                <w:iCs/>
              </w:rPr>
              <w:t xml:space="preserve"> grade) – control schools in mean (SD) and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764"/>
              <w:gridCol w:w="861"/>
              <w:gridCol w:w="903"/>
              <w:gridCol w:w="861"/>
            </w:tblGrid>
            <w:tr w:rsidR="00EB6CED" w:rsidRPr="00EB6CED" w:rsidTr="00704BDB">
              <w:tc>
                <w:tcPr>
                  <w:tcW w:w="1456" w:type="dxa"/>
                </w:tcPr>
                <w:p w:rsidR="00EB6CED" w:rsidRPr="00EB6CED" w:rsidRDefault="00EB6CED" w:rsidP="00EB6CED">
                  <w:pPr>
                    <w:rPr>
                      <w:bCs/>
                      <w:iCs/>
                    </w:rPr>
                  </w:pPr>
                  <w:r w:rsidRPr="00EB6CED">
                    <w:rPr>
                      <w:bCs/>
                      <w:iCs/>
                    </w:rPr>
                    <w:t>CVD risk factor</w:t>
                  </w:r>
                </w:p>
              </w:tc>
              <w:tc>
                <w:tcPr>
                  <w:tcW w:w="1575" w:type="dxa"/>
                  <w:gridSpan w:val="2"/>
                </w:tcPr>
                <w:p w:rsidR="00EB6CED" w:rsidRPr="00EB6CED" w:rsidRDefault="00EB6CED" w:rsidP="00EB6CED">
                  <w:pPr>
                    <w:rPr>
                      <w:bCs/>
                      <w:iCs/>
                    </w:rPr>
                  </w:pPr>
                  <w:r w:rsidRPr="00EB6CED">
                    <w:rPr>
                      <w:bCs/>
                      <w:iCs/>
                    </w:rPr>
                    <w:t xml:space="preserve">Male </w:t>
                  </w:r>
                </w:p>
              </w:tc>
              <w:tc>
                <w:tcPr>
                  <w:tcW w:w="1764" w:type="dxa"/>
                  <w:gridSpan w:val="2"/>
                </w:tcPr>
                <w:p w:rsidR="00EB6CED" w:rsidRPr="00EB6CED" w:rsidRDefault="00EB6CED" w:rsidP="00EB6CED">
                  <w:pPr>
                    <w:rPr>
                      <w:bCs/>
                      <w:iCs/>
                    </w:rPr>
                  </w:pPr>
                  <w:r w:rsidRPr="00EB6CED">
                    <w:rPr>
                      <w:bCs/>
                      <w:iCs/>
                    </w:rPr>
                    <w:t>Female</w:t>
                  </w:r>
                </w:p>
              </w:tc>
            </w:tr>
            <w:tr w:rsidR="00EB6CED" w:rsidRPr="00EB6CED" w:rsidTr="00704BDB">
              <w:tc>
                <w:tcPr>
                  <w:tcW w:w="1456" w:type="dxa"/>
                </w:tcPr>
                <w:p w:rsidR="00EB6CED" w:rsidRPr="00EB6CED" w:rsidRDefault="00EB6CED" w:rsidP="00EB6CED">
                  <w:pPr>
                    <w:rPr>
                      <w:bCs/>
                      <w:iCs/>
                    </w:rPr>
                  </w:pPr>
                  <w:r w:rsidRPr="00EB6CED">
                    <w:rPr>
                      <w:bCs/>
                      <w:iCs/>
                    </w:rPr>
                    <w:t>BP:</w:t>
                  </w:r>
                </w:p>
              </w:tc>
              <w:tc>
                <w:tcPr>
                  <w:tcW w:w="714"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c>
                <w:tcPr>
                  <w:tcW w:w="903" w:type="dxa"/>
                </w:tcPr>
                <w:p w:rsidR="00EB6CED" w:rsidRPr="00EB6CED" w:rsidRDefault="00EB6CED" w:rsidP="00EB6CED">
                  <w:pPr>
                    <w:rPr>
                      <w:bCs/>
                      <w:iCs/>
                    </w:rPr>
                  </w:pPr>
                  <w:r w:rsidRPr="00EB6CED">
                    <w:rPr>
                      <w:bCs/>
                      <w:iCs/>
                    </w:rPr>
                    <w:t>6th</w:t>
                  </w:r>
                </w:p>
              </w:tc>
              <w:tc>
                <w:tcPr>
                  <w:tcW w:w="861" w:type="dxa"/>
                </w:tcPr>
                <w:p w:rsidR="00EB6CED" w:rsidRPr="00EB6CED" w:rsidRDefault="00EB6CED" w:rsidP="00EB6CED">
                  <w:pPr>
                    <w:rPr>
                      <w:bCs/>
                      <w:iCs/>
                    </w:rPr>
                  </w:pPr>
                  <w:r w:rsidRPr="00EB6CED">
                    <w:rPr>
                      <w:bCs/>
                      <w:iCs/>
                    </w:rPr>
                    <w:t>8th</w:t>
                  </w:r>
                </w:p>
              </w:tc>
            </w:tr>
            <w:tr w:rsidR="00EB6CED" w:rsidRPr="00EB6CED" w:rsidTr="00704BDB">
              <w:tc>
                <w:tcPr>
                  <w:tcW w:w="1456" w:type="dxa"/>
                </w:tcPr>
                <w:p w:rsidR="00EB6CED" w:rsidRPr="00EB6CED" w:rsidRDefault="00EB6CED" w:rsidP="00EB6CED">
                  <w:pPr>
                    <w:rPr>
                      <w:bCs/>
                      <w:iCs/>
                    </w:rPr>
                  </w:pPr>
                  <w:r w:rsidRPr="00EB6CED">
                    <w:rPr>
                      <w:bCs/>
                      <w:iCs/>
                    </w:rPr>
                    <w:t>Normal</w:t>
                  </w:r>
                </w:p>
              </w:tc>
              <w:tc>
                <w:tcPr>
                  <w:tcW w:w="714" w:type="dxa"/>
                </w:tcPr>
                <w:p w:rsidR="00EB6CED" w:rsidRPr="00EB6CED" w:rsidRDefault="00EB6CED" w:rsidP="00EB6CED">
                  <w:pPr>
                    <w:rPr>
                      <w:bCs/>
                      <w:iCs/>
                    </w:rPr>
                  </w:pPr>
                  <w:r w:rsidRPr="00EB6CED">
                    <w:rPr>
                      <w:bCs/>
                      <w:iCs/>
                    </w:rPr>
                    <w:t>78.1%</w:t>
                  </w:r>
                </w:p>
              </w:tc>
              <w:tc>
                <w:tcPr>
                  <w:tcW w:w="861" w:type="dxa"/>
                </w:tcPr>
                <w:p w:rsidR="00EB6CED" w:rsidRPr="00EB6CED" w:rsidRDefault="00EB6CED" w:rsidP="00EB6CED">
                  <w:pPr>
                    <w:rPr>
                      <w:bCs/>
                      <w:iCs/>
                    </w:rPr>
                  </w:pPr>
                  <w:r w:rsidRPr="00EB6CED">
                    <w:rPr>
                      <w:bCs/>
                      <w:iCs/>
                    </w:rPr>
                    <w:t>78.4%</w:t>
                  </w:r>
                </w:p>
              </w:tc>
              <w:tc>
                <w:tcPr>
                  <w:tcW w:w="903" w:type="dxa"/>
                </w:tcPr>
                <w:p w:rsidR="00EB6CED" w:rsidRPr="00EB6CED" w:rsidRDefault="00EB6CED" w:rsidP="00EB6CED">
                  <w:pPr>
                    <w:rPr>
                      <w:bCs/>
                      <w:iCs/>
                    </w:rPr>
                  </w:pPr>
                  <w:r w:rsidRPr="00EB6CED">
                    <w:rPr>
                      <w:bCs/>
                      <w:iCs/>
                    </w:rPr>
                    <w:t>84.4%</w:t>
                  </w:r>
                </w:p>
              </w:tc>
              <w:tc>
                <w:tcPr>
                  <w:tcW w:w="861" w:type="dxa"/>
                </w:tcPr>
                <w:p w:rsidR="00EB6CED" w:rsidRPr="00EB6CED" w:rsidRDefault="00EB6CED" w:rsidP="00EB6CED">
                  <w:pPr>
                    <w:rPr>
                      <w:bCs/>
                      <w:iCs/>
                    </w:rPr>
                  </w:pPr>
                  <w:r w:rsidRPr="00EB6CED">
                    <w:rPr>
                      <w:bCs/>
                      <w:iCs/>
                    </w:rPr>
                    <w:t>87%</w:t>
                  </w:r>
                </w:p>
              </w:tc>
            </w:tr>
            <w:tr w:rsidR="00EB6CED" w:rsidRPr="00EB6CED" w:rsidTr="00704BDB">
              <w:tc>
                <w:tcPr>
                  <w:tcW w:w="1456" w:type="dxa"/>
                </w:tcPr>
                <w:p w:rsidR="00EB6CED" w:rsidRPr="00EB6CED" w:rsidRDefault="00EB6CED" w:rsidP="00EB6CED">
                  <w:pPr>
                    <w:rPr>
                      <w:bCs/>
                      <w:iCs/>
                    </w:rPr>
                  </w:pPr>
                  <w:r w:rsidRPr="00EB6CED">
                    <w:rPr>
                      <w:bCs/>
                      <w:iCs/>
                    </w:rPr>
                    <w:t>Pre-HTN</w:t>
                  </w:r>
                </w:p>
              </w:tc>
              <w:tc>
                <w:tcPr>
                  <w:tcW w:w="714" w:type="dxa"/>
                </w:tcPr>
                <w:p w:rsidR="00EB6CED" w:rsidRPr="00EB6CED" w:rsidRDefault="00EB6CED" w:rsidP="00EB6CED">
                  <w:pPr>
                    <w:rPr>
                      <w:bCs/>
                      <w:iCs/>
                    </w:rPr>
                  </w:pPr>
                  <w:r w:rsidRPr="00EB6CED">
                    <w:rPr>
                      <w:bCs/>
                      <w:iCs/>
                    </w:rPr>
                    <w:t>11.2%</w:t>
                  </w:r>
                </w:p>
              </w:tc>
              <w:tc>
                <w:tcPr>
                  <w:tcW w:w="861" w:type="dxa"/>
                </w:tcPr>
                <w:p w:rsidR="00EB6CED" w:rsidRPr="00EB6CED" w:rsidRDefault="00EB6CED" w:rsidP="00EB6CED">
                  <w:pPr>
                    <w:rPr>
                      <w:bCs/>
                      <w:iCs/>
                    </w:rPr>
                  </w:pPr>
                  <w:r w:rsidRPr="00EB6CED">
                    <w:rPr>
                      <w:bCs/>
                      <w:iCs/>
                    </w:rPr>
                    <w:t>9.5%</w:t>
                  </w:r>
                </w:p>
              </w:tc>
              <w:tc>
                <w:tcPr>
                  <w:tcW w:w="903" w:type="dxa"/>
                </w:tcPr>
                <w:p w:rsidR="00EB6CED" w:rsidRPr="00EB6CED" w:rsidRDefault="00EB6CED" w:rsidP="00EB6CED">
                  <w:pPr>
                    <w:rPr>
                      <w:bCs/>
                      <w:iCs/>
                    </w:rPr>
                  </w:pPr>
                  <w:r w:rsidRPr="00EB6CED">
                    <w:rPr>
                      <w:bCs/>
                      <w:iCs/>
                    </w:rPr>
                    <w:t>6%</w:t>
                  </w:r>
                </w:p>
              </w:tc>
              <w:tc>
                <w:tcPr>
                  <w:tcW w:w="861" w:type="dxa"/>
                </w:tcPr>
                <w:p w:rsidR="00EB6CED" w:rsidRPr="00EB6CED" w:rsidRDefault="00EB6CED" w:rsidP="00EB6CED">
                  <w:pPr>
                    <w:rPr>
                      <w:bCs/>
                      <w:iCs/>
                    </w:rPr>
                  </w:pPr>
                  <w:r w:rsidRPr="00EB6CED">
                    <w:rPr>
                      <w:bCs/>
                      <w:iCs/>
                    </w:rPr>
                    <w:t>6.4%</w:t>
                  </w:r>
                </w:p>
              </w:tc>
            </w:tr>
            <w:tr w:rsidR="00EB6CED" w:rsidRPr="00EB6CED" w:rsidTr="00704BDB">
              <w:tc>
                <w:tcPr>
                  <w:tcW w:w="1456" w:type="dxa"/>
                </w:tcPr>
                <w:p w:rsidR="00EB6CED" w:rsidRPr="00EB6CED" w:rsidRDefault="00EB6CED" w:rsidP="00EB6CED">
                  <w:pPr>
                    <w:rPr>
                      <w:bCs/>
                      <w:iCs/>
                    </w:rPr>
                  </w:pPr>
                  <w:r w:rsidRPr="00EB6CED">
                    <w:rPr>
                      <w:bCs/>
                      <w:iCs/>
                    </w:rPr>
                    <w:t>HTN stage 1</w:t>
                  </w:r>
                </w:p>
              </w:tc>
              <w:tc>
                <w:tcPr>
                  <w:tcW w:w="714" w:type="dxa"/>
                </w:tcPr>
                <w:p w:rsidR="00EB6CED" w:rsidRPr="00EB6CED" w:rsidRDefault="00EB6CED" w:rsidP="00EB6CED">
                  <w:pPr>
                    <w:rPr>
                      <w:bCs/>
                      <w:iCs/>
                    </w:rPr>
                  </w:pPr>
                  <w:r w:rsidRPr="00EB6CED">
                    <w:rPr>
                      <w:bCs/>
                      <w:iCs/>
                    </w:rPr>
                    <w:t>8.5%</w:t>
                  </w:r>
                </w:p>
              </w:tc>
              <w:tc>
                <w:tcPr>
                  <w:tcW w:w="861" w:type="dxa"/>
                </w:tcPr>
                <w:p w:rsidR="00EB6CED" w:rsidRPr="00EB6CED" w:rsidRDefault="00EB6CED" w:rsidP="00EB6CED">
                  <w:pPr>
                    <w:rPr>
                      <w:bCs/>
                      <w:iCs/>
                    </w:rPr>
                  </w:pPr>
                  <w:r w:rsidRPr="00EB6CED">
                    <w:rPr>
                      <w:bCs/>
                      <w:iCs/>
                    </w:rPr>
                    <w:t>9%</w:t>
                  </w:r>
                </w:p>
              </w:tc>
              <w:tc>
                <w:tcPr>
                  <w:tcW w:w="903" w:type="dxa"/>
                </w:tcPr>
                <w:p w:rsidR="00EB6CED" w:rsidRPr="00EB6CED" w:rsidRDefault="00EB6CED" w:rsidP="00EB6CED">
                  <w:pPr>
                    <w:rPr>
                      <w:bCs/>
                      <w:iCs/>
                    </w:rPr>
                  </w:pPr>
                  <w:r w:rsidRPr="00EB6CED">
                    <w:rPr>
                      <w:bCs/>
                      <w:iCs/>
                    </w:rPr>
                    <w:t>6.2%</w:t>
                  </w:r>
                </w:p>
              </w:tc>
              <w:tc>
                <w:tcPr>
                  <w:tcW w:w="861" w:type="dxa"/>
                </w:tcPr>
                <w:p w:rsidR="00EB6CED" w:rsidRPr="00EB6CED" w:rsidRDefault="00EB6CED" w:rsidP="00EB6CED">
                  <w:pPr>
                    <w:rPr>
                      <w:bCs/>
                      <w:iCs/>
                    </w:rPr>
                  </w:pPr>
                  <w:r w:rsidRPr="00EB6CED">
                    <w:rPr>
                      <w:bCs/>
                      <w:iCs/>
                    </w:rPr>
                    <w:t>5.6%</w:t>
                  </w:r>
                </w:p>
              </w:tc>
            </w:tr>
            <w:tr w:rsidR="00EB6CED" w:rsidRPr="00EB6CED" w:rsidTr="00704BDB">
              <w:tc>
                <w:tcPr>
                  <w:tcW w:w="1456" w:type="dxa"/>
                </w:tcPr>
                <w:p w:rsidR="00EB6CED" w:rsidRPr="00EB6CED" w:rsidRDefault="00EB6CED" w:rsidP="00EB6CED">
                  <w:pPr>
                    <w:rPr>
                      <w:bCs/>
                      <w:iCs/>
                    </w:rPr>
                  </w:pPr>
                  <w:r w:rsidRPr="00EB6CED">
                    <w:rPr>
                      <w:bCs/>
                      <w:iCs/>
                    </w:rPr>
                    <w:t>HTN stage 2</w:t>
                  </w:r>
                </w:p>
              </w:tc>
              <w:tc>
                <w:tcPr>
                  <w:tcW w:w="714" w:type="dxa"/>
                </w:tcPr>
                <w:p w:rsidR="00EB6CED" w:rsidRPr="00EB6CED" w:rsidRDefault="00EB6CED" w:rsidP="00EB6CED">
                  <w:pPr>
                    <w:rPr>
                      <w:bCs/>
                      <w:iCs/>
                    </w:rPr>
                  </w:pPr>
                  <w:r w:rsidRPr="00EB6CED">
                    <w:rPr>
                      <w:bCs/>
                      <w:iCs/>
                    </w:rPr>
                    <w:t>2.1%</w:t>
                  </w:r>
                </w:p>
              </w:tc>
              <w:tc>
                <w:tcPr>
                  <w:tcW w:w="861" w:type="dxa"/>
                </w:tcPr>
                <w:p w:rsidR="00EB6CED" w:rsidRPr="00EB6CED" w:rsidRDefault="00EB6CED" w:rsidP="00EB6CED">
                  <w:pPr>
                    <w:rPr>
                      <w:bCs/>
                      <w:iCs/>
                    </w:rPr>
                  </w:pPr>
                  <w:r w:rsidRPr="00EB6CED">
                    <w:rPr>
                      <w:bCs/>
                      <w:iCs/>
                    </w:rPr>
                    <w:t>3.1%</w:t>
                  </w:r>
                </w:p>
              </w:tc>
              <w:tc>
                <w:tcPr>
                  <w:tcW w:w="903" w:type="dxa"/>
                </w:tcPr>
                <w:p w:rsidR="00EB6CED" w:rsidRPr="00EB6CED" w:rsidRDefault="00EB6CED" w:rsidP="00EB6CED">
                  <w:pPr>
                    <w:rPr>
                      <w:bCs/>
                      <w:iCs/>
                    </w:rPr>
                  </w:pPr>
                  <w:r w:rsidRPr="00EB6CED">
                    <w:rPr>
                      <w:bCs/>
                      <w:iCs/>
                    </w:rPr>
                    <w:t>3.5%</w:t>
                  </w:r>
                </w:p>
              </w:tc>
              <w:tc>
                <w:tcPr>
                  <w:tcW w:w="861" w:type="dxa"/>
                </w:tcPr>
                <w:p w:rsidR="00EB6CED" w:rsidRPr="00EB6CED" w:rsidRDefault="00EB6CED" w:rsidP="00EB6CED">
                  <w:pPr>
                    <w:rPr>
                      <w:bCs/>
                      <w:iCs/>
                    </w:rPr>
                  </w:pPr>
                  <w:r w:rsidRPr="00EB6CED">
                    <w:rPr>
                      <w:bCs/>
                      <w:iCs/>
                    </w:rPr>
                    <w:t>1%</w:t>
                  </w:r>
                </w:p>
              </w:tc>
            </w:tr>
            <w:tr w:rsidR="00EB6CED" w:rsidRPr="00EB6CED" w:rsidTr="00704BDB">
              <w:tc>
                <w:tcPr>
                  <w:tcW w:w="1456" w:type="dxa"/>
                </w:tcPr>
                <w:p w:rsidR="00EB6CED" w:rsidRPr="00EB6CED" w:rsidRDefault="00EB6CED" w:rsidP="00EB6CED">
                  <w:pPr>
                    <w:rPr>
                      <w:bCs/>
                      <w:iCs/>
                    </w:rPr>
                  </w:pPr>
                  <w:r w:rsidRPr="00EB6CED">
                    <w:rPr>
                      <w:bCs/>
                      <w:iCs/>
                    </w:rPr>
                    <w:t>Total cholesterol (mm0 L</w:t>
                  </w:r>
                  <w:r w:rsidRPr="00EB6CED">
                    <w:rPr>
                      <w:bCs/>
                      <w:iCs/>
                      <w:vertAlign w:val="superscript"/>
                    </w:rPr>
                    <w:t>-1</w:t>
                  </w:r>
                  <w:r w:rsidRPr="00EB6CED">
                    <w:rPr>
                      <w:bCs/>
                      <w:iCs/>
                    </w:rPr>
                    <w:t>)</w:t>
                  </w:r>
                </w:p>
              </w:tc>
              <w:tc>
                <w:tcPr>
                  <w:tcW w:w="714" w:type="dxa"/>
                </w:tcPr>
                <w:p w:rsidR="00EB6CED" w:rsidRPr="00EB6CED" w:rsidRDefault="00EB6CED" w:rsidP="00EB6CED">
                  <w:pPr>
                    <w:rPr>
                      <w:bCs/>
                      <w:iCs/>
                    </w:rPr>
                  </w:pPr>
                  <w:r w:rsidRPr="00EB6CED">
                    <w:rPr>
                      <w:bCs/>
                      <w:iCs/>
                    </w:rPr>
                    <w:t>4.3 (0.7)</w:t>
                  </w:r>
                </w:p>
              </w:tc>
              <w:tc>
                <w:tcPr>
                  <w:tcW w:w="861" w:type="dxa"/>
                </w:tcPr>
                <w:p w:rsidR="00EB6CED" w:rsidRPr="00EB6CED" w:rsidRDefault="00EB6CED" w:rsidP="00EB6CED">
                  <w:pPr>
                    <w:rPr>
                      <w:bCs/>
                      <w:iCs/>
                    </w:rPr>
                  </w:pPr>
                  <w:r w:rsidRPr="00EB6CED">
                    <w:rPr>
                      <w:bCs/>
                      <w:iCs/>
                    </w:rPr>
                    <w:t xml:space="preserve">3.8 (0.7) </w:t>
                  </w:r>
                </w:p>
              </w:tc>
              <w:tc>
                <w:tcPr>
                  <w:tcW w:w="903" w:type="dxa"/>
                </w:tcPr>
                <w:p w:rsidR="00EB6CED" w:rsidRPr="00EB6CED" w:rsidRDefault="00EB6CED" w:rsidP="00EB6CED">
                  <w:pPr>
                    <w:rPr>
                      <w:bCs/>
                      <w:iCs/>
                    </w:rPr>
                  </w:pPr>
                  <w:r w:rsidRPr="00EB6CED">
                    <w:rPr>
                      <w:bCs/>
                      <w:iCs/>
                    </w:rPr>
                    <w:t>4 (0.7)</w:t>
                  </w:r>
                </w:p>
              </w:tc>
              <w:tc>
                <w:tcPr>
                  <w:tcW w:w="861" w:type="dxa"/>
                </w:tcPr>
                <w:p w:rsidR="00EB6CED" w:rsidRPr="00EB6CED" w:rsidRDefault="00EB6CED" w:rsidP="00EB6CED">
                  <w:pPr>
                    <w:rPr>
                      <w:bCs/>
                      <w:iCs/>
                    </w:rPr>
                  </w:pPr>
                  <w:r w:rsidRPr="00EB6CED">
                    <w:rPr>
                      <w:bCs/>
                      <w:iCs/>
                    </w:rPr>
                    <w:t>3.9 (0.7)</w:t>
                  </w:r>
                </w:p>
              </w:tc>
            </w:tr>
          </w:tbl>
          <w:p w:rsidR="00EB6CED" w:rsidRPr="00EB6CED" w:rsidRDefault="00EB6CED" w:rsidP="00EB6CED">
            <w:pPr>
              <w:rPr>
                <w:bCs/>
                <w:iCs/>
              </w:rPr>
            </w:pPr>
          </w:p>
        </w:tc>
      </w:tr>
      <w:tr w:rsidR="00EB6CED" w:rsidRPr="00EB6CED" w:rsidTr="00704BDB">
        <w:tc>
          <w:tcPr>
            <w:tcW w:w="2083" w:type="dxa"/>
          </w:tcPr>
          <w:p w:rsidR="00EB6CED" w:rsidRPr="00EB6CED" w:rsidRDefault="00EB6CED" w:rsidP="00EB6CED">
            <w:pPr>
              <w:rPr>
                <w:b/>
                <w:bCs/>
                <w:iCs/>
              </w:rPr>
            </w:pPr>
            <w:r w:rsidRPr="00EB6CED">
              <w:rPr>
                <w:b/>
                <w:bCs/>
                <w:iCs/>
              </w:rPr>
              <w:t>Secondary Outcomes age/sex</w:t>
            </w:r>
          </w:p>
        </w:tc>
        <w:tc>
          <w:tcPr>
            <w:tcW w:w="7159" w:type="dxa"/>
          </w:tcPr>
          <w:p w:rsidR="00EB6CED" w:rsidRPr="00EB6CED" w:rsidRDefault="00EB6CED" w:rsidP="00EB6CED">
            <w:pPr>
              <w:rPr>
                <w:bCs/>
                <w:iCs/>
              </w:rPr>
            </w:pPr>
            <w:r w:rsidRPr="00EB6CED">
              <w:rPr>
                <w:bCs/>
                <w:iCs/>
              </w:rPr>
              <w:t>NA</w:t>
            </w:r>
          </w:p>
        </w:tc>
      </w:tr>
      <w:tr w:rsidR="00EB6CED" w:rsidRPr="00EB6CED" w:rsidTr="00704BDB">
        <w:tc>
          <w:tcPr>
            <w:tcW w:w="2083" w:type="dxa"/>
          </w:tcPr>
          <w:p w:rsidR="00EB6CED" w:rsidRPr="00EB6CED" w:rsidRDefault="00EB6CED" w:rsidP="00EB6CED">
            <w:pPr>
              <w:rPr>
                <w:b/>
                <w:bCs/>
                <w:iCs/>
              </w:rPr>
            </w:pPr>
            <w:r w:rsidRPr="00EB6CED">
              <w:rPr>
                <w:b/>
                <w:bCs/>
                <w:iCs/>
              </w:rPr>
              <w:t>Effect on inequalities</w:t>
            </w:r>
          </w:p>
        </w:tc>
        <w:tc>
          <w:tcPr>
            <w:tcW w:w="7159" w:type="dxa"/>
          </w:tcPr>
          <w:p w:rsidR="00EB6CED" w:rsidRPr="00EB6CED" w:rsidRDefault="00EB6CED" w:rsidP="00EB6CED">
            <w:pPr>
              <w:rPr>
                <w:bCs/>
                <w:iCs/>
              </w:rPr>
            </w:pPr>
            <w:r w:rsidRPr="00EB6CED">
              <w:rPr>
                <w:bCs/>
                <w:iCs/>
              </w:rPr>
              <w:t xml:space="preserve">The change in total cholesterol is the primary outcome of interest. The authors state that there were no significant t differences in change of total cholesterol between the ethnic groups. Therefore this intervention had no impact on inequalities. </w:t>
            </w:r>
          </w:p>
        </w:tc>
      </w:tr>
      <w:tr w:rsidR="00EB6CED" w:rsidRPr="00EB6CED" w:rsidTr="00704BDB">
        <w:tc>
          <w:tcPr>
            <w:tcW w:w="2083" w:type="dxa"/>
          </w:tcPr>
          <w:p w:rsidR="00EB6CED" w:rsidRPr="00EB6CED" w:rsidRDefault="000C6B7A" w:rsidP="000C6B7A">
            <w:pPr>
              <w:rPr>
                <w:b/>
                <w:bCs/>
                <w:iCs/>
              </w:rPr>
            </w:pPr>
            <w:r>
              <w:rPr>
                <w:b/>
                <w:bCs/>
                <w:iCs/>
              </w:rPr>
              <w:t>Study a</w:t>
            </w:r>
            <w:r w:rsidR="00EB6CED" w:rsidRPr="00EB6CED">
              <w:rPr>
                <w:b/>
                <w:bCs/>
                <w:iCs/>
              </w:rPr>
              <w:t>uthors conclusions</w:t>
            </w:r>
          </w:p>
        </w:tc>
        <w:tc>
          <w:tcPr>
            <w:tcW w:w="7159" w:type="dxa"/>
          </w:tcPr>
          <w:p w:rsidR="00EB6CED" w:rsidRPr="000C6B7A" w:rsidRDefault="00EB6CED" w:rsidP="00EB6CED">
            <w:pPr>
              <w:rPr>
                <w:b/>
                <w:bCs/>
                <w:iCs/>
              </w:rPr>
            </w:pPr>
            <w:r w:rsidRPr="000C6B7A">
              <w:rPr>
                <w:b/>
                <w:bCs/>
                <w:iCs/>
              </w:rPr>
              <w:t>The total cholesterol at the end of the intervention is the primary outcome of interest. The standard deviations indicate that there is no difference in this value be</w:t>
            </w:r>
            <w:r w:rsidR="000C6B7A">
              <w:rPr>
                <w:b/>
                <w:bCs/>
                <w:iCs/>
              </w:rPr>
              <w:t>tween the lowest and highest SEP</w:t>
            </w:r>
            <w:r w:rsidRPr="000C6B7A">
              <w:rPr>
                <w:b/>
                <w:bCs/>
                <w:iCs/>
              </w:rPr>
              <w:t xml:space="preserve">. This intervention had no impact on inequalities. </w:t>
            </w:r>
          </w:p>
        </w:tc>
      </w:tr>
      <w:tr w:rsidR="00EB6CED" w:rsidRPr="00EB6CED" w:rsidTr="00704BDB">
        <w:tc>
          <w:tcPr>
            <w:tcW w:w="2083" w:type="dxa"/>
          </w:tcPr>
          <w:p w:rsidR="00EB6CED" w:rsidRPr="00EB6CED" w:rsidRDefault="00EB6CED" w:rsidP="00EB6CED">
            <w:pPr>
              <w:rPr>
                <w:b/>
                <w:bCs/>
                <w:iCs/>
              </w:rPr>
            </w:pPr>
            <w:r w:rsidRPr="00EB6CED">
              <w:rPr>
                <w:b/>
                <w:bCs/>
                <w:iCs/>
              </w:rPr>
              <w:t>Limitations</w:t>
            </w:r>
          </w:p>
        </w:tc>
        <w:tc>
          <w:tcPr>
            <w:tcW w:w="7159" w:type="dxa"/>
          </w:tcPr>
          <w:p w:rsidR="00EB6CED" w:rsidRPr="00EB6CED" w:rsidRDefault="00EB6CED" w:rsidP="00EB6CED">
            <w:pPr>
              <w:rPr>
                <w:bCs/>
                <w:iCs/>
              </w:rPr>
            </w:pPr>
            <w:r w:rsidRPr="00EB6CED">
              <w:rPr>
                <w:bCs/>
                <w:iCs/>
              </w:rPr>
              <w:t xml:space="preserve">About one half of the students were overweight or obese at baseline – this is supposedly a preventive strategy and should have been aimed at the normal population. The intervention only involved school time and therefore only a third of the students time. Family support was not evaluated. Multicomponent and cannot determine which part of the intervention was effective. May have had an effect on sodium levels but this was not measured. </w:t>
            </w:r>
          </w:p>
        </w:tc>
      </w:tr>
      <w:tr w:rsidR="00EB6CED" w:rsidRPr="00EB6CED" w:rsidTr="00704BDB">
        <w:tc>
          <w:tcPr>
            <w:tcW w:w="2083" w:type="dxa"/>
          </w:tcPr>
          <w:p w:rsidR="00EB6CED" w:rsidRPr="00EB6CED" w:rsidRDefault="00EB6CED" w:rsidP="00EB6CED">
            <w:pPr>
              <w:rPr>
                <w:b/>
                <w:bCs/>
                <w:iCs/>
              </w:rPr>
            </w:pPr>
            <w:r w:rsidRPr="00EB6CED">
              <w:rPr>
                <w:b/>
                <w:bCs/>
                <w:iCs/>
              </w:rPr>
              <w:t>Notes</w:t>
            </w:r>
          </w:p>
        </w:tc>
        <w:tc>
          <w:tcPr>
            <w:tcW w:w="7159" w:type="dxa"/>
          </w:tcPr>
          <w:p w:rsidR="00EB6CED" w:rsidRPr="00EB6CED" w:rsidRDefault="00EB6CED" w:rsidP="00EB6CED">
            <w:pPr>
              <w:rPr>
                <w:bCs/>
                <w:iCs/>
              </w:rPr>
            </w:pPr>
          </w:p>
        </w:tc>
      </w:tr>
    </w:tbl>
    <w:p w:rsidR="00EB6CED" w:rsidRPr="00EB6CED" w:rsidRDefault="00EB6CED" w:rsidP="00EB6CED"/>
    <w:p w:rsidR="00EB6CED" w:rsidRPr="00EB6CED" w:rsidRDefault="00EB6CED" w:rsidP="00EB6CED"/>
    <w:p w:rsidR="00EB6CED" w:rsidRPr="00EB6CED" w:rsidRDefault="00EB6CED" w:rsidP="00EB6CED"/>
    <w:p w:rsidR="00631D28" w:rsidRPr="00631D28" w:rsidRDefault="00631D28" w:rsidP="00631D28">
      <w:pPr>
        <w:widowControl w:val="0"/>
        <w:autoSpaceDE w:val="0"/>
        <w:autoSpaceDN w:val="0"/>
        <w:adjustRightInd w:val="0"/>
        <w:spacing w:after="0" w:line="240" w:lineRule="auto"/>
        <w:rPr>
          <w:rFonts w:ascii="Arial" w:eastAsia="Times New Roman" w:hAnsi="Arial" w:cs="Arial"/>
          <w:sz w:val="24"/>
          <w:szCs w:val="24"/>
          <w:lang w:val="en-CA" w:eastAsia="en-CA"/>
        </w:rPr>
      </w:pPr>
    </w:p>
    <w:p w:rsidR="00631D28" w:rsidRPr="00631D28" w:rsidRDefault="00631D28" w:rsidP="00631D28">
      <w:pPr>
        <w:widowControl w:val="0"/>
        <w:autoSpaceDE w:val="0"/>
        <w:autoSpaceDN w:val="0"/>
        <w:adjustRightInd w:val="0"/>
        <w:spacing w:after="0" w:line="183" w:lineRule="atLeast"/>
        <w:jc w:val="both"/>
        <w:rPr>
          <w:rFonts w:ascii="Arial" w:eastAsia="Times New Roman" w:hAnsi="Arial" w:cs="Arial"/>
          <w:sz w:val="16"/>
          <w:szCs w:val="16"/>
          <w:lang w:val="da-DK" w:eastAsia="en-CA"/>
        </w:rPr>
      </w:pPr>
    </w:p>
    <w:p w:rsidR="00631D28" w:rsidRDefault="00631D28"/>
    <w:sectPr w:rsidR="00631D2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7E3E" w:rsidRDefault="00177E3E" w:rsidP="00BE135A">
      <w:pPr>
        <w:spacing w:after="0" w:line="240" w:lineRule="auto"/>
      </w:pPr>
      <w:r>
        <w:separator/>
      </w:r>
    </w:p>
  </w:endnote>
  <w:endnote w:type="continuationSeparator" w:id="0">
    <w:p w:rsidR="00177E3E" w:rsidRDefault="00177E3E" w:rsidP="00BE1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107009"/>
      <w:docPartObj>
        <w:docPartGallery w:val="Page Numbers (Bottom of Page)"/>
        <w:docPartUnique/>
      </w:docPartObj>
    </w:sdtPr>
    <w:sdtEndPr>
      <w:rPr>
        <w:noProof/>
      </w:rPr>
    </w:sdtEndPr>
    <w:sdtContent>
      <w:p w:rsidR="00177E3E" w:rsidRDefault="00177E3E">
        <w:pPr>
          <w:pStyle w:val="Footer"/>
          <w:jc w:val="center"/>
        </w:pPr>
        <w:r>
          <w:fldChar w:fldCharType="begin"/>
        </w:r>
        <w:r>
          <w:instrText xml:space="preserve"> PAGE   \* MERGEFORMAT </w:instrText>
        </w:r>
        <w:r>
          <w:fldChar w:fldCharType="separate"/>
        </w:r>
        <w:r w:rsidR="00E47B3F">
          <w:rPr>
            <w:noProof/>
          </w:rPr>
          <w:t>2</w:t>
        </w:r>
        <w:r>
          <w:rPr>
            <w:noProof/>
          </w:rPr>
          <w:fldChar w:fldCharType="end"/>
        </w:r>
      </w:p>
    </w:sdtContent>
  </w:sdt>
  <w:p w:rsidR="00177E3E" w:rsidRDefault="00177E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7E3E" w:rsidRDefault="00177E3E" w:rsidP="00BE135A">
      <w:pPr>
        <w:spacing w:after="0" w:line="240" w:lineRule="auto"/>
      </w:pPr>
      <w:r>
        <w:separator/>
      </w:r>
    </w:p>
  </w:footnote>
  <w:footnote w:type="continuationSeparator" w:id="0">
    <w:p w:rsidR="00177E3E" w:rsidRDefault="00177E3E" w:rsidP="00BE13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74C77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44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5"/>
    <w:multiLevelType w:val="multilevel"/>
    <w:tmpl w:val="0000000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0000007"/>
    <w:multiLevelType w:val="multilevel"/>
    <w:tmpl w:val="000000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0000009"/>
    <w:multiLevelType w:val="multilevel"/>
    <w:tmpl w:val="000000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028428C7"/>
    <w:multiLevelType w:val="hybridMultilevel"/>
    <w:tmpl w:val="2B969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8097F44"/>
    <w:multiLevelType w:val="hybridMultilevel"/>
    <w:tmpl w:val="388E01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0A91A47"/>
    <w:multiLevelType w:val="hybridMultilevel"/>
    <w:tmpl w:val="8B5EF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FD046C"/>
    <w:multiLevelType w:val="hybridMultilevel"/>
    <w:tmpl w:val="C0A8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56B2401"/>
    <w:multiLevelType w:val="hybridMultilevel"/>
    <w:tmpl w:val="865E5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A592004"/>
    <w:multiLevelType w:val="hybridMultilevel"/>
    <w:tmpl w:val="81A4E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F52617B"/>
    <w:multiLevelType w:val="hybridMultilevel"/>
    <w:tmpl w:val="0414F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8B291C"/>
    <w:multiLevelType w:val="hybridMultilevel"/>
    <w:tmpl w:val="98884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6B9709F"/>
    <w:multiLevelType w:val="hybridMultilevel"/>
    <w:tmpl w:val="77B4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86A439E"/>
    <w:multiLevelType w:val="hybridMultilevel"/>
    <w:tmpl w:val="8B96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14D7F90"/>
    <w:multiLevelType w:val="hybridMultilevel"/>
    <w:tmpl w:val="3BEC2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BB6741D"/>
    <w:multiLevelType w:val="hybridMultilevel"/>
    <w:tmpl w:val="7FE84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ED65E9D"/>
    <w:multiLevelType w:val="hybridMultilevel"/>
    <w:tmpl w:val="0A50E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2"/>
  </w:num>
  <w:num w:numId="5">
    <w:abstractNumId w:val="15"/>
  </w:num>
  <w:num w:numId="6">
    <w:abstractNumId w:val="3"/>
  </w:num>
  <w:num w:numId="7">
    <w:abstractNumId w:val="4"/>
  </w:num>
  <w:num w:numId="8">
    <w:abstractNumId w:val="12"/>
  </w:num>
  <w:num w:numId="9">
    <w:abstractNumId w:val="9"/>
  </w:num>
  <w:num w:numId="10">
    <w:abstractNumId w:val="16"/>
  </w:num>
  <w:num w:numId="11">
    <w:abstractNumId w:val="11"/>
  </w:num>
  <w:num w:numId="12">
    <w:abstractNumId w:val="13"/>
  </w:num>
  <w:num w:numId="13">
    <w:abstractNumId w:val="1"/>
  </w:num>
  <w:num w:numId="14">
    <w:abstractNumId w:val="17"/>
  </w:num>
  <w:num w:numId="15">
    <w:abstractNumId w:val="10"/>
  </w:num>
  <w:num w:numId="16">
    <w:abstractNumId w:val="14"/>
  </w:num>
  <w:num w:numId="17">
    <w:abstractNumId w:val="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99xf0a0suf9vriezaeap0dsdsf9af99aeppa&quot;&gt;My EndNote Library&lt;record-ids&gt;&lt;item&gt;10&lt;/item&gt;&lt;item&gt;13&lt;/item&gt;&lt;item&gt;14&lt;/item&gt;&lt;item&gt;15&lt;/item&gt;&lt;item&gt;18&lt;/item&gt;&lt;item&gt;19&lt;/item&gt;&lt;item&gt;21&lt;/item&gt;&lt;item&gt;24&lt;/item&gt;&lt;item&gt;26&lt;/item&gt;&lt;item&gt;28&lt;/item&gt;&lt;item&gt;29&lt;/item&gt;&lt;item&gt;30&lt;/item&gt;&lt;item&gt;32&lt;/item&gt;&lt;item&gt;33&lt;/item&gt;&lt;item&gt;34&lt;/item&gt;&lt;item&gt;36&lt;/item&gt;&lt;item&gt;37&lt;/item&gt;&lt;item&gt;38&lt;/item&gt;&lt;item&gt;40&lt;/item&gt;&lt;item&gt;45&lt;/item&gt;&lt;item&gt;46&lt;/item&gt;&lt;item&gt;47&lt;/item&gt;&lt;item&gt;52&lt;/item&gt;&lt;item&gt;53&lt;/item&gt;&lt;item&gt;54&lt;/item&gt;&lt;item&gt;55&lt;/item&gt;&lt;item&gt;58&lt;/item&gt;&lt;item&gt;59&lt;/item&gt;&lt;item&gt;60&lt;/item&gt;&lt;item&gt;65&lt;/item&gt;&lt;item&gt;68&lt;/item&gt;&lt;item&gt;69&lt;/item&gt;&lt;item&gt;70&lt;/item&gt;&lt;item&gt;72&lt;/item&gt;&lt;item&gt;75&lt;/item&gt;&lt;item&gt;76&lt;/item&gt;&lt;/record-ids&gt;&lt;/item&gt;&lt;/Libraries&gt;"/>
  </w:docVars>
  <w:rsids>
    <w:rsidRoot w:val="00EB6CED"/>
    <w:rsid w:val="0008221A"/>
    <w:rsid w:val="000C6B7A"/>
    <w:rsid w:val="0010368E"/>
    <w:rsid w:val="00177E3E"/>
    <w:rsid w:val="00197FA8"/>
    <w:rsid w:val="00365826"/>
    <w:rsid w:val="004805E0"/>
    <w:rsid w:val="00484457"/>
    <w:rsid w:val="005F647D"/>
    <w:rsid w:val="00631D28"/>
    <w:rsid w:val="00656EE9"/>
    <w:rsid w:val="006B3AAE"/>
    <w:rsid w:val="00704BDB"/>
    <w:rsid w:val="00876FCF"/>
    <w:rsid w:val="008F5D26"/>
    <w:rsid w:val="00980F47"/>
    <w:rsid w:val="00A876A7"/>
    <w:rsid w:val="00AD3307"/>
    <w:rsid w:val="00B92E4F"/>
    <w:rsid w:val="00BE135A"/>
    <w:rsid w:val="00C562D5"/>
    <w:rsid w:val="00E47B3F"/>
    <w:rsid w:val="00E54086"/>
    <w:rsid w:val="00EB6A0E"/>
    <w:rsid w:val="00EB6CED"/>
    <w:rsid w:val="00F02379"/>
    <w:rsid w:val="00F27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EB6CED"/>
    <w:pPr>
      <w:spacing w:line="260" w:lineRule="atLeast"/>
    </w:pPr>
    <w:rPr>
      <w:rFonts w:ascii="Calibri" w:eastAsia="Times New Roman" w:hAnsi="Calibri" w:cs="Times New Roman"/>
      <w:lang w:eastAsia="en-GB"/>
    </w:rPr>
  </w:style>
  <w:style w:type="character" w:customStyle="1" w:styleId="normalchar1">
    <w:name w:val="normal__char1"/>
    <w:rsid w:val="00EB6CED"/>
    <w:rPr>
      <w:rFonts w:ascii="Calibri" w:hAnsi="Calibri" w:hint="default"/>
      <w:sz w:val="22"/>
      <w:szCs w:val="22"/>
    </w:rPr>
  </w:style>
  <w:style w:type="character" w:customStyle="1" w:styleId="normalchar">
    <w:name w:val="normal__char"/>
    <w:basedOn w:val="DefaultParagraphFont"/>
    <w:rsid w:val="00EB6CED"/>
  </w:style>
  <w:style w:type="character" w:styleId="CommentReference">
    <w:name w:val="annotation reference"/>
    <w:uiPriority w:val="99"/>
    <w:semiHidden/>
    <w:unhideWhenUsed/>
    <w:rsid w:val="00EB6CED"/>
    <w:rPr>
      <w:sz w:val="16"/>
      <w:szCs w:val="16"/>
    </w:rPr>
  </w:style>
  <w:style w:type="paragraph" w:styleId="CommentText">
    <w:name w:val="annotation text"/>
    <w:basedOn w:val="Normal"/>
    <w:link w:val="CommentTextChar"/>
    <w:uiPriority w:val="99"/>
    <w:semiHidden/>
    <w:unhideWhenUsed/>
    <w:rsid w:val="00EB6CED"/>
    <w:rPr>
      <w:rFonts w:ascii="Calibri" w:eastAsia="Calibri" w:hAnsi="Calibri" w:cs="Times New Roman"/>
      <w:sz w:val="20"/>
      <w:szCs w:val="20"/>
      <w:lang w:val="x-none"/>
    </w:rPr>
  </w:style>
  <w:style w:type="character" w:customStyle="1" w:styleId="CommentTextChar">
    <w:name w:val="Comment Text Char"/>
    <w:basedOn w:val="DefaultParagraphFont"/>
    <w:link w:val="CommentText"/>
    <w:uiPriority w:val="99"/>
    <w:semiHidden/>
    <w:rsid w:val="00EB6CED"/>
    <w:rPr>
      <w:rFonts w:ascii="Calibri" w:eastAsia="Calibri" w:hAnsi="Calibri" w:cs="Times New Roman"/>
      <w:sz w:val="20"/>
      <w:szCs w:val="20"/>
      <w:lang w:val="x-none"/>
    </w:rPr>
  </w:style>
  <w:style w:type="paragraph" w:styleId="CommentSubject">
    <w:name w:val="annotation subject"/>
    <w:basedOn w:val="CommentText"/>
    <w:next w:val="CommentText"/>
    <w:link w:val="CommentSubjectChar"/>
    <w:uiPriority w:val="99"/>
    <w:semiHidden/>
    <w:unhideWhenUsed/>
    <w:rsid w:val="00EB6CED"/>
    <w:rPr>
      <w:b/>
      <w:bCs/>
    </w:rPr>
  </w:style>
  <w:style w:type="character" w:customStyle="1" w:styleId="CommentSubjectChar">
    <w:name w:val="Comment Subject Char"/>
    <w:basedOn w:val="CommentTextChar"/>
    <w:link w:val="CommentSubject"/>
    <w:uiPriority w:val="99"/>
    <w:semiHidden/>
    <w:rsid w:val="00EB6CED"/>
    <w:rPr>
      <w:rFonts w:ascii="Calibri" w:eastAsia="Calibri" w:hAnsi="Calibri" w:cs="Times New Roman"/>
      <w:b/>
      <w:bCs/>
      <w:sz w:val="20"/>
      <w:szCs w:val="20"/>
      <w:lang w:val="x-none"/>
    </w:rPr>
  </w:style>
  <w:style w:type="paragraph" w:styleId="BalloonText">
    <w:name w:val="Balloon Text"/>
    <w:basedOn w:val="Normal"/>
    <w:link w:val="BalloonTextChar"/>
    <w:uiPriority w:val="99"/>
    <w:semiHidden/>
    <w:unhideWhenUsed/>
    <w:rsid w:val="00EB6CED"/>
    <w:pPr>
      <w:spacing w:after="0" w:line="240" w:lineRule="auto"/>
    </w:pPr>
    <w:rPr>
      <w:rFonts w:ascii="Tahoma" w:eastAsia="Calibri" w:hAnsi="Tahoma" w:cs="Times New Roman"/>
      <w:sz w:val="16"/>
      <w:szCs w:val="16"/>
      <w:lang w:val="x-none"/>
    </w:rPr>
  </w:style>
  <w:style w:type="character" w:customStyle="1" w:styleId="BalloonTextChar">
    <w:name w:val="Balloon Text Char"/>
    <w:basedOn w:val="DefaultParagraphFont"/>
    <w:link w:val="BalloonText"/>
    <w:uiPriority w:val="99"/>
    <w:semiHidden/>
    <w:rsid w:val="00EB6CED"/>
    <w:rPr>
      <w:rFonts w:ascii="Tahoma" w:eastAsia="Calibri" w:hAnsi="Tahoma" w:cs="Times New Roman"/>
      <w:sz w:val="16"/>
      <w:szCs w:val="16"/>
      <w:lang w:val="x-none"/>
    </w:rPr>
  </w:style>
  <w:style w:type="table" w:styleId="TableGrid">
    <w:name w:val="Table Grid"/>
    <w:basedOn w:val="TableNormal"/>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B6CED"/>
  </w:style>
  <w:style w:type="table" w:customStyle="1" w:styleId="TableGrid1">
    <w:name w:val="Table Grid1"/>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6CED"/>
    <w:pPr>
      <w:tabs>
        <w:tab w:val="center" w:pos="4513"/>
        <w:tab w:val="right" w:pos="9026"/>
      </w:tabs>
      <w:spacing w:after="0" w:line="240" w:lineRule="auto"/>
    </w:pPr>
    <w:rPr>
      <w:rFonts w:ascii="Calibri" w:eastAsia="Calibri" w:hAnsi="Calibri" w:cs="Times New Roman"/>
      <w:lang w:val="x-none"/>
    </w:rPr>
  </w:style>
  <w:style w:type="character" w:customStyle="1" w:styleId="HeaderChar">
    <w:name w:val="Header Char"/>
    <w:basedOn w:val="DefaultParagraphFont"/>
    <w:link w:val="Header"/>
    <w:uiPriority w:val="99"/>
    <w:rsid w:val="00EB6CED"/>
    <w:rPr>
      <w:rFonts w:ascii="Calibri" w:eastAsia="Calibri" w:hAnsi="Calibri" w:cs="Times New Roman"/>
      <w:lang w:val="x-none"/>
    </w:rPr>
  </w:style>
  <w:style w:type="paragraph" w:styleId="Footer">
    <w:name w:val="footer"/>
    <w:basedOn w:val="Normal"/>
    <w:link w:val="FooterChar"/>
    <w:uiPriority w:val="99"/>
    <w:unhideWhenUsed/>
    <w:rsid w:val="00EB6CED"/>
    <w:pPr>
      <w:tabs>
        <w:tab w:val="center" w:pos="4513"/>
        <w:tab w:val="right" w:pos="9026"/>
      </w:tabs>
      <w:spacing w:after="0" w:line="240" w:lineRule="auto"/>
    </w:pPr>
    <w:rPr>
      <w:rFonts w:ascii="Calibri" w:eastAsia="Calibri" w:hAnsi="Calibri" w:cs="Times New Roman"/>
      <w:lang w:val="x-none"/>
    </w:rPr>
  </w:style>
  <w:style w:type="character" w:customStyle="1" w:styleId="FooterChar">
    <w:name w:val="Footer Char"/>
    <w:basedOn w:val="DefaultParagraphFont"/>
    <w:link w:val="Footer"/>
    <w:uiPriority w:val="99"/>
    <w:rsid w:val="00EB6CED"/>
    <w:rPr>
      <w:rFonts w:ascii="Calibri" w:eastAsia="Calibri" w:hAnsi="Calibri" w:cs="Times New Roman"/>
      <w:lang w:val="x-none"/>
    </w:rPr>
  </w:style>
  <w:style w:type="character" w:customStyle="1" w:styleId="MediumGrid11">
    <w:name w:val="Medium Grid 11"/>
    <w:uiPriority w:val="99"/>
    <w:semiHidden/>
    <w:rsid w:val="00EB6CED"/>
    <w:rPr>
      <w:color w:val="808080"/>
    </w:rPr>
  </w:style>
  <w:style w:type="paragraph" w:customStyle="1" w:styleId="ColorfulList-Accent11">
    <w:name w:val="Colorful List - Accent 11"/>
    <w:basedOn w:val="Normal"/>
    <w:uiPriority w:val="34"/>
    <w:qFormat/>
    <w:rsid w:val="00EB6CED"/>
    <w:pPr>
      <w:ind w:left="720"/>
      <w:contextualSpacing/>
    </w:pPr>
    <w:rPr>
      <w:rFonts w:ascii="Calibri" w:eastAsia="Calibri" w:hAnsi="Calibri" w:cs="Times New Roman"/>
    </w:rPr>
  </w:style>
  <w:style w:type="paragraph" w:styleId="NormalWeb">
    <w:name w:val="Normal (Web)"/>
    <w:basedOn w:val="Normal"/>
    <w:uiPriority w:val="99"/>
    <w:semiHidden/>
    <w:unhideWhenUsed/>
    <w:rsid w:val="00EB6CED"/>
    <w:rPr>
      <w:rFonts w:ascii="Times New Roman" w:eastAsia="Calibri" w:hAnsi="Times New Roman" w:cs="Times New Roman"/>
      <w:sz w:val="24"/>
      <w:szCs w:val="24"/>
    </w:rPr>
  </w:style>
  <w:style w:type="table" w:customStyle="1" w:styleId="TableGrid2">
    <w:name w:val="Table Grid2"/>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B6CED"/>
  </w:style>
  <w:style w:type="table" w:customStyle="1" w:styleId="TableGrid3">
    <w:name w:val="Table Grid3"/>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B6CED"/>
  </w:style>
  <w:style w:type="character" w:customStyle="1" w:styleId="pp-headline-item">
    <w:name w:val="pp-headline-item"/>
    <w:rsid w:val="00EB6CED"/>
  </w:style>
  <w:style w:type="table" w:customStyle="1" w:styleId="TableGrid13">
    <w:name w:val="Table Grid13"/>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rsid w:val="00EB6CED"/>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Hyperlink">
    <w:name w:val="Hyperlink"/>
    <w:uiPriority w:val="99"/>
    <w:unhideWhenUsed/>
    <w:rsid w:val="00EB6CED"/>
    <w:rPr>
      <w:color w:val="0000FF"/>
      <w:u w:val="single"/>
    </w:rPr>
  </w:style>
  <w:style w:type="paragraph" w:customStyle="1" w:styleId="desc">
    <w:name w:val="desc"/>
    <w:basedOn w:val="Normal"/>
    <w:rsid w:val="00EB6CED"/>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paragraph" w:customStyle="1" w:styleId="details">
    <w:name w:val="details"/>
    <w:basedOn w:val="Normal"/>
    <w:rsid w:val="00EB6CED"/>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customStyle="1" w:styleId="jrnl">
    <w:name w:val="jrnl"/>
    <w:rsid w:val="00EB6CED"/>
  </w:style>
  <w:style w:type="character" w:styleId="FollowedHyperlink">
    <w:name w:val="FollowedHyperlink"/>
    <w:uiPriority w:val="99"/>
    <w:semiHidden/>
    <w:unhideWhenUsed/>
    <w:rsid w:val="00EB6CED"/>
    <w:rPr>
      <w:color w:val="800080"/>
      <w:u w:val="single"/>
    </w:rPr>
  </w:style>
  <w:style w:type="character" w:customStyle="1" w:styleId="slug-pub-date">
    <w:name w:val="slug-pub-date"/>
    <w:rsid w:val="00EB6CED"/>
  </w:style>
  <w:style w:type="character" w:customStyle="1" w:styleId="apple-converted-space">
    <w:name w:val="apple-converted-space"/>
    <w:rsid w:val="00EB6CED"/>
  </w:style>
  <w:style w:type="character" w:customStyle="1" w:styleId="slug-vol">
    <w:name w:val="slug-vol"/>
    <w:rsid w:val="00EB6CED"/>
  </w:style>
  <w:style w:type="character" w:customStyle="1" w:styleId="slug-issue">
    <w:name w:val="slug-issue"/>
    <w:rsid w:val="00EB6CED"/>
  </w:style>
  <w:style w:type="character" w:customStyle="1" w:styleId="slug-pages">
    <w:name w:val="slug-pages"/>
    <w:rsid w:val="00EB6CED"/>
  </w:style>
  <w:style w:type="character" w:customStyle="1" w:styleId="slug-doi-wrapper">
    <w:name w:val="slug-doi-wrapper"/>
    <w:rsid w:val="00EB6CED"/>
  </w:style>
  <w:style w:type="character" w:customStyle="1" w:styleId="slug-doi">
    <w:name w:val="slug-doi"/>
    <w:rsid w:val="00EB6CED"/>
  </w:style>
  <w:style w:type="paragraph" w:customStyle="1" w:styleId="ColorfulShading-Accent11">
    <w:name w:val="Colorful Shading - Accent 11"/>
    <w:hidden/>
    <w:uiPriority w:val="71"/>
    <w:rsid w:val="00EB6CED"/>
    <w:pPr>
      <w:spacing w:after="0" w:line="240" w:lineRule="auto"/>
    </w:pPr>
    <w:rPr>
      <w:rFonts w:ascii="Calibri" w:eastAsia="Calibri" w:hAnsi="Calibri" w:cs="Times New Roman"/>
    </w:rPr>
  </w:style>
  <w:style w:type="table" w:customStyle="1" w:styleId="TableGrid10">
    <w:name w:val="Table Grid10"/>
    <w:basedOn w:val="TableNormal"/>
    <w:next w:val="TableGrid"/>
    <w:uiPriority w:val="59"/>
    <w:rsid w:val="00EB6CED"/>
    <w:pPr>
      <w:spacing w:after="0" w:line="240" w:lineRule="auto"/>
    </w:pPr>
    <w:rPr>
      <w:rFonts w:ascii="Calibri" w:eastAsia="Times New Roman" w:hAnsi="Calibri" w:cs="Times New Roman"/>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B6CED"/>
    <w:pPr>
      <w:spacing w:after="0"/>
      <w:jc w:val="center"/>
    </w:pPr>
    <w:rPr>
      <w:rFonts w:ascii="Calibri" w:eastAsia="Calibri" w:hAnsi="Calibri" w:cs="Times New Roman"/>
      <w:noProof/>
      <w:lang w:val="en-US"/>
    </w:rPr>
  </w:style>
  <w:style w:type="character" w:customStyle="1" w:styleId="EndNoteBibliographyTitleChar">
    <w:name w:val="EndNote Bibliography Title Char"/>
    <w:link w:val="EndNoteBibliographyTitle"/>
    <w:rsid w:val="00EB6CED"/>
    <w:rPr>
      <w:rFonts w:ascii="Calibri" w:eastAsia="Calibri" w:hAnsi="Calibri" w:cs="Times New Roman"/>
      <w:noProof/>
      <w:lang w:val="en-US"/>
    </w:rPr>
  </w:style>
  <w:style w:type="paragraph" w:customStyle="1" w:styleId="EndNoteBibliography">
    <w:name w:val="EndNote Bibliography"/>
    <w:basedOn w:val="Normal"/>
    <w:link w:val="EndNoteBibliographyChar"/>
    <w:rsid w:val="00EB6CED"/>
    <w:pPr>
      <w:spacing w:line="240" w:lineRule="auto"/>
    </w:pPr>
    <w:rPr>
      <w:rFonts w:ascii="Calibri" w:eastAsia="Calibri" w:hAnsi="Calibri" w:cs="Times New Roman"/>
      <w:noProof/>
      <w:lang w:val="en-US"/>
    </w:rPr>
  </w:style>
  <w:style w:type="character" w:customStyle="1" w:styleId="EndNoteBibliographyChar">
    <w:name w:val="EndNote Bibliography Char"/>
    <w:link w:val="EndNoteBibliography"/>
    <w:rsid w:val="00EB6CED"/>
    <w:rPr>
      <w:rFonts w:ascii="Calibri" w:eastAsia="Calibri" w:hAnsi="Calibri" w:cs="Times New Roman"/>
      <w:noProof/>
      <w:lang w:val="en-US"/>
    </w:rPr>
  </w:style>
  <w:style w:type="paragraph" w:styleId="ListParagraph">
    <w:name w:val="List Paragraph"/>
    <w:basedOn w:val="Normal"/>
    <w:uiPriority w:val="34"/>
    <w:qFormat/>
    <w:rsid w:val="00EB6CED"/>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EB6CED"/>
    <w:pPr>
      <w:spacing w:line="260" w:lineRule="atLeast"/>
    </w:pPr>
    <w:rPr>
      <w:rFonts w:ascii="Calibri" w:eastAsia="Times New Roman" w:hAnsi="Calibri" w:cs="Times New Roman"/>
      <w:lang w:eastAsia="en-GB"/>
    </w:rPr>
  </w:style>
  <w:style w:type="character" w:customStyle="1" w:styleId="normalchar1">
    <w:name w:val="normal__char1"/>
    <w:rsid w:val="00EB6CED"/>
    <w:rPr>
      <w:rFonts w:ascii="Calibri" w:hAnsi="Calibri" w:hint="default"/>
      <w:sz w:val="22"/>
      <w:szCs w:val="22"/>
    </w:rPr>
  </w:style>
  <w:style w:type="character" w:customStyle="1" w:styleId="normalchar">
    <w:name w:val="normal__char"/>
    <w:basedOn w:val="DefaultParagraphFont"/>
    <w:rsid w:val="00EB6CED"/>
  </w:style>
  <w:style w:type="character" w:styleId="CommentReference">
    <w:name w:val="annotation reference"/>
    <w:uiPriority w:val="99"/>
    <w:semiHidden/>
    <w:unhideWhenUsed/>
    <w:rsid w:val="00EB6CED"/>
    <w:rPr>
      <w:sz w:val="16"/>
      <w:szCs w:val="16"/>
    </w:rPr>
  </w:style>
  <w:style w:type="paragraph" w:styleId="CommentText">
    <w:name w:val="annotation text"/>
    <w:basedOn w:val="Normal"/>
    <w:link w:val="CommentTextChar"/>
    <w:uiPriority w:val="99"/>
    <w:semiHidden/>
    <w:unhideWhenUsed/>
    <w:rsid w:val="00EB6CED"/>
    <w:rPr>
      <w:rFonts w:ascii="Calibri" w:eastAsia="Calibri" w:hAnsi="Calibri" w:cs="Times New Roman"/>
      <w:sz w:val="20"/>
      <w:szCs w:val="20"/>
      <w:lang w:val="x-none"/>
    </w:rPr>
  </w:style>
  <w:style w:type="character" w:customStyle="1" w:styleId="CommentTextChar">
    <w:name w:val="Comment Text Char"/>
    <w:basedOn w:val="DefaultParagraphFont"/>
    <w:link w:val="CommentText"/>
    <w:uiPriority w:val="99"/>
    <w:semiHidden/>
    <w:rsid w:val="00EB6CED"/>
    <w:rPr>
      <w:rFonts w:ascii="Calibri" w:eastAsia="Calibri" w:hAnsi="Calibri" w:cs="Times New Roman"/>
      <w:sz w:val="20"/>
      <w:szCs w:val="20"/>
      <w:lang w:val="x-none"/>
    </w:rPr>
  </w:style>
  <w:style w:type="paragraph" w:styleId="CommentSubject">
    <w:name w:val="annotation subject"/>
    <w:basedOn w:val="CommentText"/>
    <w:next w:val="CommentText"/>
    <w:link w:val="CommentSubjectChar"/>
    <w:uiPriority w:val="99"/>
    <w:semiHidden/>
    <w:unhideWhenUsed/>
    <w:rsid w:val="00EB6CED"/>
    <w:rPr>
      <w:b/>
      <w:bCs/>
    </w:rPr>
  </w:style>
  <w:style w:type="character" w:customStyle="1" w:styleId="CommentSubjectChar">
    <w:name w:val="Comment Subject Char"/>
    <w:basedOn w:val="CommentTextChar"/>
    <w:link w:val="CommentSubject"/>
    <w:uiPriority w:val="99"/>
    <w:semiHidden/>
    <w:rsid w:val="00EB6CED"/>
    <w:rPr>
      <w:rFonts w:ascii="Calibri" w:eastAsia="Calibri" w:hAnsi="Calibri" w:cs="Times New Roman"/>
      <w:b/>
      <w:bCs/>
      <w:sz w:val="20"/>
      <w:szCs w:val="20"/>
      <w:lang w:val="x-none"/>
    </w:rPr>
  </w:style>
  <w:style w:type="paragraph" w:styleId="BalloonText">
    <w:name w:val="Balloon Text"/>
    <w:basedOn w:val="Normal"/>
    <w:link w:val="BalloonTextChar"/>
    <w:uiPriority w:val="99"/>
    <w:semiHidden/>
    <w:unhideWhenUsed/>
    <w:rsid w:val="00EB6CED"/>
    <w:pPr>
      <w:spacing w:after="0" w:line="240" w:lineRule="auto"/>
    </w:pPr>
    <w:rPr>
      <w:rFonts w:ascii="Tahoma" w:eastAsia="Calibri" w:hAnsi="Tahoma" w:cs="Times New Roman"/>
      <w:sz w:val="16"/>
      <w:szCs w:val="16"/>
      <w:lang w:val="x-none"/>
    </w:rPr>
  </w:style>
  <w:style w:type="character" w:customStyle="1" w:styleId="BalloonTextChar">
    <w:name w:val="Balloon Text Char"/>
    <w:basedOn w:val="DefaultParagraphFont"/>
    <w:link w:val="BalloonText"/>
    <w:uiPriority w:val="99"/>
    <w:semiHidden/>
    <w:rsid w:val="00EB6CED"/>
    <w:rPr>
      <w:rFonts w:ascii="Tahoma" w:eastAsia="Calibri" w:hAnsi="Tahoma" w:cs="Times New Roman"/>
      <w:sz w:val="16"/>
      <w:szCs w:val="16"/>
      <w:lang w:val="x-none"/>
    </w:rPr>
  </w:style>
  <w:style w:type="table" w:styleId="TableGrid">
    <w:name w:val="Table Grid"/>
    <w:basedOn w:val="TableNormal"/>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B6CED"/>
  </w:style>
  <w:style w:type="table" w:customStyle="1" w:styleId="TableGrid1">
    <w:name w:val="Table Grid1"/>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6CED"/>
    <w:pPr>
      <w:tabs>
        <w:tab w:val="center" w:pos="4513"/>
        <w:tab w:val="right" w:pos="9026"/>
      </w:tabs>
      <w:spacing w:after="0" w:line="240" w:lineRule="auto"/>
    </w:pPr>
    <w:rPr>
      <w:rFonts w:ascii="Calibri" w:eastAsia="Calibri" w:hAnsi="Calibri" w:cs="Times New Roman"/>
      <w:lang w:val="x-none"/>
    </w:rPr>
  </w:style>
  <w:style w:type="character" w:customStyle="1" w:styleId="HeaderChar">
    <w:name w:val="Header Char"/>
    <w:basedOn w:val="DefaultParagraphFont"/>
    <w:link w:val="Header"/>
    <w:uiPriority w:val="99"/>
    <w:rsid w:val="00EB6CED"/>
    <w:rPr>
      <w:rFonts w:ascii="Calibri" w:eastAsia="Calibri" w:hAnsi="Calibri" w:cs="Times New Roman"/>
      <w:lang w:val="x-none"/>
    </w:rPr>
  </w:style>
  <w:style w:type="paragraph" w:styleId="Footer">
    <w:name w:val="footer"/>
    <w:basedOn w:val="Normal"/>
    <w:link w:val="FooterChar"/>
    <w:uiPriority w:val="99"/>
    <w:unhideWhenUsed/>
    <w:rsid w:val="00EB6CED"/>
    <w:pPr>
      <w:tabs>
        <w:tab w:val="center" w:pos="4513"/>
        <w:tab w:val="right" w:pos="9026"/>
      </w:tabs>
      <w:spacing w:after="0" w:line="240" w:lineRule="auto"/>
    </w:pPr>
    <w:rPr>
      <w:rFonts w:ascii="Calibri" w:eastAsia="Calibri" w:hAnsi="Calibri" w:cs="Times New Roman"/>
      <w:lang w:val="x-none"/>
    </w:rPr>
  </w:style>
  <w:style w:type="character" w:customStyle="1" w:styleId="FooterChar">
    <w:name w:val="Footer Char"/>
    <w:basedOn w:val="DefaultParagraphFont"/>
    <w:link w:val="Footer"/>
    <w:uiPriority w:val="99"/>
    <w:rsid w:val="00EB6CED"/>
    <w:rPr>
      <w:rFonts w:ascii="Calibri" w:eastAsia="Calibri" w:hAnsi="Calibri" w:cs="Times New Roman"/>
      <w:lang w:val="x-none"/>
    </w:rPr>
  </w:style>
  <w:style w:type="character" w:customStyle="1" w:styleId="MediumGrid11">
    <w:name w:val="Medium Grid 11"/>
    <w:uiPriority w:val="99"/>
    <w:semiHidden/>
    <w:rsid w:val="00EB6CED"/>
    <w:rPr>
      <w:color w:val="808080"/>
    </w:rPr>
  </w:style>
  <w:style w:type="paragraph" w:customStyle="1" w:styleId="ColorfulList-Accent11">
    <w:name w:val="Colorful List - Accent 11"/>
    <w:basedOn w:val="Normal"/>
    <w:uiPriority w:val="34"/>
    <w:qFormat/>
    <w:rsid w:val="00EB6CED"/>
    <w:pPr>
      <w:ind w:left="720"/>
      <w:contextualSpacing/>
    </w:pPr>
    <w:rPr>
      <w:rFonts w:ascii="Calibri" w:eastAsia="Calibri" w:hAnsi="Calibri" w:cs="Times New Roman"/>
    </w:rPr>
  </w:style>
  <w:style w:type="paragraph" w:styleId="NormalWeb">
    <w:name w:val="Normal (Web)"/>
    <w:basedOn w:val="Normal"/>
    <w:uiPriority w:val="99"/>
    <w:semiHidden/>
    <w:unhideWhenUsed/>
    <w:rsid w:val="00EB6CED"/>
    <w:rPr>
      <w:rFonts w:ascii="Times New Roman" w:eastAsia="Calibri" w:hAnsi="Times New Roman" w:cs="Times New Roman"/>
      <w:sz w:val="24"/>
      <w:szCs w:val="24"/>
    </w:rPr>
  </w:style>
  <w:style w:type="table" w:customStyle="1" w:styleId="TableGrid2">
    <w:name w:val="Table Grid2"/>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B6CED"/>
  </w:style>
  <w:style w:type="table" w:customStyle="1" w:styleId="TableGrid3">
    <w:name w:val="Table Grid3"/>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B6CED"/>
  </w:style>
  <w:style w:type="character" w:customStyle="1" w:styleId="pp-headline-item">
    <w:name w:val="pp-headline-item"/>
    <w:rsid w:val="00EB6CED"/>
  </w:style>
  <w:style w:type="table" w:customStyle="1" w:styleId="TableGrid13">
    <w:name w:val="Table Grid13"/>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rsid w:val="00EB6CED"/>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styleId="Hyperlink">
    <w:name w:val="Hyperlink"/>
    <w:uiPriority w:val="99"/>
    <w:unhideWhenUsed/>
    <w:rsid w:val="00EB6CED"/>
    <w:rPr>
      <w:color w:val="0000FF"/>
      <w:u w:val="single"/>
    </w:rPr>
  </w:style>
  <w:style w:type="paragraph" w:customStyle="1" w:styleId="desc">
    <w:name w:val="desc"/>
    <w:basedOn w:val="Normal"/>
    <w:rsid w:val="00EB6CED"/>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paragraph" w:customStyle="1" w:styleId="details">
    <w:name w:val="details"/>
    <w:basedOn w:val="Normal"/>
    <w:rsid w:val="00EB6CED"/>
    <w:pPr>
      <w:spacing w:before="100" w:beforeAutospacing="1" w:after="100" w:afterAutospacing="1" w:line="240" w:lineRule="auto"/>
    </w:pPr>
    <w:rPr>
      <w:rFonts w:ascii="Times New Roman" w:eastAsia="Times New Roman" w:hAnsi="Times New Roman" w:cs="Times New Roman"/>
      <w:sz w:val="24"/>
      <w:szCs w:val="24"/>
      <w:lang w:val="es-AR" w:eastAsia="es-AR"/>
    </w:rPr>
  </w:style>
  <w:style w:type="character" w:customStyle="1" w:styleId="jrnl">
    <w:name w:val="jrnl"/>
    <w:rsid w:val="00EB6CED"/>
  </w:style>
  <w:style w:type="character" w:styleId="FollowedHyperlink">
    <w:name w:val="FollowedHyperlink"/>
    <w:uiPriority w:val="99"/>
    <w:semiHidden/>
    <w:unhideWhenUsed/>
    <w:rsid w:val="00EB6CED"/>
    <w:rPr>
      <w:color w:val="800080"/>
      <w:u w:val="single"/>
    </w:rPr>
  </w:style>
  <w:style w:type="character" w:customStyle="1" w:styleId="slug-pub-date">
    <w:name w:val="slug-pub-date"/>
    <w:rsid w:val="00EB6CED"/>
  </w:style>
  <w:style w:type="character" w:customStyle="1" w:styleId="apple-converted-space">
    <w:name w:val="apple-converted-space"/>
    <w:rsid w:val="00EB6CED"/>
  </w:style>
  <w:style w:type="character" w:customStyle="1" w:styleId="slug-vol">
    <w:name w:val="slug-vol"/>
    <w:rsid w:val="00EB6CED"/>
  </w:style>
  <w:style w:type="character" w:customStyle="1" w:styleId="slug-issue">
    <w:name w:val="slug-issue"/>
    <w:rsid w:val="00EB6CED"/>
  </w:style>
  <w:style w:type="character" w:customStyle="1" w:styleId="slug-pages">
    <w:name w:val="slug-pages"/>
    <w:rsid w:val="00EB6CED"/>
  </w:style>
  <w:style w:type="character" w:customStyle="1" w:styleId="slug-doi-wrapper">
    <w:name w:val="slug-doi-wrapper"/>
    <w:rsid w:val="00EB6CED"/>
  </w:style>
  <w:style w:type="character" w:customStyle="1" w:styleId="slug-doi">
    <w:name w:val="slug-doi"/>
    <w:rsid w:val="00EB6CED"/>
  </w:style>
  <w:style w:type="paragraph" w:customStyle="1" w:styleId="ColorfulShading-Accent11">
    <w:name w:val="Colorful Shading - Accent 11"/>
    <w:hidden/>
    <w:uiPriority w:val="71"/>
    <w:rsid w:val="00EB6CED"/>
    <w:pPr>
      <w:spacing w:after="0" w:line="240" w:lineRule="auto"/>
    </w:pPr>
    <w:rPr>
      <w:rFonts w:ascii="Calibri" w:eastAsia="Calibri" w:hAnsi="Calibri" w:cs="Times New Roman"/>
    </w:rPr>
  </w:style>
  <w:style w:type="table" w:customStyle="1" w:styleId="TableGrid10">
    <w:name w:val="Table Grid10"/>
    <w:basedOn w:val="TableNormal"/>
    <w:next w:val="TableGrid"/>
    <w:uiPriority w:val="59"/>
    <w:rsid w:val="00EB6CED"/>
    <w:pPr>
      <w:spacing w:after="0" w:line="240" w:lineRule="auto"/>
    </w:pPr>
    <w:rPr>
      <w:rFonts w:ascii="Calibri" w:eastAsia="Times New Roman" w:hAnsi="Calibri" w:cs="Times New Roman"/>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EB6CE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B6CED"/>
    <w:pPr>
      <w:spacing w:after="0"/>
      <w:jc w:val="center"/>
    </w:pPr>
    <w:rPr>
      <w:rFonts w:ascii="Calibri" w:eastAsia="Calibri" w:hAnsi="Calibri" w:cs="Times New Roman"/>
      <w:noProof/>
      <w:lang w:val="en-US"/>
    </w:rPr>
  </w:style>
  <w:style w:type="character" w:customStyle="1" w:styleId="EndNoteBibliographyTitleChar">
    <w:name w:val="EndNote Bibliography Title Char"/>
    <w:link w:val="EndNoteBibliographyTitle"/>
    <w:rsid w:val="00EB6CED"/>
    <w:rPr>
      <w:rFonts w:ascii="Calibri" w:eastAsia="Calibri" w:hAnsi="Calibri" w:cs="Times New Roman"/>
      <w:noProof/>
      <w:lang w:val="en-US"/>
    </w:rPr>
  </w:style>
  <w:style w:type="paragraph" w:customStyle="1" w:styleId="EndNoteBibliography">
    <w:name w:val="EndNote Bibliography"/>
    <w:basedOn w:val="Normal"/>
    <w:link w:val="EndNoteBibliographyChar"/>
    <w:rsid w:val="00EB6CED"/>
    <w:pPr>
      <w:spacing w:line="240" w:lineRule="auto"/>
    </w:pPr>
    <w:rPr>
      <w:rFonts w:ascii="Calibri" w:eastAsia="Calibri" w:hAnsi="Calibri" w:cs="Times New Roman"/>
      <w:noProof/>
      <w:lang w:val="en-US"/>
    </w:rPr>
  </w:style>
  <w:style w:type="character" w:customStyle="1" w:styleId="EndNoteBibliographyChar">
    <w:name w:val="EndNote Bibliography Char"/>
    <w:link w:val="EndNoteBibliography"/>
    <w:rsid w:val="00EB6CED"/>
    <w:rPr>
      <w:rFonts w:ascii="Calibri" w:eastAsia="Calibri" w:hAnsi="Calibri" w:cs="Times New Roman"/>
      <w:noProof/>
      <w:lang w:val="en-US"/>
    </w:rPr>
  </w:style>
  <w:style w:type="paragraph" w:styleId="ListParagraph">
    <w:name w:val="List Paragraph"/>
    <w:basedOn w:val="Normal"/>
    <w:uiPriority w:val="34"/>
    <w:qFormat/>
    <w:rsid w:val="00EB6CED"/>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file>

<file path=customXml/itemProps1.xml><?xml version="1.0" encoding="utf-8"?>
<ds:datastoreItem xmlns:ds="http://schemas.openxmlformats.org/officeDocument/2006/customXml" ds:itemID="{F6FD23C9-F96F-4C24-A291-DBB72CE74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31224</Words>
  <Characters>177978</Characters>
  <Application>Microsoft Office Word</Application>
  <DocSecurity>0</DocSecurity>
  <Lines>1483</Lines>
  <Paragraphs>417</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208785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McGill, Rory</dc:creator>
  <cp:lastModifiedBy>McGill, Rory</cp:lastModifiedBy>
  <cp:revision>3</cp:revision>
  <dcterms:created xsi:type="dcterms:W3CDTF">2014-10-06T12:22:00Z</dcterms:created>
  <dcterms:modified xsi:type="dcterms:W3CDTF">2014-10-06T12:25:00Z</dcterms:modified>
</cp:coreProperties>
</file>