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72A" w:rsidRDefault="00B71AAF">
      <w:pPr>
        <w:rPr>
          <w:rFonts w:ascii="Arial" w:hAnsi="Arial" w:cs="Arial"/>
          <w:noProof/>
        </w:rPr>
      </w:pPr>
      <w:r>
        <w:rPr>
          <w:rFonts w:ascii="Arial" w:hAnsi="Arial" w:cs="Arial"/>
          <w:b/>
          <w:noProof/>
        </w:rPr>
        <w:t>Additional file 1:</w:t>
      </w:r>
      <w:r w:rsidR="00E9329A" w:rsidRPr="00CC7654">
        <w:rPr>
          <w:rFonts w:ascii="Arial" w:hAnsi="Arial" w:cs="Arial"/>
          <w:b/>
          <w:noProof/>
        </w:rPr>
        <w:t xml:space="preserve"> Table </w:t>
      </w:r>
      <w:r>
        <w:rPr>
          <w:rFonts w:ascii="Arial" w:hAnsi="Arial" w:cs="Arial"/>
          <w:b/>
          <w:noProof/>
        </w:rPr>
        <w:t>S</w:t>
      </w:r>
      <w:r w:rsidR="00E9329A" w:rsidRPr="00CC7654">
        <w:rPr>
          <w:rFonts w:ascii="Arial" w:hAnsi="Arial" w:cs="Arial"/>
          <w:b/>
          <w:noProof/>
        </w:rPr>
        <w:t>1.</w:t>
      </w:r>
      <w:r w:rsidR="00CC7654">
        <w:rPr>
          <w:rFonts w:ascii="Arial" w:hAnsi="Arial" w:cs="Arial"/>
          <w:noProof/>
        </w:rPr>
        <w:t xml:space="preserve"> Search terms and results </w:t>
      </w:r>
      <w:r w:rsidR="00E9329A" w:rsidRPr="00CC7654">
        <w:rPr>
          <w:rFonts w:ascii="Arial" w:hAnsi="Arial" w:cs="Arial"/>
          <w:noProof/>
        </w:rPr>
        <w:t>M</w:t>
      </w:r>
      <w:r w:rsidR="00CC7654">
        <w:rPr>
          <w:rFonts w:ascii="Arial" w:hAnsi="Arial" w:cs="Arial"/>
          <w:noProof/>
        </w:rPr>
        <w:t>edline (Ovid SP)1946 to 2014-02-26</w:t>
      </w:r>
      <w:bookmarkStart w:id="0" w:name="_GoBack"/>
      <w:bookmarkEnd w:id="0"/>
      <w:r w:rsidR="00CC7654">
        <w:rPr>
          <w:rFonts w:ascii="Arial" w:hAnsi="Arial" w:cs="Arial"/>
          <w:noProof/>
        </w:rPr>
        <w:t>.</w:t>
      </w:r>
      <w:r w:rsidR="00E9329A" w:rsidRPr="00CC7654">
        <w:rPr>
          <w:rFonts w:ascii="Arial" w:hAnsi="Arial" w:cs="Arial"/>
          <w:noProof/>
        </w:rPr>
        <w:t xml:space="preserve"> </w:t>
      </w:r>
    </w:p>
    <w:p w:rsidR="00CC7654" w:rsidRPr="00CC7654" w:rsidRDefault="00CC7654">
      <w:pPr>
        <w:rPr>
          <w:rFonts w:ascii="Arial" w:hAnsi="Arial" w:cs="Arial"/>
          <w:i/>
          <w:noProof/>
        </w:rPr>
      </w:pPr>
      <w:r w:rsidRPr="00CC7654">
        <w:rPr>
          <w:rFonts w:ascii="Arial" w:hAnsi="Arial" w:cs="Arial"/>
          <w:i/>
          <w:noProof/>
        </w:rPr>
        <w:t>Caption: An example of the search terms used and the number of hits from Medline database (Ovid SP)</w:t>
      </w:r>
    </w:p>
    <w:tbl>
      <w:tblPr>
        <w:tblStyle w:val="TableGrid1"/>
        <w:tblW w:w="9923" w:type="dxa"/>
        <w:tblInd w:w="-459" w:type="dxa"/>
        <w:tblLayout w:type="fixed"/>
        <w:tblLook w:val="04A0"/>
      </w:tblPr>
      <w:tblGrid>
        <w:gridCol w:w="993"/>
        <w:gridCol w:w="1870"/>
        <w:gridCol w:w="5784"/>
        <w:gridCol w:w="1276"/>
      </w:tblGrid>
      <w:tr w:rsidR="00E9329A" w:rsidRPr="00CC7654" w:rsidTr="00CC7654">
        <w:tc>
          <w:tcPr>
            <w:tcW w:w="2863" w:type="dxa"/>
            <w:gridSpan w:val="2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b/>
                <w:sz w:val="20"/>
                <w:szCs w:val="20"/>
              </w:rPr>
              <w:t xml:space="preserve">Adolescent vaccine adherence 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b/>
                <w:sz w:val="20"/>
                <w:szCs w:val="20"/>
              </w:rPr>
              <w:t>Medline(Ovid SP) 1946 to 2013-10-28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b/>
                <w:sz w:val="20"/>
                <w:szCs w:val="20"/>
              </w:rPr>
              <w:t>Results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b/>
                <w:sz w:val="20"/>
                <w:szCs w:val="20"/>
              </w:rPr>
              <w:t>Search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b/>
                <w:sz w:val="20"/>
                <w:szCs w:val="20"/>
              </w:rPr>
              <w:t>Item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b/>
                <w:sz w:val="20"/>
                <w:szCs w:val="20"/>
              </w:rPr>
              <w:t>Synonyms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textword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school or young adult$ or youth or boy$ or girl$ or schoolage$ or (school adj1 age$) or schoolchild$ or primary school$ or elementary school$ or prepubescen$ or secondary school$ or pubescen$ or adolescen$ or juvenil$ or teen or teens or teenage$ or (youth or youths) or (highschool$ or (high adj1 school$)) or offspring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2,099,537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Subject heading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Adolescent/</w:t>
            </w:r>
          </w:p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adolescent health services/</w:t>
            </w:r>
          </w:p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adolescent medicine/</w:t>
            </w:r>
          </w:p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young adult/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Journal titles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adolescen$.jw. or youth$.jw. or school$.jw.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43,090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1 or 2 or 3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2,112,749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4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Textword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Vaccine* or vaccination*or immunis* or immuniz* or human papillomavirus vaccin* or HPV vaccin* or Cervarix or Gardasil or meningococcal vaccin* or Meningitis-A vaccin* or meningococcal-A or MenAfriVac or Meningococcal A+C or POLYSACCHARIDE MENINGOCOCCAL A+C VACCIN* or Hib-MenCY or MCV4-D or MCV4-CRM or Menomune or Meningococcal ACYW-135 Polysaccharide vaccin* or Hepatitis-A vaccin* or HepA vaccin* or Havrix or Hepatitis-B vaccin* or HepB vaccin* or Hep-B vaccin* or Hepatitis-B recombinant or hepatitis-B vaccine recombinant or Euvax B or Engerix-B or Heberbiovac HB or Hepavax-Gene TF or Hepavax-Gene or Shanvac-B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327,567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5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 xml:space="preserve">Subject heading 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Vaccination/</w:t>
            </w:r>
          </w:p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Immunization programs/</w:t>
            </w:r>
          </w:p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Papillomavirus vaccines/</w:t>
            </w:r>
          </w:p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Meningococcal Vaccines/</w:t>
            </w:r>
          </w:p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viral hepatitis vaccines/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66,191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6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 xml:space="preserve">4 or 5 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324,475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7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Textword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color w:val="FF0000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Coverage or uptake or continuation or completion or adherence or compliance or dropout*or drop-out* or retention</w:t>
            </w:r>
            <w:r w:rsidRPr="00CC7654">
              <w:rPr>
                <w:rFonts w:ascii="Arial" w:eastAsia="Calibri" w:hAnsi="Arial" w:cs="Arial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586,046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8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 xml:space="preserve">Subject heading 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Exp patient compliance/</w:t>
            </w: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55,248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9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7 or 8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</w:rPr>
            </w:pPr>
            <w:r w:rsidRPr="00CC7654">
              <w:rPr>
                <w:rFonts w:ascii="Arial" w:eastAsia="Calibri" w:hAnsi="Arial" w:cs="Arial"/>
              </w:rPr>
              <w:t>701,239</w:t>
            </w:r>
          </w:p>
        </w:tc>
      </w:tr>
      <w:tr w:rsidR="00E9329A" w:rsidRPr="00CC7654" w:rsidTr="00CC7654">
        <w:tc>
          <w:tcPr>
            <w:tcW w:w="993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10</w:t>
            </w:r>
          </w:p>
        </w:tc>
        <w:tc>
          <w:tcPr>
            <w:tcW w:w="1870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sz w:val="20"/>
                <w:szCs w:val="20"/>
              </w:rPr>
              <w:t>3 and 6 and 9</w:t>
            </w:r>
          </w:p>
        </w:tc>
        <w:tc>
          <w:tcPr>
            <w:tcW w:w="5784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:rsidR="00E9329A" w:rsidRPr="00CC7654" w:rsidRDefault="00E9329A" w:rsidP="00E9329A">
            <w:pPr>
              <w:rPr>
                <w:rFonts w:ascii="Arial" w:eastAsia="Calibri" w:hAnsi="Arial" w:cs="Arial"/>
                <w:b/>
                <w:sz w:val="20"/>
                <w:szCs w:val="20"/>
              </w:rPr>
            </w:pPr>
            <w:r w:rsidRPr="00CC7654">
              <w:rPr>
                <w:rFonts w:ascii="Arial" w:eastAsia="Calibri" w:hAnsi="Arial" w:cs="Arial"/>
                <w:b/>
                <w:sz w:val="20"/>
                <w:szCs w:val="20"/>
              </w:rPr>
              <w:t>4,762</w:t>
            </w:r>
          </w:p>
        </w:tc>
      </w:tr>
    </w:tbl>
    <w:p w:rsidR="00E9329A" w:rsidRPr="00CC7654" w:rsidRDefault="00E9329A">
      <w:pPr>
        <w:rPr>
          <w:rFonts w:ascii="Arial" w:hAnsi="Arial" w:cs="Arial"/>
        </w:rPr>
      </w:pPr>
    </w:p>
    <w:sectPr w:rsidR="00E9329A" w:rsidRPr="00CC7654" w:rsidSect="00CC7654">
      <w:headerReference w:type="default" r:id="rId6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6BD4" w:rsidRDefault="00966BD4" w:rsidP="00E9329A">
      <w:pPr>
        <w:spacing w:after="0" w:line="240" w:lineRule="auto"/>
      </w:pPr>
      <w:r>
        <w:separator/>
      </w:r>
    </w:p>
  </w:endnote>
  <w:endnote w:type="continuationSeparator" w:id="0">
    <w:p w:rsidR="00966BD4" w:rsidRDefault="00966BD4" w:rsidP="00E932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6BD4" w:rsidRDefault="00966BD4" w:rsidP="00E9329A">
      <w:pPr>
        <w:spacing w:after="0" w:line="240" w:lineRule="auto"/>
      </w:pPr>
      <w:r>
        <w:separator/>
      </w:r>
    </w:p>
  </w:footnote>
  <w:footnote w:type="continuationSeparator" w:id="0">
    <w:p w:rsidR="00966BD4" w:rsidRDefault="00966BD4" w:rsidP="00E932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29A" w:rsidRPr="00CC7654" w:rsidRDefault="00E9329A">
    <w:pPr>
      <w:pStyle w:val="Header"/>
      <w:rPr>
        <w:rFonts w:ascii="Arial" w:hAnsi="Arial" w:cs="Arial"/>
        <w:b/>
        <w:sz w:val="24"/>
        <w:szCs w:val="24"/>
      </w:rPr>
    </w:pPr>
    <w:r w:rsidRPr="00CC7654">
      <w:rPr>
        <w:rFonts w:ascii="Arial" w:hAnsi="Arial" w:cs="Arial"/>
        <w:b/>
        <w:sz w:val="24"/>
        <w:szCs w:val="24"/>
      </w:rPr>
      <w:t xml:space="preserve">Vaccine adherence </w:t>
    </w:r>
    <w:r w:rsidR="00CC7654" w:rsidRPr="00CC7654">
      <w:rPr>
        <w:rFonts w:ascii="Arial" w:hAnsi="Arial" w:cs="Arial"/>
        <w:b/>
        <w:sz w:val="24"/>
        <w:szCs w:val="24"/>
      </w:rPr>
      <w:t>systematic review – supplementary table</w:t>
    </w:r>
  </w:p>
  <w:p w:rsidR="00CC7654" w:rsidRDefault="00CC765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9329A"/>
    <w:rsid w:val="000847B2"/>
    <w:rsid w:val="00101670"/>
    <w:rsid w:val="0014580B"/>
    <w:rsid w:val="00225D2A"/>
    <w:rsid w:val="00454AD5"/>
    <w:rsid w:val="007454B2"/>
    <w:rsid w:val="008434A4"/>
    <w:rsid w:val="00966BD4"/>
    <w:rsid w:val="00B71AAF"/>
    <w:rsid w:val="00B91EA8"/>
    <w:rsid w:val="00CC7654"/>
    <w:rsid w:val="00DA1AA1"/>
    <w:rsid w:val="00E932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16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29A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E9329A"/>
    <w:pPr>
      <w:spacing w:after="0" w:line="240" w:lineRule="auto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E932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93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29A"/>
  </w:style>
  <w:style w:type="paragraph" w:styleId="Footer">
    <w:name w:val="footer"/>
    <w:basedOn w:val="Normal"/>
    <w:link w:val="FooterChar"/>
    <w:uiPriority w:val="99"/>
    <w:unhideWhenUsed/>
    <w:rsid w:val="00E93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29A"/>
  </w:style>
  <w:style w:type="character" w:styleId="LineNumber">
    <w:name w:val="line number"/>
    <w:basedOn w:val="DefaultParagraphFont"/>
    <w:uiPriority w:val="99"/>
    <w:semiHidden/>
    <w:unhideWhenUsed/>
    <w:rsid w:val="00CC76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932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329A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59"/>
    <w:rsid w:val="00E9329A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E93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93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329A"/>
  </w:style>
  <w:style w:type="paragraph" w:styleId="Footer">
    <w:name w:val="footer"/>
    <w:basedOn w:val="Normal"/>
    <w:link w:val="FooterChar"/>
    <w:uiPriority w:val="99"/>
    <w:unhideWhenUsed/>
    <w:rsid w:val="00E932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329A"/>
  </w:style>
  <w:style w:type="character" w:styleId="LineNumber">
    <w:name w:val="line number"/>
    <w:basedOn w:val="DefaultParagraphFont"/>
    <w:uiPriority w:val="99"/>
    <w:semiHidden/>
    <w:unhideWhenUsed/>
    <w:rsid w:val="00CC765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</dc:creator>
  <cp:lastModifiedBy>clastimoso</cp:lastModifiedBy>
  <cp:revision>3</cp:revision>
  <dcterms:created xsi:type="dcterms:W3CDTF">2015-04-27T12:31:00Z</dcterms:created>
  <dcterms:modified xsi:type="dcterms:W3CDTF">2016-02-11T08:53:00Z</dcterms:modified>
</cp:coreProperties>
</file>