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430" w:rsidRPr="00732949" w:rsidRDefault="00906463" w:rsidP="00820430">
      <w:pPr>
        <w:pStyle w:val="Caption"/>
        <w:keepNext/>
        <w:spacing w:after="0" w:line="480" w:lineRule="auto"/>
        <w:rPr>
          <w:color w:val="auto"/>
        </w:rPr>
      </w:pPr>
      <w:bookmarkStart w:id="0" w:name="_Ref314236911"/>
      <w:r>
        <w:rPr>
          <w:color w:val="auto"/>
        </w:rPr>
        <w:t>Additional file 1:</w:t>
      </w:r>
      <w:r w:rsidR="00820430" w:rsidRPr="00732949">
        <w:rPr>
          <w:color w:val="auto"/>
        </w:rPr>
        <w:t xml:space="preserve"> Table </w:t>
      </w:r>
      <w:bookmarkEnd w:id="0"/>
      <w:r>
        <w:rPr>
          <w:color w:val="auto"/>
        </w:rPr>
        <w:t>S1</w:t>
      </w:r>
      <w:r w:rsidR="00820430" w:rsidRPr="00732949">
        <w:rPr>
          <w:color w:val="auto"/>
        </w:rPr>
        <w:t>: Details of intervention modules</w:t>
      </w:r>
    </w:p>
    <w:tbl>
      <w:tblPr>
        <w:tblStyle w:val="TableGrid"/>
        <w:tblW w:w="58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2"/>
        <w:gridCol w:w="1597"/>
        <w:gridCol w:w="1597"/>
        <w:gridCol w:w="1597"/>
        <w:gridCol w:w="2269"/>
        <w:gridCol w:w="1537"/>
      </w:tblGrid>
      <w:tr w:rsidR="00E7642B" w:rsidRPr="0048004D" w:rsidTr="00E7642B">
        <w:tc>
          <w:tcPr>
            <w:tcW w:w="653" w:type="pct"/>
            <w:vMerge w:val="restart"/>
            <w:tcBorders>
              <w:top w:val="single" w:sz="4" w:space="0" w:color="auto"/>
            </w:tcBorders>
          </w:tcPr>
          <w:p w:rsidR="00E7642B" w:rsidRPr="0048004D" w:rsidRDefault="00E7642B" w:rsidP="0041688B">
            <w:pPr>
              <w:spacing w:line="480" w:lineRule="auto"/>
              <w:rPr>
                <w:rFonts w:cs="Times New Roman"/>
              </w:rPr>
            </w:pPr>
            <w:r w:rsidRPr="0048004D">
              <w:rPr>
                <w:rFonts w:cs="Times New Roman"/>
              </w:rPr>
              <w:t>Intervention module</w:t>
            </w:r>
          </w:p>
        </w:tc>
        <w:tc>
          <w:tcPr>
            <w:tcW w:w="807" w:type="pct"/>
            <w:vMerge w:val="restart"/>
            <w:tcBorders>
              <w:top w:val="single" w:sz="4" w:space="0" w:color="auto"/>
            </w:tcBorders>
          </w:tcPr>
          <w:p w:rsidR="00E7642B" w:rsidRPr="0048004D" w:rsidRDefault="00E7642B" w:rsidP="0041688B">
            <w:pPr>
              <w:spacing w:line="480" w:lineRule="auto"/>
              <w:rPr>
                <w:rFonts w:cs="Times New Roman"/>
              </w:rPr>
            </w:pPr>
            <w:r w:rsidRPr="0048004D">
              <w:rPr>
                <w:rFonts w:cs="Times New Roman"/>
              </w:rPr>
              <w:t>Objective</w:t>
            </w:r>
          </w:p>
        </w:tc>
        <w:tc>
          <w:tcPr>
            <w:tcW w:w="1615" w:type="pct"/>
            <w:gridSpan w:val="2"/>
            <w:tcBorders>
              <w:top w:val="single" w:sz="4" w:space="0" w:color="auto"/>
            </w:tcBorders>
          </w:tcPr>
          <w:p w:rsidR="00E7642B" w:rsidRPr="0048004D" w:rsidRDefault="00E7642B" w:rsidP="0041688B">
            <w:pPr>
              <w:spacing w:line="480" w:lineRule="auto"/>
              <w:rPr>
                <w:rFonts w:cs="Times New Roman"/>
              </w:rPr>
            </w:pPr>
            <w:r w:rsidRPr="0048004D">
              <w:rPr>
                <w:rFonts w:cs="Times New Roman"/>
              </w:rPr>
              <w:t>Details of module</w:t>
            </w:r>
          </w:p>
        </w:tc>
        <w:tc>
          <w:tcPr>
            <w:tcW w:w="1147" w:type="pct"/>
            <w:vMerge w:val="restart"/>
            <w:tcBorders>
              <w:top w:val="single" w:sz="4" w:space="0" w:color="auto"/>
              <w:bottom w:val="single" w:sz="4" w:space="0" w:color="auto"/>
            </w:tcBorders>
          </w:tcPr>
          <w:p w:rsidR="00E7642B" w:rsidRPr="0048004D" w:rsidRDefault="00E7642B" w:rsidP="0041688B">
            <w:pPr>
              <w:spacing w:line="480" w:lineRule="auto"/>
              <w:rPr>
                <w:rFonts w:cs="Times New Roman"/>
              </w:rPr>
            </w:pPr>
            <w:r w:rsidRPr="0048004D">
              <w:rPr>
                <w:rFonts w:cs="Times New Roman"/>
              </w:rPr>
              <w:t>BCTs included in ‘high’ version</w:t>
            </w:r>
          </w:p>
        </w:tc>
        <w:tc>
          <w:tcPr>
            <w:tcW w:w="777" w:type="pct"/>
            <w:vMerge w:val="restart"/>
            <w:tcBorders>
              <w:top w:val="single" w:sz="4" w:space="0" w:color="auto"/>
            </w:tcBorders>
          </w:tcPr>
          <w:p w:rsidR="00E7642B" w:rsidRPr="0048004D" w:rsidRDefault="00E7642B" w:rsidP="00E7642B">
            <w:pPr>
              <w:spacing w:line="480" w:lineRule="auto"/>
              <w:rPr>
                <w:rFonts w:cs="Times New Roman"/>
              </w:rPr>
            </w:pPr>
            <w:r w:rsidRPr="0048004D">
              <w:rPr>
                <w:rFonts w:cs="Times New Roman"/>
              </w:rPr>
              <w:t>BCTs included in ‘</w:t>
            </w:r>
            <w:r>
              <w:rPr>
                <w:rFonts w:cs="Times New Roman"/>
              </w:rPr>
              <w:t>low’</w:t>
            </w:r>
            <w:r w:rsidRPr="0048004D">
              <w:rPr>
                <w:rFonts w:cs="Times New Roman"/>
              </w:rPr>
              <w:t xml:space="preserve"> version</w:t>
            </w:r>
          </w:p>
        </w:tc>
      </w:tr>
      <w:tr w:rsidR="00E7642B" w:rsidRPr="0048004D" w:rsidTr="00E7642B">
        <w:tc>
          <w:tcPr>
            <w:tcW w:w="653" w:type="pct"/>
            <w:vMerge/>
            <w:tcBorders>
              <w:bottom w:val="single" w:sz="4" w:space="0" w:color="auto"/>
            </w:tcBorders>
          </w:tcPr>
          <w:p w:rsidR="00E7642B" w:rsidRPr="0048004D" w:rsidRDefault="00E7642B" w:rsidP="0041688B">
            <w:pPr>
              <w:spacing w:line="480" w:lineRule="auto"/>
              <w:rPr>
                <w:rFonts w:cs="Times New Roman"/>
              </w:rPr>
            </w:pPr>
          </w:p>
        </w:tc>
        <w:tc>
          <w:tcPr>
            <w:tcW w:w="807" w:type="pct"/>
            <w:vMerge/>
            <w:tcBorders>
              <w:bottom w:val="single" w:sz="4" w:space="0" w:color="auto"/>
            </w:tcBorders>
          </w:tcPr>
          <w:p w:rsidR="00E7642B" w:rsidRPr="0048004D" w:rsidRDefault="00E7642B" w:rsidP="0041688B">
            <w:pPr>
              <w:spacing w:line="480" w:lineRule="auto"/>
              <w:rPr>
                <w:rFonts w:cs="Times New Roman"/>
              </w:rPr>
            </w:pPr>
          </w:p>
        </w:tc>
        <w:tc>
          <w:tcPr>
            <w:tcW w:w="807"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t>High</w:t>
            </w:r>
          </w:p>
        </w:tc>
        <w:tc>
          <w:tcPr>
            <w:tcW w:w="807"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t>Low</w:t>
            </w:r>
          </w:p>
        </w:tc>
        <w:tc>
          <w:tcPr>
            <w:tcW w:w="1147" w:type="pct"/>
            <w:vMerge/>
            <w:tcBorders>
              <w:top w:val="single" w:sz="4" w:space="0" w:color="auto"/>
              <w:bottom w:val="single" w:sz="4" w:space="0" w:color="auto"/>
            </w:tcBorders>
          </w:tcPr>
          <w:p w:rsidR="00E7642B" w:rsidRPr="0048004D" w:rsidRDefault="00E7642B" w:rsidP="0041688B">
            <w:pPr>
              <w:spacing w:line="480" w:lineRule="auto"/>
              <w:rPr>
                <w:rFonts w:cs="Times New Roman"/>
              </w:rPr>
            </w:pPr>
          </w:p>
        </w:tc>
        <w:tc>
          <w:tcPr>
            <w:tcW w:w="777" w:type="pct"/>
            <w:vMerge/>
            <w:tcBorders>
              <w:bottom w:val="single" w:sz="4" w:space="0" w:color="auto"/>
            </w:tcBorders>
          </w:tcPr>
          <w:p w:rsidR="00E7642B" w:rsidRPr="0048004D" w:rsidRDefault="00E7642B" w:rsidP="0041688B">
            <w:pPr>
              <w:spacing w:line="480" w:lineRule="auto"/>
              <w:rPr>
                <w:rFonts w:cs="Times New Roman"/>
              </w:rPr>
            </w:pPr>
          </w:p>
        </w:tc>
      </w:tr>
      <w:tr w:rsidR="00E7642B" w:rsidRPr="0048004D" w:rsidTr="00184E06">
        <w:tc>
          <w:tcPr>
            <w:tcW w:w="653" w:type="pct"/>
            <w:tcBorders>
              <w:top w:val="single" w:sz="4" w:space="0" w:color="auto"/>
            </w:tcBorders>
          </w:tcPr>
          <w:p w:rsidR="00E7642B" w:rsidRPr="0048004D" w:rsidRDefault="00E7642B" w:rsidP="0041688B">
            <w:pPr>
              <w:spacing w:line="480" w:lineRule="auto"/>
              <w:rPr>
                <w:rFonts w:cs="Times New Roman"/>
              </w:rPr>
            </w:pPr>
            <w:r w:rsidRPr="0048004D">
              <w:rPr>
                <w:rFonts w:cs="Times New Roman"/>
              </w:rPr>
              <w:t xml:space="preserve">Self-monitoring and feedback </w:t>
            </w:r>
          </w:p>
        </w:tc>
        <w:tc>
          <w:tcPr>
            <w:tcW w:w="807" w:type="pct"/>
            <w:tcBorders>
              <w:top w:val="single" w:sz="4" w:space="0" w:color="auto"/>
            </w:tcBorders>
          </w:tcPr>
          <w:p w:rsidR="00E7642B" w:rsidRPr="0048004D" w:rsidRDefault="00E7642B" w:rsidP="003757AD">
            <w:pPr>
              <w:spacing w:line="480" w:lineRule="auto"/>
              <w:rPr>
                <w:rFonts w:cs="Times New Roman"/>
              </w:rPr>
            </w:pPr>
            <w:r w:rsidRPr="0048004D">
              <w:rPr>
                <w:rFonts w:cs="Times New Roman"/>
              </w:rPr>
              <w:t>Facilitate easy and on</w:t>
            </w:r>
            <w:r>
              <w:rPr>
                <w:rFonts w:cs="Times New Roman"/>
              </w:rPr>
              <w:t>-</w:t>
            </w:r>
            <w:r w:rsidRPr="0048004D">
              <w:rPr>
                <w:rFonts w:cs="Times New Roman"/>
              </w:rPr>
              <w:t xml:space="preserve">going recording of alcohol consumption; provide feedback on consumption, consequences of consumption and progress </w:t>
            </w:r>
            <w:r w:rsidR="003757AD">
              <w:rPr>
                <w:rFonts w:cs="Times New Roman"/>
              </w:rPr>
              <w:t>toward</w:t>
            </w:r>
            <w:r w:rsidR="003757AD" w:rsidRPr="0048004D">
              <w:rPr>
                <w:rFonts w:cs="Times New Roman"/>
              </w:rPr>
              <w:t xml:space="preserve"> </w:t>
            </w:r>
            <w:r w:rsidRPr="0048004D">
              <w:rPr>
                <w:rFonts w:cs="Times New Roman"/>
              </w:rPr>
              <w:t>goals.</w:t>
            </w:r>
          </w:p>
        </w:tc>
        <w:tc>
          <w:tcPr>
            <w:tcW w:w="807" w:type="pct"/>
            <w:tcBorders>
              <w:top w:val="single" w:sz="4" w:space="0" w:color="auto"/>
            </w:tcBorders>
          </w:tcPr>
          <w:p w:rsidR="00E7642B" w:rsidRPr="0048004D" w:rsidRDefault="00E7642B" w:rsidP="0041688B">
            <w:pPr>
              <w:spacing w:line="480" w:lineRule="auto"/>
              <w:rPr>
                <w:rFonts w:cs="Times New Roman"/>
              </w:rPr>
            </w:pPr>
            <w:r w:rsidRPr="0048004D">
              <w:rPr>
                <w:rFonts w:cs="Times New Roman"/>
              </w:rPr>
              <w:t xml:space="preserve">Ability to record drinks, graph showing units consumed calories consumed, amount spent on alcohol. Record mood, productivity, clarity, sleep quality, graph illustrating how they differ on mornings after heavy drinking compared to mornings after light/no drinking. Feedback on progress </w:t>
            </w:r>
            <w:r w:rsidRPr="0048004D">
              <w:rPr>
                <w:rFonts w:cs="Times New Roman"/>
              </w:rPr>
              <w:lastRenderedPageBreak/>
              <w:t>towards goals: cumulatively as the week progresses, on the past week and on all previous weeks.</w:t>
            </w:r>
          </w:p>
        </w:tc>
        <w:tc>
          <w:tcPr>
            <w:tcW w:w="807" w:type="pct"/>
            <w:tcBorders>
              <w:top w:val="single" w:sz="4" w:space="0" w:color="auto"/>
            </w:tcBorders>
          </w:tcPr>
          <w:p w:rsidR="00E7642B" w:rsidRPr="0048004D" w:rsidRDefault="00E7642B" w:rsidP="003757AD">
            <w:pPr>
              <w:spacing w:line="480" w:lineRule="auto"/>
              <w:rPr>
                <w:rFonts w:cs="Times New Roman"/>
              </w:rPr>
            </w:pPr>
            <w:r w:rsidRPr="0048004D">
              <w:rPr>
                <w:rFonts w:cs="Times New Roman"/>
              </w:rPr>
              <w:lastRenderedPageBreak/>
              <w:t>Ability to record drinks</w:t>
            </w:r>
            <w:r w:rsidR="003757AD">
              <w:rPr>
                <w:rFonts w:cs="Times New Roman"/>
              </w:rPr>
              <w:t>.</w:t>
            </w:r>
            <w:r w:rsidRPr="0048004D">
              <w:rPr>
                <w:rFonts w:cs="Times New Roman"/>
              </w:rPr>
              <w:t xml:space="preserve"> No other self-monitoring facilitated</w:t>
            </w:r>
            <w:r w:rsidR="003757AD">
              <w:rPr>
                <w:rFonts w:cs="Times New Roman"/>
              </w:rPr>
              <w:t>. No</w:t>
            </w:r>
            <w:r w:rsidRPr="0048004D">
              <w:rPr>
                <w:rFonts w:cs="Times New Roman"/>
              </w:rPr>
              <w:t xml:space="preserve"> feedback provided</w:t>
            </w:r>
          </w:p>
        </w:tc>
        <w:tc>
          <w:tcPr>
            <w:tcW w:w="1147" w:type="pct"/>
            <w:tcBorders>
              <w:top w:val="single" w:sz="4" w:space="0" w:color="auto"/>
            </w:tcBorders>
          </w:tcPr>
          <w:p w:rsidR="00E7642B" w:rsidRPr="0048004D" w:rsidRDefault="00E7642B" w:rsidP="0041688B">
            <w:pPr>
              <w:spacing w:line="480" w:lineRule="auto"/>
              <w:rPr>
                <w:rFonts w:cs="Times New Roman"/>
              </w:rPr>
            </w:pPr>
            <w:r w:rsidRPr="0048004D">
              <w:rPr>
                <w:rFonts w:cs="Times New Roman"/>
              </w:rPr>
              <w:t xml:space="preserve">Review behaviour goals, Discrepancy between current behaviour and goal, Feedback on behaviour, </w:t>
            </w:r>
            <w:r w:rsidR="003757AD">
              <w:rPr>
                <w:rFonts w:cs="Times New Roman"/>
              </w:rPr>
              <w:t xml:space="preserve">Self-monitoring of behaviour, </w:t>
            </w:r>
            <w:r w:rsidRPr="0048004D">
              <w:rPr>
                <w:rFonts w:cs="Times New Roman"/>
              </w:rPr>
              <w:t>Self-monitoring of outcomes of behaviour, Feedback on outcomes of behaviour, Salience of consequences, Information about emotional consequences, Social reward, Self-reward</w:t>
            </w:r>
          </w:p>
        </w:tc>
        <w:tc>
          <w:tcPr>
            <w:tcW w:w="777" w:type="pct"/>
            <w:tcBorders>
              <w:top w:val="single" w:sz="4" w:space="0" w:color="auto"/>
            </w:tcBorders>
          </w:tcPr>
          <w:p w:rsidR="00E7642B" w:rsidRPr="0048004D" w:rsidRDefault="003757AD" w:rsidP="0041688B">
            <w:pPr>
              <w:spacing w:line="480" w:lineRule="auto"/>
              <w:rPr>
                <w:rFonts w:cs="Times New Roman"/>
              </w:rPr>
            </w:pPr>
            <w:r>
              <w:rPr>
                <w:rFonts w:cs="Times New Roman"/>
              </w:rPr>
              <w:t>Self-monitoring of behaviour</w:t>
            </w:r>
          </w:p>
        </w:tc>
      </w:tr>
      <w:tr w:rsidR="00E7642B" w:rsidRPr="0048004D" w:rsidTr="00184E06">
        <w:tc>
          <w:tcPr>
            <w:tcW w:w="653" w:type="pct"/>
          </w:tcPr>
          <w:p w:rsidR="00E7642B" w:rsidRPr="0048004D" w:rsidRDefault="00E7642B" w:rsidP="0041688B">
            <w:pPr>
              <w:spacing w:line="480" w:lineRule="auto"/>
              <w:rPr>
                <w:rFonts w:cs="Times New Roman"/>
              </w:rPr>
            </w:pPr>
            <w:r w:rsidRPr="0048004D">
              <w:rPr>
                <w:rFonts w:cs="Times New Roman"/>
              </w:rPr>
              <w:lastRenderedPageBreak/>
              <w:t>Action planning</w:t>
            </w:r>
          </w:p>
        </w:tc>
        <w:tc>
          <w:tcPr>
            <w:tcW w:w="807" w:type="pct"/>
          </w:tcPr>
          <w:p w:rsidR="00E7642B" w:rsidRPr="0048004D" w:rsidRDefault="00E7642B" w:rsidP="0041688B">
            <w:pPr>
              <w:spacing w:line="480" w:lineRule="auto"/>
              <w:rPr>
                <w:rFonts w:cs="Times New Roman"/>
              </w:rPr>
            </w:pPr>
            <w:r w:rsidRPr="0048004D">
              <w:rPr>
                <w:rFonts w:cs="Times New Roman"/>
              </w:rPr>
              <w:t>Allow users to create implementation intentions for dealing with difficult drinking situations.</w:t>
            </w:r>
          </w:p>
        </w:tc>
        <w:tc>
          <w:tcPr>
            <w:tcW w:w="807" w:type="pct"/>
          </w:tcPr>
          <w:p w:rsidR="00E7642B" w:rsidRPr="0048004D" w:rsidRDefault="00E7642B" w:rsidP="0041688B">
            <w:pPr>
              <w:spacing w:line="480" w:lineRule="auto"/>
              <w:rPr>
                <w:rFonts w:cs="Times New Roman"/>
              </w:rPr>
            </w:pPr>
            <w:r w:rsidRPr="0048004D">
              <w:rPr>
                <w:rFonts w:cs="Times New Roman"/>
              </w:rPr>
              <w:t>Create implementation intentions, review implementation intentions already created, gain understanding of why to set implementation intentions.</w:t>
            </w:r>
          </w:p>
        </w:tc>
        <w:tc>
          <w:tcPr>
            <w:tcW w:w="807" w:type="pct"/>
          </w:tcPr>
          <w:p w:rsidR="00E7642B" w:rsidRPr="0048004D" w:rsidRDefault="00E7642B" w:rsidP="0041688B">
            <w:pPr>
              <w:spacing w:line="480" w:lineRule="auto"/>
              <w:rPr>
                <w:rFonts w:cs="Times New Roman"/>
              </w:rPr>
            </w:pPr>
            <w:r w:rsidRPr="0048004D">
              <w:rPr>
                <w:rFonts w:cs="Times New Roman"/>
              </w:rPr>
              <w:t>Gain understanding of why to set implementation intentions only.</w:t>
            </w:r>
          </w:p>
        </w:tc>
        <w:tc>
          <w:tcPr>
            <w:tcW w:w="1147" w:type="pct"/>
          </w:tcPr>
          <w:p w:rsidR="00E7642B" w:rsidRPr="0048004D" w:rsidRDefault="00E7642B" w:rsidP="0041688B">
            <w:pPr>
              <w:spacing w:line="480" w:lineRule="auto"/>
              <w:rPr>
                <w:rFonts w:cs="Times New Roman"/>
              </w:rPr>
            </w:pPr>
            <w:r w:rsidRPr="0048004D">
              <w:rPr>
                <w:rFonts w:cs="Times New Roman"/>
              </w:rPr>
              <w:t xml:space="preserve">Action planning, </w:t>
            </w:r>
          </w:p>
          <w:p w:rsidR="00E7642B" w:rsidRPr="0048004D" w:rsidRDefault="00E7642B" w:rsidP="0041688B">
            <w:pPr>
              <w:spacing w:line="480" w:lineRule="auto"/>
              <w:rPr>
                <w:rFonts w:cs="Times New Roman"/>
              </w:rPr>
            </w:pPr>
            <w:r w:rsidRPr="0048004D">
              <w:rPr>
                <w:rFonts w:cs="Times New Roman"/>
              </w:rPr>
              <w:t>Credible source</w:t>
            </w:r>
          </w:p>
        </w:tc>
        <w:tc>
          <w:tcPr>
            <w:tcW w:w="777" w:type="pct"/>
          </w:tcPr>
          <w:p w:rsidR="00E7642B" w:rsidRPr="0048004D" w:rsidRDefault="003757AD" w:rsidP="0041688B">
            <w:pPr>
              <w:spacing w:line="480" w:lineRule="auto"/>
              <w:rPr>
                <w:rFonts w:cs="Times New Roman"/>
              </w:rPr>
            </w:pPr>
            <w:r>
              <w:rPr>
                <w:rFonts w:cs="Times New Roman"/>
              </w:rPr>
              <w:t>None</w:t>
            </w:r>
          </w:p>
        </w:tc>
      </w:tr>
      <w:tr w:rsidR="00E7642B" w:rsidRPr="0048004D" w:rsidTr="00184E06">
        <w:tc>
          <w:tcPr>
            <w:tcW w:w="653" w:type="pct"/>
          </w:tcPr>
          <w:p w:rsidR="00E7642B" w:rsidRPr="0048004D" w:rsidRDefault="00E7642B" w:rsidP="0041688B">
            <w:pPr>
              <w:spacing w:line="480" w:lineRule="auto"/>
              <w:rPr>
                <w:rFonts w:cs="Times New Roman"/>
              </w:rPr>
            </w:pPr>
            <w:r w:rsidRPr="0048004D">
              <w:rPr>
                <w:rFonts w:cs="Times New Roman"/>
              </w:rPr>
              <w:t>Normative feedback</w:t>
            </w:r>
          </w:p>
        </w:tc>
        <w:tc>
          <w:tcPr>
            <w:tcW w:w="807" w:type="pct"/>
          </w:tcPr>
          <w:p w:rsidR="00E7642B" w:rsidRPr="0048004D" w:rsidRDefault="00E7642B" w:rsidP="0041688B">
            <w:pPr>
              <w:spacing w:line="480" w:lineRule="auto"/>
              <w:rPr>
                <w:rFonts w:cs="Times New Roman"/>
              </w:rPr>
            </w:pPr>
            <w:r w:rsidRPr="0048004D">
              <w:rPr>
                <w:rFonts w:cs="Times New Roman"/>
              </w:rPr>
              <w:t xml:space="preserve">Inform users of the social drinking norm and alert them to any discrepancy </w:t>
            </w:r>
            <w:r w:rsidRPr="0048004D">
              <w:rPr>
                <w:rFonts w:cs="Times New Roman"/>
              </w:rPr>
              <w:lastRenderedPageBreak/>
              <w:t>with how they believe their drinking compares with normal to how it actually compares with normal.</w:t>
            </w:r>
          </w:p>
        </w:tc>
        <w:tc>
          <w:tcPr>
            <w:tcW w:w="807" w:type="pct"/>
          </w:tcPr>
          <w:p w:rsidR="00E7642B" w:rsidRPr="0048004D" w:rsidRDefault="00E7642B" w:rsidP="0041688B">
            <w:pPr>
              <w:spacing w:line="480" w:lineRule="auto"/>
              <w:rPr>
                <w:rFonts w:cs="Times New Roman"/>
              </w:rPr>
            </w:pPr>
            <w:r w:rsidRPr="0048004D">
              <w:rPr>
                <w:rFonts w:cs="Times New Roman"/>
              </w:rPr>
              <w:lastRenderedPageBreak/>
              <w:t>Questions assessing how users think they compare with others.</w:t>
            </w:r>
          </w:p>
          <w:p w:rsidR="00E7642B" w:rsidRPr="0048004D" w:rsidRDefault="00E7642B" w:rsidP="0041688B">
            <w:pPr>
              <w:spacing w:line="480" w:lineRule="auto"/>
              <w:rPr>
                <w:rFonts w:cs="Times New Roman"/>
              </w:rPr>
            </w:pPr>
            <w:r w:rsidRPr="0048004D">
              <w:rPr>
                <w:rFonts w:cs="Times New Roman"/>
              </w:rPr>
              <w:t xml:space="preserve">Infographics </w:t>
            </w:r>
            <w:r w:rsidRPr="0048004D">
              <w:rPr>
                <w:rFonts w:cs="Times New Roman"/>
              </w:rPr>
              <w:lastRenderedPageBreak/>
              <w:t>illustrating how user’s drinking actually compares with other adults and others of same gender and age</w:t>
            </w:r>
            <w:r>
              <w:rPr>
                <w:rFonts w:cs="Times New Roman"/>
              </w:rPr>
              <w:t>.</w:t>
            </w:r>
          </w:p>
        </w:tc>
        <w:tc>
          <w:tcPr>
            <w:tcW w:w="807" w:type="pct"/>
          </w:tcPr>
          <w:p w:rsidR="00E7642B" w:rsidRPr="0048004D" w:rsidRDefault="00E7642B" w:rsidP="0041688B">
            <w:pPr>
              <w:spacing w:line="480" w:lineRule="auto"/>
              <w:rPr>
                <w:rFonts w:cs="Times New Roman"/>
              </w:rPr>
            </w:pPr>
            <w:r w:rsidRPr="0048004D">
              <w:rPr>
                <w:rFonts w:cs="Times New Roman"/>
              </w:rPr>
              <w:lastRenderedPageBreak/>
              <w:t>Text on risks of drinking too much (from PHE website)</w:t>
            </w:r>
          </w:p>
        </w:tc>
        <w:tc>
          <w:tcPr>
            <w:tcW w:w="1147" w:type="pct"/>
          </w:tcPr>
          <w:p w:rsidR="00E7642B" w:rsidRPr="0048004D" w:rsidRDefault="00E7642B" w:rsidP="0041688B">
            <w:pPr>
              <w:spacing w:line="480" w:lineRule="auto"/>
              <w:rPr>
                <w:rFonts w:cs="Times New Roman"/>
              </w:rPr>
            </w:pPr>
            <w:r w:rsidRPr="0048004D">
              <w:rPr>
                <w:rFonts w:cs="Times New Roman"/>
              </w:rPr>
              <w:t>Social comparison</w:t>
            </w:r>
          </w:p>
          <w:p w:rsidR="00E7642B" w:rsidRPr="0048004D" w:rsidRDefault="00E7642B" w:rsidP="0041688B">
            <w:pPr>
              <w:spacing w:line="480" w:lineRule="auto"/>
              <w:rPr>
                <w:rFonts w:cs="Times New Roman"/>
              </w:rPr>
            </w:pPr>
            <w:r w:rsidRPr="0048004D">
              <w:rPr>
                <w:rFonts w:cs="Times New Roman"/>
              </w:rPr>
              <w:t>Provide normative information about others’ behaviour and experiences</w:t>
            </w:r>
          </w:p>
        </w:tc>
        <w:tc>
          <w:tcPr>
            <w:tcW w:w="777" w:type="pct"/>
          </w:tcPr>
          <w:p w:rsidR="00E7642B" w:rsidRDefault="00E7642B" w:rsidP="0041688B">
            <w:pPr>
              <w:spacing w:line="480" w:lineRule="auto"/>
              <w:rPr>
                <w:rFonts w:cs="Times New Roman"/>
              </w:rPr>
            </w:pPr>
            <w:r>
              <w:rPr>
                <w:rFonts w:cs="Times New Roman"/>
              </w:rPr>
              <w:t>Information about health consequences</w:t>
            </w:r>
          </w:p>
          <w:p w:rsidR="00E7642B" w:rsidRPr="0048004D" w:rsidRDefault="00E7642B" w:rsidP="0041688B">
            <w:pPr>
              <w:spacing w:line="480" w:lineRule="auto"/>
              <w:rPr>
                <w:rFonts w:cs="Times New Roman"/>
              </w:rPr>
            </w:pPr>
            <w:r>
              <w:rPr>
                <w:rFonts w:cs="Times New Roman"/>
              </w:rPr>
              <w:t xml:space="preserve">Information about emotional </w:t>
            </w:r>
            <w:r>
              <w:rPr>
                <w:rFonts w:cs="Times New Roman"/>
              </w:rPr>
              <w:lastRenderedPageBreak/>
              <w:t>consequences</w:t>
            </w:r>
          </w:p>
        </w:tc>
      </w:tr>
      <w:tr w:rsidR="00E7642B" w:rsidRPr="0048004D" w:rsidTr="00184E06">
        <w:tc>
          <w:tcPr>
            <w:tcW w:w="653" w:type="pct"/>
          </w:tcPr>
          <w:p w:rsidR="00E7642B" w:rsidRPr="0048004D" w:rsidRDefault="00E7642B" w:rsidP="0041688B">
            <w:pPr>
              <w:spacing w:line="480" w:lineRule="auto"/>
              <w:rPr>
                <w:rFonts w:cs="Times New Roman"/>
              </w:rPr>
            </w:pPr>
            <w:r w:rsidRPr="0048004D">
              <w:rPr>
                <w:rFonts w:cs="Times New Roman"/>
              </w:rPr>
              <w:lastRenderedPageBreak/>
              <w:t>Identity change</w:t>
            </w:r>
          </w:p>
        </w:tc>
        <w:tc>
          <w:tcPr>
            <w:tcW w:w="807" w:type="pct"/>
          </w:tcPr>
          <w:p w:rsidR="00E7642B" w:rsidRPr="0048004D" w:rsidRDefault="00E7642B" w:rsidP="0041688B">
            <w:pPr>
              <w:spacing w:line="480" w:lineRule="auto"/>
              <w:rPr>
                <w:rFonts w:cs="Times New Roman"/>
              </w:rPr>
            </w:pPr>
            <w:r w:rsidRPr="0048004D">
              <w:rPr>
                <w:rFonts w:cs="Times New Roman"/>
              </w:rPr>
              <w:t>Help users foster a change in their identity so that users do not see themselves as “drinkers” as a key part of their identity which should aid their behaviour change attempt.</w:t>
            </w:r>
          </w:p>
        </w:tc>
        <w:tc>
          <w:tcPr>
            <w:tcW w:w="807" w:type="pct"/>
          </w:tcPr>
          <w:p w:rsidR="00E7642B" w:rsidRPr="0048004D" w:rsidRDefault="00E7642B" w:rsidP="0041688B">
            <w:pPr>
              <w:spacing w:line="480" w:lineRule="auto"/>
              <w:rPr>
                <w:rFonts w:cs="Times New Roman"/>
              </w:rPr>
            </w:pPr>
            <w:r w:rsidRPr="0048004D">
              <w:rPr>
                <w:rFonts w:cs="Times New Roman"/>
              </w:rPr>
              <w:t>Memos – record messages about drinking or when drunk too much to watch in the future</w:t>
            </w:r>
          </w:p>
          <w:p w:rsidR="00E7642B" w:rsidRPr="0048004D" w:rsidRDefault="00E7642B" w:rsidP="0041688B">
            <w:pPr>
              <w:spacing w:line="480" w:lineRule="auto"/>
              <w:rPr>
                <w:rFonts w:cs="Times New Roman"/>
              </w:rPr>
            </w:pPr>
            <w:r w:rsidRPr="0048004D">
              <w:rPr>
                <w:rFonts w:cs="Times New Roman"/>
              </w:rPr>
              <w:t xml:space="preserve">“I am”: identifying and considering those values that are important to you, and whether you do not live up to those values </w:t>
            </w:r>
            <w:r w:rsidRPr="0048004D">
              <w:rPr>
                <w:rFonts w:cs="Times New Roman"/>
              </w:rPr>
              <w:lastRenderedPageBreak/>
              <w:t>when you have drunk too much.</w:t>
            </w:r>
          </w:p>
          <w:p w:rsidR="00E7642B" w:rsidRPr="0048004D" w:rsidRDefault="00E7642B" w:rsidP="0041688B">
            <w:pPr>
              <w:spacing w:line="480" w:lineRule="auto"/>
              <w:rPr>
                <w:rFonts w:cs="Times New Roman"/>
              </w:rPr>
            </w:pPr>
            <w:r w:rsidRPr="0048004D">
              <w:rPr>
                <w:rFonts w:cs="Times New Roman"/>
              </w:rPr>
              <w:t>Flipsides of drinking:</w:t>
            </w:r>
          </w:p>
          <w:p w:rsidR="00E7642B" w:rsidRPr="0048004D" w:rsidRDefault="00E7642B" w:rsidP="0041688B">
            <w:pPr>
              <w:spacing w:line="480" w:lineRule="auto"/>
              <w:rPr>
                <w:rFonts w:cs="Times New Roman"/>
              </w:rPr>
            </w:pPr>
            <w:r w:rsidRPr="0048004D">
              <w:rPr>
                <w:rFonts w:cs="Times New Roman"/>
              </w:rPr>
              <w:t xml:space="preserve">Providing examples of </w:t>
            </w:r>
            <w:bookmarkStart w:id="1" w:name="_GoBack"/>
            <w:bookmarkEnd w:id="1"/>
            <w:r w:rsidRPr="0048004D">
              <w:rPr>
                <w:rFonts w:cs="Times New Roman"/>
              </w:rPr>
              <w:t>the negative sides of positive alcohol expectancies</w:t>
            </w:r>
            <w:r>
              <w:rPr>
                <w:rFonts w:cs="Times New Roman"/>
              </w:rPr>
              <w:t>.</w:t>
            </w:r>
          </w:p>
        </w:tc>
        <w:tc>
          <w:tcPr>
            <w:tcW w:w="807" w:type="pct"/>
          </w:tcPr>
          <w:p w:rsidR="00E7642B" w:rsidRPr="0048004D" w:rsidRDefault="00E7642B" w:rsidP="0041688B">
            <w:pPr>
              <w:spacing w:line="480" w:lineRule="auto"/>
              <w:rPr>
                <w:rFonts w:cs="Times New Roman"/>
              </w:rPr>
            </w:pPr>
            <w:r w:rsidRPr="0048004D">
              <w:rPr>
                <w:rFonts w:cs="Times New Roman"/>
              </w:rPr>
              <w:lastRenderedPageBreak/>
              <w:t>Text on how identity is an important factor in how we behave and advise to think about the undesired consequences of drinking too much</w:t>
            </w:r>
            <w:r>
              <w:rPr>
                <w:rFonts w:cs="Times New Roman"/>
              </w:rPr>
              <w:t>.</w:t>
            </w:r>
          </w:p>
        </w:tc>
        <w:tc>
          <w:tcPr>
            <w:tcW w:w="1147" w:type="pct"/>
          </w:tcPr>
          <w:p w:rsidR="00E7642B" w:rsidRPr="0048004D" w:rsidRDefault="00E7642B" w:rsidP="0041688B">
            <w:pPr>
              <w:spacing w:line="480" w:lineRule="auto"/>
              <w:rPr>
                <w:rFonts w:cs="Times New Roman"/>
              </w:rPr>
            </w:pPr>
            <w:r w:rsidRPr="0048004D">
              <w:rPr>
                <w:rFonts w:cs="Times New Roman"/>
              </w:rPr>
              <w:t>Identification of self as role model</w:t>
            </w:r>
          </w:p>
          <w:p w:rsidR="00E7642B" w:rsidRPr="0048004D" w:rsidRDefault="00E7642B" w:rsidP="0041688B">
            <w:pPr>
              <w:spacing w:line="480" w:lineRule="auto"/>
              <w:rPr>
                <w:rFonts w:cs="Times New Roman"/>
              </w:rPr>
            </w:pPr>
            <w:r w:rsidRPr="0048004D">
              <w:rPr>
                <w:rFonts w:cs="Times New Roman"/>
              </w:rPr>
              <w:t>Incompatible beliefs</w:t>
            </w:r>
          </w:p>
          <w:p w:rsidR="00E7642B" w:rsidRPr="0048004D" w:rsidRDefault="00E7642B" w:rsidP="0041688B">
            <w:pPr>
              <w:spacing w:line="480" w:lineRule="auto"/>
              <w:rPr>
                <w:rFonts w:cs="Times New Roman"/>
              </w:rPr>
            </w:pPr>
            <w:r w:rsidRPr="0048004D">
              <w:rPr>
                <w:rFonts w:cs="Times New Roman"/>
              </w:rPr>
              <w:t>Valued self-identity</w:t>
            </w:r>
          </w:p>
          <w:p w:rsidR="00E7642B" w:rsidRPr="0048004D" w:rsidRDefault="00E7642B" w:rsidP="0041688B">
            <w:pPr>
              <w:spacing w:line="480" w:lineRule="auto"/>
              <w:rPr>
                <w:rFonts w:cs="Times New Roman"/>
              </w:rPr>
            </w:pPr>
            <w:r w:rsidRPr="0048004D">
              <w:rPr>
                <w:rFonts w:cs="Times New Roman"/>
              </w:rPr>
              <w:t>Identity associated with changed behaviour</w:t>
            </w:r>
          </w:p>
          <w:p w:rsidR="00E7642B" w:rsidRPr="0048004D" w:rsidRDefault="00E7642B" w:rsidP="0041688B">
            <w:pPr>
              <w:spacing w:line="480" w:lineRule="auto"/>
              <w:rPr>
                <w:rFonts w:cs="Times New Roman"/>
              </w:rPr>
            </w:pPr>
            <w:r w:rsidRPr="0048004D">
              <w:rPr>
                <w:rFonts w:cs="Times New Roman"/>
              </w:rPr>
              <w:t>Information about health/social/emotional consequences</w:t>
            </w:r>
          </w:p>
          <w:p w:rsidR="00E7642B" w:rsidRPr="0048004D" w:rsidRDefault="00E7642B" w:rsidP="0041688B">
            <w:pPr>
              <w:spacing w:line="480" w:lineRule="auto"/>
              <w:rPr>
                <w:rFonts w:cs="Times New Roman"/>
              </w:rPr>
            </w:pPr>
            <w:r w:rsidRPr="0048004D">
              <w:rPr>
                <w:rFonts w:cs="Times New Roman"/>
              </w:rPr>
              <w:t>Salience of consequences</w:t>
            </w:r>
          </w:p>
          <w:p w:rsidR="00E7642B" w:rsidRPr="0048004D" w:rsidRDefault="00E7642B" w:rsidP="0041688B">
            <w:pPr>
              <w:spacing w:line="480" w:lineRule="auto"/>
              <w:rPr>
                <w:rFonts w:cs="Times New Roman"/>
              </w:rPr>
            </w:pPr>
            <w:r w:rsidRPr="0048004D">
              <w:rPr>
                <w:rFonts w:cs="Times New Roman"/>
              </w:rPr>
              <w:t>Anticipated regret</w:t>
            </w:r>
          </w:p>
          <w:p w:rsidR="00E7642B" w:rsidRPr="0048004D" w:rsidRDefault="00E7642B" w:rsidP="0041688B">
            <w:pPr>
              <w:spacing w:line="480" w:lineRule="auto"/>
              <w:rPr>
                <w:rFonts w:cs="Times New Roman"/>
              </w:rPr>
            </w:pPr>
            <w:r w:rsidRPr="0048004D">
              <w:rPr>
                <w:rFonts w:cs="Times New Roman"/>
              </w:rPr>
              <w:t>Pros and cons</w:t>
            </w:r>
          </w:p>
          <w:p w:rsidR="00E7642B" w:rsidRPr="0048004D" w:rsidRDefault="00E7642B" w:rsidP="0041688B">
            <w:pPr>
              <w:spacing w:line="480" w:lineRule="auto"/>
              <w:rPr>
                <w:rFonts w:cs="Times New Roman"/>
              </w:rPr>
            </w:pPr>
            <w:r w:rsidRPr="0048004D">
              <w:rPr>
                <w:rFonts w:cs="Times New Roman"/>
              </w:rPr>
              <w:t>Framing/reframing</w:t>
            </w:r>
          </w:p>
        </w:tc>
        <w:tc>
          <w:tcPr>
            <w:tcW w:w="777" w:type="pct"/>
          </w:tcPr>
          <w:p w:rsidR="00E7642B" w:rsidRPr="0048004D" w:rsidRDefault="00E7642B" w:rsidP="0041688B">
            <w:pPr>
              <w:spacing w:line="480" w:lineRule="auto"/>
              <w:rPr>
                <w:rFonts w:cs="Times New Roman"/>
              </w:rPr>
            </w:pPr>
            <w:r>
              <w:rPr>
                <w:rFonts w:cs="Times New Roman"/>
              </w:rPr>
              <w:t>None</w:t>
            </w:r>
          </w:p>
        </w:tc>
      </w:tr>
      <w:tr w:rsidR="00E7642B" w:rsidRPr="0048004D" w:rsidTr="00184E06">
        <w:tc>
          <w:tcPr>
            <w:tcW w:w="653"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lastRenderedPageBreak/>
              <w:t>Cognitive bias re-training</w:t>
            </w:r>
          </w:p>
        </w:tc>
        <w:tc>
          <w:tcPr>
            <w:tcW w:w="807"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t xml:space="preserve">Use a form of cognitive bias modification to strengthen cognitive control over the automatic biases to approach alcohol that predict alcohol use that exist amongst the users through </w:t>
            </w:r>
            <w:r w:rsidRPr="0048004D">
              <w:rPr>
                <w:rFonts w:cs="Times New Roman"/>
              </w:rPr>
              <w:lastRenderedPageBreak/>
              <w:t>an engaging game.</w:t>
            </w:r>
          </w:p>
        </w:tc>
        <w:tc>
          <w:tcPr>
            <w:tcW w:w="807"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lastRenderedPageBreak/>
              <w:t>Game with all alcohol related pictures associated with “avoid” and all soft drink pictures associated with “approach”.</w:t>
            </w:r>
          </w:p>
          <w:p w:rsidR="00E7642B" w:rsidRPr="0048004D" w:rsidRDefault="00E7642B" w:rsidP="0041688B">
            <w:pPr>
              <w:spacing w:line="480" w:lineRule="auto"/>
              <w:rPr>
                <w:rFonts w:cs="Times New Roman"/>
              </w:rPr>
            </w:pPr>
            <w:r w:rsidRPr="0048004D">
              <w:rPr>
                <w:rFonts w:cs="Times New Roman"/>
              </w:rPr>
              <w:t xml:space="preserve">Additional section of text on why and how this sort of game is </w:t>
            </w:r>
            <w:r w:rsidRPr="0048004D">
              <w:rPr>
                <w:rFonts w:cs="Times New Roman"/>
              </w:rPr>
              <w:lastRenderedPageBreak/>
              <w:t>believed to work.</w:t>
            </w:r>
          </w:p>
        </w:tc>
        <w:tc>
          <w:tcPr>
            <w:tcW w:w="807" w:type="pct"/>
            <w:tcBorders>
              <w:bottom w:val="single" w:sz="4" w:space="0" w:color="auto"/>
            </w:tcBorders>
          </w:tcPr>
          <w:p w:rsidR="00E7642B" w:rsidRPr="0048004D" w:rsidRDefault="00E7642B" w:rsidP="0041688B">
            <w:pPr>
              <w:spacing w:line="480" w:lineRule="auto"/>
              <w:rPr>
                <w:rFonts w:cs="Times New Roman"/>
              </w:rPr>
            </w:pPr>
            <w:r w:rsidRPr="0048004D">
              <w:rPr>
                <w:rFonts w:cs="Times New Roman"/>
              </w:rPr>
              <w:lastRenderedPageBreak/>
              <w:t>Game with 50% of alcohol related pictures associated with “avoid” and 50% associated with “approach”. Same for soft drink pictures.</w:t>
            </w:r>
          </w:p>
        </w:tc>
        <w:tc>
          <w:tcPr>
            <w:tcW w:w="1147" w:type="pct"/>
            <w:tcBorders>
              <w:bottom w:val="single" w:sz="4" w:space="0" w:color="auto"/>
            </w:tcBorders>
          </w:tcPr>
          <w:p w:rsidR="00E7642B" w:rsidRPr="0048004D" w:rsidRDefault="00E7642B" w:rsidP="0041688B">
            <w:pPr>
              <w:spacing w:line="480" w:lineRule="auto"/>
              <w:rPr>
                <w:rFonts w:cs="Times New Roman"/>
              </w:rPr>
            </w:pPr>
            <w:r>
              <w:rPr>
                <w:rFonts w:cs="Times New Roman"/>
              </w:rPr>
              <w:t>None</w:t>
            </w:r>
          </w:p>
        </w:tc>
        <w:tc>
          <w:tcPr>
            <w:tcW w:w="777" w:type="pct"/>
            <w:tcBorders>
              <w:bottom w:val="single" w:sz="4" w:space="0" w:color="auto"/>
            </w:tcBorders>
          </w:tcPr>
          <w:p w:rsidR="00E7642B" w:rsidRPr="0048004D" w:rsidRDefault="00E7642B" w:rsidP="0041688B">
            <w:pPr>
              <w:spacing w:line="480" w:lineRule="auto"/>
              <w:rPr>
                <w:rFonts w:cs="Times New Roman"/>
              </w:rPr>
            </w:pPr>
            <w:r>
              <w:rPr>
                <w:rFonts w:cs="Times New Roman"/>
              </w:rPr>
              <w:t>None</w:t>
            </w:r>
          </w:p>
        </w:tc>
      </w:tr>
    </w:tbl>
    <w:p w:rsidR="00820430" w:rsidRPr="0048004D" w:rsidRDefault="00820430" w:rsidP="00820430">
      <w:pPr>
        <w:spacing w:after="0" w:line="480" w:lineRule="auto"/>
        <w:rPr>
          <w:rFonts w:cs="Times New Roman"/>
        </w:rPr>
      </w:pPr>
    </w:p>
    <w:p w:rsidR="00820430" w:rsidRDefault="00820430" w:rsidP="00820430">
      <w:pPr>
        <w:spacing w:after="0" w:line="480" w:lineRule="auto"/>
        <w:rPr>
          <w:rFonts w:eastAsiaTheme="majorEastAsia" w:cs="Times New Roman"/>
          <w:b/>
          <w:lang w:eastAsia="en-GB"/>
        </w:rPr>
      </w:pPr>
    </w:p>
    <w:sectPr w:rsidR="00820430" w:rsidSect="0067227A">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ire Garnett">
    <w15:presenceInfo w15:providerId="AD" w15:userId="S-1-5-21-2972905538-3682577104-4211953620-236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820430"/>
    <w:rsid w:val="00184E06"/>
    <w:rsid w:val="003757AD"/>
    <w:rsid w:val="00496A6E"/>
    <w:rsid w:val="0067227A"/>
    <w:rsid w:val="00820430"/>
    <w:rsid w:val="00906463"/>
    <w:rsid w:val="00E7642B"/>
    <w:rsid w:val="00EE5359"/>
    <w:rsid w:val="00F33EB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430"/>
    <w:pPr>
      <w:spacing w:after="160" w:line="360" w:lineRule="auto"/>
    </w:pPr>
    <w:rPr>
      <w:rFonts w:ascii="Times New Roman" w:eastAsiaTheme="minorHAnsi" w:hAnsi="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0430"/>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043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E76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42B"/>
    <w:rPr>
      <w:rFonts w:ascii="Segoe UI" w:eastAsiaTheme="minorHAnsi" w:hAnsi="Segoe UI" w:cs="Segoe UI"/>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430"/>
    <w:pPr>
      <w:spacing w:after="160" w:line="360" w:lineRule="auto"/>
    </w:pPr>
    <w:rPr>
      <w:rFonts w:ascii="Times New Roman" w:eastAsiaTheme="minorHAnsi" w:hAnsi="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0430"/>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043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E76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42B"/>
    <w:rPr>
      <w:rFonts w:ascii="Segoe UI" w:eastAsiaTheme="minorHAnsi" w:hAnsi="Segoe UI" w:cs="Segoe UI"/>
      <w:sz w:val="18"/>
      <w:szCs w:val="18"/>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E3F21-D15E-43AC-945F-255D5BEA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Garnett</dc:creator>
  <cp:keywords/>
  <dc:description/>
  <cp:lastModifiedBy>ddagle</cp:lastModifiedBy>
  <cp:revision>4</cp:revision>
  <dcterms:created xsi:type="dcterms:W3CDTF">2016-05-13T09:56:00Z</dcterms:created>
  <dcterms:modified xsi:type="dcterms:W3CDTF">2016-06-03T09:00:00Z</dcterms:modified>
</cp:coreProperties>
</file>