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46CF" w:rsidRDefault="000B46CF" w:rsidP="000B46CF">
      <w:pPr>
        <w:jc w:val="center"/>
        <w:rPr>
          <w:rFonts w:ascii="Calibri" w:hAnsi="Calibri"/>
          <w:b/>
          <w:bCs/>
          <w:sz w:val="32"/>
          <w:szCs w:val="32"/>
        </w:rPr>
      </w:pPr>
    </w:p>
    <w:p w:rsidR="000B46CF" w:rsidRDefault="000B46CF" w:rsidP="000B46CF">
      <w:pPr>
        <w:jc w:val="center"/>
        <w:rPr>
          <w:rFonts w:ascii="Calibri" w:hAnsi="Calibri"/>
          <w:b/>
          <w:bCs/>
          <w:sz w:val="32"/>
          <w:szCs w:val="32"/>
        </w:rPr>
      </w:pPr>
    </w:p>
    <w:p w:rsidR="000B46CF" w:rsidRPr="00D65E99" w:rsidRDefault="000B46CF" w:rsidP="000B46CF">
      <w:pPr>
        <w:jc w:val="center"/>
        <w:rPr>
          <w:rFonts w:ascii="Calibri" w:hAnsi="Calibri"/>
          <w:b/>
          <w:bCs/>
          <w:sz w:val="32"/>
          <w:szCs w:val="32"/>
        </w:rPr>
      </w:pPr>
      <w:r w:rsidRPr="00D65E99">
        <w:rPr>
          <w:rFonts w:ascii="Calibri" w:hAnsi="Calibri"/>
          <w:b/>
          <w:bCs/>
          <w:sz w:val="32"/>
          <w:szCs w:val="32"/>
        </w:rPr>
        <w:t>PHARMACY ALCOHOL SCREENING STUDY</w:t>
      </w:r>
    </w:p>
    <w:p w:rsidR="007B6E24" w:rsidRPr="000B46CF" w:rsidRDefault="007A61B4" w:rsidP="00DE7CE4">
      <w:pPr>
        <w:spacing w:after="0" w:line="240" w:lineRule="auto"/>
        <w:jc w:val="center"/>
        <w:rPr>
          <w:b/>
          <w:sz w:val="28"/>
          <w:szCs w:val="28"/>
          <w:u w:val="single"/>
          <w:lang w:val="en-US"/>
        </w:rPr>
      </w:pPr>
      <w:bookmarkStart w:id="0" w:name="_GoBack"/>
      <w:bookmarkEnd w:id="0"/>
      <w:r w:rsidRPr="000B46CF">
        <w:rPr>
          <w:b/>
          <w:sz w:val="28"/>
          <w:szCs w:val="28"/>
          <w:u w:val="single"/>
          <w:lang w:val="en-US"/>
        </w:rPr>
        <w:t>Script &amp; Flow chart</w:t>
      </w:r>
    </w:p>
    <w:p w:rsidR="000B46CF" w:rsidRPr="009A2D72" w:rsidRDefault="000B46CF" w:rsidP="00DE7CE4">
      <w:pPr>
        <w:spacing w:after="0" w:line="240" w:lineRule="auto"/>
        <w:jc w:val="center"/>
        <w:rPr>
          <w:b/>
          <w:u w:val="single"/>
          <w:lang w:val="en-US"/>
        </w:rPr>
      </w:pPr>
    </w:p>
    <w:p w:rsidR="00DE7CE4" w:rsidRPr="007C07F6" w:rsidRDefault="007A61B4" w:rsidP="000B46CF">
      <w:pPr>
        <w:spacing w:after="0" w:line="240" w:lineRule="auto"/>
        <w:jc w:val="both"/>
        <w:rPr>
          <w:i/>
          <w:lang w:val="en-US"/>
        </w:rPr>
      </w:pPr>
      <w:r w:rsidRPr="007C07F6">
        <w:rPr>
          <w:i/>
          <w:lang w:val="en-US"/>
        </w:rPr>
        <w:t>I’m working with Curtin University on project looking at alcohol use in the general community. We are doing a survey on whether or not peop</w:t>
      </w:r>
      <w:r w:rsidR="00CE5AA6">
        <w:rPr>
          <w:i/>
          <w:lang w:val="en-US"/>
        </w:rPr>
        <w:t>le think that a pharmacist can</w:t>
      </w:r>
      <w:r w:rsidRPr="007C07F6">
        <w:rPr>
          <w:i/>
          <w:lang w:val="en-US"/>
        </w:rPr>
        <w:t xml:space="preserve"> provide useful information on the safe use of alcohol, particularly in combination with medicines. Can I talk to you for a few minutes about your use of alcohol? </w:t>
      </w:r>
      <w:r w:rsidR="00A823C0" w:rsidRPr="007C07F6">
        <w:rPr>
          <w:i/>
          <w:lang w:val="en-US"/>
        </w:rPr>
        <w:t xml:space="preserve">Just to make sure you are eligible for the study, </w:t>
      </w:r>
    </w:p>
    <w:p w:rsidR="00DE7CE4" w:rsidRPr="007C07F6" w:rsidRDefault="00A823C0" w:rsidP="000B46CF">
      <w:pPr>
        <w:pStyle w:val="ListParagraph"/>
        <w:numPr>
          <w:ilvl w:val="0"/>
          <w:numId w:val="2"/>
        </w:numPr>
        <w:spacing w:after="0" w:line="240" w:lineRule="auto"/>
        <w:jc w:val="both"/>
        <w:rPr>
          <w:i/>
          <w:lang w:val="en-US"/>
        </w:rPr>
      </w:pPr>
      <w:proofErr w:type="gramStart"/>
      <w:r w:rsidRPr="007C07F6">
        <w:rPr>
          <w:i/>
          <w:lang w:val="en-US"/>
        </w:rPr>
        <w:t>are</w:t>
      </w:r>
      <w:proofErr w:type="gramEnd"/>
      <w:r w:rsidRPr="007C07F6">
        <w:rPr>
          <w:i/>
          <w:lang w:val="en-US"/>
        </w:rPr>
        <w:t xml:space="preserve"> you aged 18 or older? </w:t>
      </w:r>
    </w:p>
    <w:p w:rsidR="007A61B4" w:rsidRPr="007C07F6" w:rsidRDefault="00DE7CE4" w:rsidP="000B46CF">
      <w:pPr>
        <w:pStyle w:val="ListParagraph"/>
        <w:numPr>
          <w:ilvl w:val="0"/>
          <w:numId w:val="2"/>
        </w:numPr>
        <w:spacing w:after="0" w:line="240" w:lineRule="auto"/>
        <w:jc w:val="both"/>
        <w:rPr>
          <w:i/>
          <w:lang w:val="en-US"/>
        </w:rPr>
      </w:pPr>
      <w:proofErr w:type="gramStart"/>
      <w:r w:rsidRPr="007C07F6">
        <w:rPr>
          <w:i/>
          <w:lang w:val="en-US"/>
        </w:rPr>
        <w:t>have</w:t>
      </w:r>
      <w:proofErr w:type="gramEnd"/>
      <w:r w:rsidR="00A823C0" w:rsidRPr="007C07F6">
        <w:rPr>
          <w:i/>
          <w:lang w:val="en-US"/>
        </w:rPr>
        <w:t xml:space="preserve"> you drunk any alcohol in the last year?</w:t>
      </w:r>
    </w:p>
    <w:p w:rsidR="007A61B4" w:rsidRPr="007C07F6" w:rsidRDefault="007A61B4" w:rsidP="000B46CF">
      <w:pPr>
        <w:spacing w:before="120" w:after="0" w:line="240" w:lineRule="auto"/>
        <w:jc w:val="both"/>
        <w:rPr>
          <w:i/>
          <w:lang w:val="en-US"/>
        </w:rPr>
      </w:pPr>
      <w:r w:rsidRPr="007C07F6">
        <w:rPr>
          <w:i/>
          <w:lang w:val="en-US"/>
        </w:rPr>
        <w:t xml:space="preserve">Thank you. Because this is a research project, I need to get your written consent. </w:t>
      </w:r>
      <w:r w:rsidR="002F61BE" w:rsidRPr="007C07F6">
        <w:rPr>
          <w:i/>
          <w:lang w:val="en-US"/>
        </w:rPr>
        <w:t>This page provides a description of the study. After you have read this, if you are happy to go ahead, could you sign the consent form.</w:t>
      </w:r>
    </w:p>
    <w:p w:rsidR="002F61BE" w:rsidRDefault="006262AC" w:rsidP="000B46CF">
      <w:pPr>
        <w:spacing w:before="120" w:after="0" w:line="240" w:lineRule="auto"/>
        <w:jc w:val="both"/>
        <w:rPr>
          <w:lang w:val="en-US"/>
        </w:rPr>
      </w:pPr>
      <w:r>
        <w:rPr>
          <w:lang w:val="en-US"/>
        </w:rPr>
        <w:t>PROVIDE INFORMATION SH</w:t>
      </w:r>
      <w:r w:rsidR="002F61BE">
        <w:rPr>
          <w:lang w:val="en-US"/>
        </w:rPr>
        <w:t>EET &amp; CONSENT FORM</w:t>
      </w:r>
    </w:p>
    <w:p w:rsidR="00A823C0" w:rsidRDefault="00A823C0" w:rsidP="000B46CF">
      <w:pPr>
        <w:spacing w:before="120" w:after="0" w:line="240" w:lineRule="auto"/>
        <w:jc w:val="both"/>
        <w:rPr>
          <w:i/>
          <w:lang w:val="en-US"/>
        </w:rPr>
      </w:pPr>
      <w:r w:rsidRPr="007C07F6">
        <w:rPr>
          <w:i/>
          <w:lang w:val="en-US"/>
        </w:rPr>
        <w:t>Would you like to come into the consultation area so that we can talk in private?</w:t>
      </w:r>
      <w:r w:rsidR="007C07F6">
        <w:rPr>
          <w:i/>
          <w:lang w:val="en-US"/>
        </w:rPr>
        <w:t xml:space="preserve"> </w:t>
      </w:r>
      <w:r w:rsidRPr="007C07F6">
        <w:rPr>
          <w:i/>
          <w:lang w:val="en-US"/>
        </w:rPr>
        <w:t>I’m just going to ask you a few que</w:t>
      </w:r>
      <w:r w:rsidR="007C07F6">
        <w:rPr>
          <w:i/>
          <w:lang w:val="en-US"/>
        </w:rPr>
        <w:t>stions about your use of alcohol.</w:t>
      </w:r>
    </w:p>
    <w:p w:rsidR="00DE7CE4" w:rsidRDefault="00DE7CE4" w:rsidP="0030579A">
      <w:pPr>
        <w:spacing w:before="120" w:after="0" w:line="240" w:lineRule="auto"/>
        <w:jc w:val="center"/>
        <w:rPr>
          <w:lang w:val="en-US"/>
        </w:rPr>
      </w:pPr>
      <w:r>
        <w:rPr>
          <w:lang w:val="en-US"/>
        </w:rPr>
        <w:t>PROVIDE A COPY OF THE AUDIT</w:t>
      </w:r>
    </w:p>
    <w:p w:rsidR="00A823C0" w:rsidRDefault="0030579A" w:rsidP="00DE7CE4">
      <w:pPr>
        <w:spacing w:after="0" w:line="240" w:lineRule="auto"/>
        <w:jc w:val="center"/>
        <w:rPr>
          <w:lang w:val="en-US"/>
        </w:rPr>
      </w:pPr>
      <w:r>
        <w:rPr>
          <w:lang w:val="en-US"/>
        </w:rPr>
        <w:t>(</w:t>
      </w:r>
      <w:proofErr w:type="gramStart"/>
      <w:r w:rsidR="00A823C0">
        <w:rPr>
          <w:lang w:val="en-US"/>
        </w:rPr>
        <w:t>sum</w:t>
      </w:r>
      <w:proofErr w:type="gramEnd"/>
      <w:r w:rsidR="00A823C0">
        <w:rPr>
          <w:lang w:val="en-US"/>
        </w:rPr>
        <w:t xml:space="preserve"> the </w:t>
      </w:r>
      <w:r>
        <w:rPr>
          <w:lang w:val="en-US"/>
        </w:rPr>
        <w:t xml:space="preserve">AUDIT </w:t>
      </w:r>
      <w:r w:rsidR="00A823C0">
        <w:rPr>
          <w:lang w:val="en-US"/>
        </w:rPr>
        <w:t>scores</w:t>
      </w:r>
      <w:r>
        <w:rPr>
          <w:lang w:val="en-US"/>
        </w:rPr>
        <w:t>)</w:t>
      </w:r>
    </w:p>
    <w:p w:rsidR="00A823C0" w:rsidRDefault="00A823C0" w:rsidP="000B46CF">
      <w:pPr>
        <w:spacing w:before="120" w:after="0" w:line="240" w:lineRule="auto"/>
        <w:jc w:val="both"/>
        <w:rPr>
          <w:lang w:val="en-US"/>
        </w:rPr>
      </w:pPr>
      <w:r w:rsidRPr="007461E8">
        <w:rPr>
          <w:color w:val="FF0000"/>
          <w:lang w:val="en-US"/>
        </w:rPr>
        <w:t>0</w:t>
      </w:r>
      <w:r w:rsidRPr="007461E8">
        <w:rPr>
          <w:lang w:val="en-US"/>
        </w:rPr>
        <w:t xml:space="preserve"> – thank them for their time (they weren’t eligible for the study.)</w:t>
      </w:r>
    </w:p>
    <w:p w:rsidR="00DE7CE4" w:rsidRPr="007461E8" w:rsidRDefault="00DE7CE4" w:rsidP="000B46CF">
      <w:pPr>
        <w:spacing w:after="0" w:line="240" w:lineRule="auto"/>
        <w:jc w:val="both"/>
        <w:rPr>
          <w:lang w:val="en-US"/>
        </w:rPr>
      </w:pPr>
    </w:p>
    <w:p w:rsidR="00A823C0" w:rsidRPr="007C07F6" w:rsidRDefault="00A823C0" w:rsidP="000B46CF">
      <w:pPr>
        <w:spacing w:after="0" w:line="240" w:lineRule="auto"/>
        <w:jc w:val="both"/>
        <w:rPr>
          <w:lang w:val="en-US"/>
        </w:rPr>
      </w:pPr>
      <w:r w:rsidRPr="007461E8">
        <w:rPr>
          <w:color w:val="FF0000"/>
          <w:lang w:val="en-US"/>
        </w:rPr>
        <w:t>1-7</w:t>
      </w:r>
      <w:r>
        <w:rPr>
          <w:lang w:val="en-US"/>
        </w:rPr>
        <w:t xml:space="preserve"> </w:t>
      </w:r>
      <w:r w:rsidR="007461E8">
        <w:rPr>
          <w:lang w:val="en-US"/>
        </w:rPr>
        <w:t xml:space="preserve">they are </w:t>
      </w:r>
      <w:r>
        <w:rPr>
          <w:lang w:val="en-US"/>
        </w:rPr>
        <w:t>in the low risk range on the AUDIT</w:t>
      </w:r>
      <w:r w:rsidR="000326CC">
        <w:rPr>
          <w:lang w:val="en-US"/>
        </w:rPr>
        <w:t xml:space="preserve"> </w:t>
      </w:r>
      <w:r w:rsidR="000326CC" w:rsidRPr="007C07F6">
        <w:rPr>
          <w:lang w:val="en-US"/>
        </w:rPr>
        <w:t xml:space="preserve">(but check </w:t>
      </w:r>
      <w:r w:rsidR="009A2D72" w:rsidRPr="007C07F6">
        <w:rPr>
          <w:lang w:val="en-US"/>
        </w:rPr>
        <w:t xml:space="preserve">NHMRC </w:t>
      </w:r>
      <w:r w:rsidR="000326CC" w:rsidRPr="007C07F6">
        <w:rPr>
          <w:lang w:val="en-US"/>
        </w:rPr>
        <w:t>low risk guidelines against their AUDIT</w:t>
      </w:r>
      <w:r w:rsidR="006262AC" w:rsidRPr="007C07F6">
        <w:rPr>
          <w:lang w:val="en-US"/>
        </w:rPr>
        <w:t xml:space="preserve"> answers</w:t>
      </w:r>
      <w:r w:rsidR="000326CC" w:rsidRPr="007C07F6">
        <w:rPr>
          <w:lang w:val="en-US"/>
        </w:rPr>
        <w:t>)</w:t>
      </w:r>
    </w:p>
    <w:p w:rsidR="000326CC" w:rsidRPr="007461E8" w:rsidRDefault="000326CC" w:rsidP="000B46CF">
      <w:pPr>
        <w:pStyle w:val="ListParagraph"/>
        <w:numPr>
          <w:ilvl w:val="0"/>
          <w:numId w:val="1"/>
        </w:numPr>
        <w:spacing w:after="0" w:line="240" w:lineRule="auto"/>
        <w:jc w:val="both"/>
        <w:rPr>
          <w:sz w:val="20"/>
          <w:szCs w:val="20"/>
          <w:lang w:val="en-US"/>
        </w:rPr>
      </w:pPr>
      <w:r w:rsidRPr="007461E8">
        <w:rPr>
          <w:sz w:val="20"/>
          <w:szCs w:val="20"/>
          <w:lang w:val="en-US"/>
        </w:rPr>
        <w:t xml:space="preserve">Low-risk drinking for </w:t>
      </w:r>
      <w:r w:rsidRPr="007461E8">
        <w:rPr>
          <w:sz w:val="20"/>
          <w:szCs w:val="20"/>
          <w:u w:val="single"/>
          <w:lang w:val="en-US"/>
        </w:rPr>
        <w:t>lifetime risk</w:t>
      </w:r>
      <w:r w:rsidRPr="007461E8">
        <w:rPr>
          <w:sz w:val="20"/>
          <w:szCs w:val="20"/>
          <w:lang w:val="en-US"/>
        </w:rPr>
        <w:t>: no more than 2 standard drinks on any day</w:t>
      </w:r>
      <w:r w:rsidR="0009472D">
        <w:rPr>
          <w:sz w:val="20"/>
          <w:szCs w:val="20"/>
          <w:lang w:val="en-US"/>
        </w:rPr>
        <w:t xml:space="preserve"> (check AUDIT Q2)</w:t>
      </w:r>
    </w:p>
    <w:p w:rsidR="000326CC" w:rsidRPr="00CE5AA6" w:rsidRDefault="000326CC" w:rsidP="000B46CF">
      <w:pPr>
        <w:pStyle w:val="ListParagraph"/>
        <w:numPr>
          <w:ilvl w:val="0"/>
          <w:numId w:val="1"/>
        </w:numPr>
        <w:spacing w:after="0" w:line="240" w:lineRule="auto"/>
        <w:jc w:val="both"/>
        <w:rPr>
          <w:sz w:val="20"/>
          <w:szCs w:val="20"/>
          <w:lang w:val="en-US"/>
        </w:rPr>
      </w:pPr>
      <w:r w:rsidRPr="007461E8">
        <w:rPr>
          <w:sz w:val="20"/>
          <w:szCs w:val="20"/>
          <w:lang w:val="en-US"/>
        </w:rPr>
        <w:t xml:space="preserve">Low-risk from a </w:t>
      </w:r>
      <w:r w:rsidRPr="007461E8">
        <w:rPr>
          <w:sz w:val="20"/>
          <w:szCs w:val="20"/>
          <w:u w:val="single"/>
          <w:lang w:val="en-US"/>
        </w:rPr>
        <w:t>single occasion</w:t>
      </w:r>
      <w:r w:rsidRPr="007461E8">
        <w:rPr>
          <w:sz w:val="20"/>
          <w:szCs w:val="20"/>
          <w:lang w:val="en-US"/>
        </w:rPr>
        <w:t xml:space="preserve"> to reduce risk of injury / accidental death – no more than 4 standard drinks on any one day</w:t>
      </w:r>
      <w:r w:rsidR="0009472D">
        <w:rPr>
          <w:sz w:val="20"/>
          <w:szCs w:val="20"/>
          <w:lang w:val="en-US"/>
        </w:rPr>
        <w:t xml:space="preserve"> (check AUDIT Q3)</w:t>
      </w:r>
    </w:p>
    <w:p w:rsidR="000326CC" w:rsidRPr="007461E8" w:rsidRDefault="000326CC" w:rsidP="000B46CF">
      <w:pPr>
        <w:pStyle w:val="ListParagraph"/>
        <w:numPr>
          <w:ilvl w:val="0"/>
          <w:numId w:val="1"/>
        </w:numPr>
        <w:spacing w:after="0" w:line="240" w:lineRule="auto"/>
        <w:jc w:val="both"/>
        <w:rPr>
          <w:sz w:val="20"/>
          <w:szCs w:val="20"/>
          <w:lang w:val="en-US"/>
        </w:rPr>
      </w:pPr>
      <w:r w:rsidRPr="007461E8">
        <w:rPr>
          <w:sz w:val="20"/>
          <w:szCs w:val="20"/>
          <w:lang w:val="en-US"/>
        </w:rPr>
        <w:t>High-risk groups e.g. planning pregnancy/ pregnant/ breastfeeding</w:t>
      </w:r>
      <w:r w:rsidR="006262AC" w:rsidRPr="007461E8">
        <w:rPr>
          <w:sz w:val="20"/>
          <w:szCs w:val="20"/>
          <w:lang w:val="en-US"/>
        </w:rPr>
        <w:t xml:space="preserve"> no alcohol</w:t>
      </w:r>
      <w:r w:rsidRPr="007461E8">
        <w:rPr>
          <w:sz w:val="20"/>
          <w:szCs w:val="20"/>
          <w:lang w:val="en-US"/>
        </w:rPr>
        <w:t>:</w:t>
      </w:r>
      <w:r w:rsidR="0009472D">
        <w:rPr>
          <w:sz w:val="20"/>
          <w:szCs w:val="20"/>
          <w:lang w:val="en-US"/>
        </w:rPr>
        <w:t xml:space="preserve"> </w:t>
      </w:r>
      <w:r w:rsidRPr="007461E8">
        <w:rPr>
          <w:sz w:val="20"/>
          <w:szCs w:val="20"/>
          <w:lang w:val="en-US"/>
        </w:rPr>
        <w:t>medication interaction</w:t>
      </w:r>
      <w:r w:rsidR="006262AC" w:rsidRPr="007461E8">
        <w:rPr>
          <w:sz w:val="20"/>
          <w:szCs w:val="20"/>
          <w:lang w:val="en-US"/>
        </w:rPr>
        <w:t>:</w:t>
      </w:r>
      <w:r w:rsidRPr="007461E8">
        <w:rPr>
          <w:sz w:val="20"/>
          <w:szCs w:val="20"/>
          <w:lang w:val="en-US"/>
        </w:rPr>
        <w:t xml:space="preserve"> </w:t>
      </w:r>
      <w:r w:rsidR="006262AC" w:rsidRPr="007461E8">
        <w:rPr>
          <w:sz w:val="20"/>
          <w:szCs w:val="20"/>
          <w:lang w:val="en-US"/>
        </w:rPr>
        <w:t>anxiety/depression/PTSD: health conditions (heart disease, high-blood pressure, diabetes, hepatitis, pancreatitis)</w:t>
      </w:r>
    </w:p>
    <w:p w:rsidR="005D7AF5" w:rsidRDefault="007C07F6" w:rsidP="000B46CF">
      <w:pPr>
        <w:spacing w:before="120" w:after="0" w:line="240" w:lineRule="auto"/>
        <w:jc w:val="both"/>
        <w:rPr>
          <w:i/>
          <w:lang w:val="en-US"/>
        </w:rPr>
      </w:pPr>
      <w:r>
        <w:rPr>
          <w:i/>
          <w:lang w:val="en-US"/>
        </w:rPr>
        <w:t>“</w:t>
      </w:r>
      <w:r w:rsidR="007461E8" w:rsidRPr="007C07F6">
        <w:rPr>
          <w:i/>
          <w:lang w:val="en-US"/>
        </w:rPr>
        <w:t>From your answers, it appears that you are at low risk of experiencing alcohol-related problems if you continue to drink moderately.</w:t>
      </w:r>
      <w:r>
        <w:rPr>
          <w:i/>
          <w:lang w:val="en-US"/>
        </w:rPr>
        <w:t>”</w:t>
      </w:r>
      <w:r w:rsidR="00CE5AA6">
        <w:rPr>
          <w:i/>
          <w:lang w:val="en-US"/>
        </w:rPr>
        <w:t xml:space="preserve"> </w:t>
      </w:r>
    </w:p>
    <w:p w:rsidR="005D7AF5" w:rsidRDefault="00CE5AA6" w:rsidP="000B46CF">
      <w:pPr>
        <w:spacing w:before="120" w:after="0" w:line="240" w:lineRule="auto"/>
        <w:jc w:val="both"/>
        <w:rPr>
          <w:lang w:val="en-US"/>
        </w:rPr>
      </w:pPr>
      <w:r>
        <w:rPr>
          <w:lang w:val="en-US"/>
        </w:rPr>
        <w:t>(If applicable tell them about lifetime / single occasion risk if exceeded).</w:t>
      </w:r>
      <w:r w:rsidR="005D7AF5">
        <w:rPr>
          <w:lang w:val="en-US"/>
        </w:rPr>
        <w:t xml:space="preserve"> </w:t>
      </w:r>
    </w:p>
    <w:p w:rsidR="007461E8" w:rsidRPr="005D7AF5" w:rsidRDefault="005D7AF5" w:rsidP="000B46CF">
      <w:pPr>
        <w:spacing w:before="120" w:after="0" w:line="240" w:lineRule="auto"/>
        <w:jc w:val="both"/>
        <w:rPr>
          <w:i/>
          <w:lang w:val="en-US"/>
        </w:rPr>
      </w:pPr>
      <w:r w:rsidRPr="005D7AF5">
        <w:rPr>
          <w:i/>
          <w:lang w:val="en-US"/>
        </w:rPr>
        <w:t>“</w:t>
      </w:r>
      <w:r w:rsidR="00656FE4">
        <w:rPr>
          <w:i/>
          <w:lang w:val="en-US"/>
        </w:rPr>
        <w:t>Finally, u</w:t>
      </w:r>
      <w:r w:rsidR="00656FE4" w:rsidRPr="005D7AF5">
        <w:rPr>
          <w:i/>
          <w:lang w:val="en-US"/>
        </w:rPr>
        <w:t xml:space="preserve">nless </w:t>
      </w:r>
      <w:r w:rsidRPr="005D7AF5">
        <w:rPr>
          <w:i/>
          <w:lang w:val="en-US"/>
        </w:rPr>
        <w:t>you have an</w:t>
      </w:r>
      <w:r>
        <w:rPr>
          <w:i/>
          <w:lang w:val="en-US"/>
        </w:rPr>
        <w:t>y</w:t>
      </w:r>
      <w:r w:rsidRPr="005D7AF5">
        <w:rPr>
          <w:i/>
          <w:lang w:val="en-US"/>
        </w:rPr>
        <w:t xml:space="preserve"> question</w:t>
      </w:r>
      <w:r>
        <w:rPr>
          <w:i/>
          <w:lang w:val="en-US"/>
        </w:rPr>
        <w:t>s, could you fill out this short anonymous survey please?”</w:t>
      </w:r>
    </w:p>
    <w:p w:rsidR="007461E8" w:rsidRDefault="007461E8" w:rsidP="00DE7CE4">
      <w:pPr>
        <w:spacing w:after="0" w:line="240" w:lineRule="auto"/>
        <w:rPr>
          <w:lang w:val="en-US"/>
        </w:rPr>
      </w:pPr>
    </w:p>
    <w:p w:rsidR="000326CC" w:rsidRPr="00B0601A" w:rsidRDefault="000326CC" w:rsidP="000B46CF">
      <w:pPr>
        <w:spacing w:after="0" w:line="240" w:lineRule="auto"/>
        <w:jc w:val="both"/>
        <w:rPr>
          <w:lang w:val="en-US"/>
        </w:rPr>
      </w:pPr>
      <w:r w:rsidRPr="007461E8">
        <w:rPr>
          <w:color w:val="FF0000"/>
          <w:lang w:val="en-US"/>
        </w:rPr>
        <w:t>8-15</w:t>
      </w:r>
      <w:r>
        <w:rPr>
          <w:lang w:val="en-US"/>
        </w:rPr>
        <w:t xml:space="preserve"> </w:t>
      </w:r>
      <w:r w:rsidR="00DE7CE4">
        <w:rPr>
          <w:i/>
          <w:iCs/>
          <w:lang w:val="en-AU"/>
        </w:rPr>
        <w:t>“</w:t>
      </w:r>
      <w:r w:rsidR="00DE7CE4" w:rsidRPr="00DE7CE4">
        <w:rPr>
          <w:i/>
          <w:iCs/>
          <w:lang w:val="en-AU"/>
        </w:rPr>
        <w:t>look</w:t>
      </w:r>
      <w:r w:rsidR="00DE7CE4">
        <w:rPr>
          <w:i/>
          <w:iCs/>
          <w:lang w:val="en-AU"/>
        </w:rPr>
        <w:t>ing at</w:t>
      </w:r>
      <w:r w:rsidR="00DE7CE4" w:rsidRPr="00DE7CE4">
        <w:rPr>
          <w:i/>
          <w:iCs/>
          <w:lang w:val="en-AU"/>
        </w:rPr>
        <w:t xml:space="preserve"> the results of the </w:t>
      </w:r>
      <w:r w:rsidR="007C07F6">
        <w:rPr>
          <w:i/>
          <w:iCs/>
          <w:lang w:val="en-AU"/>
        </w:rPr>
        <w:t xml:space="preserve">AUDIT </w:t>
      </w:r>
      <w:r w:rsidR="00DE7CE4" w:rsidRPr="00DE7CE4">
        <w:rPr>
          <w:i/>
          <w:iCs/>
          <w:lang w:val="en-AU"/>
        </w:rPr>
        <w:t>it appears that you may be at risk of experiencing alcohol-related</w:t>
      </w:r>
      <w:r w:rsidR="007C07F6">
        <w:rPr>
          <w:i/>
          <w:iCs/>
          <w:lang w:val="en-AU"/>
        </w:rPr>
        <w:t xml:space="preserve"> </w:t>
      </w:r>
      <w:r w:rsidR="00DE7CE4" w:rsidRPr="00DE7CE4">
        <w:rPr>
          <w:i/>
          <w:iCs/>
          <w:lang w:val="en-AU"/>
        </w:rPr>
        <w:t>problems if you continue to drink at your current levels</w:t>
      </w:r>
      <w:r w:rsidR="0030579A">
        <w:rPr>
          <w:i/>
          <w:iCs/>
          <w:lang w:val="en-AU"/>
        </w:rPr>
        <w:t>;</w:t>
      </w:r>
      <w:r w:rsidR="00DE7CE4" w:rsidRPr="00DE7CE4">
        <w:rPr>
          <w:i/>
          <w:iCs/>
          <w:lang w:val="en-AU"/>
        </w:rPr>
        <w:t xml:space="preserve"> I would like to take a few</w:t>
      </w:r>
      <w:r w:rsidR="00640679">
        <w:rPr>
          <w:i/>
          <w:iCs/>
          <w:lang w:val="en-AU"/>
        </w:rPr>
        <w:t xml:space="preserve"> </w:t>
      </w:r>
      <w:r w:rsidR="00DE7CE4" w:rsidRPr="00DE7CE4">
        <w:rPr>
          <w:i/>
          <w:iCs/>
          <w:lang w:val="en-AU"/>
        </w:rPr>
        <w:t>minutes to talk with you about it.”</w:t>
      </w:r>
      <w:r w:rsidR="00DE7CE4">
        <w:rPr>
          <w:i/>
          <w:iCs/>
          <w:lang w:val="en-AU"/>
        </w:rPr>
        <w:t xml:space="preserve"> </w:t>
      </w:r>
      <w:r w:rsidR="00B0601A">
        <w:rPr>
          <w:iCs/>
          <w:lang w:val="en-AU"/>
        </w:rPr>
        <w:t>(Go to “Here’s To Your Health” booklet</w:t>
      </w:r>
      <w:r w:rsidR="00CE5AA6">
        <w:rPr>
          <w:iCs/>
          <w:lang w:val="en-AU"/>
        </w:rPr>
        <w:t xml:space="preserve"> information</w:t>
      </w:r>
      <w:r w:rsidR="00B0601A">
        <w:rPr>
          <w:iCs/>
          <w:lang w:val="en-AU"/>
        </w:rPr>
        <w:t>)</w:t>
      </w:r>
    </w:p>
    <w:p w:rsidR="007461E8" w:rsidRDefault="007461E8" w:rsidP="00DE7CE4">
      <w:pPr>
        <w:spacing w:after="0" w:line="240" w:lineRule="auto"/>
        <w:rPr>
          <w:lang w:val="en-US"/>
        </w:rPr>
      </w:pPr>
    </w:p>
    <w:p w:rsidR="007461E8" w:rsidRDefault="007461E8" w:rsidP="000B46CF">
      <w:pPr>
        <w:spacing w:after="0" w:line="240" w:lineRule="auto"/>
        <w:jc w:val="both"/>
        <w:rPr>
          <w:lang w:val="en-US"/>
        </w:rPr>
      </w:pPr>
      <w:r w:rsidRPr="00DE7CE4">
        <w:rPr>
          <w:color w:val="FF0000"/>
          <w:lang w:val="en-US"/>
        </w:rPr>
        <w:t>16-19</w:t>
      </w:r>
      <w:r>
        <w:rPr>
          <w:lang w:val="en-US"/>
        </w:rPr>
        <w:t xml:space="preserve"> </w:t>
      </w:r>
      <w:r w:rsidR="0009472D">
        <w:rPr>
          <w:lang w:val="en-US"/>
        </w:rPr>
        <w:t>“</w:t>
      </w:r>
      <w:r w:rsidR="0009472D" w:rsidRPr="00DE7CE4">
        <w:rPr>
          <w:i/>
          <w:iCs/>
          <w:lang w:val="en-AU"/>
        </w:rPr>
        <w:t>look</w:t>
      </w:r>
      <w:r w:rsidR="0009472D">
        <w:rPr>
          <w:i/>
          <w:iCs/>
          <w:lang w:val="en-AU"/>
        </w:rPr>
        <w:t>ing at</w:t>
      </w:r>
      <w:r w:rsidR="0009472D" w:rsidRPr="00DE7CE4">
        <w:rPr>
          <w:i/>
          <w:iCs/>
          <w:lang w:val="en-AU"/>
        </w:rPr>
        <w:t xml:space="preserve"> the results of the </w:t>
      </w:r>
      <w:r w:rsidR="0009472D">
        <w:rPr>
          <w:i/>
          <w:iCs/>
          <w:lang w:val="en-AU"/>
        </w:rPr>
        <w:t xml:space="preserve">AUDIT, </w:t>
      </w:r>
      <w:r w:rsidR="0009472D" w:rsidRPr="00DE7CE4">
        <w:rPr>
          <w:i/>
          <w:iCs/>
          <w:lang w:val="en-AU"/>
        </w:rPr>
        <w:t>you may be experiencing alcohol-related</w:t>
      </w:r>
      <w:r w:rsidR="0009472D">
        <w:rPr>
          <w:i/>
          <w:iCs/>
          <w:lang w:val="en-AU"/>
        </w:rPr>
        <w:t xml:space="preserve"> </w:t>
      </w:r>
      <w:r w:rsidR="0009472D" w:rsidRPr="00DE7CE4">
        <w:rPr>
          <w:i/>
          <w:iCs/>
          <w:lang w:val="en-AU"/>
        </w:rPr>
        <w:t xml:space="preserve">problems </w:t>
      </w:r>
      <w:r w:rsidR="0009472D">
        <w:rPr>
          <w:i/>
          <w:iCs/>
          <w:lang w:val="en-AU"/>
        </w:rPr>
        <w:t>from your</w:t>
      </w:r>
      <w:r w:rsidR="0009472D" w:rsidRPr="00DE7CE4">
        <w:rPr>
          <w:i/>
          <w:iCs/>
          <w:lang w:val="en-AU"/>
        </w:rPr>
        <w:t xml:space="preserve"> current </w:t>
      </w:r>
      <w:r w:rsidR="0009472D">
        <w:rPr>
          <w:i/>
          <w:iCs/>
          <w:lang w:val="en-AU"/>
        </w:rPr>
        <w:t>drinking</w:t>
      </w:r>
      <w:r w:rsidR="0009472D" w:rsidRPr="00DE7CE4">
        <w:rPr>
          <w:i/>
          <w:iCs/>
          <w:lang w:val="en-AU"/>
        </w:rPr>
        <w:t>. I would like to take a few</w:t>
      </w:r>
      <w:r w:rsidR="0009472D">
        <w:rPr>
          <w:i/>
          <w:iCs/>
          <w:lang w:val="en-AU"/>
        </w:rPr>
        <w:t xml:space="preserve"> </w:t>
      </w:r>
      <w:r w:rsidR="0009472D" w:rsidRPr="00DE7CE4">
        <w:rPr>
          <w:i/>
          <w:iCs/>
          <w:lang w:val="en-AU"/>
        </w:rPr>
        <w:t>minutes to talk with you about it</w:t>
      </w:r>
      <w:r w:rsidR="00654780">
        <w:rPr>
          <w:lang w:val="en-US"/>
        </w:rPr>
        <w:t>.”</w:t>
      </w:r>
      <w:r w:rsidR="00B0601A" w:rsidRPr="00B0601A">
        <w:rPr>
          <w:iCs/>
          <w:lang w:val="en-AU"/>
        </w:rPr>
        <w:t xml:space="preserve"> </w:t>
      </w:r>
      <w:r w:rsidR="00B0601A">
        <w:rPr>
          <w:iCs/>
          <w:lang w:val="en-AU"/>
        </w:rPr>
        <w:t>(Go to “Here’s To Your Health” booklet</w:t>
      </w:r>
      <w:r w:rsidR="00CE5AA6">
        <w:rPr>
          <w:iCs/>
          <w:lang w:val="en-AU"/>
        </w:rPr>
        <w:t xml:space="preserve"> information</w:t>
      </w:r>
      <w:r w:rsidR="00B0601A">
        <w:rPr>
          <w:iCs/>
          <w:lang w:val="en-AU"/>
        </w:rPr>
        <w:t>)</w:t>
      </w:r>
    </w:p>
    <w:p w:rsidR="00DE7CE4" w:rsidRDefault="00DE7CE4" w:rsidP="00DE7CE4">
      <w:pPr>
        <w:spacing w:after="0" w:line="240" w:lineRule="auto"/>
        <w:rPr>
          <w:lang w:val="en-US"/>
        </w:rPr>
      </w:pPr>
    </w:p>
    <w:p w:rsidR="00DE7CE4" w:rsidRDefault="00DE7CE4" w:rsidP="000B46CF">
      <w:pPr>
        <w:spacing w:after="0" w:line="240" w:lineRule="auto"/>
        <w:jc w:val="both"/>
        <w:rPr>
          <w:lang w:val="en-US"/>
        </w:rPr>
      </w:pPr>
      <w:r w:rsidRPr="0009472D">
        <w:rPr>
          <w:color w:val="FF0000"/>
          <w:lang w:val="en-US"/>
        </w:rPr>
        <w:t>20+</w:t>
      </w:r>
      <w:r>
        <w:rPr>
          <w:lang w:val="en-US"/>
        </w:rPr>
        <w:t xml:space="preserve"> </w:t>
      </w:r>
      <w:r w:rsidR="0030579A">
        <w:rPr>
          <w:lang w:val="en-US"/>
        </w:rPr>
        <w:t xml:space="preserve"> </w:t>
      </w:r>
      <w:r w:rsidR="0030579A">
        <w:rPr>
          <w:i/>
          <w:lang w:val="en-US"/>
        </w:rPr>
        <w:t>“I should emphasize that the AUDIT doesn’t give a diagnosis, but on the basis of your results I would recommend that you see your doctor or a specialist as soon as possible to discuss your use of alcohol as you appear to be exceeding safe limits and it may already have caused you harm</w:t>
      </w:r>
      <w:r w:rsidR="00B0601A">
        <w:rPr>
          <w:i/>
          <w:lang w:val="en-US"/>
        </w:rPr>
        <w:t xml:space="preserve">. </w:t>
      </w:r>
      <w:r w:rsidR="00B0601A" w:rsidRPr="00DE7CE4">
        <w:rPr>
          <w:i/>
          <w:iCs/>
          <w:lang w:val="en-AU"/>
        </w:rPr>
        <w:t>I would like to take a few</w:t>
      </w:r>
      <w:r w:rsidR="00B0601A">
        <w:rPr>
          <w:i/>
          <w:iCs/>
          <w:lang w:val="en-AU"/>
        </w:rPr>
        <w:t xml:space="preserve"> </w:t>
      </w:r>
      <w:r w:rsidR="00B0601A" w:rsidRPr="00DE7CE4">
        <w:rPr>
          <w:i/>
          <w:iCs/>
          <w:lang w:val="en-AU"/>
        </w:rPr>
        <w:t>minutes to talk with you about it</w:t>
      </w:r>
      <w:r w:rsidR="0030579A">
        <w:rPr>
          <w:i/>
          <w:lang w:val="en-US"/>
        </w:rPr>
        <w:t>”.</w:t>
      </w:r>
      <w:r w:rsidR="00B0601A">
        <w:rPr>
          <w:i/>
          <w:lang w:val="en-US"/>
        </w:rPr>
        <w:t xml:space="preserve"> </w:t>
      </w:r>
      <w:r w:rsidR="00B0601A">
        <w:rPr>
          <w:iCs/>
          <w:lang w:val="en-AU"/>
        </w:rPr>
        <w:t>(Go to “Here’s To Your Health” booklet</w:t>
      </w:r>
      <w:r w:rsidR="00CE5AA6">
        <w:rPr>
          <w:iCs/>
          <w:lang w:val="en-AU"/>
        </w:rPr>
        <w:t xml:space="preserve"> information</w:t>
      </w:r>
      <w:r w:rsidR="00B0601A">
        <w:rPr>
          <w:iCs/>
          <w:lang w:val="en-AU"/>
        </w:rPr>
        <w:t>)</w:t>
      </w:r>
    </w:p>
    <w:p w:rsidR="007461E8" w:rsidRDefault="007461E8" w:rsidP="00DE7CE4">
      <w:pPr>
        <w:spacing w:after="0" w:line="240" w:lineRule="auto"/>
        <w:rPr>
          <w:lang w:val="en-US"/>
        </w:rPr>
      </w:pPr>
    </w:p>
    <w:p w:rsidR="007461E8" w:rsidRDefault="007461E8" w:rsidP="00DE7CE4">
      <w:pPr>
        <w:spacing w:after="0" w:line="240" w:lineRule="auto"/>
        <w:rPr>
          <w:lang w:val="en-US"/>
        </w:rPr>
      </w:pPr>
    </w:p>
    <w:p w:rsidR="007461E8" w:rsidRDefault="007461E8" w:rsidP="00DE7CE4">
      <w:pPr>
        <w:spacing w:after="0" w:line="240" w:lineRule="auto"/>
        <w:rPr>
          <w:lang w:val="en-US"/>
        </w:rPr>
      </w:pPr>
    </w:p>
    <w:p w:rsidR="00B0601A" w:rsidRDefault="00B0601A" w:rsidP="00640679">
      <w:pPr>
        <w:spacing w:after="0" w:line="240" w:lineRule="auto"/>
        <w:jc w:val="center"/>
        <w:rPr>
          <w:b/>
          <w:bCs/>
          <w:lang w:val="en-AU"/>
        </w:rPr>
      </w:pPr>
    </w:p>
    <w:p w:rsidR="00B0601A" w:rsidRDefault="00B0601A">
      <w:pPr>
        <w:rPr>
          <w:b/>
          <w:bCs/>
          <w:lang w:val="en-AU"/>
        </w:rPr>
      </w:pPr>
    </w:p>
    <w:p w:rsidR="00640679" w:rsidRDefault="00B0601A" w:rsidP="00640679">
      <w:pPr>
        <w:spacing w:after="0" w:line="240" w:lineRule="auto"/>
        <w:jc w:val="center"/>
        <w:rPr>
          <w:lang w:val="en-US"/>
        </w:rPr>
      </w:pPr>
      <w:r>
        <w:rPr>
          <w:lang w:val="en-US"/>
        </w:rPr>
        <w:t>HERE’S TO YOUR HEALTH BOOKLET</w:t>
      </w:r>
    </w:p>
    <w:p w:rsidR="00F62061" w:rsidRDefault="00F62061" w:rsidP="00B0601A">
      <w:pPr>
        <w:spacing w:after="0" w:line="240" w:lineRule="auto"/>
        <w:rPr>
          <w:lang w:val="en-US"/>
        </w:rPr>
      </w:pPr>
      <w:r w:rsidRPr="00CE5AA6">
        <w:rPr>
          <w:color w:val="FF0000"/>
          <w:lang w:val="en-US"/>
        </w:rPr>
        <w:t>8-15</w:t>
      </w:r>
      <w:r w:rsidR="00F8631A">
        <w:rPr>
          <w:color w:val="FF0000"/>
          <w:lang w:val="en-US"/>
        </w:rPr>
        <w:t xml:space="preserve"> &amp; 16-19</w:t>
      </w:r>
    </w:p>
    <w:p w:rsidR="00F8631A" w:rsidRDefault="00CE5AA6" w:rsidP="000B46CF">
      <w:pPr>
        <w:spacing w:after="0" w:line="240" w:lineRule="auto"/>
        <w:jc w:val="both"/>
        <w:rPr>
          <w:lang w:val="en-US"/>
        </w:rPr>
      </w:pPr>
      <w:r>
        <w:rPr>
          <w:lang w:val="en-US"/>
        </w:rPr>
        <w:t xml:space="preserve">The </w:t>
      </w:r>
      <w:r w:rsidR="00F62061">
        <w:rPr>
          <w:lang w:val="en-US"/>
        </w:rPr>
        <w:t>“Here’s to your health”</w:t>
      </w:r>
      <w:r>
        <w:rPr>
          <w:lang w:val="en-US"/>
        </w:rPr>
        <w:t xml:space="preserve"> booklet</w:t>
      </w:r>
      <w:r w:rsidR="00F62061">
        <w:rPr>
          <w:lang w:val="en-US"/>
        </w:rPr>
        <w:t xml:space="preserve"> will help you decide if you should change your drinking and how to go about it</w:t>
      </w:r>
      <w:r w:rsidR="00F8631A">
        <w:rPr>
          <w:lang w:val="en-US"/>
        </w:rPr>
        <w:t xml:space="preserve"> if you do decide to change</w:t>
      </w:r>
      <w:r w:rsidR="00F62061">
        <w:rPr>
          <w:lang w:val="en-US"/>
        </w:rPr>
        <w:t>. A good way to get started is first to think about the things that you enjoy about drinking (</w:t>
      </w:r>
      <w:proofErr w:type="spellStart"/>
      <w:r w:rsidR="00F62061">
        <w:rPr>
          <w:lang w:val="en-US"/>
        </w:rPr>
        <w:t>pg</w:t>
      </w:r>
      <w:proofErr w:type="spellEnd"/>
      <w:r w:rsidR="00F62061">
        <w:rPr>
          <w:lang w:val="en-US"/>
        </w:rPr>
        <w:t xml:space="preserve"> 18) such as socializing or to relax. Then have a think about the things that aren’t so good</w:t>
      </w:r>
      <w:r w:rsidR="005D7AF5">
        <w:rPr>
          <w:lang w:val="en-US"/>
        </w:rPr>
        <w:t xml:space="preserve"> about drinking</w:t>
      </w:r>
      <w:r w:rsidR="00F62061">
        <w:rPr>
          <w:lang w:val="en-US"/>
        </w:rPr>
        <w:t xml:space="preserve"> (</w:t>
      </w:r>
      <w:proofErr w:type="spellStart"/>
      <w:r w:rsidR="00F62061">
        <w:rPr>
          <w:lang w:val="en-US"/>
        </w:rPr>
        <w:t>pg</w:t>
      </w:r>
      <w:proofErr w:type="spellEnd"/>
      <w:r w:rsidR="00F62061">
        <w:rPr>
          <w:lang w:val="en-US"/>
        </w:rPr>
        <w:t xml:space="preserve"> 19) such as the cost or hangovers.</w:t>
      </w:r>
      <w:r w:rsidR="00F8631A">
        <w:rPr>
          <w:lang w:val="en-US"/>
        </w:rPr>
        <w:t xml:space="preserve"> Page 22 helps you to summarize your thoughts on if you want to change your drinking.</w:t>
      </w:r>
    </w:p>
    <w:p w:rsidR="00F8631A" w:rsidRDefault="00F8631A" w:rsidP="00B0601A">
      <w:pPr>
        <w:spacing w:after="0" w:line="240" w:lineRule="auto"/>
        <w:rPr>
          <w:lang w:val="en-US"/>
        </w:rPr>
      </w:pPr>
    </w:p>
    <w:p w:rsidR="00F62061" w:rsidRDefault="00F8631A" w:rsidP="000B46CF">
      <w:pPr>
        <w:spacing w:after="0" w:line="240" w:lineRule="auto"/>
        <w:jc w:val="both"/>
        <w:rPr>
          <w:lang w:val="en-US"/>
        </w:rPr>
      </w:pPr>
      <w:r>
        <w:rPr>
          <w:lang w:val="en-US"/>
        </w:rPr>
        <w:t xml:space="preserve">If you do decide to change, setting yourself a clear goal is </w:t>
      </w:r>
      <w:r w:rsidR="00656FE4">
        <w:rPr>
          <w:lang w:val="en-US"/>
        </w:rPr>
        <w:t>very important</w:t>
      </w:r>
      <w:r>
        <w:rPr>
          <w:lang w:val="en-US"/>
        </w:rPr>
        <w:t xml:space="preserve"> (</w:t>
      </w:r>
      <w:proofErr w:type="spellStart"/>
      <w:r>
        <w:rPr>
          <w:lang w:val="en-US"/>
        </w:rPr>
        <w:t>pg</w:t>
      </w:r>
      <w:proofErr w:type="spellEnd"/>
      <w:r>
        <w:rPr>
          <w:lang w:val="en-US"/>
        </w:rPr>
        <w:t xml:space="preserve"> 24). The next section of the book provides useful information on identifying people who can help you (your support team), how to deal with high risk situation and ways to stay at low-risk. </w:t>
      </w:r>
      <w:r w:rsidR="00656FE4">
        <w:rPr>
          <w:lang w:val="en-US"/>
        </w:rPr>
        <w:t>It also provides a free call number if you want any further help (1800 198 024).</w:t>
      </w:r>
    </w:p>
    <w:p w:rsidR="005D7AF5" w:rsidRPr="005D7AF5" w:rsidRDefault="005D7AF5" w:rsidP="005D7AF5">
      <w:pPr>
        <w:spacing w:before="120" w:after="0" w:line="240" w:lineRule="auto"/>
        <w:rPr>
          <w:i/>
          <w:lang w:val="en-US"/>
        </w:rPr>
      </w:pPr>
      <w:r w:rsidRPr="005D7AF5">
        <w:rPr>
          <w:i/>
          <w:lang w:val="en-US"/>
        </w:rPr>
        <w:t>“</w:t>
      </w:r>
      <w:r w:rsidR="00656FE4">
        <w:rPr>
          <w:i/>
          <w:lang w:val="en-US"/>
        </w:rPr>
        <w:t>Finally, u</w:t>
      </w:r>
      <w:r w:rsidRPr="005D7AF5">
        <w:rPr>
          <w:i/>
          <w:lang w:val="en-US"/>
        </w:rPr>
        <w:t>nless you have an</w:t>
      </w:r>
      <w:r>
        <w:rPr>
          <w:i/>
          <w:lang w:val="en-US"/>
        </w:rPr>
        <w:t>y</w:t>
      </w:r>
      <w:r w:rsidRPr="005D7AF5">
        <w:rPr>
          <w:i/>
          <w:lang w:val="en-US"/>
        </w:rPr>
        <w:t xml:space="preserve"> question</w:t>
      </w:r>
      <w:r>
        <w:rPr>
          <w:i/>
          <w:lang w:val="en-US"/>
        </w:rPr>
        <w:t>s, could you fill out this short anonymous survey please?”</w:t>
      </w:r>
    </w:p>
    <w:p w:rsidR="005D7AF5" w:rsidRDefault="005D7AF5" w:rsidP="00B0601A">
      <w:pPr>
        <w:spacing w:after="0" w:line="240" w:lineRule="auto"/>
        <w:rPr>
          <w:lang w:val="en-US"/>
        </w:rPr>
      </w:pPr>
    </w:p>
    <w:p w:rsidR="00F8631A" w:rsidRDefault="00F8631A" w:rsidP="00B0601A">
      <w:pPr>
        <w:spacing w:after="0" w:line="240" w:lineRule="auto"/>
        <w:rPr>
          <w:lang w:val="en-US"/>
        </w:rPr>
      </w:pPr>
    </w:p>
    <w:p w:rsidR="00F8631A" w:rsidRDefault="00F8631A" w:rsidP="00B0601A">
      <w:pPr>
        <w:spacing w:after="0" w:line="240" w:lineRule="auto"/>
        <w:rPr>
          <w:lang w:val="en-US"/>
        </w:rPr>
      </w:pPr>
      <w:r w:rsidRPr="005B7140">
        <w:rPr>
          <w:color w:val="FF0000"/>
          <w:lang w:val="en-US"/>
        </w:rPr>
        <w:t>20+</w:t>
      </w:r>
    </w:p>
    <w:p w:rsidR="00F8631A" w:rsidRDefault="005B7140" w:rsidP="000B46CF">
      <w:pPr>
        <w:spacing w:after="0" w:line="240" w:lineRule="auto"/>
        <w:jc w:val="both"/>
        <w:rPr>
          <w:lang w:val="en-US"/>
        </w:rPr>
      </w:pPr>
      <w:r>
        <w:rPr>
          <w:lang w:val="en-US"/>
        </w:rPr>
        <w:t>Because some people who score highly on the AUDIT can have adverse reactions if they stop drinking suddenly, we suggest that you either speak to your own doctor or call the helpline (</w:t>
      </w:r>
      <w:proofErr w:type="spellStart"/>
      <w:r>
        <w:rPr>
          <w:lang w:val="en-US"/>
        </w:rPr>
        <w:t>pg</w:t>
      </w:r>
      <w:proofErr w:type="spellEnd"/>
      <w:r>
        <w:rPr>
          <w:lang w:val="en-US"/>
        </w:rPr>
        <w:t xml:space="preserve"> 39 – free call 1800 198 024) before you stop drinking. </w:t>
      </w:r>
      <w:r w:rsidR="00F61B79">
        <w:rPr>
          <w:lang w:val="en-US"/>
        </w:rPr>
        <w:t>However, the “Here’s to your health” booklet can help to get you started on thinking about how to change your use of alcohol.</w:t>
      </w:r>
    </w:p>
    <w:p w:rsidR="005D7AF5" w:rsidRDefault="005D7AF5" w:rsidP="00B0601A">
      <w:pPr>
        <w:spacing w:after="0" w:line="240" w:lineRule="auto"/>
        <w:rPr>
          <w:lang w:val="en-US"/>
        </w:rPr>
      </w:pPr>
    </w:p>
    <w:p w:rsidR="005D7AF5" w:rsidRPr="005D7AF5" w:rsidRDefault="005D7AF5" w:rsidP="005D7AF5">
      <w:pPr>
        <w:spacing w:before="120" w:after="0" w:line="240" w:lineRule="auto"/>
        <w:rPr>
          <w:i/>
          <w:lang w:val="en-US"/>
        </w:rPr>
      </w:pPr>
      <w:r w:rsidRPr="005D7AF5">
        <w:rPr>
          <w:i/>
          <w:lang w:val="en-US"/>
        </w:rPr>
        <w:t>“</w:t>
      </w:r>
      <w:r w:rsidR="00656FE4">
        <w:rPr>
          <w:i/>
          <w:lang w:val="en-US"/>
        </w:rPr>
        <w:t>Finally, u</w:t>
      </w:r>
      <w:r w:rsidR="00656FE4" w:rsidRPr="005D7AF5">
        <w:rPr>
          <w:i/>
          <w:lang w:val="en-US"/>
        </w:rPr>
        <w:t>nless</w:t>
      </w:r>
      <w:r w:rsidRPr="005D7AF5">
        <w:rPr>
          <w:i/>
          <w:lang w:val="en-US"/>
        </w:rPr>
        <w:t xml:space="preserve"> you have an</w:t>
      </w:r>
      <w:r>
        <w:rPr>
          <w:i/>
          <w:lang w:val="en-US"/>
        </w:rPr>
        <w:t>y</w:t>
      </w:r>
      <w:r w:rsidRPr="005D7AF5">
        <w:rPr>
          <w:i/>
          <w:lang w:val="en-US"/>
        </w:rPr>
        <w:t xml:space="preserve"> question</w:t>
      </w:r>
      <w:r>
        <w:rPr>
          <w:i/>
          <w:lang w:val="en-US"/>
        </w:rPr>
        <w:t>s, could you fill out this short anonymous survey please?”</w:t>
      </w:r>
    </w:p>
    <w:p w:rsidR="005D7AF5" w:rsidRDefault="005D7AF5" w:rsidP="00B0601A">
      <w:pPr>
        <w:spacing w:after="0" w:line="240" w:lineRule="auto"/>
        <w:rPr>
          <w:lang w:val="en-US"/>
        </w:rPr>
      </w:pPr>
    </w:p>
    <w:p w:rsidR="005D7AF5" w:rsidRDefault="005D7AF5" w:rsidP="00B0601A">
      <w:pPr>
        <w:spacing w:after="0" w:line="240" w:lineRule="auto"/>
        <w:rPr>
          <w:lang w:val="en-US"/>
        </w:rPr>
      </w:pPr>
    </w:p>
    <w:p w:rsidR="005D7AF5" w:rsidRDefault="005D7AF5" w:rsidP="005D7AF5">
      <w:pPr>
        <w:spacing w:after="0" w:line="240" w:lineRule="auto"/>
        <w:jc w:val="center"/>
        <w:rPr>
          <w:b/>
          <w:bCs/>
          <w:lang w:val="en-AU"/>
        </w:rPr>
      </w:pPr>
      <w:r>
        <w:rPr>
          <w:b/>
          <w:bCs/>
          <w:lang w:val="en-AU"/>
        </w:rPr>
        <w:t>PROVIDE BOOKLET TO THOSE SCORING &gt;7</w:t>
      </w:r>
    </w:p>
    <w:p w:rsidR="005D7AF5" w:rsidRDefault="005D7AF5" w:rsidP="005D7AF5">
      <w:pPr>
        <w:spacing w:after="0" w:line="240" w:lineRule="auto"/>
        <w:jc w:val="center"/>
        <w:rPr>
          <w:b/>
          <w:bCs/>
          <w:lang w:val="en-AU"/>
        </w:rPr>
      </w:pPr>
      <w:r>
        <w:rPr>
          <w:b/>
          <w:bCs/>
          <w:lang w:val="en-AU"/>
        </w:rPr>
        <w:t>PROVIDE PHARMACY CLIENT QUESTIONNAIRE,</w:t>
      </w:r>
    </w:p>
    <w:p w:rsidR="005D7AF5" w:rsidRDefault="005D7AF5" w:rsidP="005D7AF5">
      <w:pPr>
        <w:spacing w:after="0" w:line="240" w:lineRule="auto"/>
        <w:jc w:val="center"/>
        <w:rPr>
          <w:b/>
          <w:bCs/>
          <w:lang w:val="en-AU"/>
        </w:rPr>
      </w:pPr>
      <w:r>
        <w:rPr>
          <w:b/>
          <w:bCs/>
          <w:lang w:val="en-AU"/>
        </w:rPr>
        <w:t>Put the completed AUDIT form in envelope and give gift voucher</w:t>
      </w:r>
    </w:p>
    <w:p w:rsidR="00F61B79" w:rsidRDefault="00F61B79" w:rsidP="00B0601A">
      <w:pPr>
        <w:spacing w:after="0" w:line="240" w:lineRule="auto"/>
        <w:rPr>
          <w:lang w:val="en-US"/>
        </w:rPr>
      </w:pPr>
    </w:p>
    <w:p w:rsidR="00F61B79" w:rsidRDefault="00F61B79" w:rsidP="00B0601A">
      <w:pPr>
        <w:spacing w:after="0" w:line="240" w:lineRule="auto"/>
        <w:rPr>
          <w:lang w:val="en-US"/>
        </w:rPr>
      </w:pPr>
    </w:p>
    <w:p w:rsidR="00F61B79" w:rsidRDefault="00F61B79" w:rsidP="000B46CF">
      <w:pPr>
        <w:spacing w:after="0" w:line="240" w:lineRule="auto"/>
        <w:jc w:val="center"/>
        <w:rPr>
          <w:b/>
          <w:sz w:val="24"/>
          <w:szCs w:val="24"/>
          <w:u w:val="single"/>
          <w:lang w:val="en-US"/>
        </w:rPr>
      </w:pPr>
      <w:r w:rsidRPr="000B46CF">
        <w:rPr>
          <w:b/>
          <w:sz w:val="24"/>
          <w:szCs w:val="24"/>
          <w:u w:val="single"/>
          <w:lang w:val="en-US"/>
        </w:rPr>
        <w:t>Flowchart</w:t>
      </w:r>
    </w:p>
    <w:p w:rsidR="000B46CF" w:rsidRPr="000B46CF" w:rsidRDefault="000B46CF" w:rsidP="000B46CF">
      <w:pPr>
        <w:spacing w:after="0" w:line="240" w:lineRule="auto"/>
        <w:jc w:val="center"/>
        <w:rPr>
          <w:b/>
          <w:sz w:val="24"/>
          <w:szCs w:val="24"/>
          <w:u w:val="single"/>
          <w:lang w:val="en-US"/>
        </w:rPr>
      </w:pPr>
    </w:p>
    <w:p w:rsidR="00F61B79" w:rsidRDefault="00F61B79" w:rsidP="00F61B79">
      <w:pPr>
        <w:spacing w:after="0" w:line="240" w:lineRule="auto"/>
        <w:jc w:val="center"/>
        <w:rPr>
          <w:lang w:val="en-US"/>
        </w:rPr>
      </w:pPr>
      <w:r>
        <w:rPr>
          <w:lang w:val="en-US"/>
        </w:rPr>
        <w:t>Identify customer via OTC / prescription request</w:t>
      </w:r>
    </w:p>
    <w:p w:rsidR="00F61B79" w:rsidRDefault="00F61B79" w:rsidP="00F61B79">
      <w:pPr>
        <w:spacing w:after="0" w:line="240" w:lineRule="auto"/>
        <w:jc w:val="center"/>
        <w:rPr>
          <w:lang w:val="en-US"/>
        </w:rPr>
      </w:pPr>
      <w:r>
        <w:rPr>
          <w:lang w:val="en-US"/>
        </w:rPr>
        <w:t>↓</w:t>
      </w:r>
    </w:p>
    <w:p w:rsidR="00F61B79" w:rsidRDefault="00F61B79" w:rsidP="00F61B79">
      <w:pPr>
        <w:spacing w:after="0" w:line="240" w:lineRule="auto"/>
        <w:jc w:val="center"/>
        <w:rPr>
          <w:lang w:val="en-US"/>
        </w:rPr>
      </w:pPr>
      <w:r>
        <w:rPr>
          <w:lang w:val="en-US"/>
        </w:rPr>
        <w:t>Check eligibility (age/ alcohol use)</w:t>
      </w:r>
    </w:p>
    <w:p w:rsidR="00F61B79" w:rsidRDefault="00F61B79" w:rsidP="00F61B79">
      <w:pPr>
        <w:spacing w:after="0" w:line="240" w:lineRule="auto"/>
        <w:jc w:val="center"/>
        <w:rPr>
          <w:lang w:val="en-US"/>
        </w:rPr>
      </w:pPr>
      <w:r>
        <w:rPr>
          <w:lang w:val="en-US"/>
        </w:rPr>
        <w:t>↓</w:t>
      </w:r>
    </w:p>
    <w:p w:rsidR="00F61B79" w:rsidRDefault="00F61B79" w:rsidP="00F61B79">
      <w:pPr>
        <w:spacing w:after="0" w:line="240" w:lineRule="auto"/>
        <w:jc w:val="center"/>
        <w:rPr>
          <w:lang w:val="en-US"/>
        </w:rPr>
      </w:pPr>
      <w:r>
        <w:rPr>
          <w:lang w:val="en-US"/>
        </w:rPr>
        <w:t>Information sheet and sign consent</w:t>
      </w:r>
    </w:p>
    <w:p w:rsidR="00F61B79" w:rsidRDefault="00F61B79" w:rsidP="00F61B79">
      <w:pPr>
        <w:spacing w:after="0" w:line="240" w:lineRule="auto"/>
        <w:jc w:val="center"/>
        <w:rPr>
          <w:lang w:val="en-US"/>
        </w:rPr>
      </w:pPr>
      <w:r>
        <w:rPr>
          <w:lang w:val="en-US"/>
        </w:rPr>
        <w:t>↓</w:t>
      </w:r>
    </w:p>
    <w:p w:rsidR="00F61B79" w:rsidRDefault="00F61B79" w:rsidP="00F61B79">
      <w:pPr>
        <w:spacing w:after="0" w:line="240" w:lineRule="auto"/>
        <w:jc w:val="center"/>
        <w:rPr>
          <w:lang w:val="en-US"/>
        </w:rPr>
      </w:pPr>
      <w:r>
        <w:rPr>
          <w:lang w:val="en-US"/>
        </w:rPr>
        <w:t>AUDIT</w:t>
      </w:r>
    </w:p>
    <w:p w:rsidR="00F61B79" w:rsidRDefault="00F61B79" w:rsidP="00F61B79">
      <w:pPr>
        <w:spacing w:after="0" w:line="240" w:lineRule="auto"/>
        <w:jc w:val="center"/>
        <w:rPr>
          <w:lang w:val="en-US"/>
        </w:rPr>
      </w:pPr>
      <w:r>
        <w:rPr>
          <w:lang w:val="en-US"/>
        </w:rPr>
        <w:t>↓</w:t>
      </w:r>
    </w:p>
    <w:p w:rsidR="00F61B79" w:rsidRDefault="00F61B79" w:rsidP="00F61B79">
      <w:pPr>
        <w:spacing w:after="0" w:line="240" w:lineRule="auto"/>
        <w:jc w:val="center"/>
        <w:rPr>
          <w:lang w:val="en-US"/>
        </w:rPr>
      </w:pPr>
      <w:r>
        <w:rPr>
          <w:lang w:val="en-US"/>
        </w:rPr>
        <w:t>Check score and provide appropriate advice and booklet</w:t>
      </w:r>
    </w:p>
    <w:p w:rsidR="00F61B79" w:rsidRDefault="00F61B79" w:rsidP="00F61B79">
      <w:pPr>
        <w:spacing w:after="0" w:line="240" w:lineRule="auto"/>
        <w:jc w:val="center"/>
        <w:rPr>
          <w:lang w:val="en-US"/>
        </w:rPr>
      </w:pPr>
      <w:r>
        <w:rPr>
          <w:lang w:val="en-US"/>
        </w:rPr>
        <w:t>↓</w:t>
      </w:r>
    </w:p>
    <w:p w:rsidR="00F61B79" w:rsidRDefault="00F61B79" w:rsidP="00F61B79">
      <w:pPr>
        <w:spacing w:after="0" w:line="240" w:lineRule="auto"/>
        <w:jc w:val="center"/>
        <w:rPr>
          <w:lang w:val="en-US"/>
        </w:rPr>
      </w:pPr>
      <w:r>
        <w:rPr>
          <w:lang w:val="en-US"/>
        </w:rPr>
        <w:t>Pharmacy client questionnaire, envelope &amp; voucher</w:t>
      </w:r>
    </w:p>
    <w:p w:rsidR="00F61B79" w:rsidRDefault="00F61B79" w:rsidP="00F61B79">
      <w:pPr>
        <w:spacing w:after="0" w:line="240" w:lineRule="auto"/>
        <w:jc w:val="center"/>
        <w:rPr>
          <w:lang w:val="en-US"/>
        </w:rPr>
      </w:pPr>
      <w:r>
        <w:rPr>
          <w:lang w:val="en-US"/>
        </w:rPr>
        <w:t>↓</w:t>
      </w:r>
    </w:p>
    <w:p w:rsidR="00F61B79" w:rsidRPr="000326CC" w:rsidRDefault="00F61B79" w:rsidP="00F61B79">
      <w:pPr>
        <w:spacing w:after="0" w:line="240" w:lineRule="auto"/>
        <w:jc w:val="center"/>
        <w:rPr>
          <w:lang w:val="en-US"/>
        </w:rPr>
      </w:pPr>
      <w:r>
        <w:rPr>
          <w:lang w:val="en-US"/>
        </w:rPr>
        <w:t>Sign payment log</w:t>
      </w:r>
    </w:p>
    <w:sectPr w:rsidR="00F61B79" w:rsidRPr="000326CC" w:rsidSect="00640679">
      <w:headerReference w:type="default" r:id="rId8"/>
      <w:footerReference w:type="default" r:id="rId9"/>
      <w:pgSz w:w="11906" w:h="16838"/>
      <w:pgMar w:top="720" w:right="1134" w:bottom="720"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0967" w:rsidRDefault="00150967" w:rsidP="000B46CF">
      <w:pPr>
        <w:spacing w:after="0" w:line="240" w:lineRule="auto"/>
      </w:pPr>
      <w:r>
        <w:separator/>
      </w:r>
    </w:p>
  </w:endnote>
  <w:endnote w:type="continuationSeparator" w:id="0">
    <w:p w:rsidR="00150967" w:rsidRDefault="00150967" w:rsidP="000B46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6CF" w:rsidRDefault="000B46CF">
    <w:pPr>
      <w:pStyle w:val="Footer"/>
      <w:rPr>
        <w:rFonts w:ascii="Calibri" w:hAnsi="Calibri"/>
        <w:b/>
        <w:bCs/>
        <w:color w:val="365F91"/>
      </w:rPr>
    </w:pPr>
    <w:r>
      <w:rPr>
        <w:rFonts w:ascii="Calibri" w:hAnsi="Calibri"/>
        <w:b/>
        <w:bCs/>
        <w:noProof/>
        <w:color w:val="365F91"/>
        <w:lang w:val="en-AU" w:eastAsia="en-AU"/>
      </w:rPr>
      <mc:AlternateContent>
        <mc:Choice Requires="wps">
          <w:drawing>
            <wp:anchor distT="0" distB="0" distL="114300" distR="114300" simplePos="0" relativeHeight="251665408" behindDoc="0" locked="0" layoutInCell="1" allowOverlap="1">
              <wp:simplePos x="0" y="0"/>
              <wp:positionH relativeFrom="column">
                <wp:posOffset>-712470</wp:posOffset>
              </wp:positionH>
              <wp:positionV relativeFrom="paragraph">
                <wp:posOffset>119380</wp:posOffset>
              </wp:positionV>
              <wp:extent cx="7574280" cy="0"/>
              <wp:effectExtent l="0" t="0" r="26670" b="19050"/>
              <wp:wrapNone/>
              <wp:docPr id="9" name="Straight Connector 9"/>
              <wp:cNvGraphicFramePr/>
              <a:graphic xmlns:a="http://schemas.openxmlformats.org/drawingml/2006/main">
                <a:graphicData uri="http://schemas.microsoft.com/office/word/2010/wordprocessingShape">
                  <wps:wsp>
                    <wps:cNvCnPr/>
                    <wps:spPr>
                      <a:xfrm>
                        <a:off x="0" y="0"/>
                        <a:ext cx="7574280" cy="0"/>
                      </a:xfrm>
                      <a:prstGeom prst="line">
                        <a:avLst/>
                      </a:prstGeom>
                      <a:ln w="25400">
                        <a:solidFill>
                          <a:schemeClr val="accent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9"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56.1pt,9.4pt" to="540.3pt,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" strokecolor="#4f81bd [3204]" strokeweight="2pt"/>
          </w:pict>
        </mc:Fallback>
      </mc:AlternateContent>
    </w:r>
    <w:r>
      <w:rPr>
        <w:rFonts w:ascii="Calibri" w:hAnsi="Calibri"/>
        <w:b/>
        <w:bCs/>
        <w:noProof/>
        <w:color w:val="365F91"/>
        <w:lang w:val="en-AU" w:eastAsia="en-AU"/>
      </w:rPr>
      <mc:AlternateContent>
        <mc:Choice Requires="wps">
          <w:drawing>
            <wp:anchor distT="0" distB="0" distL="114300" distR="114300" simplePos="0" relativeHeight="251664384" behindDoc="0" locked="0" layoutInCell="1" allowOverlap="1">
              <wp:simplePos x="0" y="0"/>
              <wp:positionH relativeFrom="column">
                <wp:posOffset>28575</wp:posOffset>
              </wp:positionH>
              <wp:positionV relativeFrom="paragraph">
                <wp:posOffset>9977120</wp:posOffset>
              </wp:positionV>
              <wp:extent cx="7518400" cy="10160"/>
              <wp:effectExtent l="22860" t="26035" r="21590" b="2095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0" cy="10160"/>
                      </a:xfrm>
                      <a:prstGeom prst="straightConnector1">
                        <a:avLst/>
                      </a:prstGeom>
                      <a:noFill/>
                      <a:ln w="381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8" o:spid="_x0000_s1026" type="#_x0000_t32" style="position:absolute;margin-left:2.25pt;margin-top:785.6pt;width:592pt;height:.8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" strokecolor="#95b3d7" strokeweight="3pt">
              <v:shadow color="#243f60" opacity=".5" offset="1pt"/>
            </v:shape>
          </w:pict>
        </mc:Fallback>
      </mc:AlternateContent>
    </w:r>
    <w:r>
      <w:rPr>
        <w:rFonts w:ascii="Calibri" w:hAnsi="Calibri"/>
        <w:b/>
        <w:bCs/>
        <w:noProof/>
        <w:color w:val="365F91"/>
        <w:lang w:val="en-AU" w:eastAsia="en-AU"/>
      </w:rPr>
      <mc:AlternateContent>
        <mc:Choice Requires="wps">
          <w:drawing>
            <wp:anchor distT="0" distB="0" distL="114300" distR="114300" simplePos="0" relativeHeight="251663360" behindDoc="0" locked="0" layoutInCell="1" allowOverlap="1">
              <wp:simplePos x="0" y="0"/>
              <wp:positionH relativeFrom="column">
                <wp:posOffset>28575</wp:posOffset>
              </wp:positionH>
              <wp:positionV relativeFrom="paragraph">
                <wp:posOffset>9977120</wp:posOffset>
              </wp:positionV>
              <wp:extent cx="7518400" cy="10160"/>
              <wp:effectExtent l="22860" t="26035" r="21590" b="2095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0" cy="10160"/>
                      </a:xfrm>
                      <a:prstGeom prst="straightConnector1">
                        <a:avLst/>
                      </a:prstGeom>
                      <a:noFill/>
                      <a:ln w="381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6" o:spid="_x0000_s1026" type="#_x0000_t32" style="position:absolute;margin-left:2.25pt;margin-top:785.6pt;width:592pt;height:.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" strokecolor="#95b3d7" strokeweight="3pt">
              <v:shadow color="#243f60" opacity=".5" offset="1pt"/>
            </v:shape>
          </w:pict>
        </mc:Fallback>
      </mc:AlternateContent>
    </w:r>
  </w:p>
  <w:p w:rsidR="000B46CF" w:rsidRDefault="000B46CF">
    <w:pPr>
      <w:pStyle w:val="Footer"/>
    </w:pPr>
    <w:r>
      <w:rPr>
        <w:rFonts w:ascii="Calibri" w:hAnsi="Calibri"/>
        <w:b/>
        <w:bCs/>
        <w:noProof/>
        <w:color w:val="365F91"/>
        <w:lang w:val="en-AU" w:eastAsia="en-AU"/>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9977120</wp:posOffset>
              </wp:positionV>
              <wp:extent cx="7518400" cy="10160"/>
              <wp:effectExtent l="22860" t="26035" r="21590" b="2095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0" cy="10160"/>
                      </a:xfrm>
                      <a:prstGeom prst="straightConnector1">
                        <a:avLst/>
                      </a:prstGeom>
                      <a:noFill/>
                      <a:ln w="381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2.25pt;margin-top:785.6pt;width:592pt;height:.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" strokecolor="#95b3d7" strokeweight="3pt">
              <v:shadow color="#243f60" opacity=".5" offset="1pt"/>
            </v:shape>
          </w:pict>
        </mc:Fallback>
      </mc:AlternateContent>
    </w:r>
    <w:r>
      <w:rPr>
        <w:rFonts w:ascii="Calibri" w:hAnsi="Calibri"/>
        <w:b/>
        <w:bCs/>
        <w:noProof/>
        <w:color w:val="365F91"/>
        <w:lang w:val="en-AU" w:eastAsia="en-AU"/>
      </w:rPr>
      <mc:AlternateContent>
        <mc:Choice Requires="wps">
          <w:drawing>
            <wp:anchor distT="0" distB="0" distL="114300" distR="114300" simplePos="0" relativeHeight="251661312" behindDoc="0" locked="0" layoutInCell="1" allowOverlap="1">
              <wp:simplePos x="0" y="0"/>
              <wp:positionH relativeFrom="column">
                <wp:posOffset>28575</wp:posOffset>
              </wp:positionH>
              <wp:positionV relativeFrom="paragraph">
                <wp:posOffset>9977120</wp:posOffset>
              </wp:positionV>
              <wp:extent cx="7518400" cy="10160"/>
              <wp:effectExtent l="22860" t="26035" r="21590" b="2095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0" cy="10160"/>
                      </a:xfrm>
                      <a:prstGeom prst="straightConnector1">
                        <a:avLst/>
                      </a:prstGeom>
                      <a:noFill/>
                      <a:ln w="381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2.25pt;margin-top:785.6pt;width:592pt;height:.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" strokecolor="#95b3d7" strokeweight="3pt">
              <v:shadow color="#243f60" opacity=".5" offset="1pt"/>
            </v:shape>
          </w:pict>
        </mc:Fallback>
      </mc:AlternateContent>
    </w:r>
    <w:r>
      <w:rPr>
        <w:rFonts w:ascii="Calibri" w:hAnsi="Calibri"/>
        <w:b/>
        <w:bCs/>
        <w:noProof/>
        <w:color w:val="365F91"/>
        <w:lang w:val="en-AU" w:eastAsia="en-AU"/>
      </w:rPr>
      <mc:AlternateContent>
        <mc:Choice Requires="wps">
          <w:drawing>
            <wp:anchor distT="0" distB="0" distL="114300" distR="114300" simplePos="0" relativeHeight="251660288" behindDoc="0" locked="0" layoutInCell="1" allowOverlap="1">
              <wp:simplePos x="0" y="0"/>
              <wp:positionH relativeFrom="column">
                <wp:posOffset>28575</wp:posOffset>
              </wp:positionH>
              <wp:positionV relativeFrom="paragraph">
                <wp:posOffset>9977120</wp:posOffset>
              </wp:positionV>
              <wp:extent cx="7518400" cy="10160"/>
              <wp:effectExtent l="22860" t="26035" r="21590" b="209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518400" cy="10160"/>
                      </a:xfrm>
                      <a:prstGeom prst="straightConnector1">
                        <a:avLst/>
                      </a:prstGeom>
                      <a:noFill/>
                      <a:ln w="38100">
                        <a:solidFill>
                          <a:srgbClr val="95B3D7"/>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243F60">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id="Straight Arrow Connector 3" o:spid="_x0000_s1026" type="#_x0000_t32" style="position:absolute;margin-left:2.25pt;margin-top:785.6pt;width:592pt;height:.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" strokecolor="#95b3d7" strokeweight="3pt">
              <v:shadow color="#243f60" opacity=".5" offset="1pt"/>
            </v:shape>
          </w:pict>
        </mc:Fallback>
      </mc:AlternateContent>
    </w:r>
    <w:r w:rsidRPr="00D65E99">
      <w:rPr>
        <w:rFonts w:ascii="Calibri" w:hAnsi="Calibri"/>
        <w:b/>
        <w:bCs/>
        <w:color w:val="365F91"/>
      </w:rPr>
      <w:t xml:space="preserve">PHARMACY ALCOHOL SCREENING STUDY: </w:t>
    </w:r>
    <w:r>
      <w:rPr>
        <w:rFonts w:ascii="Calibri" w:hAnsi="Calibri"/>
        <w:b/>
        <w:bCs/>
        <w:color w:val="365F91"/>
      </w:rPr>
      <w:t>Script and Flow chart</w:t>
    </w:r>
    <w:r w:rsidRPr="00D65E99">
      <w:rPr>
        <w:rFonts w:ascii="Calibri" w:hAnsi="Calibri"/>
        <w:bC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0967" w:rsidRDefault="00150967" w:rsidP="000B46CF">
      <w:pPr>
        <w:spacing w:after="0" w:line="240" w:lineRule="auto"/>
      </w:pPr>
      <w:r>
        <w:separator/>
      </w:r>
    </w:p>
  </w:footnote>
  <w:footnote w:type="continuationSeparator" w:id="0">
    <w:p w:rsidR="00150967" w:rsidRDefault="00150967" w:rsidP="000B46C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B46CF" w:rsidRDefault="000B46CF">
    <w:pPr>
      <w:pStyle w:val="Header"/>
    </w:pPr>
    <w:r>
      <w:rPr>
        <w:noProof/>
        <w:lang w:val="en-AU" w:eastAsia="en-AU"/>
      </w:rPr>
      <w:drawing>
        <wp:anchor distT="0" distB="0" distL="114300" distR="114300" simplePos="0" relativeHeight="251659264" behindDoc="1" locked="1" layoutInCell="1" allowOverlap="1">
          <wp:simplePos x="0" y="0"/>
          <wp:positionH relativeFrom="page">
            <wp:posOffset>4772660</wp:posOffset>
          </wp:positionH>
          <wp:positionV relativeFrom="page">
            <wp:posOffset>396240</wp:posOffset>
          </wp:positionV>
          <wp:extent cx="2102485" cy="350520"/>
          <wp:effectExtent l="0" t="0" r="0" b="0"/>
          <wp:wrapNone/>
          <wp:docPr id="2" name="Picture 2" descr="elf letterhead logo stri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2" descr="elf letterhead logo strip"/>
                  <pic:cNvPicPr>
                    <a:picLocks noChangeArrowheads="1"/>
                  </pic:cNvPicPr>
                </pic:nvPicPr>
                <pic:blipFill>
                  <a:blip r:embed="rId1">
                    <a:extLst>
                      <a:ext uri="{28A0092B-C50C-407E-A947-70E740481C1C}">
                        <a14:useLocalDpi xmlns:a14="http://schemas.microsoft.com/office/drawing/2010/main" val="0"/>
                      </a:ext>
                    </a:extLst>
                  </a:blip>
                  <a:srcRect l="71283"/>
                  <a:stretch>
                    <a:fillRect/>
                  </a:stretch>
                </pic:blipFill>
                <pic:spPr bwMode="auto">
                  <a:xfrm>
                    <a:off x="0" y="0"/>
                    <a:ext cx="2102485" cy="350520"/>
                  </a:xfrm>
                  <a:prstGeom prst="rect">
                    <a:avLst/>
                  </a:prstGeom>
                  <a:noFill/>
                  <a:ln>
                    <a:noFill/>
                  </a:ln>
                </pic:spPr>
              </pic:pic>
            </a:graphicData>
          </a:graphic>
          <wp14:sizeRelH relativeFrom="margin">
            <wp14:pctWidth>0</wp14:pctWidth>
          </wp14:sizeRelH>
          <wp14:sizeRelV relativeFrom="page">
            <wp14:pctHeight>0</wp14:pctHeight>
          </wp14:sizeRelV>
        </wp:anchor>
      </w:drawing>
    </w:r>
    <w:r>
      <w:rPr>
        <w:noProof/>
        <w:lang w:val="en-AU" w:eastAsia="en-AU"/>
      </w:rPr>
      <w:drawing>
        <wp:anchor distT="0" distB="0" distL="114300" distR="114300" simplePos="0" relativeHeight="251658240" behindDoc="0" locked="0" layoutInCell="1" allowOverlap="1">
          <wp:simplePos x="0" y="0"/>
          <wp:positionH relativeFrom="page">
            <wp:posOffset>396240</wp:posOffset>
          </wp:positionH>
          <wp:positionV relativeFrom="page">
            <wp:posOffset>360045</wp:posOffset>
          </wp:positionV>
          <wp:extent cx="1666240" cy="635635"/>
          <wp:effectExtent l="0" t="0" r="0" b="0"/>
          <wp:wrapSquare wrapText="bothSides"/>
          <wp:docPr id="1" name="Picture 1" descr="NDRI header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DRI header 2011"/>
                  <pic:cNvPicPr>
                    <a:picLocks noChangeAspect="1" noChangeArrowheads="1"/>
                  </pic:cNvPicPr>
                </pic:nvPicPr>
                <pic:blipFill>
                  <a:blip r:embed="rId2">
                    <a:extLst>
                      <a:ext uri="{28A0092B-C50C-407E-A947-70E740481C1C}">
                        <a14:useLocalDpi xmlns:a14="http://schemas.microsoft.com/office/drawing/2010/main" val="0"/>
                      </a:ext>
                    </a:extLst>
                  </a:blip>
                  <a:srcRect r="75563"/>
                  <a:stretch>
                    <a:fillRect/>
                  </a:stretch>
                </pic:blipFill>
                <pic:spPr bwMode="auto">
                  <a:xfrm>
                    <a:off x="0" y="0"/>
                    <a:ext cx="1666240" cy="63563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9F07AB5"/>
    <w:multiLevelType w:val="hybridMultilevel"/>
    <w:tmpl w:val="7E5402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715343BC"/>
    <w:multiLevelType w:val="hybridMultilevel"/>
    <w:tmpl w:val="A4C251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61B4"/>
    <w:rsid w:val="000326CC"/>
    <w:rsid w:val="0009472D"/>
    <w:rsid w:val="000B46CF"/>
    <w:rsid w:val="000C0484"/>
    <w:rsid w:val="00150967"/>
    <w:rsid w:val="00294F8F"/>
    <w:rsid w:val="002F61BE"/>
    <w:rsid w:val="0030579A"/>
    <w:rsid w:val="004A79C5"/>
    <w:rsid w:val="005029A1"/>
    <w:rsid w:val="005B7140"/>
    <w:rsid w:val="005D7AF5"/>
    <w:rsid w:val="006262AC"/>
    <w:rsid w:val="00640679"/>
    <w:rsid w:val="00654780"/>
    <w:rsid w:val="00656FE4"/>
    <w:rsid w:val="007461E8"/>
    <w:rsid w:val="007A61B4"/>
    <w:rsid w:val="007C07F6"/>
    <w:rsid w:val="007F100F"/>
    <w:rsid w:val="009A2D72"/>
    <w:rsid w:val="00A07F56"/>
    <w:rsid w:val="00A823C0"/>
    <w:rsid w:val="00B0601A"/>
    <w:rsid w:val="00CE5AA6"/>
    <w:rsid w:val="00DE7CE4"/>
    <w:rsid w:val="00F61B79"/>
    <w:rsid w:val="00F62061"/>
    <w:rsid w:val="00F8631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6CC"/>
    <w:pPr>
      <w:ind w:left="720"/>
      <w:contextualSpacing/>
    </w:pPr>
  </w:style>
  <w:style w:type="paragraph" w:styleId="Header">
    <w:name w:val="header"/>
    <w:basedOn w:val="Normal"/>
    <w:link w:val="HeaderChar"/>
    <w:uiPriority w:val="99"/>
    <w:unhideWhenUsed/>
    <w:rsid w:val="000B4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6CF"/>
    <w:rPr>
      <w:lang w:val="en-GB"/>
    </w:rPr>
  </w:style>
  <w:style w:type="paragraph" w:styleId="Footer">
    <w:name w:val="footer"/>
    <w:basedOn w:val="Normal"/>
    <w:link w:val="FooterChar"/>
    <w:uiPriority w:val="99"/>
    <w:unhideWhenUsed/>
    <w:rsid w:val="000B4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6CF"/>
    <w:rPr>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326CC"/>
    <w:pPr>
      <w:ind w:left="720"/>
      <w:contextualSpacing/>
    </w:pPr>
  </w:style>
  <w:style w:type="paragraph" w:styleId="Header">
    <w:name w:val="header"/>
    <w:basedOn w:val="Normal"/>
    <w:link w:val="HeaderChar"/>
    <w:uiPriority w:val="99"/>
    <w:unhideWhenUsed/>
    <w:rsid w:val="000B46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0B46CF"/>
    <w:rPr>
      <w:lang w:val="en-GB"/>
    </w:rPr>
  </w:style>
  <w:style w:type="paragraph" w:styleId="Footer">
    <w:name w:val="footer"/>
    <w:basedOn w:val="Normal"/>
    <w:link w:val="FooterChar"/>
    <w:uiPriority w:val="99"/>
    <w:unhideWhenUsed/>
    <w:rsid w:val="000B46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0B46CF"/>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373</TotalTime>
  <Pages>2</Pages>
  <Words>701</Words>
  <Characters>3999</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Curtin University</Company>
  <LinksUpToDate>false</LinksUpToDate>
  <CharactersWithSpaces>4691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Robert Tait</dc:creator>
  <cp:lastModifiedBy>Laetitia Hattingh</cp:lastModifiedBy>
  <cp:revision>6</cp:revision>
  <cp:lastPrinted>2014-08-04T03:28:00Z</cp:lastPrinted>
  <dcterms:created xsi:type="dcterms:W3CDTF">2014-07-03T05:00:00Z</dcterms:created>
  <dcterms:modified xsi:type="dcterms:W3CDTF">2014-08-26T08:43:00Z</dcterms:modified>
</cp:coreProperties>
</file>