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A8E" w:rsidRPr="00F06A8E" w:rsidRDefault="00F06A8E" w:rsidP="005F54BC">
      <w:pPr>
        <w:spacing w:after="0"/>
        <w:rPr>
          <w:rFonts w:ascii="Times New Roman" w:hAnsi="Times New Roman" w:cs="Times New Roman"/>
          <w:b/>
          <w:szCs w:val="20"/>
        </w:rPr>
      </w:pPr>
      <w:r w:rsidRPr="00F06A8E">
        <w:rPr>
          <w:rFonts w:ascii="Times New Roman" w:hAnsi="Times New Roman" w:cs="Times New Roman"/>
          <w:b/>
          <w:szCs w:val="20"/>
        </w:rPr>
        <w:t>Additional file 1</w:t>
      </w:r>
    </w:p>
    <w:p w:rsidR="00F06A8E" w:rsidRDefault="00F06A8E" w:rsidP="005F54BC">
      <w:pPr>
        <w:spacing w:after="0"/>
        <w:rPr>
          <w:rFonts w:ascii="Times New Roman" w:hAnsi="Times New Roman" w:cs="Times New Roman"/>
          <w:szCs w:val="20"/>
        </w:rPr>
      </w:pPr>
    </w:p>
    <w:p w:rsidR="005F54BC" w:rsidRDefault="005F54BC" w:rsidP="005F54BC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 xml:space="preserve">Table </w:t>
      </w:r>
      <w:proofErr w:type="spellStart"/>
      <w:r>
        <w:rPr>
          <w:rFonts w:ascii="Times New Roman" w:hAnsi="Times New Roman" w:cs="Times New Roman"/>
          <w:szCs w:val="20"/>
        </w:rPr>
        <w:t>S1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Cs w:val="20"/>
        </w:rPr>
        <w:t>AMSTAR</w:t>
      </w:r>
      <w:r w:rsidR="00F47288" w:rsidRPr="00F47288">
        <w:rPr>
          <w:rFonts w:ascii="Times New Roman" w:hAnsi="Times New Roman" w:cs="Times New Roman"/>
          <w:szCs w:val="20"/>
          <w:vertAlign w:val="superscript"/>
        </w:rPr>
        <w:t>1</w:t>
      </w:r>
      <w:proofErr w:type="spellEnd"/>
      <w:r>
        <w:rPr>
          <w:rFonts w:ascii="Times New Roman" w:hAnsi="Times New Roman" w:cs="Times New Roman"/>
          <w:szCs w:val="20"/>
        </w:rPr>
        <w:t xml:space="preserve"> score for each review</w:t>
      </w:r>
    </w:p>
    <w:tbl>
      <w:tblPr>
        <w:tblW w:w="5000" w:type="pct"/>
        <w:tblCellMar>
          <w:left w:w="99" w:type="dxa"/>
          <w:right w:w="99" w:type="dxa"/>
        </w:tblCellMar>
        <w:tblLook w:val="04A0"/>
      </w:tblPr>
      <w:tblGrid>
        <w:gridCol w:w="2419"/>
        <w:gridCol w:w="514"/>
        <w:gridCol w:w="514"/>
        <w:gridCol w:w="514"/>
        <w:gridCol w:w="515"/>
        <w:gridCol w:w="515"/>
        <w:gridCol w:w="515"/>
        <w:gridCol w:w="517"/>
        <w:gridCol w:w="517"/>
        <w:gridCol w:w="517"/>
        <w:gridCol w:w="517"/>
        <w:gridCol w:w="517"/>
        <w:gridCol w:w="1133"/>
      </w:tblGrid>
      <w:tr w:rsidR="005F54BC" w:rsidRPr="009E6AEE" w:rsidTr="00587D60">
        <w:trPr>
          <w:trHeight w:val="330"/>
        </w:trPr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</w:tr>
      <w:tr w:rsidR="0042774F" w:rsidRPr="009E6AEE" w:rsidTr="00587D60">
        <w:trPr>
          <w:trHeight w:val="330"/>
        </w:trPr>
        <w:tc>
          <w:tcPr>
            <w:tcW w:w="131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Prince (2016)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943AA4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42774F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8929F3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0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2774F" w:rsidRPr="008929F3" w:rsidRDefault="00030542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8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Day</w:t>
            </w: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2016</w:t>
            </w: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Rhode (2015)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</w:tr>
      <w:tr w:rsidR="00587D60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 xml:space="preserve">Van </w:t>
            </w:r>
            <w:proofErr w:type="spellStart"/>
            <w:r w:rsidRPr="00587D60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Holle</w:t>
            </w:r>
            <w:proofErr w:type="spellEnd"/>
            <w:r w:rsidRPr="00587D60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 xml:space="preserve"> (2012)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943AA4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587D60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587D6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7D60" w:rsidRPr="00587D60" w:rsidRDefault="00030542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5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Enberg</w:t>
            </w:r>
            <w:proofErr w:type="spellEnd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(2012)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Koeneman</w:t>
            </w:r>
            <w:proofErr w:type="spellEnd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(2011)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Kirk (2011)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Van </w:t>
            </w:r>
            <w:proofErr w:type="spellStart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Cauwenberg</w:t>
            </w:r>
            <w:proofErr w:type="spellEnd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(2011)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McCormack (2011)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Panter</w:t>
            </w:r>
            <w:proofErr w:type="spellEnd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(2010)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0D60BA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</w:t>
            </w:r>
            <w:r w:rsidR="005F54BC"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tralen</w:t>
            </w:r>
            <w:proofErr w:type="spellEnd"/>
            <w:r w:rsidR="005F54BC"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(2009)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Saelens</w:t>
            </w:r>
            <w:proofErr w:type="spellEnd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(2008)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Allender</w:t>
            </w:r>
            <w:proofErr w:type="spellEnd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(2008)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Wendel-vos</w:t>
            </w:r>
            <w:proofErr w:type="spellEnd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(2007)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Tucker (2007)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4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Rhode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</w:t>
            </w: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(2006)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E3748F">
              <w:rPr>
                <w:rFonts w:ascii="Times New Roman" w:eastAsia="Malgun Gothic" w:hAnsi="Times New Roman" w:cs="Times New Roman"/>
                <w:kern w:val="0"/>
                <w:szCs w:val="16"/>
              </w:rPr>
              <w:t>Kaewthummanukul</w:t>
            </w:r>
            <w:proofErr w:type="spellEnd"/>
            <w:r w:rsidRPr="00E3748F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0"/>
              </w:rPr>
              <w:t xml:space="preserve"> </w:t>
            </w: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(2006)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Duncan (2005)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Owen (2004)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Cunningham (2004)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Plonczynski</w:t>
            </w:r>
            <w:proofErr w:type="spellEnd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(2003)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Trost</w:t>
            </w:r>
            <w:proofErr w:type="spellEnd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(2002)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Humpel</w:t>
            </w:r>
            <w:proofErr w:type="spellEnd"/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(2002)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Eyler</w:t>
            </w:r>
            <w:proofErr w:type="spellEnd"/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 (2002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Rhode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</w:t>
            </w: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(1999)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E6AE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Medi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an (</w:t>
            </w:r>
            <w:proofErr w:type="spellStart"/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Q1-Q3</w:t>
            </w:r>
            <w:proofErr w:type="spellEnd"/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4BC" w:rsidRPr="00AD320E" w:rsidRDefault="005F54BC" w:rsidP="000305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</w:pPr>
            <w:r w:rsidRPr="00AD320E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4 (</w:t>
            </w:r>
            <w:r w:rsidR="0003054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3</w:t>
            </w:r>
            <w:r w:rsidR="0042774F" w:rsidRPr="00AD320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-5</w:t>
            </w:r>
            <w:r w:rsidRPr="00AD320E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)</w:t>
            </w:r>
          </w:p>
        </w:tc>
      </w:tr>
      <w:tr w:rsidR="005F54BC" w:rsidRPr="009E6AEE" w:rsidTr="00587D60">
        <w:trPr>
          <w:trHeight w:val="330"/>
        </w:trPr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Mean </w:t>
            </w:r>
            <w:r w:rsidRPr="00B37FDD">
              <w:rPr>
                <w:rStyle w:val="Emphasis"/>
                <w:rFonts w:ascii="Times New Roman" w:hAnsi="Times New Roman" w:cs="Times New Roman"/>
                <w:bCs/>
                <w:szCs w:val="20"/>
              </w:rPr>
              <w:t>±</w:t>
            </w:r>
            <w:r>
              <w:rPr>
                <w:rStyle w:val="Emphasis"/>
                <w:rFonts w:hint="eastAsia"/>
                <w:b/>
                <w:bCs/>
                <w:color w:val="EB0C00"/>
                <w:szCs w:val="20"/>
              </w:rPr>
              <w:t xml:space="preserve"> 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SD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4BC" w:rsidRPr="009E6AEE" w:rsidRDefault="005F54BC" w:rsidP="000E38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A4" w:rsidRPr="005902C7" w:rsidRDefault="0042774F" w:rsidP="000305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0"/>
                <w:highlight w:val="yellow"/>
              </w:rPr>
            </w:pPr>
            <w:r w:rsidRPr="00AD320E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  <w:highlight w:val="yellow"/>
              </w:rPr>
              <w:t>4</w:t>
            </w:r>
            <w:r w:rsidRPr="00AD320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.</w:t>
            </w:r>
            <w:r w:rsidR="00D762AF" w:rsidRPr="00AD320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4</w:t>
            </w:r>
            <w:r w:rsidR="0003054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>0</w:t>
            </w:r>
            <w:r w:rsidR="005F54BC" w:rsidRPr="00AD320E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highlight w:val="yellow"/>
              </w:rPr>
              <w:t xml:space="preserve"> </w:t>
            </w:r>
            <w:r w:rsidR="005F54BC" w:rsidRPr="00AD320E">
              <w:rPr>
                <w:rStyle w:val="Emphasis"/>
                <w:rFonts w:ascii="Times New Roman" w:hAnsi="Times New Roman" w:cs="Times New Roman"/>
                <w:bCs/>
                <w:szCs w:val="20"/>
                <w:highlight w:val="yellow"/>
              </w:rPr>
              <w:t xml:space="preserve">± </w:t>
            </w:r>
            <w:r w:rsidR="00D762AF" w:rsidRPr="00AD320E">
              <w:rPr>
                <w:rStyle w:val="Emphasis"/>
                <w:rFonts w:ascii="Times New Roman" w:hAnsi="Times New Roman" w:cs="Times New Roman"/>
                <w:bCs/>
                <w:i w:val="0"/>
                <w:szCs w:val="20"/>
                <w:highlight w:val="yellow"/>
              </w:rPr>
              <w:t>1.</w:t>
            </w:r>
            <w:r w:rsidR="005902C7">
              <w:rPr>
                <w:rStyle w:val="Emphasis"/>
                <w:rFonts w:ascii="Times New Roman" w:hAnsi="Times New Roman" w:cs="Times New Roman"/>
                <w:bCs/>
                <w:i w:val="0"/>
                <w:szCs w:val="20"/>
                <w:highlight w:val="yellow"/>
              </w:rPr>
              <w:t>55</w:t>
            </w:r>
          </w:p>
        </w:tc>
      </w:tr>
    </w:tbl>
    <w:p w:rsidR="005F54BC" w:rsidRPr="00184F27" w:rsidRDefault="00F47288" w:rsidP="005F54BC">
      <w:pPr>
        <w:spacing w:after="0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  <w:vertAlign w:val="superscript"/>
        </w:rPr>
        <w:t>1</w:t>
      </w:r>
      <w:r w:rsidR="005F54BC" w:rsidRPr="00184F27">
        <w:rPr>
          <w:rFonts w:ascii="Times New Roman" w:hAnsi="Times New Roman" w:cs="Times New Roman" w:hint="eastAsia"/>
          <w:szCs w:val="20"/>
        </w:rPr>
        <w:t>AMSTAR</w:t>
      </w:r>
      <w:proofErr w:type="spellEnd"/>
      <w:r w:rsidR="005F54BC" w:rsidRPr="00184F27">
        <w:rPr>
          <w:rFonts w:ascii="Times New Roman" w:hAnsi="Times New Roman" w:cs="Times New Roman" w:hint="eastAsia"/>
          <w:szCs w:val="20"/>
        </w:rPr>
        <w:t xml:space="preserve"> C</w:t>
      </w:r>
      <w:r w:rsidR="005F54BC" w:rsidRPr="00184F27">
        <w:rPr>
          <w:rFonts w:ascii="Times New Roman" w:hAnsi="Times New Roman" w:cs="Times New Roman"/>
          <w:szCs w:val="20"/>
        </w:rPr>
        <w:t>hecklist</w:t>
      </w:r>
      <w:r w:rsidR="005F54BC">
        <w:rPr>
          <w:rFonts w:ascii="Times New Roman" w:hAnsi="Times New Roman" w:cs="Times New Roman"/>
          <w:szCs w:val="20"/>
        </w:rPr>
        <w:t xml:space="preserve"> (Shea et al. BMC Medical Research Methodology 2007 7:10)</w:t>
      </w:r>
    </w:p>
    <w:p w:rsidR="005F54BC" w:rsidRPr="00B82ECD" w:rsidRDefault="005F54BC" w:rsidP="005F54BC">
      <w:pPr>
        <w:pStyle w:val="ListParagraph"/>
        <w:numPr>
          <w:ilvl w:val="0"/>
          <w:numId w:val="1"/>
        </w:numPr>
        <w:spacing w:after="0"/>
        <w:ind w:leftChars="0"/>
        <w:rPr>
          <w:rStyle w:val="Strong"/>
          <w:rFonts w:ascii="Times New Roman" w:hAnsi="Times New Roman" w:cs="Times New Roman"/>
          <w:b w:val="0"/>
          <w:szCs w:val="20"/>
        </w:rPr>
      </w:pPr>
      <w:r w:rsidRPr="00B82ECD">
        <w:rPr>
          <w:rStyle w:val="Strong"/>
          <w:rFonts w:ascii="Times New Roman" w:hAnsi="Times New Roman" w:cs="Times New Roman"/>
          <w:b w:val="0"/>
          <w:szCs w:val="20"/>
        </w:rPr>
        <w:t>Was an 'a priori' design provided?</w:t>
      </w:r>
    </w:p>
    <w:p w:rsidR="005F54BC" w:rsidRPr="00B82ECD" w:rsidRDefault="005F54BC" w:rsidP="005F54BC">
      <w:pPr>
        <w:pStyle w:val="ListParagraph"/>
        <w:numPr>
          <w:ilvl w:val="0"/>
          <w:numId w:val="1"/>
        </w:numPr>
        <w:spacing w:after="0"/>
        <w:ind w:leftChars="0"/>
        <w:rPr>
          <w:rStyle w:val="Strong"/>
          <w:rFonts w:ascii="Times New Roman" w:hAnsi="Times New Roman" w:cs="Times New Roman"/>
          <w:b w:val="0"/>
          <w:szCs w:val="20"/>
        </w:rPr>
      </w:pPr>
      <w:r w:rsidRPr="00B82ECD">
        <w:rPr>
          <w:rStyle w:val="Strong"/>
          <w:rFonts w:ascii="Times New Roman" w:hAnsi="Times New Roman" w:cs="Times New Roman"/>
          <w:b w:val="0"/>
          <w:szCs w:val="20"/>
        </w:rPr>
        <w:t>Was there duplicate study selection and data extraction?</w:t>
      </w:r>
    </w:p>
    <w:p w:rsidR="005F54BC" w:rsidRPr="00B82ECD" w:rsidRDefault="005F54BC" w:rsidP="005F54BC">
      <w:pPr>
        <w:pStyle w:val="ListParagraph"/>
        <w:numPr>
          <w:ilvl w:val="0"/>
          <w:numId w:val="1"/>
        </w:numPr>
        <w:spacing w:after="0"/>
        <w:ind w:leftChars="0"/>
        <w:rPr>
          <w:rStyle w:val="Strong"/>
          <w:rFonts w:ascii="Times New Roman" w:hAnsi="Times New Roman" w:cs="Times New Roman"/>
          <w:b w:val="0"/>
          <w:szCs w:val="20"/>
        </w:rPr>
      </w:pPr>
      <w:r w:rsidRPr="00B82ECD">
        <w:rPr>
          <w:rStyle w:val="Strong"/>
          <w:rFonts w:ascii="Times New Roman" w:hAnsi="Times New Roman" w:cs="Times New Roman"/>
          <w:b w:val="0"/>
          <w:szCs w:val="20"/>
        </w:rPr>
        <w:t>Was a comprehensive literature search performed?</w:t>
      </w:r>
    </w:p>
    <w:p w:rsidR="005F54BC" w:rsidRPr="00B82ECD" w:rsidRDefault="005F54BC" w:rsidP="005F54BC">
      <w:pPr>
        <w:pStyle w:val="ListParagraph"/>
        <w:numPr>
          <w:ilvl w:val="0"/>
          <w:numId w:val="1"/>
        </w:numPr>
        <w:spacing w:after="0"/>
        <w:ind w:leftChars="0"/>
        <w:rPr>
          <w:rStyle w:val="Strong"/>
          <w:rFonts w:ascii="Times New Roman" w:hAnsi="Times New Roman" w:cs="Times New Roman"/>
          <w:b w:val="0"/>
          <w:szCs w:val="20"/>
        </w:rPr>
      </w:pPr>
      <w:r w:rsidRPr="00B82ECD">
        <w:rPr>
          <w:rStyle w:val="Strong"/>
          <w:rFonts w:ascii="Times New Roman" w:hAnsi="Times New Roman" w:cs="Times New Roman"/>
          <w:b w:val="0"/>
          <w:szCs w:val="20"/>
        </w:rPr>
        <w:t>Was the status of publication (i.e. grey literature) used as an inclusion criterion?</w:t>
      </w:r>
    </w:p>
    <w:p w:rsidR="005F54BC" w:rsidRPr="00B82ECD" w:rsidRDefault="005F54BC" w:rsidP="005F54BC">
      <w:pPr>
        <w:pStyle w:val="ListParagraph"/>
        <w:numPr>
          <w:ilvl w:val="0"/>
          <w:numId w:val="1"/>
        </w:numPr>
        <w:spacing w:after="0"/>
        <w:ind w:leftChars="0"/>
        <w:rPr>
          <w:rStyle w:val="Strong"/>
          <w:rFonts w:ascii="Times New Roman" w:hAnsi="Times New Roman" w:cs="Times New Roman"/>
          <w:b w:val="0"/>
          <w:szCs w:val="20"/>
        </w:rPr>
      </w:pPr>
      <w:r w:rsidRPr="00B82ECD">
        <w:rPr>
          <w:rStyle w:val="Strong"/>
          <w:rFonts w:ascii="Times New Roman" w:hAnsi="Times New Roman" w:cs="Times New Roman"/>
          <w:b w:val="0"/>
          <w:szCs w:val="20"/>
        </w:rPr>
        <w:t>Was a list of studies (included and excluded) provided?</w:t>
      </w:r>
    </w:p>
    <w:p w:rsidR="005F54BC" w:rsidRPr="00B82ECD" w:rsidRDefault="005F54BC" w:rsidP="005F54BC">
      <w:pPr>
        <w:pStyle w:val="ListParagraph"/>
        <w:numPr>
          <w:ilvl w:val="0"/>
          <w:numId w:val="1"/>
        </w:numPr>
        <w:spacing w:after="0"/>
        <w:ind w:leftChars="0"/>
        <w:rPr>
          <w:rStyle w:val="Strong"/>
          <w:rFonts w:ascii="Times New Roman" w:hAnsi="Times New Roman" w:cs="Times New Roman"/>
          <w:b w:val="0"/>
          <w:szCs w:val="20"/>
        </w:rPr>
      </w:pPr>
      <w:r w:rsidRPr="00B82ECD">
        <w:rPr>
          <w:rStyle w:val="Strong"/>
          <w:rFonts w:ascii="Times New Roman" w:hAnsi="Times New Roman" w:cs="Times New Roman"/>
          <w:b w:val="0"/>
          <w:szCs w:val="20"/>
        </w:rPr>
        <w:t>Were the characteristics of the included studies provided?</w:t>
      </w:r>
    </w:p>
    <w:p w:rsidR="005F54BC" w:rsidRPr="00B82ECD" w:rsidRDefault="005F54BC" w:rsidP="005F54BC">
      <w:pPr>
        <w:pStyle w:val="ListParagraph"/>
        <w:numPr>
          <w:ilvl w:val="0"/>
          <w:numId w:val="1"/>
        </w:numPr>
        <w:spacing w:after="0"/>
        <w:ind w:leftChars="0"/>
        <w:rPr>
          <w:rStyle w:val="Strong"/>
          <w:rFonts w:ascii="Times New Roman" w:hAnsi="Times New Roman" w:cs="Times New Roman"/>
          <w:b w:val="0"/>
          <w:szCs w:val="20"/>
        </w:rPr>
      </w:pPr>
      <w:r w:rsidRPr="00B82ECD">
        <w:rPr>
          <w:rStyle w:val="Strong"/>
          <w:rFonts w:ascii="Times New Roman" w:hAnsi="Times New Roman" w:cs="Times New Roman"/>
          <w:b w:val="0"/>
          <w:szCs w:val="20"/>
        </w:rPr>
        <w:t>Was the scientific quality of the included studies assessed and documented?</w:t>
      </w:r>
    </w:p>
    <w:p w:rsidR="005F54BC" w:rsidRPr="00B82ECD" w:rsidRDefault="005F54BC" w:rsidP="005F54BC">
      <w:pPr>
        <w:pStyle w:val="ListParagraph"/>
        <w:numPr>
          <w:ilvl w:val="0"/>
          <w:numId w:val="1"/>
        </w:numPr>
        <w:spacing w:after="0"/>
        <w:ind w:leftChars="0"/>
        <w:rPr>
          <w:rStyle w:val="Strong"/>
          <w:rFonts w:ascii="Times New Roman" w:hAnsi="Times New Roman" w:cs="Times New Roman"/>
          <w:b w:val="0"/>
          <w:szCs w:val="20"/>
        </w:rPr>
      </w:pPr>
      <w:r w:rsidRPr="00B82ECD">
        <w:rPr>
          <w:rStyle w:val="Strong"/>
          <w:rFonts w:ascii="Times New Roman" w:hAnsi="Times New Roman" w:cs="Times New Roman"/>
          <w:b w:val="0"/>
          <w:szCs w:val="20"/>
        </w:rPr>
        <w:t>Was the scientific quality of the included studies used appropriately in formulating conclusions?</w:t>
      </w:r>
    </w:p>
    <w:p w:rsidR="005F54BC" w:rsidRPr="00B82ECD" w:rsidRDefault="005F54BC" w:rsidP="005F54BC">
      <w:pPr>
        <w:pStyle w:val="ListParagraph"/>
        <w:numPr>
          <w:ilvl w:val="0"/>
          <w:numId w:val="1"/>
        </w:numPr>
        <w:spacing w:after="0"/>
        <w:ind w:leftChars="0"/>
        <w:rPr>
          <w:rStyle w:val="Strong"/>
          <w:rFonts w:ascii="Times New Roman" w:hAnsi="Times New Roman" w:cs="Times New Roman"/>
          <w:b w:val="0"/>
          <w:szCs w:val="20"/>
        </w:rPr>
      </w:pPr>
      <w:r w:rsidRPr="00B82ECD">
        <w:rPr>
          <w:rStyle w:val="Strong"/>
          <w:rFonts w:ascii="Times New Roman" w:hAnsi="Times New Roman" w:cs="Times New Roman"/>
          <w:b w:val="0"/>
          <w:szCs w:val="20"/>
        </w:rPr>
        <w:t>Were the methods used to combine the findings of studies appropriate?</w:t>
      </w:r>
    </w:p>
    <w:p w:rsidR="005F54BC" w:rsidRPr="00B82ECD" w:rsidRDefault="005F54BC" w:rsidP="005F54BC">
      <w:pPr>
        <w:pStyle w:val="ListParagraph"/>
        <w:numPr>
          <w:ilvl w:val="0"/>
          <w:numId w:val="1"/>
        </w:numPr>
        <w:spacing w:after="0"/>
        <w:ind w:leftChars="0"/>
        <w:rPr>
          <w:rStyle w:val="Strong"/>
          <w:rFonts w:ascii="Times New Roman" w:hAnsi="Times New Roman" w:cs="Times New Roman"/>
          <w:b w:val="0"/>
          <w:szCs w:val="20"/>
        </w:rPr>
      </w:pPr>
      <w:r w:rsidRPr="00B82ECD">
        <w:rPr>
          <w:rStyle w:val="Strong"/>
          <w:rFonts w:ascii="Times New Roman" w:hAnsi="Times New Roman" w:cs="Times New Roman"/>
          <w:b w:val="0"/>
          <w:szCs w:val="20"/>
        </w:rPr>
        <w:t>Was the likelihood of publication bias assessed?</w:t>
      </w:r>
    </w:p>
    <w:p w:rsidR="00F47288" w:rsidRPr="00717AB5" w:rsidRDefault="005F54BC" w:rsidP="004B33EB">
      <w:pPr>
        <w:pStyle w:val="ListParagraph"/>
        <w:numPr>
          <w:ilvl w:val="0"/>
          <w:numId w:val="1"/>
        </w:numPr>
        <w:wordWrap/>
        <w:spacing w:after="0" w:line="240" w:lineRule="auto"/>
        <w:ind w:leftChars="0"/>
        <w:rPr>
          <w:rFonts w:ascii="Times New Roman" w:hAnsi="Times New Roman" w:cs="Times New Roman"/>
          <w:szCs w:val="20"/>
        </w:rPr>
      </w:pPr>
      <w:r w:rsidRPr="00717AB5">
        <w:rPr>
          <w:rStyle w:val="Strong"/>
          <w:rFonts w:ascii="Times New Roman" w:hAnsi="Times New Roman" w:cs="Times New Roman"/>
          <w:b w:val="0"/>
          <w:szCs w:val="20"/>
        </w:rPr>
        <w:t>Was the conflict of interest included?</w:t>
      </w:r>
    </w:p>
    <w:p w:rsidR="00F0765F" w:rsidRDefault="00F0765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:rsidR="00F0765F" w:rsidRPr="007A03A7" w:rsidRDefault="00F0765F" w:rsidP="00F0765F">
      <w:pPr>
        <w:wordWrap/>
        <w:spacing w:after="0" w:line="240" w:lineRule="auto"/>
        <w:rPr>
          <w:rFonts w:ascii="Times New Roman" w:hAnsi="Times New Roman" w:cs="Times New Roman"/>
          <w:szCs w:val="20"/>
          <w:highlight w:val="yellow"/>
        </w:rPr>
      </w:pPr>
      <w:r w:rsidRPr="007A03A7">
        <w:rPr>
          <w:rFonts w:ascii="Times New Roman" w:hAnsi="Times New Roman" w:cs="Times New Roman"/>
          <w:szCs w:val="20"/>
          <w:highlight w:val="yellow"/>
        </w:rPr>
        <w:lastRenderedPageBreak/>
        <w:t xml:space="preserve">Table </w:t>
      </w:r>
      <w:proofErr w:type="spellStart"/>
      <w:r w:rsidRPr="007A03A7">
        <w:rPr>
          <w:rFonts w:ascii="Times New Roman" w:hAnsi="Times New Roman" w:cs="Times New Roman"/>
          <w:szCs w:val="20"/>
          <w:highlight w:val="yellow"/>
        </w:rPr>
        <w:t>S2</w:t>
      </w:r>
      <w:proofErr w:type="spellEnd"/>
      <w:r w:rsidRPr="007A03A7">
        <w:rPr>
          <w:rFonts w:ascii="Times New Roman" w:hAnsi="Times New Roman" w:cs="Times New Roman"/>
          <w:szCs w:val="20"/>
          <w:highlight w:val="yellow"/>
        </w:rPr>
        <w:t xml:space="preserve">. </w:t>
      </w:r>
      <w:r w:rsidR="007A03A7" w:rsidRPr="007A03A7">
        <w:rPr>
          <w:rFonts w:ascii="Times New Roman" w:hAnsi="Times New Roman" w:cs="Times New Roman"/>
          <w:szCs w:val="20"/>
          <w:highlight w:val="yellow"/>
        </w:rPr>
        <w:t xml:space="preserve">Modified classification of the variables from each review based the evidence from the primary </w:t>
      </w:r>
      <w:proofErr w:type="spellStart"/>
      <w:r w:rsidR="007A03A7" w:rsidRPr="007A03A7">
        <w:rPr>
          <w:rFonts w:ascii="Times New Roman" w:hAnsi="Times New Roman" w:cs="Times New Roman"/>
          <w:szCs w:val="20"/>
          <w:highlight w:val="yellow"/>
        </w:rPr>
        <w:t>studies</w:t>
      </w:r>
      <w:r w:rsidRPr="007A03A7">
        <w:rPr>
          <w:rFonts w:ascii="Times New Roman" w:hAnsi="Times New Roman" w:cs="Times New Roman"/>
          <w:szCs w:val="20"/>
          <w:highlight w:val="yellow"/>
          <w:vertAlign w:val="superscript"/>
        </w:rPr>
        <w:t>1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99"/>
        <w:gridCol w:w="3831"/>
        <w:gridCol w:w="1841"/>
        <w:gridCol w:w="1643"/>
        <w:gridCol w:w="6"/>
        <w:gridCol w:w="6"/>
      </w:tblGrid>
      <w:tr w:rsidR="00F0765F" w:rsidRPr="00F0765F" w:rsidTr="004B33EB">
        <w:trPr>
          <w:trHeight w:val="149"/>
        </w:trPr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bCs/>
                <w:sz w:val="18"/>
                <w:szCs w:val="20"/>
              </w:rPr>
              <w:t>Meaning of code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bCs/>
                <w:sz w:val="18"/>
                <w:szCs w:val="20"/>
              </w:rPr>
              <w:t>% of primary studies in each variable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bCs/>
                <w:sz w:val="18"/>
                <w:szCs w:val="20"/>
              </w:rPr>
              <w:t>No. of primary studies in each variable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ind w:leftChars="100" w:left="20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0765F">
              <w:rPr>
                <w:rFonts w:ascii="Times New Roman" w:hAnsi="Times New Roman" w:cs="Times New Roman"/>
                <w:bCs/>
                <w:sz w:val="18"/>
                <w:szCs w:val="20"/>
              </w:rPr>
              <w:t>Code</w:t>
            </w:r>
            <w:r w:rsidRPr="00F0765F"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F0765F" w:rsidRPr="00F0765F" w:rsidTr="004B33EB">
        <w:trPr>
          <w:trHeight w:val="359"/>
        </w:trPr>
        <w:tc>
          <w:tcPr>
            <w:tcW w:w="94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No association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60-100% with non-significant association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eastAsia="Malgun Gothic" w:hAnsi="Times New Roman" w:cs="Times New Roman"/>
                <w:sz w:val="18"/>
                <w:szCs w:val="20"/>
              </w:rPr>
              <w:t>≥</w:t>
            </w: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ind w:leftChars="100" w:left="20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NC or ND</w:t>
            </w:r>
          </w:p>
        </w:tc>
        <w:tc>
          <w:tcPr>
            <w:tcW w:w="3" w:type="pct"/>
            <w:tcBorders>
              <w:top w:val="single" w:sz="4" w:space="0" w:color="auto"/>
              <w:left w:val="nil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" w:type="pct"/>
            <w:tcBorders>
              <w:top w:val="single" w:sz="4" w:space="0" w:color="auto"/>
              <w:left w:val="nil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765F" w:rsidRPr="00F0765F" w:rsidTr="004B33EB">
        <w:trPr>
          <w:trHeight w:val="174"/>
        </w:trPr>
        <w:tc>
          <w:tcPr>
            <w:tcW w:w="941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Positive association</w:t>
            </w:r>
          </w:p>
        </w:tc>
        <w:tc>
          <w:tcPr>
            <w:tcW w:w="2122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60-100% with significantly positive association</w:t>
            </w:r>
          </w:p>
        </w:tc>
        <w:tc>
          <w:tcPr>
            <w:tcW w:w="1020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eastAsia="Malgun Gothic" w:hAnsi="Times New Roman" w:cs="Times New Roman"/>
                <w:sz w:val="18"/>
                <w:szCs w:val="20"/>
              </w:rPr>
              <w:t>≥</w:t>
            </w: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910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ind w:leftChars="100" w:left="20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Cor</w:t>
            </w:r>
            <w:proofErr w:type="spellEnd"/>
            <w:r w:rsidRPr="00F0765F">
              <w:rPr>
                <w:rFonts w:ascii="Times New Roman" w:hAnsi="Times New Roman" w:cs="Times New Roman"/>
                <w:sz w:val="18"/>
                <w:szCs w:val="20"/>
              </w:rPr>
              <w:t xml:space="preserve"> (+) or </w:t>
            </w:r>
            <w:proofErr w:type="spellStart"/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Det</w:t>
            </w:r>
            <w:proofErr w:type="spellEnd"/>
            <w:r w:rsidRPr="00F0765F">
              <w:rPr>
                <w:rFonts w:ascii="Times New Roman" w:hAnsi="Times New Roman" w:cs="Times New Roman"/>
                <w:sz w:val="18"/>
                <w:szCs w:val="20"/>
              </w:rPr>
              <w:t xml:space="preserve"> (+)</w:t>
            </w:r>
          </w:p>
        </w:tc>
        <w:tc>
          <w:tcPr>
            <w:tcW w:w="3" w:type="pct"/>
            <w:tcBorders>
              <w:left w:val="nil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" w:type="pct"/>
            <w:tcBorders>
              <w:left w:val="nil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765F" w:rsidRPr="00F0765F" w:rsidTr="004B33EB">
        <w:trPr>
          <w:trHeight w:val="362"/>
        </w:trPr>
        <w:tc>
          <w:tcPr>
            <w:tcW w:w="941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Negative association</w:t>
            </w:r>
          </w:p>
        </w:tc>
        <w:tc>
          <w:tcPr>
            <w:tcW w:w="2122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60-100% with significantly negative association</w:t>
            </w:r>
          </w:p>
        </w:tc>
        <w:tc>
          <w:tcPr>
            <w:tcW w:w="1020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eastAsia="Malgun Gothic" w:hAnsi="Times New Roman" w:cs="Times New Roman"/>
                <w:sz w:val="18"/>
                <w:szCs w:val="20"/>
              </w:rPr>
              <w:t>≥</w:t>
            </w: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910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ind w:leftChars="100" w:left="20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Cor</w:t>
            </w:r>
            <w:proofErr w:type="spellEnd"/>
            <w:r w:rsidRPr="00F0765F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 w:rsidRPr="00F0765F">
              <w:rPr>
                <w:rFonts w:ascii="Times New Roman" w:eastAsia="Malgun Gothic" w:hAnsi="Times New Roman" w:cs="Times New Roman"/>
                <w:sz w:val="18"/>
                <w:szCs w:val="20"/>
              </w:rPr>
              <w:t>–</w:t>
            </w: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 xml:space="preserve">) or </w:t>
            </w:r>
            <w:proofErr w:type="spellStart"/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Det</w:t>
            </w:r>
            <w:proofErr w:type="spellEnd"/>
            <w:r w:rsidRPr="00F0765F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 w:rsidRPr="00F0765F">
              <w:rPr>
                <w:rFonts w:ascii="Times New Roman" w:eastAsia="Malgun Gothic" w:hAnsi="Times New Roman" w:cs="Times New Roman"/>
                <w:sz w:val="18"/>
                <w:szCs w:val="20"/>
              </w:rPr>
              <w:t>–</w:t>
            </w: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3" w:type="pct"/>
            <w:tcBorders>
              <w:left w:val="nil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" w:type="pct"/>
            <w:tcBorders>
              <w:left w:val="nil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765F" w:rsidRPr="00F0765F" w:rsidTr="004B33EB">
        <w:trPr>
          <w:trHeight w:val="244"/>
        </w:trPr>
        <w:tc>
          <w:tcPr>
            <w:tcW w:w="941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Inconsistent result</w:t>
            </w:r>
          </w:p>
        </w:tc>
        <w:tc>
          <w:tcPr>
            <w:tcW w:w="2122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34-59% of associations or no associations</w:t>
            </w:r>
          </w:p>
        </w:tc>
        <w:tc>
          <w:tcPr>
            <w:tcW w:w="1020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910" w:type="pct"/>
            <w:tcBorders>
              <w:left w:val="nil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ind w:leftChars="100" w:left="20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IC</w:t>
            </w:r>
          </w:p>
        </w:tc>
        <w:tc>
          <w:tcPr>
            <w:tcW w:w="3" w:type="pct"/>
            <w:tcBorders>
              <w:left w:val="nil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" w:type="pct"/>
            <w:tcBorders>
              <w:left w:val="nil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765F" w:rsidRPr="00F0765F" w:rsidTr="004B33EB">
        <w:trPr>
          <w:trHeight w:val="244"/>
        </w:trPr>
        <w:tc>
          <w:tcPr>
            <w:tcW w:w="94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60-100% with any associations</w:t>
            </w:r>
          </w:p>
        </w:tc>
        <w:tc>
          <w:tcPr>
            <w:tcW w:w="102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&lt;4</w:t>
            </w:r>
          </w:p>
        </w:tc>
        <w:tc>
          <w:tcPr>
            <w:tcW w:w="91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0765F" w:rsidRPr="00F0765F" w:rsidRDefault="00F0765F" w:rsidP="004B33EB">
            <w:pPr>
              <w:wordWrap/>
              <w:spacing w:after="0" w:line="240" w:lineRule="auto"/>
              <w:ind w:leftChars="100" w:left="20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0765F">
              <w:rPr>
                <w:rFonts w:ascii="Times New Roman" w:hAnsi="Times New Roman" w:cs="Times New Roman"/>
                <w:sz w:val="18"/>
                <w:szCs w:val="20"/>
              </w:rPr>
              <w:t>IC</w:t>
            </w:r>
          </w:p>
        </w:tc>
        <w:tc>
          <w:tcPr>
            <w:tcW w:w="3" w:type="pct"/>
            <w:tcBorders>
              <w:left w:val="nil"/>
              <w:bottom w:val="single" w:sz="4" w:space="0" w:color="auto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" w:type="pct"/>
            <w:tcBorders>
              <w:left w:val="nil"/>
              <w:bottom w:val="single" w:sz="4" w:space="0" w:color="auto"/>
              <w:right w:val="nil"/>
            </w:tcBorders>
          </w:tcPr>
          <w:p w:rsidR="00F0765F" w:rsidRPr="00F0765F" w:rsidRDefault="00F0765F" w:rsidP="004B33EB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F0765F" w:rsidRPr="00F0765F" w:rsidRDefault="00F0765F" w:rsidP="00F0765F">
      <w:pPr>
        <w:wordWrap/>
        <w:spacing w:after="0" w:line="240" w:lineRule="auto"/>
        <w:rPr>
          <w:rFonts w:ascii="Times New Roman" w:hAnsi="Times New Roman" w:cs="Times New Roman"/>
          <w:szCs w:val="20"/>
        </w:rPr>
      </w:pPr>
      <w:r w:rsidRPr="00F0765F">
        <w:rPr>
          <w:rFonts w:ascii="Times New Roman" w:hAnsi="Times New Roman" w:cs="Times New Roman"/>
          <w:szCs w:val="20"/>
        </w:rPr>
        <w:t>Abbreviations: NC, not</w:t>
      </w:r>
      <w:r w:rsidR="007A03A7">
        <w:rPr>
          <w:rFonts w:ascii="Times New Roman" w:hAnsi="Times New Roman" w:cs="Times New Roman"/>
          <w:szCs w:val="20"/>
        </w:rPr>
        <w:t xml:space="preserve"> a</w:t>
      </w:r>
      <w:r w:rsidRPr="00F0765F">
        <w:rPr>
          <w:rFonts w:ascii="Times New Roman" w:hAnsi="Times New Roman" w:cs="Times New Roman"/>
          <w:szCs w:val="20"/>
        </w:rPr>
        <w:t xml:space="preserve"> correlate;</w:t>
      </w:r>
      <w:r w:rsidR="005902C7">
        <w:rPr>
          <w:rFonts w:ascii="Times New Roman" w:hAnsi="Times New Roman" w:cs="Times New Roman"/>
          <w:szCs w:val="20"/>
        </w:rPr>
        <w:t xml:space="preserve"> ND, not</w:t>
      </w:r>
      <w:r w:rsidR="007A03A7">
        <w:rPr>
          <w:rFonts w:ascii="Times New Roman" w:hAnsi="Times New Roman" w:cs="Times New Roman"/>
          <w:szCs w:val="20"/>
        </w:rPr>
        <w:t xml:space="preserve"> a</w:t>
      </w:r>
      <w:r w:rsidR="005902C7">
        <w:rPr>
          <w:rFonts w:ascii="Times New Roman" w:hAnsi="Times New Roman" w:cs="Times New Roman"/>
          <w:szCs w:val="20"/>
        </w:rPr>
        <w:t xml:space="preserve"> determinant;</w:t>
      </w:r>
      <w:r w:rsidRPr="00F076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0765F">
        <w:rPr>
          <w:rFonts w:ascii="Times New Roman" w:hAnsi="Times New Roman" w:cs="Times New Roman"/>
          <w:szCs w:val="20"/>
        </w:rPr>
        <w:t>C</w:t>
      </w:r>
      <w:r w:rsidR="005902C7">
        <w:rPr>
          <w:rFonts w:ascii="Times New Roman" w:hAnsi="Times New Roman" w:cs="Times New Roman"/>
          <w:szCs w:val="20"/>
        </w:rPr>
        <w:t>or</w:t>
      </w:r>
      <w:proofErr w:type="spellEnd"/>
      <w:r w:rsidR="005902C7">
        <w:rPr>
          <w:rFonts w:ascii="Times New Roman" w:hAnsi="Times New Roman" w:cs="Times New Roman"/>
          <w:szCs w:val="20"/>
        </w:rPr>
        <w:t xml:space="preserve">, </w:t>
      </w:r>
      <w:r w:rsidR="007A03A7">
        <w:rPr>
          <w:rFonts w:ascii="Times New Roman" w:hAnsi="Times New Roman" w:cs="Times New Roman"/>
          <w:szCs w:val="20"/>
        </w:rPr>
        <w:t xml:space="preserve">a </w:t>
      </w:r>
      <w:r w:rsidR="005902C7">
        <w:rPr>
          <w:rFonts w:ascii="Times New Roman" w:hAnsi="Times New Roman" w:cs="Times New Roman"/>
          <w:szCs w:val="20"/>
        </w:rPr>
        <w:t xml:space="preserve">correlate; </w:t>
      </w:r>
      <w:proofErr w:type="spellStart"/>
      <w:r w:rsidR="005902C7">
        <w:rPr>
          <w:rFonts w:ascii="Times New Roman" w:hAnsi="Times New Roman" w:cs="Times New Roman"/>
          <w:szCs w:val="20"/>
        </w:rPr>
        <w:t>Det</w:t>
      </w:r>
      <w:proofErr w:type="spellEnd"/>
      <w:r w:rsidR="005902C7">
        <w:rPr>
          <w:rFonts w:ascii="Times New Roman" w:hAnsi="Times New Roman" w:cs="Times New Roman"/>
          <w:szCs w:val="20"/>
        </w:rPr>
        <w:t xml:space="preserve">, </w:t>
      </w:r>
      <w:r w:rsidR="007A03A7">
        <w:rPr>
          <w:rFonts w:ascii="Times New Roman" w:hAnsi="Times New Roman" w:cs="Times New Roman"/>
          <w:szCs w:val="20"/>
        </w:rPr>
        <w:t xml:space="preserve">a </w:t>
      </w:r>
      <w:r w:rsidR="005902C7">
        <w:rPr>
          <w:rFonts w:ascii="Times New Roman" w:hAnsi="Times New Roman" w:cs="Times New Roman"/>
          <w:szCs w:val="20"/>
        </w:rPr>
        <w:t>determinant; IC, inconclusive</w:t>
      </w:r>
    </w:p>
    <w:p w:rsidR="00F0765F" w:rsidRPr="00F0765F" w:rsidRDefault="00F0765F" w:rsidP="00F0765F">
      <w:pPr>
        <w:wordWrap/>
        <w:spacing w:after="0" w:line="240" w:lineRule="auto"/>
        <w:rPr>
          <w:rFonts w:ascii="Times New Roman" w:hAnsi="Times New Roman" w:cs="Times New Roman"/>
          <w:szCs w:val="20"/>
        </w:rPr>
      </w:pPr>
      <w:proofErr w:type="spellStart"/>
      <w:r w:rsidRPr="00F0765F">
        <w:rPr>
          <w:rFonts w:ascii="Times New Roman" w:hAnsi="Times New Roman" w:cs="Times New Roman"/>
          <w:szCs w:val="20"/>
          <w:vertAlign w:val="superscript"/>
        </w:rPr>
        <w:t>1</w:t>
      </w:r>
      <w:r w:rsidRPr="00F0765F">
        <w:rPr>
          <w:rFonts w:ascii="Times New Roman" w:hAnsi="Times New Roman" w:cs="Times New Roman"/>
          <w:szCs w:val="20"/>
        </w:rPr>
        <w:t>Modified</w:t>
      </w:r>
      <w:proofErr w:type="spellEnd"/>
      <w:r w:rsidRPr="00F0765F">
        <w:rPr>
          <w:rFonts w:ascii="Times New Roman" w:hAnsi="Times New Roman" w:cs="Times New Roman"/>
          <w:szCs w:val="20"/>
        </w:rPr>
        <w:t xml:space="preserve"> methods of </w:t>
      </w:r>
      <w:proofErr w:type="spellStart"/>
      <w:r w:rsidRPr="00F0765F">
        <w:rPr>
          <w:rFonts w:ascii="Times New Roman" w:hAnsi="Times New Roman" w:cs="Times New Roman"/>
          <w:szCs w:val="20"/>
        </w:rPr>
        <w:t>Sallis</w:t>
      </w:r>
      <w:proofErr w:type="spellEnd"/>
      <w:r w:rsidRPr="00F0765F">
        <w:rPr>
          <w:rFonts w:ascii="Times New Roman" w:hAnsi="Times New Roman" w:cs="Times New Roman"/>
          <w:szCs w:val="20"/>
        </w:rPr>
        <w:t xml:space="preserve"> et al. 2000 [14]</w:t>
      </w:r>
    </w:p>
    <w:p w:rsidR="00F0765F" w:rsidRPr="00F0765F" w:rsidRDefault="00F0765F" w:rsidP="00F0765F">
      <w:pPr>
        <w:wordWrap/>
        <w:spacing w:after="0" w:line="240" w:lineRule="auto"/>
        <w:rPr>
          <w:rFonts w:ascii="Times New Roman" w:hAnsi="Times New Roman" w:cs="Times New Roman"/>
          <w:szCs w:val="20"/>
        </w:rPr>
      </w:pPr>
      <w:proofErr w:type="spellStart"/>
      <w:r w:rsidRPr="00F0765F">
        <w:rPr>
          <w:rFonts w:ascii="Times New Roman" w:hAnsi="Times New Roman" w:cs="Times New Roman"/>
          <w:szCs w:val="20"/>
          <w:vertAlign w:val="superscript"/>
        </w:rPr>
        <w:t>2</w:t>
      </w:r>
      <w:r w:rsidRPr="00F0765F">
        <w:rPr>
          <w:rFonts w:ascii="Times New Roman" w:hAnsi="Times New Roman" w:cs="Times New Roman"/>
          <w:szCs w:val="20"/>
        </w:rPr>
        <w:t>When</w:t>
      </w:r>
      <w:proofErr w:type="spellEnd"/>
      <w:r w:rsidRPr="00F0765F">
        <w:rPr>
          <w:rFonts w:ascii="Times New Roman" w:hAnsi="Times New Roman" w:cs="Times New Roman"/>
          <w:szCs w:val="20"/>
        </w:rPr>
        <w:t xml:space="preserve"> more than 50 percent of the results were derived from prospective studies, it</w:t>
      </w:r>
      <w:r w:rsidR="004B33EB">
        <w:rPr>
          <w:rFonts w:ascii="Times New Roman" w:hAnsi="Times New Roman" w:cs="Times New Roman"/>
          <w:szCs w:val="20"/>
        </w:rPr>
        <w:t xml:space="preserve"> was coded as determinant: ND</w:t>
      </w:r>
      <w:r w:rsidRPr="00F0765F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F0765F">
        <w:rPr>
          <w:rFonts w:ascii="Times New Roman" w:hAnsi="Times New Roman" w:cs="Times New Roman"/>
          <w:szCs w:val="20"/>
        </w:rPr>
        <w:t>Det</w:t>
      </w:r>
      <w:proofErr w:type="spellEnd"/>
      <w:r w:rsidRPr="00F0765F">
        <w:rPr>
          <w:rFonts w:ascii="Times New Roman" w:hAnsi="Times New Roman" w:cs="Times New Roman"/>
          <w:szCs w:val="20"/>
        </w:rPr>
        <w:t xml:space="preserve"> (+), or </w:t>
      </w:r>
      <w:proofErr w:type="spellStart"/>
      <w:r w:rsidRPr="00F0765F">
        <w:rPr>
          <w:rFonts w:ascii="Times New Roman" w:hAnsi="Times New Roman" w:cs="Times New Roman"/>
          <w:szCs w:val="20"/>
        </w:rPr>
        <w:t>Det</w:t>
      </w:r>
      <w:proofErr w:type="spellEnd"/>
      <w:r w:rsidRPr="00F0765F">
        <w:rPr>
          <w:rFonts w:ascii="Times New Roman" w:hAnsi="Times New Roman" w:cs="Times New Roman"/>
          <w:szCs w:val="20"/>
        </w:rPr>
        <w:t xml:space="preserve"> (</w:t>
      </w:r>
      <w:r w:rsidRPr="00F0765F">
        <w:rPr>
          <w:rFonts w:ascii="Times New Roman" w:eastAsia="Malgun Gothic" w:hAnsi="Times New Roman" w:cs="Times New Roman"/>
          <w:szCs w:val="20"/>
        </w:rPr>
        <w:t>–</w:t>
      </w:r>
      <w:r w:rsidRPr="00F0765F">
        <w:rPr>
          <w:rFonts w:ascii="Times New Roman" w:hAnsi="Times New Roman" w:cs="Times New Roman"/>
          <w:szCs w:val="20"/>
        </w:rPr>
        <w:t>). Correlate and determinant were considered as a definitely associated factor (</w:t>
      </w:r>
      <w:proofErr w:type="spellStart"/>
      <w:r w:rsidRPr="00F0765F">
        <w:rPr>
          <w:rFonts w:ascii="Times New Roman" w:hAnsi="Times New Roman" w:cs="Times New Roman"/>
          <w:szCs w:val="20"/>
        </w:rPr>
        <w:t>DAF</w:t>
      </w:r>
      <w:proofErr w:type="spellEnd"/>
      <w:r w:rsidRPr="00F0765F">
        <w:rPr>
          <w:rFonts w:ascii="Times New Roman" w:hAnsi="Times New Roman" w:cs="Times New Roman"/>
          <w:szCs w:val="20"/>
        </w:rPr>
        <w:t>)</w:t>
      </w:r>
    </w:p>
    <w:p w:rsidR="00F0765F" w:rsidRPr="00FB1504" w:rsidRDefault="00F0765F" w:rsidP="00F0765F">
      <w:pPr>
        <w:wordWrap/>
        <w:spacing w:after="0" w:line="240" w:lineRule="auto"/>
        <w:rPr>
          <w:rFonts w:ascii="Times New Roman" w:hAnsi="Times New Roman" w:cs="Times New Roman"/>
          <w:color w:val="0000FF"/>
          <w:szCs w:val="20"/>
        </w:rPr>
      </w:pPr>
    </w:p>
    <w:p w:rsidR="00B82ECD" w:rsidRPr="00F0765F" w:rsidRDefault="00B82ECD" w:rsidP="001C2EB2">
      <w:pPr>
        <w:wordWrap/>
        <w:spacing w:after="0" w:line="240" w:lineRule="auto"/>
        <w:rPr>
          <w:rFonts w:ascii="Times New Roman" w:hAnsi="Times New Roman" w:cs="Times New Roman"/>
          <w:szCs w:val="20"/>
        </w:rPr>
        <w:sectPr w:rsidR="00B82ECD" w:rsidRPr="00F0765F" w:rsidSect="00775805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:rsidR="00B82ECD" w:rsidRPr="007137D0" w:rsidRDefault="00B82ECD" w:rsidP="00B82ECD">
      <w:pPr>
        <w:spacing w:after="0"/>
        <w:rPr>
          <w:rFonts w:ascii="Times New Roman" w:hAnsi="Times New Roman" w:cs="Times New Roman"/>
        </w:rPr>
      </w:pPr>
      <w:r w:rsidRPr="007137D0">
        <w:rPr>
          <w:rFonts w:ascii="Times New Roman" w:hAnsi="Times New Roman" w:cs="Times New Roman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</w:rPr>
        <w:t>S3</w:t>
      </w:r>
      <w:proofErr w:type="spellEnd"/>
      <w:r>
        <w:rPr>
          <w:rFonts w:ascii="Times New Roman" w:hAnsi="Times New Roman" w:cs="Times New Roman"/>
        </w:rPr>
        <w:t xml:space="preserve">. </w:t>
      </w:r>
      <w:r w:rsidR="00026B36">
        <w:rPr>
          <w:rFonts w:ascii="Times New Roman" w:hAnsi="Times New Roman" w:cs="Times New Roman"/>
        </w:rPr>
        <w:t>Definition</w:t>
      </w:r>
      <w:r>
        <w:rPr>
          <w:rFonts w:ascii="Times New Roman" w:hAnsi="Times New Roman" w:cs="Times New Roman"/>
        </w:rPr>
        <w:t xml:space="preserve"> of each factor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/>
      </w:tblPr>
      <w:tblGrid>
        <w:gridCol w:w="2632"/>
        <w:gridCol w:w="9807"/>
        <w:gridCol w:w="1456"/>
      </w:tblGrid>
      <w:tr w:rsidR="00B82ECD" w:rsidRPr="007137D0" w:rsidTr="00AD320E">
        <w:trPr>
          <w:trHeight w:val="330"/>
        </w:trPr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Factor</w:t>
            </w:r>
          </w:p>
        </w:tc>
        <w:tc>
          <w:tcPr>
            <w:tcW w:w="3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2ECD" w:rsidRPr="007137D0" w:rsidRDefault="00026B36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Definition of factor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2ECD" w:rsidRPr="007137D0" w:rsidRDefault="00026B36" w:rsidP="000E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Source</w:t>
            </w:r>
          </w:p>
        </w:tc>
      </w:tr>
      <w:tr w:rsidR="00B82ECD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Accessibility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Accessibility of facilities such as cycle path, steep hill, local park, busy street, and shops in walking distance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Humpel</w:t>
            </w:r>
            <w:proofErr w:type="spellEnd"/>
          </w:p>
        </w:tc>
      </w:tr>
      <w:tr w:rsidR="00B82ECD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Action planning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Implementation intentions which can help initiation by specifying when, where and how to act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0D60BA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="00B82ECD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tralen</w:t>
            </w:r>
            <w:proofErr w:type="spellEnd"/>
          </w:p>
        </w:tc>
      </w:tr>
      <w:tr w:rsidR="00B82ECD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Activity during adulthood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Physical activity during adulthood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B82ECD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Activity during childhood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Physical activity during childhood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B82ECD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Adequate lighting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Presence of adequate streetlight in neighborhood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B82ECD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Aesthetics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Aesthetic nature of the physical environment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Humpel</w:t>
            </w:r>
            <w:proofErr w:type="spellEnd"/>
          </w:p>
        </w:tc>
      </w:tr>
      <w:tr w:rsidR="00B82ECD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Age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Age of participant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B82ECD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Agreeableness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Tendency to be kind, cooperative, altruistic, trustworthy and generous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(2006)</w:t>
            </w:r>
          </w:p>
        </w:tc>
      </w:tr>
      <w:tr w:rsidR="00B82ECD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Alcohol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High level of alcohol drink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2ECD" w:rsidRPr="007137D0" w:rsidRDefault="00B82ECD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9504CC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504CC" w:rsidRPr="0066037C" w:rsidRDefault="009504CC" w:rsidP="00A17AB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>Anxiety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504CC" w:rsidRPr="0066037C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  <w:t xml:space="preserve">Psychological </w:t>
            </w:r>
            <w:r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symptom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  <w:t xml:space="preserve"> of anxiety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504CC" w:rsidRPr="0066037C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  <w:tr w:rsidR="009504CC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Attitude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Beliefs that exercise will lead to specific outcomes and evaluation of desirability of such outcomes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9504CC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Bad weather 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Bad or extreme weather such as heavy rain, snowfall, and hail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Tucker</w:t>
            </w:r>
          </w:p>
        </w:tc>
      </w:tr>
      <w:tr w:rsidR="009504CC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Barrier to exercise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Perceived barrier to exercise such as lack of time, laziness and work or social responsibilities.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9504CC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Body image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Satisfaction with body image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CC" w:rsidRPr="007137D0" w:rsidRDefault="009504CC" w:rsidP="00A17A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Koeneman</w:t>
            </w:r>
            <w:proofErr w:type="spellEnd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>Caregiver to ill family member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proofErr w:type="spellStart"/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>Caregiving</w:t>
            </w:r>
            <w:proofErr w:type="spellEnd"/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 xml:space="preserve"> to ill family member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Change in family structure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: having child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Having children and family responsibilities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Childhood illness/disability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Illness and disability during childhood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Allender</w:t>
            </w:r>
            <w:proofErr w:type="spellEnd"/>
          </w:p>
        </w:tc>
      </w:tr>
      <w:tr w:rsidR="00F86239" w:rsidRPr="007137D0" w:rsidTr="000E38D0">
        <w:trPr>
          <w:trHeight w:val="8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Chronic disease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, hypertension, </w:t>
            </w: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CVD</w:t>
            </w:r>
            <w:proofErr w:type="spellEnd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, cancer, and diabetes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Health condition with chronic disease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-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Coastal location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Residence in coastal location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Owen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Conscientiousness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Tendency to be ordered, dutiful, self-disciplined and achievement oriented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(2006)</w:t>
            </w:r>
          </w:p>
        </w:tc>
      </w:tr>
      <w:tr w:rsidR="00F86239" w:rsidRPr="007137D0" w:rsidTr="000E38D0">
        <w:trPr>
          <w:trHeight w:val="608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Control over exercise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Persons belief of how easy or difficult the performance of the behavior may be’ and is influenced by skills, opportunities and resources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97428D" w:rsidRPr="007137D0" w:rsidTr="0097428D">
        <w:trPr>
          <w:trHeight w:val="74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7428D" w:rsidRPr="007137D0" w:rsidRDefault="0097428D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Convenience of facilities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7428D" w:rsidRPr="007137D0" w:rsidRDefault="0097428D" w:rsidP="00974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C</w:t>
            </w:r>
            <w:r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onveni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en</w:t>
            </w:r>
            <w:r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 xml:space="preserve">ce 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feeling </w:t>
            </w:r>
            <w:r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of facilities for physical activity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7428D" w:rsidRPr="0097428D" w:rsidRDefault="0097428D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lastRenderedPageBreak/>
              <w:t>Cost of programs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Cost associated with physical activity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Decisional balance sheet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Using decisional balance sheet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Depression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Psychological condition with depression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0D60BA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tralen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Dietary habits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Healthy dietary habits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Education, higher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Education level of participant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Employment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Status of employment (yes or no)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Enjoyment of exercise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Degree of enjoyment while doing exercise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Ethnicity, white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Ethnicity of participant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Extraversion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Tendency to be sociable, assertive, energetic, seek excitement and experience positive affect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(2006)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>Fatigue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 xml:space="preserve">Fatigue 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  <w:t>and its perceived interference with life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  <w:tr w:rsidR="00F86239" w:rsidRPr="007137D0" w:rsidTr="000E38D0">
        <w:trPr>
          <w:trHeight w:val="315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Fear of symptoms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Fear of chest pain, symptoms of shortness of breath, myocardial infarction, joint pain, les swelling, and fall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Plonczynski</w:t>
            </w:r>
            <w:proofErr w:type="spellEnd"/>
          </w:p>
        </w:tc>
      </w:tr>
      <w:tr w:rsidR="00F86239" w:rsidRPr="007137D0" w:rsidTr="000E38D0">
        <w:trPr>
          <w:trHeight w:val="315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050F3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050F3">
              <w:rPr>
                <w:rFonts w:ascii="Times New Roman" w:eastAsia="Malgun Gothic" w:hAnsi="Times New Roman" w:cs="Times New Roman" w:hint="eastAsia"/>
                <w:szCs w:val="16"/>
                <w:highlight w:val="yellow"/>
              </w:rPr>
              <w:t>Fixed day time work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050F3" w:rsidRDefault="00F86239" w:rsidP="00F86239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HY울릉도B" w:hAnsi="Times New Roman" w:cs="Times New Roman"/>
                <w:kern w:val="0"/>
                <w:szCs w:val="20"/>
                <w:highlight w:val="yellow"/>
              </w:rPr>
            </w:pPr>
            <w:r w:rsidRPr="006050F3">
              <w:rPr>
                <w:rFonts w:ascii="Times New Roman" w:eastAsia="HY울릉도B" w:hAnsi="Times New Roman" w:cs="Times New Roman"/>
                <w:kern w:val="0"/>
                <w:szCs w:val="18"/>
                <w:highlight w:val="yellow"/>
              </w:rPr>
              <w:t>Fixed day time work versus those with fixed night time work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050F3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050F3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  <w:tr w:rsidR="00F86239" w:rsidRPr="007137D0" w:rsidTr="000E38D0">
        <w:trPr>
          <w:trHeight w:val="54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Frequently observe others exercising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Neighborhood enable to frequently observe others exercising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Full time employment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Full time employment versus part-time hours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Kirk</w:t>
            </w:r>
          </w:p>
        </w:tc>
      </w:tr>
      <w:tr w:rsidR="00F86239" w:rsidRPr="007137D0" w:rsidTr="000E38D0">
        <w:trPr>
          <w:trHeight w:val="513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Functional limitation, disability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Knee osteoarthritis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, pain and accompanying disability in physical function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0D60BA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tralen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Gender, men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Gender of participant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Genetic factor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H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ereditary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Group cohesion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Extent of connectedness and solidarity among groups in society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0D60BA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tralen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Health locus of control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Degrees whether individuals have a belief that they possess some personal control over their health.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F86239" w:rsidRPr="007137D0" w:rsidTr="000E38D0">
        <w:trPr>
          <w:trHeight w:val="525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Health or fitness status, bad 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P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hysical health such as </w:t>
            </w: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cardiorespiratory</w:t>
            </w:r>
            <w:proofErr w:type="spellEnd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endurance, psychomotor speed, strength, reaction time, functional mobility, and illness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Heavy traffic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Heavy traffic in the neighborhood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High crime rates in the region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High crime rates in the region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High job strain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Level of strain from job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Kirk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Hilly Terrain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Residence in hilly location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Owen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Home age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Age of home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Wendel-vos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lastRenderedPageBreak/>
              <w:t>Home equipment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Presence of home equipment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Wendel-vos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Income, higher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Income level of participant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Injury history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Health condition with injury or past injury history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Intention to exercise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 weighted appraisal of attitudes towards a behavior and the subjective norms for this behavior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John </w:t>
            </w: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Henryism</w:t>
            </w:r>
            <w:proofErr w:type="spellEnd"/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0765F" w:rsidP="00F076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Strategy for coping 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with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prolonged exposure to stresses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such as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discrimination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by expending high levels of effort which results in accumulating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physiological costs.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568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Knowledge of health and exercise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Knowledge about health, fitness and exercise behaviors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Lack of time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Perceived lack of time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Land-use mix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Mixed residential zone with nearby commercial and other uses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Saelens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Marital status, married 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Marital status of participants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Mood disturbance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Mental disorder such as depression, bipolar disorder, and so on.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>Multiple job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Having multiple job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>Neighborhood deprivation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 xml:space="preserve">Indicator of </w:t>
            </w:r>
            <w:proofErr w:type="spellStart"/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socioe</w:t>
            </w:r>
            <w:r w:rsidRPr="0066037C"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  <w:t>cologi</w:t>
            </w:r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cal</w:t>
            </w:r>
            <w:proofErr w:type="spellEnd"/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 xml:space="preserve"> status of neighborhood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  <w:tr w:rsidR="00F86239" w:rsidRPr="007137D0" w:rsidTr="000E38D0">
        <w:trPr>
          <w:trHeight w:val="52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Neighborhood safety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Including sidewalks, heavy traffic, streetlights, unattended dogs, frequently seeing others exercise, feeling safe, and high crime rate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Network connectivity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Dense network of street, sidewalk, road, and others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Day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Neuroticism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Tendency to be emotionally unstable, anxious, self-conscious and vulnerable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(2006)</w:t>
            </w:r>
          </w:p>
        </w:tc>
      </w:tr>
      <w:tr w:rsidR="00F86239" w:rsidRPr="007137D0" w:rsidTr="000E38D0">
        <w:trPr>
          <w:trHeight w:val="48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Normative beliefs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P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erception of social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normative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pressures, or relevant others' beliefs that he or she should or should not perform such behavior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Occupation, blue color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Occupation type of participant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Kirk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Openness to experience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Tendency to be perceptive, creative, reflective and appreciate fantasy, and aesthetics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(2006)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Outcome expectations (expect benefit)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Beliefs that exercise will lead to specific outcomes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Overtime work hours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Overtime work hours (e.g. &gt;40 hour per week)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Kirk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Overweight/obesity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Obesity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Past exercise program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Physical activity participation both in the past year and before high school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045E8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045E8C">
              <w:rPr>
                <w:rFonts w:ascii="Times New Roman" w:eastAsia="Malgun Gothic" w:hAnsi="Times New Roman" w:cs="Times New Roman"/>
                <w:szCs w:val="20"/>
                <w:highlight w:val="yellow"/>
              </w:rPr>
              <w:t>Perceived behavioral control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045E8C" w:rsidRDefault="00F86239" w:rsidP="00F86239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045E8C">
              <w:rPr>
                <w:rFonts w:ascii="Times New Roman" w:hAnsi="Times New Roman" w:cs="Times New Roman"/>
                <w:kern w:val="0"/>
                <w:szCs w:val="20"/>
                <w:highlight w:val="yellow"/>
              </w:rPr>
              <w:t xml:space="preserve">Component of the theory of planned </w:t>
            </w:r>
            <w:proofErr w:type="spellStart"/>
            <w:r w:rsidRPr="00045E8C">
              <w:rPr>
                <w:rFonts w:ascii="Times New Roman" w:hAnsi="Times New Roman" w:cs="Times New Roman"/>
                <w:kern w:val="0"/>
                <w:szCs w:val="20"/>
                <w:highlight w:val="yellow"/>
              </w:rPr>
              <w:t>behaviour</w:t>
            </w:r>
            <w:proofErr w:type="spellEnd"/>
            <w:r w:rsidRPr="00045E8C">
              <w:rPr>
                <w:rFonts w:ascii="Times New Roman" w:hAnsi="Times New Roman" w:cs="Times New Roman"/>
                <w:kern w:val="0"/>
                <w:szCs w:val="20"/>
                <w:highlight w:val="yellow"/>
              </w:rPr>
              <w:t xml:space="preserve">, reflects an individual’s perception that they are able to successfully achieve a given task (e.g. increase </w:t>
            </w:r>
            <w:proofErr w:type="spellStart"/>
            <w:r w:rsidRPr="00045E8C">
              <w:rPr>
                <w:rFonts w:ascii="Times New Roman" w:hAnsi="Times New Roman" w:cs="Times New Roman"/>
                <w:kern w:val="0"/>
                <w:szCs w:val="20"/>
                <w:highlight w:val="yellow"/>
              </w:rPr>
              <w:t>MVPA</w:t>
            </w:r>
            <w:proofErr w:type="spellEnd"/>
            <w:r w:rsidRPr="00045E8C">
              <w:rPr>
                <w:rFonts w:ascii="Times New Roman" w:hAnsi="Times New Roman" w:cs="Times New Roman"/>
                <w:kern w:val="0"/>
                <w:szCs w:val="20"/>
                <w:highlight w:val="yellow"/>
              </w:rPr>
              <w:t>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045E8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Perceived fitness, good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Perceived fitness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/health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lastRenderedPageBreak/>
              <w:t>Personality variables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Five factor</w:t>
            </w:r>
            <w:r w:rsidR="00F0765F"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model defined as neuroticism, extraversion, openness, agreeableness, and conscientiousness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Physical activity intensity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Intensity characteristics of physical activity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Physical outcome realization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Realizations of one’s physical outcome expectations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0D60BA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tralen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Physician influence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influence from professional physician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97428D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7428D" w:rsidRPr="007137D0" w:rsidRDefault="0097428D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Pollution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7428D" w:rsidRPr="007137D0" w:rsidRDefault="0097428D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Air or noise pollution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7428D" w:rsidRPr="007137D0" w:rsidRDefault="0097428D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Wendel-vos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Population density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Population density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Saelens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Pregnancy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Changing from pre-pregnancy to pregnancy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Engberg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Presence of sidewalks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Presence of sidewalks in neighborhood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Process of psychological change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Psychological stage change in preparation (ready to change), pre-contemplation (not thinking about changing), contemplation (thinking about changing), action (actively engaged in change) and Maintenance (sustaining change over time)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F86239" w:rsidRPr="007137D0" w:rsidTr="000E38D0">
        <w:trPr>
          <w:trHeight w:val="851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Processes of behavioral change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Behavioral stage change in preparation (ready to change), pre-contemplation (not thinking about changing), contemplation (thinking about changing), action (a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ctively engaged in change) and m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aintenance (sustaining change over time)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Psychological health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Mental health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F86239" w:rsidRPr="007137D0" w:rsidTr="000E38D0">
        <w:trPr>
          <w:trHeight w:val="513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Psychological outcome realization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Realizations of one’s physical outcome expectations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0D60BA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tralen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Psychoticism</w:t>
            </w:r>
            <w:proofErr w:type="spellEnd"/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R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isk taking, impulsiveness, irresponsibility, </w:t>
            </w: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manipulativeness</w:t>
            </w:r>
            <w:proofErr w:type="spellEnd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, sensation seeking, tough-mindedness and pragmatism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(2006)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3D79DA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3D79DA">
              <w:rPr>
                <w:rFonts w:ascii="Times New Roman" w:eastAsia="Malgun Gothic" w:hAnsi="Times New Roman" w:cs="Times New Roman" w:hint="eastAsia"/>
                <w:color w:val="000000"/>
                <w:szCs w:val="16"/>
                <w:highlight w:val="yellow"/>
              </w:rPr>
              <w:t>Quality of environment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3D79DA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3D79DA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Quality of neighborhood environment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3D79DA" w:rsidRDefault="00A071BB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H</w:t>
            </w:r>
            <w:r w:rsidR="00F86239" w:rsidRPr="003D79DA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olle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3D79DA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3D79DA">
              <w:rPr>
                <w:rFonts w:ascii="Times New Roman" w:eastAsia="Malgun Gothic" w:hAnsi="Times New Roman" w:cs="Times New Roman" w:hint="eastAsia"/>
                <w:color w:val="000000"/>
                <w:szCs w:val="16"/>
                <w:highlight w:val="yellow"/>
              </w:rPr>
              <w:t xml:space="preserve">Quality of </w:t>
            </w:r>
            <w:r>
              <w:rPr>
                <w:rFonts w:ascii="Times New Roman" w:eastAsia="Malgun Gothic" w:hAnsi="Times New Roman" w:cs="Times New Roman"/>
                <w:color w:val="000000"/>
                <w:szCs w:val="16"/>
                <w:highlight w:val="yellow"/>
              </w:rPr>
              <w:t>life, good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045E8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</w:t>
            </w:r>
            <w:r w:rsidRPr="00045E8C">
              <w:rPr>
                <w:rFonts w:ascii="Times New Roman" w:hAnsi="Times New Roman" w:cs="Times New Roman"/>
                <w:highlight w:val="yellow"/>
              </w:rPr>
              <w:t>erson’s perception of their position in life in the context of that person’s culture and value system and in relation to his/her goals, standards, and concerns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3D79DA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  <w:t>Prince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Retirement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Comparison before and after retirement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Engberg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Satisfaction with facilities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Satisfaction with facilities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Humpel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School sports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Sports activity in school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Screening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More participation in screening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Season, summer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Four seasons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Tucker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Self-efficacy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Individual's beliefs in personal ability to perform an activity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F86239" w:rsidRPr="007137D0" w:rsidTr="000E38D0">
        <w:trPr>
          <w:trHeight w:val="60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Self-motivation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To do or continue activity without other person's urging or supervision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lastRenderedPageBreak/>
              <w:t>Self-schemata for exercise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Self-schemata for exercise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>Shift work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  <w:t>S</w:t>
            </w:r>
            <w:r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hift work versus regular wor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  <w:t>k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Smoking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Current smoking behavior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isolation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disconnectedness or isolation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(2015)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support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Any social support from anyone (</w:t>
            </w: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e.g</w:t>
            </w:r>
            <w:proofErr w:type="spellEnd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family, friend, peer, and staff)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(2015)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support for exercise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support for physical activity from anyone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0D60BA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tralen</w:t>
            </w:r>
            <w:proofErr w:type="spellEnd"/>
          </w:p>
        </w:tc>
      </w:tr>
      <w:tr w:rsidR="00F86239" w:rsidRPr="007137D0" w:rsidTr="000E38D0">
        <w:trPr>
          <w:trHeight w:val="539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support for exercise from friends/peers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support for physical activity from friends or peers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0D60BA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tralen</w:t>
            </w:r>
            <w:proofErr w:type="spellEnd"/>
          </w:p>
        </w:tc>
      </w:tr>
      <w:tr w:rsidR="00F86239" w:rsidRPr="007137D0" w:rsidTr="000E38D0">
        <w:trPr>
          <w:trHeight w:val="539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support for exercise from spouse/family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support for physical activity from spouse or family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0D60BA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tralen</w:t>
            </w:r>
            <w:proofErr w:type="spellEnd"/>
          </w:p>
        </w:tc>
      </w:tr>
      <w:tr w:rsidR="00F86239" w:rsidRPr="007137D0" w:rsidTr="000E38D0">
        <w:trPr>
          <w:trHeight w:val="539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support from staff/instructor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Social support for physical activity from staff or instructor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0D60BA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Van </w:t>
            </w:r>
            <w:proofErr w:type="spellStart"/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="00F86239"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tralen</w:t>
            </w:r>
            <w:proofErr w:type="spellEnd"/>
          </w:p>
        </w:tc>
      </w:tr>
      <w:tr w:rsidR="00F86239" w:rsidRPr="007137D0" w:rsidTr="000E38D0">
        <w:trPr>
          <w:trHeight w:val="539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>Spousal physical activity habits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>Spousal physical activity habits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Sprawl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Low-density residential development; rigid separation of homes, shops, and workplaces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Owen</w:t>
            </w:r>
          </w:p>
        </w:tc>
      </w:tr>
      <w:tr w:rsidR="00F86239" w:rsidRPr="007137D0" w:rsidTr="000E38D0">
        <w:trPr>
          <w:trHeight w:val="539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Stage of change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Preparation (ready to change), pre-contemplation (not thinking about changing), contemplation (thinking about changing), action (actively engaged in change) and Maintenance (sustaining change over time)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Stair in the home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Presence of stair in home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Plonczynski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Stress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Level of perceived stress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Rhodes (1999)</w:t>
            </w:r>
          </w:p>
        </w:tc>
      </w:tr>
      <w:tr w:rsidR="00F86239" w:rsidRPr="007137D0" w:rsidTr="000E38D0">
        <w:trPr>
          <w:trHeight w:val="539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Susceptibility to illness/seriousness of illness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Susceptibility /seriousness of illness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Total work hours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Hours worked or time spent in paid employment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Kirk</w:t>
            </w:r>
          </w:p>
        </w:tc>
      </w:tr>
      <w:tr w:rsidR="00F86239" w:rsidRPr="007137D0" w:rsidTr="00C937C3">
        <w:trPr>
          <w:trHeight w:val="603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937C3">
              <w:rPr>
                <w:rFonts w:ascii="Times New Roman" w:eastAsia="Malgun Gothic" w:hAnsi="Times New Roman" w:cs="Times New Roman" w:hint="eastAsia"/>
                <w:szCs w:val="16"/>
                <w:highlight w:val="yellow"/>
              </w:rPr>
              <w:t>Trajectory of employment, downward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504CC"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  <w:t>Those who moved to atypical employees from permanent employees, or unemployed person from permanent or atypical employees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504C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Transition to university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Transition from high school to university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Engberg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Transportation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Presence of local transportation system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Wendel-vos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Type A behavior pattern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Behavioral pattern of competitiveness, time urgency, and hostility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Unattended dogs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Presence of unattended dogs in neighborhood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Eyler</w:t>
            </w:r>
            <w:proofErr w:type="spellEnd"/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Urban location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Residence in urban location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Plonczynski</w:t>
            </w:r>
            <w:proofErr w:type="spellEnd"/>
          </w:p>
        </w:tc>
      </w:tr>
      <w:tr w:rsidR="00F86239" w:rsidRPr="007137D0" w:rsidTr="00A17AB9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lastRenderedPageBreak/>
              <w:t>Value of exercise outcomes</w:t>
            </w:r>
          </w:p>
        </w:tc>
        <w:tc>
          <w:tcPr>
            <w:tcW w:w="3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S</w:t>
            </w:r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ubjective personal importance of the outcome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6239" w:rsidRPr="007137D0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>Trost</w:t>
            </w:r>
            <w:proofErr w:type="spellEnd"/>
            <w:r w:rsidRPr="007137D0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</w:p>
        </w:tc>
      </w:tr>
      <w:tr w:rsidR="00F86239" w:rsidRPr="007137D0" w:rsidTr="000E38D0">
        <w:trPr>
          <w:trHeight w:val="330"/>
        </w:trPr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szCs w:val="20"/>
                <w:highlight w:val="yellow"/>
              </w:rPr>
              <w:t>Work-family conflict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  <w:t>Conflict for working between family members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86239" w:rsidRPr="0066037C" w:rsidRDefault="00F86239" w:rsidP="00F862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  <w:highlight w:val="yellow"/>
              </w:rPr>
            </w:pPr>
            <w:r w:rsidRPr="0066037C">
              <w:rPr>
                <w:rFonts w:ascii="Times New Roman" w:eastAsia="Malgun Gothic" w:hAnsi="Times New Roman" w:cs="Times New Roman" w:hint="eastAsia"/>
                <w:kern w:val="0"/>
                <w:szCs w:val="20"/>
                <w:highlight w:val="yellow"/>
              </w:rPr>
              <w:t>Prince</w:t>
            </w:r>
          </w:p>
        </w:tc>
      </w:tr>
    </w:tbl>
    <w:p w:rsidR="00B82ECD" w:rsidRDefault="00B82ECD" w:rsidP="001C2EB2">
      <w:pPr>
        <w:wordWrap/>
        <w:spacing w:after="0" w:line="240" w:lineRule="auto"/>
        <w:rPr>
          <w:rFonts w:ascii="Times New Roman" w:hAnsi="Times New Roman" w:cs="Times New Roman"/>
          <w:szCs w:val="20"/>
        </w:rPr>
        <w:sectPr w:rsidR="00B82ECD" w:rsidSect="00B82ECD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CF215D" w:rsidRPr="000E7527" w:rsidRDefault="00CF215D" w:rsidP="00CF215D">
      <w:pPr>
        <w:spacing w:after="0"/>
        <w:rPr>
          <w:rFonts w:ascii="Times New Roman" w:eastAsia="Malgun Gothic" w:hAnsi="Times New Roman" w:cs="Times New Roman"/>
          <w:kern w:val="0"/>
          <w:szCs w:val="20"/>
        </w:rPr>
      </w:pPr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lastRenderedPageBreak/>
        <w:t xml:space="preserve">Table </w:t>
      </w:r>
      <w:proofErr w:type="spellStart"/>
      <w:r w:rsidR="001B70C8"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S4</w:t>
      </w:r>
      <w:proofErr w:type="spellEnd"/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 xml:space="preserve">. Relationships between personal factors and leisure-time </w:t>
      </w:r>
      <w:r w:rsidR="00026B36"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physical activity</w:t>
      </w:r>
    </w:p>
    <w:tbl>
      <w:tblPr>
        <w:tblW w:w="5000" w:type="pct"/>
        <w:tblCellMar>
          <w:left w:w="99" w:type="dxa"/>
          <w:right w:w="99" w:type="dxa"/>
        </w:tblCellMar>
        <w:tblLook w:val="04A0"/>
      </w:tblPr>
      <w:tblGrid>
        <w:gridCol w:w="4020"/>
        <w:gridCol w:w="869"/>
        <w:gridCol w:w="869"/>
        <w:gridCol w:w="867"/>
        <w:gridCol w:w="867"/>
        <w:gridCol w:w="867"/>
        <w:gridCol w:w="865"/>
      </w:tblGrid>
      <w:tr w:rsidR="00744FE0" w:rsidRPr="00050D75" w:rsidTr="007E53CE">
        <w:trPr>
          <w:trHeight w:val="266"/>
        </w:trPr>
        <w:tc>
          <w:tcPr>
            <w:tcW w:w="21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E751A2" w:rsidRPr="00050D75" w:rsidRDefault="00E751A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E751A2" w:rsidRPr="00050D75" w:rsidRDefault="00E751A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Rhodes (1999)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</w:tcPr>
          <w:p w:rsidR="00E751A2" w:rsidRPr="00050D75" w:rsidRDefault="00E751A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Eyler</w:t>
            </w:r>
            <w:proofErr w:type="spellEnd"/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(2002)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E751A2" w:rsidRPr="00050D75" w:rsidRDefault="00E751A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Kirk (2011)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</w:tcPr>
          <w:p w:rsidR="00E751A2" w:rsidRPr="00050D75" w:rsidRDefault="00E751A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Koenman</w:t>
            </w:r>
            <w:proofErr w:type="spellEnd"/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(2011)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E751A2" w:rsidRPr="00050D75" w:rsidRDefault="00E751A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Engberg</w:t>
            </w:r>
            <w:proofErr w:type="spellEnd"/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(2012)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</w:tcPr>
          <w:p w:rsidR="00E751A2" w:rsidRPr="00050D75" w:rsidRDefault="00E751A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No. of </w:t>
            </w:r>
            <w:proofErr w:type="spellStart"/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DAF</w:t>
            </w:r>
            <w:proofErr w:type="spellEnd"/>
            <w:r w:rsidRPr="00050D7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 w:rsidRPr="00050D75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</w:t>
            </w:r>
          </w:p>
          <w:p w:rsidR="00E751A2" w:rsidRPr="00050D75" w:rsidRDefault="00E751A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050D75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total </w:t>
            </w:r>
            <w:proofErr w:type="spellStart"/>
            <w:r w:rsidRPr="00050D75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No.</w:t>
            </w:r>
            <w:r w:rsidR="000C7D88">
              <w:rPr>
                <w:rFonts w:ascii="Times New Roman" w:eastAsia="Malgun Gothic" w:hAnsi="Times New Roman" w:cs="Times New Roman"/>
                <w:kern w:val="0"/>
                <w:sz w:val="16"/>
                <w:szCs w:val="16"/>
                <w:vertAlign w:val="superscript"/>
              </w:rPr>
              <w:t>1</w:t>
            </w:r>
            <w:proofErr w:type="spellEnd"/>
          </w:p>
        </w:tc>
      </w:tr>
      <w:tr w:rsidR="003B6E79" w:rsidRPr="00050D75" w:rsidTr="007E53CE">
        <w:trPr>
          <w:trHeight w:val="266"/>
        </w:trPr>
        <w:tc>
          <w:tcPr>
            <w:tcW w:w="21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6E79" w:rsidRPr="00050D75" w:rsidRDefault="003B6E79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F0765F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No. o</w:t>
            </w:r>
            <w:r w:rsidRPr="00F0765F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  <w:t>f included primary studies</w:t>
            </w:r>
          </w:p>
        </w:tc>
        <w:tc>
          <w:tcPr>
            <w:tcW w:w="47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050D75" w:rsidRDefault="00613FD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471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050D75" w:rsidRDefault="00267AE3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050D75" w:rsidRDefault="00613FD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050D75" w:rsidRDefault="00267AE3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050D75" w:rsidRDefault="00613FD2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050D75" w:rsidRDefault="003B6E79" w:rsidP="00B91D1D">
            <w:pPr>
              <w:widowControl/>
              <w:wordWrap/>
              <w:autoSpaceDE/>
              <w:autoSpaceDN/>
              <w:adjustRightInd w:val="0"/>
              <w:spacing w:after="120" w:line="240" w:lineRule="auto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44FE0" w:rsidRPr="00050D75" w:rsidTr="007E53CE">
        <w:trPr>
          <w:trHeight w:val="70"/>
        </w:trPr>
        <w:tc>
          <w:tcPr>
            <w:tcW w:w="2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E751A2" w:rsidRPr="007E53CE" w:rsidRDefault="009E5ACE" w:rsidP="00744FE0">
            <w:pPr>
              <w:widowControl/>
              <w:wordWrap/>
              <w:autoSpaceDE/>
              <w:autoSpaceDN/>
              <w:spacing w:after="80"/>
              <w:jc w:val="left"/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Malgun Gothic" w:hAnsi="Times New Roman" w:cs="Times New Roman"/>
                <w:i/>
                <w:kern w:val="0"/>
                <w:sz w:val="18"/>
                <w:szCs w:val="18"/>
              </w:rPr>
              <w:t xml:space="preserve">Demographic and </w:t>
            </w:r>
            <w:r w:rsidR="00E751A2" w:rsidRPr="007E53CE">
              <w:rPr>
                <w:rFonts w:ascii="Times New Roman" w:eastAsia="Malgun Gothic" w:hAnsi="Times New Roman" w:cs="Times New Roman"/>
                <w:i/>
                <w:kern w:val="0"/>
                <w:sz w:val="18"/>
                <w:szCs w:val="18"/>
              </w:rPr>
              <w:t>biological factors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51A2" w:rsidRPr="007E53CE" w:rsidRDefault="00E751A2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51A2" w:rsidRPr="007E53CE" w:rsidRDefault="00E751A2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51A2" w:rsidRPr="007E53CE" w:rsidRDefault="00E751A2" w:rsidP="00744FE0">
            <w:pPr>
              <w:widowControl/>
              <w:wordWrap/>
              <w:autoSpaceDE/>
              <w:autoSpaceDN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51A2" w:rsidRPr="007E53CE" w:rsidRDefault="00E751A2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51A2" w:rsidRPr="007E53CE" w:rsidRDefault="00E751A2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51A2" w:rsidRPr="007E53CE" w:rsidRDefault="00E751A2" w:rsidP="00744FE0">
            <w:pPr>
              <w:widowControl/>
              <w:wordWrap/>
              <w:autoSpaceDE/>
              <w:autoSpaceDN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idowControl/>
              <w:wordWrap/>
              <w:autoSpaceDE/>
              <w:autoSpaceDN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idowControl/>
              <w:wordWrap/>
              <w:autoSpaceDE/>
              <w:autoSpaceDN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idowControl/>
              <w:wordWrap/>
              <w:autoSpaceDE/>
              <w:autoSpaceDN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1/3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Gender, men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1/3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Ethnicity, white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 xml:space="preserve">Marital status, married 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Det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Education, higher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Income, higher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Occupation, blue color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Employment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0/3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Total work hours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Overtime work hours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1/1</w:t>
            </w:r>
          </w:p>
        </w:tc>
      </w:tr>
      <w:tr w:rsidR="00744FE0" w:rsidRPr="00050D75" w:rsidTr="00744FE0">
        <w:trPr>
          <w:trHeight w:val="121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Full time employment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Retirement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Det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Transition to university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Pregnancy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Det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 xml:space="preserve">Health or fitness status, bad 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74"/>
        </w:trPr>
        <w:tc>
          <w:tcPr>
            <w:tcW w:w="21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Functional limitation, disability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E53CE" w:rsidRPr="00050D75" w:rsidTr="007E53CE">
        <w:trPr>
          <w:trHeight w:val="80"/>
        </w:trPr>
        <w:tc>
          <w:tcPr>
            <w:tcW w:w="217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7E53CE" w:rsidRPr="007E53CE" w:rsidRDefault="007E53CE" w:rsidP="00B5775C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vAlign w:val="center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171310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20"/>
              </w:rPr>
            </w:pPr>
            <w:r w:rsidRPr="00171310">
              <w:rPr>
                <w:rFonts w:ascii="Times New Roman" w:eastAsia="Malgun Gothic" w:hAnsi="Times New Roman" w:cs="Times New Roman"/>
                <w:i/>
                <w:kern w:val="0"/>
                <w:sz w:val="18"/>
                <w:szCs w:val="20"/>
              </w:rPr>
              <w:t>Psychological, cognitive, and emotional factors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idowControl/>
              <w:wordWrap/>
              <w:autoSpaceDE/>
              <w:autoSpaceDN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Attitude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idowControl/>
              <w:wordWrap/>
              <w:autoSpaceDE/>
              <w:autoSpaceDN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Control over exercise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Intention to exercise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Outcome expectations (expect benefit)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Physical outcome realization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Health locus of control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Perceived behavioral control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Self-efficacy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1/3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Self-motivation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Enjoyment of exercise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Stage of change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Knowledge of health and exercise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Normative beliefs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Body image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Psychological health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Stress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High job strain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Barrier to exercise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Fear of symptoms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1/1</w:t>
            </w:r>
          </w:p>
        </w:tc>
      </w:tr>
      <w:tr w:rsidR="00744FE0" w:rsidRPr="00050D75" w:rsidTr="00744FE0">
        <w:trPr>
          <w:trHeight w:val="74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Depression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E53CE" w:rsidRPr="007E53CE" w:rsidTr="007E53CE">
        <w:trPr>
          <w:trHeight w:val="8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B5775C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171310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i/>
                <w:kern w:val="0"/>
                <w:sz w:val="18"/>
                <w:szCs w:val="18"/>
              </w:rPr>
              <w:t>Behavioral factors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Overweight/obesity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lastRenderedPageBreak/>
              <w:t>Smoking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Activity during adulthood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0/2</w:t>
            </w:r>
          </w:p>
        </w:tc>
      </w:tr>
      <w:tr w:rsidR="00744FE0" w:rsidRPr="00050D75" w:rsidTr="00744FE0">
        <w:trPr>
          <w:trHeight w:val="74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Activity during childhood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E53CE" w:rsidRPr="007E53CE" w:rsidTr="00744FE0">
        <w:trPr>
          <w:trHeight w:val="74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B5775C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CE" w:rsidRPr="007E53CE" w:rsidRDefault="007E53CE" w:rsidP="00B5775C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744FE0" w:rsidRPr="00050D75" w:rsidTr="00744FE0">
        <w:trPr>
          <w:trHeight w:val="74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171310" w:rsidRDefault="00744FE0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i/>
                <w:kern w:val="0"/>
                <w:sz w:val="18"/>
                <w:szCs w:val="18"/>
              </w:rPr>
              <w:t>Social</w:t>
            </w:r>
            <w:r w:rsidR="009E5ACE" w:rsidRPr="00171310">
              <w:rPr>
                <w:rFonts w:ascii="Times New Roman" w:eastAsia="Malgun Gothic" w:hAnsi="Times New Roman" w:cs="Times New Roman"/>
                <w:i/>
                <w:kern w:val="0"/>
                <w:sz w:val="18"/>
                <w:szCs w:val="18"/>
              </w:rPr>
              <w:t xml:space="preserve"> and </w:t>
            </w:r>
            <w:r w:rsidRPr="00171310">
              <w:rPr>
                <w:rFonts w:ascii="Times New Roman" w:eastAsia="Malgun Gothic" w:hAnsi="Times New Roman" w:cs="Times New Roman"/>
                <w:i/>
                <w:kern w:val="0"/>
                <w:sz w:val="18"/>
                <w:szCs w:val="18"/>
              </w:rPr>
              <w:t>cultural factors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171310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i/>
                <w:kern w:val="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Social support for exercise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Social support for exercise from friends/peers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Social support for exercise from spouse/family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Physician influence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Social support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744FE0" w:rsidRPr="00050D75" w:rsidTr="00744FE0">
        <w:trPr>
          <w:trHeight w:val="105"/>
        </w:trPr>
        <w:tc>
          <w:tcPr>
            <w:tcW w:w="2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44FE0" w:rsidRPr="007E53CE" w:rsidRDefault="00744FE0" w:rsidP="00744FE0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Change in family structure: having child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4FE0" w:rsidRPr="007E53CE" w:rsidRDefault="00744FE0" w:rsidP="00744FE0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</w:tbl>
    <w:p w:rsidR="00CF215D" w:rsidRPr="000E7527" w:rsidRDefault="00CF215D" w:rsidP="00D948AB">
      <w:pPr>
        <w:spacing w:after="0"/>
        <w:rPr>
          <w:rFonts w:ascii="Times New Roman" w:eastAsia="Malgun Gothic" w:hAnsi="Times New Roman" w:cs="Times New Roman"/>
          <w:kern w:val="0"/>
          <w:szCs w:val="20"/>
        </w:rPr>
      </w:pPr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Abbreviations: </w:t>
      </w:r>
      <w:r w:rsidR="007A03A7" w:rsidRPr="00F0765F">
        <w:rPr>
          <w:rFonts w:ascii="Times New Roman" w:hAnsi="Times New Roman" w:cs="Times New Roman"/>
          <w:szCs w:val="20"/>
        </w:rPr>
        <w:t>NC, not</w:t>
      </w:r>
      <w:r w:rsidR="007A03A7">
        <w:rPr>
          <w:rFonts w:ascii="Times New Roman" w:hAnsi="Times New Roman" w:cs="Times New Roman"/>
          <w:szCs w:val="20"/>
        </w:rPr>
        <w:t xml:space="preserve"> a</w:t>
      </w:r>
      <w:r w:rsidR="007A03A7" w:rsidRPr="00F0765F">
        <w:rPr>
          <w:rFonts w:ascii="Times New Roman" w:hAnsi="Times New Roman" w:cs="Times New Roman"/>
          <w:szCs w:val="20"/>
        </w:rPr>
        <w:t xml:space="preserve"> correlate;</w:t>
      </w:r>
      <w:r w:rsidR="007A03A7">
        <w:rPr>
          <w:rFonts w:ascii="Times New Roman" w:hAnsi="Times New Roman" w:cs="Times New Roman"/>
          <w:szCs w:val="20"/>
        </w:rPr>
        <w:t xml:space="preserve"> ND, not a determinant;</w:t>
      </w:r>
      <w:r w:rsidR="007A03A7" w:rsidRPr="00F0765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A03A7" w:rsidRPr="00F0765F">
        <w:rPr>
          <w:rFonts w:ascii="Times New Roman" w:hAnsi="Times New Roman" w:cs="Times New Roman"/>
          <w:szCs w:val="20"/>
        </w:rPr>
        <w:t>C</w:t>
      </w:r>
      <w:r w:rsidR="007A03A7">
        <w:rPr>
          <w:rFonts w:ascii="Times New Roman" w:hAnsi="Times New Roman" w:cs="Times New Roman"/>
          <w:szCs w:val="20"/>
        </w:rPr>
        <w:t>or</w:t>
      </w:r>
      <w:proofErr w:type="spellEnd"/>
      <w:r w:rsidR="007A03A7">
        <w:rPr>
          <w:rFonts w:ascii="Times New Roman" w:hAnsi="Times New Roman" w:cs="Times New Roman"/>
          <w:szCs w:val="20"/>
        </w:rPr>
        <w:t xml:space="preserve">, a correlate; </w:t>
      </w:r>
      <w:proofErr w:type="spellStart"/>
      <w:r w:rsidR="007A03A7">
        <w:rPr>
          <w:rFonts w:ascii="Times New Roman" w:hAnsi="Times New Roman" w:cs="Times New Roman"/>
          <w:szCs w:val="20"/>
        </w:rPr>
        <w:t>Det</w:t>
      </w:r>
      <w:proofErr w:type="spellEnd"/>
      <w:r w:rsidR="007A03A7">
        <w:rPr>
          <w:rFonts w:ascii="Times New Roman" w:hAnsi="Times New Roman" w:cs="Times New Roman"/>
          <w:szCs w:val="20"/>
        </w:rPr>
        <w:t>, a determinant; IC, inconclusive</w:t>
      </w:r>
      <w:r>
        <w:rPr>
          <w:rFonts w:ascii="Times New Roman" w:eastAsia="Malgun Gothic" w:hAnsi="Times New Roman" w:cs="Times New Roman"/>
          <w:kern w:val="0"/>
          <w:szCs w:val="20"/>
        </w:rPr>
        <w:t>;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 </w:t>
      </w:r>
      <w:proofErr w:type="spellStart"/>
      <w:r w:rsidRPr="000E7527">
        <w:rPr>
          <w:rFonts w:ascii="Times New Roman" w:eastAsia="Malgun Gothic" w:hAnsi="Times New Roman" w:cs="Times New Roman"/>
          <w:kern w:val="0"/>
          <w:szCs w:val="20"/>
        </w:rPr>
        <w:t>DAF</w:t>
      </w:r>
      <w:proofErr w:type="spellEnd"/>
      <w:r w:rsidRPr="000E7527">
        <w:rPr>
          <w:rFonts w:ascii="Times New Roman" w:eastAsia="Malgun Gothic" w:hAnsi="Times New Roman" w:cs="Times New Roman"/>
          <w:kern w:val="0"/>
          <w:szCs w:val="20"/>
        </w:rPr>
        <w:t>, definitely associated factor</w:t>
      </w:r>
    </w:p>
    <w:p w:rsidR="000071E7" w:rsidRPr="00026B36" w:rsidRDefault="000C7D88" w:rsidP="00D948AB">
      <w:pPr>
        <w:spacing w:after="0"/>
        <w:rPr>
          <w:rFonts w:ascii="Times New Roman" w:eastAsia="Malgun Gothic" w:hAnsi="Times New Roman" w:cs="Times New Roman"/>
          <w:kern w:val="0"/>
          <w:szCs w:val="20"/>
        </w:rPr>
      </w:pPr>
      <w:proofErr w:type="spellStart"/>
      <w:r>
        <w:rPr>
          <w:rFonts w:ascii="Times New Roman" w:eastAsia="Malgun Gothic" w:hAnsi="Times New Roman" w:cs="Times New Roman"/>
          <w:kern w:val="0"/>
          <w:szCs w:val="20"/>
          <w:vertAlign w:val="superscript"/>
        </w:rPr>
        <w:t>1</w:t>
      </w:r>
      <w:r w:rsidR="00CF215D" w:rsidRPr="000E7527">
        <w:rPr>
          <w:rFonts w:ascii="Times New Roman" w:eastAsia="Malgun Gothic" w:hAnsi="Times New Roman" w:cs="Times New Roman"/>
          <w:kern w:val="0"/>
          <w:szCs w:val="20"/>
        </w:rPr>
        <w:t>Number</w:t>
      </w:r>
      <w:proofErr w:type="spellEnd"/>
      <w:r w:rsidR="00CF215D" w:rsidRPr="000E7527">
        <w:rPr>
          <w:rFonts w:ascii="Times New Roman" w:eastAsia="Malgun Gothic" w:hAnsi="Times New Roman" w:cs="Times New Roman"/>
          <w:kern w:val="0"/>
          <w:szCs w:val="20"/>
        </w:rPr>
        <w:t xml:space="preserve"> of reviews regarding </w:t>
      </w:r>
      <w:r w:rsidR="00E25311">
        <w:rPr>
          <w:rFonts w:ascii="Times New Roman" w:eastAsia="Malgun Gothic" w:hAnsi="Times New Roman" w:cs="Times New Roman"/>
          <w:kern w:val="0"/>
          <w:szCs w:val="20"/>
        </w:rPr>
        <w:t xml:space="preserve">the </w:t>
      </w:r>
      <w:r w:rsidR="00CF215D" w:rsidRPr="000E7527">
        <w:rPr>
          <w:rFonts w:ascii="Times New Roman" w:eastAsia="Malgun Gothic" w:hAnsi="Times New Roman" w:cs="Times New Roman"/>
          <w:kern w:val="0"/>
          <w:szCs w:val="20"/>
        </w:rPr>
        <w:t>factor as d</w:t>
      </w:r>
      <w:r w:rsidR="00D948AB">
        <w:rPr>
          <w:rFonts w:ascii="Times New Roman" w:eastAsia="Malgun Gothic" w:hAnsi="Times New Roman" w:cs="Times New Roman"/>
          <w:kern w:val="0"/>
          <w:szCs w:val="20"/>
        </w:rPr>
        <w:t>efinitely associated factor / t</w:t>
      </w:r>
      <w:r w:rsidR="00CF215D" w:rsidRPr="000E7527">
        <w:rPr>
          <w:rFonts w:ascii="Times New Roman" w:eastAsia="Malgun Gothic" w:hAnsi="Times New Roman" w:cs="Times New Roman"/>
          <w:kern w:val="0"/>
          <w:szCs w:val="20"/>
        </w:rPr>
        <w:t>otal number of reviews assessing the factor</w:t>
      </w:r>
    </w:p>
    <w:p w:rsidR="000071E7" w:rsidRDefault="000071E7" w:rsidP="00D948AB">
      <w:pPr>
        <w:spacing w:after="0"/>
        <w:rPr>
          <w:rFonts w:ascii="Times New Roman" w:eastAsia="Malgun Gothic" w:hAnsi="Times New Roman" w:cs="Times New Roman"/>
          <w:kern w:val="0"/>
          <w:szCs w:val="20"/>
        </w:rPr>
      </w:pPr>
    </w:p>
    <w:p w:rsidR="000071E7" w:rsidRDefault="000071E7" w:rsidP="00D948AB">
      <w:pPr>
        <w:spacing w:after="0"/>
        <w:rPr>
          <w:rFonts w:ascii="Times New Roman" w:eastAsia="Malgun Gothic" w:hAnsi="Times New Roman" w:cs="Times New Roman"/>
          <w:kern w:val="0"/>
          <w:szCs w:val="20"/>
        </w:rPr>
        <w:sectPr w:rsidR="000071E7" w:rsidSect="00CF215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2C3CBD" w:rsidRPr="000E7527" w:rsidRDefault="002C3CBD" w:rsidP="002C3CBD">
      <w:pPr>
        <w:spacing w:after="0"/>
        <w:rPr>
          <w:rFonts w:ascii="Times New Roman" w:hAnsi="Times New Roman" w:cs="Times New Roman"/>
          <w:szCs w:val="20"/>
        </w:rPr>
      </w:pPr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lastRenderedPageBreak/>
        <w:t xml:space="preserve">Table </w:t>
      </w:r>
      <w:proofErr w:type="spellStart"/>
      <w:r w:rsidR="00F31ECC"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S</w:t>
      </w:r>
      <w:r w:rsidR="001B70C8"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5</w:t>
      </w:r>
      <w:proofErr w:type="spellEnd"/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. Relationships between environmental factors and</w:t>
      </w:r>
      <w:r w:rsidR="00026B36"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 xml:space="preserve"> leisure-time physical activity</w:t>
      </w:r>
    </w:p>
    <w:tbl>
      <w:tblPr>
        <w:tblW w:w="5000" w:type="pct"/>
        <w:tblCellMar>
          <w:left w:w="99" w:type="dxa"/>
          <w:right w:w="99" w:type="dxa"/>
        </w:tblCellMar>
        <w:tblLook w:val="04A0"/>
      </w:tblPr>
      <w:tblGrid>
        <w:gridCol w:w="2483"/>
        <w:gridCol w:w="689"/>
        <w:gridCol w:w="1045"/>
        <w:gridCol w:w="946"/>
        <w:gridCol w:w="1298"/>
        <w:gridCol w:w="961"/>
        <w:gridCol w:w="629"/>
        <w:gridCol w:w="1173"/>
      </w:tblGrid>
      <w:tr w:rsidR="00C57F6E" w:rsidRPr="00C52944" w:rsidTr="007E53CE">
        <w:trPr>
          <w:trHeight w:val="305"/>
        </w:trPr>
        <w:tc>
          <w:tcPr>
            <w:tcW w:w="10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A071BB" w:rsidRPr="00E7511D" w:rsidRDefault="00A071BB" w:rsidP="00CC16E3">
            <w:pPr>
              <w:widowControl/>
              <w:wordWrap/>
              <w:autoSpaceDE/>
              <w:autoSpaceDN/>
              <w:spacing w:after="72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A071BB" w:rsidRPr="00E7511D" w:rsidRDefault="00A071BB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Eyler</w:t>
            </w:r>
            <w:proofErr w:type="spellEnd"/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(2002)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right w:val="nil"/>
            </w:tcBorders>
          </w:tcPr>
          <w:p w:rsidR="00A071BB" w:rsidRPr="00E7511D" w:rsidRDefault="00A071BB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Cunningham (2004)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A071BB" w:rsidRPr="00E7511D" w:rsidRDefault="00A071BB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Koeneman</w:t>
            </w:r>
            <w:proofErr w:type="spellEnd"/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(2011)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A071BB" w:rsidRPr="00E7511D" w:rsidRDefault="00A071BB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Van </w:t>
            </w:r>
            <w:proofErr w:type="spellStart"/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Cauwenberg</w:t>
            </w:r>
            <w:proofErr w:type="spellEnd"/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(2011)</w:t>
            </w:r>
            <w:r w:rsidR="00201A00"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right w:val="nil"/>
            </w:tcBorders>
          </w:tcPr>
          <w:p w:rsidR="00A071BB" w:rsidRPr="00E7511D" w:rsidRDefault="00A071BB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Van </w:t>
            </w:r>
            <w:proofErr w:type="spellStart"/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Holle</w:t>
            </w:r>
            <w:proofErr w:type="spellEnd"/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(2012)</w:t>
            </w:r>
            <w:r w:rsidR="00201A00"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right w:val="nil"/>
            </w:tcBorders>
          </w:tcPr>
          <w:p w:rsidR="00A071BB" w:rsidRPr="00E7511D" w:rsidRDefault="00A071BB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Day (2016)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right w:val="nil"/>
            </w:tcBorders>
          </w:tcPr>
          <w:p w:rsidR="00A071BB" w:rsidRPr="00E7511D" w:rsidRDefault="00A071BB" w:rsidP="00CC16E3">
            <w:pPr>
              <w:widowControl/>
              <w:wordWrap/>
              <w:autoSpaceDE/>
              <w:autoSpaceDN/>
              <w:spacing w:after="72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No. of </w:t>
            </w:r>
            <w:proofErr w:type="spellStart"/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DAF</w:t>
            </w:r>
            <w:proofErr w:type="spellEnd"/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 w:rsidRPr="00E7511D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total </w:t>
            </w:r>
            <w:proofErr w:type="spellStart"/>
            <w:r w:rsidRPr="00E7511D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No.</w:t>
            </w:r>
            <w:r w:rsidR="00B91D1D" w:rsidRPr="00E7511D">
              <w:rPr>
                <w:rFonts w:ascii="Times New Roman" w:eastAsia="Malgun Gothic" w:hAnsi="Times New Roman" w:cs="Times New Roman"/>
                <w:kern w:val="0"/>
                <w:sz w:val="16"/>
                <w:szCs w:val="16"/>
                <w:vertAlign w:val="superscript"/>
              </w:rPr>
              <w:t>1</w:t>
            </w:r>
            <w:proofErr w:type="spellEnd"/>
          </w:p>
        </w:tc>
      </w:tr>
      <w:tr w:rsidR="003B6E79" w:rsidRPr="00C52944" w:rsidTr="007E53CE">
        <w:trPr>
          <w:trHeight w:val="80"/>
        </w:trPr>
        <w:tc>
          <w:tcPr>
            <w:tcW w:w="10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6E79" w:rsidRPr="007E53CE" w:rsidRDefault="003B6E79" w:rsidP="00CC16E3">
            <w:pPr>
              <w:widowControl/>
              <w:wordWrap/>
              <w:autoSpaceDE/>
              <w:autoSpaceDN/>
              <w:spacing w:after="72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No. o</w:t>
            </w:r>
            <w:r w:rsidRPr="007E53CE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  <w:t>f included primary studies</w:t>
            </w:r>
          </w:p>
        </w:tc>
        <w:tc>
          <w:tcPr>
            <w:tcW w:w="40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7E53CE" w:rsidRDefault="00267AE3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1</w:t>
            </w:r>
          </w:p>
        </w:tc>
        <w:tc>
          <w:tcPr>
            <w:tcW w:w="602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267AE3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3</w:t>
            </w:r>
          </w:p>
        </w:tc>
        <w:tc>
          <w:tcPr>
            <w:tcW w:w="54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7E53CE" w:rsidRDefault="00267AE3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1</w:t>
            </w:r>
          </w:p>
        </w:tc>
        <w:tc>
          <w:tcPr>
            <w:tcW w:w="7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7E53CE" w:rsidRDefault="00267AE3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14</w:t>
            </w:r>
          </w:p>
        </w:tc>
        <w:tc>
          <w:tcPr>
            <w:tcW w:w="556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802C22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34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802C22" w:rsidP="00CC16E3">
            <w:pPr>
              <w:widowControl/>
              <w:wordWrap/>
              <w:autoSpaceDE/>
              <w:autoSpaceDN/>
              <w:spacing w:after="72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16</w:t>
            </w:r>
          </w:p>
        </w:tc>
        <w:tc>
          <w:tcPr>
            <w:tcW w:w="671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3B6E79" w:rsidP="00CC16E3">
            <w:pPr>
              <w:widowControl/>
              <w:wordWrap/>
              <w:autoSpaceDE/>
              <w:autoSpaceDN/>
              <w:spacing w:after="72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F31ECC" w:rsidRPr="00C52944" w:rsidTr="007E53CE">
        <w:trPr>
          <w:trHeight w:val="305"/>
        </w:trPr>
        <w:tc>
          <w:tcPr>
            <w:tcW w:w="10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31ECC" w:rsidRPr="00171310" w:rsidRDefault="00F31ECC" w:rsidP="00744FE0">
            <w:pPr>
              <w:widowControl/>
              <w:wordWrap/>
              <w:autoSpaceDE/>
              <w:autoSpaceDN/>
              <w:spacing w:after="8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Facilit</w:t>
            </w:r>
            <w:r w:rsidRPr="00171310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31ECC" w:rsidRPr="00171310" w:rsidRDefault="00F31ECC" w:rsidP="00744FE0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right w:val="nil"/>
            </w:tcBorders>
          </w:tcPr>
          <w:p w:rsidR="00F31ECC" w:rsidRPr="00171310" w:rsidRDefault="00F31ECC" w:rsidP="00744FE0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31ECC" w:rsidRPr="00171310" w:rsidRDefault="00F31ECC" w:rsidP="00744FE0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31ECC" w:rsidRPr="00171310" w:rsidRDefault="00F31ECC" w:rsidP="00744FE0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right w:val="nil"/>
            </w:tcBorders>
          </w:tcPr>
          <w:p w:rsidR="00F31ECC" w:rsidRPr="00171310" w:rsidRDefault="00F31ECC" w:rsidP="00744FE0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right w:val="nil"/>
            </w:tcBorders>
          </w:tcPr>
          <w:p w:rsidR="00F31ECC" w:rsidRPr="00171310" w:rsidRDefault="00F31ECC" w:rsidP="00744FE0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right w:val="nil"/>
            </w:tcBorders>
          </w:tcPr>
          <w:p w:rsidR="00F31ECC" w:rsidRPr="00171310" w:rsidRDefault="00F31ECC" w:rsidP="00744FE0">
            <w:pPr>
              <w:widowControl/>
              <w:wordWrap/>
              <w:autoSpaceDE/>
              <w:autoSpaceDN/>
              <w:spacing w:after="8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824F8" w:rsidRPr="00C52944" w:rsidTr="003B6E79">
        <w:trPr>
          <w:trHeight w:val="54"/>
        </w:trPr>
        <w:tc>
          <w:tcPr>
            <w:tcW w:w="10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24F8" w:rsidRPr="007E53CE" w:rsidRDefault="006824F8" w:rsidP="006824F8">
            <w:pPr>
              <w:widowControl/>
              <w:wordWrap/>
              <w:autoSpaceDE/>
              <w:autoSpaceDN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Accessibility</w:t>
            </w:r>
          </w:p>
        </w:tc>
        <w:tc>
          <w:tcPr>
            <w:tcW w:w="40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39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556" w:type="pct"/>
            <w:tcBorders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376" w:type="pct"/>
            <w:tcBorders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idowControl/>
              <w:wordWrap/>
              <w:autoSpaceDE/>
              <w:autoSpaceDN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1/5</w:t>
            </w: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Satisfaction with facilities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E53CE" w:rsidRPr="007E53CE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171310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Neighborhood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824F8" w:rsidRPr="00C52944" w:rsidTr="003B6E79">
        <w:trPr>
          <w:trHeight w:val="166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Presence of sidewalks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0/3</w:t>
            </w: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Aesthetics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0/4</w:t>
            </w: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1/2</w:t>
            </w: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Network connectivity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0/3</w:t>
            </w:r>
          </w:p>
        </w:tc>
      </w:tr>
      <w:tr w:rsidR="006824F8" w:rsidRPr="00C52944" w:rsidTr="003B6E79">
        <w:trPr>
          <w:trHeight w:val="237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Land-use mix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0/3</w:t>
            </w:r>
          </w:p>
        </w:tc>
      </w:tr>
      <w:tr w:rsidR="006824F8" w:rsidRPr="00C52944" w:rsidTr="003B6E79">
        <w:trPr>
          <w:trHeight w:val="237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Quality of environment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7E53CE" w:rsidRPr="007E53CE" w:rsidTr="007E53CE">
        <w:trPr>
          <w:trHeight w:val="80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6824F8" w:rsidRPr="00C52944" w:rsidTr="003B6E79">
        <w:trPr>
          <w:trHeight w:val="237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171310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Location of region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Hilly terrain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Urban location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0/3</w:t>
            </w:r>
          </w:p>
        </w:tc>
      </w:tr>
      <w:tr w:rsidR="007E53CE" w:rsidRPr="007E53CE" w:rsidTr="007E53CE">
        <w:trPr>
          <w:trHeight w:val="80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171310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S</w:t>
            </w:r>
            <w:r w:rsidRPr="00171310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  <w:t>afety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High crime rates in the region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(+)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1/4</w:t>
            </w: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Heavy traffic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0/3</w:t>
            </w: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Neighborhood safety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0/3</w:t>
            </w:r>
          </w:p>
        </w:tc>
      </w:tr>
      <w:tr w:rsidR="007E53CE" w:rsidRPr="007E53CE" w:rsidTr="007E53CE">
        <w:trPr>
          <w:trHeight w:val="80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171310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C</w:t>
            </w:r>
            <w:r w:rsidRPr="00171310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  <w:t>l</w:t>
            </w: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imate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171310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Unattended dogs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Bad weather 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top w:val="nil"/>
              <w:left w:val="nil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0/2</w:t>
            </w:r>
          </w:p>
        </w:tc>
      </w:tr>
      <w:tr w:rsidR="006824F8" w:rsidRPr="00C52944" w:rsidTr="003B6E79">
        <w:trPr>
          <w:trHeight w:val="64"/>
        </w:trPr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824F8" w:rsidRPr="007E53CE" w:rsidRDefault="006824F8" w:rsidP="006824F8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Pollution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24F8" w:rsidRPr="007E53CE" w:rsidRDefault="006824F8" w:rsidP="006824F8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0/1</w:t>
            </w:r>
          </w:p>
        </w:tc>
      </w:tr>
    </w:tbl>
    <w:p w:rsidR="00DE234F" w:rsidRPr="00DE234F" w:rsidRDefault="002C3CBD" w:rsidP="00B91D1D">
      <w:pPr>
        <w:spacing w:after="0"/>
        <w:rPr>
          <w:rFonts w:ascii="Times New Roman" w:eastAsia="Malgun Gothic" w:hAnsi="Times New Roman" w:cs="Times New Roman"/>
          <w:kern w:val="0"/>
          <w:szCs w:val="20"/>
        </w:rPr>
      </w:pPr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Abbreviations: </w:t>
      </w:r>
      <w:r w:rsidR="007A03A7" w:rsidRPr="00F0765F">
        <w:rPr>
          <w:rFonts w:ascii="Times New Roman" w:hAnsi="Times New Roman" w:cs="Times New Roman"/>
          <w:szCs w:val="20"/>
        </w:rPr>
        <w:t>NC, not</w:t>
      </w:r>
      <w:r w:rsidR="007A03A7">
        <w:rPr>
          <w:rFonts w:ascii="Times New Roman" w:hAnsi="Times New Roman" w:cs="Times New Roman"/>
          <w:szCs w:val="20"/>
        </w:rPr>
        <w:t xml:space="preserve"> a</w:t>
      </w:r>
      <w:r w:rsidR="007A03A7" w:rsidRPr="00F0765F">
        <w:rPr>
          <w:rFonts w:ascii="Times New Roman" w:hAnsi="Times New Roman" w:cs="Times New Roman"/>
          <w:szCs w:val="20"/>
        </w:rPr>
        <w:t xml:space="preserve"> correlate;</w:t>
      </w:r>
      <w:r w:rsidR="007A03A7">
        <w:rPr>
          <w:rFonts w:ascii="Times New Roman" w:hAnsi="Times New Roman" w:cs="Times New Roman"/>
          <w:szCs w:val="20"/>
        </w:rPr>
        <w:t xml:space="preserve"> ND, not a determinant;</w:t>
      </w:r>
      <w:r w:rsidR="007A03A7" w:rsidRPr="00F0765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A03A7" w:rsidRPr="00F0765F">
        <w:rPr>
          <w:rFonts w:ascii="Times New Roman" w:hAnsi="Times New Roman" w:cs="Times New Roman"/>
          <w:szCs w:val="20"/>
        </w:rPr>
        <w:t>C</w:t>
      </w:r>
      <w:r w:rsidR="007A03A7">
        <w:rPr>
          <w:rFonts w:ascii="Times New Roman" w:hAnsi="Times New Roman" w:cs="Times New Roman"/>
          <w:szCs w:val="20"/>
        </w:rPr>
        <w:t>or</w:t>
      </w:r>
      <w:proofErr w:type="spellEnd"/>
      <w:r w:rsidR="007A03A7">
        <w:rPr>
          <w:rFonts w:ascii="Times New Roman" w:hAnsi="Times New Roman" w:cs="Times New Roman"/>
          <w:szCs w:val="20"/>
        </w:rPr>
        <w:t xml:space="preserve">, a correlate; </w:t>
      </w:r>
      <w:proofErr w:type="spellStart"/>
      <w:r w:rsidR="007A03A7">
        <w:rPr>
          <w:rFonts w:ascii="Times New Roman" w:hAnsi="Times New Roman" w:cs="Times New Roman"/>
          <w:szCs w:val="20"/>
        </w:rPr>
        <w:t>Det</w:t>
      </w:r>
      <w:proofErr w:type="spellEnd"/>
      <w:r w:rsidR="007A03A7">
        <w:rPr>
          <w:rFonts w:ascii="Times New Roman" w:hAnsi="Times New Roman" w:cs="Times New Roman"/>
          <w:szCs w:val="20"/>
        </w:rPr>
        <w:t>, a determinant; IC, inconclusive</w:t>
      </w:r>
      <w:r>
        <w:rPr>
          <w:rFonts w:ascii="Times New Roman" w:eastAsia="Malgun Gothic" w:hAnsi="Times New Roman" w:cs="Times New Roman"/>
          <w:kern w:val="0"/>
          <w:szCs w:val="20"/>
        </w:rPr>
        <w:t>;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 </w:t>
      </w:r>
      <w:proofErr w:type="spellStart"/>
      <w:r w:rsidRPr="000E7527">
        <w:rPr>
          <w:rFonts w:ascii="Times New Roman" w:eastAsia="Malgun Gothic" w:hAnsi="Times New Roman" w:cs="Times New Roman"/>
          <w:kern w:val="0"/>
          <w:szCs w:val="20"/>
        </w:rPr>
        <w:t>DAF</w:t>
      </w:r>
      <w:proofErr w:type="spellEnd"/>
      <w:r w:rsidRPr="000E7527">
        <w:rPr>
          <w:rFonts w:ascii="Times New Roman" w:eastAsia="Malgun Gothic" w:hAnsi="Times New Roman" w:cs="Times New Roman"/>
          <w:kern w:val="0"/>
          <w:szCs w:val="20"/>
        </w:rPr>
        <w:t>, definitely associated factor</w:t>
      </w:r>
    </w:p>
    <w:p w:rsidR="00F31ECC" w:rsidRDefault="00B91D1D" w:rsidP="00C57F6E">
      <w:pPr>
        <w:spacing w:after="0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eastAsia="Malgun Gothic" w:hAnsi="Times New Roman" w:cs="Times New Roman"/>
          <w:kern w:val="0"/>
          <w:szCs w:val="20"/>
          <w:vertAlign w:val="superscript"/>
        </w:rPr>
        <w:t>1</w:t>
      </w:r>
      <w:r w:rsidR="002C3CBD" w:rsidRPr="000E7527">
        <w:rPr>
          <w:rFonts w:ascii="Times New Roman" w:eastAsia="Malgun Gothic" w:hAnsi="Times New Roman" w:cs="Times New Roman"/>
          <w:kern w:val="0"/>
          <w:szCs w:val="20"/>
        </w:rPr>
        <w:t>Number</w:t>
      </w:r>
      <w:proofErr w:type="spellEnd"/>
      <w:r w:rsidR="002C3CBD" w:rsidRPr="000E7527">
        <w:rPr>
          <w:rFonts w:ascii="Times New Roman" w:eastAsia="Malgun Gothic" w:hAnsi="Times New Roman" w:cs="Times New Roman"/>
          <w:kern w:val="0"/>
          <w:szCs w:val="20"/>
        </w:rPr>
        <w:t xml:space="preserve"> of reviews regarding </w:t>
      </w:r>
      <w:r w:rsidR="00E25311">
        <w:rPr>
          <w:rFonts w:ascii="Times New Roman" w:eastAsia="Malgun Gothic" w:hAnsi="Times New Roman" w:cs="Times New Roman"/>
          <w:kern w:val="0"/>
          <w:szCs w:val="20"/>
        </w:rPr>
        <w:t xml:space="preserve">the </w:t>
      </w:r>
      <w:r w:rsidR="002C3CBD" w:rsidRPr="000E7527">
        <w:rPr>
          <w:rFonts w:ascii="Times New Roman" w:eastAsia="Malgun Gothic" w:hAnsi="Times New Roman" w:cs="Times New Roman"/>
          <w:kern w:val="0"/>
          <w:szCs w:val="20"/>
        </w:rPr>
        <w:t>factor as d</w:t>
      </w:r>
      <w:r w:rsidR="00F0765F">
        <w:rPr>
          <w:rFonts w:ascii="Times New Roman" w:eastAsia="Malgun Gothic" w:hAnsi="Times New Roman" w:cs="Times New Roman"/>
          <w:kern w:val="0"/>
          <w:szCs w:val="20"/>
        </w:rPr>
        <w:t>efinitely associated factor</w:t>
      </w:r>
      <w:r w:rsidR="002C3CBD">
        <w:rPr>
          <w:rFonts w:ascii="Times New Roman" w:eastAsia="Malgun Gothic" w:hAnsi="Times New Roman" w:cs="Times New Roman"/>
          <w:kern w:val="0"/>
          <w:szCs w:val="20"/>
        </w:rPr>
        <w:t xml:space="preserve"> / t</w:t>
      </w:r>
      <w:r w:rsidR="002C3CBD" w:rsidRPr="000E7527">
        <w:rPr>
          <w:rFonts w:ascii="Times New Roman" w:eastAsia="Malgun Gothic" w:hAnsi="Times New Roman" w:cs="Times New Roman"/>
          <w:kern w:val="0"/>
          <w:szCs w:val="20"/>
        </w:rPr>
        <w:t>otal number of reviews assessing the factor</w:t>
      </w:r>
      <w:r w:rsidR="00F31ECC">
        <w:rPr>
          <w:rFonts w:ascii="Times New Roman" w:hAnsi="Times New Roman" w:cs="Times New Roman"/>
          <w:szCs w:val="20"/>
        </w:rPr>
        <w:br w:type="page"/>
      </w:r>
    </w:p>
    <w:p w:rsidR="00F76510" w:rsidRPr="000E7527" w:rsidRDefault="00F76510" w:rsidP="00F76510">
      <w:pPr>
        <w:spacing w:after="0"/>
        <w:rPr>
          <w:rFonts w:ascii="Times New Roman" w:hAnsi="Times New Roman" w:cs="Times New Roman"/>
          <w:szCs w:val="20"/>
        </w:rPr>
      </w:pPr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lastRenderedPageBreak/>
        <w:t xml:space="preserve">Table </w:t>
      </w:r>
      <w:proofErr w:type="spellStart"/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S6</w:t>
      </w:r>
      <w:proofErr w:type="spellEnd"/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. Relationships between environmental factors</w:t>
      </w:r>
      <w:r w:rsidR="00026B36"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 xml:space="preserve"> and transportation</w:t>
      </w:r>
    </w:p>
    <w:tbl>
      <w:tblPr>
        <w:tblW w:w="5000" w:type="pct"/>
        <w:tblCellMar>
          <w:left w:w="99" w:type="dxa"/>
          <w:right w:w="99" w:type="dxa"/>
        </w:tblCellMar>
        <w:tblLook w:val="04A0"/>
      </w:tblPr>
      <w:tblGrid>
        <w:gridCol w:w="2483"/>
        <w:gridCol w:w="1139"/>
        <w:gridCol w:w="1050"/>
        <w:gridCol w:w="1230"/>
        <w:gridCol w:w="1140"/>
        <w:gridCol w:w="1140"/>
        <w:gridCol w:w="1042"/>
      </w:tblGrid>
      <w:tr w:rsidR="00F76510" w:rsidRPr="00EF52A4" w:rsidTr="009E5ACE">
        <w:trPr>
          <w:trHeight w:val="306"/>
        </w:trPr>
        <w:tc>
          <w:tcPr>
            <w:tcW w:w="8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76510" w:rsidRPr="00CB49AF" w:rsidRDefault="00F76510" w:rsidP="0003054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F76510" w:rsidRPr="00CB49AF" w:rsidRDefault="00F76510" w:rsidP="000305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Panter</w:t>
            </w:r>
            <w:proofErr w:type="spellEnd"/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(2010)</w:t>
            </w:r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right w:val="nil"/>
            </w:tcBorders>
          </w:tcPr>
          <w:p w:rsidR="00F76510" w:rsidRPr="00CB49AF" w:rsidRDefault="00F76510" w:rsidP="000305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CB49AF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McCor</w:t>
            </w:r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mack (2011)</w:t>
            </w:r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F76510" w:rsidRPr="00CB49AF" w:rsidRDefault="00F76510" w:rsidP="000305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Van </w:t>
            </w:r>
            <w:proofErr w:type="spellStart"/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Cauwenberg</w:t>
            </w:r>
            <w:proofErr w:type="spellEnd"/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(2011)</w:t>
            </w:r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</w:tcPr>
          <w:p w:rsidR="00F76510" w:rsidRPr="00CB49AF" w:rsidRDefault="00F76510" w:rsidP="000305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CB49AF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V</w:t>
            </w:r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a</w:t>
            </w:r>
            <w:r w:rsidRPr="00CB49AF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n </w:t>
            </w:r>
            <w:proofErr w:type="spellStart"/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Holle</w:t>
            </w:r>
            <w:proofErr w:type="spellEnd"/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(2012)</w:t>
            </w:r>
            <w:r w:rsidRPr="00E751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</w:tcPr>
          <w:p w:rsidR="00F76510" w:rsidRPr="00CB49AF" w:rsidRDefault="00F76510" w:rsidP="000305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CB49AF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Day (2016)</w:t>
            </w:r>
            <w:r w:rsidRPr="00026B36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right w:val="nil"/>
            </w:tcBorders>
          </w:tcPr>
          <w:p w:rsidR="00F76510" w:rsidRPr="00CB49AF" w:rsidRDefault="00F76510" w:rsidP="0003054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No. of </w:t>
            </w:r>
            <w:proofErr w:type="spellStart"/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DAF</w:t>
            </w:r>
            <w:proofErr w:type="spellEnd"/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 w:rsidRPr="00CB49A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total </w:t>
            </w:r>
            <w:proofErr w:type="spellStart"/>
            <w:r w:rsidRPr="00CB49A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No.</w:t>
            </w:r>
            <w:r>
              <w:rPr>
                <w:rFonts w:ascii="Times New Roman" w:eastAsia="Malgun Gothic" w:hAnsi="Times New Roman" w:cs="Times New Roman"/>
                <w:kern w:val="0"/>
                <w:sz w:val="16"/>
                <w:szCs w:val="16"/>
                <w:vertAlign w:val="superscript"/>
              </w:rPr>
              <w:t>5</w:t>
            </w:r>
            <w:proofErr w:type="spellEnd"/>
          </w:p>
        </w:tc>
      </w:tr>
      <w:tr w:rsidR="003B6E79" w:rsidRPr="007E53CE" w:rsidTr="007E53CE">
        <w:trPr>
          <w:trHeight w:val="305"/>
        </w:trPr>
        <w:tc>
          <w:tcPr>
            <w:tcW w:w="8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6E79" w:rsidRPr="007E53CE" w:rsidRDefault="003B6E79" w:rsidP="00802C22">
            <w:pPr>
              <w:widowControl/>
              <w:wordWrap/>
              <w:autoSpaceDE/>
              <w:autoSpaceDN/>
              <w:spacing w:after="8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No. o</w:t>
            </w:r>
            <w:r w:rsidRPr="007E53CE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  <w:t>f included primary studies</w:t>
            </w:r>
          </w:p>
        </w:tc>
        <w:tc>
          <w:tcPr>
            <w:tcW w:w="7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7E53CE" w:rsidRDefault="00802C22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43</w:t>
            </w:r>
          </w:p>
        </w:tc>
        <w:tc>
          <w:tcPr>
            <w:tcW w:w="656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802C22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8</w:t>
            </w:r>
          </w:p>
        </w:tc>
        <w:tc>
          <w:tcPr>
            <w:tcW w:w="7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7E53CE" w:rsidRDefault="00802C22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6</w:t>
            </w:r>
          </w:p>
        </w:tc>
        <w:tc>
          <w:tcPr>
            <w:tcW w:w="704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802C22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27</w:t>
            </w:r>
          </w:p>
        </w:tc>
        <w:tc>
          <w:tcPr>
            <w:tcW w:w="704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802C22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6"/>
              </w:rPr>
              <w:t>26</w:t>
            </w:r>
          </w:p>
        </w:tc>
        <w:tc>
          <w:tcPr>
            <w:tcW w:w="651" w:type="pct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3B6E79" w:rsidP="00802C22">
            <w:pPr>
              <w:widowControl/>
              <w:wordWrap/>
              <w:autoSpaceDE/>
              <w:autoSpaceDN/>
              <w:spacing w:after="8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6"/>
              </w:rPr>
            </w:pPr>
          </w:p>
        </w:tc>
      </w:tr>
      <w:tr w:rsidR="00F76510" w:rsidRPr="00EF52A4" w:rsidTr="007E53CE">
        <w:trPr>
          <w:trHeight w:val="305"/>
        </w:trPr>
        <w:tc>
          <w:tcPr>
            <w:tcW w:w="8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76510" w:rsidRPr="00171310" w:rsidRDefault="00F76510" w:rsidP="00802C22">
            <w:pPr>
              <w:widowControl/>
              <w:wordWrap/>
              <w:autoSpaceDE/>
              <w:autoSpaceDN/>
              <w:spacing w:after="8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Facilit</w:t>
            </w:r>
            <w:r w:rsidRPr="00171310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76510" w:rsidRPr="00171310" w:rsidRDefault="00F76510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right w:val="nil"/>
            </w:tcBorders>
          </w:tcPr>
          <w:p w:rsidR="00F76510" w:rsidRPr="00171310" w:rsidRDefault="00F76510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76510" w:rsidRPr="00171310" w:rsidRDefault="00F76510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</w:tcPr>
          <w:p w:rsidR="00F76510" w:rsidRPr="00171310" w:rsidRDefault="00F76510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</w:tcPr>
          <w:p w:rsidR="00F76510" w:rsidRPr="00171310" w:rsidRDefault="00F76510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nil"/>
              <w:right w:val="nil"/>
            </w:tcBorders>
          </w:tcPr>
          <w:p w:rsidR="00F76510" w:rsidRPr="00171310" w:rsidRDefault="00F76510" w:rsidP="00802C22">
            <w:pPr>
              <w:widowControl/>
              <w:wordWrap/>
              <w:autoSpaceDE/>
              <w:autoSpaceDN/>
              <w:spacing w:after="8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76510" w:rsidRPr="00EF52A4" w:rsidTr="00744FE0">
        <w:trPr>
          <w:trHeight w:val="54"/>
        </w:trPr>
        <w:tc>
          <w:tcPr>
            <w:tcW w:w="8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510" w:rsidRPr="007E53CE" w:rsidRDefault="00F76510" w:rsidP="00802C22">
            <w:pPr>
              <w:widowControl/>
              <w:wordWrap/>
              <w:autoSpaceDE/>
              <w:autoSpaceDN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Accessibility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53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/4</w:t>
            </w:r>
          </w:p>
        </w:tc>
      </w:tr>
      <w:tr w:rsidR="007E53CE" w:rsidRPr="00EF52A4" w:rsidTr="00744FE0">
        <w:trPr>
          <w:trHeight w:val="54"/>
        </w:trPr>
        <w:tc>
          <w:tcPr>
            <w:tcW w:w="8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9E5ACE">
            <w:pPr>
              <w:widowControl/>
              <w:wordWrap/>
              <w:autoSpaceDE/>
              <w:autoSpaceDN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56" w:type="pct"/>
            <w:tcBorders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53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6510" w:rsidRPr="00171310" w:rsidRDefault="00744FE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Neighborhood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6510" w:rsidRPr="00EF52A4" w:rsidTr="00744FE0">
        <w:trPr>
          <w:trHeight w:val="166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Presence of sidewalks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/3</w:t>
            </w: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Aesthetics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/5</w:t>
            </w: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/4</w:t>
            </w: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Network connectivity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/4</w:t>
            </w:r>
          </w:p>
        </w:tc>
      </w:tr>
      <w:tr w:rsidR="00F76510" w:rsidRPr="00EF52A4" w:rsidTr="00744FE0">
        <w:trPr>
          <w:trHeight w:val="237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Land-use mix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/4</w:t>
            </w:r>
          </w:p>
        </w:tc>
      </w:tr>
      <w:tr w:rsidR="00F76510" w:rsidRPr="00EF52A4" w:rsidTr="00744FE0">
        <w:trPr>
          <w:trHeight w:val="237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Quality of environment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7E53CE" w:rsidRPr="00EF52A4" w:rsidTr="00B5775C">
        <w:trPr>
          <w:trHeight w:val="7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F76510" w:rsidRPr="00EF52A4" w:rsidTr="00744FE0">
        <w:trPr>
          <w:trHeight w:val="237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6510" w:rsidRPr="00171310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Location of region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Hilly terrain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Coastal location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IC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/1</w:t>
            </w: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Urban location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/3</w:t>
            </w:r>
          </w:p>
        </w:tc>
      </w:tr>
      <w:tr w:rsidR="007E53CE" w:rsidRPr="00EF52A4" w:rsidTr="009E5ACE">
        <w:trPr>
          <w:trHeight w:val="8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6510" w:rsidRPr="00171310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S</w:t>
            </w:r>
            <w:r w:rsidR="00744FE0" w:rsidRPr="00171310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  <w:t>afety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High crime rates in the region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/3</w:t>
            </w: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Heavy traffic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/5</w:t>
            </w:r>
          </w:p>
        </w:tc>
      </w:tr>
      <w:tr w:rsidR="00F76510" w:rsidRPr="00AD52AC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Neighborhood safety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F76510" w:rsidRPr="00AD52AC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Adequate lighting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7E53CE" w:rsidRPr="00AD52AC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76510" w:rsidRPr="00171310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C</w:t>
            </w:r>
            <w:r w:rsidRPr="00171310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  <w:t>l</w:t>
            </w:r>
            <w:r w:rsidR="00744FE0"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imate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right w:val="nil"/>
            </w:tcBorders>
          </w:tcPr>
          <w:p w:rsidR="00F76510" w:rsidRPr="00171310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6510" w:rsidRPr="00EF52A4" w:rsidTr="00744FE0">
        <w:trPr>
          <w:trHeight w:val="64"/>
        </w:trPr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6510" w:rsidRPr="007E53CE" w:rsidRDefault="00F7651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Bad weather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6510" w:rsidRPr="007E53CE" w:rsidRDefault="00F76510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0/1</w:t>
            </w:r>
          </w:p>
        </w:tc>
      </w:tr>
    </w:tbl>
    <w:p w:rsidR="00F76510" w:rsidRPr="000E7527" w:rsidRDefault="00F76510" w:rsidP="00F76510">
      <w:pPr>
        <w:spacing w:after="0"/>
        <w:rPr>
          <w:rFonts w:ascii="Times New Roman" w:eastAsia="Malgun Gothic" w:hAnsi="Times New Roman" w:cs="Times New Roman"/>
          <w:kern w:val="0"/>
          <w:szCs w:val="20"/>
        </w:rPr>
      </w:pPr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Abbreviations: </w:t>
      </w:r>
      <w:r w:rsidR="007A03A7" w:rsidRPr="00F0765F">
        <w:rPr>
          <w:rFonts w:ascii="Times New Roman" w:hAnsi="Times New Roman" w:cs="Times New Roman"/>
          <w:szCs w:val="20"/>
        </w:rPr>
        <w:t>NC, not</w:t>
      </w:r>
      <w:r w:rsidR="007A03A7">
        <w:rPr>
          <w:rFonts w:ascii="Times New Roman" w:hAnsi="Times New Roman" w:cs="Times New Roman"/>
          <w:szCs w:val="20"/>
        </w:rPr>
        <w:t xml:space="preserve"> a</w:t>
      </w:r>
      <w:r w:rsidR="007A03A7" w:rsidRPr="00F0765F">
        <w:rPr>
          <w:rFonts w:ascii="Times New Roman" w:hAnsi="Times New Roman" w:cs="Times New Roman"/>
          <w:szCs w:val="20"/>
        </w:rPr>
        <w:t xml:space="preserve"> correlate;</w:t>
      </w:r>
      <w:r w:rsidR="007A03A7">
        <w:rPr>
          <w:rFonts w:ascii="Times New Roman" w:hAnsi="Times New Roman" w:cs="Times New Roman"/>
          <w:szCs w:val="20"/>
        </w:rPr>
        <w:t xml:space="preserve"> ND, not a determinant;</w:t>
      </w:r>
      <w:r w:rsidR="007A03A7" w:rsidRPr="00F0765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A03A7" w:rsidRPr="00F0765F">
        <w:rPr>
          <w:rFonts w:ascii="Times New Roman" w:hAnsi="Times New Roman" w:cs="Times New Roman"/>
          <w:szCs w:val="20"/>
        </w:rPr>
        <w:t>C</w:t>
      </w:r>
      <w:r w:rsidR="007A03A7">
        <w:rPr>
          <w:rFonts w:ascii="Times New Roman" w:hAnsi="Times New Roman" w:cs="Times New Roman"/>
          <w:szCs w:val="20"/>
        </w:rPr>
        <w:t>or</w:t>
      </w:r>
      <w:proofErr w:type="spellEnd"/>
      <w:r w:rsidR="007A03A7">
        <w:rPr>
          <w:rFonts w:ascii="Times New Roman" w:hAnsi="Times New Roman" w:cs="Times New Roman"/>
          <w:szCs w:val="20"/>
        </w:rPr>
        <w:t xml:space="preserve">, a correlate; </w:t>
      </w:r>
      <w:proofErr w:type="spellStart"/>
      <w:r w:rsidR="007A03A7">
        <w:rPr>
          <w:rFonts w:ascii="Times New Roman" w:hAnsi="Times New Roman" w:cs="Times New Roman"/>
          <w:szCs w:val="20"/>
        </w:rPr>
        <w:t>Det</w:t>
      </w:r>
      <w:proofErr w:type="spellEnd"/>
      <w:r w:rsidR="007A03A7">
        <w:rPr>
          <w:rFonts w:ascii="Times New Roman" w:hAnsi="Times New Roman" w:cs="Times New Roman"/>
          <w:szCs w:val="20"/>
        </w:rPr>
        <w:t>, a determinant; IC, inconclusive</w:t>
      </w:r>
      <w:r>
        <w:rPr>
          <w:rFonts w:ascii="Times New Roman" w:eastAsia="Malgun Gothic" w:hAnsi="Times New Roman" w:cs="Times New Roman"/>
          <w:kern w:val="0"/>
          <w:szCs w:val="20"/>
        </w:rPr>
        <w:t>;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 </w:t>
      </w:r>
      <w:proofErr w:type="spellStart"/>
      <w:r w:rsidRPr="000E7527">
        <w:rPr>
          <w:rFonts w:ascii="Times New Roman" w:eastAsia="Malgun Gothic" w:hAnsi="Times New Roman" w:cs="Times New Roman"/>
          <w:kern w:val="0"/>
          <w:szCs w:val="20"/>
        </w:rPr>
        <w:t>DAF</w:t>
      </w:r>
      <w:proofErr w:type="spellEnd"/>
      <w:r w:rsidRPr="000E7527">
        <w:rPr>
          <w:rFonts w:ascii="Times New Roman" w:eastAsia="Malgun Gothic" w:hAnsi="Times New Roman" w:cs="Times New Roman"/>
          <w:kern w:val="0"/>
          <w:szCs w:val="20"/>
        </w:rPr>
        <w:t>, definitely associated factor</w:t>
      </w:r>
    </w:p>
    <w:p w:rsidR="00F76510" w:rsidRDefault="00F76510" w:rsidP="00F76510">
      <w:pPr>
        <w:spacing w:after="0"/>
        <w:rPr>
          <w:rFonts w:ascii="Times New Roman" w:eastAsia="Malgun Gothic" w:hAnsi="Times New Roman" w:cs="Times New Roman"/>
          <w:kern w:val="0"/>
          <w:szCs w:val="20"/>
          <w:vertAlign w:val="superscript"/>
        </w:rPr>
      </w:pPr>
      <w:proofErr w:type="spellStart"/>
      <w:r>
        <w:rPr>
          <w:rFonts w:ascii="Times New Roman" w:eastAsia="Malgun Gothic" w:hAnsi="Times New Roman" w:cs="Times New Roman"/>
          <w:kern w:val="0"/>
          <w:szCs w:val="20"/>
          <w:vertAlign w:val="superscript"/>
        </w:rPr>
        <w:t>1</w:t>
      </w:r>
      <w:r w:rsidRPr="00556C95">
        <w:rPr>
          <w:rFonts w:ascii="Times New Roman" w:eastAsia="Malgun Gothic" w:hAnsi="Times New Roman" w:cs="Times New Roman"/>
          <w:color w:val="000000"/>
          <w:kern w:val="0"/>
          <w:szCs w:val="16"/>
        </w:rPr>
        <w:t>Transportation</w:t>
      </w:r>
      <w:proofErr w:type="spellEnd"/>
      <w:r w:rsidRPr="00556C95">
        <w:rPr>
          <w:rFonts w:ascii="Times New Roman" w:eastAsia="Malgun Gothic" w:hAnsi="Times New Roman" w:cs="Times New Roman"/>
          <w:color w:val="000000"/>
          <w:kern w:val="0"/>
          <w:szCs w:val="16"/>
        </w:rPr>
        <w:t xml:space="preserve"> walking/cycling</w:t>
      </w:r>
    </w:p>
    <w:p w:rsidR="00F76510" w:rsidRDefault="00F76510" w:rsidP="00F76510">
      <w:pPr>
        <w:spacing w:after="0"/>
        <w:rPr>
          <w:rFonts w:ascii="Times New Roman" w:eastAsia="Malgun Gothic" w:hAnsi="Times New Roman" w:cs="Times New Roman"/>
          <w:kern w:val="0"/>
          <w:szCs w:val="20"/>
          <w:vertAlign w:val="superscript"/>
        </w:rPr>
      </w:pPr>
      <w:proofErr w:type="spellStart"/>
      <w:r>
        <w:rPr>
          <w:rFonts w:ascii="Times New Roman" w:eastAsia="Malgun Gothic" w:hAnsi="Times New Roman" w:cs="Times New Roman" w:hint="eastAsia"/>
          <w:kern w:val="0"/>
          <w:szCs w:val="20"/>
          <w:vertAlign w:val="superscript"/>
        </w:rPr>
        <w:t>2</w:t>
      </w:r>
      <w:r w:rsidRPr="00556C95">
        <w:rPr>
          <w:rFonts w:ascii="Times New Roman" w:eastAsia="Malgun Gothic" w:hAnsi="Times New Roman" w:cs="Times New Roman"/>
          <w:color w:val="000000"/>
          <w:kern w:val="0"/>
          <w:szCs w:val="16"/>
        </w:rPr>
        <w:t>Transportation</w:t>
      </w:r>
      <w:proofErr w:type="spellEnd"/>
      <w:r w:rsidRPr="00556C95">
        <w:rPr>
          <w:rFonts w:ascii="Times New Roman" w:eastAsia="Malgun Gothic" w:hAnsi="Times New Roman" w:cs="Times New Roman"/>
          <w:color w:val="000000"/>
          <w:kern w:val="0"/>
          <w:szCs w:val="16"/>
        </w:rPr>
        <w:t xml:space="preserve"> walking</w:t>
      </w:r>
    </w:p>
    <w:p w:rsidR="00F76510" w:rsidRDefault="00F76510" w:rsidP="00F76510">
      <w:pPr>
        <w:spacing w:after="0"/>
        <w:rPr>
          <w:rFonts w:ascii="Times New Roman" w:eastAsia="Malgun Gothic" w:hAnsi="Times New Roman" w:cs="Times New Roman"/>
          <w:kern w:val="0"/>
          <w:szCs w:val="20"/>
          <w:vertAlign w:val="superscript"/>
        </w:rPr>
      </w:pPr>
      <w:proofErr w:type="spellStart"/>
      <w:r>
        <w:rPr>
          <w:rFonts w:ascii="Times New Roman" w:eastAsia="Malgun Gothic" w:hAnsi="Times New Roman" w:cs="Times New Roman" w:hint="eastAsia"/>
          <w:kern w:val="0"/>
          <w:szCs w:val="20"/>
          <w:vertAlign w:val="superscript"/>
        </w:rPr>
        <w:t>3</w:t>
      </w:r>
      <w:r w:rsidRPr="00556C95">
        <w:rPr>
          <w:rFonts w:ascii="Times New Roman" w:eastAsia="Malgun Gothic" w:hAnsi="Times New Roman" w:cs="Times New Roman"/>
          <w:color w:val="000000"/>
          <w:kern w:val="0"/>
          <w:szCs w:val="16"/>
        </w:rPr>
        <w:t>General</w:t>
      </w:r>
      <w:proofErr w:type="spellEnd"/>
      <w:r w:rsidRPr="00556C95">
        <w:rPr>
          <w:rFonts w:ascii="Times New Roman" w:eastAsia="Malgun Gothic" w:hAnsi="Times New Roman" w:cs="Times New Roman"/>
          <w:color w:val="000000"/>
          <w:kern w:val="0"/>
          <w:szCs w:val="16"/>
        </w:rPr>
        <w:t xml:space="preserve"> active transportation</w:t>
      </w:r>
      <w:r>
        <w:rPr>
          <w:rFonts w:ascii="Times New Roman" w:eastAsia="Malgun Gothic" w:hAnsi="Times New Roman" w:cs="Times New Roman" w:hint="eastAsia"/>
          <w:color w:val="000000"/>
          <w:kern w:val="0"/>
          <w:szCs w:val="16"/>
        </w:rPr>
        <w:t xml:space="preserve"> and</w:t>
      </w:r>
      <w:r w:rsidRPr="00556C95">
        <w:rPr>
          <w:rFonts w:ascii="Times New Roman" w:eastAsia="Malgun Gothic" w:hAnsi="Times New Roman" w:cs="Times New Roman"/>
          <w:color w:val="000000"/>
          <w:kern w:val="0"/>
          <w:szCs w:val="16"/>
        </w:rPr>
        <w:t xml:space="preserve"> transportation walking/cycling</w:t>
      </w:r>
    </w:p>
    <w:p w:rsidR="00F76510" w:rsidRDefault="00F76510" w:rsidP="00F76510">
      <w:pPr>
        <w:spacing w:after="0"/>
        <w:rPr>
          <w:rFonts w:ascii="Times New Roman" w:eastAsia="Malgun Gothic" w:hAnsi="Times New Roman" w:cs="Times New Roman"/>
          <w:kern w:val="0"/>
          <w:szCs w:val="20"/>
          <w:vertAlign w:val="superscript"/>
        </w:rPr>
      </w:pPr>
      <w:proofErr w:type="spellStart"/>
      <w:r>
        <w:rPr>
          <w:rFonts w:ascii="Times New Roman" w:eastAsia="Malgun Gothic" w:hAnsi="Times New Roman" w:cs="Times New Roman"/>
          <w:kern w:val="0"/>
          <w:szCs w:val="20"/>
          <w:vertAlign w:val="superscript"/>
        </w:rPr>
        <w:t>4</w:t>
      </w:r>
      <w:r w:rsidRPr="00556C95">
        <w:rPr>
          <w:rFonts w:ascii="Times New Roman" w:eastAsia="Malgun Gothic" w:hAnsi="Times New Roman" w:cs="Times New Roman"/>
          <w:color w:val="000000"/>
          <w:kern w:val="0"/>
          <w:szCs w:val="16"/>
        </w:rPr>
        <w:t>General</w:t>
      </w:r>
      <w:proofErr w:type="spellEnd"/>
      <w:r w:rsidRPr="00556C95">
        <w:rPr>
          <w:rFonts w:ascii="Times New Roman" w:eastAsia="Malgun Gothic" w:hAnsi="Times New Roman" w:cs="Times New Roman"/>
          <w:color w:val="000000"/>
          <w:kern w:val="0"/>
          <w:szCs w:val="16"/>
        </w:rPr>
        <w:t xml:space="preserve"> active transportation</w:t>
      </w:r>
    </w:p>
    <w:p w:rsidR="00F76510" w:rsidRDefault="00F76510" w:rsidP="00F76510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eastAsia="Malgun Gothic" w:hAnsi="Times New Roman" w:cs="Times New Roman"/>
          <w:kern w:val="0"/>
          <w:szCs w:val="20"/>
          <w:vertAlign w:val="superscript"/>
        </w:rPr>
        <w:t>5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>Number</w:t>
      </w:r>
      <w:proofErr w:type="spellEnd"/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 of reviews regarding </w:t>
      </w:r>
      <w:r w:rsidR="00E25311">
        <w:rPr>
          <w:rFonts w:ascii="Times New Roman" w:eastAsia="Malgun Gothic" w:hAnsi="Times New Roman" w:cs="Times New Roman"/>
          <w:kern w:val="0"/>
          <w:szCs w:val="20"/>
        </w:rPr>
        <w:t xml:space="preserve">the 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>factor as d</w:t>
      </w:r>
      <w:r w:rsidR="00F0765F">
        <w:rPr>
          <w:rFonts w:ascii="Times New Roman" w:eastAsia="Malgun Gothic" w:hAnsi="Times New Roman" w:cs="Times New Roman"/>
          <w:kern w:val="0"/>
          <w:szCs w:val="20"/>
        </w:rPr>
        <w:t>efinitely associated factor</w:t>
      </w:r>
      <w:r>
        <w:rPr>
          <w:rFonts w:ascii="Times New Roman" w:eastAsia="Malgun Gothic" w:hAnsi="Times New Roman" w:cs="Times New Roman"/>
          <w:kern w:val="0"/>
          <w:szCs w:val="20"/>
        </w:rPr>
        <w:t xml:space="preserve"> / t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>otal number of reviews assessing the factor</w:t>
      </w:r>
      <w:r>
        <w:rPr>
          <w:rFonts w:ascii="Times New Roman" w:hAnsi="Times New Roman" w:cs="Times New Roman"/>
        </w:rPr>
        <w:br w:type="page"/>
      </w:r>
    </w:p>
    <w:p w:rsidR="000071E7" w:rsidRPr="000E7527" w:rsidRDefault="000071E7" w:rsidP="000071E7">
      <w:pPr>
        <w:spacing w:after="0"/>
        <w:rPr>
          <w:rFonts w:ascii="Times New Roman" w:hAnsi="Times New Roman" w:cs="Times New Roman"/>
          <w:szCs w:val="20"/>
        </w:rPr>
      </w:pPr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lastRenderedPageBreak/>
        <w:t xml:space="preserve">Table </w:t>
      </w:r>
      <w:proofErr w:type="spellStart"/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S</w:t>
      </w:r>
      <w:r w:rsidR="00F76510"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7</w:t>
      </w:r>
      <w:proofErr w:type="spellEnd"/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. Relationships between environmental factors</w:t>
      </w:r>
      <w:r w:rsidR="00026B36"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 xml:space="preserve"> and walking/cycling</w:t>
      </w:r>
    </w:p>
    <w:tbl>
      <w:tblPr>
        <w:tblW w:w="0" w:type="auto"/>
        <w:tblCellMar>
          <w:left w:w="99" w:type="dxa"/>
          <w:right w:w="99" w:type="dxa"/>
        </w:tblCellMar>
        <w:tblLook w:val="04A0"/>
      </w:tblPr>
      <w:tblGrid>
        <w:gridCol w:w="2483"/>
        <w:gridCol w:w="1153"/>
        <w:gridCol w:w="741"/>
        <w:gridCol w:w="816"/>
        <w:gridCol w:w="1127"/>
        <w:gridCol w:w="1220"/>
        <w:gridCol w:w="818"/>
        <w:gridCol w:w="866"/>
      </w:tblGrid>
      <w:tr w:rsidR="000071E7" w:rsidRPr="00EF52A4" w:rsidTr="009E5ACE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0071E7" w:rsidRPr="00B91D1D" w:rsidRDefault="000071E7" w:rsidP="007E53C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071E7" w:rsidRPr="00B91D1D" w:rsidRDefault="000071E7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Cunningham (2004)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0071E7" w:rsidRPr="00B91D1D" w:rsidRDefault="000071E7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Owen (2004)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0071E7" w:rsidRPr="00B91D1D" w:rsidRDefault="000071E7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Saelens</w:t>
            </w:r>
            <w:proofErr w:type="spellEnd"/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(2008)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071E7" w:rsidRPr="00B91D1D" w:rsidRDefault="000071E7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91D1D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McCor</w:t>
            </w:r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mack (2011)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0071E7" w:rsidRPr="00B91D1D" w:rsidRDefault="000071E7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Van </w:t>
            </w:r>
            <w:proofErr w:type="spellStart"/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Cauwenberg</w:t>
            </w:r>
            <w:proofErr w:type="spellEnd"/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071E7" w:rsidRPr="00B91D1D" w:rsidRDefault="000071E7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91D1D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V</w:t>
            </w:r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a</w:t>
            </w:r>
            <w:r w:rsidRPr="00B91D1D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n </w:t>
            </w:r>
            <w:proofErr w:type="spellStart"/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Holle</w:t>
            </w:r>
            <w:proofErr w:type="spellEnd"/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071E7" w:rsidRPr="00B91D1D" w:rsidRDefault="000071E7" w:rsidP="007E53C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No. of </w:t>
            </w:r>
            <w:proofErr w:type="spellStart"/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DAF</w:t>
            </w:r>
            <w:proofErr w:type="spellEnd"/>
            <w:r w:rsidRPr="00B91D1D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 w:rsidRPr="00B91D1D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total </w:t>
            </w:r>
            <w:proofErr w:type="spellStart"/>
            <w:r w:rsidRPr="00B91D1D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No.</w:t>
            </w:r>
            <w:r w:rsidRPr="00B91D1D">
              <w:rPr>
                <w:rFonts w:ascii="Times New Roman" w:eastAsia="Malgun Gothic" w:hAnsi="Times New Roman" w:cs="Times New Roman"/>
                <w:kern w:val="0"/>
                <w:sz w:val="16"/>
                <w:szCs w:val="16"/>
                <w:vertAlign w:val="superscript"/>
              </w:rPr>
              <w:t>1</w:t>
            </w:r>
            <w:proofErr w:type="spellEnd"/>
          </w:p>
        </w:tc>
      </w:tr>
      <w:tr w:rsidR="003B6E79" w:rsidRPr="00EF52A4" w:rsidTr="007E53CE">
        <w:trPr>
          <w:trHeight w:val="8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6E79" w:rsidRPr="007E53CE" w:rsidRDefault="003B6E79" w:rsidP="007E53C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No. o</w:t>
            </w:r>
            <w:r w:rsidRPr="007E53CE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f included primary studies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802C22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7E53CE" w:rsidRDefault="00802C22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7E53CE" w:rsidRDefault="00802C22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802C22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7E53CE" w:rsidRDefault="00802C22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802C22" w:rsidP="007E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B6E79" w:rsidRPr="007E53CE" w:rsidRDefault="003B6E79" w:rsidP="007E53C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71E7" w:rsidRPr="00EF52A4" w:rsidTr="00B5775C">
        <w:trPr>
          <w:trHeight w:val="6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0071E7" w:rsidRPr="00171310" w:rsidRDefault="000071E7" w:rsidP="00802C22">
            <w:pPr>
              <w:widowControl/>
              <w:wordWrap/>
              <w:autoSpaceDE/>
              <w:autoSpaceDN/>
              <w:spacing w:after="8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20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kern w:val="0"/>
                <w:sz w:val="18"/>
                <w:szCs w:val="20"/>
              </w:rPr>
              <w:t>Facilit</w:t>
            </w:r>
            <w:r w:rsidRPr="00171310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071E7" w:rsidRPr="00171310" w:rsidRDefault="000071E7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071E7" w:rsidRPr="00171310" w:rsidRDefault="000071E7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071E7" w:rsidRPr="00171310" w:rsidRDefault="000071E7" w:rsidP="00802C22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071E7" w:rsidRPr="00171310" w:rsidRDefault="000071E7" w:rsidP="00802C22">
            <w:pPr>
              <w:widowControl/>
              <w:wordWrap/>
              <w:autoSpaceDE/>
              <w:autoSpaceDN/>
              <w:spacing w:after="8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71E7" w:rsidRPr="00EF52A4" w:rsidTr="007E53CE">
        <w:trPr>
          <w:trHeight w:val="54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idowControl/>
              <w:wordWrap/>
              <w:autoSpaceDE/>
              <w:autoSpaceDN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Accessibility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/5</w:t>
            </w:r>
          </w:p>
        </w:tc>
      </w:tr>
      <w:tr w:rsidR="000071E7" w:rsidRPr="00EF52A4" w:rsidTr="007E53CE">
        <w:trPr>
          <w:trHeight w:val="54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0071E7" w:rsidRPr="007E53CE" w:rsidRDefault="000071E7" w:rsidP="00802C22">
            <w:pPr>
              <w:widowControl/>
              <w:wordWrap/>
              <w:autoSpaceDE/>
              <w:autoSpaceDN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Convenience of facilities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0071E7" w:rsidRPr="00EF52A4" w:rsidTr="007E53CE">
        <w:trPr>
          <w:trHeight w:val="1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Home e</w:t>
            </w:r>
            <w:r w:rsidRPr="007E53CE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  <w:t>n</w:t>
            </w:r>
            <w:r w:rsidRPr="007E53CE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vi</w:t>
            </w:r>
            <w:r w:rsidRPr="007E53CE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  <w:t>r</w:t>
            </w:r>
            <w:r w:rsidRPr="007E53CE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Home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Home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7E53CE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7E53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71E7" w:rsidRPr="00171310" w:rsidRDefault="00744FE0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20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20"/>
              </w:rPr>
              <w:t>Neighborhood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071E7" w:rsidRPr="00EF52A4" w:rsidTr="007E53CE">
        <w:trPr>
          <w:trHeight w:val="1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Presence of sidewalks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9275FC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="009275FC"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/5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Aesthetics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/6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Transportation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Sprawl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/2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/4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Network connectivity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/4</w:t>
            </w:r>
          </w:p>
        </w:tc>
      </w:tr>
      <w:tr w:rsidR="000071E7" w:rsidRPr="00EF52A4" w:rsidTr="007E53CE">
        <w:trPr>
          <w:trHeight w:val="2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Land-use mix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/4</w:t>
            </w:r>
          </w:p>
        </w:tc>
      </w:tr>
      <w:tr w:rsidR="000071E7" w:rsidRPr="00EF52A4" w:rsidTr="007E53CE">
        <w:trPr>
          <w:trHeight w:val="2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Quality of 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7E53CE" w:rsidRPr="00EF52A4" w:rsidTr="009E5ACE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7E53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0071E7" w:rsidRPr="00EF52A4" w:rsidTr="007E53CE">
        <w:trPr>
          <w:trHeight w:val="2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71E7" w:rsidRPr="00171310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20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20"/>
              </w:rPr>
              <w:t>Location of 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Hilly terrain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6824F8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/2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Coastal 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sz w:val="18"/>
                <w:szCs w:val="18"/>
              </w:rPr>
              <w:t>/1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Urban 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Cor</w:t>
            </w:r>
            <w:proofErr w:type="spellEnd"/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/2</w:t>
            </w:r>
          </w:p>
        </w:tc>
      </w:tr>
      <w:tr w:rsidR="007E53CE" w:rsidRPr="00EF52A4" w:rsidTr="007E53CE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3CE" w:rsidRPr="007E53CE" w:rsidRDefault="007E53CE" w:rsidP="007E53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3CE" w:rsidRPr="007E53CE" w:rsidRDefault="007E53CE" w:rsidP="007E53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71E7" w:rsidRPr="00171310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20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20"/>
              </w:rPr>
              <w:t>S</w:t>
            </w:r>
            <w:r w:rsidR="00744FE0" w:rsidRPr="00171310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20"/>
              </w:rPr>
              <w:t>afety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171310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High crime rates in the 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/4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Heavy traffic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/5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Neighborhood safety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/3</w:t>
            </w:r>
          </w:p>
        </w:tc>
      </w:tr>
      <w:tr w:rsidR="000071E7" w:rsidRPr="00EF52A4" w:rsidTr="007E53CE">
        <w:trPr>
          <w:trHeight w:val="6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071E7" w:rsidRPr="007E53CE" w:rsidRDefault="000071E7" w:rsidP="00802C22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Adequate lighting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1E7" w:rsidRPr="007E53CE" w:rsidRDefault="000071E7" w:rsidP="00802C22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7E53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7E53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/2</w:t>
            </w:r>
          </w:p>
        </w:tc>
      </w:tr>
    </w:tbl>
    <w:p w:rsidR="000071E7" w:rsidRPr="000E7527" w:rsidRDefault="000071E7" w:rsidP="000071E7">
      <w:pPr>
        <w:spacing w:after="0"/>
        <w:rPr>
          <w:rFonts w:ascii="Times New Roman" w:eastAsia="Malgun Gothic" w:hAnsi="Times New Roman" w:cs="Times New Roman"/>
          <w:kern w:val="0"/>
          <w:szCs w:val="20"/>
          <w:vertAlign w:val="superscript"/>
        </w:rPr>
      </w:pPr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Abbreviations: </w:t>
      </w:r>
      <w:r w:rsidR="007A03A7" w:rsidRPr="00F0765F">
        <w:rPr>
          <w:rFonts w:ascii="Times New Roman" w:hAnsi="Times New Roman" w:cs="Times New Roman"/>
          <w:szCs w:val="20"/>
        </w:rPr>
        <w:t>NC, not</w:t>
      </w:r>
      <w:r w:rsidR="007A03A7">
        <w:rPr>
          <w:rFonts w:ascii="Times New Roman" w:hAnsi="Times New Roman" w:cs="Times New Roman"/>
          <w:szCs w:val="20"/>
        </w:rPr>
        <w:t xml:space="preserve"> a</w:t>
      </w:r>
      <w:r w:rsidR="007A03A7" w:rsidRPr="00F0765F">
        <w:rPr>
          <w:rFonts w:ascii="Times New Roman" w:hAnsi="Times New Roman" w:cs="Times New Roman"/>
          <w:szCs w:val="20"/>
        </w:rPr>
        <w:t xml:space="preserve"> correlate;</w:t>
      </w:r>
      <w:r w:rsidR="007A03A7">
        <w:rPr>
          <w:rFonts w:ascii="Times New Roman" w:hAnsi="Times New Roman" w:cs="Times New Roman"/>
          <w:szCs w:val="20"/>
        </w:rPr>
        <w:t xml:space="preserve"> ND, not a determinant;</w:t>
      </w:r>
      <w:r w:rsidR="007A03A7" w:rsidRPr="00F0765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A03A7" w:rsidRPr="00F0765F">
        <w:rPr>
          <w:rFonts w:ascii="Times New Roman" w:hAnsi="Times New Roman" w:cs="Times New Roman"/>
          <w:szCs w:val="20"/>
        </w:rPr>
        <w:t>C</w:t>
      </w:r>
      <w:r w:rsidR="007A03A7">
        <w:rPr>
          <w:rFonts w:ascii="Times New Roman" w:hAnsi="Times New Roman" w:cs="Times New Roman"/>
          <w:szCs w:val="20"/>
        </w:rPr>
        <w:t>or</w:t>
      </w:r>
      <w:proofErr w:type="spellEnd"/>
      <w:r w:rsidR="007A03A7">
        <w:rPr>
          <w:rFonts w:ascii="Times New Roman" w:hAnsi="Times New Roman" w:cs="Times New Roman"/>
          <w:szCs w:val="20"/>
        </w:rPr>
        <w:t xml:space="preserve">, a correlate; </w:t>
      </w:r>
      <w:proofErr w:type="spellStart"/>
      <w:r w:rsidR="007A03A7">
        <w:rPr>
          <w:rFonts w:ascii="Times New Roman" w:hAnsi="Times New Roman" w:cs="Times New Roman"/>
          <w:szCs w:val="20"/>
        </w:rPr>
        <w:t>Det</w:t>
      </w:r>
      <w:proofErr w:type="spellEnd"/>
      <w:r w:rsidR="007A03A7">
        <w:rPr>
          <w:rFonts w:ascii="Times New Roman" w:hAnsi="Times New Roman" w:cs="Times New Roman"/>
          <w:szCs w:val="20"/>
        </w:rPr>
        <w:t>, a determinant; IC, inconclusive</w:t>
      </w:r>
      <w:r>
        <w:rPr>
          <w:rFonts w:ascii="Times New Roman" w:eastAsia="Malgun Gothic" w:hAnsi="Times New Roman" w:cs="Times New Roman"/>
          <w:kern w:val="0"/>
          <w:szCs w:val="20"/>
        </w:rPr>
        <w:t>;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 </w:t>
      </w:r>
      <w:proofErr w:type="spellStart"/>
      <w:r w:rsidRPr="000E7527">
        <w:rPr>
          <w:rFonts w:ascii="Times New Roman" w:eastAsia="Malgun Gothic" w:hAnsi="Times New Roman" w:cs="Times New Roman"/>
          <w:kern w:val="0"/>
          <w:szCs w:val="20"/>
        </w:rPr>
        <w:t>DAF</w:t>
      </w:r>
      <w:proofErr w:type="spellEnd"/>
      <w:r w:rsidRPr="000E7527">
        <w:rPr>
          <w:rFonts w:ascii="Times New Roman" w:eastAsia="Malgun Gothic" w:hAnsi="Times New Roman" w:cs="Times New Roman"/>
          <w:kern w:val="0"/>
          <w:szCs w:val="20"/>
        </w:rPr>
        <w:t>, definitely associated factor</w:t>
      </w:r>
    </w:p>
    <w:p w:rsidR="000071E7" w:rsidRDefault="000071E7" w:rsidP="000071E7">
      <w:pPr>
        <w:widowControl/>
        <w:wordWrap/>
        <w:autoSpaceDE/>
        <w:autoSpaceDN/>
        <w:rPr>
          <w:rFonts w:ascii="Times New Roman" w:eastAsia="Malgun Gothic" w:hAnsi="Times New Roman" w:cs="Times New Roman"/>
          <w:kern w:val="0"/>
          <w:szCs w:val="20"/>
        </w:rPr>
      </w:pPr>
      <w:proofErr w:type="spellStart"/>
      <w:r>
        <w:rPr>
          <w:rFonts w:ascii="Times New Roman" w:eastAsia="Malgun Gothic" w:hAnsi="Times New Roman" w:cs="Times New Roman"/>
          <w:kern w:val="0"/>
          <w:szCs w:val="20"/>
          <w:vertAlign w:val="superscript"/>
        </w:rPr>
        <w:t>1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>Number</w:t>
      </w:r>
      <w:proofErr w:type="spellEnd"/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 of reviews regarding </w:t>
      </w:r>
      <w:r w:rsidR="00E25311">
        <w:rPr>
          <w:rFonts w:ascii="Times New Roman" w:eastAsia="Malgun Gothic" w:hAnsi="Times New Roman" w:cs="Times New Roman"/>
          <w:kern w:val="0"/>
          <w:szCs w:val="20"/>
        </w:rPr>
        <w:t xml:space="preserve">the 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>factor as d</w:t>
      </w:r>
      <w:r w:rsidR="00F0765F">
        <w:rPr>
          <w:rFonts w:ascii="Times New Roman" w:eastAsia="Malgun Gothic" w:hAnsi="Times New Roman" w:cs="Times New Roman"/>
          <w:kern w:val="0"/>
          <w:szCs w:val="20"/>
        </w:rPr>
        <w:t>efinitely associated factor</w:t>
      </w:r>
      <w:r>
        <w:rPr>
          <w:rFonts w:ascii="Times New Roman" w:eastAsia="Malgun Gothic" w:hAnsi="Times New Roman" w:cs="Times New Roman"/>
          <w:kern w:val="0"/>
          <w:szCs w:val="20"/>
        </w:rPr>
        <w:t xml:space="preserve"> / t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>otal number of reviews assessing the factor</w:t>
      </w:r>
      <w:r>
        <w:rPr>
          <w:rFonts w:ascii="Times New Roman" w:eastAsia="Malgun Gothic" w:hAnsi="Times New Roman" w:cs="Times New Roman"/>
          <w:kern w:val="0"/>
          <w:szCs w:val="20"/>
        </w:rPr>
        <w:br w:type="page"/>
      </w:r>
    </w:p>
    <w:p w:rsidR="00AE6014" w:rsidRPr="000E7527" w:rsidRDefault="00AE6014" w:rsidP="00AE6014">
      <w:pPr>
        <w:spacing w:after="0"/>
        <w:rPr>
          <w:rFonts w:ascii="Times New Roman" w:hAnsi="Times New Roman" w:cs="Times New Roman"/>
          <w:szCs w:val="20"/>
        </w:rPr>
      </w:pPr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lastRenderedPageBreak/>
        <w:t xml:space="preserve">Table </w:t>
      </w:r>
      <w:proofErr w:type="spellStart"/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S8</w:t>
      </w:r>
      <w:proofErr w:type="spellEnd"/>
      <w:r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>. Relationships between objectively measured environmental factors</w:t>
      </w:r>
      <w:r w:rsidR="00026B36" w:rsidRPr="00171310">
        <w:rPr>
          <w:rFonts w:ascii="Times New Roman" w:eastAsia="Malgun Gothic" w:hAnsi="Times New Roman" w:cs="Times New Roman"/>
          <w:kern w:val="0"/>
          <w:szCs w:val="20"/>
          <w:highlight w:val="yellow"/>
        </w:rPr>
        <w:t xml:space="preserve"> and physical activity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/>
      </w:tblPr>
      <w:tblGrid>
        <w:gridCol w:w="2367"/>
        <w:gridCol w:w="779"/>
        <w:gridCol w:w="781"/>
        <w:gridCol w:w="708"/>
        <w:gridCol w:w="709"/>
        <w:gridCol w:w="851"/>
        <w:gridCol w:w="992"/>
        <w:gridCol w:w="709"/>
        <w:gridCol w:w="771"/>
        <w:gridCol w:w="557"/>
      </w:tblGrid>
      <w:tr w:rsidR="00171310" w:rsidRPr="00EF52A4" w:rsidTr="00171310">
        <w:trPr>
          <w:trHeight w:val="305"/>
        </w:trPr>
        <w:tc>
          <w:tcPr>
            <w:tcW w:w="23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A6476F" w:rsidRPr="00CB49AF" w:rsidRDefault="00A6476F" w:rsidP="00744FE0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right w:val="nil"/>
            </w:tcBorders>
          </w:tcPr>
          <w:p w:rsidR="00A6476F" w:rsidRPr="00171310" w:rsidRDefault="00A6476F" w:rsidP="00744F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Humpel</w:t>
            </w:r>
            <w:proofErr w:type="spellEnd"/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(2002)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right w:val="nil"/>
            </w:tcBorders>
          </w:tcPr>
          <w:p w:rsidR="00A6476F" w:rsidRPr="00171310" w:rsidRDefault="00A6476F" w:rsidP="00744F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Cunningham (2004)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</w:tcPr>
          <w:p w:rsidR="00A6476F" w:rsidRPr="00171310" w:rsidRDefault="00374C40" w:rsidP="00744F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Owen </w:t>
            </w:r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(2004)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A6476F" w:rsidRPr="00171310" w:rsidRDefault="00A6476F" w:rsidP="00744F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Saelens</w:t>
            </w:r>
            <w:proofErr w:type="spellEnd"/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(2008)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:rsidR="00A6476F" w:rsidRPr="00171310" w:rsidRDefault="00A6476F" w:rsidP="00744F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McCor</w:t>
            </w:r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mack (2011)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A6476F" w:rsidRPr="00171310" w:rsidRDefault="00A6476F" w:rsidP="00744F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Van </w:t>
            </w:r>
            <w:proofErr w:type="spellStart"/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Cauwenberg</w:t>
            </w:r>
            <w:proofErr w:type="spellEnd"/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:rsidR="00A6476F" w:rsidRPr="00171310" w:rsidRDefault="00A6476F" w:rsidP="00744F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V</w:t>
            </w:r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a</w:t>
            </w:r>
            <w:r w:rsidRPr="0017131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n </w:t>
            </w:r>
            <w:proofErr w:type="spellStart"/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Holle</w:t>
            </w:r>
            <w:proofErr w:type="spellEnd"/>
            <w:r w:rsidRPr="00171310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(2012)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right w:val="nil"/>
            </w:tcBorders>
          </w:tcPr>
          <w:p w:rsidR="00A6476F" w:rsidRPr="00171310" w:rsidRDefault="00A6476F" w:rsidP="00744F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Day (2016)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right w:val="nil"/>
            </w:tcBorders>
          </w:tcPr>
          <w:p w:rsidR="00A6476F" w:rsidRPr="00CB49AF" w:rsidRDefault="00A6476F" w:rsidP="00744F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No. of </w:t>
            </w:r>
            <w:proofErr w:type="spellStart"/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DAF</w:t>
            </w:r>
            <w:proofErr w:type="spellEnd"/>
            <w:r w:rsidRPr="00CB49AF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 w:rsidRPr="00CB49A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total </w:t>
            </w:r>
            <w:proofErr w:type="spellStart"/>
            <w:r w:rsidRPr="00CB49A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No.</w:t>
            </w:r>
            <w:r w:rsidR="005902C7">
              <w:rPr>
                <w:rFonts w:ascii="Times New Roman" w:eastAsia="Malgun Gothic" w:hAnsi="Times New Roman" w:cs="Times New Roman"/>
                <w:kern w:val="0"/>
                <w:sz w:val="16"/>
                <w:szCs w:val="16"/>
                <w:vertAlign w:val="superscript"/>
              </w:rPr>
              <w:t>1</w:t>
            </w:r>
            <w:proofErr w:type="spellEnd"/>
          </w:p>
        </w:tc>
      </w:tr>
      <w:tr w:rsidR="00171310" w:rsidRPr="00EF52A4" w:rsidTr="00171310">
        <w:trPr>
          <w:trHeight w:val="212"/>
        </w:trPr>
        <w:tc>
          <w:tcPr>
            <w:tcW w:w="23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6E79" w:rsidRPr="009E5ACE" w:rsidRDefault="003B6E79" w:rsidP="00171310">
            <w:pPr>
              <w:widowControl/>
              <w:wordWrap/>
              <w:autoSpaceDE/>
              <w:autoSpaceDN/>
              <w:spacing w:after="7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No. o</w:t>
            </w:r>
            <w:r w:rsidRPr="009E5ACE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f included primary studies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nil"/>
            </w:tcBorders>
          </w:tcPr>
          <w:p w:rsidR="003B6E79" w:rsidRPr="009E5ACE" w:rsidRDefault="003B6E79" w:rsidP="00267AE3">
            <w:pPr>
              <w:widowControl/>
              <w:wordWrap/>
              <w:autoSpaceDE/>
              <w:autoSpaceDN/>
              <w:spacing w:after="7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left w:val="nil"/>
              <w:bottom w:val="single" w:sz="4" w:space="0" w:color="auto"/>
              <w:right w:val="nil"/>
            </w:tcBorders>
          </w:tcPr>
          <w:p w:rsidR="003B6E79" w:rsidRPr="009E5ACE" w:rsidRDefault="003B6E79" w:rsidP="00267AE3">
            <w:pPr>
              <w:widowControl/>
              <w:wordWrap/>
              <w:autoSpaceDE/>
              <w:autoSpaceDN/>
              <w:spacing w:after="7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3B6E79" w:rsidRPr="009E5ACE" w:rsidRDefault="003B6E79" w:rsidP="00267AE3">
            <w:pPr>
              <w:widowControl/>
              <w:wordWrap/>
              <w:autoSpaceDE/>
              <w:autoSpaceDN/>
              <w:spacing w:after="7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9E5ACE" w:rsidRDefault="003B6E79" w:rsidP="00267AE3">
            <w:pPr>
              <w:widowControl/>
              <w:wordWrap/>
              <w:autoSpaceDE/>
              <w:autoSpaceDN/>
              <w:spacing w:after="7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3B6E79" w:rsidRPr="009E5ACE" w:rsidRDefault="003B6E79" w:rsidP="00267AE3">
            <w:pPr>
              <w:widowControl/>
              <w:wordWrap/>
              <w:autoSpaceDE/>
              <w:autoSpaceDN/>
              <w:spacing w:after="7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9E5ACE" w:rsidRDefault="003B6E79" w:rsidP="00267AE3">
            <w:pPr>
              <w:widowControl/>
              <w:wordWrap/>
              <w:autoSpaceDE/>
              <w:autoSpaceDN/>
              <w:spacing w:after="7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3B6E79" w:rsidRPr="009E5ACE" w:rsidRDefault="003B6E79" w:rsidP="00267AE3">
            <w:pPr>
              <w:widowControl/>
              <w:wordWrap/>
              <w:autoSpaceDE/>
              <w:autoSpaceDN/>
              <w:spacing w:after="7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771" w:type="dxa"/>
            <w:tcBorders>
              <w:left w:val="nil"/>
              <w:bottom w:val="single" w:sz="4" w:space="0" w:color="auto"/>
              <w:right w:val="nil"/>
            </w:tcBorders>
          </w:tcPr>
          <w:p w:rsidR="003B6E79" w:rsidRPr="009E5ACE" w:rsidRDefault="003B6E79" w:rsidP="00267AE3">
            <w:pPr>
              <w:widowControl/>
              <w:wordWrap/>
              <w:autoSpaceDE/>
              <w:autoSpaceDN/>
              <w:spacing w:after="7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57" w:type="dxa"/>
            <w:tcBorders>
              <w:left w:val="nil"/>
              <w:bottom w:val="single" w:sz="4" w:space="0" w:color="auto"/>
              <w:right w:val="nil"/>
            </w:tcBorders>
          </w:tcPr>
          <w:p w:rsidR="003B6E79" w:rsidRPr="009E5ACE" w:rsidRDefault="003B6E79" w:rsidP="00267AE3">
            <w:pPr>
              <w:widowControl/>
              <w:wordWrap/>
              <w:autoSpaceDE/>
              <w:autoSpaceDN/>
              <w:spacing w:after="7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1310" w:rsidRPr="00EF52A4" w:rsidTr="00B5775C">
        <w:trPr>
          <w:trHeight w:val="134"/>
        </w:trPr>
        <w:tc>
          <w:tcPr>
            <w:tcW w:w="23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3B6E79" w:rsidRPr="00171310" w:rsidRDefault="003B6E79" w:rsidP="009E5ACE">
            <w:pPr>
              <w:widowControl/>
              <w:wordWrap/>
              <w:autoSpaceDE/>
              <w:autoSpaceDN/>
              <w:spacing w:after="8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Facilit</w:t>
            </w:r>
            <w:r w:rsidRPr="00171310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right w:val="nil"/>
            </w:tcBorders>
          </w:tcPr>
          <w:p w:rsidR="003B6E79" w:rsidRPr="00171310" w:rsidRDefault="003B6E79" w:rsidP="009E5ACE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right w:val="nil"/>
            </w:tcBorders>
          </w:tcPr>
          <w:p w:rsidR="003B6E79" w:rsidRPr="00171310" w:rsidRDefault="003B6E79" w:rsidP="009E5ACE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</w:tcPr>
          <w:p w:rsidR="003B6E79" w:rsidRPr="00171310" w:rsidRDefault="003B6E79" w:rsidP="009E5ACE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:rsidR="003B6E79" w:rsidRPr="00171310" w:rsidRDefault="003B6E79" w:rsidP="009E5ACE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:rsidR="003B6E79" w:rsidRPr="00171310" w:rsidRDefault="003B6E79" w:rsidP="009E5ACE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right w:val="nil"/>
            </w:tcBorders>
          </w:tcPr>
          <w:p w:rsidR="003B6E79" w:rsidRPr="00171310" w:rsidRDefault="003B6E79" w:rsidP="009E5ACE">
            <w:pPr>
              <w:widowControl/>
              <w:wordWrap/>
              <w:autoSpaceDE/>
              <w:autoSpaceDN/>
              <w:spacing w:after="8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right w:val="nil"/>
            </w:tcBorders>
          </w:tcPr>
          <w:p w:rsidR="003B6E79" w:rsidRPr="00171310" w:rsidRDefault="003B6E79" w:rsidP="009E5ACE">
            <w:pPr>
              <w:widowControl/>
              <w:wordWrap/>
              <w:autoSpaceDE/>
              <w:autoSpaceDN/>
              <w:spacing w:after="8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1310" w:rsidRPr="00EF52A4" w:rsidTr="00171310">
        <w:trPr>
          <w:trHeight w:val="54"/>
        </w:trPr>
        <w:tc>
          <w:tcPr>
            <w:tcW w:w="23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E79" w:rsidRPr="009E5ACE" w:rsidRDefault="003B6E79" w:rsidP="009E5ACE">
            <w:pPr>
              <w:widowControl/>
              <w:wordWrap/>
              <w:autoSpaceDE/>
              <w:autoSpaceDN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Accessibility</w:t>
            </w:r>
          </w:p>
        </w:tc>
        <w:tc>
          <w:tcPr>
            <w:tcW w:w="779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81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NC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proofErr w:type="spellStart"/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Cor</w:t>
            </w:r>
            <w:proofErr w:type="spellEnd"/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 xml:space="preserve"> (+)</w:t>
            </w:r>
          </w:p>
        </w:tc>
        <w:tc>
          <w:tcPr>
            <w:tcW w:w="557" w:type="dxa"/>
            <w:tcBorders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/8</w:t>
            </w:r>
          </w:p>
        </w:tc>
      </w:tr>
      <w:tr w:rsidR="00171310" w:rsidRPr="00EF52A4" w:rsidTr="00171310">
        <w:trPr>
          <w:trHeight w:val="54"/>
        </w:trPr>
        <w:tc>
          <w:tcPr>
            <w:tcW w:w="23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Home e</w:t>
            </w:r>
            <w:r w:rsidRPr="009E5ACE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  <w:t>n</w:t>
            </w:r>
            <w:r w:rsidRPr="009E5ACE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vi</w:t>
            </w:r>
            <w:r w:rsidRPr="009E5ACE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  <w:t>r</w:t>
            </w:r>
            <w:r w:rsidRPr="009E5ACE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onment</w:t>
            </w:r>
          </w:p>
        </w:tc>
        <w:tc>
          <w:tcPr>
            <w:tcW w:w="779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781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557" w:type="dxa"/>
            <w:tcBorders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71310" w:rsidRPr="00EF52A4" w:rsidTr="00171310">
        <w:trPr>
          <w:trHeight w:val="54"/>
        </w:trPr>
        <w:tc>
          <w:tcPr>
            <w:tcW w:w="23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Home equipment</w:t>
            </w:r>
          </w:p>
        </w:tc>
        <w:tc>
          <w:tcPr>
            <w:tcW w:w="779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557" w:type="dxa"/>
            <w:tcBorders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0/1</w:t>
            </w:r>
          </w:p>
        </w:tc>
      </w:tr>
      <w:tr w:rsidR="00171310" w:rsidRPr="009E5ACE" w:rsidTr="00171310">
        <w:trPr>
          <w:trHeight w:val="54"/>
        </w:trPr>
        <w:tc>
          <w:tcPr>
            <w:tcW w:w="23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9E5ACE" w:rsidRPr="00171310" w:rsidRDefault="009E5A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79" w:type="dxa"/>
            <w:tcBorders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81" w:type="dxa"/>
            <w:tcBorders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57" w:type="dxa"/>
            <w:tcBorders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171310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Neighborhood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71310" w:rsidRPr="00EF52A4" w:rsidTr="00171310">
        <w:trPr>
          <w:trHeight w:val="166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Presence of sidewalks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/7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Aesthetics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/6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Transportation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/2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Sprawl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/2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proofErr w:type="spellStart"/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Cor</w:t>
            </w:r>
            <w:proofErr w:type="spellEnd"/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 xml:space="preserve"> (+)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</w:t>
            </w: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/5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Network connectivity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/5</w:t>
            </w:r>
          </w:p>
        </w:tc>
      </w:tr>
      <w:tr w:rsidR="00171310" w:rsidRPr="00EF52A4" w:rsidTr="00171310">
        <w:trPr>
          <w:trHeight w:val="237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Land-use mix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NC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proofErr w:type="spellStart"/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Cor</w:t>
            </w:r>
            <w:proofErr w:type="spellEnd"/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 xml:space="preserve"> (+)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/5</w:t>
            </w:r>
          </w:p>
        </w:tc>
      </w:tr>
      <w:tr w:rsidR="00171310" w:rsidRPr="00EF52A4" w:rsidTr="00171310">
        <w:trPr>
          <w:trHeight w:val="237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Quality of environment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171310" w:rsidRPr="00EF52A4" w:rsidTr="00171310">
        <w:trPr>
          <w:trHeight w:val="8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E5ACE" w:rsidRPr="00171310" w:rsidRDefault="009E5A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171310" w:rsidRPr="00EF52A4" w:rsidTr="00171310">
        <w:trPr>
          <w:trHeight w:val="237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171310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Location of region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71310" w:rsidRPr="00EF52A4" w:rsidTr="00171310">
        <w:trPr>
          <w:trHeight w:val="237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Hilly terrain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0/2</w:t>
            </w:r>
          </w:p>
        </w:tc>
      </w:tr>
      <w:tr w:rsidR="00171310" w:rsidRPr="00EF52A4" w:rsidTr="00171310">
        <w:trPr>
          <w:trHeight w:val="237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Coastal location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0/1</w:t>
            </w:r>
          </w:p>
        </w:tc>
      </w:tr>
      <w:tr w:rsidR="00171310" w:rsidRPr="00EF52A4" w:rsidTr="00171310">
        <w:trPr>
          <w:trHeight w:val="7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Urban location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NC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proofErr w:type="spellStart"/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Cor</w:t>
            </w:r>
            <w:proofErr w:type="spellEnd"/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 xml:space="preserve"> (-)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/3</w:t>
            </w:r>
          </w:p>
        </w:tc>
      </w:tr>
      <w:tr w:rsidR="00171310" w:rsidRPr="00EF52A4" w:rsidTr="00171310">
        <w:trPr>
          <w:trHeight w:val="7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E5ACE" w:rsidRPr="00171310" w:rsidRDefault="009E5A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171310" w:rsidRPr="00EF52A4" w:rsidTr="00171310">
        <w:trPr>
          <w:trHeight w:val="7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171310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S</w:t>
            </w:r>
            <w:r w:rsidRPr="00171310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  <w:t>afety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High crime rates in the region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proofErr w:type="spellStart"/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Cor</w:t>
            </w:r>
            <w:proofErr w:type="spellEnd"/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 xml:space="preserve"> (-)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/5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Heavy traffic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NC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/7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Neighborhood safety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/2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Adequate lighting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</w:t>
            </w: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/2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Unattended dogs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/2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E5ACE" w:rsidRPr="00171310" w:rsidRDefault="009E5ACE" w:rsidP="009E5ACE">
            <w:pPr>
              <w:wordWrap/>
              <w:spacing w:after="0"/>
              <w:jc w:val="left"/>
              <w:rPr>
                <w:rFonts w:ascii="Times New Roman" w:eastAsia="Malgun Gothic" w:hAnsi="Times New Roman" w:cs="Times New Roman"/>
                <w:i/>
                <w:color w:val="000000"/>
                <w:sz w:val="8"/>
                <w:szCs w:val="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9E5ACE" w:rsidRPr="00171310" w:rsidRDefault="009E5ACE" w:rsidP="009E5ACE">
            <w:pPr>
              <w:wordWrap/>
              <w:spacing w:after="0"/>
              <w:rPr>
                <w:rFonts w:ascii="Times New Roman" w:eastAsia="Malgun Gothic" w:hAnsi="Times New Roman" w:cs="Times New Roman"/>
                <w:color w:val="000000"/>
                <w:sz w:val="8"/>
                <w:szCs w:val="8"/>
              </w:rPr>
            </w:pP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B6E79" w:rsidRPr="00171310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C</w:t>
            </w:r>
            <w:r w:rsidRPr="00171310">
              <w:rPr>
                <w:rFonts w:ascii="Times New Roman" w:eastAsia="Malgun Gothic" w:hAnsi="Times New Roman" w:cs="Times New Roman"/>
                <w:i/>
                <w:color w:val="000000"/>
                <w:sz w:val="18"/>
                <w:szCs w:val="18"/>
              </w:rPr>
              <w:t>l</w:t>
            </w:r>
            <w:r w:rsidRPr="00171310">
              <w:rPr>
                <w:rFonts w:ascii="Times New Roman" w:eastAsia="Malgun Gothic" w:hAnsi="Times New Roman" w:cs="Times New Roman" w:hint="eastAsia"/>
                <w:i/>
                <w:color w:val="000000"/>
                <w:sz w:val="18"/>
                <w:szCs w:val="18"/>
              </w:rPr>
              <w:t>imate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Bad weather 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  <w:t>IC</w:t>
            </w:r>
          </w:p>
        </w:tc>
        <w:tc>
          <w:tcPr>
            <w:tcW w:w="557" w:type="dxa"/>
            <w:tcBorders>
              <w:top w:val="nil"/>
              <w:left w:val="nil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  <w:tr w:rsidR="00171310" w:rsidRPr="00EF52A4" w:rsidTr="00171310">
        <w:trPr>
          <w:trHeight w:val="64"/>
        </w:trPr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6E79" w:rsidRPr="009E5ACE" w:rsidRDefault="003B6E79" w:rsidP="009E5ACE">
            <w:pPr>
              <w:wordWrap/>
              <w:spacing w:after="80"/>
              <w:jc w:val="left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Pollution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E79" w:rsidRPr="00171310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6"/>
                <w:szCs w:val="18"/>
              </w:rPr>
            </w:pPr>
            <w:r w:rsidRPr="00171310"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8"/>
              </w:rPr>
              <w:t>IC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E79" w:rsidRPr="009E5ACE" w:rsidRDefault="003B6E79" w:rsidP="009E5ACE">
            <w:pPr>
              <w:wordWrap/>
              <w:spacing w:after="80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9E5ACE">
              <w:rPr>
                <w:rFonts w:ascii="Times New Roman" w:eastAsia="Malgun Gothic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9E5ACE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/1</w:t>
            </w:r>
          </w:p>
        </w:tc>
      </w:tr>
    </w:tbl>
    <w:p w:rsidR="00AE6014" w:rsidRDefault="00AE6014" w:rsidP="00AE6014">
      <w:pPr>
        <w:spacing w:after="0"/>
        <w:rPr>
          <w:rFonts w:ascii="Times New Roman" w:eastAsia="Malgun Gothic" w:hAnsi="Times New Roman" w:cs="Times New Roman"/>
          <w:kern w:val="0"/>
          <w:szCs w:val="20"/>
        </w:rPr>
      </w:pPr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Abbreviations: </w:t>
      </w:r>
      <w:r w:rsidR="007A03A7" w:rsidRPr="00F0765F">
        <w:rPr>
          <w:rFonts w:ascii="Times New Roman" w:hAnsi="Times New Roman" w:cs="Times New Roman"/>
          <w:szCs w:val="20"/>
        </w:rPr>
        <w:t>NC, not</w:t>
      </w:r>
      <w:r w:rsidR="007A03A7">
        <w:rPr>
          <w:rFonts w:ascii="Times New Roman" w:hAnsi="Times New Roman" w:cs="Times New Roman"/>
          <w:szCs w:val="20"/>
        </w:rPr>
        <w:t xml:space="preserve"> a</w:t>
      </w:r>
      <w:r w:rsidR="007A03A7" w:rsidRPr="00F0765F">
        <w:rPr>
          <w:rFonts w:ascii="Times New Roman" w:hAnsi="Times New Roman" w:cs="Times New Roman"/>
          <w:szCs w:val="20"/>
        </w:rPr>
        <w:t xml:space="preserve"> correlate;</w:t>
      </w:r>
      <w:r w:rsidR="007A03A7">
        <w:rPr>
          <w:rFonts w:ascii="Times New Roman" w:hAnsi="Times New Roman" w:cs="Times New Roman"/>
          <w:szCs w:val="20"/>
        </w:rPr>
        <w:t xml:space="preserve"> ND, not a determinant;</w:t>
      </w:r>
      <w:r w:rsidR="007A03A7" w:rsidRPr="00F0765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A03A7" w:rsidRPr="00F0765F">
        <w:rPr>
          <w:rFonts w:ascii="Times New Roman" w:hAnsi="Times New Roman" w:cs="Times New Roman"/>
          <w:szCs w:val="20"/>
        </w:rPr>
        <w:t>C</w:t>
      </w:r>
      <w:r w:rsidR="007A03A7">
        <w:rPr>
          <w:rFonts w:ascii="Times New Roman" w:hAnsi="Times New Roman" w:cs="Times New Roman"/>
          <w:szCs w:val="20"/>
        </w:rPr>
        <w:t>or</w:t>
      </w:r>
      <w:proofErr w:type="spellEnd"/>
      <w:r w:rsidR="007A03A7">
        <w:rPr>
          <w:rFonts w:ascii="Times New Roman" w:hAnsi="Times New Roman" w:cs="Times New Roman"/>
          <w:szCs w:val="20"/>
        </w:rPr>
        <w:t xml:space="preserve">, a correlate; </w:t>
      </w:r>
      <w:proofErr w:type="spellStart"/>
      <w:r w:rsidR="007A03A7">
        <w:rPr>
          <w:rFonts w:ascii="Times New Roman" w:hAnsi="Times New Roman" w:cs="Times New Roman"/>
          <w:szCs w:val="20"/>
        </w:rPr>
        <w:t>Det</w:t>
      </w:r>
      <w:proofErr w:type="spellEnd"/>
      <w:r w:rsidR="007A03A7">
        <w:rPr>
          <w:rFonts w:ascii="Times New Roman" w:hAnsi="Times New Roman" w:cs="Times New Roman"/>
          <w:szCs w:val="20"/>
        </w:rPr>
        <w:t>, a determinant; IC, inconclusive</w:t>
      </w:r>
      <w:r>
        <w:rPr>
          <w:rFonts w:ascii="Times New Roman" w:eastAsia="Malgun Gothic" w:hAnsi="Times New Roman" w:cs="Times New Roman"/>
          <w:kern w:val="0"/>
          <w:szCs w:val="20"/>
        </w:rPr>
        <w:t>;</w:t>
      </w:r>
      <w:r w:rsidRPr="000E7527">
        <w:rPr>
          <w:rFonts w:ascii="Times New Roman" w:eastAsia="Malgun Gothic" w:hAnsi="Times New Roman" w:cs="Times New Roman"/>
          <w:kern w:val="0"/>
          <w:szCs w:val="20"/>
        </w:rPr>
        <w:t xml:space="preserve"> </w:t>
      </w:r>
      <w:proofErr w:type="spellStart"/>
      <w:r w:rsidRPr="000E7527">
        <w:rPr>
          <w:rFonts w:ascii="Times New Roman" w:eastAsia="Malgun Gothic" w:hAnsi="Times New Roman" w:cs="Times New Roman"/>
          <w:kern w:val="0"/>
          <w:szCs w:val="20"/>
        </w:rPr>
        <w:t>DAF</w:t>
      </w:r>
      <w:proofErr w:type="spellEnd"/>
      <w:r w:rsidRPr="000E7527">
        <w:rPr>
          <w:rFonts w:ascii="Times New Roman" w:eastAsia="Malgun Gothic" w:hAnsi="Times New Roman" w:cs="Times New Roman"/>
          <w:kern w:val="0"/>
          <w:szCs w:val="20"/>
        </w:rPr>
        <w:t>, definitely associated factor</w:t>
      </w:r>
    </w:p>
    <w:p w:rsidR="000071E7" w:rsidRDefault="005902C7" w:rsidP="00744FE0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eastAsia="Malgun Gothic" w:hAnsi="Times New Roman" w:cs="Times New Roman"/>
          <w:kern w:val="0"/>
          <w:szCs w:val="20"/>
          <w:vertAlign w:val="superscript"/>
        </w:rPr>
        <w:t>1</w:t>
      </w:r>
      <w:r w:rsidR="00AE6014" w:rsidRPr="000E7527">
        <w:rPr>
          <w:rFonts w:ascii="Times New Roman" w:eastAsia="Malgun Gothic" w:hAnsi="Times New Roman" w:cs="Times New Roman"/>
          <w:kern w:val="0"/>
          <w:szCs w:val="20"/>
        </w:rPr>
        <w:t>Number</w:t>
      </w:r>
      <w:proofErr w:type="spellEnd"/>
      <w:r w:rsidR="00AE6014" w:rsidRPr="000E7527">
        <w:rPr>
          <w:rFonts w:ascii="Times New Roman" w:eastAsia="Malgun Gothic" w:hAnsi="Times New Roman" w:cs="Times New Roman"/>
          <w:kern w:val="0"/>
          <w:szCs w:val="20"/>
        </w:rPr>
        <w:t xml:space="preserve"> of reviews regarding </w:t>
      </w:r>
      <w:r w:rsidR="00E25311">
        <w:rPr>
          <w:rFonts w:ascii="Times New Roman" w:eastAsia="Malgun Gothic" w:hAnsi="Times New Roman" w:cs="Times New Roman"/>
          <w:kern w:val="0"/>
          <w:szCs w:val="20"/>
        </w:rPr>
        <w:t xml:space="preserve">the </w:t>
      </w:r>
      <w:r w:rsidR="00AE6014" w:rsidRPr="000E7527">
        <w:rPr>
          <w:rFonts w:ascii="Times New Roman" w:eastAsia="Malgun Gothic" w:hAnsi="Times New Roman" w:cs="Times New Roman"/>
          <w:kern w:val="0"/>
          <w:szCs w:val="20"/>
        </w:rPr>
        <w:t>factor as d</w:t>
      </w:r>
      <w:r w:rsidR="00AE6014">
        <w:rPr>
          <w:rFonts w:ascii="Times New Roman" w:eastAsia="Malgun Gothic" w:hAnsi="Times New Roman" w:cs="Times New Roman"/>
          <w:kern w:val="0"/>
          <w:szCs w:val="20"/>
        </w:rPr>
        <w:t>efinitely associated factor / t</w:t>
      </w:r>
      <w:r w:rsidR="00AE6014" w:rsidRPr="000E7527">
        <w:rPr>
          <w:rFonts w:ascii="Times New Roman" w:eastAsia="Malgun Gothic" w:hAnsi="Times New Roman" w:cs="Times New Roman"/>
          <w:kern w:val="0"/>
          <w:szCs w:val="20"/>
        </w:rPr>
        <w:t>otal number of reviews assessing the factor</w:t>
      </w:r>
    </w:p>
    <w:p w:rsidR="000071E7" w:rsidRDefault="000071E7" w:rsidP="000071E7">
      <w:pPr>
        <w:widowControl/>
        <w:wordWrap/>
        <w:autoSpaceDE/>
        <w:autoSpaceDN/>
        <w:rPr>
          <w:rFonts w:ascii="Times New Roman" w:hAnsi="Times New Roman" w:cs="Times New Roman"/>
        </w:rPr>
        <w:sectPr w:rsidR="000071E7" w:rsidSect="0017131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1B70C8" w:rsidRPr="003E170E" w:rsidRDefault="001B70C8" w:rsidP="00AE6014">
      <w:pPr>
        <w:widowControl/>
        <w:wordWrap/>
        <w:autoSpaceDE/>
        <w:autoSpaceDN/>
        <w:spacing w:after="0"/>
        <w:rPr>
          <w:rFonts w:ascii="Times New Roman" w:hAnsi="Times New Roman" w:cs="Times New Roman"/>
        </w:rPr>
      </w:pPr>
      <w:r w:rsidRPr="003E170E">
        <w:rPr>
          <w:rFonts w:ascii="Times New Roman" w:hAnsi="Times New Roman" w:cs="Times New Roman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</w:rPr>
        <w:t>S</w:t>
      </w:r>
      <w:r w:rsidR="00AE6014">
        <w:rPr>
          <w:rFonts w:ascii="Times New Roman" w:hAnsi="Times New Roman" w:cs="Times New Roman"/>
        </w:rPr>
        <w:t>9</w:t>
      </w:r>
      <w:proofErr w:type="spellEnd"/>
      <w:r w:rsidRPr="003E170E">
        <w:rPr>
          <w:rFonts w:ascii="Times New Roman" w:hAnsi="Times New Roman" w:cs="Times New Roman"/>
        </w:rPr>
        <w:t xml:space="preserve">. </w:t>
      </w:r>
      <w:proofErr w:type="spellStart"/>
      <w:r w:rsidRPr="003E170E">
        <w:rPr>
          <w:rFonts w:ascii="Times New Roman" w:hAnsi="Times New Roman" w:cs="Times New Roman"/>
        </w:rPr>
        <w:t>CCA</w:t>
      </w:r>
      <w:proofErr w:type="spellEnd"/>
      <w:r w:rsidRPr="003E170E">
        <w:rPr>
          <w:rFonts w:ascii="Times New Roman" w:hAnsi="Times New Roman" w:cs="Times New Roman"/>
        </w:rPr>
        <w:t xml:space="preserve"> for each </w:t>
      </w:r>
      <w:proofErr w:type="spellStart"/>
      <w:r w:rsidR="004F08C8">
        <w:rPr>
          <w:rFonts w:ascii="Times New Roman" w:hAnsi="Times New Roman" w:cs="Times New Roman"/>
        </w:rPr>
        <w:t>factor</w:t>
      </w:r>
      <w:r w:rsidRPr="003E170E">
        <w:rPr>
          <w:rFonts w:ascii="Times New Roman" w:hAnsi="Times New Roman" w:cs="Times New Roman"/>
          <w:vertAlign w:val="superscript"/>
        </w:rPr>
        <w:t>1</w:t>
      </w:r>
      <w:proofErr w:type="spell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02"/>
        <w:gridCol w:w="2033"/>
        <w:gridCol w:w="3196"/>
        <w:gridCol w:w="1111"/>
      </w:tblGrid>
      <w:tr w:rsidR="001B70C8" w:rsidRPr="003E170E" w:rsidTr="00AE6014"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</w:tcPr>
          <w:p w:rsidR="001B70C8" w:rsidRPr="003E170E" w:rsidRDefault="004F08C8" w:rsidP="00AE6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Factor</w:t>
            </w: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 w:rsidRPr="003E170E">
              <w:rPr>
                <w:rFonts w:ascii="Times New Roman" w:hAnsi="Times New Roman" w:cs="Times New Roman"/>
              </w:rPr>
              <w:t>No. of included reviews</w:t>
            </w:r>
          </w:p>
        </w:tc>
        <w:tc>
          <w:tcPr>
            <w:tcW w:w="1729" w:type="pct"/>
            <w:tcBorders>
              <w:top w:val="single" w:sz="4" w:space="0" w:color="auto"/>
              <w:bottom w:val="single" w:sz="4" w:space="0" w:color="auto"/>
            </w:tcBorders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 w:rsidRPr="003E170E">
              <w:rPr>
                <w:rFonts w:ascii="Times New Roman" w:hAnsi="Times New Roman" w:cs="Times New Roman"/>
              </w:rPr>
              <w:t xml:space="preserve">No. of included </w:t>
            </w:r>
            <w:r>
              <w:rPr>
                <w:rFonts w:ascii="Times New Roman" w:hAnsi="Times New Roman" w:cs="Times New Roman"/>
              </w:rPr>
              <w:t>primary studies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170E">
              <w:rPr>
                <w:rFonts w:ascii="Times New Roman" w:hAnsi="Times New Roman" w:cs="Times New Roman"/>
              </w:rPr>
              <w:t>CCA</w:t>
            </w:r>
            <w:proofErr w:type="spellEnd"/>
            <w:r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1B70C8" w:rsidRPr="003E170E" w:rsidTr="00AE6014">
        <w:tc>
          <w:tcPr>
            <w:tcW w:w="1570" w:type="pct"/>
            <w:tcBorders>
              <w:top w:val="single" w:sz="4" w:space="0" w:color="auto"/>
            </w:tcBorders>
          </w:tcPr>
          <w:p w:rsidR="001B70C8" w:rsidRPr="006050F3" w:rsidRDefault="00171310" w:rsidP="00171310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 w:hint="eastAsia"/>
                <w:highlight w:val="yellow"/>
              </w:rPr>
              <w:t>P</w:t>
            </w:r>
            <w:r w:rsidR="001B70C8" w:rsidRPr="006050F3">
              <w:rPr>
                <w:rFonts w:ascii="Times New Roman" w:hAnsi="Times New Roman" w:cs="Times New Roman" w:hint="eastAsia"/>
                <w:highlight w:val="yellow"/>
              </w:rPr>
              <w:t>ersonal factor</w:t>
            </w:r>
            <w:r w:rsidR="001B70C8" w:rsidRPr="006050F3">
              <w:rPr>
                <w:rFonts w:ascii="Times New Roman" w:hAnsi="Times New Roman" w:cs="Times New Roman"/>
                <w:highlight w:val="yellow"/>
              </w:rPr>
              <w:t>s</w:t>
            </w:r>
            <w:r>
              <w:rPr>
                <w:rFonts w:ascii="Times New Roman" w:hAnsi="Times New Roman" w:cs="Times New Roman"/>
                <w:highlight w:val="yellow"/>
              </w:rPr>
              <w:t xml:space="preserve"> in overall</w:t>
            </w:r>
          </w:p>
        </w:tc>
        <w:tc>
          <w:tcPr>
            <w:tcW w:w="1100" w:type="pct"/>
            <w:tcBorders>
              <w:top w:val="single" w:sz="4" w:space="0" w:color="auto"/>
            </w:tcBorders>
          </w:tcPr>
          <w:p w:rsidR="001B70C8" w:rsidRPr="006050F3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50F3">
              <w:rPr>
                <w:rFonts w:ascii="Times New Roman" w:hAnsi="Times New Roman" w:cs="Times New Roman"/>
                <w:highlight w:val="yellow"/>
              </w:rPr>
              <w:t>13</w:t>
            </w:r>
          </w:p>
        </w:tc>
        <w:tc>
          <w:tcPr>
            <w:tcW w:w="1729" w:type="pct"/>
            <w:tcBorders>
              <w:top w:val="single" w:sz="4" w:space="0" w:color="auto"/>
            </w:tcBorders>
          </w:tcPr>
          <w:p w:rsidR="001B70C8" w:rsidRPr="006050F3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50F3">
              <w:rPr>
                <w:rFonts w:ascii="Times New Roman" w:hAnsi="Times New Roman" w:cs="Times New Roman"/>
                <w:highlight w:val="yellow"/>
              </w:rPr>
              <w:t>573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:rsidR="001B70C8" w:rsidRPr="006050F3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50F3">
              <w:rPr>
                <w:rFonts w:ascii="Times New Roman" w:hAnsi="Times New Roman" w:cs="Times New Roman" w:hint="eastAsia"/>
                <w:highlight w:val="yellow"/>
              </w:rPr>
              <w:t>2.0</w:t>
            </w:r>
          </w:p>
        </w:tc>
      </w:tr>
      <w:tr w:rsidR="001B70C8" w:rsidRPr="003E170E" w:rsidTr="00AE6014">
        <w:tc>
          <w:tcPr>
            <w:tcW w:w="1570" w:type="pct"/>
          </w:tcPr>
          <w:p w:rsidR="001B70C8" w:rsidRPr="003E170E" w:rsidRDefault="001B70C8" w:rsidP="00AE6014">
            <w:pPr>
              <w:ind w:leftChars="100" w:left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1100" w:type="pct"/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9" w:type="pct"/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01" w:type="pct"/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</w:t>
            </w:r>
          </w:p>
        </w:tc>
      </w:tr>
      <w:tr w:rsidR="001B70C8" w:rsidRPr="003E170E" w:rsidTr="00AE6014">
        <w:tc>
          <w:tcPr>
            <w:tcW w:w="1570" w:type="pct"/>
          </w:tcPr>
          <w:p w:rsidR="001B70C8" w:rsidRPr="003E170E" w:rsidRDefault="001B70C8" w:rsidP="00AE6014">
            <w:pPr>
              <w:ind w:leftChars="100" w:left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or fitness status</w:t>
            </w:r>
          </w:p>
        </w:tc>
        <w:tc>
          <w:tcPr>
            <w:tcW w:w="1100" w:type="pct"/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9" w:type="pct"/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01" w:type="pct"/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</w:tr>
      <w:tr w:rsidR="001B70C8" w:rsidRPr="003E170E" w:rsidTr="00AE6014">
        <w:tc>
          <w:tcPr>
            <w:tcW w:w="1570" w:type="pct"/>
          </w:tcPr>
          <w:p w:rsidR="001B70C8" w:rsidRPr="006050F3" w:rsidRDefault="001B70C8" w:rsidP="00AE6014">
            <w:pPr>
              <w:ind w:leftChars="100" w:left="200"/>
              <w:rPr>
                <w:rFonts w:ascii="Times New Roman" w:hAnsi="Times New Roman" w:cs="Times New Roman"/>
                <w:highlight w:val="yellow"/>
              </w:rPr>
            </w:pPr>
            <w:r w:rsidRPr="006050F3">
              <w:rPr>
                <w:rFonts w:ascii="Times New Roman" w:hAnsi="Times New Roman" w:cs="Times New Roman" w:hint="eastAsia"/>
                <w:highlight w:val="yellow"/>
              </w:rPr>
              <w:t>I</w:t>
            </w:r>
            <w:r w:rsidRPr="006050F3">
              <w:rPr>
                <w:rFonts w:ascii="Times New Roman" w:hAnsi="Times New Roman" w:cs="Times New Roman"/>
                <w:highlight w:val="yellow"/>
              </w:rPr>
              <w:t>ntention to exercise</w:t>
            </w:r>
          </w:p>
        </w:tc>
        <w:tc>
          <w:tcPr>
            <w:tcW w:w="1100" w:type="pct"/>
          </w:tcPr>
          <w:p w:rsidR="001B70C8" w:rsidRPr="006050F3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</w:t>
            </w:r>
          </w:p>
        </w:tc>
        <w:tc>
          <w:tcPr>
            <w:tcW w:w="1729" w:type="pct"/>
          </w:tcPr>
          <w:p w:rsidR="001B70C8" w:rsidRPr="006050F3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60</w:t>
            </w:r>
          </w:p>
        </w:tc>
        <w:tc>
          <w:tcPr>
            <w:tcW w:w="601" w:type="pct"/>
          </w:tcPr>
          <w:p w:rsidR="001B70C8" w:rsidRPr="006050F3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1.7</w:t>
            </w:r>
          </w:p>
        </w:tc>
      </w:tr>
      <w:tr w:rsidR="001B70C8" w:rsidRPr="003E170E" w:rsidTr="00AE6014">
        <w:tc>
          <w:tcPr>
            <w:tcW w:w="1570" w:type="pct"/>
          </w:tcPr>
          <w:p w:rsidR="001B70C8" w:rsidRDefault="001B70C8" w:rsidP="00AE6014">
            <w:pPr>
              <w:ind w:leftChars="100" w:left="200"/>
              <w:jc w:val="left"/>
              <w:rPr>
                <w:rFonts w:ascii="Times New Roman" w:hAnsi="Times New Roman" w:cs="Times New Roman"/>
              </w:rPr>
            </w:pPr>
            <w:r w:rsidRPr="00AE418B">
              <w:rPr>
                <w:rFonts w:ascii="Times New Roman" w:eastAsia="Malgun Gothic" w:hAnsi="Times New Roman" w:cs="Times New Roman"/>
                <w:szCs w:val="16"/>
              </w:rPr>
              <w:t>Outcome expectations (expect benefit)</w:t>
            </w:r>
          </w:p>
        </w:tc>
        <w:tc>
          <w:tcPr>
            <w:tcW w:w="1100" w:type="pct"/>
          </w:tcPr>
          <w:p w:rsidR="001B70C8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729" w:type="pct"/>
          </w:tcPr>
          <w:p w:rsidR="001B70C8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601" w:type="pct"/>
          </w:tcPr>
          <w:p w:rsidR="001B70C8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1B70C8" w:rsidRPr="003E170E" w:rsidTr="00AE6014">
        <w:tc>
          <w:tcPr>
            <w:tcW w:w="1570" w:type="pct"/>
          </w:tcPr>
          <w:p w:rsidR="001B70C8" w:rsidRPr="00C417CA" w:rsidRDefault="001B70C8" w:rsidP="00AE6014">
            <w:pPr>
              <w:ind w:leftChars="100" w:left="200"/>
              <w:jc w:val="left"/>
              <w:rPr>
                <w:rFonts w:ascii="Times New Roman" w:eastAsia="Malgun Gothic" w:hAnsi="Times New Roman" w:cs="Times New Roman"/>
                <w:szCs w:val="16"/>
                <w:highlight w:val="yellow"/>
              </w:rPr>
            </w:pPr>
            <w:r w:rsidRPr="00C417CA">
              <w:rPr>
                <w:rFonts w:ascii="Times New Roman" w:eastAsia="Malgun Gothic" w:hAnsi="Times New Roman" w:cs="Times New Roman" w:hint="eastAsia"/>
                <w:szCs w:val="16"/>
                <w:highlight w:val="yellow"/>
              </w:rPr>
              <w:t>Perceived behavioral control</w:t>
            </w:r>
          </w:p>
        </w:tc>
        <w:tc>
          <w:tcPr>
            <w:tcW w:w="1100" w:type="pct"/>
          </w:tcPr>
          <w:p w:rsidR="001B70C8" w:rsidRPr="00C417CA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 w:hint="eastAsia"/>
                <w:highlight w:val="yellow"/>
              </w:rPr>
              <w:t>6</w:t>
            </w:r>
          </w:p>
        </w:tc>
        <w:tc>
          <w:tcPr>
            <w:tcW w:w="1729" w:type="pct"/>
          </w:tcPr>
          <w:p w:rsidR="001B70C8" w:rsidRPr="00C417CA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 w:hint="eastAsia"/>
                <w:highlight w:val="yellow"/>
              </w:rPr>
              <w:t>4</w:t>
            </w: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601" w:type="pct"/>
          </w:tcPr>
          <w:p w:rsidR="001B70C8" w:rsidRPr="00C417CA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 w:hint="eastAsia"/>
                <w:highlight w:val="yellow"/>
              </w:rPr>
              <w:t>1.2</w:t>
            </w:r>
          </w:p>
        </w:tc>
      </w:tr>
      <w:tr w:rsidR="001B70C8" w:rsidRPr="003E170E" w:rsidTr="00AE6014">
        <w:tc>
          <w:tcPr>
            <w:tcW w:w="1570" w:type="pct"/>
          </w:tcPr>
          <w:p w:rsidR="001B70C8" w:rsidRPr="000544D2" w:rsidRDefault="001B70C8" w:rsidP="00AE6014">
            <w:pPr>
              <w:ind w:leftChars="100" w:left="200"/>
              <w:rPr>
                <w:rFonts w:ascii="Times New Roman" w:hAnsi="Times New Roman" w:cs="Times New Roman"/>
                <w:highlight w:val="yellow"/>
              </w:rPr>
            </w:pPr>
            <w:r w:rsidRPr="000544D2">
              <w:rPr>
                <w:rFonts w:ascii="Times New Roman" w:hAnsi="Times New Roman" w:cs="Times New Roman" w:hint="eastAsia"/>
                <w:highlight w:val="yellow"/>
              </w:rPr>
              <w:t>Self-efficacy</w:t>
            </w:r>
          </w:p>
        </w:tc>
        <w:tc>
          <w:tcPr>
            <w:tcW w:w="1100" w:type="pct"/>
          </w:tcPr>
          <w:p w:rsidR="001B70C8" w:rsidRPr="000544D2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544D2">
              <w:rPr>
                <w:rFonts w:ascii="Times New Roman" w:hAnsi="Times New Roman" w:cs="Times New Roman"/>
                <w:highlight w:val="yellow"/>
              </w:rPr>
              <w:t>9</w:t>
            </w:r>
          </w:p>
        </w:tc>
        <w:tc>
          <w:tcPr>
            <w:tcW w:w="1729" w:type="pct"/>
          </w:tcPr>
          <w:p w:rsidR="001B70C8" w:rsidRPr="000544D2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544D2">
              <w:rPr>
                <w:rFonts w:ascii="Times New Roman" w:hAnsi="Times New Roman" w:cs="Times New Roman"/>
                <w:highlight w:val="yellow"/>
              </w:rPr>
              <w:t>116</w:t>
            </w:r>
          </w:p>
        </w:tc>
        <w:tc>
          <w:tcPr>
            <w:tcW w:w="601" w:type="pct"/>
          </w:tcPr>
          <w:p w:rsidR="001B70C8" w:rsidRPr="000544D2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544D2">
              <w:rPr>
                <w:rFonts w:ascii="Times New Roman" w:hAnsi="Times New Roman" w:cs="Times New Roman"/>
                <w:highlight w:val="yellow"/>
              </w:rPr>
              <w:t>2.0</w:t>
            </w:r>
          </w:p>
        </w:tc>
      </w:tr>
      <w:tr w:rsidR="001B70C8" w:rsidRPr="003E170E" w:rsidTr="00AE6014">
        <w:tc>
          <w:tcPr>
            <w:tcW w:w="1570" w:type="pct"/>
          </w:tcPr>
          <w:p w:rsidR="001B70C8" w:rsidRPr="000544D2" w:rsidRDefault="001B70C8" w:rsidP="00AE6014">
            <w:pPr>
              <w:ind w:leftChars="100" w:left="200"/>
              <w:rPr>
                <w:rFonts w:ascii="Times New Roman" w:hAnsi="Times New Roman" w:cs="Times New Roman"/>
                <w:highlight w:val="yellow"/>
              </w:rPr>
            </w:pPr>
            <w:r w:rsidRPr="000544D2">
              <w:rPr>
                <w:rFonts w:ascii="Times New Roman" w:hAnsi="Times New Roman" w:cs="Times New Roman" w:hint="eastAsia"/>
                <w:highlight w:val="yellow"/>
              </w:rPr>
              <w:t xml:space="preserve">Perceived </w:t>
            </w:r>
            <w:r w:rsidRPr="000544D2">
              <w:rPr>
                <w:rFonts w:ascii="Times New Roman" w:hAnsi="Times New Roman" w:cs="Times New Roman"/>
                <w:highlight w:val="yellow"/>
              </w:rPr>
              <w:t>fitness</w:t>
            </w:r>
          </w:p>
        </w:tc>
        <w:tc>
          <w:tcPr>
            <w:tcW w:w="1100" w:type="pct"/>
          </w:tcPr>
          <w:p w:rsidR="001B70C8" w:rsidRPr="000544D2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544D2">
              <w:rPr>
                <w:rFonts w:ascii="Times New Roman" w:hAnsi="Times New Roman" w:cs="Times New Roman" w:hint="eastAsia"/>
                <w:highlight w:val="yellow"/>
              </w:rPr>
              <w:t>4</w:t>
            </w:r>
          </w:p>
        </w:tc>
        <w:tc>
          <w:tcPr>
            <w:tcW w:w="1729" w:type="pct"/>
          </w:tcPr>
          <w:p w:rsidR="001B70C8" w:rsidRPr="000544D2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544D2">
              <w:rPr>
                <w:rFonts w:ascii="Times New Roman" w:hAnsi="Times New Roman" w:cs="Times New Roman"/>
                <w:highlight w:val="yellow"/>
              </w:rPr>
              <w:t>36</w:t>
            </w:r>
          </w:p>
        </w:tc>
        <w:tc>
          <w:tcPr>
            <w:tcW w:w="601" w:type="pct"/>
          </w:tcPr>
          <w:p w:rsidR="001B70C8" w:rsidRPr="000544D2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544D2">
              <w:rPr>
                <w:rFonts w:ascii="Times New Roman" w:hAnsi="Times New Roman" w:cs="Times New Roman"/>
                <w:highlight w:val="yellow"/>
              </w:rPr>
              <w:t>2.8</w:t>
            </w:r>
          </w:p>
        </w:tc>
      </w:tr>
      <w:tr w:rsidR="001B70C8" w:rsidRPr="003E170E" w:rsidTr="00AE6014">
        <w:tc>
          <w:tcPr>
            <w:tcW w:w="1570" w:type="pct"/>
          </w:tcPr>
          <w:p w:rsidR="001B70C8" w:rsidRPr="006050F3" w:rsidRDefault="00171310" w:rsidP="00AE6014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</w:t>
            </w:r>
            <w:r w:rsidR="001B70C8" w:rsidRPr="006050F3">
              <w:rPr>
                <w:rFonts w:ascii="Times New Roman" w:hAnsi="Times New Roman" w:cs="Times New Roman" w:hint="eastAsia"/>
                <w:highlight w:val="yellow"/>
              </w:rPr>
              <w:t>nvironmental factors</w:t>
            </w:r>
            <w:r>
              <w:rPr>
                <w:rFonts w:ascii="Times New Roman" w:hAnsi="Times New Roman" w:cs="Times New Roman"/>
                <w:highlight w:val="yellow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overall</w:t>
            </w:r>
            <w:r w:rsidR="00172819" w:rsidRPr="006050F3">
              <w:rPr>
                <w:rFonts w:ascii="Times New Roman" w:hAnsi="Times New Roman" w:cs="Times New Roman"/>
                <w:highlight w:val="yellow"/>
                <w:vertAlign w:val="superscript"/>
              </w:rPr>
              <w:t>2</w:t>
            </w:r>
            <w:proofErr w:type="spellEnd"/>
          </w:p>
        </w:tc>
        <w:tc>
          <w:tcPr>
            <w:tcW w:w="1100" w:type="pct"/>
          </w:tcPr>
          <w:p w:rsidR="001B70C8" w:rsidRPr="006050F3" w:rsidRDefault="001B70C8" w:rsidP="0017281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50F3">
              <w:rPr>
                <w:rFonts w:ascii="Times New Roman" w:hAnsi="Times New Roman" w:cs="Times New Roman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highlight w:val="yellow"/>
              </w:rPr>
              <w:t>8</w:t>
            </w:r>
          </w:p>
        </w:tc>
        <w:tc>
          <w:tcPr>
            <w:tcW w:w="1729" w:type="pct"/>
          </w:tcPr>
          <w:p w:rsidR="001B70C8" w:rsidRPr="006050F3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50F3">
              <w:rPr>
                <w:rFonts w:ascii="Times New Roman" w:hAnsi="Times New Roman" w:cs="Times New Roman"/>
                <w:highlight w:val="yellow"/>
              </w:rPr>
              <w:t>413</w:t>
            </w:r>
          </w:p>
        </w:tc>
        <w:tc>
          <w:tcPr>
            <w:tcW w:w="601" w:type="pct"/>
          </w:tcPr>
          <w:p w:rsidR="001B70C8" w:rsidRPr="006050F3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50F3">
              <w:rPr>
                <w:rFonts w:ascii="Times New Roman" w:hAnsi="Times New Roman" w:cs="Times New Roman"/>
                <w:highlight w:val="yellow"/>
              </w:rPr>
              <w:t>1.6</w:t>
            </w:r>
          </w:p>
        </w:tc>
      </w:tr>
      <w:tr w:rsidR="001B70C8" w:rsidRPr="003E170E" w:rsidTr="00AE6014">
        <w:tc>
          <w:tcPr>
            <w:tcW w:w="1570" w:type="pct"/>
          </w:tcPr>
          <w:p w:rsidR="001B70C8" w:rsidRPr="002D6F55" w:rsidRDefault="001B70C8" w:rsidP="00AE6014">
            <w:pPr>
              <w:ind w:leftChars="100" w:left="200"/>
              <w:rPr>
                <w:rFonts w:ascii="Times New Roman" w:hAnsi="Times New Roman" w:cs="Times New Roman"/>
                <w:highlight w:val="yellow"/>
              </w:rPr>
            </w:pPr>
            <w:r w:rsidRPr="002D6F55">
              <w:rPr>
                <w:rFonts w:ascii="Times New Roman" w:hAnsi="Times New Roman" w:cs="Times New Roman" w:hint="eastAsia"/>
                <w:highlight w:val="yellow"/>
              </w:rPr>
              <w:t>Accessibility</w:t>
            </w:r>
          </w:p>
        </w:tc>
        <w:tc>
          <w:tcPr>
            <w:tcW w:w="1100" w:type="pct"/>
          </w:tcPr>
          <w:p w:rsidR="001B70C8" w:rsidRPr="002D6F55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D6F55">
              <w:rPr>
                <w:rFonts w:ascii="Times New Roman" w:hAnsi="Times New Roman" w:cs="Times New Roman"/>
                <w:highlight w:val="yellow"/>
              </w:rPr>
              <w:t>1</w:t>
            </w:r>
            <w:r w:rsidR="00E25311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  <w:tc>
          <w:tcPr>
            <w:tcW w:w="1729" w:type="pct"/>
          </w:tcPr>
          <w:p w:rsidR="001B70C8" w:rsidRPr="002D6F55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D6F55">
              <w:rPr>
                <w:rFonts w:ascii="Times New Roman" w:hAnsi="Times New Roman" w:cs="Times New Roman"/>
                <w:highlight w:val="yellow"/>
              </w:rPr>
              <w:t>139</w:t>
            </w:r>
          </w:p>
        </w:tc>
        <w:tc>
          <w:tcPr>
            <w:tcW w:w="601" w:type="pct"/>
          </w:tcPr>
          <w:p w:rsidR="001B70C8" w:rsidRPr="002D6F55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D6F55">
              <w:rPr>
                <w:rFonts w:ascii="Times New Roman" w:hAnsi="Times New Roman" w:cs="Times New Roman"/>
                <w:highlight w:val="yellow"/>
              </w:rPr>
              <w:t>0.</w:t>
            </w:r>
            <w:r>
              <w:rPr>
                <w:rFonts w:ascii="Times New Roman" w:hAnsi="Times New Roman" w:cs="Times New Roman"/>
                <w:highlight w:val="yellow"/>
              </w:rPr>
              <w:t>8</w:t>
            </w:r>
          </w:p>
        </w:tc>
      </w:tr>
      <w:tr w:rsidR="001B70C8" w:rsidRPr="003E170E" w:rsidTr="00AE6014">
        <w:tc>
          <w:tcPr>
            <w:tcW w:w="1570" w:type="pct"/>
          </w:tcPr>
          <w:p w:rsidR="001B70C8" w:rsidRDefault="001B70C8" w:rsidP="00AE6014">
            <w:pPr>
              <w:ind w:leftChars="100" w:left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Presence of s</w:t>
            </w:r>
            <w:r>
              <w:rPr>
                <w:rFonts w:ascii="Times New Roman" w:hAnsi="Times New Roman" w:cs="Times New Roman" w:hint="eastAsia"/>
              </w:rPr>
              <w:t>idewalk</w:t>
            </w:r>
            <w:r w:rsidR="007A03A7">
              <w:rPr>
                <w:rFonts w:ascii="Times New Roman" w:hAnsi="Times New Roman" w:cs="Times New Roman"/>
              </w:rPr>
              <w:t>s</w:t>
            </w:r>
            <w:bookmarkStart w:id="0" w:name="_GoBack"/>
            <w:bookmarkEnd w:id="0"/>
          </w:p>
        </w:tc>
        <w:tc>
          <w:tcPr>
            <w:tcW w:w="1100" w:type="pct"/>
          </w:tcPr>
          <w:p w:rsidR="001B70C8" w:rsidRPr="003E170E" w:rsidRDefault="00E25311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729" w:type="pct"/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01" w:type="pct"/>
          </w:tcPr>
          <w:p w:rsidR="001B70C8" w:rsidRPr="003E170E" w:rsidRDefault="001B70C8" w:rsidP="00AE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</w:tr>
      <w:tr w:rsidR="001B70C8" w:rsidRPr="003E170E" w:rsidTr="00AE6014">
        <w:tc>
          <w:tcPr>
            <w:tcW w:w="1570" w:type="pct"/>
            <w:tcBorders>
              <w:bottom w:val="single" w:sz="4" w:space="0" w:color="auto"/>
            </w:tcBorders>
          </w:tcPr>
          <w:p w:rsidR="001B70C8" w:rsidRPr="002D6F55" w:rsidRDefault="001B70C8" w:rsidP="00AE6014">
            <w:pPr>
              <w:ind w:leftChars="100" w:left="200"/>
              <w:rPr>
                <w:rFonts w:ascii="Times New Roman" w:hAnsi="Times New Roman" w:cs="Times New Roman"/>
                <w:highlight w:val="yellow"/>
              </w:rPr>
            </w:pPr>
            <w:r w:rsidRPr="002D6F55">
              <w:rPr>
                <w:rFonts w:ascii="Times New Roman" w:hAnsi="Times New Roman" w:cs="Times New Roman" w:hint="eastAsia"/>
                <w:highlight w:val="yellow"/>
              </w:rPr>
              <w:t>Aesthetics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:rsidR="001B70C8" w:rsidRPr="002D6F55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D6F55">
              <w:rPr>
                <w:rFonts w:ascii="Times New Roman" w:hAnsi="Times New Roman" w:cs="Times New Roman" w:hint="eastAsia"/>
                <w:highlight w:val="yellow"/>
              </w:rPr>
              <w:t>14</w:t>
            </w:r>
          </w:p>
        </w:tc>
        <w:tc>
          <w:tcPr>
            <w:tcW w:w="1729" w:type="pct"/>
            <w:tcBorders>
              <w:bottom w:val="single" w:sz="4" w:space="0" w:color="auto"/>
            </w:tcBorders>
          </w:tcPr>
          <w:p w:rsidR="001B70C8" w:rsidRPr="002D6F55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D6F55">
              <w:rPr>
                <w:rFonts w:ascii="Times New Roman" w:hAnsi="Times New Roman" w:cs="Times New Roman"/>
                <w:highlight w:val="yellow"/>
              </w:rPr>
              <w:t>87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:rsidR="001B70C8" w:rsidRPr="002D6F55" w:rsidRDefault="001B70C8" w:rsidP="00AE60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D6F55">
              <w:rPr>
                <w:rFonts w:ascii="Times New Roman" w:hAnsi="Times New Roman" w:cs="Times New Roman"/>
                <w:highlight w:val="yellow"/>
              </w:rPr>
              <w:t>1.6</w:t>
            </w:r>
          </w:p>
        </w:tc>
      </w:tr>
    </w:tbl>
    <w:p w:rsidR="004F08C8" w:rsidRDefault="001B70C8" w:rsidP="001B70C8">
      <w:pPr>
        <w:spacing w:after="0"/>
        <w:rPr>
          <w:rFonts w:ascii="Times New Roman" w:hAnsi="Times New Roman" w:cs="Times New Roman"/>
        </w:rPr>
      </w:pPr>
      <w:proofErr w:type="spellStart"/>
      <w:r w:rsidRPr="003E170E"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/>
        </w:rPr>
        <w:t>CCA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08C8">
        <w:rPr>
          <w:rFonts w:ascii="Times New Roman" w:hAnsi="Times New Roman" w:cs="Times New Roman"/>
        </w:rPr>
        <w:t xml:space="preserve">calculated for </w:t>
      </w:r>
      <w:r>
        <w:rPr>
          <w:rFonts w:ascii="Times New Roman" w:hAnsi="Times New Roman" w:cs="Times New Roman"/>
        </w:rPr>
        <w:t xml:space="preserve">definitely associated factor in more than </w:t>
      </w: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reviews </w:t>
      </w:r>
    </w:p>
    <w:p w:rsidR="001B70C8" w:rsidRDefault="001B70C8" w:rsidP="001B70C8">
      <w:pPr>
        <w:spacing w:after="0"/>
        <w:rPr>
          <w:rFonts w:ascii="Times New Roman" w:hAnsi="Times New Roman" w:cs="Times New Roman"/>
        </w:rPr>
      </w:pPr>
      <w:proofErr w:type="spellStart"/>
      <w:r w:rsidRPr="00A51052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Study</w:t>
      </w:r>
      <w:proofErr w:type="spellEnd"/>
      <w:r>
        <w:rPr>
          <w:rFonts w:ascii="Times New Roman" w:hAnsi="Times New Roman" w:cs="Times New Roman"/>
        </w:rPr>
        <w:t xml:space="preserve"> of Duncan et al. 2005 was excluded because list of included primary studies was not available</w:t>
      </w:r>
    </w:p>
    <w:p w:rsidR="001B70C8" w:rsidRDefault="001B70C8" w:rsidP="001B70C8">
      <w:pPr>
        <w:spacing w:after="0"/>
        <w:rPr>
          <w:rFonts w:ascii="Times New Roman" w:hAnsi="Times New Roman" w:cs="Times New Roman"/>
        </w:rPr>
      </w:pPr>
    </w:p>
    <w:p w:rsidR="001B70C8" w:rsidRDefault="001B70C8" w:rsidP="001B70C8">
      <w:pPr>
        <w:spacing w:after="0"/>
        <w:rPr>
          <w:rFonts w:ascii="Times New Roman" w:hAnsi="Times New Roman" w:cs="Times New Roman"/>
        </w:rPr>
      </w:pPr>
    </w:p>
    <w:p w:rsidR="002342B2" w:rsidRPr="001B70C8" w:rsidRDefault="002342B2">
      <w:pPr>
        <w:spacing w:after="0"/>
        <w:rPr>
          <w:rFonts w:ascii="Times New Roman" w:hAnsi="Times New Roman" w:cs="Times New Roman"/>
          <w:szCs w:val="20"/>
        </w:rPr>
      </w:pPr>
    </w:p>
    <w:sectPr w:rsidR="002342B2" w:rsidRPr="001B70C8" w:rsidSect="001B70C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BA5" w:rsidRDefault="00252BA5" w:rsidP="00B63EA4">
      <w:pPr>
        <w:spacing w:after="0" w:line="240" w:lineRule="auto"/>
      </w:pPr>
      <w:r>
        <w:separator/>
      </w:r>
    </w:p>
  </w:endnote>
  <w:endnote w:type="continuationSeparator" w:id="0">
    <w:p w:rsidR="00252BA5" w:rsidRDefault="00252BA5" w:rsidP="00B6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울릉도B">
    <w:altName w:val="Arial Unicode MS"/>
    <w:charset w:val="81"/>
    <w:family w:val="roman"/>
    <w:pitch w:val="variable"/>
    <w:sig w:usb0="00000000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BA5" w:rsidRDefault="00252BA5" w:rsidP="00B63EA4">
      <w:pPr>
        <w:spacing w:after="0" w:line="240" w:lineRule="auto"/>
      </w:pPr>
      <w:r>
        <w:separator/>
      </w:r>
    </w:p>
  </w:footnote>
  <w:footnote w:type="continuationSeparator" w:id="0">
    <w:p w:rsidR="00252BA5" w:rsidRDefault="00252BA5" w:rsidP="00B63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C6661"/>
    <w:multiLevelType w:val="hybridMultilevel"/>
    <w:tmpl w:val="2AE617DC"/>
    <w:lvl w:ilvl="0" w:tplc="12FCD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796"/>
  </w:docVars>
  <w:rsids>
    <w:rsidRoot w:val="001C2EB2"/>
    <w:rsid w:val="00006693"/>
    <w:rsid w:val="000071E7"/>
    <w:rsid w:val="00026B36"/>
    <w:rsid w:val="00030542"/>
    <w:rsid w:val="00045E8C"/>
    <w:rsid w:val="00050D75"/>
    <w:rsid w:val="000544D2"/>
    <w:rsid w:val="000569AB"/>
    <w:rsid w:val="000706F9"/>
    <w:rsid w:val="0007317F"/>
    <w:rsid w:val="000947AC"/>
    <w:rsid w:val="000A0D58"/>
    <w:rsid w:val="000A4067"/>
    <w:rsid w:val="000C3CEF"/>
    <w:rsid w:val="000C4AE0"/>
    <w:rsid w:val="000C7D88"/>
    <w:rsid w:val="000D2A82"/>
    <w:rsid w:val="000D2E9F"/>
    <w:rsid w:val="000D60BA"/>
    <w:rsid w:val="000E38D0"/>
    <w:rsid w:val="001210F0"/>
    <w:rsid w:val="00171310"/>
    <w:rsid w:val="00172819"/>
    <w:rsid w:val="001B70C8"/>
    <w:rsid w:val="001C2EB2"/>
    <w:rsid w:val="00201A00"/>
    <w:rsid w:val="002035B3"/>
    <w:rsid w:val="00215435"/>
    <w:rsid w:val="00220662"/>
    <w:rsid w:val="0022085E"/>
    <w:rsid w:val="0022515E"/>
    <w:rsid w:val="002342B2"/>
    <w:rsid w:val="00252BA5"/>
    <w:rsid w:val="00266C66"/>
    <w:rsid w:val="00267AE3"/>
    <w:rsid w:val="00291BDB"/>
    <w:rsid w:val="002945AC"/>
    <w:rsid w:val="002B38C5"/>
    <w:rsid w:val="002C2401"/>
    <w:rsid w:val="002C3CBD"/>
    <w:rsid w:val="002D6F55"/>
    <w:rsid w:val="002E6669"/>
    <w:rsid w:val="00304852"/>
    <w:rsid w:val="003364A8"/>
    <w:rsid w:val="00356DD2"/>
    <w:rsid w:val="00366421"/>
    <w:rsid w:val="00374864"/>
    <w:rsid w:val="00374C40"/>
    <w:rsid w:val="00386ED8"/>
    <w:rsid w:val="003905EC"/>
    <w:rsid w:val="003B6E79"/>
    <w:rsid w:val="003D0A7C"/>
    <w:rsid w:val="003D79DA"/>
    <w:rsid w:val="003F2550"/>
    <w:rsid w:val="003F2A80"/>
    <w:rsid w:val="00401808"/>
    <w:rsid w:val="00407F2F"/>
    <w:rsid w:val="00411531"/>
    <w:rsid w:val="004219DA"/>
    <w:rsid w:val="0042774F"/>
    <w:rsid w:val="00490673"/>
    <w:rsid w:val="004B33EB"/>
    <w:rsid w:val="004C33D9"/>
    <w:rsid w:val="004C650E"/>
    <w:rsid w:val="004E01D8"/>
    <w:rsid w:val="004E1CA6"/>
    <w:rsid w:val="004F08C8"/>
    <w:rsid w:val="004F5516"/>
    <w:rsid w:val="00500BAB"/>
    <w:rsid w:val="00517CEC"/>
    <w:rsid w:val="0053238E"/>
    <w:rsid w:val="00556C95"/>
    <w:rsid w:val="005571BC"/>
    <w:rsid w:val="00564851"/>
    <w:rsid w:val="005741B1"/>
    <w:rsid w:val="00585848"/>
    <w:rsid w:val="0058758E"/>
    <w:rsid w:val="00587D60"/>
    <w:rsid w:val="005902C7"/>
    <w:rsid w:val="005D3DFE"/>
    <w:rsid w:val="005E28BD"/>
    <w:rsid w:val="005F54BC"/>
    <w:rsid w:val="006011AE"/>
    <w:rsid w:val="006050F3"/>
    <w:rsid w:val="00613FD2"/>
    <w:rsid w:val="00622723"/>
    <w:rsid w:val="00625C24"/>
    <w:rsid w:val="0063109D"/>
    <w:rsid w:val="0064290C"/>
    <w:rsid w:val="0066037C"/>
    <w:rsid w:val="006766FB"/>
    <w:rsid w:val="006824F8"/>
    <w:rsid w:val="0069545E"/>
    <w:rsid w:val="00717AB5"/>
    <w:rsid w:val="0073089A"/>
    <w:rsid w:val="00744FE0"/>
    <w:rsid w:val="00763917"/>
    <w:rsid w:val="0076759E"/>
    <w:rsid w:val="00775805"/>
    <w:rsid w:val="00781F9B"/>
    <w:rsid w:val="00784DD0"/>
    <w:rsid w:val="007862FE"/>
    <w:rsid w:val="007A00BA"/>
    <w:rsid w:val="007A03A7"/>
    <w:rsid w:val="007B4788"/>
    <w:rsid w:val="007C0024"/>
    <w:rsid w:val="007E53CE"/>
    <w:rsid w:val="007E6273"/>
    <w:rsid w:val="007F5055"/>
    <w:rsid w:val="00802C22"/>
    <w:rsid w:val="00810C01"/>
    <w:rsid w:val="008344C6"/>
    <w:rsid w:val="00835461"/>
    <w:rsid w:val="008409F2"/>
    <w:rsid w:val="0086071D"/>
    <w:rsid w:val="00866F76"/>
    <w:rsid w:val="008929F3"/>
    <w:rsid w:val="008B09D3"/>
    <w:rsid w:val="008E3517"/>
    <w:rsid w:val="009275FC"/>
    <w:rsid w:val="00937F4D"/>
    <w:rsid w:val="0094265C"/>
    <w:rsid w:val="00943AA4"/>
    <w:rsid w:val="00947F36"/>
    <w:rsid w:val="009504CC"/>
    <w:rsid w:val="0095726E"/>
    <w:rsid w:val="00964DE2"/>
    <w:rsid w:val="0097428D"/>
    <w:rsid w:val="00976AB8"/>
    <w:rsid w:val="009A6EF1"/>
    <w:rsid w:val="009C5949"/>
    <w:rsid w:val="009E5487"/>
    <w:rsid w:val="009E5ACE"/>
    <w:rsid w:val="00A071BB"/>
    <w:rsid w:val="00A17AB9"/>
    <w:rsid w:val="00A3270F"/>
    <w:rsid w:val="00A57DE5"/>
    <w:rsid w:val="00A6216D"/>
    <w:rsid w:val="00A6476F"/>
    <w:rsid w:val="00A66170"/>
    <w:rsid w:val="00A748F3"/>
    <w:rsid w:val="00A9559D"/>
    <w:rsid w:val="00AB3F2A"/>
    <w:rsid w:val="00AC0751"/>
    <w:rsid w:val="00AD320E"/>
    <w:rsid w:val="00AD52AC"/>
    <w:rsid w:val="00AE1F3F"/>
    <w:rsid w:val="00AE418B"/>
    <w:rsid w:val="00AE6014"/>
    <w:rsid w:val="00AF35C2"/>
    <w:rsid w:val="00B5296E"/>
    <w:rsid w:val="00B5775C"/>
    <w:rsid w:val="00B60C51"/>
    <w:rsid w:val="00B63EA4"/>
    <w:rsid w:val="00B641E1"/>
    <w:rsid w:val="00B76D7D"/>
    <w:rsid w:val="00B82ECD"/>
    <w:rsid w:val="00B8449B"/>
    <w:rsid w:val="00B91D1D"/>
    <w:rsid w:val="00BA6088"/>
    <w:rsid w:val="00BB4DA2"/>
    <w:rsid w:val="00BB6D94"/>
    <w:rsid w:val="00BC310C"/>
    <w:rsid w:val="00BC352C"/>
    <w:rsid w:val="00BD24AA"/>
    <w:rsid w:val="00BE65CF"/>
    <w:rsid w:val="00BF44D8"/>
    <w:rsid w:val="00C35435"/>
    <w:rsid w:val="00C3681B"/>
    <w:rsid w:val="00C417CA"/>
    <w:rsid w:val="00C442BE"/>
    <w:rsid w:val="00C5133B"/>
    <w:rsid w:val="00C52944"/>
    <w:rsid w:val="00C57F6E"/>
    <w:rsid w:val="00C67D20"/>
    <w:rsid w:val="00C77D63"/>
    <w:rsid w:val="00C80BE7"/>
    <w:rsid w:val="00C859E8"/>
    <w:rsid w:val="00C937C3"/>
    <w:rsid w:val="00CA71CE"/>
    <w:rsid w:val="00CA7530"/>
    <w:rsid w:val="00CB49AF"/>
    <w:rsid w:val="00CB6752"/>
    <w:rsid w:val="00CC16E3"/>
    <w:rsid w:val="00CD17FD"/>
    <w:rsid w:val="00CD38F2"/>
    <w:rsid w:val="00CF215D"/>
    <w:rsid w:val="00CF4F4A"/>
    <w:rsid w:val="00D75C83"/>
    <w:rsid w:val="00D762AF"/>
    <w:rsid w:val="00D86777"/>
    <w:rsid w:val="00D948AB"/>
    <w:rsid w:val="00DC0103"/>
    <w:rsid w:val="00DE234F"/>
    <w:rsid w:val="00DF117A"/>
    <w:rsid w:val="00E151D2"/>
    <w:rsid w:val="00E25311"/>
    <w:rsid w:val="00E2684C"/>
    <w:rsid w:val="00E36624"/>
    <w:rsid w:val="00E43813"/>
    <w:rsid w:val="00E61F24"/>
    <w:rsid w:val="00E665A6"/>
    <w:rsid w:val="00E723C2"/>
    <w:rsid w:val="00E7511D"/>
    <w:rsid w:val="00E751A2"/>
    <w:rsid w:val="00F06A8E"/>
    <w:rsid w:val="00F0765F"/>
    <w:rsid w:val="00F13F02"/>
    <w:rsid w:val="00F24202"/>
    <w:rsid w:val="00F31ECC"/>
    <w:rsid w:val="00F3531A"/>
    <w:rsid w:val="00F47288"/>
    <w:rsid w:val="00F47C46"/>
    <w:rsid w:val="00F504A0"/>
    <w:rsid w:val="00F76510"/>
    <w:rsid w:val="00F76F57"/>
    <w:rsid w:val="00F86239"/>
    <w:rsid w:val="00F971CA"/>
    <w:rsid w:val="00FC3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17A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link w:val="Heading1Char"/>
    <w:uiPriority w:val="9"/>
    <w:qFormat/>
    <w:rsid w:val="00B82ECD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Gulim" w:eastAsia="Gulim" w:hAnsi="Gulim" w:cs="Gulim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2E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EB2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3EA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63EA4"/>
  </w:style>
  <w:style w:type="paragraph" w:styleId="Footer">
    <w:name w:val="footer"/>
    <w:basedOn w:val="Normal"/>
    <w:link w:val="FooterChar"/>
    <w:uiPriority w:val="99"/>
    <w:unhideWhenUsed/>
    <w:rsid w:val="00B63EA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63EA4"/>
  </w:style>
  <w:style w:type="character" w:styleId="Emphasis">
    <w:name w:val="Emphasis"/>
    <w:basedOn w:val="DefaultParagraphFont"/>
    <w:uiPriority w:val="20"/>
    <w:qFormat/>
    <w:rsid w:val="00B82ECD"/>
    <w:rPr>
      <w:i/>
      <w:iCs/>
    </w:rPr>
  </w:style>
  <w:style w:type="character" w:styleId="Strong">
    <w:name w:val="Strong"/>
    <w:basedOn w:val="DefaultParagraphFont"/>
    <w:uiPriority w:val="22"/>
    <w:qFormat/>
    <w:rsid w:val="00B82ECD"/>
    <w:rPr>
      <w:b/>
      <w:bCs/>
    </w:rPr>
  </w:style>
  <w:style w:type="paragraph" w:styleId="ListParagraph">
    <w:name w:val="List Paragraph"/>
    <w:basedOn w:val="Normal"/>
    <w:uiPriority w:val="34"/>
    <w:qFormat/>
    <w:rsid w:val="00B82ECD"/>
    <w:pPr>
      <w:ind w:leftChars="400" w:left="800"/>
    </w:pPr>
  </w:style>
  <w:style w:type="character" w:customStyle="1" w:styleId="Heading1Char">
    <w:name w:val="Heading 1 Char"/>
    <w:basedOn w:val="DefaultParagraphFont"/>
    <w:link w:val="Heading1"/>
    <w:uiPriority w:val="9"/>
    <w:rsid w:val="00B82ECD"/>
    <w:rPr>
      <w:rFonts w:ascii="Gulim" w:eastAsia="Gulim" w:hAnsi="Gulim" w:cs="Gulim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82EC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2E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EC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E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E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ECD"/>
    <w:rPr>
      <w:b/>
      <w:bCs/>
    </w:rPr>
  </w:style>
  <w:style w:type="paragraph" w:styleId="Revision">
    <w:name w:val="Revision"/>
    <w:hidden/>
    <w:uiPriority w:val="99"/>
    <w:semiHidden/>
    <w:rsid w:val="00B82ECD"/>
    <w:pPr>
      <w:spacing w:after="0" w:line="240" w:lineRule="auto"/>
      <w:jc w:val="left"/>
    </w:pPr>
  </w:style>
  <w:style w:type="character" w:styleId="FollowedHyperlink">
    <w:name w:val="FollowedHyperlink"/>
    <w:basedOn w:val="DefaultParagraphFont"/>
    <w:uiPriority w:val="99"/>
    <w:semiHidden/>
    <w:unhideWhenUsed/>
    <w:rsid w:val="00B82ECD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82ECD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2ECD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B82ECD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82ECD"/>
    <w:rPr>
      <w:rFonts w:ascii="Malgun Gothic" w:eastAsia="Malgun Gothic" w:hAnsi="Malgun Gothic"/>
      <w:noProof/>
    </w:rPr>
  </w:style>
  <w:style w:type="table" w:styleId="TableGrid">
    <w:name w:val="Table Grid"/>
    <w:basedOn w:val="TableNormal"/>
    <w:uiPriority w:val="39"/>
    <w:rsid w:val="00B82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9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1024F-98F2-4CB0-A1C4-DFA8A973B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15</Pages>
  <Words>3844</Words>
  <Characters>18225</Characters>
  <Application>Microsoft Office Word</Application>
  <DocSecurity>0</DocSecurity>
  <Lines>2603</Lines>
  <Paragraphs>2206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Jaesung</dc:creator>
  <cp:lastModifiedBy>VKIRAM</cp:lastModifiedBy>
  <cp:revision>29</cp:revision>
  <cp:lastPrinted>2017-02-23T04:20:00Z</cp:lastPrinted>
  <dcterms:created xsi:type="dcterms:W3CDTF">2017-02-19T05:10:00Z</dcterms:created>
  <dcterms:modified xsi:type="dcterms:W3CDTF">2017-04-11T15:49:00Z</dcterms:modified>
</cp:coreProperties>
</file>