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E2F77" w14:textId="77777777" w:rsidR="00344979" w:rsidRPr="00542E6D" w:rsidRDefault="00344979" w:rsidP="00344979">
      <w:pPr>
        <w:spacing w:line="480" w:lineRule="auto"/>
        <w:jc w:val="both"/>
        <w:rPr>
          <w:b/>
          <w:sz w:val="22"/>
          <w:szCs w:val="22"/>
        </w:rPr>
      </w:pPr>
    </w:p>
    <w:p w14:paraId="408FAE24" w14:textId="77777777" w:rsidR="00344979" w:rsidRDefault="00344979" w:rsidP="00344979">
      <w:pPr>
        <w:spacing w:line="480" w:lineRule="auto"/>
        <w:jc w:val="both"/>
        <w:rPr>
          <w:sz w:val="22"/>
          <w:szCs w:val="22"/>
        </w:rPr>
      </w:pPr>
    </w:p>
    <w:p w14:paraId="6318609C" w14:textId="77777777" w:rsidR="00344979" w:rsidRPr="00344979" w:rsidRDefault="00344979" w:rsidP="00344979">
      <w:pPr>
        <w:spacing w:line="480" w:lineRule="auto"/>
        <w:jc w:val="both"/>
        <w:rPr>
          <w:b/>
          <w:sz w:val="22"/>
          <w:szCs w:val="22"/>
        </w:rPr>
      </w:pPr>
      <w:r w:rsidRPr="00344979">
        <w:rPr>
          <w:b/>
          <w:sz w:val="22"/>
          <w:szCs w:val="22"/>
        </w:rPr>
        <w:t>Appendix A</w:t>
      </w:r>
    </w:p>
    <w:p w14:paraId="393F3017" w14:textId="77777777" w:rsidR="00344979" w:rsidRPr="00AB0595" w:rsidRDefault="00344979" w:rsidP="00344979">
      <w:pPr>
        <w:spacing w:line="480" w:lineRule="auto"/>
        <w:jc w:val="both"/>
        <w:rPr>
          <w:sz w:val="22"/>
          <w:szCs w:val="22"/>
        </w:rPr>
      </w:pPr>
      <w:r w:rsidRPr="00AB0595">
        <w:rPr>
          <w:sz w:val="22"/>
          <w:szCs w:val="22"/>
        </w:rPr>
        <w:t xml:space="preserve">Table 1. Regression coefficients for cause specific </w:t>
      </w:r>
      <w:r>
        <w:rPr>
          <w:sz w:val="22"/>
          <w:szCs w:val="22"/>
        </w:rPr>
        <w:t xml:space="preserve">male </w:t>
      </w:r>
      <w:r w:rsidRPr="00AB0595">
        <w:rPr>
          <w:sz w:val="22"/>
          <w:szCs w:val="22"/>
        </w:rPr>
        <w:t xml:space="preserve">mortality (log) and mean GDP (log) by age group and percentage change in mortality rate from 10% increase in mean GDP. </w:t>
      </w:r>
    </w:p>
    <w:p w14:paraId="4824C004" w14:textId="77777777" w:rsidR="00344979" w:rsidRPr="00AB0595" w:rsidRDefault="00344979" w:rsidP="00344979">
      <w:pPr>
        <w:jc w:val="both"/>
        <w:rPr>
          <w:rFonts w:asciiTheme="majorHAnsi" w:hAnsiTheme="majorHAnsi"/>
          <w:sz w:val="22"/>
          <w:szCs w:val="22"/>
        </w:rPr>
      </w:pPr>
    </w:p>
    <w:tbl>
      <w:tblPr>
        <w:tblW w:w="837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858"/>
        <w:gridCol w:w="809"/>
        <w:gridCol w:w="952"/>
        <w:gridCol w:w="952"/>
        <w:gridCol w:w="952"/>
        <w:gridCol w:w="952"/>
        <w:gridCol w:w="952"/>
        <w:gridCol w:w="952"/>
      </w:tblGrid>
      <w:tr w:rsidR="00344979" w:rsidRPr="00AB0595" w14:paraId="6F54F969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D99594" w:themeFill="accent2" w:themeFillTint="99"/>
            <w:noWrap/>
            <w:vAlign w:val="center"/>
          </w:tcPr>
          <w:p w14:paraId="44E7353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Males</w:t>
            </w:r>
          </w:p>
        </w:tc>
        <w:tc>
          <w:tcPr>
            <w:tcW w:w="366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000000" w:fill="D99594" w:themeFill="accent2" w:themeFillTint="99"/>
            <w:noWrap/>
            <w:vAlign w:val="center"/>
          </w:tcPr>
          <w:p w14:paraId="74F2528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Regression Coefficient and 95% CI</w:t>
            </w:r>
          </w:p>
        </w:tc>
        <w:tc>
          <w:tcPr>
            <w:tcW w:w="2856" w:type="dxa"/>
            <w:gridSpan w:val="3"/>
            <w:tcBorders>
              <w:left w:val="single" w:sz="4" w:space="0" w:color="auto"/>
            </w:tcBorders>
            <w:shd w:val="clear" w:color="000000" w:fill="D99594" w:themeFill="accent2" w:themeFillTint="99"/>
            <w:noWrap/>
            <w:vAlign w:val="center"/>
          </w:tcPr>
          <w:p w14:paraId="0F55F2E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Percentage Change in Mortality Rate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 xml:space="preserve"> for 10% increase in mean GPD</w:t>
            </w:r>
          </w:p>
        </w:tc>
      </w:tr>
      <w:tr w:rsidR="00344979" w:rsidRPr="00AB0595" w14:paraId="731B3C8D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29F11B6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21B4BB0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2D788E8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0500C2B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upper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093A88A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lower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25991B8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mean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7DC2C27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upper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33AC468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lower</w:t>
            </w:r>
          </w:p>
        </w:tc>
      </w:tr>
      <w:tr w:rsidR="00344979" w:rsidRPr="00AB0595" w14:paraId="4FA94F1E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76EEE94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All Cause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4679276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30E8B08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69C9AB7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78C3244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7153BF4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34DD56C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2A56668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</w:tr>
      <w:tr w:rsidR="00344979" w:rsidRPr="00AB0595" w14:paraId="28811200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2D4D239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035A3A3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-0.65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777D68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0B6CBEC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-0.76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65DF765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-0.53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48CBBB3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-5.98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ADA6ED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-6.99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8DA447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-4.97</w:t>
            </w:r>
          </w:p>
        </w:tc>
      </w:tr>
      <w:tr w:rsidR="00344979" w:rsidRPr="00AB0595" w14:paraId="457AEA3A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7A9C472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5862124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-0.80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5653FA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5847090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-0.93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383185C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-0.68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5EE67E1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-7.38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B7FD47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-8.51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0206446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-6.24</w:t>
            </w:r>
          </w:p>
        </w:tc>
      </w:tr>
      <w:tr w:rsidR="00344979" w:rsidRPr="00AB0595" w14:paraId="19E4FCBF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7787F8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04C0267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-0.53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5A90A2A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79BDEC4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-0.61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061EAF2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-0.44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623102D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-4.92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0D45DB8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-5.69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C02939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-4.14</w:t>
            </w:r>
          </w:p>
        </w:tc>
      </w:tr>
      <w:tr w:rsidR="00344979" w:rsidRPr="00AB0595" w14:paraId="2C8059D6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00C0ECA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04437E2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-0.40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2C4BCD4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730EEEB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-0.47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EE9062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-0.33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6C9E381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-3.74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0CDBE65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-4.36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6B1F580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-3.11</w:t>
            </w:r>
          </w:p>
        </w:tc>
      </w:tr>
      <w:tr w:rsidR="00344979" w:rsidRPr="00AB0595" w14:paraId="5A39C50D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53032C3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3BC388F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576AC09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56BAF5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7F3326F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-0.15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686B146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-1.92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6EFA3CE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-2.44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1100794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-1.40</w:t>
            </w:r>
          </w:p>
        </w:tc>
      </w:tr>
      <w:tr w:rsidR="00344979" w:rsidRPr="00AB0595" w14:paraId="6038D8E2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7549744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1DFE27C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-0.22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A49A7E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6BA5CB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-0.29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2683F3F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-0.15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2F32D42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-2.11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C02717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-2.74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14C838D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-1.46</w:t>
            </w:r>
          </w:p>
        </w:tc>
      </w:tr>
      <w:tr w:rsidR="00344979" w:rsidRPr="00AB0595" w14:paraId="4F5BFB61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7FE534F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Communicable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172D999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4B68D4D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0FBA50C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79B9311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509C260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116CA8A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108EBFA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</w:tr>
      <w:tr w:rsidR="00344979" w:rsidRPr="00AB0595" w14:paraId="54D391CF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7A68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C97A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-0.87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961EEB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D103D5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-1.02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E48C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-0.73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A3AF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-7.99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185765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-9.25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81ABD0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-6.72</w:t>
            </w:r>
          </w:p>
        </w:tc>
      </w:tr>
      <w:tr w:rsidR="00344979" w:rsidRPr="00AB0595" w14:paraId="07729E34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D963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91BB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-1.13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33923D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221637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-1.31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0F2E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-0.95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3E76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-10.21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5F23A6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-11.70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8B8752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-8.68</w:t>
            </w:r>
          </w:p>
        </w:tc>
      </w:tr>
      <w:tr w:rsidR="00344979" w:rsidRPr="00AB0595" w14:paraId="6D15247C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BE63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C989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-0.95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7E697F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45FF68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-1.10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099A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-0.80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3F0B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-8.66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685794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-9.96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98ACE3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-7.35</w:t>
            </w:r>
          </w:p>
        </w:tc>
      </w:tr>
      <w:tr w:rsidR="00344979" w:rsidRPr="00AB0595" w14:paraId="39969FB6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59E7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CE09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-0.91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781FFB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13CD68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-1.06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F670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-0.76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FDA1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-8.33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AFEBC2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-9.62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9854AE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-7.02</w:t>
            </w:r>
          </w:p>
        </w:tc>
      </w:tr>
      <w:tr w:rsidR="00344979" w:rsidRPr="00AB0595" w14:paraId="04AC5ADE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9DA4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731A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-0.85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9F9A4E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938BAF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-1.00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874C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-0.70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5169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-7.77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54F807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-9.06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5FFE2C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-6.47</w:t>
            </w:r>
          </w:p>
        </w:tc>
      </w:tr>
      <w:tr w:rsidR="00344979" w:rsidRPr="00AB0595" w14:paraId="31310F2C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6B74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3488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-0.84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9128CC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7AEB1E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-1.00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C23C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-0.68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4F43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-7.70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5BAA06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-9.07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3A94E6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-6.31</w:t>
            </w:r>
          </w:p>
        </w:tc>
      </w:tr>
      <w:tr w:rsidR="00344979" w:rsidRPr="00AB0595" w14:paraId="4C9FC9FC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421FD15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Non - Communicable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59AEE5F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25B871F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2FF9170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01F4480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37BCCA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0F67A8B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16BF86B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</w:tr>
      <w:tr w:rsidR="00344979" w:rsidRPr="00AB0595" w14:paraId="6C35081B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4A88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2370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C560EA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C7C702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-0.21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7B2C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-0.05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26CF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-1.23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0DBE09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-1.94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E43703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-0.52</w:t>
            </w:r>
          </w:p>
        </w:tc>
      </w:tr>
      <w:tr w:rsidR="00344979" w:rsidRPr="00AB0595" w14:paraId="3EB9E61E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4E60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860F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72C00A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E22C1B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-0.36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F682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-0.18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B304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-2.57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177EFA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-3.40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131CE0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-1.72</w:t>
            </w:r>
          </w:p>
        </w:tc>
      </w:tr>
      <w:tr w:rsidR="00344979" w:rsidRPr="00AB0595" w14:paraId="45C7C583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E53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034E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4CAFA9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9FCE0F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FBA6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-0.12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EC44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-1.83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1ABCC5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-2.47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6CB715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-1.18</w:t>
            </w:r>
          </w:p>
        </w:tc>
      </w:tr>
      <w:tr w:rsidR="00344979" w:rsidRPr="00AB0595" w14:paraId="40EFBFEE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013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77D0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B1479A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B8B6B5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-0.22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1852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-0.10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E0AE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-1.53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F7407D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-2.09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15CD1F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-0.96</w:t>
            </w:r>
          </w:p>
        </w:tc>
      </w:tr>
      <w:tr w:rsidR="00344979" w:rsidRPr="00AB0595" w14:paraId="09F659D4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2E71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7A70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B1FC3A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CA1F77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0998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-0.04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EBA7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-0.96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3B3583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-1.51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24B332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-0.42</w:t>
            </w:r>
          </w:p>
        </w:tc>
      </w:tr>
      <w:tr w:rsidR="00344979" w:rsidRPr="00AB0595" w14:paraId="3DDCF2A0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0DAC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4F58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DBD217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BB922F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-0.27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EACE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-0.14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AFD1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-1.91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68C54E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-2.50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0A17A4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-1.33</w:t>
            </w:r>
          </w:p>
        </w:tc>
      </w:tr>
      <w:tr w:rsidR="00344979" w:rsidRPr="00AB0595" w14:paraId="1FA3E8CC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6054AF2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Injury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BCF580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4C70287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05CCE14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FEB334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D1B773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41B8A6C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63E33CE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</w:tr>
      <w:tr w:rsidR="00344979" w:rsidRPr="00AB0595" w14:paraId="0525B16A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6982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7D2E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653C84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7383BF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-0.39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2491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-0.16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A5AE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-2.56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89D690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-3.64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9D395C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-1.47</w:t>
            </w:r>
          </w:p>
        </w:tc>
      </w:tr>
      <w:tr w:rsidR="00344979" w:rsidRPr="00AB0595" w14:paraId="0BA82674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3D2E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DAB0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-0.38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EE6E23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A822EE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-0.48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F221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-0.27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BF76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-3.51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6AF91A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-4.49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873559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-2.53</w:t>
            </w:r>
          </w:p>
        </w:tc>
      </w:tr>
      <w:tr w:rsidR="00344979" w:rsidRPr="00AB0595" w14:paraId="1EC5290E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7EF6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741C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872DAC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93F4D8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-0.32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DC99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-0.16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CBE9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-2.26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AA87AE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-3.02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C80A84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-1.50</w:t>
            </w:r>
          </w:p>
        </w:tc>
      </w:tr>
      <w:tr w:rsidR="00344979" w:rsidRPr="00AB0595" w14:paraId="23237A72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4AF7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C369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-0.09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E17B1F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E146DC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586C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-0.02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12FD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-0.84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824AB4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-1.48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1CAFB9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-0.19</w:t>
            </w:r>
          </w:p>
        </w:tc>
      </w:tr>
      <w:tr w:rsidR="00344979" w:rsidRPr="00AB0595" w14:paraId="5AFA2515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D3B0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E970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4A470FC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Theme="majorHAnsi" w:eastAsia="Times New Roman" w:hAnsiTheme="majorHAnsi" w:cs="Times New Roman"/>
                <w:sz w:val="22"/>
                <w:szCs w:val="22"/>
              </w:rPr>
              <w:t>0.12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38F490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-0.01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1E82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0.12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368F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0.51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9BDEAC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5E4861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1.16</w:t>
            </w:r>
          </w:p>
        </w:tc>
      </w:tr>
      <w:tr w:rsidR="00344979" w:rsidRPr="00AB0595" w14:paraId="35CD5381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D7DF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5E5F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3D4E76A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Theme="majorHAnsi" w:eastAsia="Times New Roman" w:hAnsiTheme="majorHAnsi" w:cs="Times New Roman"/>
                <w:sz w:val="22"/>
                <w:szCs w:val="22"/>
              </w:rPr>
              <w:t>0.75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9BE927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-0.09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4D71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0.06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C3F4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BD39FC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-0.81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0A5056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0.59</w:t>
            </w:r>
          </w:p>
        </w:tc>
      </w:tr>
    </w:tbl>
    <w:p w14:paraId="210944D8" w14:textId="77777777" w:rsidR="00344979" w:rsidRPr="00AB0595" w:rsidRDefault="00344979" w:rsidP="00344979">
      <w:pPr>
        <w:jc w:val="both"/>
        <w:rPr>
          <w:rFonts w:asciiTheme="majorHAnsi" w:hAnsiTheme="majorHAnsi"/>
          <w:sz w:val="22"/>
          <w:szCs w:val="22"/>
        </w:rPr>
      </w:pPr>
    </w:p>
    <w:p w14:paraId="7BA2E928" w14:textId="77777777" w:rsidR="00344979" w:rsidRPr="00AB0595" w:rsidRDefault="00344979" w:rsidP="00344979">
      <w:pPr>
        <w:jc w:val="both"/>
        <w:rPr>
          <w:rFonts w:asciiTheme="majorHAnsi" w:hAnsiTheme="majorHAnsi"/>
          <w:sz w:val="22"/>
          <w:szCs w:val="22"/>
        </w:rPr>
      </w:pPr>
      <w:r w:rsidRPr="00AB0595">
        <w:rPr>
          <w:rFonts w:asciiTheme="majorHAnsi" w:hAnsiTheme="majorHAnsi"/>
          <w:sz w:val="22"/>
          <w:szCs w:val="22"/>
        </w:rPr>
        <w:lastRenderedPageBreak/>
        <w:br w:type="page"/>
      </w:r>
    </w:p>
    <w:p w14:paraId="33D7A9CE" w14:textId="77777777" w:rsidR="00344979" w:rsidRPr="00AB0595" w:rsidRDefault="00344979" w:rsidP="00344979">
      <w:pPr>
        <w:spacing w:line="480" w:lineRule="auto"/>
        <w:jc w:val="both"/>
        <w:rPr>
          <w:sz w:val="22"/>
          <w:szCs w:val="22"/>
        </w:rPr>
      </w:pPr>
      <w:r w:rsidRPr="00AB0595">
        <w:rPr>
          <w:sz w:val="22"/>
          <w:szCs w:val="22"/>
        </w:rPr>
        <w:t xml:space="preserve">Table 2. Regression coefficients for cause specific </w:t>
      </w:r>
      <w:r>
        <w:rPr>
          <w:sz w:val="22"/>
          <w:szCs w:val="22"/>
        </w:rPr>
        <w:t xml:space="preserve">female </w:t>
      </w:r>
      <w:r w:rsidRPr="00AB0595">
        <w:rPr>
          <w:sz w:val="22"/>
          <w:szCs w:val="22"/>
        </w:rPr>
        <w:t xml:space="preserve">mortality (log) and mean GDP (log) by age group and percentage change in mortality rate from 10% increase in mean GDP. </w:t>
      </w:r>
    </w:p>
    <w:p w14:paraId="739A0A7E" w14:textId="77777777" w:rsidR="00344979" w:rsidRPr="00AB0595" w:rsidRDefault="00344979" w:rsidP="00344979">
      <w:pPr>
        <w:jc w:val="both"/>
        <w:rPr>
          <w:rFonts w:asciiTheme="majorHAnsi" w:hAnsiTheme="majorHAnsi"/>
          <w:sz w:val="22"/>
          <w:szCs w:val="22"/>
        </w:rPr>
      </w:pPr>
    </w:p>
    <w:tbl>
      <w:tblPr>
        <w:tblW w:w="837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858"/>
        <w:gridCol w:w="809"/>
        <w:gridCol w:w="952"/>
        <w:gridCol w:w="952"/>
        <w:gridCol w:w="952"/>
        <w:gridCol w:w="952"/>
        <w:gridCol w:w="952"/>
        <w:gridCol w:w="952"/>
      </w:tblGrid>
      <w:tr w:rsidR="00344979" w:rsidRPr="00AB0595" w14:paraId="02EF7921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D99594" w:themeFill="accent2" w:themeFillTint="99"/>
            <w:noWrap/>
            <w:vAlign w:val="center"/>
          </w:tcPr>
          <w:p w14:paraId="779168A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Females</w:t>
            </w:r>
          </w:p>
        </w:tc>
        <w:tc>
          <w:tcPr>
            <w:tcW w:w="366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000000" w:fill="D99594" w:themeFill="accent2" w:themeFillTint="99"/>
            <w:noWrap/>
            <w:vAlign w:val="center"/>
          </w:tcPr>
          <w:p w14:paraId="2067AED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Regression Coefficient and 95% CI</w:t>
            </w:r>
          </w:p>
        </w:tc>
        <w:tc>
          <w:tcPr>
            <w:tcW w:w="2856" w:type="dxa"/>
            <w:gridSpan w:val="3"/>
            <w:tcBorders>
              <w:left w:val="single" w:sz="4" w:space="0" w:color="auto"/>
            </w:tcBorders>
            <w:shd w:val="clear" w:color="000000" w:fill="D99594" w:themeFill="accent2" w:themeFillTint="99"/>
            <w:noWrap/>
            <w:vAlign w:val="center"/>
          </w:tcPr>
          <w:p w14:paraId="44AB83E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Percentage Change in Mortality Rate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 xml:space="preserve"> for 10% increase in mean GDP</w:t>
            </w:r>
          </w:p>
        </w:tc>
      </w:tr>
      <w:tr w:rsidR="00344979" w:rsidRPr="00AB0595" w14:paraId="03A7548F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38069C6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70AB558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77FD877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5442D5A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upper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230AE6B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lower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744106A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mean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7DA8A27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upper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496D5D7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lower</w:t>
            </w:r>
          </w:p>
        </w:tc>
      </w:tr>
      <w:tr w:rsidR="00344979" w:rsidRPr="00AB0595" w14:paraId="436933B1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4563998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All Cause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19050CD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71CA23D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72CDCE7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5C77741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6DAD78B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32FDB11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497FB5A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</w:tr>
      <w:tr w:rsidR="00344979" w:rsidRPr="00AB0595" w14:paraId="4CB1F796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35F0ED9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76D756A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-0.68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E232EB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66C4D0D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-0.80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278BB8B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-0.57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3639452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-6.32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E1FB83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-7.33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1EC2E1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-5.29</w:t>
            </w:r>
          </w:p>
        </w:tc>
      </w:tr>
      <w:tr w:rsidR="00344979" w:rsidRPr="00AB0595" w14:paraId="63A29ECC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6274024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1788D80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-0.85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77D55EA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F9C6CF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-0.98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3F0DA40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-0.72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095AD8B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-7.80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7D38D07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-8.96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07A1C22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-6.63</w:t>
            </w:r>
          </w:p>
        </w:tc>
      </w:tr>
      <w:tr w:rsidR="00344979" w:rsidRPr="00AB0595" w14:paraId="08756A24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70B2D44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178644F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-0.60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150F9E5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133AC38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-0.69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506AF96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-0.51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32EF314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-5.56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1D42152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-6.39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0B3196D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-4.72</w:t>
            </w:r>
          </w:p>
        </w:tc>
      </w:tr>
      <w:tr w:rsidR="00344979" w:rsidRPr="00AB0595" w14:paraId="7634D6A3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B758FF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0821BD7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-0.48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116F69C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7A3A03C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-0.56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EAFFF9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-0.40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60ED78C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-4.47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11406A1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-5.17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6F3242A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-3.77</w:t>
            </w:r>
          </w:p>
        </w:tc>
      </w:tr>
      <w:tr w:rsidR="00344979" w:rsidRPr="00AB0595" w14:paraId="414499DF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641B2BB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0168F91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-0.44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3292A5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D49576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-0.52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1AA873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-0.36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5612DA2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-4.10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2C48878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-4.82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7583183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-3.37</w:t>
            </w:r>
          </w:p>
        </w:tc>
      </w:tr>
      <w:tr w:rsidR="00344979" w:rsidRPr="00AB0595" w14:paraId="29F9CE07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7FCFDA2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63F0D15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-0.56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289C32C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0B53CD6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-0.68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28FC10E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-0.44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692267D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-5.24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67F71DE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-6.32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0E428BC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-4.14</w:t>
            </w:r>
          </w:p>
        </w:tc>
      </w:tr>
      <w:tr w:rsidR="00344979" w:rsidRPr="00AB0595" w14:paraId="71465495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6F61AFD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Communicable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11A4C2E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78D4BC2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1443078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6A84741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7667BE4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04FC5F2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60DBF4A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</w:tr>
      <w:tr w:rsidR="00344979" w:rsidRPr="00AB0595" w14:paraId="15D0D0AA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7B9C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E3B6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-0.91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209451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8AC746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-1.06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B30D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-0.77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CBD1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-8.34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F3FA65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-9.59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7DC9F1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-7.07</w:t>
            </w:r>
          </w:p>
        </w:tc>
      </w:tr>
      <w:tr w:rsidR="00344979" w:rsidRPr="00AB0595" w14:paraId="3DE57AEA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1B4E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666D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-1.17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103831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ECA074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-1.34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58EC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-0.99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412C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-10.52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2125BD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-12.02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55A8D2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-9.00</w:t>
            </w:r>
          </w:p>
        </w:tc>
      </w:tr>
      <w:tr w:rsidR="00344979" w:rsidRPr="00AB0595" w14:paraId="31ACBD96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93ED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DBF0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FF5B34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FEC694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-1.15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101D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-0.84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FB48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-9.06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0BD4D5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-10.38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94D331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-7.73</w:t>
            </w:r>
          </w:p>
        </w:tc>
      </w:tr>
      <w:tr w:rsidR="00344979" w:rsidRPr="00AB0595" w14:paraId="47F7EDB2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1F5F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6C43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-0.96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A52AC5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0A9E26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-1.10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EE1E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-0.81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E4BD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-8.70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681466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-9.99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876FDE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-7.40</w:t>
            </w:r>
          </w:p>
        </w:tc>
      </w:tr>
      <w:tr w:rsidR="00344979" w:rsidRPr="00AB0595" w14:paraId="19332DA7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6B0E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CCB8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-0.98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538FCC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646D02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-1.15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C9BA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-0.82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AFDB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-8.96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1448FA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-10.38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E48C82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-7.51</w:t>
            </w:r>
          </w:p>
        </w:tc>
      </w:tr>
      <w:tr w:rsidR="00344979" w:rsidRPr="00AB0595" w14:paraId="65883E9E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B1CF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2D32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-1.08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9AC159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9C58DE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-1.28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1083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-0.88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6172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-9.80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2B30AD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-11.50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9B37B2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-8.07</w:t>
            </w:r>
          </w:p>
        </w:tc>
      </w:tr>
      <w:tr w:rsidR="00344979" w:rsidRPr="00AB0595" w14:paraId="0634D860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36D70DC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Non - Communicable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7337CDE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3EE3E00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4715573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8BF8C1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076DD6D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1BD7244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2797D0E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</w:tr>
      <w:tr w:rsidR="00344979" w:rsidRPr="00AB0595" w14:paraId="09C5EC35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D9AC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80EE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E306D6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2E1550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-0.28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7639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-0.11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3F88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-1.81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5627C7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-2.60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E4D626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-1.02</w:t>
            </w:r>
          </w:p>
        </w:tc>
      </w:tr>
      <w:tr w:rsidR="00344979" w:rsidRPr="00AB0595" w14:paraId="0D7ECCF5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3635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7531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E0B08D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8602E5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-0.39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EF64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-0.20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AFBD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-2.77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4BCAFE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-3.67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5B5760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-1.86</w:t>
            </w:r>
          </w:p>
        </w:tc>
      </w:tr>
      <w:tr w:rsidR="00344979" w:rsidRPr="00AB0595" w14:paraId="15879B26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98C9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4A3C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D6ADD7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7BFA4A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-0.30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B926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-0.16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B373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-2.13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911A6E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-2.78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53D8E4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-1.47</w:t>
            </w:r>
          </w:p>
        </w:tc>
      </w:tr>
      <w:tr w:rsidR="00344979" w:rsidRPr="00AB0595" w14:paraId="52582835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7CF7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F70E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05A67B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749BA9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-0.21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8D86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-0.07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39AB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-1.35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4B29B6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-2.02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301424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-0.68</w:t>
            </w:r>
          </w:p>
        </w:tc>
      </w:tr>
      <w:tr w:rsidR="00344979" w:rsidRPr="00AB0595" w14:paraId="664CE73F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B5C9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CA0F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9E80AD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5F464D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-0.18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CA52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-0.05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8B37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-1.08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E3AB8F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-1.66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DD6036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-0.49</w:t>
            </w:r>
          </w:p>
        </w:tc>
      </w:tr>
      <w:tr w:rsidR="00344979" w:rsidRPr="00AB0595" w14:paraId="61C4911D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0468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DD54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8DBB56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FCBC5A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-0.32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A743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-0.16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8D53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-2.29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A198A0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-3.03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0D04A7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-1.55</w:t>
            </w:r>
          </w:p>
        </w:tc>
      </w:tr>
      <w:tr w:rsidR="00344979" w:rsidRPr="00AB0595" w14:paraId="4EAF39D5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4CFFEAF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Injury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0E6C38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7FE6EC4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590427E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0F7BB25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775A34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17049A7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26A6239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</w:tr>
      <w:tr w:rsidR="00344979" w:rsidRPr="00AB0595" w14:paraId="659813EE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A772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9AD5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60AE55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B0C8661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-0.40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C204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-0.16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F83A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-2.64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A2BB16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-3.74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940CA2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-1.53</w:t>
            </w:r>
          </w:p>
        </w:tc>
      </w:tr>
      <w:tr w:rsidR="00344979" w:rsidRPr="00AB0595" w14:paraId="328E3746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1828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9528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-0.38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420DF7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C289AF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-0.49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DAFF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-0.27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3DC5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-3.58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589A29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-4.60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C2F6DA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-2.54</w:t>
            </w:r>
          </w:p>
        </w:tc>
      </w:tr>
      <w:tr w:rsidR="00344979" w:rsidRPr="00AB0595" w14:paraId="78D9EC75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B343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F469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C8437E4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7611DA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-0.36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AE12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-0.18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BDD5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-2.54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6476CC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-3.33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D2613F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-1.74</w:t>
            </w:r>
          </w:p>
        </w:tc>
      </w:tr>
      <w:tr w:rsidR="00344979" w:rsidRPr="00AB0595" w14:paraId="255A4854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1480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41FC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885330C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9042DF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-0.21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38DE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-0.06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7D3D3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-1.29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C9617B2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-1.99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51803E6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-0.59</w:t>
            </w:r>
          </w:p>
        </w:tc>
      </w:tr>
      <w:tr w:rsidR="00344979" w:rsidRPr="00AB0595" w14:paraId="717D41E2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573B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50BF8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-0.06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62916C9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Theme="majorHAnsi" w:eastAsia="Times New Roman" w:hAnsiTheme="majorHAnsi" w:cs="Times New Roman"/>
                <w:sz w:val="22"/>
                <w:szCs w:val="22"/>
              </w:rPr>
              <w:t>0.12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15C1A3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-0.14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6EAA0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0.02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3E7D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-0.57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023377F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-1.29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214C2AE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0.15</w:t>
            </w:r>
          </w:p>
        </w:tc>
      </w:tr>
      <w:tr w:rsidR="00344979" w:rsidRPr="00AB0595" w14:paraId="2A8156C7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56F8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4FC65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-0.16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1735A87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FF0000"/>
                <w:sz w:val="22"/>
                <w:szCs w:val="22"/>
              </w:rPr>
            </w:pPr>
            <w:r>
              <w:rPr>
                <w:rFonts w:asciiTheme="majorHAnsi" w:eastAsia="Times New Roman" w:hAnsiTheme="majorHAnsi" w:cs="Times New Roman"/>
                <w:sz w:val="22"/>
                <w:szCs w:val="22"/>
              </w:rPr>
              <w:t>&lt;</w:t>
            </w: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0.00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164AA7D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-0.26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D3A4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-0.07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205E9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-1.54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A096F6B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-2.45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704496A" w14:textId="77777777" w:rsidR="00344979" w:rsidRPr="00AB0595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AB0595">
              <w:rPr>
                <w:rFonts w:asciiTheme="majorHAnsi" w:eastAsia="Times New Roman" w:hAnsiTheme="majorHAnsi" w:cs="Times New Roman"/>
                <w:sz w:val="22"/>
                <w:szCs w:val="22"/>
              </w:rPr>
              <w:t>-0.63</w:t>
            </w:r>
          </w:p>
        </w:tc>
      </w:tr>
    </w:tbl>
    <w:p w14:paraId="3EEAE004" w14:textId="77777777" w:rsidR="00344979" w:rsidRDefault="00344979" w:rsidP="00344979">
      <w:pPr>
        <w:jc w:val="both"/>
      </w:pPr>
    </w:p>
    <w:p w14:paraId="53A0DD7B" w14:textId="77777777" w:rsidR="00344979" w:rsidRDefault="00344979" w:rsidP="00344979">
      <w:pPr>
        <w:jc w:val="both"/>
      </w:pPr>
    </w:p>
    <w:p w14:paraId="5D5DA454" w14:textId="77777777" w:rsidR="00344979" w:rsidRDefault="00344979" w:rsidP="00344979">
      <w:pPr>
        <w:jc w:val="both"/>
      </w:pPr>
    </w:p>
    <w:p w14:paraId="6C7612E3" w14:textId="77777777" w:rsidR="00344979" w:rsidRDefault="00344979" w:rsidP="00344979">
      <w:pPr>
        <w:spacing w:line="480" w:lineRule="auto"/>
        <w:jc w:val="both"/>
        <w:rPr>
          <w:b/>
          <w:sz w:val="22"/>
          <w:szCs w:val="22"/>
        </w:rPr>
      </w:pPr>
    </w:p>
    <w:p w14:paraId="08BF8FA5" w14:textId="77777777" w:rsidR="00344979" w:rsidRDefault="00344979" w:rsidP="00344979">
      <w:pPr>
        <w:spacing w:line="480" w:lineRule="auto"/>
        <w:jc w:val="both"/>
        <w:rPr>
          <w:b/>
          <w:sz w:val="22"/>
          <w:szCs w:val="22"/>
        </w:rPr>
      </w:pPr>
    </w:p>
    <w:p w14:paraId="37F6661D" w14:textId="77777777" w:rsidR="00344979" w:rsidRPr="005341AD" w:rsidRDefault="00344979" w:rsidP="00344979">
      <w:pPr>
        <w:spacing w:line="480" w:lineRule="auto"/>
        <w:jc w:val="both"/>
        <w:rPr>
          <w:b/>
          <w:sz w:val="22"/>
          <w:szCs w:val="22"/>
        </w:rPr>
      </w:pPr>
      <w:r w:rsidRPr="005341AD">
        <w:rPr>
          <w:b/>
          <w:sz w:val="22"/>
          <w:szCs w:val="22"/>
        </w:rPr>
        <w:t>Appendix B</w:t>
      </w:r>
    </w:p>
    <w:p w14:paraId="02B830B8" w14:textId="77777777" w:rsidR="00344979" w:rsidRPr="00E77D7A" w:rsidRDefault="00344979" w:rsidP="00344979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Table 3</w:t>
      </w:r>
      <w:r w:rsidRPr="00E77D7A">
        <w:rPr>
          <w:sz w:val="22"/>
          <w:szCs w:val="22"/>
        </w:rPr>
        <w:t xml:space="preserve">. Regression coefficients for male cause specific mortality (log) and </w:t>
      </w:r>
      <w:r>
        <w:rPr>
          <w:sz w:val="22"/>
          <w:szCs w:val="22"/>
        </w:rPr>
        <w:t>Gini</w:t>
      </w:r>
      <w:r w:rsidRPr="00E77D7A">
        <w:rPr>
          <w:sz w:val="22"/>
          <w:szCs w:val="22"/>
        </w:rPr>
        <w:t xml:space="preserve"> coefficient adjusted for mean GDP by age group. Also showing percentage change in mortality rate from one unit </w:t>
      </w:r>
      <w:r w:rsidRPr="00E77D7A">
        <w:rPr>
          <w:i/>
          <w:sz w:val="22"/>
          <w:szCs w:val="22"/>
        </w:rPr>
        <w:t>increase</w:t>
      </w:r>
      <w:r w:rsidRPr="00E77D7A">
        <w:rPr>
          <w:sz w:val="22"/>
          <w:szCs w:val="22"/>
        </w:rPr>
        <w:t xml:space="preserve"> in </w:t>
      </w:r>
      <w:r>
        <w:rPr>
          <w:sz w:val="22"/>
          <w:szCs w:val="22"/>
        </w:rPr>
        <w:t>Gini</w:t>
      </w:r>
      <w:r w:rsidRPr="00E77D7A">
        <w:rPr>
          <w:sz w:val="22"/>
          <w:szCs w:val="22"/>
        </w:rPr>
        <w:t xml:space="preserve"> coefficient (increased inequality).</w:t>
      </w:r>
    </w:p>
    <w:p w14:paraId="6F31AF93" w14:textId="77777777" w:rsidR="00344979" w:rsidRPr="00E77D7A" w:rsidRDefault="00344979" w:rsidP="00344979">
      <w:pPr>
        <w:jc w:val="both"/>
        <w:rPr>
          <w:rFonts w:asciiTheme="majorHAnsi" w:hAnsiTheme="majorHAnsi"/>
          <w:sz w:val="22"/>
          <w:szCs w:val="22"/>
        </w:rPr>
      </w:pPr>
    </w:p>
    <w:tbl>
      <w:tblPr>
        <w:tblW w:w="837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858"/>
        <w:gridCol w:w="809"/>
        <w:gridCol w:w="952"/>
        <w:gridCol w:w="952"/>
        <w:gridCol w:w="952"/>
        <w:gridCol w:w="952"/>
        <w:gridCol w:w="952"/>
        <w:gridCol w:w="952"/>
      </w:tblGrid>
      <w:tr w:rsidR="00344979" w:rsidRPr="00E77D7A" w14:paraId="63B0D4C2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D99594" w:themeFill="accent2" w:themeFillTint="99"/>
            <w:noWrap/>
            <w:vAlign w:val="center"/>
          </w:tcPr>
          <w:p w14:paraId="6029851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Males</w:t>
            </w:r>
          </w:p>
        </w:tc>
        <w:tc>
          <w:tcPr>
            <w:tcW w:w="366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000000" w:fill="D99594" w:themeFill="accent2" w:themeFillTint="99"/>
            <w:noWrap/>
            <w:vAlign w:val="center"/>
          </w:tcPr>
          <w:p w14:paraId="33E41A2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Regression Coefficient and 95% CI</w:t>
            </w:r>
          </w:p>
        </w:tc>
        <w:tc>
          <w:tcPr>
            <w:tcW w:w="2856" w:type="dxa"/>
            <w:gridSpan w:val="3"/>
            <w:tcBorders>
              <w:left w:val="single" w:sz="4" w:space="0" w:color="auto"/>
            </w:tcBorders>
            <w:shd w:val="clear" w:color="000000" w:fill="D99594" w:themeFill="accent2" w:themeFillTint="99"/>
            <w:noWrap/>
            <w:vAlign w:val="center"/>
          </w:tcPr>
          <w:p w14:paraId="50CD011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Percentage Change in Mortality Rate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 xml:space="preserve"> for 1 unit increase in Gini</w:t>
            </w:r>
          </w:p>
        </w:tc>
      </w:tr>
      <w:tr w:rsidR="00344979" w:rsidRPr="00E77D7A" w14:paraId="76A2F6C7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11DEEFC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30A2060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52CD243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22F403C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upper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0641343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lower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0E7E17A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mean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165E0F1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upper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3175289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lower</w:t>
            </w:r>
          </w:p>
        </w:tc>
      </w:tr>
      <w:tr w:rsidR="00344979" w:rsidRPr="00E77D7A" w14:paraId="1E486CD1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64E22CE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All Cause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53E1501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05CA68B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411FC63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7B04EDD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07266A7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67CE303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6C1C8C8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</w:tr>
      <w:tr w:rsidR="00344979" w:rsidRPr="00E77D7A" w14:paraId="428F122D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5B8349F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56B88F5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0.023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0160194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5EB6B1B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0.008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21CD0CD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0.037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5272FC2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2.28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2040792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0.84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64739E5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3.74</w:t>
            </w:r>
          </w:p>
        </w:tc>
      </w:tr>
      <w:tr w:rsidR="00344979" w:rsidRPr="00E77D7A" w14:paraId="09C2AEF8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05B931A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2CB1827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0.025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0E70A0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2A78F04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0.009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7CA7D5E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0.041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4DC5B22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2.56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450FEC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0.92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2249F18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4.23</w:t>
            </w:r>
          </w:p>
        </w:tc>
      </w:tr>
      <w:tr w:rsidR="00344979" w:rsidRPr="00E77D7A" w14:paraId="2D6D12C0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0CBF100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18D77FC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0.015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1E4E43A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B85F3E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0.004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CEB7C8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0.025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1116029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1.48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146D4A3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0.41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FC616F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2.56</w:t>
            </w:r>
          </w:p>
        </w:tc>
      </w:tr>
      <w:tr w:rsidR="00344979" w:rsidRPr="00E77D7A" w14:paraId="1A323121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4C75089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40D8906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0.014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F29AF8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0D402A5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71A4D99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0.023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5C3D5AF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1.46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8D7842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0.61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EF6B95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2.30</w:t>
            </w:r>
          </w:p>
        </w:tc>
      </w:tr>
      <w:tr w:rsidR="00344979" w:rsidRPr="00E77D7A" w14:paraId="1FE7D8C0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2937AA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3ED462C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0.014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74DF5D6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80E960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0.007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229E562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0.021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2F5BADD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1.44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6B29209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0.75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23D43AF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2.13</w:t>
            </w:r>
          </w:p>
        </w:tc>
      </w:tr>
      <w:tr w:rsidR="00344979" w:rsidRPr="00E77D7A" w14:paraId="3AB1E9DB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C72F34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00EAAC4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0.018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5DEF07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14BBB73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0.010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0070577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0.027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70D8BA6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1.84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573445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0.97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721214B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2.71</w:t>
            </w:r>
          </w:p>
        </w:tc>
      </w:tr>
      <w:tr w:rsidR="00344979" w:rsidRPr="00E77D7A" w14:paraId="7A659C54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566538B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Communicable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043DD39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52EB458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26D67D8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0D9A235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6D4BB4F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0C6B916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15B5CC2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</w:tr>
      <w:tr w:rsidR="00344979" w:rsidRPr="00E77D7A" w14:paraId="0CD2A346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B2A2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C890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0.030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C20FB1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84CF09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0.012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62E1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0.048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2F76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3.05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4AA1C8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1.20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D157FC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4.93</w:t>
            </w:r>
          </w:p>
        </w:tc>
      </w:tr>
      <w:tr w:rsidR="00344979" w:rsidRPr="00E77D7A" w14:paraId="746A21AF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E629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8EA2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0.041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22B0BC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87044B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0.020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9BFE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0.063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3F86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4.21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C2E62E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1.99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A9655E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6.48</w:t>
            </w:r>
          </w:p>
        </w:tc>
      </w:tr>
      <w:tr w:rsidR="00344979" w:rsidRPr="00E77D7A" w14:paraId="1C354E45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B1B3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F71A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0.041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967223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498E4C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0.023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CD0A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0.058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D58E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4.14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FB885A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2.34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4EB916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5.96</w:t>
            </w:r>
          </w:p>
        </w:tc>
      </w:tr>
      <w:tr w:rsidR="00344979" w:rsidRPr="00E77D7A" w14:paraId="6C100108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8759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441D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0.045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9AE344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B18BF4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0.028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F73D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0.062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CDA6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4.60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513513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2.82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11FCD3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6.42</w:t>
            </w:r>
          </w:p>
        </w:tc>
      </w:tr>
      <w:tr w:rsidR="00344979" w:rsidRPr="00E77D7A" w14:paraId="768ACA0A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4722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B87A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0.048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FAFCA7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5F7051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0.031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AC5E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0.065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70FA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4.89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380404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3.15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A2DB52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6.67</w:t>
            </w:r>
          </w:p>
        </w:tc>
      </w:tr>
      <w:tr w:rsidR="00344979" w:rsidRPr="00E77D7A" w14:paraId="75A70D0A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5E90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9941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0.049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E32714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030522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0.030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BDC1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0.067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7FE6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5.01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676B1C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3.08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28EA6F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6.97</w:t>
            </w:r>
          </w:p>
        </w:tc>
      </w:tr>
      <w:tr w:rsidR="00344979" w:rsidRPr="00E77D7A" w14:paraId="0211FF0F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4AC404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Non - Communicable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7F29CEC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01EDDDD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1D635FC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085E791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B58346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71DE62F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7B86EBD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</w:tr>
      <w:tr w:rsidR="00344979" w:rsidRPr="00E77D7A" w14:paraId="14BD7C53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28A3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E0AF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166CD02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0.32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FD38DE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-0.005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6EDD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0.014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0448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0.48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021B19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-0.47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7A65FF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1.44</w:t>
            </w:r>
          </w:p>
        </w:tc>
      </w:tr>
      <w:tr w:rsidR="00344979" w:rsidRPr="00E77D7A" w14:paraId="34FC5403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748F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6997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3899E55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0.14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18BD64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-0.003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852D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0.021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F9F8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0.91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B17130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-0.29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F427E8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2.12</w:t>
            </w:r>
          </w:p>
        </w:tc>
      </w:tr>
      <w:tr w:rsidR="00344979" w:rsidRPr="00E77D7A" w14:paraId="520ED5FE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FCAA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D96F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8168EED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0.47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475EF4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-0.012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9D7E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0.006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B9F1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-0.33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56312B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-1.21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4D1DCC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0.56</w:t>
            </w:r>
          </w:p>
        </w:tc>
      </w:tr>
      <w:tr w:rsidR="00344979" w:rsidRPr="00E77D7A" w14:paraId="496B497D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4511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85ED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9FC06E6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0.24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4A16B6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-0.012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199E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0.003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9B35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-0.45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482FA6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-1.21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FCE53A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0.31</w:t>
            </w:r>
          </w:p>
        </w:tc>
      </w:tr>
      <w:tr w:rsidR="00344979" w:rsidRPr="00E77D7A" w14:paraId="59079983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F1FD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6713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7526EEC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0.80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0763E0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-0.008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795A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0.006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3DC3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5D4E41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-0.77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33EBDE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0.60</w:t>
            </w:r>
          </w:p>
        </w:tc>
      </w:tr>
      <w:tr w:rsidR="00344979" w:rsidRPr="00E77D7A" w14:paraId="58760CA0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90D9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AE28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3C1F165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0.28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256961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-0.003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9E25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0.011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D6E4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0.40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27CE45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-0.33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C501D0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1.13</w:t>
            </w:r>
          </w:p>
        </w:tc>
      </w:tr>
      <w:tr w:rsidR="00344979" w:rsidRPr="00E77D7A" w14:paraId="4E4AA18F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43CF3EC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Injury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00A90EC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70A9772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304D2B9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B8D76F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D192C3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69C2B91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6E4453A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</w:tr>
      <w:tr w:rsidR="00344979" w:rsidRPr="00E77D7A" w14:paraId="5BBA9699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4CE1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2BB0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6CD7BE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FF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417BCB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0.000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E8F5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0.030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EE47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1.53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250530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E8CD45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3.04</w:t>
            </w:r>
          </w:p>
        </w:tc>
      </w:tr>
      <w:tr w:rsidR="00344979" w:rsidRPr="00E77D7A" w14:paraId="6F2FC64E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054A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B97A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865C27A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0.24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2E28FE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637C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0.022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6980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0.84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381EF2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-0.57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AC052A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2.27</w:t>
            </w:r>
          </w:p>
        </w:tc>
      </w:tr>
      <w:tr w:rsidR="00344979" w:rsidRPr="00E77D7A" w14:paraId="2F50C774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77EE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CDC7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8123B3D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0.37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E77589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-0.016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F8DD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0.006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19F9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-0.49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195257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-1.57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1CA775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0.60</w:t>
            </w:r>
          </w:p>
        </w:tc>
      </w:tr>
      <w:tr w:rsidR="00344979" w:rsidRPr="00E77D7A" w14:paraId="59618E63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0833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7635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D6A286B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0.23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C9D4C5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-0.015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76E2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0.004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A2E0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-0.56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4E59F0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-1.48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812EED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0.37</w:t>
            </w:r>
          </w:p>
        </w:tc>
      </w:tr>
      <w:tr w:rsidR="00344979" w:rsidRPr="00E77D7A" w14:paraId="7637D677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0557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B867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762E4C4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0.40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7EF030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-0.005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301F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0.013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07C2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0.39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A2819A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-0.53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F6CA66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1.31</w:t>
            </w:r>
          </w:p>
        </w:tc>
      </w:tr>
      <w:tr w:rsidR="00344979" w:rsidRPr="00E77D7A" w14:paraId="11BC112C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B7D6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6C11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8DA860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255230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0.002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E4F1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0.021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DD79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1.17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0647D5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0.19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A29695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2.16</w:t>
            </w:r>
          </w:p>
        </w:tc>
      </w:tr>
    </w:tbl>
    <w:p w14:paraId="76EB7490" w14:textId="77777777" w:rsidR="00344979" w:rsidRPr="00E77D7A" w:rsidRDefault="00344979" w:rsidP="00344979">
      <w:pPr>
        <w:jc w:val="both"/>
        <w:rPr>
          <w:rFonts w:asciiTheme="majorHAnsi" w:hAnsiTheme="majorHAnsi"/>
          <w:sz w:val="22"/>
          <w:szCs w:val="22"/>
        </w:rPr>
      </w:pPr>
    </w:p>
    <w:p w14:paraId="41E39F44" w14:textId="77777777" w:rsidR="00344979" w:rsidRDefault="00344979" w:rsidP="00344979">
      <w:pPr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p w14:paraId="5461BD5B" w14:textId="77777777" w:rsidR="00344979" w:rsidRPr="00E77D7A" w:rsidRDefault="00344979" w:rsidP="00344979">
      <w:pPr>
        <w:spacing w:line="480" w:lineRule="auto"/>
        <w:jc w:val="both"/>
        <w:rPr>
          <w:sz w:val="22"/>
          <w:szCs w:val="22"/>
        </w:rPr>
      </w:pPr>
      <w:r>
        <w:rPr>
          <w:sz w:val="22"/>
          <w:szCs w:val="22"/>
        </w:rPr>
        <w:t>Table 4</w:t>
      </w:r>
      <w:r w:rsidRPr="00E77D7A">
        <w:rPr>
          <w:sz w:val="22"/>
          <w:szCs w:val="22"/>
        </w:rPr>
        <w:t xml:space="preserve">. Regression coefficients for </w:t>
      </w:r>
      <w:r>
        <w:rPr>
          <w:sz w:val="22"/>
          <w:szCs w:val="22"/>
        </w:rPr>
        <w:t>fe</w:t>
      </w:r>
      <w:r w:rsidRPr="00E77D7A">
        <w:rPr>
          <w:sz w:val="22"/>
          <w:szCs w:val="22"/>
        </w:rPr>
        <w:t xml:space="preserve">male cause specific mortality (log) and </w:t>
      </w:r>
      <w:r>
        <w:rPr>
          <w:sz w:val="22"/>
          <w:szCs w:val="22"/>
        </w:rPr>
        <w:t>Gini</w:t>
      </w:r>
      <w:r w:rsidRPr="00E77D7A">
        <w:rPr>
          <w:sz w:val="22"/>
          <w:szCs w:val="22"/>
        </w:rPr>
        <w:t xml:space="preserve"> coefficient adjusted for mean GDP by age group. Also showing percentage change in mortality rate from one unit </w:t>
      </w:r>
      <w:r w:rsidRPr="00E77D7A">
        <w:rPr>
          <w:i/>
          <w:sz w:val="22"/>
          <w:szCs w:val="22"/>
        </w:rPr>
        <w:t>increase</w:t>
      </w:r>
      <w:r w:rsidRPr="00E77D7A">
        <w:rPr>
          <w:sz w:val="22"/>
          <w:szCs w:val="22"/>
        </w:rPr>
        <w:t xml:space="preserve"> in </w:t>
      </w:r>
      <w:r>
        <w:rPr>
          <w:sz w:val="22"/>
          <w:szCs w:val="22"/>
        </w:rPr>
        <w:t>Gini</w:t>
      </w:r>
      <w:r w:rsidRPr="00E77D7A">
        <w:rPr>
          <w:sz w:val="22"/>
          <w:szCs w:val="22"/>
        </w:rPr>
        <w:t xml:space="preserve"> coefficient (increased inequality).</w:t>
      </w:r>
    </w:p>
    <w:p w14:paraId="44AA3B1A" w14:textId="77777777" w:rsidR="00344979" w:rsidRPr="00E77D7A" w:rsidRDefault="00344979" w:rsidP="00344979">
      <w:pPr>
        <w:jc w:val="both"/>
        <w:rPr>
          <w:rFonts w:asciiTheme="majorHAnsi" w:hAnsiTheme="majorHAnsi"/>
          <w:sz w:val="22"/>
          <w:szCs w:val="22"/>
        </w:rPr>
      </w:pPr>
    </w:p>
    <w:tbl>
      <w:tblPr>
        <w:tblW w:w="837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858"/>
        <w:gridCol w:w="809"/>
        <w:gridCol w:w="952"/>
        <w:gridCol w:w="952"/>
        <w:gridCol w:w="952"/>
        <w:gridCol w:w="952"/>
        <w:gridCol w:w="952"/>
        <w:gridCol w:w="952"/>
      </w:tblGrid>
      <w:tr w:rsidR="00344979" w:rsidRPr="00E77D7A" w14:paraId="380ADEE6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D99594" w:themeFill="accent2" w:themeFillTint="99"/>
            <w:noWrap/>
            <w:vAlign w:val="center"/>
          </w:tcPr>
          <w:p w14:paraId="51AA35A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Females</w:t>
            </w:r>
          </w:p>
        </w:tc>
        <w:tc>
          <w:tcPr>
            <w:tcW w:w="366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000000" w:fill="D99594" w:themeFill="accent2" w:themeFillTint="99"/>
            <w:noWrap/>
            <w:vAlign w:val="center"/>
          </w:tcPr>
          <w:p w14:paraId="09D82B8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Regression Coefficient and 95% CI</w:t>
            </w:r>
          </w:p>
        </w:tc>
        <w:tc>
          <w:tcPr>
            <w:tcW w:w="2856" w:type="dxa"/>
            <w:gridSpan w:val="3"/>
            <w:tcBorders>
              <w:left w:val="single" w:sz="4" w:space="0" w:color="auto"/>
            </w:tcBorders>
            <w:shd w:val="clear" w:color="000000" w:fill="D99594" w:themeFill="accent2" w:themeFillTint="99"/>
            <w:noWrap/>
            <w:vAlign w:val="center"/>
          </w:tcPr>
          <w:p w14:paraId="450A527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Percentage Change in Mortality Rate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 xml:space="preserve"> for 1 unit increase in Gini</w:t>
            </w:r>
          </w:p>
        </w:tc>
      </w:tr>
      <w:tr w:rsidR="00344979" w:rsidRPr="00E77D7A" w14:paraId="22369C8D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1415E97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27AA076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r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40EB6C8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p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22AEB2D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upper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2310708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lower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E5B8B7" w:themeFill="accent2" w:themeFillTint="66"/>
            <w:noWrap/>
            <w:vAlign w:val="center"/>
          </w:tcPr>
          <w:p w14:paraId="48B98CE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mean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115FA46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upper</w:t>
            </w:r>
          </w:p>
        </w:tc>
        <w:tc>
          <w:tcPr>
            <w:tcW w:w="952" w:type="dxa"/>
            <w:shd w:val="clear" w:color="000000" w:fill="E5B8B7" w:themeFill="accent2" w:themeFillTint="66"/>
            <w:noWrap/>
            <w:vAlign w:val="center"/>
          </w:tcPr>
          <w:p w14:paraId="1D31FFF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lower</w:t>
            </w:r>
          </w:p>
        </w:tc>
      </w:tr>
      <w:tr w:rsidR="00344979" w:rsidRPr="00E77D7A" w14:paraId="0308D525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2420889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All Cause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0F23F72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71CC2EE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41317C6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227DBBA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</w:tcPr>
          <w:p w14:paraId="4C94DFC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065943D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</w:tcPr>
          <w:p w14:paraId="298C363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</w:tr>
      <w:tr w:rsidR="00344979" w:rsidRPr="00E77D7A" w14:paraId="697D6C26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04E594E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768E3F0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A15E47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4EA01B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6051BA6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0.035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3A69D0B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2.02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08791CF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0.55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29597F8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3.51</w:t>
            </w:r>
          </w:p>
        </w:tc>
      </w:tr>
      <w:tr w:rsidR="00344979" w:rsidRPr="00E77D7A" w14:paraId="68A30D62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0BAAEA6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36EF9A9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0.024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210B0BB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FCC67E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0.007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FBB0A9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0.040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6593395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2.41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5C0BDF0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0.74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E77E54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4.10</w:t>
            </w:r>
          </w:p>
        </w:tc>
      </w:tr>
      <w:tr w:rsidR="00344979" w:rsidRPr="00E77D7A" w14:paraId="1281EAB2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524564D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4B3A1F5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0.016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0FD2006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06669CE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0.004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299D2A5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0.027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0D6D69A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1.59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397BDC2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0.44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5FBA8B6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2.76</w:t>
            </w:r>
          </w:p>
        </w:tc>
      </w:tr>
      <w:tr w:rsidR="00344979" w:rsidRPr="00E77D7A" w14:paraId="38A021DA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1D157C1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5C45640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0.015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6D1A4D4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2514AC7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2528FFE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0.025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30EE6DB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1.55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45F366F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0.60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25C2AE2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2.51</w:t>
            </w:r>
          </w:p>
        </w:tc>
      </w:tr>
      <w:tr w:rsidR="00344979" w:rsidRPr="00E77D7A" w14:paraId="4F760CB2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723F828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0980840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0.019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2256304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5F85DF1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0.009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2DCB648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0.029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6EDC17E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1.92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0C8D239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0.91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1D9A9C9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2.94</w:t>
            </w:r>
          </w:p>
        </w:tc>
      </w:tr>
      <w:tr w:rsidR="00344979" w:rsidRPr="00E77D7A" w14:paraId="4CFEA9C3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7ED1D93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5386D09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0.035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75FC56D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6C9D56B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0.020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auto"/>
            <w:noWrap/>
            <w:vAlign w:val="center"/>
          </w:tcPr>
          <w:p w14:paraId="6B14A33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0.050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auto"/>
            <w:noWrap/>
            <w:vAlign w:val="center"/>
          </w:tcPr>
          <w:p w14:paraId="11C55A4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3.54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5B24462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2.01</w:t>
            </w:r>
          </w:p>
        </w:tc>
        <w:tc>
          <w:tcPr>
            <w:tcW w:w="952" w:type="dxa"/>
            <w:shd w:val="clear" w:color="000000" w:fill="auto"/>
            <w:noWrap/>
            <w:vAlign w:val="center"/>
          </w:tcPr>
          <w:p w14:paraId="19A43E8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5.08</w:t>
            </w:r>
          </w:p>
        </w:tc>
      </w:tr>
      <w:tr w:rsidR="00344979" w:rsidRPr="00E77D7A" w14:paraId="5B6F3D0C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60C381F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Communicable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475CEE2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5329A58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7FBF6DC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6DE3474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BDB" w:themeFill="accent2" w:themeFillTint="33"/>
            <w:noWrap/>
            <w:vAlign w:val="center"/>
            <w:hideMark/>
          </w:tcPr>
          <w:p w14:paraId="4333574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23A7ED7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BDB" w:themeFill="accent2" w:themeFillTint="33"/>
            <w:noWrap/>
            <w:vAlign w:val="center"/>
            <w:hideMark/>
          </w:tcPr>
          <w:p w14:paraId="7C4E1B0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</w:p>
        </w:tc>
      </w:tr>
      <w:tr w:rsidR="00344979" w:rsidRPr="00E77D7A" w14:paraId="718A37D0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5D20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7E44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A5D9AC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407074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0.009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FF45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0.046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E29A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2.77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CD13A1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0.90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1AE94A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4.66</w:t>
            </w:r>
          </w:p>
        </w:tc>
      </w:tr>
      <w:tr w:rsidR="00344979" w:rsidRPr="00E77D7A" w14:paraId="1F1326D0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C22A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9E5F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0.039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998F0C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B59E24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0.017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A8B6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0.060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3689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3.94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960C8E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1.72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107B0B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6.21</w:t>
            </w:r>
          </w:p>
        </w:tc>
      </w:tr>
      <w:tr w:rsidR="00344979" w:rsidRPr="00E77D7A" w14:paraId="0BAE6DD1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4B43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3296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0.039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897BD5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0478E8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0.021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3F7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0.057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3915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3.96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39ACF9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2.11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51A43F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5.85</w:t>
            </w:r>
          </w:p>
        </w:tc>
      </w:tr>
      <w:tr w:rsidR="00344979" w:rsidRPr="00E77D7A" w14:paraId="21370D17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7B3F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081D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0.042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C02174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743060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0.024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A5C1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0.060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A836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4.30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A505CC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2.47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8048A3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6.17</w:t>
            </w:r>
          </w:p>
        </w:tc>
      </w:tr>
      <w:tr w:rsidR="00344979" w:rsidRPr="00E77D7A" w14:paraId="162AEB11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DEC2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A0C0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0.051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08C63A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4D7C1D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0.032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AD6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0.070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DF14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5.25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A4E4A7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3.26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88BCC5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7.28</w:t>
            </w:r>
          </w:p>
        </w:tc>
      </w:tr>
      <w:tr w:rsidR="00344979" w:rsidRPr="00E77D7A" w14:paraId="60A57E07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8AD4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BC52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0.062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E7611A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290E46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0.039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712F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0.086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0705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6.42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AA394A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3.97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08B721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8.93</w:t>
            </w:r>
          </w:p>
        </w:tc>
      </w:tr>
      <w:tr w:rsidR="00344979" w:rsidRPr="00E77D7A" w14:paraId="593A3302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47E0B4E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Non - Communicable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289AE8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46F9675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68FEE0A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4FC60C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31194F1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32FB0F6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648B90A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</w:tr>
      <w:tr w:rsidR="00344979" w:rsidRPr="00E77D7A" w14:paraId="6DDC5A34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3BEB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8A7B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7C799AF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0.44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F5FA60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0C05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0.015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ECD9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0.42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C724F2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-0.63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854876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1.48</w:t>
            </w:r>
          </w:p>
        </w:tc>
      </w:tr>
      <w:tr w:rsidR="00344979" w:rsidRPr="00E77D7A" w14:paraId="565360C8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D758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2809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9DC7580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0.27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9949C5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FBF6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0.020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FAD6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0.70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DCC75C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-0.56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7D01F7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1.98</w:t>
            </w:r>
          </w:p>
        </w:tc>
      </w:tr>
      <w:tr w:rsidR="00344979" w:rsidRPr="00E77D7A" w14:paraId="094E79A6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4C8F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EDD0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CC18CC9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0.28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842ECE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-0.014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7841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0.004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2E08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-0.51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9CBD4F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-1.42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BB6A7C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0.42</w:t>
            </w:r>
          </w:p>
        </w:tc>
      </w:tr>
      <w:tr w:rsidR="00344979" w:rsidRPr="00E77D7A" w14:paraId="719102F6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D835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35BC6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4A467E3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0.08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23248B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-0.017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C080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0.001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D61F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-0.80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355188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-1.69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299CE6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0.10</w:t>
            </w:r>
          </w:p>
        </w:tc>
      </w:tr>
      <w:tr w:rsidR="00344979" w:rsidRPr="00E77D7A" w14:paraId="28B2CD9A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B8FA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1DB7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0.000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8BE5FF8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0.95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A7475D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-0.008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9EDF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0.008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BA27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EE4280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-0.81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1E0D0B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0.77</w:t>
            </w:r>
          </w:p>
        </w:tc>
      </w:tr>
      <w:tr w:rsidR="00344979" w:rsidRPr="00E77D7A" w14:paraId="28B0DECA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6425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D148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DFA1734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E58DF4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0.006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AD29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0.027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E4B0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1.65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6CC1AA7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0.63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CB50C9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2.69</w:t>
            </w:r>
          </w:p>
        </w:tc>
      </w:tr>
      <w:tr w:rsidR="00344979" w:rsidRPr="00E77D7A" w14:paraId="1471F44E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45FAE5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Injury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05B134D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7A4452F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2A300FD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10DDA9C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000000" w:fill="F2DCDB"/>
            <w:noWrap/>
            <w:vAlign w:val="center"/>
            <w:hideMark/>
          </w:tcPr>
          <w:p w14:paraId="22C6902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3696159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  <w:tc>
          <w:tcPr>
            <w:tcW w:w="952" w:type="dxa"/>
            <w:shd w:val="clear" w:color="000000" w:fill="F2DCDB"/>
            <w:noWrap/>
            <w:vAlign w:val="center"/>
            <w:hideMark/>
          </w:tcPr>
          <w:p w14:paraId="36C73CBD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</w:p>
        </w:tc>
      </w:tr>
      <w:tr w:rsidR="00344979" w:rsidRPr="00E77D7A" w14:paraId="6260645C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61F6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sz w:val="22"/>
                <w:szCs w:val="22"/>
              </w:rPr>
              <w:t>Infants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FFF7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F598AD2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0.04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92F7269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0.000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4CAA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0.031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E944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1.58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E2C13B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BFDCAF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3.13</w:t>
            </w:r>
          </w:p>
        </w:tc>
      </w:tr>
      <w:tr w:rsidR="00344979" w:rsidRPr="00E77D7A" w14:paraId="56997F4C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6F63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1-4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058D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0.007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46C5D04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0.32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C39052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-0.007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73A1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0.022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CD33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0.75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4D06BD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-0.72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AC5855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2.25</w:t>
            </w:r>
          </w:p>
        </w:tc>
      </w:tr>
      <w:tr w:rsidR="00344979" w:rsidRPr="00E77D7A" w14:paraId="55319AC7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569E3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5-9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C1D2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8E74C64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0.55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C6A6F6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-0.014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05214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0.008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9A1A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-0.33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0DC76F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-1.42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4CBB02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0.77</w:t>
            </w:r>
          </w:p>
        </w:tc>
      </w:tr>
      <w:tr w:rsidR="00344979" w:rsidRPr="00E77D7A" w14:paraId="6C0A3ED4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B94EA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10-14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CBFE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F3BEF18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0.32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950393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-0.015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F05F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0.005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47D3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-0.49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33C39DF0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-1.46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28ED18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0.49</w:t>
            </w:r>
          </w:p>
        </w:tc>
      </w:tr>
      <w:tr w:rsidR="00344979" w:rsidRPr="00E77D7A" w14:paraId="6B600F9F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929C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15-19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56EC5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0E57587B" w14:textId="77777777" w:rsidR="00344979" w:rsidRPr="007C4C16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  <w:sz w:val="22"/>
                <w:szCs w:val="22"/>
              </w:rPr>
              <w:t>0.71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47EA2327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-0.008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3590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0.012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BFEF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0.19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9C05EC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-0.82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401FD52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1.22</w:t>
            </w:r>
          </w:p>
        </w:tc>
      </w:tr>
      <w:tr w:rsidR="00344979" w:rsidRPr="00E77D7A" w14:paraId="37473B86" w14:textId="77777777" w:rsidTr="009D2474">
        <w:trPr>
          <w:trHeight w:val="320"/>
        </w:trPr>
        <w:tc>
          <w:tcPr>
            <w:tcW w:w="1858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448F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</w:pPr>
            <w:r w:rsidRPr="00E77D7A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</w:rPr>
              <w:t>Ages 20-24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0E00F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0.019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71908A98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&lt;0.01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5121DFA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0.007</w:t>
            </w:r>
          </w:p>
        </w:tc>
        <w:tc>
          <w:tcPr>
            <w:tcW w:w="952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EF6CC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0.032</w:t>
            </w:r>
          </w:p>
        </w:tc>
        <w:tc>
          <w:tcPr>
            <w:tcW w:w="952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EA8C1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1.94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1FBCDA3E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0.65</w:t>
            </w:r>
          </w:p>
        </w:tc>
        <w:tc>
          <w:tcPr>
            <w:tcW w:w="952" w:type="dxa"/>
            <w:shd w:val="clear" w:color="auto" w:fill="auto"/>
            <w:noWrap/>
            <w:vAlign w:val="center"/>
            <w:hideMark/>
          </w:tcPr>
          <w:p w14:paraId="2B0D461B" w14:textId="77777777" w:rsidR="00344979" w:rsidRPr="00E77D7A" w:rsidRDefault="00344979" w:rsidP="009D2474">
            <w:pPr>
              <w:jc w:val="both"/>
              <w:rPr>
                <w:rFonts w:asciiTheme="majorHAnsi" w:eastAsia="Times New Roman" w:hAnsiTheme="majorHAns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3.24</w:t>
            </w:r>
          </w:p>
        </w:tc>
      </w:tr>
    </w:tbl>
    <w:p w14:paraId="42C3429F" w14:textId="77777777" w:rsidR="00344979" w:rsidRDefault="00344979" w:rsidP="00344979">
      <w:pPr>
        <w:jc w:val="both"/>
        <w:rPr>
          <w:rFonts w:cs="Verdana"/>
          <w:lang w:val="en-US"/>
        </w:rPr>
      </w:pPr>
    </w:p>
    <w:p w14:paraId="57DF976A" w14:textId="77777777" w:rsidR="00344979" w:rsidRDefault="00344979" w:rsidP="00344979">
      <w:pPr>
        <w:jc w:val="both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7C0AC8D" w14:textId="77777777" w:rsidR="00344979" w:rsidRPr="00542E6D" w:rsidRDefault="00344979" w:rsidP="00344979">
      <w:pPr>
        <w:spacing w:line="48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Appendix C</w:t>
      </w:r>
    </w:p>
    <w:p w14:paraId="75A87E67" w14:textId="77777777" w:rsidR="00344979" w:rsidRDefault="00344979" w:rsidP="00344979">
      <w:pPr>
        <w:spacing w:line="480" w:lineRule="auto"/>
        <w:jc w:val="both"/>
        <w:rPr>
          <w:sz w:val="22"/>
          <w:szCs w:val="22"/>
        </w:rPr>
      </w:pPr>
      <w:r w:rsidRPr="003C36AB">
        <w:rPr>
          <w:sz w:val="22"/>
          <w:szCs w:val="22"/>
        </w:rPr>
        <w:t xml:space="preserve">Table 5. How regression coefficients for </w:t>
      </w:r>
      <w:r>
        <w:rPr>
          <w:sz w:val="22"/>
          <w:szCs w:val="22"/>
        </w:rPr>
        <w:t>Gini</w:t>
      </w:r>
      <w:r w:rsidRPr="003C36AB">
        <w:rPr>
          <w:sz w:val="22"/>
          <w:szCs w:val="22"/>
          <w:vertAlign w:val="superscript"/>
        </w:rPr>
        <w:t xml:space="preserve"> </w:t>
      </w:r>
      <w:r w:rsidRPr="003C36AB">
        <w:rPr>
          <w:sz w:val="22"/>
          <w:szCs w:val="22"/>
        </w:rPr>
        <w:t>and GDP models</w:t>
      </w:r>
      <w:r>
        <w:rPr>
          <w:sz w:val="22"/>
          <w:szCs w:val="22"/>
        </w:rPr>
        <w:t xml:space="preserve"> predicting mortality amongst 20-24</w:t>
      </w:r>
      <w:r w:rsidRPr="003C36AB">
        <w:rPr>
          <w:sz w:val="22"/>
          <w:szCs w:val="22"/>
        </w:rPr>
        <w:t xml:space="preserve"> year olds differed compared with younger age</w:t>
      </w:r>
      <w:r>
        <w:rPr>
          <w:sz w:val="22"/>
          <w:szCs w:val="22"/>
        </w:rPr>
        <w:t xml:space="preserve"> </w:t>
      </w:r>
      <w:r w:rsidRPr="003C36AB">
        <w:rPr>
          <w:sz w:val="22"/>
          <w:szCs w:val="22"/>
        </w:rPr>
        <w:t>groups.</w:t>
      </w:r>
    </w:p>
    <w:p w14:paraId="5C0625CF" w14:textId="77777777" w:rsidR="00344979" w:rsidRPr="003C36AB" w:rsidRDefault="00344979" w:rsidP="00344979">
      <w:pPr>
        <w:jc w:val="both"/>
        <w:rPr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802"/>
        <w:gridCol w:w="803"/>
        <w:gridCol w:w="803"/>
        <w:gridCol w:w="803"/>
        <w:gridCol w:w="803"/>
        <w:gridCol w:w="803"/>
        <w:gridCol w:w="803"/>
        <w:gridCol w:w="803"/>
      </w:tblGrid>
      <w:tr w:rsidR="00344979" w:rsidRPr="00503AED" w14:paraId="35CD4B64" w14:textId="77777777" w:rsidTr="009D2474">
        <w:tc>
          <w:tcPr>
            <w:tcW w:w="2093" w:type="dxa"/>
            <w:tcBorders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2E561B8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21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64E2C2C8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Gini</w:t>
            </w:r>
          </w:p>
        </w:tc>
        <w:tc>
          <w:tcPr>
            <w:tcW w:w="3212" w:type="dxa"/>
            <w:gridSpan w:val="4"/>
            <w:tcBorders>
              <w:left w:val="single" w:sz="4" w:space="0" w:color="auto"/>
            </w:tcBorders>
            <w:shd w:val="clear" w:color="auto" w:fill="D99594" w:themeFill="accent2" w:themeFillTint="99"/>
            <w:vAlign w:val="center"/>
          </w:tcPr>
          <w:p w14:paraId="6A576512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GDP</w:t>
            </w:r>
          </w:p>
        </w:tc>
      </w:tr>
      <w:tr w:rsidR="00344979" w:rsidRPr="00503AED" w14:paraId="464A33AD" w14:textId="77777777" w:rsidTr="009D2474">
        <w:tc>
          <w:tcPr>
            <w:tcW w:w="2093" w:type="dxa"/>
            <w:tcBorders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FD20BBA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605" w:type="dxa"/>
            <w:gridSpan w:val="2"/>
            <w:tcBorders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5818B496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Males</w:t>
            </w:r>
          </w:p>
        </w:tc>
        <w:tc>
          <w:tcPr>
            <w:tcW w:w="1606" w:type="dxa"/>
            <w:gridSpan w:val="2"/>
            <w:tcBorders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46D4CC69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Females</w:t>
            </w:r>
          </w:p>
        </w:tc>
        <w:tc>
          <w:tcPr>
            <w:tcW w:w="1606" w:type="dxa"/>
            <w:gridSpan w:val="2"/>
            <w:tcBorders>
              <w:left w:val="single" w:sz="4" w:space="0" w:color="auto"/>
            </w:tcBorders>
            <w:shd w:val="clear" w:color="auto" w:fill="E5B8B7" w:themeFill="accent2" w:themeFillTint="66"/>
            <w:vAlign w:val="center"/>
          </w:tcPr>
          <w:p w14:paraId="6CB2C3E4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Males</w:t>
            </w:r>
          </w:p>
        </w:tc>
        <w:tc>
          <w:tcPr>
            <w:tcW w:w="1606" w:type="dxa"/>
            <w:gridSpan w:val="2"/>
            <w:shd w:val="clear" w:color="auto" w:fill="E5B8B7" w:themeFill="accent2" w:themeFillTint="66"/>
            <w:vAlign w:val="center"/>
          </w:tcPr>
          <w:p w14:paraId="2111E350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Females</w:t>
            </w:r>
          </w:p>
        </w:tc>
      </w:tr>
      <w:tr w:rsidR="00344979" w:rsidRPr="00503AED" w14:paraId="0303D370" w14:textId="77777777" w:rsidTr="009D2474">
        <w:tc>
          <w:tcPr>
            <w:tcW w:w="2093" w:type="dxa"/>
            <w:tcBorders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27AD55DB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02" w:type="dxa"/>
            <w:tcBorders>
              <w:left w:val="single" w:sz="4" w:space="0" w:color="auto"/>
            </w:tcBorders>
            <w:shd w:val="clear" w:color="auto" w:fill="F2DBDB" w:themeFill="accent2" w:themeFillTint="33"/>
            <w:vAlign w:val="center"/>
          </w:tcPr>
          <w:p w14:paraId="3FC37C83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F</w:t>
            </w:r>
          </w:p>
        </w:tc>
        <w:tc>
          <w:tcPr>
            <w:tcW w:w="803" w:type="dxa"/>
            <w:shd w:val="clear" w:color="auto" w:fill="F2DBDB" w:themeFill="accent2" w:themeFillTint="33"/>
            <w:vAlign w:val="center"/>
          </w:tcPr>
          <w:p w14:paraId="498C9225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p</w:t>
            </w:r>
          </w:p>
        </w:tc>
        <w:tc>
          <w:tcPr>
            <w:tcW w:w="803" w:type="dxa"/>
            <w:shd w:val="clear" w:color="auto" w:fill="F2DBDB" w:themeFill="accent2" w:themeFillTint="33"/>
            <w:vAlign w:val="center"/>
          </w:tcPr>
          <w:p w14:paraId="30CF6624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F</w:t>
            </w:r>
          </w:p>
        </w:tc>
        <w:tc>
          <w:tcPr>
            <w:tcW w:w="803" w:type="dxa"/>
            <w:tcBorders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F8E3E9C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p</w:t>
            </w:r>
          </w:p>
        </w:tc>
        <w:tc>
          <w:tcPr>
            <w:tcW w:w="803" w:type="dxa"/>
            <w:tcBorders>
              <w:left w:val="single" w:sz="4" w:space="0" w:color="auto"/>
            </w:tcBorders>
            <w:shd w:val="clear" w:color="auto" w:fill="F2DBDB" w:themeFill="accent2" w:themeFillTint="33"/>
            <w:vAlign w:val="center"/>
          </w:tcPr>
          <w:p w14:paraId="2F049DBF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F</w:t>
            </w:r>
          </w:p>
        </w:tc>
        <w:tc>
          <w:tcPr>
            <w:tcW w:w="803" w:type="dxa"/>
            <w:shd w:val="clear" w:color="auto" w:fill="F2DBDB" w:themeFill="accent2" w:themeFillTint="33"/>
            <w:vAlign w:val="center"/>
          </w:tcPr>
          <w:p w14:paraId="5F246F44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p</w:t>
            </w:r>
          </w:p>
        </w:tc>
        <w:tc>
          <w:tcPr>
            <w:tcW w:w="803" w:type="dxa"/>
            <w:shd w:val="clear" w:color="auto" w:fill="F2DBDB" w:themeFill="accent2" w:themeFillTint="33"/>
            <w:vAlign w:val="center"/>
          </w:tcPr>
          <w:p w14:paraId="13CD7D77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F</w:t>
            </w:r>
          </w:p>
        </w:tc>
        <w:tc>
          <w:tcPr>
            <w:tcW w:w="803" w:type="dxa"/>
            <w:shd w:val="clear" w:color="auto" w:fill="F2DBDB" w:themeFill="accent2" w:themeFillTint="33"/>
            <w:vAlign w:val="center"/>
          </w:tcPr>
          <w:p w14:paraId="4D52F813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p</w:t>
            </w:r>
          </w:p>
        </w:tc>
      </w:tr>
      <w:tr w:rsidR="00344979" w:rsidRPr="00503AED" w14:paraId="27994107" w14:textId="77777777" w:rsidTr="009D2474">
        <w:tc>
          <w:tcPr>
            <w:tcW w:w="2093" w:type="dxa"/>
            <w:tcBorders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44D31DB2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All Cause</w:t>
            </w:r>
          </w:p>
        </w:tc>
        <w:tc>
          <w:tcPr>
            <w:tcW w:w="802" w:type="dxa"/>
            <w:tcBorders>
              <w:left w:val="single" w:sz="4" w:space="0" w:color="auto"/>
            </w:tcBorders>
            <w:vAlign w:val="center"/>
          </w:tcPr>
          <w:p w14:paraId="7226FD5F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0.35</w:t>
            </w:r>
          </w:p>
        </w:tc>
        <w:tc>
          <w:tcPr>
            <w:tcW w:w="803" w:type="dxa"/>
            <w:vAlign w:val="center"/>
          </w:tcPr>
          <w:p w14:paraId="5CD30FD5" w14:textId="77777777" w:rsidR="00344979" w:rsidRPr="007C4C16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</w:rPr>
              <w:t>0.88</w:t>
            </w:r>
          </w:p>
        </w:tc>
        <w:tc>
          <w:tcPr>
            <w:tcW w:w="803" w:type="dxa"/>
            <w:vAlign w:val="center"/>
          </w:tcPr>
          <w:p w14:paraId="281354FE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0.69</w:t>
            </w:r>
          </w:p>
        </w:tc>
        <w:tc>
          <w:tcPr>
            <w:tcW w:w="803" w:type="dxa"/>
            <w:tcBorders>
              <w:right w:val="single" w:sz="4" w:space="0" w:color="auto"/>
            </w:tcBorders>
            <w:vAlign w:val="center"/>
          </w:tcPr>
          <w:p w14:paraId="08B05C5C" w14:textId="77777777" w:rsidR="00344979" w:rsidRPr="007C4C16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</w:rPr>
              <w:t>0.63</w:t>
            </w:r>
          </w:p>
        </w:tc>
        <w:tc>
          <w:tcPr>
            <w:tcW w:w="803" w:type="dxa"/>
            <w:tcBorders>
              <w:left w:val="single" w:sz="4" w:space="0" w:color="auto"/>
            </w:tcBorders>
            <w:vAlign w:val="center"/>
          </w:tcPr>
          <w:p w14:paraId="70D3DEDB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27.26</w:t>
            </w:r>
          </w:p>
        </w:tc>
        <w:tc>
          <w:tcPr>
            <w:tcW w:w="803" w:type="dxa"/>
            <w:vAlign w:val="center"/>
          </w:tcPr>
          <w:p w14:paraId="0B19628F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&lt;0.01</w:t>
            </w:r>
          </w:p>
        </w:tc>
        <w:tc>
          <w:tcPr>
            <w:tcW w:w="803" w:type="dxa"/>
            <w:vAlign w:val="center"/>
          </w:tcPr>
          <w:p w14:paraId="67E6CA1C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7.99</w:t>
            </w:r>
          </w:p>
        </w:tc>
        <w:tc>
          <w:tcPr>
            <w:tcW w:w="803" w:type="dxa"/>
            <w:vAlign w:val="center"/>
          </w:tcPr>
          <w:p w14:paraId="1BE47CED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&lt;0.01</w:t>
            </w:r>
          </w:p>
        </w:tc>
      </w:tr>
      <w:tr w:rsidR="00344979" w:rsidRPr="00503AED" w14:paraId="4BC765B8" w14:textId="77777777" w:rsidTr="009D2474">
        <w:tc>
          <w:tcPr>
            <w:tcW w:w="2093" w:type="dxa"/>
            <w:tcBorders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3D607479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Communicable</w:t>
            </w:r>
          </w:p>
        </w:tc>
        <w:tc>
          <w:tcPr>
            <w:tcW w:w="802" w:type="dxa"/>
            <w:tcBorders>
              <w:left w:val="single" w:sz="4" w:space="0" w:color="auto"/>
            </w:tcBorders>
            <w:vAlign w:val="center"/>
          </w:tcPr>
          <w:p w14:paraId="38611203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0.40</w:t>
            </w:r>
          </w:p>
        </w:tc>
        <w:tc>
          <w:tcPr>
            <w:tcW w:w="803" w:type="dxa"/>
            <w:vAlign w:val="center"/>
          </w:tcPr>
          <w:p w14:paraId="7EFCBE93" w14:textId="77777777" w:rsidR="00344979" w:rsidRPr="007C4C16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</w:rPr>
              <w:t>0.85</w:t>
            </w:r>
          </w:p>
        </w:tc>
        <w:tc>
          <w:tcPr>
            <w:tcW w:w="803" w:type="dxa"/>
            <w:vAlign w:val="center"/>
          </w:tcPr>
          <w:p w14:paraId="4128042A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1.14</w:t>
            </w:r>
          </w:p>
        </w:tc>
        <w:tc>
          <w:tcPr>
            <w:tcW w:w="803" w:type="dxa"/>
            <w:tcBorders>
              <w:right w:val="single" w:sz="4" w:space="0" w:color="auto"/>
            </w:tcBorders>
            <w:vAlign w:val="center"/>
          </w:tcPr>
          <w:p w14:paraId="3734955A" w14:textId="77777777" w:rsidR="00344979" w:rsidRPr="007C4C16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</w:rPr>
              <w:t>0.34</w:t>
            </w:r>
          </w:p>
        </w:tc>
        <w:tc>
          <w:tcPr>
            <w:tcW w:w="803" w:type="dxa"/>
            <w:tcBorders>
              <w:left w:val="single" w:sz="4" w:space="0" w:color="auto"/>
            </w:tcBorders>
            <w:vAlign w:val="center"/>
          </w:tcPr>
          <w:p w14:paraId="77526C38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1.91</w:t>
            </w:r>
          </w:p>
        </w:tc>
        <w:tc>
          <w:tcPr>
            <w:tcW w:w="803" w:type="dxa"/>
            <w:vAlign w:val="center"/>
          </w:tcPr>
          <w:p w14:paraId="300E87F9" w14:textId="77777777" w:rsidR="00344979" w:rsidRPr="007C4C16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</w:rPr>
              <w:t>0.09</w:t>
            </w:r>
          </w:p>
        </w:tc>
        <w:tc>
          <w:tcPr>
            <w:tcW w:w="803" w:type="dxa"/>
            <w:vAlign w:val="center"/>
          </w:tcPr>
          <w:p w14:paraId="38831707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1.21</w:t>
            </w:r>
          </w:p>
        </w:tc>
        <w:tc>
          <w:tcPr>
            <w:tcW w:w="803" w:type="dxa"/>
            <w:vAlign w:val="center"/>
          </w:tcPr>
          <w:p w14:paraId="18172A88" w14:textId="77777777" w:rsidR="00344979" w:rsidRPr="007C4C16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</w:rPr>
              <w:t>0.30</w:t>
            </w:r>
          </w:p>
        </w:tc>
      </w:tr>
      <w:tr w:rsidR="00344979" w:rsidRPr="00503AED" w14:paraId="7B521E87" w14:textId="77777777" w:rsidTr="009D2474">
        <w:tc>
          <w:tcPr>
            <w:tcW w:w="2093" w:type="dxa"/>
            <w:tcBorders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3B96142B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Non Communicable</w:t>
            </w:r>
          </w:p>
        </w:tc>
        <w:tc>
          <w:tcPr>
            <w:tcW w:w="802" w:type="dxa"/>
            <w:tcBorders>
              <w:left w:val="single" w:sz="4" w:space="0" w:color="auto"/>
            </w:tcBorders>
            <w:vAlign w:val="center"/>
          </w:tcPr>
          <w:p w14:paraId="079084AD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2.09</w:t>
            </w:r>
          </w:p>
        </w:tc>
        <w:tc>
          <w:tcPr>
            <w:tcW w:w="803" w:type="dxa"/>
            <w:vAlign w:val="center"/>
          </w:tcPr>
          <w:p w14:paraId="4E3E8629" w14:textId="77777777" w:rsidR="00344979" w:rsidRPr="007C4C16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</w:rPr>
              <w:t>0.07</w:t>
            </w:r>
          </w:p>
        </w:tc>
        <w:tc>
          <w:tcPr>
            <w:tcW w:w="803" w:type="dxa"/>
            <w:vAlign w:val="center"/>
          </w:tcPr>
          <w:p w14:paraId="4FADBE44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2.12</w:t>
            </w:r>
          </w:p>
        </w:tc>
        <w:tc>
          <w:tcPr>
            <w:tcW w:w="803" w:type="dxa"/>
            <w:tcBorders>
              <w:right w:val="single" w:sz="4" w:space="0" w:color="auto"/>
            </w:tcBorders>
            <w:vAlign w:val="center"/>
          </w:tcPr>
          <w:p w14:paraId="57691BB5" w14:textId="77777777" w:rsidR="00344979" w:rsidRPr="007C4C16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</w:rPr>
              <w:t>0.06</w:t>
            </w:r>
          </w:p>
        </w:tc>
        <w:tc>
          <w:tcPr>
            <w:tcW w:w="803" w:type="dxa"/>
            <w:tcBorders>
              <w:left w:val="single" w:sz="4" w:space="0" w:color="auto"/>
            </w:tcBorders>
            <w:vAlign w:val="center"/>
          </w:tcPr>
          <w:p w14:paraId="7658C2E5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2.91</w:t>
            </w:r>
          </w:p>
        </w:tc>
        <w:tc>
          <w:tcPr>
            <w:tcW w:w="803" w:type="dxa"/>
            <w:vAlign w:val="center"/>
          </w:tcPr>
          <w:p w14:paraId="4639CAB8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</w:rPr>
              <w:t>0.01</w:t>
            </w:r>
          </w:p>
        </w:tc>
        <w:tc>
          <w:tcPr>
            <w:tcW w:w="803" w:type="dxa"/>
            <w:vAlign w:val="center"/>
          </w:tcPr>
          <w:p w14:paraId="3222D4AE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2.86</w:t>
            </w:r>
          </w:p>
        </w:tc>
        <w:tc>
          <w:tcPr>
            <w:tcW w:w="803" w:type="dxa"/>
            <w:vAlign w:val="center"/>
          </w:tcPr>
          <w:p w14:paraId="7D45D6E6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</w:rPr>
              <w:t>0.01</w:t>
            </w:r>
          </w:p>
        </w:tc>
      </w:tr>
      <w:tr w:rsidR="00344979" w:rsidRPr="00503AED" w14:paraId="579D67C6" w14:textId="77777777" w:rsidTr="009D2474">
        <w:tc>
          <w:tcPr>
            <w:tcW w:w="2093" w:type="dxa"/>
            <w:tcBorders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86A0D51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C36AB">
              <w:rPr>
                <w:rFonts w:asciiTheme="majorHAnsi" w:hAnsiTheme="majorHAnsi"/>
                <w:sz w:val="22"/>
                <w:szCs w:val="22"/>
              </w:rPr>
              <w:t>Injury</w:t>
            </w:r>
          </w:p>
        </w:tc>
        <w:tc>
          <w:tcPr>
            <w:tcW w:w="802" w:type="dxa"/>
            <w:tcBorders>
              <w:left w:val="single" w:sz="4" w:space="0" w:color="auto"/>
            </w:tcBorders>
            <w:vAlign w:val="center"/>
          </w:tcPr>
          <w:p w14:paraId="378DA209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2.61</w:t>
            </w:r>
          </w:p>
        </w:tc>
        <w:tc>
          <w:tcPr>
            <w:tcW w:w="803" w:type="dxa"/>
            <w:vAlign w:val="center"/>
          </w:tcPr>
          <w:p w14:paraId="4F8E034B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color w:val="FF0000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0.02</w:t>
            </w:r>
          </w:p>
        </w:tc>
        <w:tc>
          <w:tcPr>
            <w:tcW w:w="803" w:type="dxa"/>
            <w:vAlign w:val="center"/>
          </w:tcPr>
          <w:p w14:paraId="16212DCA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2.16</w:t>
            </w:r>
          </w:p>
        </w:tc>
        <w:tc>
          <w:tcPr>
            <w:tcW w:w="803" w:type="dxa"/>
            <w:tcBorders>
              <w:right w:val="single" w:sz="4" w:space="0" w:color="auto"/>
            </w:tcBorders>
            <w:vAlign w:val="center"/>
          </w:tcPr>
          <w:p w14:paraId="11E6542F" w14:textId="77777777" w:rsidR="00344979" w:rsidRPr="007C4C16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7C4C16">
              <w:rPr>
                <w:rFonts w:ascii="Calibri" w:eastAsia="Times New Roman" w:hAnsi="Calibri" w:cs="Times New Roman"/>
              </w:rPr>
              <w:t>0.06</w:t>
            </w:r>
          </w:p>
        </w:tc>
        <w:tc>
          <w:tcPr>
            <w:tcW w:w="803" w:type="dxa"/>
            <w:tcBorders>
              <w:left w:val="single" w:sz="4" w:space="0" w:color="auto"/>
            </w:tcBorders>
            <w:vAlign w:val="center"/>
          </w:tcPr>
          <w:p w14:paraId="4C385296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14.02</w:t>
            </w:r>
          </w:p>
        </w:tc>
        <w:tc>
          <w:tcPr>
            <w:tcW w:w="803" w:type="dxa"/>
            <w:vAlign w:val="center"/>
          </w:tcPr>
          <w:p w14:paraId="27C51138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&lt;0.01</w:t>
            </w:r>
          </w:p>
        </w:tc>
        <w:tc>
          <w:tcPr>
            <w:tcW w:w="803" w:type="dxa"/>
            <w:vAlign w:val="center"/>
          </w:tcPr>
          <w:p w14:paraId="4E326B2F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5.85</w:t>
            </w:r>
          </w:p>
        </w:tc>
        <w:tc>
          <w:tcPr>
            <w:tcW w:w="803" w:type="dxa"/>
            <w:vAlign w:val="center"/>
          </w:tcPr>
          <w:p w14:paraId="7F46BBBE" w14:textId="77777777" w:rsidR="00344979" w:rsidRPr="003C36AB" w:rsidRDefault="00344979" w:rsidP="009D2474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&lt;0.01</w:t>
            </w:r>
          </w:p>
        </w:tc>
      </w:tr>
    </w:tbl>
    <w:p w14:paraId="4CA30B98" w14:textId="77777777" w:rsidR="00F75B73" w:rsidRDefault="00F75B73"/>
    <w:p w14:paraId="319CB5AB" w14:textId="5A3AD5AC" w:rsidR="00615D51" w:rsidRPr="00615D51" w:rsidRDefault="00615D51" w:rsidP="00615D51">
      <w:pPr>
        <w:rPr>
          <w:b/>
          <w:sz w:val="22"/>
          <w:szCs w:val="22"/>
        </w:rPr>
      </w:pPr>
      <w:r w:rsidRPr="00615D51">
        <w:rPr>
          <w:b/>
          <w:sz w:val="22"/>
          <w:szCs w:val="22"/>
        </w:rPr>
        <w:t>Appendix D</w:t>
      </w:r>
    </w:p>
    <w:p w14:paraId="63F21C76" w14:textId="77777777" w:rsidR="00615D51" w:rsidRDefault="00615D51" w:rsidP="00615D51">
      <w:pPr>
        <w:rPr>
          <w:sz w:val="22"/>
          <w:szCs w:val="22"/>
        </w:rPr>
      </w:pPr>
    </w:p>
    <w:p w14:paraId="0C24B6CB" w14:textId="1E241C86" w:rsidR="00615D51" w:rsidRPr="00615D51" w:rsidRDefault="00615D51" w:rsidP="00615D51">
      <w:pPr>
        <w:rPr>
          <w:sz w:val="22"/>
          <w:szCs w:val="22"/>
        </w:rPr>
      </w:pPr>
      <w:r>
        <w:rPr>
          <w:sz w:val="22"/>
          <w:szCs w:val="22"/>
        </w:rPr>
        <w:t xml:space="preserve">Table 6. </w:t>
      </w:r>
      <w:bookmarkStart w:id="0" w:name="_GoBack"/>
      <w:bookmarkEnd w:id="0"/>
      <w:r w:rsidRPr="00615D51">
        <w:rPr>
          <w:sz w:val="22"/>
          <w:szCs w:val="22"/>
        </w:rPr>
        <w:t>Mean GDP and Gini coefficients for low and middle-income countries in 2012</w:t>
      </w:r>
    </w:p>
    <w:p w14:paraId="77854B4E" w14:textId="77777777" w:rsidR="00615D51" w:rsidRDefault="00615D51" w:rsidP="00615D51"/>
    <w:tbl>
      <w:tblPr>
        <w:tblW w:w="837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992"/>
        <w:gridCol w:w="2693"/>
        <w:gridCol w:w="2694"/>
      </w:tblGrid>
      <w:tr w:rsidR="00615D51" w:rsidRPr="006D04AF" w14:paraId="241B4198" w14:textId="77777777" w:rsidTr="0038067F">
        <w:trPr>
          <w:trHeight w:val="240"/>
        </w:trPr>
        <w:tc>
          <w:tcPr>
            <w:tcW w:w="2992" w:type="dxa"/>
            <w:shd w:val="clear" w:color="auto" w:fill="E5B8B7" w:themeFill="accent2" w:themeFillTint="66"/>
            <w:noWrap/>
            <w:vAlign w:val="bottom"/>
            <w:hideMark/>
          </w:tcPr>
          <w:p w14:paraId="4FA6ED11" w14:textId="77777777" w:rsidR="00615D51" w:rsidRPr="00615D51" w:rsidRDefault="00615D51" w:rsidP="0038067F">
            <w:pPr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E5B8B7" w:themeFill="accent2" w:themeFillTint="66"/>
            <w:noWrap/>
            <w:vAlign w:val="bottom"/>
            <w:hideMark/>
          </w:tcPr>
          <w:p w14:paraId="51E1773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 xml:space="preserve">Gini </w:t>
            </w:r>
            <w:proofErr w:type="spellStart"/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coefficient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a</w:t>
            </w:r>
            <w:proofErr w:type="spellEnd"/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E5B8B7" w:themeFill="accent2" w:themeFillTint="66"/>
            <w:noWrap/>
            <w:vAlign w:val="bottom"/>
            <w:hideMark/>
          </w:tcPr>
          <w:p w14:paraId="51A79B9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 xml:space="preserve">Mean GDP </w:t>
            </w:r>
          </w:p>
          <w:p w14:paraId="2608366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(per capita current US</w:t>
            </w:r>
            <w:proofErr w:type="gramStart"/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$)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b</w:t>
            </w:r>
            <w:proofErr w:type="gramEnd"/>
          </w:p>
        </w:tc>
      </w:tr>
      <w:tr w:rsidR="00615D51" w:rsidRPr="006D04AF" w14:paraId="4F4394BB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</w:tcPr>
          <w:p w14:paraId="44B01E97" w14:textId="77777777" w:rsidR="00615D51" w:rsidRPr="00615D51" w:rsidRDefault="00615D51" w:rsidP="0038067F">
            <w:pPr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b/>
                <w:sz w:val="22"/>
                <w:szCs w:val="22"/>
              </w:rPr>
              <w:t>Sub-Saharan Africa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F2DBDB" w:themeFill="accent2" w:themeFillTint="33"/>
            <w:noWrap/>
            <w:vAlign w:val="bottom"/>
          </w:tcPr>
          <w:p w14:paraId="33924D7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F2DBDB" w:themeFill="accent2" w:themeFillTint="33"/>
            <w:noWrap/>
            <w:vAlign w:val="bottom"/>
          </w:tcPr>
          <w:p w14:paraId="0EB19F9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</w:tr>
      <w:tr w:rsidR="00615D51" w:rsidRPr="006D04AF" w14:paraId="2859F1AD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EADAAF7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Angola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784A83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55.0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73506F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2630</w:t>
            </w:r>
          </w:p>
        </w:tc>
      </w:tr>
      <w:tr w:rsidR="00615D51" w:rsidRPr="006D04AF" w14:paraId="53661514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1D99448E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Benin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BE7B2B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34.1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2C0A426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596</w:t>
            </w:r>
          </w:p>
        </w:tc>
      </w:tr>
      <w:tr w:rsidR="00615D51" w:rsidRPr="006D04AF" w14:paraId="65F8E860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E4380DA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Botswana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EB2E3D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FDB953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5282</w:t>
            </w:r>
          </w:p>
        </w:tc>
      </w:tr>
      <w:tr w:rsidR="00615D51" w:rsidRPr="006D04AF" w14:paraId="1C2A51C7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18F792F4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Burkina Faso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CCD599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39.8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CF272C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463</w:t>
            </w:r>
          </w:p>
        </w:tc>
      </w:tr>
      <w:tr w:rsidR="00615D51" w:rsidRPr="006D04AF" w14:paraId="2EF5B82D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1E900115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Burundi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586488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33.3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B999BA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162</w:t>
            </w:r>
          </w:p>
        </w:tc>
      </w:tr>
      <w:tr w:rsidR="00615D51" w:rsidRPr="006D04AF" w14:paraId="37DBE6E1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3A77403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Cameroon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A1A4C8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39.0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DF62AF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1005</w:t>
            </w:r>
          </w:p>
        </w:tc>
      </w:tr>
      <w:tr w:rsidR="00615D51" w:rsidRPr="006D04AF" w14:paraId="2E6AA46C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A351DB5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Cape Verde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2C165A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73.5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06644D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2698</w:t>
            </w:r>
          </w:p>
        </w:tc>
      </w:tr>
      <w:tr w:rsidR="00615D51" w:rsidRPr="006D04AF" w14:paraId="3E828D78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C329A4D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Central African Republic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C56585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56.2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78899D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381</w:t>
            </w:r>
          </w:p>
        </w:tc>
      </w:tr>
      <w:tr w:rsidR="00615D51" w:rsidRPr="006D04AF" w14:paraId="73CBEECF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17A0F8F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Chad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2B3A80F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42.1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143096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676</w:t>
            </w:r>
          </w:p>
        </w:tc>
      </w:tr>
      <w:tr w:rsidR="00615D51" w:rsidRPr="006D04AF" w14:paraId="54627302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1955EDA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Comoros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A64C18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62.9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660A338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668</w:t>
            </w:r>
          </w:p>
        </w:tc>
      </w:tr>
      <w:tr w:rsidR="00615D51" w:rsidRPr="006D04AF" w14:paraId="07037D5F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FE3017F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Congo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2BD42F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38.4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1BE27A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2141</w:t>
            </w:r>
          </w:p>
        </w:tc>
      </w:tr>
      <w:tr w:rsidR="00615D51" w:rsidRPr="006D04AF" w14:paraId="3EA716D9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BED613B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Cote d'Ivoire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CB7E55B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44.7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5E6B47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1047</w:t>
            </w:r>
          </w:p>
        </w:tc>
      </w:tr>
      <w:tr w:rsidR="00615D51" w:rsidRPr="006D04AF" w14:paraId="771ADAB3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B244AD7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Democratic Republic of Congo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A57E2F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44.4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8A9D9F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252</w:t>
            </w:r>
          </w:p>
        </w:tc>
      </w:tr>
      <w:tr w:rsidR="00615D51" w:rsidRPr="006D04AF" w14:paraId="243881B6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C44F14C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Eritrea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BE9DC9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5C0102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324</w:t>
            </w:r>
          </w:p>
        </w:tc>
      </w:tr>
      <w:tr w:rsidR="00615D51" w:rsidRPr="006D04AF" w14:paraId="4581E2DB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6D4D8EB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Ethiopia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E9272E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33.3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34E14D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237</w:t>
            </w:r>
          </w:p>
        </w:tc>
      </w:tr>
      <w:tr w:rsidR="00615D51" w:rsidRPr="006D04AF" w14:paraId="7284A07D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2E8BD3C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Gabon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5B059D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41.1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972C1E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7679</w:t>
            </w:r>
          </w:p>
        </w:tc>
      </w:tr>
      <w:tr w:rsidR="00615D51" w:rsidRPr="006D04AF" w14:paraId="7BD30BEF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50DCDC0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Gambia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D9B1FC8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46.9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31F1E1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485</w:t>
            </w:r>
          </w:p>
        </w:tc>
      </w:tr>
      <w:tr w:rsidR="00615D51" w:rsidRPr="006D04AF" w14:paraId="162E2DF9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A7DC203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Ghana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588E665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42.8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FFBB3D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888</w:t>
            </w:r>
          </w:p>
        </w:tc>
      </w:tr>
      <w:tr w:rsidR="00615D51" w:rsidRPr="006D04AF" w14:paraId="44C2C519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4A66328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Guinea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E36A3C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31.7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1354C7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383</w:t>
            </w:r>
          </w:p>
        </w:tc>
      </w:tr>
      <w:tr w:rsidR="00615D51" w:rsidRPr="006D04AF" w14:paraId="26DB7E80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F102A71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Guinea-Bissau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A39338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38.3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F79987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452</w:t>
            </w:r>
          </w:p>
        </w:tc>
      </w:tr>
      <w:tr w:rsidR="00615D51" w:rsidRPr="006D04AF" w14:paraId="5B076F22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D90C9D8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Kenya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69C390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29.9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244F8B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730</w:t>
            </w:r>
          </w:p>
        </w:tc>
      </w:tr>
      <w:tr w:rsidR="00615D51" w:rsidRPr="006D04AF" w14:paraId="69516C27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73F4A96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Lesotho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21D312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52.5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4F3D57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778</w:t>
            </w:r>
          </w:p>
        </w:tc>
      </w:tr>
      <w:tr w:rsidR="00615D51" w:rsidRPr="006D04AF" w14:paraId="46695BA1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3AF1544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Liberia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ECFD0A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38.1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583A54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225</w:t>
            </w:r>
          </w:p>
        </w:tc>
      </w:tr>
      <w:tr w:rsidR="00615D51" w:rsidRPr="006D04AF" w14:paraId="5A9ECB2A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2ED1577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Madagascar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C5D583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40.9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40EE61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353</w:t>
            </w:r>
          </w:p>
        </w:tc>
      </w:tr>
      <w:tr w:rsidR="00615D51" w:rsidRPr="006D04AF" w14:paraId="71CF2235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18E4E1ED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Malawi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FBC088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45.2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B9F1AA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276</w:t>
            </w:r>
          </w:p>
        </w:tc>
      </w:tr>
      <w:tr w:rsidR="00615D51" w:rsidRPr="006D04AF" w14:paraId="7060D777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2603069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Mali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F2DE80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33.0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F2A99F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495</w:t>
            </w:r>
          </w:p>
        </w:tc>
      </w:tr>
      <w:tr w:rsidR="00615D51" w:rsidRPr="006D04AF" w14:paraId="47AE2012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E36E86A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Mauritania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B7F11D6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40.5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4DC04B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905</w:t>
            </w:r>
          </w:p>
        </w:tc>
      </w:tr>
      <w:tr w:rsidR="00615D51" w:rsidRPr="006D04AF" w14:paraId="5799C0AF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E113DD5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Mauritius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67E18C6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E8962A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6226</w:t>
            </w:r>
          </w:p>
        </w:tc>
      </w:tr>
      <w:tr w:rsidR="00615D51" w:rsidRPr="006D04AF" w14:paraId="57D63DB8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081DFA0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Mozambique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16CE61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45.6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9C4394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365</w:t>
            </w:r>
          </w:p>
        </w:tc>
      </w:tr>
      <w:tr w:rsidR="00615D51" w:rsidRPr="006D04AF" w14:paraId="2ECF5592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10AAF62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Namibia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1F71FE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59.7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08F26C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3797</w:t>
            </w:r>
          </w:p>
        </w:tc>
      </w:tr>
      <w:tr w:rsidR="00615D51" w:rsidRPr="006D04AF" w14:paraId="34802663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3127B22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Niger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70AB0E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29.8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0324B5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287</w:t>
            </w:r>
          </w:p>
        </w:tc>
      </w:tr>
      <w:tr w:rsidR="00615D51" w:rsidRPr="006D04AF" w14:paraId="104F3678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34D7424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Nigeria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D6D4A3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46.8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4C40DB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1186</w:t>
            </w:r>
          </w:p>
        </w:tc>
      </w:tr>
      <w:tr w:rsidR="00615D51" w:rsidRPr="006D04AF" w14:paraId="0B37EE3A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9E95F47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Rwanda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8F8FDC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50.2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32CDD7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385</w:t>
            </w:r>
          </w:p>
        </w:tc>
      </w:tr>
      <w:tr w:rsidR="00615D51" w:rsidRPr="006D04AF" w14:paraId="13C01212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BBAE70E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Sao Tome and Principe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C3F08EF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39.0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946949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949</w:t>
            </w:r>
          </w:p>
        </w:tc>
      </w:tr>
      <w:tr w:rsidR="00615D51" w:rsidRPr="006D04AF" w14:paraId="1B556008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A81F782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Senegal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7010E3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33.8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E8A511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861</w:t>
            </w:r>
          </w:p>
        </w:tc>
      </w:tr>
      <w:tr w:rsidR="00615D51" w:rsidRPr="006D04AF" w14:paraId="11B6CD9F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551DECF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Sierra Leone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0DD851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32.1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D48822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378</w:t>
            </w:r>
          </w:p>
        </w:tc>
      </w:tr>
      <w:tr w:rsidR="00615D51" w:rsidRPr="006D04AF" w14:paraId="756C86C7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CFAF526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Somalia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29B88F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3E28DF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</w:tr>
      <w:tr w:rsidR="00615D51" w:rsidRPr="006D04AF" w14:paraId="6C5076AE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F7B88E3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South Africa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13F4B6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66.5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43C673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5568</w:t>
            </w:r>
          </w:p>
        </w:tc>
      </w:tr>
      <w:tr w:rsidR="00615D51" w:rsidRPr="006D04AF" w14:paraId="3429505E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5E5D8E9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South Sudan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DBF4B78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EBF18D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1555</w:t>
            </w:r>
          </w:p>
        </w:tc>
      </w:tr>
      <w:tr w:rsidR="00615D51" w:rsidRPr="006D04AF" w14:paraId="7C931F72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FFCF2A7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Sudan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5F5B59B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34.4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E44B2F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948</w:t>
            </w:r>
          </w:p>
        </w:tc>
      </w:tr>
      <w:tr w:rsidR="00615D51" w:rsidRPr="006D04AF" w14:paraId="1D906DBE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32A5792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Swaziland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A6E38F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51.5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18BDC5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2411</w:t>
            </w:r>
          </w:p>
        </w:tc>
      </w:tr>
      <w:tr w:rsidR="00615D51" w:rsidRPr="006D04AF" w14:paraId="1E47CFCE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8CEC2CD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Tanzania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F1415D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37.6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0963A5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525</w:t>
            </w:r>
          </w:p>
        </w:tc>
      </w:tr>
      <w:tr w:rsidR="00615D51" w:rsidRPr="006D04AF" w14:paraId="72DB9DF4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3FBC2EA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Togo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C716F6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40.9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6CA884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425</w:t>
            </w:r>
          </w:p>
        </w:tc>
      </w:tr>
      <w:tr w:rsidR="00615D51" w:rsidRPr="006D04AF" w14:paraId="3AD33956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E478B61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Uganda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9BAFE4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43.5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5B8BA6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395</w:t>
            </w:r>
          </w:p>
        </w:tc>
      </w:tr>
      <w:tr w:rsidR="00615D51" w:rsidRPr="006D04AF" w14:paraId="2A07D942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44B7C1F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Zambia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EE58FF8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57.4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7D10DB5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977</w:t>
            </w:r>
          </w:p>
        </w:tc>
      </w:tr>
      <w:tr w:rsidR="00615D51" w:rsidRPr="006D04AF" w14:paraId="47F6AF66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A26803D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Zimbabwe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2124DA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42.3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33A8B1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502</w:t>
            </w:r>
          </w:p>
        </w:tc>
      </w:tr>
      <w:tr w:rsidR="00615D51" w:rsidRPr="006D04AF" w14:paraId="353D60DF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</w:tcPr>
          <w:p w14:paraId="5DB3B5D1" w14:textId="77777777" w:rsidR="00615D51" w:rsidRPr="00615D51" w:rsidRDefault="00615D51" w:rsidP="0038067F">
            <w:pPr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b/>
                <w:sz w:val="22"/>
                <w:szCs w:val="22"/>
              </w:rPr>
              <w:t>South Asia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F2DBDB" w:themeFill="accent2" w:themeFillTint="33"/>
            <w:noWrap/>
            <w:vAlign w:val="bottom"/>
          </w:tcPr>
          <w:p w14:paraId="525303F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F2DBDB" w:themeFill="accent2" w:themeFillTint="33"/>
            <w:noWrap/>
            <w:vAlign w:val="bottom"/>
          </w:tcPr>
          <w:p w14:paraId="55CD04C8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</w:tr>
      <w:tr w:rsidR="00615D51" w:rsidRPr="006D04AF" w14:paraId="53401744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EBA1A4A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Afghanistan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48F431B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27.8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70E1B7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357</w:t>
            </w:r>
          </w:p>
        </w:tc>
      </w:tr>
      <w:tr w:rsidR="00615D51" w:rsidRPr="006D04AF" w14:paraId="7FF23B21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CC97BA5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Bangladesh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8995105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31.7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CC5EBC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572</w:t>
            </w:r>
          </w:p>
        </w:tc>
      </w:tr>
      <w:tr w:rsidR="00615D51" w:rsidRPr="006D04AF" w14:paraId="15EE6538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AD3501C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Bhutan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7B50408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38.4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6689A26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1566</w:t>
            </w:r>
          </w:p>
        </w:tc>
      </w:tr>
      <w:tr w:rsidR="00615D51" w:rsidRPr="006D04AF" w14:paraId="0AE6E2FD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5ADDEC5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India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A482C1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35.5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DCF75C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928</w:t>
            </w:r>
          </w:p>
        </w:tc>
      </w:tr>
      <w:tr w:rsidR="00615D51" w:rsidRPr="006D04AF" w14:paraId="5E81A202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69EA926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Maldives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FCBFB36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37.0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F71096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5215</w:t>
            </w:r>
          </w:p>
        </w:tc>
      </w:tr>
      <w:tr w:rsidR="00615D51" w:rsidRPr="006D04AF" w14:paraId="4D030E8B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E310390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Nepal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962872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36.9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3E8975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411</w:t>
            </w:r>
          </w:p>
        </w:tc>
      </w:tr>
      <w:tr w:rsidR="00615D51" w:rsidRPr="006D04AF" w14:paraId="7F14FD39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951C2D7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Pakistan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0AC6B8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30.0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1A4EC96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859</w:t>
            </w:r>
          </w:p>
        </w:tc>
      </w:tr>
      <w:tr w:rsidR="00615D51" w:rsidRPr="006D04AF" w14:paraId="5B48B9E3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3435F87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Sri Lanka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AB4A69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36.1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F66F16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1654</w:t>
            </w:r>
          </w:p>
        </w:tc>
      </w:tr>
      <w:tr w:rsidR="00615D51" w:rsidRPr="006D04AF" w14:paraId="5276EBCB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</w:tcPr>
          <w:p w14:paraId="10102AD6" w14:textId="77777777" w:rsidR="00615D51" w:rsidRPr="00615D51" w:rsidRDefault="00615D51" w:rsidP="0038067F">
            <w:pPr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b/>
                <w:sz w:val="22"/>
                <w:szCs w:val="22"/>
              </w:rPr>
              <w:t>Middle East &amp; North Africa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F2DBDB" w:themeFill="accent2" w:themeFillTint="33"/>
            <w:noWrap/>
            <w:vAlign w:val="bottom"/>
          </w:tcPr>
          <w:p w14:paraId="57480066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F2DBDB" w:themeFill="accent2" w:themeFillTint="33"/>
            <w:noWrap/>
            <w:vAlign w:val="bottom"/>
          </w:tcPr>
          <w:p w14:paraId="00442CC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</w:p>
        </w:tc>
      </w:tr>
      <w:tr w:rsidR="00615D51" w:rsidRPr="006D04AF" w14:paraId="0C4059AB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7409D3F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Algeria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4DD3B3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635E28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3566</w:t>
            </w:r>
          </w:p>
        </w:tc>
      </w:tr>
      <w:tr w:rsidR="00615D51" w:rsidRPr="006D04AF" w14:paraId="4030834F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1BBCBC15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Djibouti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28825A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39.7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C186D9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1095</w:t>
            </w:r>
          </w:p>
        </w:tc>
      </w:tr>
      <w:tr w:rsidR="00615D51" w:rsidRPr="006D04AF" w14:paraId="61DCD8F6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02A3E8D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Egypt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FAE5A5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29.9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ECBF75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1764</w:t>
            </w:r>
          </w:p>
        </w:tc>
      </w:tr>
      <w:tr w:rsidR="00615D51" w:rsidRPr="006D04AF" w14:paraId="392852C5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07C4814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Iran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AE62AF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37.8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B0C125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3971</w:t>
            </w:r>
          </w:p>
        </w:tc>
      </w:tr>
      <w:tr w:rsidR="00615D51" w:rsidRPr="006D04AF" w14:paraId="6DF30767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AFC2E20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Iraq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782644F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36.0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04EE6A5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3410</w:t>
            </w:r>
          </w:p>
        </w:tc>
      </w:tr>
      <w:tr w:rsidR="00615D51" w:rsidRPr="006D04AF" w14:paraId="2B11A41A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1F6FF4DB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Jordan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5112FC8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38.4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F62C44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3096</w:t>
            </w:r>
          </w:p>
        </w:tc>
      </w:tr>
      <w:tr w:rsidR="00615D51" w:rsidRPr="006D04AF" w14:paraId="7ECFE806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ED14306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Lebanon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D05254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97313E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6633</w:t>
            </w:r>
          </w:p>
        </w:tc>
      </w:tr>
      <w:tr w:rsidR="00615D51" w:rsidRPr="006D04AF" w14:paraId="4B92C8DD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9051D3A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Libya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43EF50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E4B589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8472</w:t>
            </w:r>
          </w:p>
        </w:tc>
      </w:tr>
      <w:tr w:rsidR="00615D51" w:rsidRPr="006D04AF" w14:paraId="64D10A5C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930939C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Morocco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79BB2E5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40.7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B2AD24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2270</w:t>
            </w:r>
          </w:p>
        </w:tc>
      </w:tr>
      <w:tr w:rsidR="00615D51" w:rsidRPr="006D04AF" w14:paraId="6869B213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2876A47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Palestine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004ED2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35.5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809BB78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1705</w:t>
            </w:r>
          </w:p>
        </w:tc>
      </w:tr>
      <w:tr w:rsidR="00615D51" w:rsidRPr="006D04AF" w14:paraId="422838EA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9E167AE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Syria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75363D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32.0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5290816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1567</w:t>
            </w:r>
          </w:p>
        </w:tc>
      </w:tr>
      <w:tr w:rsidR="00615D51" w:rsidRPr="006D04AF" w14:paraId="4794AA2C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1C1C4BD7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Tunisia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49640F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38.5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347E12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3574</w:t>
            </w:r>
          </w:p>
        </w:tc>
      </w:tr>
      <w:tr w:rsidR="00615D51" w:rsidRPr="006D04AF" w14:paraId="3DBBAEFB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D512524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Yemen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D0A90A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37.4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95CF1F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997</w:t>
            </w:r>
          </w:p>
        </w:tc>
      </w:tr>
      <w:tr w:rsidR="00615D51" w:rsidRPr="006D04AF" w14:paraId="5D1725C9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</w:tcPr>
          <w:p w14:paraId="64349EA2" w14:textId="77777777" w:rsidR="00615D51" w:rsidRPr="00615D51" w:rsidRDefault="00615D51" w:rsidP="0038067F">
            <w:pPr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b/>
                <w:sz w:val="22"/>
                <w:szCs w:val="22"/>
              </w:rPr>
              <w:t>Latin America &amp; Caribbean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F2DBDB" w:themeFill="accent2" w:themeFillTint="33"/>
            <w:noWrap/>
            <w:vAlign w:val="bottom"/>
          </w:tcPr>
          <w:p w14:paraId="51B6A9A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F2DBDB" w:themeFill="accent2" w:themeFillTint="33"/>
            <w:noWrap/>
            <w:vAlign w:val="bottom"/>
          </w:tcPr>
          <w:p w14:paraId="6798699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</w:p>
        </w:tc>
      </w:tr>
      <w:tr w:rsidR="00615D51" w:rsidRPr="006D04AF" w14:paraId="00E587AB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C1173BF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Belize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4925D86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E1AB02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4110</w:t>
            </w:r>
          </w:p>
        </w:tc>
      </w:tr>
      <w:tr w:rsidR="00615D51" w:rsidRPr="006D04AF" w14:paraId="26D70F76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0924C05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Bolivia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77B0555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47.3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5883E9F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1435</w:t>
            </w:r>
          </w:p>
        </w:tc>
      </w:tr>
      <w:tr w:rsidR="00615D51" w:rsidRPr="006D04AF" w14:paraId="2E4D0ADB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378D6FE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Brazil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DDC9FCB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52.8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3EB209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6857</w:t>
            </w:r>
          </w:p>
        </w:tc>
      </w:tr>
      <w:tr w:rsidR="00615D51" w:rsidRPr="006D04AF" w14:paraId="4AA9894D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CA64587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Colombia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1C6414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55.0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DC4317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4317</w:t>
            </w:r>
          </w:p>
        </w:tc>
      </w:tr>
      <w:tr w:rsidR="00615D51" w:rsidRPr="006D04AF" w14:paraId="050913DA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505333A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Costa Rica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38B134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51.3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96EA6F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5902</w:t>
            </w:r>
          </w:p>
        </w:tc>
      </w:tr>
      <w:tr w:rsidR="00615D51" w:rsidRPr="006D04AF" w14:paraId="34779AC8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84B40CD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Cuba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A01D19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2D15A08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4592</w:t>
            </w:r>
          </w:p>
        </w:tc>
      </w:tr>
      <w:tr w:rsidR="00615D51" w:rsidRPr="006D04AF" w14:paraId="14130CF3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B79B523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Dominica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726DF5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952444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5979</w:t>
            </w:r>
          </w:p>
        </w:tc>
      </w:tr>
      <w:tr w:rsidR="00615D51" w:rsidRPr="006D04AF" w14:paraId="53657301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9E48AFD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Dominican Republic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FB4D50B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49.0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75DC54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4083</w:t>
            </w:r>
          </w:p>
        </w:tc>
      </w:tr>
      <w:tr w:rsidR="00615D51" w:rsidRPr="006D04AF" w14:paraId="54D6158D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5F9DB21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Ecuador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D58852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47.2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7F95F9F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3571</w:t>
            </w:r>
          </w:p>
        </w:tc>
      </w:tr>
      <w:tr w:rsidR="00615D51" w:rsidRPr="006D04AF" w14:paraId="08303E38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405A44E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El Salvador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77D154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46.8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4A56568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3136</w:t>
            </w:r>
          </w:p>
        </w:tc>
      </w:tr>
      <w:tr w:rsidR="00615D51" w:rsidRPr="006D04AF" w14:paraId="38E3D8AA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DCFB280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Grenada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3FFAF4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2F3AA9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6786</w:t>
            </w:r>
          </w:p>
        </w:tc>
      </w:tr>
      <w:tr w:rsidR="00615D51" w:rsidRPr="006D04AF" w14:paraId="75925C68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17FBD6FD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Guatemala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3736A9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55.6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DCD3C6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2344</w:t>
            </w:r>
          </w:p>
        </w:tc>
      </w:tr>
      <w:tr w:rsidR="00615D51" w:rsidRPr="006D04AF" w14:paraId="52812E28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AEFF5B3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Guyana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2B1878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35.0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FA8318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2011</w:t>
            </w:r>
          </w:p>
        </w:tc>
      </w:tr>
      <w:tr w:rsidR="00615D51" w:rsidRPr="006D04AF" w14:paraId="0F4713D9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0D4A91F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Haiti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968D60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5E7236F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544</w:t>
            </w:r>
          </w:p>
        </w:tc>
      </w:tr>
      <w:tr w:rsidR="00615D51" w:rsidRPr="006D04AF" w14:paraId="56AB51BF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4D119FD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Honduras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4DED48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57.5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38D16AB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1671</w:t>
            </w:r>
          </w:p>
        </w:tc>
      </w:tr>
      <w:tr w:rsidR="00615D51" w:rsidRPr="006D04AF" w14:paraId="34E82A59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56BEC00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Jamaica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84966C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45.5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2F8FBF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4464</w:t>
            </w:r>
          </w:p>
        </w:tc>
      </w:tr>
      <w:tr w:rsidR="00615D51" w:rsidRPr="006D04AF" w14:paraId="128CF93F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9AD6176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Mexico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B80D08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50.5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7CB6FC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8244</w:t>
            </w:r>
          </w:p>
        </w:tc>
      </w:tr>
      <w:tr w:rsidR="00615D51" w:rsidRPr="006D04AF" w14:paraId="2ABE7D2A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5429D55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Nicaragua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79AAF9B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47.7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44F8C18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1309</w:t>
            </w:r>
          </w:p>
        </w:tc>
      </w:tr>
      <w:tr w:rsidR="00615D51" w:rsidRPr="006D04AF" w14:paraId="36C5922A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8D48541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Panama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C08F60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53.1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ED2C468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5955</w:t>
            </w:r>
          </w:p>
        </w:tc>
      </w:tr>
      <w:tr w:rsidR="00615D51" w:rsidRPr="006D04AF" w14:paraId="7F7FD787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4851A91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Paraguay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159073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54.6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F75A67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2224</w:t>
            </w:r>
          </w:p>
        </w:tc>
      </w:tr>
      <w:tr w:rsidR="00615D51" w:rsidRPr="006D04AF" w14:paraId="0765166C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67C4E00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Peru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9C94ED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46.2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AE3273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3536</w:t>
            </w:r>
          </w:p>
        </w:tc>
      </w:tr>
      <w:tr w:rsidR="00615D51" w:rsidRPr="006D04AF" w14:paraId="11992431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C19D6BF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Saint Lucia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65028F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C41565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6143</w:t>
            </w:r>
          </w:p>
        </w:tc>
      </w:tr>
      <w:tr w:rsidR="00615D51" w:rsidRPr="006D04AF" w14:paraId="1642EF91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B0E1935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St. Vincent and Grenadines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6E9E2F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5B4057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5544</w:t>
            </w:r>
          </w:p>
        </w:tc>
      </w:tr>
      <w:tr w:rsidR="00615D51" w:rsidRPr="006D04AF" w14:paraId="539640A9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0ED43DA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Suriname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950C22F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A36638F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5408</w:t>
            </w:r>
          </w:p>
        </w:tc>
      </w:tr>
      <w:tr w:rsidR="00615D51" w:rsidRPr="006D04AF" w14:paraId="2535DFEA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</w:tcPr>
          <w:p w14:paraId="463B79D2" w14:textId="77777777" w:rsidR="00615D51" w:rsidRPr="00615D51" w:rsidRDefault="00615D51" w:rsidP="0038067F">
            <w:pPr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b/>
                <w:sz w:val="22"/>
                <w:szCs w:val="22"/>
              </w:rPr>
              <w:t>Europe &amp; Central Asia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F2DBDB" w:themeFill="accent2" w:themeFillTint="33"/>
            <w:noWrap/>
            <w:vAlign w:val="bottom"/>
          </w:tcPr>
          <w:p w14:paraId="72BD52B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F2DBDB" w:themeFill="accent2" w:themeFillTint="33"/>
            <w:noWrap/>
            <w:vAlign w:val="bottom"/>
          </w:tcPr>
          <w:p w14:paraId="641C1A9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</w:p>
        </w:tc>
      </w:tr>
      <w:tr w:rsidR="00615D51" w:rsidRPr="006D04AF" w14:paraId="766FF9ED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1EDBD68C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Albania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2C277B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30.4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977DD4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3224</w:t>
            </w:r>
          </w:p>
        </w:tc>
      </w:tr>
      <w:tr w:rsidR="00615D51" w:rsidRPr="006D04AF" w14:paraId="27A416A5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0D3E7D8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Armenia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C720EE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27.5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EB3828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2310</w:t>
            </w:r>
          </w:p>
        </w:tc>
      </w:tr>
      <w:tr w:rsidR="00615D51" w:rsidRPr="006D04AF" w14:paraId="35A780F3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D056CFD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Azerbaijan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43316D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31.2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6FF929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3415</w:t>
            </w:r>
          </w:p>
        </w:tc>
      </w:tr>
      <w:tr w:rsidR="00615D51" w:rsidRPr="006D04AF" w14:paraId="28541171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60AB8CD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Belarus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460781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23.7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3EC390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4107</w:t>
            </w:r>
          </w:p>
        </w:tc>
      </w:tr>
      <w:tr w:rsidR="00615D51" w:rsidRPr="006D04AF" w14:paraId="3A7EC963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C2DDE5D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Bosnia and Herzegovina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6B8661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35.6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B320F3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3524</w:t>
            </w:r>
          </w:p>
        </w:tc>
      </w:tr>
      <w:tr w:rsidR="00615D51" w:rsidRPr="006D04AF" w14:paraId="5D5C9B41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D009FFA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Bulgaria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C05F87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36.2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C199B0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5007</w:t>
            </w:r>
          </w:p>
        </w:tc>
      </w:tr>
      <w:tr w:rsidR="00615D51" w:rsidRPr="006D04AF" w14:paraId="24C4CBAF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4BCEC4C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Georgia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EC1F7B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41.0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249656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1963</w:t>
            </w:r>
          </w:p>
        </w:tc>
      </w:tr>
      <w:tr w:rsidR="00615D51" w:rsidRPr="006D04AF" w14:paraId="755390EC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CC6BE2F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Kazakhstan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F7AE11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26.7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81A55A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5854</w:t>
            </w:r>
          </w:p>
        </w:tc>
      </w:tr>
      <w:tr w:rsidR="00615D51" w:rsidRPr="006D04AF" w14:paraId="53EC2EC1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1EB979C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Kyrgyz Republic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624087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34.0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F65EAC5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672</w:t>
            </w:r>
          </w:p>
        </w:tc>
      </w:tr>
      <w:tr w:rsidR="00615D51" w:rsidRPr="006D04AF" w14:paraId="5FC7F729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6CA7BE1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Macedonia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0FF317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43.6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918999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3671</w:t>
            </w:r>
          </w:p>
        </w:tc>
      </w:tr>
      <w:tr w:rsidR="00615D51" w:rsidRPr="006D04AF" w14:paraId="47BCF780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1561D589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Moldova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549A2F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33.1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4FEA2EB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1156</w:t>
            </w:r>
          </w:p>
        </w:tc>
      </w:tr>
      <w:tr w:rsidR="00615D51" w:rsidRPr="006D04AF" w14:paraId="04FD084E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76FB315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Montenegro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335EE5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28.6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70564E8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5020</w:t>
            </w:r>
          </w:p>
        </w:tc>
      </w:tr>
      <w:tr w:rsidR="00615D51" w:rsidRPr="006D04AF" w14:paraId="5D9C5819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A343AA6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Romania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0BAF9D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29.7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00FEA4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6224</w:t>
            </w:r>
          </w:p>
        </w:tc>
      </w:tr>
      <w:tr w:rsidR="00615D51" w:rsidRPr="006D04AF" w14:paraId="5F00290F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1ECA5E6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Serbia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EA55B3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27.0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8A8638F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4579</w:t>
            </w:r>
          </w:p>
        </w:tc>
      </w:tr>
      <w:tr w:rsidR="00615D51" w:rsidRPr="006D04AF" w14:paraId="74D6DEC0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4340290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Tajikistan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A53072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30.5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E476AB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498</w:t>
            </w:r>
          </w:p>
        </w:tc>
      </w:tr>
      <w:tr w:rsidR="00615D51" w:rsidRPr="006D04AF" w14:paraId="7CFBC27B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22C62E2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Turkey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BDA711D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40.0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632267F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7787</w:t>
            </w:r>
          </w:p>
        </w:tc>
      </w:tr>
      <w:tr w:rsidR="00615D51" w:rsidRPr="006D04AF" w14:paraId="33EB663D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160DBB2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Turkmenistan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BD934F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39.2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6D21138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2826</w:t>
            </w:r>
          </w:p>
        </w:tc>
      </w:tr>
      <w:tr w:rsidR="00615D51" w:rsidRPr="006D04AF" w14:paraId="6B8F32B6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8BE0448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Ukraine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CB71AF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25.6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7935E2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2348</w:t>
            </w:r>
          </w:p>
        </w:tc>
      </w:tr>
      <w:tr w:rsidR="00615D51" w:rsidRPr="006D04AF" w14:paraId="5582305D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F9973C3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Uzbekistan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CFB0596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35.2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5122E2B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839</w:t>
            </w:r>
          </w:p>
        </w:tc>
      </w:tr>
      <w:tr w:rsidR="00615D51" w:rsidRPr="006D04AF" w14:paraId="7068EF3A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</w:tcPr>
          <w:p w14:paraId="7E864CA7" w14:textId="77777777" w:rsidR="00615D51" w:rsidRPr="00615D51" w:rsidRDefault="00615D51" w:rsidP="0038067F">
            <w:pPr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b/>
                <w:sz w:val="22"/>
                <w:szCs w:val="22"/>
              </w:rPr>
              <w:t>East Asia &amp; Pacific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F2DBDB" w:themeFill="accent2" w:themeFillTint="33"/>
            <w:noWrap/>
            <w:vAlign w:val="bottom"/>
          </w:tcPr>
          <w:p w14:paraId="01379FF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F2DBDB" w:themeFill="accent2" w:themeFillTint="33"/>
            <w:noWrap/>
            <w:vAlign w:val="bottom"/>
          </w:tcPr>
          <w:p w14:paraId="4DFFFBB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</w:rPr>
            </w:pPr>
          </w:p>
        </w:tc>
      </w:tr>
      <w:tr w:rsidR="00615D51" w:rsidRPr="006D04AF" w14:paraId="65719CCD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4AE7584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Cambodia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3DEFCBB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28.1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C92591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589</w:t>
            </w:r>
          </w:p>
        </w:tc>
      </w:tr>
      <w:tr w:rsidR="00615D51" w:rsidRPr="006D04AF" w14:paraId="232C0F9C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2995A8F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China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03403F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47.4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6897A7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2775</w:t>
            </w:r>
          </w:p>
        </w:tc>
      </w:tr>
      <w:tr w:rsidR="00615D51" w:rsidRPr="006D04AF" w14:paraId="6CD581D9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C5F881F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Fiji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7F5ECCC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42.8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08A185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3532</w:t>
            </w:r>
          </w:p>
        </w:tc>
      </w:tr>
      <w:tr w:rsidR="00615D51" w:rsidRPr="006D04AF" w14:paraId="67F37251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55E34868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Indonesia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B5DB14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41.0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4659435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1903</w:t>
            </w:r>
          </w:p>
        </w:tc>
      </w:tr>
      <w:tr w:rsidR="00615D51" w:rsidRPr="006D04AF" w14:paraId="3A7BC719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1758F0E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Kiribati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5FDC8B5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4097935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1226</w:t>
            </w:r>
          </w:p>
        </w:tc>
      </w:tr>
      <w:tr w:rsidR="00615D51" w:rsidRPr="006D04AF" w14:paraId="260A9B65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991EE56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Laos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E71346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36.7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7F53BF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718</w:t>
            </w:r>
          </w:p>
        </w:tc>
      </w:tr>
      <w:tr w:rsidR="00615D51" w:rsidRPr="006D04AF" w14:paraId="1BC37806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FF846A8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Malaysia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2BB9A7B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46.8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2225FD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6722</w:t>
            </w:r>
          </w:p>
        </w:tc>
      </w:tr>
      <w:tr w:rsidR="00615D51" w:rsidRPr="006D04AF" w14:paraId="44A989D6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4E04B82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Marshall Islands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BBD7F1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FC1460F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2788</w:t>
            </w:r>
          </w:p>
        </w:tc>
      </w:tr>
      <w:tr w:rsidR="00615D51" w:rsidRPr="006D04AF" w14:paraId="43C722CF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719AF29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Micronesia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F61784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94F56F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2499</w:t>
            </w:r>
          </w:p>
        </w:tc>
      </w:tr>
      <w:tr w:rsidR="00615D51" w:rsidRPr="006D04AF" w14:paraId="6F217DD3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498F2F13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Mongolia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50DB782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36.5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A45B444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1626</w:t>
            </w:r>
          </w:p>
        </w:tc>
      </w:tr>
      <w:tr w:rsidR="00615D51" w:rsidRPr="006D04AF" w14:paraId="11B4CE1C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2E501C8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Myanmar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68258DB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197A57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</w:tr>
      <w:tr w:rsidR="00615D51" w:rsidRPr="006D04AF" w14:paraId="734073D0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6053BAE6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North Korea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0735E246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9364D4E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</w:tr>
      <w:tr w:rsidR="00615D51" w:rsidRPr="006D04AF" w14:paraId="006074B0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AA7E189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Papua New Guinea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583F8B1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2E899C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1017</w:t>
            </w:r>
          </w:p>
        </w:tc>
      </w:tr>
      <w:tr w:rsidR="00615D51" w:rsidRPr="006D04AF" w14:paraId="60C8268B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F692E0D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Philippines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51185F5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39.2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F0EAB2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1565</w:t>
            </w:r>
          </w:p>
        </w:tc>
      </w:tr>
      <w:tr w:rsidR="00615D51" w:rsidRPr="006D04AF" w14:paraId="5A4A929B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97B919D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Samoa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48E1C3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ADC237F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2855</w:t>
            </w:r>
          </w:p>
        </w:tc>
      </w:tr>
      <w:tr w:rsidR="00615D51" w:rsidRPr="006D04AF" w14:paraId="33A04670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79E72B7B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Solomon Islands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347C1275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6DCE740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1053</w:t>
            </w:r>
          </w:p>
        </w:tc>
      </w:tr>
      <w:tr w:rsidR="00615D51" w:rsidRPr="006D04AF" w14:paraId="06199CEA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26BAF568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Thailand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D654B8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39.3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20F7573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3419</w:t>
            </w:r>
          </w:p>
        </w:tc>
      </w:tr>
      <w:tr w:rsidR="00615D51" w:rsidRPr="006D04AF" w14:paraId="065882B1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1FA57236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Timor-Leste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291B33BF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31.9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39CEDB9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632</w:t>
            </w:r>
          </w:p>
        </w:tc>
      </w:tr>
      <w:tr w:rsidR="00615D51" w:rsidRPr="006D04AF" w14:paraId="58A134CF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0C9A616C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Tonga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9982AA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7DA907E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2882</w:t>
            </w:r>
          </w:p>
        </w:tc>
      </w:tr>
      <w:tr w:rsidR="00615D51" w:rsidRPr="006D04AF" w14:paraId="7C21E7C5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B73C7D6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Vanuatu</w:t>
            </w:r>
            <w:r w:rsidRPr="00615D51">
              <w:rPr>
                <w:rFonts w:asciiTheme="majorHAnsi" w:eastAsia="Times New Roman" w:hAnsiTheme="majorHAnsi" w:cs="Arial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63C62007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42C78AB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2263</w:t>
            </w:r>
          </w:p>
        </w:tc>
      </w:tr>
      <w:tr w:rsidR="00615D51" w:rsidRPr="006D04AF" w14:paraId="44D0E832" w14:textId="77777777" w:rsidTr="0038067F">
        <w:trPr>
          <w:trHeight w:val="240"/>
        </w:trPr>
        <w:tc>
          <w:tcPr>
            <w:tcW w:w="2992" w:type="dxa"/>
            <w:shd w:val="clear" w:color="auto" w:fill="F2DBDB" w:themeFill="accent2" w:themeFillTint="33"/>
            <w:noWrap/>
            <w:vAlign w:val="bottom"/>
            <w:hideMark/>
          </w:tcPr>
          <w:p w14:paraId="3BC5677A" w14:textId="77777777" w:rsidR="00615D51" w:rsidRPr="00615D51" w:rsidRDefault="00615D51" w:rsidP="0038067F">
            <w:pPr>
              <w:ind w:firstLine="191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Vietnam</w:t>
            </w:r>
          </w:p>
        </w:tc>
        <w:tc>
          <w:tcPr>
            <w:tcW w:w="2693" w:type="dxa"/>
            <w:tcBorders>
              <w:righ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F1F975A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35.6</w:t>
            </w:r>
          </w:p>
        </w:tc>
        <w:tc>
          <w:tcPr>
            <w:tcW w:w="2694" w:type="dxa"/>
            <w:tcBorders>
              <w:left w:val="single" w:sz="4" w:space="0" w:color="F2DBDB" w:themeColor="accent2" w:themeTint="33"/>
            </w:tcBorders>
            <w:shd w:val="clear" w:color="auto" w:fill="auto"/>
            <w:noWrap/>
            <w:vAlign w:val="bottom"/>
            <w:hideMark/>
          </w:tcPr>
          <w:p w14:paraId="19FE1DFB" w14:textId="77777777" w:rsidR="00615D51" w:rsidRPr="00615D51" w:rsidRDefault="00615D51" w:rsidP="0038067F">
            <w:pPr>
              <w:jc w:val="center"/>
              <w:rPr>
                <w:rFonts w:asciiTheme="majorHAnsi" w:eastAsia="Times New Roman" w:hAnsiTheme="majorHAnsi" w:cs="Arial"/>
                <w:sz w:val="22"/>
                <w:szCs w:val="22"/>
              </w:rPr>
            </w:pPr>
            <w:r w:rsidRPr="00615D51">
              <w:rPr>
                <w:rFonts w:asciiTheme="majorHAnsi" w:eastAsia="Times New Roman" w:hAnsiTheme="majorHAnsi" w:cs="Arial"/>
                <w:sz w:val="22"/>
                <w:szCs w:val="22"/>
              </w:rPr>
              <w:t>930</w:t>
            </w:r>
          </w:p>
        </w:tc>
      </w:tr>
    </w:tbl>
    <w:p w14:paraId="1D68A0FB" w14:textId="77777777" w:rsidR="00615D51" w:rsidRDefault="00615D51" w:rsidP="00615D51"/>
    <w:p w14:paraId="51F4765A" w14:textId="77777777" w:rsidR="00615D51" w:rsidRDefault="00615D51" w:rsidP="00615D51">
      <w:pPr>
        <w:rPr>
          <w:sz w:val="20"/>
          <w:szCs w:val="20"/>
        </w:rPr>
      </w:pPr>
      <w:r w:rsidRPr="0014758C">
        <w:rPr>
          <w:sz w:val="20"/>
          <w:szCs w:val="20"/>
          <w:vertAlign w:val="superscript"/>
        </w:rPr>
        <w:t>*</w:t>
      </w:r>
      <w:r w:rsidRPr="0014758C">
        <w:rPr>
          <w:sz w:val="20"/>
          <w:szCs w:val="20"/>
        </w:rPr>
        <w:t xml:space="preserve">Country not included in analysis </w:t>
      </w:r>
      <w:r>
        <w:rPr>
          <w:sz w:val="20"/>
          <w:szCs w:val="20"/>
        </w:rPr>
        <w:t>(</w:t>
      </w:r>
      <w:proofErr w:type="spellStart"/>
      <w:r w:rsidRPr="0014758C">
        <w:rPr>
          <w:sz w:val="20"/>
          <w:szCs w:val="20"/>
        </w:rPr>
        <w:t>gini</w:t>
      </w:r>
      <w:proofErr w:type="spellEnd"/>
      <w:r w:rsidRPr="0014758C">
        <w:rPr>
          <w:sz w:val="20"/>
          <w:szCs w:val="20"/>
        </w:rPr>
        <w:t xml:space="preserve"> </w:t>
      </w:r>
      <w:r>
        <w:rPr>
          <w:sz w:val="20"/>
          <w:szCs w:val="20"/>
        </w:rPr>
        <w:t>and/</w:t>
      </w:r>
      <w:r w:rsidRPr="0014758C">
        <w:rPr>
          <w:sz w:val="20"/>
          <w:szCs w:val="20"/>
        </w:rPr>
        <w:t xml:space="preserve">or mean </w:t>
      </w:r>
      <w:proofErr w:type="spellStart"/>
      <w:r w:rsidRPr="0014758C">
        <w:rPr>
          <w:sz w:val="20"/>
          <w:szCs w:val="20"/>
        </w:rPr>
        <w:t>gdp</w:t>
      </w:r>
      <w:proofErr w:type="spellEnd"/>
      <w:r w:rsidRPr="0014758C">
        <w:rPr>
          <w:sz w:val="20"/>
          <w:szCs w:val="20"/>
        </w:rPr>
        <w:t xml:space="preserve"> data not available</w:t>
      </w:r>
      <w:r>
        <w:rPr>
          <w:sz w:val="20"/>
          <w:szCs w:val="20"/>
        </w:rPr>
        <w:t xml:space="preserve">). </w:t>
      </w:r>
    </w:p>
    <w:p w14:paraId="2A6D4B3D" w14:textId="77777777" w:rsidR="00615D51" w:rsidRDefault="00615D51" w:rsidP="00615D51">
      <w:pPr>
        <w:rPr>
          <w:sz w:val="20"/>
          <w:szCs w:val="20"/>
        </w:rPr>
      </w:pPr>
      <w:proofErr w:type="spellStart"/>
      <w:r>
        <w:rPr>
          <w:sz w:val="20"/>
          <w:szCs w:val="20"/>
          <w:vertAlign w:val="superscript"/>
        </w:rPr>
        <w:t>a</w:t>
      </w:r>
      <w:r>
        <w:rPr>
          <w:sz w:val="20"/>
          <w:szCs w:val="20"/>
        </w:rPr>
        <w:t>Gini</w:t>
      </w:r>
      <w:proofErr w:type="spellEnd"/>
      <w:r>
        <w:rPr>
          <w:sz w:val="20"/>
          <w:szCs w:val="20"/>
        </w:rPr>
        <w:t xml:space="preserve"> coefficient for 2012 or most recent available in previous 10 years (2002 – 2012) </w:t>
      </w:r>
    </w:p>
    <w:p w14:paraId="3DEC3642" w14:textId="77777777" w:rsidR="00615D51" w:rsidRPr="008B5138" w:rsidRDefault="00615D51" w:rsidP="00615D51">
      <w:pPr>
        <w:rPr>
          <w:sz w:val="20"/>
          <w:szCs w:val="20"/>
        </w:rPr>
      </w:pPr>
      <w:proofErr w:type="spellStart"/>
      <w:r>
        <w:rPr>
          <w:sz w:val="20"/>
          <w:szCs w:val="20"/>
          <w:vertAlign w:val="superscript"/>
        </w:rPr>
        <w:t>b</w:t>
      </w:r>
      <w:r>
        <w:rPr>
          <w:sz w:val="20"/>
          <w:szCs w:val="20"/>
        </w:rPr>
        <w:t>Mean</w:t>
      </w:r>
      <w:proofErr w:type="spellEnd"/>
      <w:r>
        <w:rPr>
          <w:sz w:val="20"/>
          <w:szCs w:val="20"/>
        </w:rPr>
        <w:t xml:space="preserve"> GDP over 10 years (2002-2012)</w:t>
      </w:r>
    </w:p>
    <w:p w14:paraId="29EA4650" w14:textId="77777777" w:rsidR="00615D51" w:rsidRDefault="00615D51" w:rsidP="00615D51"/>
    <w:p w14:paraId="78A5CFE0" w14:textId="77777777" w:rsidR="00615D51" w:rsidRDefault="00615D51"/>
    <w:sectPr w:rsidR="00615D51" w:rsidSect="00B0470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8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6B2E13B2"/>
    <w:multiLevelType w:val="hybridMultilevel"/>
    <w:tmpl w:val="18DAE994"/>
    <w:lvl w:ilvl="0" w:tplc="9C40EC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979"/>
    <w:rsid w:val="00344979"/>
    <w:rsid w:val="005B24E9"/>
    <w:rsid w:val="00615D51"/>
    <w:rsid w:val="009D2474"/>
    <w:rsid w:val="00B04702"/>
    <w:rsid w:val="00BB46E3"/>
    <w:rsid w:val="00F7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F81D6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449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Title">
    <w:name w:val="EndNote Bibliography Title"/>
    <w:basedOn w:val="Normal"/>
    <w:rsid w:val="00344979"/>
    <w:pPr>
      <w:jc w:val="center"/>
    </w:pPr>
    <w:rPr>
      <w:rFonts w:ascii="Cambria" w:hAnsi="Cambria"/>
      <w:lang w:val="en-US"/>
    </w:rPr>
  </w:style>
  <w:style w:type="paragraph" w:customStyle="1" w:styleId="EndNoteBibliography">
    <w:name w:val="EndNote Bibliography"/>
    <w:basedOn w:val="Normal"/>
    <w:rsid w:val="00344979"/>
    <w:rPr>
      <w:rFonts w:ascii="Cambria" w:hAnsi="Cambria"/>
      <w:lang w:val="en-US"/>
    </w:rPr>
  </w:style>
  <w:style w:type="character" w:styleId="Hyperlink">
    <w:name w:val="Hyperlink"/>
    <w:basedOn w:val="DefaultParagraphFont"/>
    <w:uiPriority w:val="99"/>
    <w:unhideWhenUsed/>
    <w:rsid w:val="0034497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449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97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979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34497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4497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497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497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4979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4979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3449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3449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1521</Words>
  <Characters>8671</Characters>
  <Application>Microsoft Macintosh Word</Application>
  <DocSecurity>0</DocSecurity>
  <Lines>72</Lines>
  <Paragraphs>20</Paragraphs>
  <ScaleCrop>false</ScaleCrop>
  <Company/>
  <LinksUpToDate>false</LinksUpToDate>
  <CharactersWithSpaces>10172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Ward</dc:creator>
  <cp:keywords/>
  <dc:description/>
  <cp:lastModifiedBy>Ward, Joseph</cp:lastModifiedBy>
  <cp:revision>2</cp:revision>
  <dcterms:created xsi:type="dcterms:W3CDTF">2017-03-07T10:17:00Z</dcterms:created>
  <dcterms:modified xsi:type="dcterms:W3CDTF">2017-03-07T10:17:00Z</dcterms:modified>
</cp:coreProperties>
</file>