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05"/>
        <w:tblW w:w="15200" w:type="dxa"/>
        <w:tblLook w:val="04A0" w:firstRow="1" w:lastRow="0" w:firstColumn="1" w:lastColumn="0" w:noHBand="0" w:noVBand="1"/>
      </w:tblPr>
      <w:tblGrid>
        <w:gridCol w:w="4199"/>
        <w:gridCol w:w="7357"/>
        <w:gridCol w:w="1252"/>
        <w:gridCol w:w="1280"/>
        <w:gridCol w:w="1112"/>
      </w:tblGrid>
      <w:tr w:rsidR="00B462AD" w:rsidRPr="00550084" w:rsidTr="00B462AD">
        <w:trPr>
          <w:trHeight w:val="300"/>
        </w:trPr>
        <w:tc>
          <w:tcPr>
            <w:tcW w:w="41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3C3EBB" w:rsidRDefault="003C3EBB" w:rsidP="003C3EBB">
            <w:pPr>
              <w:widowControl/>
              <w:suppressAutoHyphens w:val="0"/>
              <w:rPr>
                <w:rFonts w:ascii="Calibri" w:eastAsia="PMingLiU" w:hAnsi="Calibri" w:cs="Calibri"/>
                <w:bCs/>
                <w:kern w:val="0"/>
                <w:sz w:val="22"/>
                <w:szCs w:val="22"/>
                <w:lang w:val="en-US" w:eastAsia="en-US" w:bidi="ar-SA"/>
              </w:rPr>
            </w:pPr>
            <w:bookmarkStart w:id="0" w:name="RANGE!A1:E68"/>
            <w:bookmarkStart w:id="1" w:name="_GoBack"/>
            <w:r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Additional File</w:t>
            </w:r>
            <w:r w:rsidR="00B462AD"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1</w:t>
            </w:r>
            <w:bookmarkEnd w:id="0"/>
            <w:r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PMingLiU" w:hAnsi="Calibri" w:cs="Calibri"/>
                <w:bCs/>
                <w:kern w:val="0"/>
                <w:sz w:val="22"/>
                <w:szCs w:val="22"/>
                <w:lang w:val="en-US" w:eastAsia="en-US" w:bidi="ar-SA"/>
              </w:rPr>
              <w:t>List of food categories with reference amount, serving size and FLIP data characteristics</w:t>
            </w:r>
            <w:bookmarkEnd w:id="1"/>
          </w:p>
        </w:tc>
        <w:tc>
          <w:tcPr>
            <w:tcW w:w="73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1200"/>
        </w:trPr>
        <w:tc>
          <w:tcPr>
            <w:tcW w:w="41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Food group</w:t>
            </w:r>
          </w:p>
        </w:tc>
        <w:tc>
          <w:tcPr>
            <w:tcW w:w="73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Remarks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Reference amount (g)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CFIA suggested serving size range (g)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center"/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2"/>
                <w:szCs w:val="22"/>
                <w:lang w:val="en-US" w:eastAsia="en-US" w:bidi="ar-SA"/>
              </w:rPr>
              <w:t>No. of products in FLIP 2010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Bakery Products</w:t>
            </w:r>
          </w:p>
        </w:tc>
        <w:tc>
          <w:tcPr>
            <w:tcW w:w="73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1. Bread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Excluding sweet quick-type rolls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25-70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183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2. Bagels, tea biscuits, scones etc.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rolls, buns, croissants, tortillas, soft bread sticks, soft pretzels and corn bread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227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7. Coffee cakes, doughnuts,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danishes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etc.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sweet rolls, sweet quick-type breads and muffins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89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8. Cookies, graham wafers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with or without coating or filling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30-40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294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9. Crackers, hard bread sticks etc.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melba toast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238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14. Croutons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 – 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15. French toast, pancakes, and waffles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20-50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17. Grain-based bars with filling and coating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20-50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18. Rice cakes and corn cakes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 – 25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19. Pies, tarts, cobblers, turnovers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other pastries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85-120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94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Cereals and Other Grain Products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28. Hot breakfast cereals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oatmeal, or cream of wheat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30-40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30. Breakfast cereals without fruit or nuts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puffed and coated, flaked, extruded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20-45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31. Breakfast cereals with fruit and nuts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granola and biscuit type cereals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45-80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34. Grains, such as rice or barley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30-45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35. Pastas without sauce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45-100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383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Dairy Products and Substitutes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39. Cheese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including cream cheese and cheese spread, except those listed as a separate item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380</w:t>
            </w:r>
          </w:p>
        </w:tc>
      </w:tr>
      <w:tr w:rsidR="00B462AD" w:rsidRPr="00550084" w:rsidTr="00B462AD">
        <w:trPr>
          <w:trHeight w:val="285"/>
        </w:trPr>
        <w:tc>
          <w:tcPr>
            <w:tcW w:w="11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43. Quark, fresh cheese and fresh dairy desserts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50-200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49. Plant and milk-based beverages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125-250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138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52. Yogurt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125-225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Desserts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11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53. Ice cream, ice milk,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forzen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yogurt, sherbet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60-250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282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54. Dairy desserts, frozen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cakes, bars, sandwiches or cones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60-175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lastRenderedPageBreak/>
              <w:t>Fats and Oils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64. Butter, margarine, shortening, lard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 – 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91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65. Vegetable Oil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 – 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67. Dressings for salad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227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Marine and Fresh Water Animals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72. Marine and fresh water animals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plain or fried fish or shellfish, or fish or shellfish cakes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85-130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132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73. Marine and fresh water animals, canned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116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Fruits and Fruit Juices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75. Fruit, fresh, canned or frozen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110-160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167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77. Dried fruit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raisins, dates or figs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30-40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69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83. Juices, nectars and fruit drinks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175-250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Legumes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86. Beans, peas and lentils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such as white beans, kidney beans,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romano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beans, soybeans or chick peas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35-100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78</w:t>
            </w:r>
          </w:p>
        </w:tc>
      </w:tr>
      <w:tr w:rsidR="00B462AD" w:rsidRPr="00550084" w:rsidTr="00B462AD">
        <w:trPr>
          <w:trHeight w:val="285"/>
        </w:trPr>
        <w:tc>
          <w:tcPr>
            <w:tcW w:w="115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Meat, Poultry, Their Products and Substitutes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90. Luncheon meats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such as bologna, blood pudding, minced luncheon roll, liver sausage,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mortadella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25-75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91. Sausages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such as linked sausage, Vienna sausage, wieners, breakfast sausage,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franfurters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25-115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93. Patties,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cutlettes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chopettes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etc.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+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steakettes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, meatballs, sausage meat and ground meat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80-130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103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96. Meat and poultry with sauce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meat in barbecue sauce or turkey with gravy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90-150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106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Miscellaneous category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99. Bread crumbs and batter mixes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151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Combination Dishes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107. Measurable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such as casserole, hash,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macroni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and cheese with or without meat, pot pie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200-375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366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108. Not measurable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burritos, egg rolls, enchiladas, pizza, pizza rolls, sausage rolls, pastry rolls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90-300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304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109.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Hor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d'oeuvres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25-100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104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Nuts and Seeds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110. Nuts and seeds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not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fur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use as snacks: whole, chopped, sliced, silvered or ground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30-75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Sauces, Dips, Gravies and Condiments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120. Sauces for dipping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barbecue, hollandaise, tartar, mustard or sweet and sour sauce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15-45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117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121. Dips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legume or dairy-based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15-45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92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122. Major main entree sauce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spaghetti sauce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100-200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123. Minor main entree sauce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pizza sauce, pesto sauce, or other sauces used as toppings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50-100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102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124. Major condiments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such as ketchup, steak sauce, soy sauce, vinegar, teriyaki </w:t>
            </w:r>
            <w:proofErr w:type="spellStart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sacue</w:t>
            </w:r>
            <w:proofErr w:type="spellEnd"/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 xml:space="preserve"> or marinades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 – 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100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lastRenderedPageBreak/>
              <w:t>125. Minor condiments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such as horseradish, hot sauce, mustard, or Worcestershire sauce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 – 10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48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Snacks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126. Chips, pretzels, popcorn, extruded snacks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grain-based snack mixes and fruit-based snacks, such as fruit chips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375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127. Nuts or seeds for use as snacks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40-60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88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Sugars and Sweets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137. Jams, jellies, marmalades etc.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+ fruit butters and spreads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10 – 20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145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141. syrups</w:t>
            </w:r>
          </w:p>
        </w:tc>
        <w:tc>
          <w:tcPr>
            <w:tcW w:w="7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including chocolate, maple and corn syrup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30-60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50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b/>
                <w:bCs/>
                <w:kern w:val="0"/>
                <w:sz w:val="20"/>
                <w:szCs w:val="20"/>
                <w:lang w:val="en-US" w:eastAsia="en-US" w:bidi="ar-SA"/>
              </w:rPr>
              <w:t>Vegetables</w:t>
            </w:r>
          </w:p>
        </w:tc>
        <w:tc>
          <w:tcPr>
            <w:tcW w:w="7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1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</w:tr>
      <w:tr w:rsidR="00B462AD" w:rsidRPr="00550084" w:rsidTr="00B462AD">
        <w:trPr>
          <w:trHeight w:val="285"/>
        </w:trPr>
        <w:tc>
          <w:tcPr>
            <w:tcW w:w="41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150. Pickles</w:t>
            </w:r>
          </w:p>
        </w:tc>
        <w:tc>
          <w:tcPr>
            <w:tcW w:w="73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N/A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62AD" w:rsidRPr="00550084" w:rsidRDefault="00B462AD" w:rsidP="00B462AD">
            <w:pPr>
              <w:widowControl/>
              <w:suppressAutoHyphens w:val="0"/>
              <w:jc w:val="right"/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</w:pPr>
            <w:r w:rsidRPr="00550084">
              <w:rPr>
                <w:rFonts w:ascii="Calibri" w:eastAsia="PMingLiU" w:hAnsi="Calibri" w:cs="Calibri"/>
                <w:kern w:val="0"/>
                <w:sz w:val="20"/>
                <w:szCs w:val="20"/>
                <w:lang w:val="en-US" w:eastAsia="en-US" w:bidi="ar-SA"/>
              </w:rPr>
              <w:t>54</w:t>
            </w:r>
          </w:p>
        </w:tc>
      </w:tr>
    </w:tbl>
    <w:p w:rsidR="007549AA" w:rsidRDefault="007549AA"/>
    <w:sectPr w:rsidR="007549AA" w:rsidSect="00B462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20500000000000000"/>
    <w:charset w:val="88"/>
    <w:family w:val="roman"/>
    <w:pitch w:val="variable"/>
    <w:sig w:usb0="A00002FF" w:usb1="2A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2AD"/>
    <w:rsid w:val="003C3EBB"/>
    <w:rsid w:val="007549AA"/>
    <w:rsid w:val="00B4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AD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val="en-HK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2AD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val="en-HK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</dc:creator>
  <cp:keywords/>
  <dc:description/>
  <cp:lastModifiedBy>Mary S</cp:lastModifiedBy>
  <cp:revision>2</cp:revision>
  <dcterms:created xsi:type="dcterms:W3CDTF">2017-04-12T20:53:00Z</dcterms:created>
  <dcterms:modified xsi:type="dcterms:W3CDTF">2017-04-12T20:53:00Z</dcterms:modified>
</cp:coreProperties>
</file>