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213" w:rsidRPr="00CB2F0F" w:rsidRDefault="00CB2F0F" w:rsidP="00844213">
      <w:pPr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 xml:space="preserve">Additional file </w:t>
      </w:r>
      <w:r w:rsidR="00B8171C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>2</w:t>
      </w:r>
      <w:r w:rsidR="005A071D" w:rsidRPr="00CB2F0F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 xml:space="preserve">. </w:t>
      </w:r>
      <w:r w:rsidR="00844213" w:rsidRPr="00CB2F0F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 xml:space="preserve">Additional analysis: </w:t>
      </w:r>
      <w:r w:rsidRPr="00CB2F0F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 xml:space="preserve">association between </w:t>
      </w:r>
      <w:r w:rsidR="00844213" w:rsidRPr="00CB2F0F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 xml:space="preserve">neighborhood education level </w:t>
      </w:r>
      <w:r w:rsidRPr="00CB2F0F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 xml:space="preserve">and </w:t>
      </w:r>
      <w:r w:rsidR="00844213" w:rsidRPr="00CB2F0F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>the absolute time of active commuting, N=</w:t>
      </w:r>
      <w:r w:rsidRPr="00CB2F0F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>537</w:t>
      </w:r>
      <w:r w:rsidR="00844213" w:rsidRPr="00CB2F0F">
        <w:rPr>
          <w:rFonts w:ascii="Times New Roman" w:hAnsi="Times New Roman" w:cs="Times New Roman"/>
          <w:b/>
          <w:color w:val="C00000"/>
          <w:sz w:val="24"/>
          <w:szCs w:val="24"/>
          <w:vertAlign w:val="superscript"/>
          <w:lang w:val="en-US"/>
        </w:rPr>
        <w:t>a</w:t>
      </w:r>
    </w:p>
    <w:tbl>
      <w:tblPr>
        <w:tblStyle w:val="Grilledutableau"/>
        <w:tblW w:w="5000" w:type="pct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3891"/>
        <w:gridCol w:w="841"/>
        <w:gridCol w:w="1759"/>
        <w:gridCol w:w="949"/>
        <w:gridCol w:w="1848"/>
      </w:tblGrid>
      <w:tr w:rsidR="00844213" w:rsidRPr="005A071D" w:rsidTr="0043215C">
        <w:tc>
          <w:tcPr>
            <w:tcW w:w="2094" w:type="pct"/>
            <w:tcBorders>
              <w:top w:val="nil"/>
              <w:bottom w:val="single" w:sz="4" w:space="0" w:color="auto"/>
              <w:right w:val="nil"/>
            </w:tcBorders>
          </w:tcPr>
          <w:p w:rsidR="00844213" w:rsidRPr="00581ED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29090C" w:rsidRDefault="00B8171C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090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R</w:t>
            </w:r>
            <w:r w:rsidR="00844213" w:rsidRPr="0029090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29090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090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95% CI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29090C" w:rsidRDefault="00844213" w:rsidP="00B8171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090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R</w:t>
            </w:r>
            <w:r w:rsidR="00B8171C" w:rsidRPr="0029090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</w:tcBorders>
          </w:tcPr>
          <w:p w:rsidR="00844213" w:rsidRPr="0029090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090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95% CI</w:t>
            </w:r>
          </w:p>
        </w:tc>
      </w:tr>
      <w:tr w:rsidR="00844213" w:rsidRPr="005A071D" w:rsidTr="0043215C">
        <w:tc>
          <w:tcPr>
            <w:tcW w:w="2094" w:type="pct"/>
            <w:tcBorders>
              <w:bottom w:val="nil"/>
              <w:right w:val="nil"/>
            </w:tcBorders>
          </w:tcPr>
          <w:p w:rsidR="00844213" w:rsidRPr="00581ED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1E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Neighborhood education </w:t>
            </w:r>
            <w:r w:rsidRPr="00581ED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(vs. low)</w:t>
            </w:r>
          </w:p>
        </w:tc>
        <w:tc>
          <w:tcPr>
            <w:tcW w:w="453" w:type="pct"/>
            <w:tcBorders>
              <w:left w:val="nil"/>
              <w:bottom w:val="nil"/>
              <w:right w:val="nil"/>
            </w:tcBorders>
          </w:tcPr>
          <w:p w:rsidR="00844213" w:rsidRPr="00581ED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7" w:type="pct"/>
            <w:tcBorders>
              <w:left w:val="nil"/>
              <w:bottom w:val="nil"/>
              <w:right w:val="nil"/>
            </w:tcBorders>
          </w:tcPr>
          <w:p w:rsidR="00844213" w:rsidRPr="00581ED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1" w:type="pct"/>
            <w:tcBorders>
              <w:left w:val="nil"/>
              <w:bottom w:val="nil"/>
              <w:right w:val="nil"/>
            </w:tcBorders>
          </w:tcPr>
          <w:p w:rsidR="00844213" w:rsidRPr="00581ED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5" w:type="pct"/>
            <w:tcBorders>
              <w:left w:val="nil"/>
              <w:bottom w:val="nil"/>
            </w:tcBorders>
          </w:tcPr>
          <w:p w:rsidR="00844213" w:rsidRPr="00581ED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8171C" w:rsidRPr="00581EDC" w:rsidTr="0043215C">
        <w:tc>
          <w:tcPr>
            <w:tcW w:w="2094" w:type="pct"/>
            <w:tcBorders>
              <w:top w:val="nil"/>
              <w:bottom w:val="nil"/>
              <w:right w:val="nil"/>
            </w:tcBorders>
          </w:tcPr>
          <w:p w:rsidR="00B8171C" w:rsidRPr="00581EDC" w:rsidRDefault="00B8171C" w:rsidP="00B8171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81ED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High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:rsidR="00B8171C" w:rsidRPr="00603055" w:rsidRDefault="00B8171C" w:rsidP="00603055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1.</w:t>
            </w:r>
            <w:r w:rsidR="00603055"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</w:tcPr>
          <w:p w:rsidR="00B8171C" w:rsidRPr="00603055" w:rsidRDefault="00B8171C" w:rsidP="00603055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</w:t>
            </w:r>
            <w:r w:rsidR="00603055"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.</w:t>
            </w:r>
            <w:r w:rsidR="00603055"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03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1.</w:t>
            </w:r>
            <w:r w:rsidR="00603055"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66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</w:tcPr>
          <w:p w:rsidR="00B8171C" w:rsidRPr="00603055" w:rsidRDefault="00ED46EB" w:rsidP="00B8171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0.27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B8171C" w:rsidRPr="00581EDC" w:rsidRDefault="00ED46EB" w:rsidP="00ED46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(0.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03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.5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</w:tr>
      <w:tr w:rsidR="00ED46EB" w:rsidRPr="00581EDC" w:rsidTr="0043215C">
        <w:tc>
          <w:tcPr>
            <w:tcW w:w="2094" w:type="pct"/>
            <w:tcBorders>
              <w:top w:val="nil"/>
              <w:bottom w:val="nil"/>
              <w:right w:val="nil"/>
            </w:tcBorders>
          </w:tcPr>
          <w:p w:rsidR="00ED46EB" w:rsidRPr="00581EDC" w:rsidRDefault="00ED46EB" w:rsidP="00ED46EB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81ED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high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:rsidR="00ED46EB" w:rsidRPr="00603055" w:rsidRDefault="00ED46EB" w:rsidP="00ED46EB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1.04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</w:tcPr>
          <w:p w:rsidR="00ED46EB" w:rsidRPr="00603055" w:rsidRDefault="00ED46EB" w:rsidP="00ED46EB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(0.81, 1.35)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</w:tcPr>
          <w:p w:rsidR="00ED46EB" w:rsidRPr="00603055" w:rsidRDefault="00ED46EB" w:rsidP="00ED46EB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0.04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ED46EB" w:rsidRPr="00581EDC" w:rsidRDefault="00ED46EB" w:rsidP="00ED46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22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30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</w:tr>
      <w:tr w:rsidR="00ED46EB" w:rsidRPr="00DB5D16" w:rsidTr="0043215C">
        <w:tc>
          <w:tcPr>
            <w:tcW w:w="2094" w:type="pct"/>
            <w:tcBorders>
              <w:top w:val="nil"/>
              <w:right w:val="nil"/>
            </w:tcBorders>
          </w:tcPr>
          <w:p w:rsidR="00ED46EB" w:rsidRPr="00581EDC" w:rsidRDefault="00ED46EB" w:rsidP="00ED46EB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81ED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low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</w:tcPr>
          <w:p w:rsidR="00ED46EB" w:rsidRPr="00ED46EB" w:rsidRDefault="00ED46EB" w:rsidP="00ED46EB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ED46EB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0.80</w:t>
            </w:r>
          </w:p>
        </w:tc>
        <w:tc>
          <w:tcPr>
            <w:tcW w:w="947" w:type="pct"/>
            <w:tcBorders>
              <w:top w:val="nil"/>
              <w:left w:val="nil"/>
              <w:right w:val="nil"/>
            </w:tcBorders>
          </w:tcPr>
          <w:p w:rsidR="00ED46EB" w:rsidRPr="00ED46EB" w:rsidRDefault="00ED46EB" w:rsidP="00ED46EB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ED46EB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(0.61, 1.04)</w:t>
            </w:r>
          </w:p>
        </w:tc>
        <w:tc>
          <w:tcPr>
            <w:tcW w:w="511" w:type="pct"/>
            <w:tcBorders>
              <w:top w:val="nil"/>
              <w:left w:val="nil"/>
              <w:right w:val="nil"/>
            </w:tcBorders>
          </w:tcPr>
          <w:p w:rsidR="00ED46EB" w:rsidRPr="00603055" w:rsidRDefault="00ED46EB" w:rsidP="00ED46EB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-0.23</w:t>
            </w:r>
          </w:p>
        </w:tc>
        <w:tc>
          <w:tcPr>
            <w:tcW w:w="995" w:type="pct"/>
            <w:tcBorders>
              <w:top w:val="nil"/>
              <w:left w:val="nil"/>
            </w:tcBorders>
          </w:tcPr>
          <w:p w:rsidR="00ED46EB" w:rsidRPr="00581EDC" w:rsidRDefault="00ED46EB" w:rsidP="00B876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</w:t>
            </w:r>
            <w:r w:rsidR="00B8763B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</w:t>
            </w:r>
            <w:r w:rsidR="00B8763B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50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.</w:t>
            </w:r>
            <w:r w:rsidR="00B8763B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04</w:t>
            </w:r>
            <w:r w:rsidRPr="00603055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</w:tr>
    </w:tbl>
    <w:p w:rsidR="00844213" w:rsidRDefault="00844213" w:rsidP="0084421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81ED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29090C" w:rsidRPr="0029090C">
        <w:rPr>
          <w:rFonts w:ascii="Times New Roman" w:hAnsi="Times New Roman" w:cs="Times New Roman"/>
          <w:sz w:val="24"/>
          <w:szCs w:val="24"/>
          <w:lang w:val="en-US"/>
        </w:rPr>
        <w:t>Negative binomial regression m</w:t>
      </w:r>
      <w:r w:rsidRPr="00581EDC">
        <w:rPr>
          <w:rFonts w:ascii="Times New Roman" w:hAnsi="Times New Roman" w:cs="Times New Roman"/>
          <w:sz w:val="24"/>
          <w:szCs w:val="24"/>
          <w:lang w:val="en-US"/>
        </w:rPr>
        <w:t xml:space="preserve">odel </w:t>
      </w:r>
      <w:r w:rsidR="0029090C" w:rsidRPr="00C356C9">
        <w:rPr>
          <w:rFonts w:ascii="Times New Roman" w:hAnsi="Times New Roman" w:cs="Times New Roman"/>
          <w:color w:val="C00000"/>
          <w:sz w:val="24"/>
          <w:szCs w:val="24"/>
          <w:lang w:val="en-US"/>
        </w:rPr>
        <w:t>adjusted for age</w:t>
      </w:r>
      <w:r w:rsidR="0029090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at the mean</w:t>
      </w:r>
      <w:bookmarkStart w:id="0" w:name="_GoBack"/>
      <w:bookmarkEnd w:id="0"/>
      <w:r w:rsidR="0029090C" w:rsidRPr="00C356C9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, </w:t>
      </w:r>
      <w:r w:rsidR="0029090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low </w:t>
      </w:r>
      <w:r w:rsidR="0029090C" w:rsidRPr="00C356C9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individual education, living with a child under the age of thirteen, and </w:t>
      </w:r>
      <w:r w:rsidR="0029090C" w:rsidRPr="003B0E62">
        <w:rPr>
          <w:rFonts w:ascii="Times New Roman" w:hAnsi="Times New Roman" w:cs="Times New Roman"/>
          <w:color w:val="C00000"/>
          <w:sz w:val="24"/>
          <w:szCs w:val="24"/>
          <w:lang w:val="en-US"/>
        </w:rPr>
        <w:t>living in the Rhône “</w:t>
      </w:r>
      <w:proofErr w:type="spellStart"/>
      <w:r w:rsidR="0029090C" w:rsidRPr="003B0E62">
        <w:rPr>
          <w:rFonts w:ascii="Times New Roman" w:hAnsi="Times New Roman" w:cs="Times New Roman"/>
          <w:color w:val="C00000"/>
          <w:sz w:val="24"/>
          <w:szCs w:val="24"/>
          <w:lang w:val="en-US"/>
        </w:rPr>
        <w:t>département</w:t>
      </w:r>
      <w:proofErr w:type="spellEnd"/>
      <w:r w:rsidR="0029090C" w:rsidRPr="003B0E62">
        <w:rPr>
          <w:rFonts w:ascii="Times New Roman" w:hAnsi="Times New Roman" w:cs="Times New Roman"/>
          <w:color w:val="C00000"/>
          <w:sz w:val="24"/>
          <w:szCs w:val="24"/>
          <w:lang w:val="en-US"/>
        </w:rPr>
        <w:t>”.</w:t>
      </w:r>
      <w:r w:rsidRPr="00581EDC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44213" w:rsidRPr="0029090C" w:rsidRDefault="00844213" w:rsidP="00844213">
      <w:pPr>
        <w:spacing w:after="0"/>
        <w:rPr>
          <w:rFonts w:ascii="Times New Roman" w:hAnsi="Times New Roman" w:cs="Times New Roman"/>
          <w:color w:val="C00000"/>
          <w:sz w:val="24"/>
          <w:szCs w:val="24"/>
          <w:lang w:val="en-US"/>
        </w:rPr>
      </w:pPr>
      <w:r w:rsidRPr="0029090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RR: </w:t>
      </w:r>
      <w:r w:rsidR="0029090C" w:rsidRPr="0029090C">
        <w:rPr>
          <w:rFonts w:ascii="Times New Roman" w:hAnsi="Times New Roman" w:cs="Times New Roman"/>
          <w:color w:val="C00000"/>
          <w:sz w:val="24"/>
          <w:szCs w:val="24"/>
          <w:lang w:val="en-US"/>
        </w:rPr>
        <w:t>r</w:t>
      </w:r>
      <w:r w:rsidRPr="0029090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elative risk; </w:t>
      </w:r>
      <w:r w:rsidR="0029090C" w:rsidRPr="0029090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RD: risk difference; </w:t>
      </w:r>
      <w:r w:rsidRPr="0029090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CI: confidence interval  </w:t>
      </w:r>
    </w:p>
    <w:p w:rsidR="0024498A" w:rsidRPr="00844213" w:rsidRDefault="0024498A" w:rsidP="00F63FB5">
      <w:pPr>
        <w:spacing w:after="0"/>
        <w:rPr>
          <w:lang w:val="en-US"/>
        </w:rPr>
      </w:pPr>
    </w:p>
    <w:sectPr w:rsidR="0024498A" w:rsidRPr="00844213" w:rsidSect="005F4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844213"/>
    <w:rsid w:val="0024498A"/>
    <w:rsid w:val="0029090C"/>
    <w:rsid w:val="005A071D"/>
    <w:rsid w:val="005F4D36"/>
    <w:rsid w:val="00603055"/>
    <w:rsid w:val="00844213"/>
    <w:rsid w:val="00A80C42"/>
    <w:rsid w:val="00B60ACD"/>
    <w:rsid w:val="00B8171C"/>
    <w:rsid w:val="00B8763B"/>
    <w:rsid w:val="00CB2F0F"/>
    <w:rsid w:val="00D42EDE"/>
    <w:rsid w:val="00ED46EB"/>
    <w:rsid w:val="00F63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E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44213"/>
    <w:pPr>
      <w:spacing w:after="0" w:line="240" w:lineRule="auto"/>
    </w:pPr>
    <w:rPr>
      <w:lang w:val="fr-CA" w:eastAsia="fr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Perchoux</dc:creator>
  <cp:lastModifiedBy>Perchoux</cp:lastModifiedBy>
  <cp:revision>5</cp:revision>
  <dcterms:created xsi:type="dcterms:W3CDTF">2016-05-31T09:39:00Z</dcterms:created>
  <dcterms:modified xsi:type="dcterms:W3CDTF">2016-06-26T10:13:00Z</dcterms:modified>
</cp:coreProperties>
</file>