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left w:val="none" w:sz="0" w:space="0" w:color="auto"/>
          <w:right w:val="none" w:sz="0" w:space="0" w:color="auto"/>
          <w:insideV w:val="none" w:sz="0" w:space="0" w:color="auto"/>
        </w:tblBorders>
        <w:tblLook w:val="04A0"/>
      </w:tblPr>
      <w:tblGrid>
        <w:gridCol w:w="8364"/>
        <w:gridCol w:w="652"/>
      </w:tblGrid>
      <w:tr w:rsidR="007F04CE" w:rsidRPr="003B33A5" w:rsidTr="007F04CE">
        <w:tc>
          <w:tcPr>
            <w:tcW w:w="8364" w:type="dxa"/>
            <w:tcBorders>
              <w:top w:val="nil"/>
              <w:bottom w:val="single" w:sz="4" w:space="0" w:color="auto"/>
            </w:tcBorders>
          </w:tcPr>
          <w:p w:rsidR="007F04CE" w:rsidRDefault="00D97CC8" w:rsidP="001A2954">
            <w:pPr>
              <w:rPr>
                <w:rFonts w:ascii="Arial" w:hAnsi="Arial" w:cs="Arial"/>
                <w:b/>
              </w:rPr>
            </w:pPr>
            <w:bookmarkStart w:id="0" w:name="_GoBack"/>
            <w:bookmarkEnd w:id="0"/>
            <w:r>
              <w:rPr>
                <w:rFonts w:ascii="Arial" w:hAnsi="Arial" w:cs="Arial"/>
                <w:b/>
              </w:rPr>
              <w:t>Additional f</w:t>
            </w:r>
            <w:r w:rsidR="007F04CE">
              <w:rPr>
                <w:rFonts w:ascii="Arial" w:hAnsi="Arial" w:cs="Arial"/>
                <w:b/>
              </w:rPr>
              <w:t xml:space="preserve">ile 2. </w:t>
            </w:r>
          </w:p>
          <w:p w:rsidR="00541CF2" w:rsidRDefault="00541CF2" w:rsidP="001A2954">
            <w:pPr>
              <w:rPr>
                <w:rFonts w:ascii="Arial" w:hAnsi="Arial" w:cs="Arial"/>
                <w:b/>
              </w:rPr>
            </w:pPr>
          </w:p>
          <w:p w:rsidR="007F04CE" w:rsidRPr="003B33A5" w:rsidRDefault="007F04CE" w:rsidP="001A2954">
            <w:pPr>
              <w:rPr>
                <w:rFonts w:ascii="Arial" w:hAnsi="Arial" w:cs="Arial"/>
                <w:b/>
              </w:rPr>
            </w:pPr>
            <w:r>
              <w:rPr>
                <w:rFonts w:ascii="Arial" w:hAnsi="Arial" w:cs="Arial"/>
                <w:b/>
              </w:rPr>
              <w:t>G</w:t>
            </w:r>
            <w:r w:rsidRPr="007F04CE">
              <w:rPr>
                <w:rFonts w:ascii="Arial" w:hAnsi="Arial" w:cs="Arial"/>
                <w:b/>
              </w:rPr>
              <w:t>ender</w:t>
            </w:r>
            <w:r>
              <w:rPr>
                <w:rFonts w:ascii="Arial" w:hAnsi="Arial" w:cs="Arial"/>
                <w:b/>
              </w:rPr>
              <w:t>,</w:t>
            </w:r>
            <w:r w:rsidRPr="007F04CE">
              <w:rPr>
                <w:rFonts w:ascii="Arial" w:hAnsi="Arial" w:cs="Arial"/>
                <w:b/>
              </w:rPr>
              <w:t xml:space="preserve"> pledge group, pledge and details of those invited </w:t>
            </w:r>
            <w:r w:rsidR="00541CF2">
              <w:rPr>
                <w:rFonts w:ascii="Arial" w:hAnsi="Arial" w:cs="Arial"/>
                <w:b/>
              </w:rPr>
              <w:t>in Phase 1 and 2</w:t>
            </w:r>
          </w:p>
        </w:tc>
        <w:tc>
          <w:tcPr>
            <w:tcW w:w="652" w:type="dxa"/>
            <w:tcBorders>
              <w:top w:val="nil"/>
              <w:bottom w:val="single" w:sz="4" w:space="0" w:color="auto"/>
            </w:tcBorders>
          </w:tcPr>
          <w:p w:rsidR="007F04CE" w:rsidRDefault="007F04CE">
            <w:pPr>
              <w:rPr>
                <w:rFonts w:ascii="Arial" w:hAnsi="Arial" w:cs="Arial"/>
                <w:b/>
              </w:rPr>
            </w:pPr>
          </w:p>
        </w:tc>
      </w:tr>
      <w:tr w:rsidR="00A13906" w:rsidRPr="003B33A5" w:rsidTr="00E51667">
        <w:tc>
          <w:tcPr>
            <w:tcW w:w="8364" w:type="dxa"/>
            <w:tcBorders>
              <w:bottom w:val="single" w:sz="4" w:space="0" w:color="auto"/>
            </w:tcBorders>
          </w:tcPr>
          <w:p w:rsidR="00A13906" w:rsidRPr="003B33A5" w:rsidRDefault="001A2954" w:rsidP="001A2954">
            <w:pPr>
              <w:rPr>
                <w:rFonts w:ascii="Arial" w:hAnsi="Arial" w:cs="Arial"/>
                <w:b/>
              </w:rPr>
            </w:pPr>
            <w:r w:rsidRPr="003B33A5">
              <w:rPr>
                <w:rFonts w:ascii="Arial" w:hAnsi="Arial" w:cs="Arial"/>
                <w:b/>
              </w:rPr>
              <w:t>Phase 1</w:t>
            </w:r>
            <w:r w:rsidR="00A13906" w:rsidRPr="003B33A5">
              <w:rPr>
                <w:rFonts w:ascii="Arial" w:hAnsi="Arial" w:cs="Arial"/>
                <w:b/>
              </w:rPr>
              <w:t xml:space="preserve"> </w:t>
            </w:r>
            <w:r w:rsidR="00541CF2">
              <w:rPr>
                <w:rFonts w:ascii="Arial" w:hAnsi="Arial" w:cs="Arial"/>
                <w:b/>
              </w:rPr>
              <w:t xml:space="preserve">invited </w:t>
            </w:r>
            <w:r w:rsidR="00A13906" w:rsidRPr="003B33A5">
              <w:rPr>
                <w:rFonts w:ascii="Arial" w:hAnsi="Arial" w:cs="Arial"/>
                <w:b/>
              </w:rPr>
              <w:t xml:space="preserve">sample </w:t>
            </w:r>
          </w:p>
        </w:tc>
        <w:tc>
          <w:tcPr>
            <w:tcW w:w="652" w:type="dxa"/>
            <w:tcBorders>
              <w:bottom w:val="single" w:sz="4" w:space="0" w:color="auto"/>
            </w:tcBorders>
          </w:tcPr>
          <w:p w:rsidR="00A13906" w:rsidRPr="003B33A5" w:rsidRDefault="007F04CE">
            <w:pPr>
              <w:rPr>
                <w:rFonts w:ascii="Arial" w:hAnsi="Arial" w:cs="Arial"/>
                <w:b/>
              </w:rPr>
            </w:pPr>
            <w:r>
              <w:rPr>
                <w:rFonts w:ascii="Arial" w:hAnsi="Arial" w:cs="Arial"/>
                <w:b/>
              </w:rPr>
              <w:t>n</w:t>
            </w:r>
          </w:p>
        </w:tc>
      </w:tr>
      <w:tr w:rsidR="001F3263" w:rsidRPr="003B33A5" w:rsidTr="00E51667">
        <w:tc>
          <w:tcPr>
            <w:tcW w:w="8364" w:type="dxa"/>
            <w:tcBorders>
              <w:bottom w:val="nil"/>
            </w:tcBorders>
          </w:tcPr>
          <w:p w:rsidR="001F3263" w:rsidRPr="003B33A5" w:rsidRDefault="001F3263" w:rsidP="001A2954">
            <w:pPr>
              <w:rPr>
                <w:rFonts w:ascii="Arial" w:hAnsi="Arial" w:cs="Arial"/>
                <w:b/>
              </w:rPr>
            </w:pPr>
            <w:r w:rsidRPr="003B33A5">
              <w:rPr>
                <w:rFonts w:ascii="Arial" w:hAnsi="Arial" w:cs="Arial"/>
                <w:b/>
              </w:rPr>
              <w:t>Gender</w:t>
            </w:r>
          </w:p>
        </w:tc>
        <w:tc>
          <w:tcPr>
            <w:tcW w:w="652" w:type="dxa"/>
            <w:tcBorders>
              <w:bottom w:val="nil"/>
            </w:tcBorders>
          </w:tcPr>
          <w:p w:rsidR="001F3263" w:rsidRPr="003B33A5" w:rsidRDefault="001F3263">
            <w:pPr>
              <w:rPr>
                <w:rFonts w:ascii="Arial" w:hAnsi="Arial" w:cs="Arial"/>
                <w:b/>
              </w:rPr>
            </w:pPr>
          </w:p>
        </w:tc>
      </w:tr>
      <w:tr w:rsidR="00A13906" w:rsidRPr="003B33A5" w:rsidTr="00E51667">
        <w:tc>
          <w:tcPr>
            <w:tcW w:w="8364" w:type="dxa"/>
            <w:tcBorders>
              <w:top w:val="nil"/>
              <w:bottom w:val="nil"/>
            </w:tcBorders>
          </w:tcPr>
          <w:p w:rsidR="00A13906" w:rsidRPr="003B33A5" w:rsidRDefault="00A13906">
            <w:pPr>
              <w:rPr>
                <w:rFonts w:ascii="Arial" w:hAnsi="Arial" w:cs="Arial"/>
                <w:i/>
              </w:rPr>
            </w:pPr>
            <w:r w:rsidRPr="003B33A5">
              <w:rPr>
                <w:rFonts w:ascii="Arial" w:hAnsi="Arial" w:cs="Arial"/>
                <w:i/>
              </w:rPr>
              <w:t xml:space="preserve">Male </w:t>
            </w:r>
          </w:p>
        </w:tc>
        <w:tc>
          <w:tcPr>
            <w:tcW w:w="652" w:type="dxa"/>
            <w:tcBorders>
              <w:top w:val="nil"/>
              <w:bottom w:val="nil"/>
            </w:tcBorders>
          </w:tcPr>
          <w:p w:rsidR="00A13906" w:rsidRPr="003B33A5" w:rsidRDefault="00806891">
            <w:pPr>
              <w:rPr>
                <w:rFonts w:ascii="Arial" w:hAnsi="Arial" w:cs="Arial"/>
              </w:rPr>
            </w:pPr>
            <w:r w:rsidRPr="003B33A5">
              <w:rPr>
                <w:rFonts w:ascii="Arial" w:hAnsi="Arial" w:cs="Arial"/>
              </w:rPr>
              <w:t>7</w:t>
            </w:r>
          </w:p>
        </w:tc>
      </w:tr>
      <w:tr w:rsidR="00A13906" w:rsidRPr="003B33A5" w:rsidTr="00E51667">
        <w:tc>
          <w:tcPr>
            <w:tcW w:w="8364" w:type="dxa"/>
            <w:tcBorders>
              <w:top w:val="nil"/>
              <w:bottom w:val="nil"/>
            </w:tcBorders>
          </w:tcPr>
          <w:p w:rsidR="00A13906" w:rsidRPr="003B33A5" w:rsidRDefault="00A13906">
            <w:pPr>
              <w:rPr>
                <w:rFonts w:ascii="Arial" w:hAnsi="Arial" w:cs="Arial"/>
                <w:i/>
              </w:rPr>
            </w:pPr>
            <w:r w:rsidRPr="003B33A5">
              <w:rPr>
                <w:rFonts w:ascii="Arial" w:hAnsi="Arial" w:cs="Arial"/>
                <w:i/>
              </w:rPr>
              <w:t xml:space="preserve">Female </w:t>
            </w:r>
          </w:p>
        </w:tc>
        <w:tc>
          <w:tcPr>
            <w:tcW w:w="652" w:type="dxa"/>
            <w:tcBorders>
              <w:top w:val="nil"/>
              <w:bottom w:val="nil"/>
            </w:tcBorders>
          </w:tcPr>
          <w:p w:rsidR="00A13906" w:rsidRPr="003B33A5" w:rsidRDefault="00806891">
            <w:pPr>
              <w:rPr>
                <w:rFonts w:ascii="Arial" w:hAnsi="Arial" w:cs="Arial"/>
              </w:rPr>
            </w:pPr>
            <w:r w:rsidRPr="003B33A5">
              <w:rPr>
                <w:rFonts w:ascii="Arial" w:hAnsi="Arial" w:cs="Arial"/>
              </w:rPr>
              <w:t>41</w:t>
            </w:r>
          </w:p>
        </w:tc>
      </w:tr>
      <w:tr w:rsidR="001F3263" w:rsidRPr="003B33A5" w:rsidTr="00E51667">
        <w:tc>
          <w:tcPr>
            <w:tcW w:w="8364" w:type="dxa"/>
            <w:tcBorders>
              <w:top w:val="nil"/>
              <w:bottom w:val="nil"/>
            </w:tcBorders>
          </w:tcPr>
          <w:p w:rsidR="001F3263" w:rsidRPr="003B33A5" w:rsidRDefault="001F3263">
            <w:pPr>
              <w:rPr>
                <w:rFonts w:ascii="Arial" w:hAnsi="Arial" w:cs="Arial"/>
              </w:rPr>
            </w:pPr>
          </w:p>
        </w:tc>
        <w:tc>
          <w:tcPr>
            <w:tcW w:w="652" w:type="dxa"/>
            <w:tcBorders>
              <w:top w:val="nil"/>
              <w:bottom w:val="nil"/>
            </w:tcBorders>
          </w:tcPr>
          <w:p w:rsidR="001F3263" w:rsidRPr="003B33A5" w:rsidRDefault="001F3263">
            <w:pPr>
              <w:rPr>
                <w:rFonts w:ascii="Arial" w:hAnsi="Arial" w:cs="Arial"/>
              </w:rPr>
            </w:pPr>
          </w:p>
        </w:tc>
      </w:tr>
      <w:tr w:rsidR="00A13906" w:rsidRPr="003B33A5" w:rsidTr="00E51667">
        <w:tc>
          <w:tcPr>
            <w:tcW w:w="8364" w:type="dxa"/>
            <w:tcBorders>
              <w:top w:val="nil"/>
              <w:bottom w:val="nil"/>
            </w:tcBorders>
          </w:tcPr>
          <w:p w:rsidR="00A13906" w:rsidRPr="003B33A5" w:rsidRDefault="00A13906">
            <w:pPr>
              <w:rPr>
                <w:rFonts w:ascii="Arial" w:hAnsi="Arial" w:cs="Arial"/>
                <w:b/>
              </w:rPr>
            </w:pPr>
            <w:r w:rsidRPr="003B33A5">
              <w:rPr>
                <w:rFonts w:ascii="Arial" w:hAnsi="Arial" w:cs="Arial"/>
                <w:b/>
              </w:rPr>
              <w:t xml:space="preserve">Pledge group </w:t>
            </w:r>
          </w:p>
        </w:tc>
        <w:tc>
          <w:tcPr>
            <w:tcW w:w="652" w:type="dxa"/>
            <w:tcBorders>
              <w:top w:val="nil"/>
              <w:bottom w:val="nil"/>
            </w:tcBorders>
          </w:tcPr>
          <w:p w:rsidR="00A13906" w:rsidRPr="003B33A5" w:rsidRDefault="00A13906">
            <w:pPr>
              <w:rPr>
                <w:rFonts w:ascii="Arial" w:hAnsi="Arial" w:cs="Arial"/>
              </w:rPr>
            </w:pPr>
          </w:p>
        </w:tc>
      </w:tr>
      <w:tr w:rsidR="00A13906" w:rsidRPr="003B33A5" w:rsidTr="00E51667">
        <w:tc>
          <w:tcPr>
            <w:tcW w:w="8364" w:type="dxa"/>
            <w:tcBorders>
              <w:top w:val="nil"/>
              <w:bottom w:val="nil"/>
            </w:tcBorders>
          </w:tcPr>
          <w:p w:rsidR="007F04CE" w:rsidRPr="007F04CE" w:rsidRDefault="007F04CE" w:rsidP="00BD0BA2">
            <w:pPr>
              <w:rPr>
                <w:rFonts w:ascii="Arial" w:hAnsi="Arial" w:cs="Arial"/>
                <w:color w:val="000000"/>
              </w:rPr>
            </w:pPr>
            <w:r>
              <w:rPr>
                <w:rFonts w:ascii="Arial" w:hAnsi="Arial" w:cs="Arial"/>
                <w:color w:val="000000"/>
              </w:rPr>
              <w:t>Healthcare professional or leader</w:t>
            </w:r>
          </w:p>
          <w:p w:rsidR="00C32907" w:rsidRPr="003B33A5" w:rsidRDefault="00806891" w:rsidP="00BD0BA2">
            <w:pPr>
              <w:rPr>
                <w:rFonts w:ascii="Arial" w:hAnsi="Arial" w:cs="Arial"/>
                <w:i/>
              </w:rPr>
            </w:pPr>
            <w:r w:rsidRPr="003B33A5">
              <w:rPr>
                <w:rFonts w:ascii="Arial" w:hAnsi="Arial" w:cs="Arial"/>
                <w:i/>
                <w:color w:val="000000"/>
              </w:rPr>
              <w:t>Antimicrobial/Infection Prevention and Control Specialists</w:t>
            </w:r>
          </w:p>
        </w:tc>
        <w:tc>
          <w:tcPr>
            <w:tcW w:w="652" w:type="dxa"/>
            <w:tcBorders>
              <w:top w:val="nil"/>
              <w:bottom w:val="nil"/>
            </w:tcBorders>
          </w:tcPr>
          <w:p w:rsidR="00806891" w:rsidRPr="003B33A5" w:rsidRDefault="00806891" w:rsidP="00BD0BA2">
            <w:pPr>
              <w:rPr>
                <w:rFonts w:ascii="Arial" w:hAnsi="Arial" w:cs="Arial"/>
              </w:rPr>
            </w:pPr>
            <w:r w:rsidRPr="003B33A5">
              <w:rPr>
                <w:rFonts w:ascii="Arial" w:hAnsi="Arial" w:cs="Arial"/>
              </w:rPr>
              <w:t>6</w:t>
            </w:r>
          </w:p>
        </w:tc>
      </w:tr>
      <w:tr w:rsidR="00C32907" w:rsidRPr="003B33A5" w:rsidTr="00E51667">
        <w:tc>
          <w:tcPr>
            <w:tcW w:w="8364" w:type="dxa"/>
            <w:tcBorders>
              <w:top w:val="nil"/>
              <w:bottom w:val="nil"/>
            </w:tcBorders>
          </w:tcPr>
          <w:p w:rsidR="00C32907" w:rsidRPr="003B33A5" w:rsidRDefault="00BD0BA2" w:rsidP="001A2954">
            <w:pPr>
              <w:rPr>
                <w:rFonts w:ascii="Arial" w:hAnsi="Arial" w:cs="Arial"/>
                <w:i/>
              </w:rPr>
            </w:pPr>
            <w:r w:rsidRPr="003B33A5">
              <w:rPr>
                <w:rFonts w:ascii="Arial" w:hAnsi="Arial" w:cs="Arial"/>
                <w:i/>
              </w:rPr>
              <w:t>Dentists</w:t>
            </w:r>
          </w:p>
        </w:tc>
        <w:tc>
          <w:tcPr>
            <w:tcW w:w="652" w:type="dxa"/>
            <w:tcBorders>
              <w:top w:val="nil"/>
              <w:bottom w:val="nil"/>
            </w:tcBorders>
          </w:tcPr>
          <w:p w:rsidR="00C32907" w:rsidRPr="003B33A5" w:rsidRDefault="00BD0BA2">
            <w:pPr>
              <w:rPr>
                <w:rFonts w:ascii="Arial" w:hAnsi="Arial" w:cs="Arial"/>
              </w:rPr>
            </w:pPr>
            <w:r w:rsidRPr="003B33A5">
              <w:rPr>
                <w:rFonts w:ascii="Arial" w:hAnsi="Arial" w:cs="Arial"/>
              </w:rPr>
              <w:t>3</w:t>
            </w:r>
          </w:p>
        </w:tc>
      </w:tr>
      <w:tr w:rsidR="001A2954" w:rsidRPr="003B33A5" w:rsidTr="00E51667">
        <w:tc>
          <w:tcPr>
            <w:tcW w:w="8364" w:type="dxa"/>
            <w:tcBorders>
              <w:top w:val="nil"/>
              <w:bottom w:val="nil"/>
            </w:tcBorders>
          </w:tcPr>
          <w:p w:rsidR="001A2954" w:rsidRPr="003B33A5" w:rsidRDefault="00BD0BA2" w:rsidP="00BD0BA2">
            <w:pPr>
              <w:rPr>
                <w:rFonts w:ascii="Arial" w:eastAsia="Times New Roman" w:hAnsi="Arial" w:cs="Arial"/>
                <w:i/>
                <w:color w:val="000000"/>
                <w:lang w:eastAsia="en-GB"/>
              </w:rPr>
            </w:pPr>
            <w:r w:rsidRPr="003B33A5">
              <w:rPr>
                <w:rFonts w:ascii="Arial" w:hAnsi="Arial" w:cs="Arial"/>
                <w:i/>
                <w:color w:val="000000"/>
              </w:rPr>
              <w:t>Nurses</w:t>
            </w:r>
          </w:p>
        </w:tc>
        <w:tc>
          <w:tcPr>
            <w:tcW w:w="652" w:type="dxa"/>
            <w:tcBorders>
              <w:top w:val="nil"/>
              <w:bottom w:val="nil"/>
            </w:tcBorders>
          </w:tcPr>
          <w:p w:rsidR="001A2954" w:rsidRPr="003B33A5" w:rsidRDefault="00BD0BA2">
            <w:pPr>
              <w:rPr>
                <w:rFonts w:ascii="Arial" w:hAnsi="Arial" w:cs="Arial"/>
              </w:rPr>
            </w:pPr>
            <w:r w:rsidRPr="003B33A5">
              <w:rPr>
                <w:rFonts w:ascii="Arial" w:hAnsi="Arial" w:cs="Arial"/>
              </w:rPr>
              <w:t>1</w:t>
            </w:r>
          </w:p>
        </w:tc>
      </w:tr>
      <w:tr w:rsidR="00C32907" w:rsidRPr="003B33A5" w:rsidTr="00E51667">
        <w:tc>
          <w:tcPr>
            <w:tcW w:w="8364" w:type="dxa"/>
            <w:tcBorders>
              <w:top w:val="nil"/>
              <w:bottom w:val="nil"/>
            </w:tcBorders>
          </w:tcPr>
          <w:p w:rsidR="00C32907" w:rsidRPr="003B33A5" w:rsidRDefault="00BD0BA2" w:rsidP="00BD0BA2">
            <w:pPr>
              <w:rPr>
                <w:rFonts w:ascii="Arial" w:hAnsi="Arial" w:cs="Arial"/>
                <w:i/>
              </w:rPr>
            </w:pPr>
            <w:r w:rsidRPr="003B33A5">
              <w:rPr>
                <w:rFonts w:ascii="Arial" w:hAnsi="Arial" w:cs="Arial"/>
                <w:i/>
                <w:color w:val="000000"/>
              </w:rPr>
              <w:t>Other Healthcare Workers (eg Podiatrists, chiropodists, radiographers, therapists, social workers)</w:t>
            </w:r>
          </w:p>
        </w:tc>
        <w:tc>
          <w:tcPr>
            <w:tcW w:w="652" w:type="dxa"/>
            <w:tcBorders>
              <w:top w:val="nil"/>
              <w:bottom w:val="nil"/>
            </w:tcBorders>
          </w:tcPr>
          <w:p w:rsidR="00C32907" w:rsidRPr="003B33A5" w:rsidRDefault="00BD0BA2">
            <w:pPr>
              <w:rPr>
                <w:rFonts w:ascii="Arial" w:hAnsi="Arial" w:cs="Arial"/>
              </w:rPr>
            </w:pPr>
            <w:r w:rsidRPr="003B33A5">
              <w:rPr>
                <w:rFonts w:ascii="Arial" w:hAnsi="Arial" w:cs="Arial"/>
              </w:rPr>
              <w:t>3</w:t>
            </w:r>
          </w:p>
        </w:tc>
      </w:tr>
      <w:tr w:rsidR="00C32907" w:rsidRPr="003B33A5" w:rsidTr="00E51667">
        <w:tc>
          <w:tcPr>
            <w:tcW w:w="8364" w:type="dxa"/>
            <w:tcBorders>
              <w:top w:val="nil"/>
              <w:bottom w:val="nil"/>
            </w:tcBorders>
          </w:tcPr>
          <w:p w:rsidR="00C32907" w:rsidRPr="003B33A5" w:rsidRDefault="00BD0BA2" w:rsidP="00C32907">
            <w:pPr>
              <w:rPr>
                <w:rFonts w:ascii="Arial" w:hAnsi="Arial" w:cs="Arial"/>
                <w:i/>
              </w:rPr>
            </w:pPr>
            <w:r w:rsidRPr="003B33A5">
              <w:rPr>
                <w:rFonts w:ascii="Arial" w:hAnsi="Arial" w:cs="Arial"/>
                <w:i/>
              </w:rPr>
              <w:t>Pharmacy Teams</w:t>
            </w:r>
          </w:p>
        </w:tc>
        <w:tc>
          <w:tcPr>
            <w:tcW w:w="652" w:type="dxa"/>
            <w:tcBorders>
              <w:top w:val="nil"/>
              <w:bottom w:val="nil"/>
            </w:tcBorders>
          </w:tcPr>
          <w:p w:rsidR="00C32907" w:rsidRPr="003B33A5" w:rsidRDefault="00BD0BA2">
            <w:pPr>
              <w:rPr>
                <w:rFonts w:ascii="Arial" w:hAnsi="Arial" w:cs="Arial"/>
              </w:rPr>
            </w:pPr>
            <w:r w:rsidRPr="003B33A5">
              <w:rPr>
                <w:rFonts w:ascii="Arial" w:hAnsi="Arial" w:cs="Arial"/>
              </w:rPr>
              <w:t>10</w:t>
            </w:r>
          </w:p>
        </w:tc>
      </w:tr>
      <w:tr w:rsidR="00C32907" w:rsidRPr="003B33A5" w:rsidTr="00E51667">
        <w:tc>
          <w:tcPr>
            <w:tcW w:w="8364" w:type="dxa"/>
            <w:tcBorders>
              <w:top w:val="nil"/>
              <w:bottom w:val="nil"/>
            </w:tcBorders>
          </w:tcPr>
          <w:p w:rsidR="00C32907" w:rsidRPr="003B33A5" w:rsidRDefault="00BD0BA2" w:rsidP="00C32907">
            <w:pPr>
              <w:rPr>
                <w:rFonts w:ascii="Arial" w:hAnsi="Arial" w:cs="Arial"/>
                <w:i/>
              </w:rPr>
            </w:pPr>
            <w:r w:rsidRPr="003B33A5">
              <w:rPr>
                <w:rFonts w:ascii="Arial" w:hAnsi="Arial" w:cs="Arial"/>
                <w:i/>
              </w:rPr>
              <w:t>Primary Care Prescribers</w:t>
            </w:r>
          </w:p>
        </w:tc>
        <w:tc>
          <w:tcPr>
            <w:tcW w:w="652" w:type="dxa"/>
            <w:tcBorders>
              <w:top w:val="nil"/>
              <w:bottom w:val="nil"/>
            </w:tcBorders>
          </w:tcPr>
          <w:p w:rsidR="00C32907" w:rsidRPr="003B33A5" w:rsidRDefault="00BD0BA2">
            <w:pPr>
              <w:rPr>
                <w:rFonts w:ascii="Arial" w:hAnsi="Arial" w:cs="Arial"/>
              </w:rPr>
            </w:pPr>
            <w:r w:rsidRPr="003B33A5">
              <w:rPr>
                <w:rFonts w:ascii="Arial" w:hAnsi="Arial" w:cs="Arial"/>
              </w:rPr>
              <w:t>2</w:t>
            </w:r>
          </w:p>
        </w:tc>
      </w:tr>
      <w:tr w:rsidR="00C32907" w:rsidRPr="003B33A5" w:rsidTr="00E51667">
        <w:tc>
          <w:tcPr>
            <w:tcW w:w="8364" w:type="dxa"/>
            <w:tcBorders>
              <w:top w:val="nil"/>
              <w:bottom w:val="nil"/>
            </w:tcBorders>
          </w:tcPr>
          <w:p w:rsidR="00C32907" w:rsidRPr="003B33A5" w:rsidRDefault="00BD0BA2" w:rsidP="00C32907">
            <w:pPr>
              <w:rPr>
                <w:rFonts w:ascii="Arial" w:hAnsi="Arial" w:cs="Arial"/>
                <w:i/>
              </w:rPr>
            </w:pPr>
            <w:r w:rsidRPr="003B33A5">
              <w:rPr>
                <w:rFonts w:ascii="Arial" w:hAnsi="Arial" w:cs="Arial"/>
                <w:i/>
              </w:rPr>
              <w:t>Secondary Care Prescribers</w:t>
            </w:r>
          </w:p>
        </w:tc>
        <w:tc>
          <w:tcPr>
            <w:tcW w:w="652" w:type="dxa"/>
            <w:tcBorders>
              <w:top w:val="nil"/>
              <w:bottom w:val="nil"/>
            </w:tcBorders>
          </w:tcPr>
          <w:p w:rsidR="00C32907" w:rsidRPr="003B33A5" w:rsidRDefault="00BD0BA2">
            <w:pPr>
              <w:rPr>
                <w:rFonts w:ascii="Arial" w:hAnsi="Arial" w:cs="Arial"/>
              </w:rPr>
            </w:pPr>
            <w:r w:rsidRPr="003B33A5">
              <w:rPr>
                <w:rFonts w:ascii="Arial" w:hAnsi="Arial" w:cs="Arial"/>
              </w:rPr>
              <w:t>2</w:t>
            </w:r>
          </w:p>
        </w:tc>
      </w:tr>
      <w:tr w:rsidR="001A2954" w:rsidRPr="003B33A5" w:rsidTr="00E51667">
        <w:tc>
          <w:tcPr>
            <w:tcW w:w="8364" w:type="dxa"/>
            <w:tcBorders>
              <w:top w:val="nil"/>
              <w:bottom w:val="nil"/>
            </w:tcBorders>
          </w:tcPr>
          <w:p w:rsidR="001A2954" w:rsidRPr="003B33A5" w:rsidRDefault="00BD0BA2" w:rsidP="00C32907">
            <w:pPr>
              <w:rPr>
                <w:rFonts w:ascii="Arial" w:eastAsia="Times New Roman" w:hAnsi="Arial" w:cs="Arial"/>
                <w:i/>
                <w:color w:val="000000"/>
                <w:lang w:eastAsia="en-GB"/>
              </w:rPr>
            </w:pPr>
            <w:r w:rsidRPr="003B33A5">
              <w:rPr>
                <w:rFonts w:ascii="Arial" w:eastAsia="Times New Roman" w:hAnsi="Arial" w:cs="Arial"/>
                <w:i/>
                <w:color w:val="000000"/>
                <w:lang w:eastAsia="en-GB"/>
              </w:rPr>
              <w:t>Veterinary Practitioners</w:t>
            </w:r>
          </w:p>
        </w:tc>
        <w:tc>
          <w:tcPr>
            <w:tcW w:w="652" w:type="dxa"/>
            <w:tcBorders>
              <w:top w:val="nil"/>
              <w:bottom w:val="nil"/>
            </w:tcBorders>
          </w:tcPr>
          <w:p w:rsidR="001A2954" w:rsidRPr="003B33A5" w:rsidRDefault="00BD0BA2">
            <w:pPr>
              <w:rPr>
                <w:rFonts w:ascii="Arial" w:hAnsi="Arial" w:cs="Arial"/>
              </w:rPr>
            </w:pPr>
            <w:r w:rsidRPr="003B33A5">
              <w:rPr>
                <w:rFonts w:ascii="Arial" w:hAnsi="Arial" w:cs="Arial"/>
              </w:rPr>
              <w:t>3</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i/>
              </w:rPr>
            </w:pPr>
            <w:r w:rsidRPr="003B33A5">
              <w:rPr>
                <w:rFonts w:ascii="Arial" w:hAnsi="Arial" w:cs="Arial"/>
                <w:i/>
              </w:rPr>
              <w:t>Student (medical)</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eastAsia="Times New Roman" w:hAnsi="Arial" w:cs="Arial"/>
                <w:i/>
                <w:color w:val="000000"/>
                <w:lang w:eastAsia="en-GB"/>
              </w:rPr>
            </w:pPr>
          </w:p>
        </w:tc>
        <w:tc>
          <w:tcPr>
            <w:tcW w:w="652" w:type="dxa"/>
            <w:tcBorders>
              <w:top w:val="nil"/>
              <w:bottom w:val="nil"/>
            </w:tcBorders>
          </w:tcPr>
          <w:p w:rsidR="00FE3D6F" w:rsidRPr="003B33A5" w:rsidRDefault="00FE3D6F" w:rsidP="00FE3D6F">
            <w:pPr>
              <w:rPr>
                <w:rFonts w:ascii="Arial" w:hAnsi="Arial" w:cs="Arial"/>
              </w:rPr>
            </w:pPr>
          </w:p>
        </w:tc>
      </w:tr>
      <w:tr w:rsidR="00FE3D6F" w:rsidRPr="003B33A5" w:rsidTr="00E51667">
        <w:tc>
          <w:tcPr>
            <w:tcW w:w="8364" w:type="dxa"/>
            <w:tcBorders>
              <w:top w:val="nil"/>
              <w:bottom w:val="nil"/>
            </w:tcBorders>
          </w:tcPr>
          <w:p w:rsidR="00FE3D6F" w:rsidRPr="003B33A5" w:rsidRDefault="00FE3D6F" w:rsidP="00FE3D6F">
            <w:pPr>
              <w:rPr>
                <w:rFonts w:ascii="Arial" w:hAnsi="Arial" w:cs="Arial"/>
              </w:rPr>
            </w:pPr>
            <w:r w:rsidRPr="003B33A5">
              <w:rPr>
                <w:rFonts w:ascii="Arial" w:hAnsi="Arial" w:cs="Arial"/>
              </w:rPr>
              <w:t xml:space="preserve">Members of the public </w:t>
            </w:r>
          </w:p>
        </w:tc>
        <w:tc>
          <w:tcPr>
            <w:tcW w:w="652" w:type="dxa"/>
            <w:tcBorders>
              <w:top w:val="nil"/>
              <w:bottom w:val="nil"/>
            </w:tcBorders>
          </w:tcPr>
          <w:p w:rsidR="00FE3D6F" w:rsidRPr="003B33A5" w:rsidRDefault="00FE3D6F" w:rsidP="00FE3D6F">
            <w:pPr>
              <w:rPr>
                <w:rFonts w:ascii="Arial" w:hAnsi="Arial" w:cs="Arial"/>
              </w:rPr>
            </w:pPr>
          </w:p>
        </w:tc>
      </w:tr>
      <w:tr w:rsidR="00FE3D6F" w:rsidRPr="003B33A5" w:rsidTr="00E51667">
        <w:tc>
          <w:tcPr>
            <w:tcW w:w="8364" w:type="dxa"/>
            <w:tcBorders>
              <w:top w:val="nil"/>
              <w:bottom w:val="nil"/>
            </w:tcBorders>
          </w:tcPr>
          <w:p w:rsidR="00FE3D6F" w:rsidRPr="003B33A5" w:rsidRDefault="00FE3D6F" w:rsidP="00FE3D6F">
            <w:pPr>
              <w:rPr>
                <w:rFonts w:ascii="Arial" w:hAnsi="Arial" w:cs="Arial"/>
                <w:i/>
              </w:rPr>
            </w:pPr>
            <w:r w:rsidRPr="003B33A5">
              <w:rPr>
                <w:rFonts w:ascii="Arial" w:hAnsi="Arial" w:cs="Arial"/>
                <w:i/>
              </w:rPr>
              <w:t xml:space="preserve">Adults </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16</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i/>
              </w:rPr>
            </w:pPr>
            <w:r w:rsidRPr="003B33A5">
              <w:rPr>
                <w:rFonts w:ascii="Arial" w:hAnsi="Arial" w:cs="Arial"/>
                <w:i/>
              </w:rPr>
              <w:t>Families</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2</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i/>
              </w:rPr>
            </w:pPr>
          </w:p>
        </w:tc>
        <w:tc>
          <w:tcPr>
            <w:tcW w:w="652" w:type="dxa"/>
            <w:tcBorders>
              <w:top w:val="nil"/>
              <w:bottom w:val="nil"/>
            </w:tcBorders>
          </w:tcPr>
          <w:p w:rsidR="00FE3D6F" w:rsidRPr="003B33A5" w:rsidRDefault="00FE3D6F" w:rsidP="00FE3D6F">
            <w:pPr>
              <w:rPr>
                <w:rFonts w:ascii="Arial" w:hAnsi="Arial" w:cs="Arial"/>
              </w:rPr>
            </w:pPr>
          </w:p>
        </w:tc>
      </w:tr>
      <w:tr w:rsidR="00FE3D6F" w:rsidRPr="003B33A5" w:rsidTr="00E51667">
        <w:tc>
          <w:tcPr>
            <w:tcW w:w="8364" w:type="dxa"/>
            <w:tcBorders>
              <w:top w:val="nil"/>
              <w:bottom w:val="nil"/>
            </w:tcBorders>
          </w:tcPr>
          <w:p w:rsidR="00FE3D6F" w:rsidRPr="003B33A5" w:rsidRDefault="00FE3D6F" w:rsidP="00FE3D6F">
            <w:pPr>
              <w:rPr>
                <w:rFonts w:ascii="Arial" w:hAnsi="Arial" w:cs="Arial"/>
                <w:b/>
              </w:rPr>
            </w:pPr>
            <w:r w:rsidRPr="003B33A5">
              <w:rPr>
                <w:rFonts w:ascii="Arial" w:hAnsi="Arial" w:cs="Arial"/>
                <w:b/>
              </w:rPr>
              <w:t>Pledge</w:t>
            </w:r>
          </w:p>
        </w:tc>
        <w:tc>
          <w:tcPr>
            <w:tcW w:w="652" w:type="dxa"/>
            <w:tcBorders>
              <w:top w:val="nil"/>
              <w:bottom w:val="nil"/>
            </w:tcBorders>
          </w:tcPr>
          <w:p w:rsidR="00FE3D6F" w:rsidRPr="003B33A5" w:rsidRDefault="00FE3D6F" w:rsidP="00FE3D6F">
            <w:pPr>
              <w:rPr>
                <w:rFonts w:ascii="Arial" w:hAnsi="Arial" w:cs="Arial"/>
              </w:rPr>
            </w:pPr>
          </w:p>
        </w:tc>
      </w:tr>
      <w:tr w:rsidR="00FE3D6F" w:rsidRPr="003B33A5" w:rsidTr="00E51667">
        <w:tc>
          <w:tcPr>
            <w:tcW w:w="8364" w:type="dxa"/>
            <w:tcBorders>
              <w:top w:val="nil"/>
              <w:bottom w:val="nil"/>
            </w:tcBorders>
          </w:tcPr>
          <w:p w:rsidR="00FE3D6F" w:rsidRPr="003B33A5" w:rsidRDefault="00FE3D6F" w:rsidP="003B33A5">
            <w:pPr>
              <w:rPr>
                <w:rFonts w:ascii="Arial" w:hAnsi="Arial" w:cs="Arial"/>
              </w:rPr>
            </w:pPr>
            <w:r w:rsidRPr="003B33A5">
              <w:rPr>
                <w:rFonts w:ascii="Arial" w:hAnsi="Arial" w:cs="Arial"/>
                <w:color w:val="000000"/>
              </w:rPr>
              <w:t>As a nurse prescriber, the next time I decide not to prescribe a patient with an antibiotic for a self-limiting infection, I will give them the TARGET antibiotics patient information leaflet to support their self-care</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rPr>
            </w:pPr>
            <w:r w:rsidRPr="003B33A5">
              <w:rPr>
                <w:rFonts w:ascii="Arial" w:hAnsi="Arial" w:cs="Arial"/>
              </w:rPr>
              <w:t>For illness that our bodies are good at fighting off on their own, like coughs, colds, sore throats and flu, I pledge to talk to my pharmacis</w:t>
            </w:r>
            <w:r w:rsidR="003B33A5">
              <w:rPr>
                <w:rFonts w:ascii="Arial" w:hAnsi="Arial" w:cs="Arial"/>
              </w:rPr>
              <w:t>t about how to treat my child’</w:t>
            </w:r>
            <w:r w:rsidRPr="003B33A5">
              <w:rPr>
                <w:rFonts w:ascii="Arial" w:hAnsi="Arial" w:cs="Arial"/>
              </w:rPr>
              <w:t>s symptoms first rather than going to the GP</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3B33A5">
            <w:pPr>
              <w:rPr>
                <w:rFonts w:ascii="Arial" w:hAnsi="Arial" w:cs="Arial"/>
                <w:color w:val="000000"/>
              </w:rPr>
            </w:pPr>
            <w:r w:rsidRPr="003B33A5">
              <w:rPr>
                <w:rFonts w:ascii="Arial" w:hAnsi="Arial" w:cs="Arial"/>
                <w:color w:val="000000"/>
              </w:rPr>
              <w:t>For infections that our bodies are good at fighting off on their own, like coughs colds sore throats and flu, I pledge to talk to my pharmacist about how to treat the symptoms first rather than going to the GP</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10</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champion promotional activity for EAAD within my organisation or local area</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2</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check that antibiotic prescriptions comply with local guidance and query those that do not</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4</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consider drainage for dental infections before issuing antibiotics</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create a written action plan for the implementation of SSTF or TARGET within my organisation</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2</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encourage and champion members of my organisation to become Antibiotic Guardians</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4</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ensure all prescribers in my practice including locums have easy access to the local antibiotic guidance</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lead promotional activities for EAAD within my organisation</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2</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 will undertake one of the recommended CPD activities on the EAAD resources page during EAAD week</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3</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If a treatment does not appear to work, I will advise a different course of action and report the treatment failure to the Veterinary Medicines Directorate (VMD)</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If my pet(s) are prescribed antibiotics by my vet, I will use them as instructed on the label and not give them to another animal</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If there is a need to prescribe antibiotics I will use narrow spectrum drugs wherever possible</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2</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 xml:space="preserve">In the week of EAAD (18th November) I will take the antibiotic quiz on the EAAD </w:t>
            </w:r>
            <w:r w:rsidRPr="003B33A5">
              <w:rPr>
                <w:rFonts w:ascii="Arial" w:hAnsi="Arial" w:cs="Arial"/>
                <w:color w:val="000000"/>
              </w:rPr>
              <w:lastRenderedPageBreak/>
              <w:t>resources</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lastRenderedPageBreak/>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lastRenderedPageBreak/>
              <w:t>It is vital we prevent antibiotics from getting into the environment. I pledge to always take any unused antibiotics to my pharmacy for safe disposal</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4</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The next time I see that a recommended infection prevention practice is not being adhered to (e.g. hand washing), I will respectfully challenge my peers and healthcare workers</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E51667">
        <w:tc>
          <w:tcPr>
            <w:tcW w:w="8364" w:type="dxa"/>
            <w:tcBorders>
              <w:top w:val="nil"/>
              <w:bottom w:val="nil"/>
            </w:tcBorders>
          </w:tcPr>
          <w:p w:rsidR="00FE3D6F" w:rsidRPr="003B33A5" w:rsidRDefault="00FE3D6F" w:rsidP="00FE3D6F">
            <w:pPr>
              <w:rPr>
                <w:rFonts w:ascii="Arial" w:hAnsi="Arial" w:cs="Arial"/>
                <w:color w:val="000000"/>
              </w:rPr>
            </w:pPr>
            <w:r w:rsidRPr="003B33A5">
              <w:rPr>
                <w:rFonts w:ascii="Arial" w:hAnsi="Arial" w:cs="Arial"/>
                <w:color w:val="000000"/>
              </w:rPr>
              <w:t>Washing your hands properly is the single best way to prevent the spread of infections. My family pledges to help cut the need for antibiotics by always washing our hands with soap and water for about 30 seconds (about the same time it takes to sing A, B, C, D song)</w:t>
            </w:r>
          </w:p>
        </w:tc>
        <w:tc>
          <w:tcPr>
            <w:tcW w:w="652" w:type="dxa"/>
            <w:tcBorders>
              <w:top w:val="nil"/>
              <w:bottom w:val="nil"/>
            </w:tcBorders>
          </w:tcPr>
          <w:p w:rsidR="00FE3D6F" w:rsidRPr="003B33A5" w:rsidRDefault="00FE3D6F" w:rsidP="00FE3D6F">
            <w:pPr>
              <w:rPr>
                <w:rFonts w:ascii="Arial" w:hAnsi="Arial" w:cs="Arial"/>
              </w:rPr>
            </w:pPr>
            <w:r w:rsidRPr="003B33A5">
              <w:rPr>
                <w:rFonts w:ascii="Arial" w:hAnsi="Arial" w:cs="Arial"/>
              </w:rPr>
              <w:t>1</w:t>
            </w:r>
          </w:p>
        </w:tc>
      </w:tr>
      <w:tr w:rsidR="00FE3D6F" w:rsidRPr="003B33A5" w:rsidTr="003B33A5">
        <w:tc>
          <w:tcPr>
            <w:tcW w:w="8364" w:type="dxa"/>
            <w:tcBorders>
              <w:top w:val="nil"/>
              <w:bottom w:val="single" w:sz="4" w:space="0" w:color="auto"/>
            </w:tcBorders>
          </w:tcPr>
          <w:p w:rsidR="00FE3D6F" w:rsidRPr="003B33A5" w:rsidRDefault="00FE3D6F" w:rsidP="00FE3D6F">
            <w:pPr>
              <w:rPr>
                <w:rFonts w:ascii="Arial" w:hAnsi="Arial" w:cs="Arial"/>
                <w:color w:val="000000"/>
              </w:rPr>
            </w:pPr>
            <w:r w:rsidRPr="003B33A5">
              <w:rPr>
                <w:rFonts w:ascii="Arial" w:hAnsi="Arial" w:cs="Arial"/>
                <w:color w:val="000000"/>
              </w:rPr>
              <w:t>When handing out a prescription that includes antibiotics, I will provide the following key messages/ask the following questions • You have been prescribed antibiotics for xxxx infection (ask if you do not have the information available eg in community pharmacy) • Check if there are any known allergies • Take as prescribed (state dose, frequency and duration) • Do not share your antibiotics with other or reuse them after the stated duration … • Extra self-care information for infection management • Check they have had the flu vaccine (when applicable)</w:t>
            </w:r>
          </w:p>
        </w:tc>
        <w:tc>
          <w:tcPr>
            <w:tcW w:w="652" w:type="dxa"/>
            <w:tcBorders>
              <w:top w:val="nil"/>
              <w:bottom w:val="single" w:sz="4" w:space="0" w:color="auto"/>
            </w:tcBorders>
          </w:tcPr>
          <w:p w:rsidR="00FE3D6F" w:rsidRPr="003B33A5" w:rsidRDefault="00FE3D6F" w:rsidP="00FE3D6F">
            <w:pPr>
              <w:rPr>
                <w:rFonts w:ascii="Arial" w:hAnsi="Arial" w:cs="Arial"/>
              </w:rPr>
            </w:pPr>
            <w:r w:rsidRPr="003B33A5">
              <w:rPr>
                <w:rFonts w:ascii="Arial" w:hAnsi="Arial" w:cs="Arial"/>
              </w:rPr>
              <w:t>6</w:t>
            </w:r>
          </w:p>
        </w:tc>
      </w:tr>
      <w:tr w:rsidR="003B33A5" w:rsidRPr="003B33A5" w:rsidTr="003B33A5">
        <w:tc>
          <w:tcPr>
            <w:tcW w:w="8364" w:type="dxa"/>
            <w:tcBorders>
              <w:top w:val="single" w:sz="4" w:space="0" w:color="auto"/>
            </w:tcBorders>
          </w:tcPr>
          <w:p w:rsidR="003B33A5" w:rsidRPr="003B33A5" w:rsidRDefault="003B33A5" w:rsidP="00FE3D6F">
            <w:pPr>
              <w:rPr>
                <w:rFonts w:ascii="Arial" w:hAnsi="Arial" w:cs="Arial"/>
                <w:b/>
                <w:color w:val="000000"/>
              </w:rPr>
            </w:pPr>
            <w:r w:rsidRPr="003B33A5">
              <w:rPr>
                <w:rFonts w:ascii="Arial" w:hAnsi="Arial" w:cs="Arial"/>
                <w:b/>
                <w:color w:val="000000"/>
              </w:rPr>
              <w:t>Total</w:t>
            </w:r>
          </w:p>
        </w:tc>
        <w:tc>
          <w:tcPr>
            <w:tcW w:w="652" w:type="dxa"/>
            <w:tcBorders>
              <w:top w:val="single" w:sz="4" w:space="0" w:color="auto"/>
            </w:tcBorders>
          </w:tcPr>
          <w:p w:rsidR="003B33A5" w:rsidRPr="003B33A5" w:rsidRDefault="003B33A5" w:rsidP="00FE3D6F">
            <w:pPr>
              <w:rPr>
                <w:rFonts w:ascii="Arial" w:hAnsi="Arial" w:cs="Arial"/>
                <w:b/>
              </w:rPr>
            </w:pPr>
            <w:r w:rsidRPr="003B33A5">
              <w:rPr>
                <w:rFonts w:ascii="Arial" w:hAnsi="Arial" w:cs="Arial"/>
                <w:b/>
              </w:rPr>
              <w:t>48</w:t>
            </w:r>
          </w:p>
        </w:tc>
      </w:tr>
    </w:tbl>
    <w:p w:rsidR="00637E2A" w:rsidRDefault="00637E2A"/>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8359"/>
        <w:gridCol w:w="657"/>
      </w:tblGrid>
      <w:tr w:rsidR="001F3263" w:rsidRPr="003B33A5" w:rsidTr="00F914E8">
        <w:tc>
          <w:tcPr>
            <w:tcW w:w="8359" w:type="dxa"/>
            <w:tcBorders>
              <w:top w:val="single" w:sz="4" w:space="0" w:color="auto"/>
              <w:bottom w:val="single" w:sz="4" w:space="0" w:color="auto"/>
            </w:tcBorders>
          </w:tcPr>
          <w:p w:rsidR="001F3263" w:rsidRPr="003B33A5" w:rsidRDefault="001F3263" w:rsidP="001F3263">
            <w:pPr>
              <w:rPr>
                <w:rFonts w:ascii="Arial" w:hAnsi="Arial" w:cs="Arial"/>
                <w:b/>
              </w:rPr>
            </w:pPr>
            <w:r w:rsidRPr="003B33A5">
              <w:rPr>
                <w:rFonts w:ascii="Arial" w:hAnsi="Arial" w:cs="Arial"/>
                <w:b/>
              </w:rPr>
              <w:t>Phase 2</w:t>
            </w:r>
            <w:r w:rsidR="00541CF2">
              <w:rPr>
                <w:rFonts w:ascii="Arial" w:hAnsi="Arial" w:cs="Arial"/>
                <w:b/>
              </w:rPr>
              <w:t xml:space="preserve"> invited</w:t>
            </w:r>
            <w:r w:rsidRPr="003B33A5">
              <w:rPr>
                <w:rFonts w:ascii="Arial" w:hAnsi="Arial" w:cs="Arial"/>
                <w:b/>
              </w:rPr>
              <w:t xml:space="preserve"> sample </w:t>
            </w:r>
          </w:p>
        </w:tc>
        <w:tc>
          <w:tcPr>
            <w:tcW w:w="657" w:type="dxa"/>
            <w:tcBorders>
              <w:top w:val="single" w:sz="4" w:space="0" w:color="auto"/>
              <w:bottom w:val="single" w:sz="4" w:space="0" w:color="auto"/>
            </w:tcBorders>
          </w:tcPr>
          <w:p w:rsidR="001F3263" w:rsidRPr="003B33A5" w:rsidRDefault="007F04CE" w:rsidP="007F2F48">
            <w:pPr>
              <w:rPr>
                <w:rFonts w:ascii="Arial" w:hAnsi="Arial" w:cs="Arial"/>
                <w:b/>
              </w:rPr>
            </w:pPr>
            <w:r>
              <w:rPr>
                <w:rFonts w:ascii="Arial" w:hAnsi="Arial" w:cs="Arial"/>
                <w:b/>
              </w:rPr>
              <w:t>n</w:t>
            </w:r>
          </w:p>
        </w:tc>
      </w:tr>
      <w:tr w:rsidR="001F3263" w:rsidRPr="003B33A5" w:rsidTr="00F914E8">
        <w:tc>
          <w:tcPr>
            <w:tcW w:w="8359" w:type="dxa"/>
            <w:tcBorders>
              <w:top w:val="single" w:sz="4" w:space="0" w:color="auto"/>
            </w:tcBorders>
          </w:tcPr>
          <w:p w:rsidR="001F3263" w:rsidRPr="003B33A5" w:rsidRDefault="001F3263" w:rsidP="007F2F48">
            <w:pPr>
              <w:rPr>
                <w:rFonts w:ascii="Arial" w:hAnsi="Arial" w:cs="Arial"/>
                <w:b/>
              </w:rPr>
            </w:pPr>
            <w:r w:rsidRPr="003B33A5">
              <w:rPr>
                <w:rFonts w:ascii="Arial" w:hAnsi="Arial" w:cs="Arial"/>
                <w:b/>
              </w:rPr>
              <w:t>Gender</w:t>
            </w:r>
          </w:p>
        </w:tc>
        <w:tc>
          <w:tcPr>
            <w:tcW w:w="657" w:type="dxa"/>
            <w:tcBorders>
              <w:top w:val="single" w:sz="4" w:space="0" w:color="auto"/>
            </w:tcBorders>
          </w:tcPr>
          <w:p w:rsidR="001F3263" w:rsidRPr="003B33A5" w:rsidRDefault="001F3263" w:rsidP="007F2F48">
            <w:pPr>
              <w:rPr>
                <w:rFonts w:ascii="Arial" w:hAnsi="Arial" w:cs="Arial"/>
                <w:b/>
              </w:rPr>
            </w:pPr>
          </w:p>
        </w:tc>
      </w:tr>
      <w:tr w:rsidR="001F3263" w:rsidRPr="003B33A5" w:rsidTr="00F914E8">
        <w:tc>
          <w:tcPr>
            <w:tcW w:w="8359" w:type="dxa"/>
          </w:tcPr>
          <w:p w:rsidR="001F3263" w:rsidRPr="003B33A5" w:rsidRDefault="001F3263" w:rsidP="007F2F48">
            <w:pPr>
              <w:rPr>
                <w:rFonts w:ascii="Arial" w:hAnsi="Arial" w:cs="Arial"/>
              </w:rPr>
            </w:pPr>
            <w:r w:rsidRPr="003B33A5">
              <w:rPr>
                <w:rFonts w:ascii="Arial" w:hAnsi="Arial" w:cs="Arial"/>
              </w:rPr>
              <w:t xml:space="preserve">Male </w:t>
            </w:r>
          </w:p>
        </w:tc>
        <w:tc>
          <w:tcPr>
            <w:tcW w:w="657" w:type="dxa"/>
          </w:tcPr>
          <w:p w:rsidR="001F3263" w:rsidRPr="003B33A5" w:rsidRDefault="00FE3D6F" w:rsidP="007F2F48">
            <w:pPr>
              <w:rPr>
                <w:rFonts w:ascii="Arial" w:hAnsi="Arial" w:cs="Arial"/>
              </w:rPr>
            </w:pPr>
            <w:r w:rsidRPr="003B33A5">
              <w:rPr>
                <w:rFonts w:ascii="Arial" w:hAnsi="Arial" w:cs="Arial"/>
              </w:rPr>
              <w:t>14</w:t>
            </w:r>
          </w:p>
        </w:tc>
      </w:tr>
      <w:tr w:rsidR="001F3263" w:rsidRPr="003B33A5" w:rsidTr="00F914E8">
        <w:tc>
          <w:tcPr>
            <w:tcW w:w="8359" w:type="dxa"/>
          </w:tcPr>
          <w:p w:rsidR="001F3263" w:rsidRPr="003B33A5" w:rsidRDefault="001F3263" w:rsidP="007F2F48">
            <w:pPr>
              <w:rPr>
                <w:rFonts w:ascii="Arial" w:hAnsi="Arial" w:cs="Arial"/>
              </w:rPr>
            </w:pPr>
            <w:r w:rsidRPr="003B33A5">
              <w:rPr>
                <w:rFonts w:ascii="Arial" w:hAnsi="Arial" w:cs="Arial"/>
              </w:rPr>
              <w:t xml:space="preserve">Female </w:t>
            </w:r>
          </w:p>
        </w:tc>
        <w:tc>
          <w:tcPr>
            <w:tcW w:w="657" w:type="dxa"/>
          </w:tcPr>
          <w:p w:rsidR="001F3263" w:rsidRPr="003B33A5" w:rsidRDefault="00FE3D6F" w:rsidP="007F2F48">
            <w:pPr>
              <w:rPr>
                <w:rFonts w:ascii="Arial" w:hAnsi="Arial" w:cs="Arial"/>
              </w:rPr>
            </w:pPr>
            <w:r w:rsidRPr="003B33A5">
              <w:rPr>
                <w:rFonts w:ascii="Arial" w:hAnsi="Arial" w:cs="Arial"/>
              </w:rPr>
              <w:t>32</w:t>
            </w:r>
          </w:p>
        </w:tc>
      </w:tr>
      <w:tr w:rsidR="001F3263" w:rsidRPr="003B33A5" w:rsidTr="00F914E8">
        <w:tc>
          <w:tcPr>
            <w:tcW w:w="8359" w:type="dxa"/>
          </w:tcPr>
          <w:p w:rsidR="001F3263" w:rsidRPr="003B33A5" w:rsidRDefault="001F3263" w:rsidP="007F2F48">
            <w:pPr>
              <w:rPr>
                <w:rFonts w:ascii="Arial" w:hAnsi="Arial" w:cs="Arial"/>
              </w:rPr>
            </w:pP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b/>
              </w:rPr>
            </w:pPr>
            <w:r w:rsidRPr="003B33A5">
              <w:rPr>
                <w:rFonts w:ascii="Arial" w:hAnsi="Arial" w:cs="Arial"/>
                <w:b/>
              </w:rPr>
              <w:t xml:space="preserve">Pledge group </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rPr>
            </w:pPr>
            <w:r w:rsidRPr="003B33A5">
              <w:rPr>
                <w:rFonts w:ascii="Arial" w:hAnsi="Arial" w:cs="Arial"/>
              </w:rPr>
              <w:t xml:space="preserve">Healthcare professional </w:t>
            </w:r>
            <w:r w:rsidR="007F04CE">
              <w:rPr>
                <w:rFonts w:ascii="Arial" w:hAnsi="Arial" w:cs="Arial"/>
              </w:rPr>
              <w:t>or leader</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rPr>
            </w:pPr>
            <w:r w:rsidRPr="003B33A5">
              <w:rPr>
                <w:rFonts w:ascii="Arial" w:eastAsia="Times New Roman" w:hAnsi="Arial" w:cs="Arial"/>
                <w:i/>
                <w:color w:val="000000"/>
                <w:lang w:eastAsia="en-GB"/>
              </w:rPr>
              <w:t>Primary Care Prescribers</w:t>
            </w:r>
          </w:p>
        </w:tc>
        <w:tc>
          <w:tcPr>
            <w:tcW w:w="657" w:type="dxa"/>
          </w:tcPr>
          <w:p w:rsidR="001F3263" w:rsidRPr="003B33A5" w:rsidRDefault="00FE3D6F" w:rsidP="007F2F48">
            <w:pPr>
              <w:rPr>
                <w:rFonts w:ascii="Arial" w:hAnsi="Arial" w:cs="Arial"/>
              </w:rPr>
            </w:pPr>
            <w:r w:rsidRPr="003B33A5">
              <w:rPr>
                <w:rFonts w:ascii="Arial" w:hAnsi="Arial" w:cs="Arial"/>
              </w:rPr>
              <w:t>7</w:t>
            </w:r>
          </w:p>
        </w:tc>
      </w:tr>
      <w:tr w:rsidR="001F3263" w:rsidRPr="003B33A5" w:rsidTr="00F914E8">
        <w:tc>
          <w:tcPr>
            <w:tcW w:w="8359" w:type="dxa"/>
          </w:tcPr>
          <w:p w:rsidR="001F3263" w:rsidRPr="003B33A5" w:rsidRDefault="001F3263" w:rsidP="007F2F48">
            <w:pPr>
              <w:rPr>
                <w:rFonts w:ascii="Arial" w:eastAsia="Times New Roman" w:hAnsi="Arial" w:cs="Arial"/>
                <w:i/>
                <w:color w:val="000000"/>
                <w:lang w:eastAsia="en-GB"/>
              </w:rPr>
            </w:pPr>
            <w:r w:rsidRPr="003B33A5">
              <w:rPr>
                <w:rFonts w:ascii="Arial" w:eastAsia="Times New Roman" w:hAnsi="Arial" w:cs="Arial"/>
                <w:i/>
                <w:color w:val="000000"/>
                <w:lang w:eastAsia="en-GB"/>
              </w:rPr>
              <w:t>Secondary Care Prescribers</w:t>
            </w:r>
          </w:p>
        </w:tc>
        <w:tc>
          <w:tcPr>
            <w:tcW w:w="657" w:type="dxa"/>
          </w:tcPr>
          <w:p w:rsidR="001F3263" w:rsidRPr="003B33A5" w:rsidRDefault="00FE3D6F" w:rsidP="007F2F48">
            <w:pPr>
              <w:rPr>
                <w:rFonts w:ascii="Arial" w:hAnsi="Arial" w:cs="Arial"/>
              </w:rPr>
            </w:pPr>
            <w:r w:rsidRPr="003B33A5">
              <w:rPr>
                <w:rFonts w:ascii="Arial" w:hAnsi="Arial" w:cs="Arial"/>
              </w:rPr>
              <w:t>7</w:t>
            </w:r>
          </w:p>
        </w:tc>
      </w:tr>
      <w:tr w:rsidR="001F3263" w:rsidRPr="003B33A5" w:rsidTr="00F914E8">
        <w:tc>
          <w:tcPr>
            <w:tcW w:w="8359" w:type="dxa"/>
          </w:tcPr>
          <w:p w:rsidR="001F3263" w:rsidRPr="003B33A5" w:rsidRDefault="001F3263" w:rsidP="007F2F48">
            <w:pPr>
              <w:rPr>
                <w:rFonts w:ascii="Arial" w:hAnsi="Arial" w:cs="Arial"/>
                <w:i/>
              </w:rPr>
            </w:pPr>
            <w:r w:rsidRPr="003B33A5">
              <w:rPr>
                <w:rFonts w:ascii="Arial" w:hAnsi="Arial" w:cs="Arial"/>
                <w:i/>
              </w:rPr>
              <w:t>Antimicrobial/Infection Prevention and Control Specialists</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i/>
              </w:rPr>
            </w:pPr>
            <w:r w:rsidRPr="003B33A5">
              <w:rPr>
                <w:rFonts w:ascii="Arial" w:hAnsi="Arial" w:cs="Arial"/>
                <w:i/>
              </w:rPr>
              <w:t>Pharmacy Teams</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i/>
              </w:rPr>
            </w:pPr>
            <w:r w:rsidRPr="003B33A5">
              <w:rPr>
                <w:rFonts w:ascii="Arial" w:hAnsi="Arial" w:cs="Arial"/>
                <w:i/>
              </w:rPr>
              <w:t>Nurses</w:t>
            </w:r>
          </w:p>
        </w:tc>
        <w:tc>
          <w:tcPr>
            <w:tcW w:w="657" w:type="dxa"/>
          </w:tcPr>
          <w:p w:rsidR="001F3263" w:rsidRPr="003B33A5" w:rsidRDefault="00FE3D6F" w:rsidP="007F2F48">
            <w:pPr>
              <w:rPr>
                <w:rFonts w:ascii="Arial" w:hAnsi="Arial" w:cs="Arial"/>
              </w:rPr>
            </w:pPr>
            <w:r w:rsidRPr="003B33A5">
              <w:rPr>
                <w:rFonts w:ascii="Arial" w:hAnsi="Arial" w:cs="Arial"/>
              </w:rPr>
              <w:t>7</w:t>
            </w:r>
          </w:p>
        </w:tc>
      </w:tr>
      <w:tr w:rsidR="001F3263" w:rsidRPr="003B33A5" w:rsidTr="00F914E8">
        <w:tc>
          <w:tcPr>
            <w:tcW w:w="8359" w:type="dxa"/>
          </w:tcPr>
          <w:p w:rsidR="001F3263" w:rsidRPr="003B33A5" w:rsidRDefault="001F3263" w:rsidP="007F2F48">
            <w:pPr>
              <w:rPr>
                <w:rFonts w:ascii="Arial" w:hAnsi="Arial" w:cs="Arial"/>
                <w:i/>
              </w:rPr>
            </w:pPr>
            <w:r w:rsidRPr="003B33A5">
              <w:rPr>
                <w:rFonts w:ascii="Arial" w:eastAsia="Times New Roman" w:hAnsi="Arial" w:cs="Arial"/>
                <w:i/>
                <w:color w:val="000000"/>
                <w:lang w:eastAsia="en-GB"/>
              </w:rPr>
              <w:t>Dentists</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eastAsia="Times New Roman" w:hAnsi="Arial" w:cs="Arial"/>
                <w:i/>
                <w:color w:val="000000"/>
                <w:lang w:eastAsia="en-GB"/>
              </w:rPr>
            </w:pPr>
            <w:r w:rsidRPr="003B33A5">
              <w:rPr>
                <w:rFonts w:ascii="Arial" w:eastAsia="Times New Roman" w:hAnsi="Arial" w:cs="Arial"/>
                <w:i/>
                <w:color w:val="000000"/>
                <w:lang w:eastAsia="en-GB"/>
              </w:rPr>
              <w:t>Veterinary Practitioners</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eastAsia="Times New Roman" w:hAnsi="Arial" w:cs="Arial"/>
                <w:i/>
                <w:color w:val="000000"/>
                <w:lang w:eastAsia="en-GB"/>
              </w:rPr>
            </w:pPr>
            <w:r w:rsidRPr="003B33A5">
              <w:rPr>
                <w:rFonts w:ascii="Arial" w:eastAsia="Times New Roman" w:hAnsi="Arial" w:cs="Arial"/>
                <w:i/>
                <w:color w:val="000000"/>
                <w:lang w:eastAsia="en-GB"/>
              </w:rPr>
              <w:t>Other Healthcare Workers (e.g. Podiatrists, chiropodists, radiographers, therapists, social workers)</w:t>
            </w:r>
          </w:p>
        </w:tc>
        <w:tc>
          <w:tcPr>
            <w:tcW w:w="657" w:type="dxa"/>
          </w:tcPr>
          <w:p w:rsidR="001F3263" w:rsidRPr="003B33A5" w:rsidRDefault="00FE3D6F" w:rsidP="007F2F48">
            <w:pPr>
              <w:rPr>
                <w:rFonts w:ascii="Arial" w:hAnsi="Arial" w:cs="Arial"/>
              </w:rPr>
            </w:pPr>
            <w:r w:rsidRPr="003B33A5">
              <w:rPr>
                <w:rFonts w:ascii="Arial" w:hAnsi="Arial" w:cs="Arial"/>
              </w:rPr>
              <w:t>7</w:t>
            </w:r>
          </w:p>
        </w:tc>
      </w:tr>
      <w:tr w:rsidR="001F3263" w:rsidRPr="003B33A5" w:rsidTr="00F914E8">
        <w:tc>
          <w:tcPr>
            <w:tcW w:w="8359" w:type="dxa"/>
          </w:tcPr>
          <w:p w:rsidR="001F3263" w:rsidRPr="003B33A5" w:rsidRDefault="00FE3D6F" w:rsidP="007F2F48">
            <w:pPr>
              <w:rPr>
                <w:rFonts w:ascii="Arial" w:eastAsia="Times New Roman" w:hAnsi="Arial" w:cs="Arial"/>
                <w:i/>
                <w:color w:val="000000"/>
                <w:lang w:eastAsia="en-GB"/>
              </w:rPr>
            </w:pPr>
            <w:r w:rsidRPr="003B33A5">
              <w:rPr>
                <w:rFonts w:ascii="Arial" w:hAnsi="Arial" w:cs="Arial"/>
                <w:i/>
              </w:rPr>
              <w:t>Students (Medical</w:t>
            </w:r>
            <w:r w:rsidR="00F914E8" w:rsidRPr="003B33A5">
              <w:rPr>
                <w:rFonts w:ascii="Arial" w:hAnsi="Arial" w:cs="Arial"/>
                <w:i/>
              </w:rPr>
              <w:t>, Pharmacy, Dental, Veterinary, Other</w:t>
            </w:r>
            <w:r w:rsidRPr="003B33A5">
              <w:rPr>
                <w:rFonts w:ascii="Arial" w:hAnsi="Arial" w:cs="Arial"/>
                <w:i/>
              </w:rPr>
              <w:t>)</w:t>
            </w:r>
          </w:p>
        </w:tc>
        <w:tc>
          <w:tcPr>
            <w:tcW w:w="657" w:type="dxa"/>
          </w:tcPr>
          <w:p w:rsidR="001F3263" w:rsidRPr="003B33A5" w:rsidRDefault="00F914E8" w:rsidP="007F2F48">
            <w:pPr>
              <w:rPr>
                <w:rFonts w:ascii="Arial" w:hAnsi="Arial" w:cs="Arial"/>
              </w:rPr>
            </w:pPr>
            <w:r w:rsidRPr="003B33A5">
              <w:rPr>
                <w:rFonts w:ascii="Arial" w:hAnsi="Arial" w:cs="Arial"/>
              </w:rPr>
              <w:t>7</w:t>
            </w:r>
          </w:p>
        </w:tc>
      </w:tr>
      <w:tr w:rsidR="00F914E8" w:rsidRPr="003B33A5" w:rsidTr="00F914E8">
        <w:tc>
          <w:tcPr>
            <w:tcW w:w="8359" w:type="dxa"/>
          </w:tcPr>
          <w:p w:rsidR="00F914E8" w:rsidRPr="003B33A5" w:rsidRDefault="00F914E8" w:rsidP="007F2F48">
            <w:pPr>
              <w:rPr>
                <w:rFonts w:ascii="Arial" w:hAnsi="Arial" w:cs="Arial"/>
                <w:i/>
              </w:rPr>
            </w:pPr>
          </w:p>
        </w:tc>
        <w:tc>
          <w:tcPr>
            <w:tcW w:w="657" w:type="dxa"/>
          </w:tcPr>
          <w:p w:rsidR="00F914E8" w:rsidRPr="003B33A5" w:rsidRDefault="00F914E8"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rPr>
            </w:pPr>
            <w:r w:rsidRPr="003B33A5">
              <w:rPr>
                <w:rFonts w:ascii="Arial" w:hAnsi="Arial" w:cs="Arial"/>
              </w:rPr>
              <w:t xml:space="preserve">Members of the public </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F914E8" w:rsidP="007F2F48">
            <w:pPr>
              <w:rPr>
                <w:rFonts w:ascii="Arial" w:hAnsi="Arial" w:cs="Arial"/>
                <w:i/>
              </w:rPr>
            </w:pPr>
            <w:r w:rsidRPr="003B33A5">
              <w:rPr>
                <w:rFonts w:ascii="Arial" w:hAnsi="Arial" w:cs="Arial"/>
                <w:i/>
              </w:rPr>
              <w:t>Farmers</w:t>
            </w:r>
          </w:p>
        </w:tc>
        <w:tc>
          <w:tcPr>
            <w:tcW w:w="657" w:type="dxa"/>
          </w:tcPr>
          <w:p w:rsidR="001F3263" w:rsidRPr="003B33A5" w:rsidRDefault="00F914E8" w:rsidP="007F2F48">
            <w:pPr>
              <w:rPr>
                <w:rFonts w:ascii="Arial" w:hAnsi="Arial" w:cs="Arial"/>
              </w:rPr>
            </w:pPr>
            <w:r w:rsidRPr="003B33A5">
              <w:rPr>
                <w:rFonts w:ascii="Arial" w:hAnsi="Arial" w:cs="Arial"/>
              </w:rPr>
              <w:t>5</w:t>
            </w:r>
          </w:p>
        </w:tc>
      </w:tr>
      <w:tr w:rsidR="001F3263" w:rsidRPr="003B33A5" w:rsidTr="00F914E8">
        <w:tc>
          <w:tcPr>
            <w:tcW w:w="8359" w:type="dxa"/>
          </w:tcPr>
          <w:p w:rsidR="001F3263" w:rsidRPr="003B33A5" w:rsidRDefault="00F914E8" w:rsidP="007F2F48">
            <w:pPr>
              <w:rPr>
                <w:rFonts w:ascii="Arial" w:hAnsi="Arial" w:cs="Arial"/>
                <w:i/>
              </w:rPr>
            </w:pPr>
            <w:r w:rsidRPr="003B33A5">
              <w:rPr>
                <w:rFonts w:ascii="Arial" w:hAnsi="Arial" w:cs="Arial"/>
                <w:i/>
              </w:rPr>
              <w:t>Pet Owners</w:t>
            </w:r>
          </w:p>
        </w:tc>
        <w:tc>
          <w:tcPr>
            <w:tcW w:w="657" w:type="dxa"/>
          </w:tcPr>
          <w:p w:rsidR="001F3263" w:rsidRPr="003B33A5" w:rsidRDefault="00F914E8" w:rsidP="007F2F48">
            <w:pPr>
              <w:rPr>
                <w:rFonts w:ascii="Arial" w:hAnsi="Arial" w:cs="Arial"/>
              </w:rPr>
            </w:pPr>
            <w:r w:rsidRPr="003B33A5">
              <w:rPr>
                <w:rFonts w:ascii="Arial" w:hAnsi="Arial" w:cs="Arial"/>
              </w:rPr>
              <w:t>5</w:t>
            </w:r>
          </w:p>
        </w:tc>
      </w:tr>
      <w:tr w:rsidR="001F3263" w:rsidRPr="003B33A5" w:rsidTr="00F914E8">
        <w:tc>
          <w:tcPr>
            <w:tcW w:w="8359" w:type="dxa"/>
          </w:tcPr>
          <w:p w:rsidR="001F3263" w:rsidRPr="003B33A5" w:rsidRDefault="00F914E8" w:rsidP="007F2F48">
            <w:pPr>
              <w:rPr>
                <w:rFonts w:ascii="Arial" w:hAnsi="Arial" w:cs="Arial"/>
                <w:i/>
              </w:rPr>
            </w:pPr>
            <w:r w:rsidRPr="003B33A5">
              <w:rPr>
                <w:rFonts w:ascii="Arial" w:hAnsi="Arial" w:cs="Arial"/>
                <w:i/>
              </w:rPr>
              <w:t>Students (non-medical)</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1F3263" w:rsidP="007F2F48">
            <w:pPr>
              <w:rPr>
                <w:rFonts w:ascii="Arial" w:hAnsi="Arial" w:cs="Arial"/>
              </w:rPr>
            </w:pP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1F3263" w:rsidP="007F2F48">
            <w:pPr>
              <w:rPr>
                <w:rFonts w:ascii="Arial" w:hAnsi="Arial" w:cs="Arial"/>
                <w:b/>
              </w:rPr>
            </w:pPr>
            <w:r w:rsidRPr="003B33A5">
              <w:rPr>
                <w:rFonts w:ascii="Arial" w:hAnsi="Arial" w:cs="Arial"/>
                <w:b/>
              </w:rPr>
              <w:t>Pledge</w:t>
            </w:r>
          </w:p>
        </w:tc>
        <w:tc>
          <w:tcPr>
            <w:tcW w:w="657" w:type="dxa"/>
          </w:tcPr>
          <w:p w:rsidR="001F3263" w:rsidRPr="003B33A5" w:rsidRDefault="001F3263" w:rsidP="007F2F48">
            <w:pPr>
              <w:rPr>
                <w:rFonts w:ascii="Arial" w:hAnsi="Arial" w:cs="Arial"/>
              </w:rPr>
            </w:pPr>
          </w:p>
        </w:tc>
      </w:tr>
      <w:tr w:rsidR="001F3263" w:rsidRPr="003B33A5" w:rsidTr="00F914E8">
        <w:tc>
          <w:tcPr>
            <w:tcW w:w="8359" w:type="dxa"/>
          </w:tcPr>
          <w:p w:rsidR="001F3263" w:rsidRPr="003B33A5" w:rsidRDefault="00F914E8" w:rsidP="007F2F48">
            <w:pPr>
              <w:rPr>
                <w:rFonts w:ascii="Arial" w:hAnsi="Arial" w:cs="Arial"/>
              </w:rPr>
            </w:pPr>
            <w:r w:rsidRPr="003B33A5">
              <w:rPr>
                <w:rFonts w:ascii="Arial" w:hAnsi="Arial" w:cs="Arial"/>
              </w:rPr>
              <w:t>As a nurse prescriber, the next time I decide not to prescribe a patient with an antibiotic for a self-limiting infection, I will give them the TARGET antibiotics patient information leaflet to support their self-care</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F914E8" w:rsidP="007F2F48">
            <w:pPr>
              <w:rPr>
                <w:rFonts w:ascii="Arial" w:hAnsi="Arial" w:cs="Arial"/>
              </w:rPr>
            </w:pPr>
            <w:r w:rsidRPr="003B33A5">
              <w:rPr>
                <w:rFonts w:ascii="Arial" w:hAnsi="Arial" w:cs="Arial"/>
              </w:rPr>
              <w:t>For infections that our bodies are good at fighting off on their own, like coughs, colds, sore throats and flu, I pledge to talk to my pharmacist about how to treat the symptoms first rather than going to the GP</w:t>
            </w:r>
          </w:p>
        </w:tc>
        <w:tc>
          <w:tcPr>
            <w:tcW w:w="657" w:type="dxa"/>
          </w:tcPr>
          <w:p w:rsidR="001F3263" w:rsidRPr="003B33A5" w:rsidRDefault="00F914E8" w:rsidP="007F2F48">
            <w:pPr>
              <w:rPr>
                <w:rFonts w:ascii="Arial" w:hAnsi="Arial" w:cs="Arial"/>
              </w:rPr>
            </w:pPr>
            <w:r w:rsidRPr="003B33A5">
              <w:rPr>
                <w:rFonts w:ascii="Arial" w:hAnsi="Arial" w:cs="Arial"/>
              </w:rPr>
              <w:t>4</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 will champion promotional activity for EAAD within my organisation or local area</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 will check that antibiotic prescriptions comply with local guidance and query those that do not</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 will encourage clients/patients and colleagues to become Antibiotic Guardians</w:t>
            </w:r>
          </w:p>
        </w:tc>
        <w:tc>
          <w:tcPr>
            <w:tcW w:w="657" w:type="dxa"/>
          </w:tcPr>
          <w:p w:rsidR="001F3263" w:rsidRPr="003B33A5" w:rsidRDefault="00F914E8" w:rsidP="007F2F48">
            <w:pPr>
              <w:rPr>
                <w:rFonts w:ascii="Arial" w:hAnsi="Arial" w:cs="Arial"/>
              </w:rPr>
            </w:pPr>
            <w:r w:rsidRPr="003B33A5">
              <w:rPr>
                <w:rFonts w:ascii="Arial" w:hAnsi="Arial" w:cs="Arial"/>
              </w:rPr>
              <w:t>4</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 xml:space="preserve">I will ensure all prescribers in my practice including locums have easy access to the </w:t>
            </w:r>
            <w:r w:rsidRPr="003B33A5">
              <w:rPr>
                <w:rFonts w:ascii="Arial" w:hAnsi="Arial" w:cs="Arial"/>
                <w:color w:val="000000"/>
              </w:rPr>
              <w:lastRenderedPageBreak/>
              <w:t>local antibiotic guidance</w:t>
            </w:r>
          </w:p>
        </w:tc>
        <w:tc>
          <w:tcPr>
            <w:tcW w:w="657" w:type="dxa"/>
          </w:tcPr>
          <w:p w:rsidR="001F3263" w:rsidRPr="003B33A5" w:rsidRDefault="00F914E8" w:rsidP="007F2F48">
            <w:pPr>
              <w:rPr>
                <w:rFonts w:ascii="Arial" w:hAnsi="Arial" w:cs="Arial"/>
              </w:rPr>
            </w:pPr>
            <w:r w:rsidRPr="003B33A5">
              <w:rPr>
                <w:rFonts w:ascii="Arial" w:hAnsi="Arial" w:cs="Arial"/>
              </w:rPr>
              <w:lastRenderedPageBreak/>
              <w:t>2</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lastRenderedPageBreak/>
              <w:t>I will practice and promote good hand hygiene at all times to reduce transmission of infection and resistance; the WHO FIVE moments for hand-hygiene is recommended http://bit.ly/hand-hygiene-WHO</w:t>
            </w:r>
          </w:p>
        </w:tc>
        <w:tc>
          <w:tcPr>
            <w:tcW w:w="657" w:type="dxa"/>
          </w:tcPr>
          <w:p w:rsidR="001F3263" w:rsidRPr="003B33A5" w:rsidRDefault="00F914E8" w:rsidP="007F2F48">
            <w:pPr>
              <w:rPr>
                <w:rFonts w:ascii="Arial" w:hAnsi="Arial" w:cs="Arial"/>
              </w:rPr>
            </w:pPr>
            <w:r w:rsidRPr="003B33A5">
              <w:rPr>
                <w:rFonts w:ascii="Arial" w:hAnsi="Arial" w:cs="Arial"/>
              </w:rPr>
              <w:t>3</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 will undertake one of the recommended CPD activities on the EAAD resources page during EAAD week</w:t>
            </w:r>
          </w:p>
        </w:tc>
        <w:tc>
          <w:tcPr>
            <w:tcW w:w="657" w:type="dxa"/>
          </w:tcPr>
          <w:p w:rsidR="001F3263" w:rsidRPr="003B33A5" w:rsidRDefault="00F914E8" w:rsidP="007F2F48">
            <w:pPr>
              <w:rPr>
                <w:rFonts w:ascii="Arial" w:hAnsi="Arial" w:cs="Arial"/>
              </w:rPr>
            </w:pPr>
            <w:r w:rsidRPr="003B33A5">
              <w:rPr>
                <w:rFonts w:ascii="Arial" w:hAnsi="Arial" w:cs="Arial"/>
              </w:rPr>
              <w:t>3</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If I prescribe an antibiotic then I will document indication and duration on the drug chart in line with Start Smart then Focus AMS guidance</w:t>
            </w:r>
          </w:p>
        </w:tc>
        <w:tc>
          <w:tcPr>
            <w:tcW w:w="657" w:type="dxa"/>
          </w:tcPr>
          <w:p w:rsidR="001F3263" w:rsidRPr="003B33A5" w:rsidRDefault="00F914E8" w:rsidP="007F2F48">
            <w:pPr>
              <w:rPr>
                <w:rFonts w:ascii="Arial" w:hAnsi="Arial" w:cs="Arial"/>
              </w:rPr>
            </w:pPr>
            <w:r w:rsidRPr="003B33A5">
              <w:rPr>
                <w:rFonts w:ascii="Arial" w:hAnsi="Arial" w:cs="Arial"/>
              </w:rPr>
              <w:t>5</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If my vet prescribes antibiotics I will give them in accordance with the instructions on the label and make sure that the full course is given</w:t>
            </w:r>
          </w:p>
        </w:tc>
        <w:tc>
          <w:tcPr>
            <w:tcW w:w="657" w:type="dxa"/>
          </w:tcPr>
          <w:p w:rsidR="001F3263" w:rsidRPr="003B33A5" w:rsidRDefault="00F914E8" w:rsidP="007F2F48">
            <w:pPr>
              <w:rPr>
                <w:rFonts w:ascii="Arial" w:hAnsi="Arial" w:cs="Arial"/>
              </w:rPr>
            </w:pPr>
            <w:r w:rsidRPr="003B33A5">
              <w:rPr>
                <w:rFonts w:ascii="Arial" w:hAnsi="Arial" w:cs="Arial"/>
              </w:rPr>
              <w:t>3</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In the week of EAAD (18th November) I will take the antibiotic quiz on the EAAD resources</w:t>
            </w:r>
          </w:p>
        </w:tc>
        <w:tc>
          <w:tcPr>
            <w:tcW w:w="657" w:type="dxa"/>
          </w:tcPr>
          <w:p w:rsidR="001F3263" w:rsidRPr="003B33A5" w:rsidRDefault="00F914E8" w:rsidP="007F2F48">
            <w:pPr>
              <w:rPr>
                <w:rFonts w:ascii="Arial" w:hAnsi="Arial" w:cs="Arial"/>
              </w:rPr>
            </w:pPr>
            <w:r w:rsidRPr="003B33A5">
              <w:rPr>
                <w:rFonts w:ascii="Arial" w:hAnsi="Arial" w:cs="Arial"/>
              </w:rPr>
              <w:t>2</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The next time I am administering antibiotics, I will prompt the prescriber to review and document a decision 48 hours after the patient has started on antibiotics</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The next time I see an antibiotic prescribed, I will ask the prescriber about the indication and duration, to understand if this is in accordance to local and national guidelines</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The next time, I am giving a patients antibiotics (on discharge from hospital or via PGD), I will inform the patient on the indication for the antibiotics and that any left-over should be returned to a pharmacy, not shared or reused</w:t>
            </w:r>
          </w:p>
        </w:tc>
        <w:tc>
          <w:tcPr>
            <w:tcW w:w="657" w:type="dxa"/>
          </w:tcPr>
          <w:p w:rsidR="001F3263" w:rsidRPr="003B33A5" w:rsidRDefault="00F914E8" w:rsidP="007F2F48">
            <w:pPr>
              <w:rPr>
                <w:rFonts w:ascii="Arial" w:hAnsi="Arial" w:cs="Arial"/>
              </w:rPr>
            </w:pPr>
            <w:r w:rsidRPr="003B33A5">
              <w:rPr>
                <w:rFonts w:ascii="Arial" w:hAnsi="Arial" w:cs="Arial"/>
              </w:rPr>
              <w:t>1</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The next time, I see an antibiotic prescription which has continued beyond seven days without specified duration, I will highlight this to the doctors</w:t>
            </w:r>
          </w:p>
        </w:tc>
        <w:tc>
          <w:tcPr>
            <w:tcW w:w="657" w:type="dxa"/>
          </w:tcPr>
          <w:p w:rsidR="001F3263" w:rsidRPr="003B33A5" w:rsidRDefault="00F914E8" w:rsidP="007F2F48">
            <w:pPr>
              <w:rPr>
                <w:rFonts w:ascii="Arial" w:hAnsi="Arial" w:cs="Arial"/>
              </w:rPr>
            </w:pPr>
            <w:r w:rsidRPr="003B33A5">
              <w:rPr>
                <w:rFonts w:ascii="Arial" w:hAnsi="Arial" w:cs="Arial"/>
              </w:rPr>
              <w:t>4</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To help reduce the need for antibiotics I will evaluate my biosecurity and husbandry measures</w:t>
            </w:r>
          </w:p>
        </w:tc>
        <w:tc>
          <w:tcPr>
            <w:tcW w:w="657" w:type="dxa"/>
          </w:tcPr>
          <w:p w:rsidR="001F3263" w:rsidRPr="003B33A5" w:rsidRDefault="00F914E8" w:rsidP="007F2F48">
            <w:pPr>
              <w:rPr>
                <w:rFonts w:ascii="Arial" w:hAnsi="Arial" w:cs="Arial"/>
              </w:rPr>
            </w:pPr>
            <w:r w:rsidRPr="003B33A5">
              <w:rPr>
                <w:rFonts w:ascii="Arial" w:hAnsi="Arial" w:cs="Arial"/>
              </w:rPr>
              <w:t>2</w:t>
            </w:r>
          </w:p>
        </w:tc>
      </w:tr>
      <w:tr w:rsidR="001F3263" w:rsidRPr="003B33A5" w:rsidTr="00F914E8">
        <w:tc>
          <w:tcPr>
            <w:tcW w:w="8359" w:type="dxa"/>
          </w:tcPr>
          <w:p w:rsidR="001F3263" w:rsidRPr="003B33A5" w:rsidRDefault="00F914E8" w:rsidP="007F2F48">
            <w:pPr>
              <w:rPr>
                <w:rFonts w:ascii="Arial" w:hAnsi="Arial" w:cs="Arial"/>
                <w:color w:val="000000"/>
              </w:rPr>
            </w:pPr>
            <w:r w:rsidRPr="003B33A5">
              <w:rPr>
                <w:rFonts w:ascii="Arial" w:hAnsi="Arial" w:cs="Arial"/>
                <w:color w:val="000000"/>
              </w:rPr>
              <w:t>To help reduce the need for antibiotics I will keep my animal healthy through exercise, good nutrition, relevant vaccination, and by having regular veterinary health checks</w:t>
            </w:r>
          </w:p>
        </w:tc>
        <w:tc>
          <w:tcPr>
            <w:tcW w:w="657" w:type="dxa"/>
          </w:tcPr>
          <w:p w:rsidR="001F3263" w:rsidRPr="003B33A5" w:rsidRDefault="00F914E8" w:rsidP="007F2F48">
            <w:pPr>
              <w:rPr>
                <w:rFonts w:ascii="Arial" w:hAnsi="Arial" w:cs="Arial"/>
              </w:rPr>
            </w:pPr>
            <w:r w:rsidRPr="003B33A5">
              <w:rPr>
                <w:rFonts w:ascii="Arial" w:hAnsi="Arial" w:cs="Arial"/>
              </w:rPr>
              <w:t>4</w:t>
            </w:r>
          </w:p>
        </w:tc>
      </w:tr>
      <w:tr w:rsidR="001F3263" w:rsidRPr="003B33A5" w:rsidTr="003B33A5">
        <w:tc>
          <w:tcPr>
            <w:tcW w:w="8359" w:type="dxa"/>
            <w:tcBorders>
              <w:bottom w:val="single" w:sz="4" w:space="0" w:color="auto"/>
            </w:tcBorders>
          </w:tcPr>
          <w:p w:rsidR="001F3263" w:rsidRPr="003B33A5" w:rsidRDefault="00F914E8" w:rsidP="007F2F48">
            <w:pPr>
              <w:rPr>
                <w:rFonts w:ascii="Arial" w:hAnsi="Arial" w:cs="Arial"/>
                <w:color w:val="000000"/>
              </w:rPr>
            </w:pPr>
            <w:r w:rsidRPr="003B33A5">
              <w:rPr>
                <w:rFonts w:ascii="Arial" w:hAnsi="Arial" w:cs="Arial"/>
                <w:color w:val="000000"/>
              </w:rPr>
              <w:t>When I see a patient with a self-limiting illness, I will discuss methods of controlling symptoms rather than prescribing antibiotics</w:t>
            </w:r>
          </w:p>
        </w:tc>
        <w:tc>
          <w:tcPr>
            <w:tcW w:w="657" w:type="dxa"/>
            <w:tcBorders>
              <w:bottom w:val="single" w:sz="4" w:space="0" w:color="auto"/>
            </w:tcBorders>
          </w:tcPr>
          <w:p w:rsidR="001F3263" w:rsidRPr="003B33A5" w:rsidRDefault="00F914E8" w:rsidP="007F2F48">
            <w:pPr>
              <w:rPr>
                <w:rFonts w:ascii="Arial" w:hAnsi="Arial" w:cs="Arial"/>
              </w:rPr>
            </w:pPr>
            <w:r w:rsidRPr="003B33A5">
              <w:rPr>
                <w:rFonts w:ascii="Arial" w:hAnsi="Arial" w:cs="Arial"/>
              </w:rPr>
              <w:t>4</w:t>
            </w:r>
          </w:p>
        </w:tc>
      </w:tr>
      <w:tr w:rsidR="003B33A5" w:rsidRPr="003B33A5" w:rsidTr="003B33A5">
        <w:tc>
          <w:tcPr>
            <w:tcW w:w="8359" w:type="dxa"/>
            <w:tcBorders>
              <w:top w:val="single" w:sz="4" w:space="0" w:color="auto"/>
              <w:bottom w:val="single" w:sz="4" w:space="0" w:color="auto"/>
            </w:tcBorders>
          </w:tcPr>
          <w:p w:rsidR="003B33A5" w:rsidRPr="003B33A5" w:rsidRDefault="003B33A5" w:rsidP="007F2F48">
            <w:pPr>
              <w:rPr>
                <w:rFonts w:ascii="Arial" w:hAnsi="Arial" w:cs="Arial"/>
                <w:b/>
                <w:color w:val="000000"/>
              </w:rPr>
            </w:pPr>
            <w:r w:rsidRPr="003B33A5">
              <w:rPr>
                <w:rFonts w:ascii="Arial" w:hAnsi="Arial" w:cs="Arial"/>
                <w:b/>
                <w:color w:val="000000"/>
              </w:rPr>
              <w:t>Total</w:t>
            </w:r>
          </w:p>
        </w:tc>
        <w:tc>
          <w:tcPr>
            <w:tcW w:w="657" w:type="dxa"/>
            <w:tcBorders>
              <w:top w:val="single" w:sz="4" w:space="0" w:color="auto"/>
              <w:bottom w:val="single" w:sz="4" w:space="0" w:color="auto"/>
            </w:tcBorders>
          </w:tcPr>
          <w:p w:rsidR="003B33A5" w:rsidRPr="003B33A5" w:rsidRDefault="003B33A5" w:rsidP="007F2F48">
            <w:pPr>
              <w:rPr>
                <w:rFonts w:ascii="Arial" w:hAnsi="Arial" w:cs="Arial"/>
                <w:b/>
              </w:rPr>
            </w:pPr>
            <w:r w:rsidRPr="003B33A5">
              <w:rPr>
                <w:rFonts w:ascii="Arial" w:hAnsi="Arial" w:cs="Arial"/>
                <w:b/>
              </w:rPr>
              <w:t>46</w:t>
            </w:r>
          </w:p>
        </w:tc>
      </w:tr>
    </w:tbl>
    <w:p w:rsidR="00C32907" w:rsidRDefault="00C32907"/>
    <w:sectPr w:rsidR="00C32907" w:rsidSect="00E43B3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docVars>
    <w:docVar w:name="Total_Editing_Time" w:val="59"/>
  </w:docVars>
  <w:rsids>
    <w:rsidRoot w:val="00A13906"/>
    <w:rsid w:val="001A2954"/>
    <w:rsid w:val="001F3263"/>
    <w:rsid w:val="003B33A5"/>
    <w:rsid w:val="00541CF2"/>
    <w:rsid w:val="00637E2A"/>
    <w:rsid w:val="007F04CE"/>
    <w:rsid w:val="00806891"/>
    <w:rsid w:val="00A13906"/>
    <w:rsid w:val="00BD0BA2"/>
    <w:rsid w:val="00C32907"/>
    <w:rsid w:val="00CC40E6"/>
    <w:rsid w:val="00D97CC8"/>
    <w:rsid w:val="00E43B30"/>
    <w:rsid w:val="00E51667"/>
    <w:rsid w:val="00EB425F"/>
    <w:rsid w:val="00F914E8"/>
    <w:rsid w:val="00FE3D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39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882413">
      <w:bodyDiv w:val="1"/>
      <w:marLeft w:val="0"/>
      <w:marRight w:val="0"/>
      <w:marTop w:val="0"/>
      <w:marBottom w:val="0"/>
      <w:divBdr>
        <w:top w:val="none" w:sz="0" w:space="0" w:color="auto"/>
        <w:left w:val="none" w:sz="0" w:space="0" w:color="auto"/>
        <w:bottom w:val="none" w:sz="0" w:space="0" w:color="auto"/>
        <w:right w:val="none" w:sz="0" w:space="0" w:color="auto"/>
      </w:divBdr>
    </w:div>
    <w:div w:id="74784819">
      <w:bodyDiv w:val="1"/>
      <w:marLeft w:val="0"/>
      <w:marRight w:val="0"/>
      <w:marTop w:val="0"/>
      <w:marBottom w:val="0"/>
      <w:divBdr>
        <w:top w:val="none" w:sz="0" w:space="0" w:color="auto"/>
        <w:left w:val="none" w:sz="0" w:space="0" w:color="auto"/>
        <w:bottom w:val="none" w:sz="0" w:space="0" w:color="auto"/>
        <w:right w:val="none" w:sz="0" w:space="0" w:color="auto"/>
      </w:divBdr>
    </w:div>
    <w:div w:id="178278100">
      <w:bodyDiv w:val="1"/>
      <w:marLeft w:val="0"/>
      <w:marRight w:val="0"/>
      <w:marTop w:val="0"/>
      <w:marBottom w:val="0"/>
      <w:divBdr>
        <w:top w:val="none" w:sz="0" w:space="0" w:color="auto"/>
        <w:left w:val="none" w:sz="0" w:space="0" w:color="auto"/>
        <w:bottom w:val="none" w:sz="0" w:space="0" w:color="auto"/>
        <w:right w:val="none" w:sz="0" w:space="0" w:color="auto"/>
      </w:divBdr>
    </w:div>
    <w:div w:id="250507542">
      <w:bodyDiv w:val="1"/>
      <w:marLeft w:val="0"/>
      <w:marRight w:val="0"/>
      <w:marTop w:val="0"/>
      <w:marBottom w:val="0"/>
      <w:divBdr>
        <w:top w:val="none" w:sz="0" w:space="0" w:color="auto"/>
        <w:left w:val="none" w:sz="0" w:space="0" w:color="auto"/>
        <w:bottom w:val="none" w:sz="0" w:space="0" w:color="auto"/>
        <w:right w:val="none" w:sz="0" w:space="0" w:color="auto"/>
      </w:divBdr>
    </w:div>
    <w:div w:id="281233437">
      <w:bodyDiv w:val="1"/>
      <w:marLeft w:val="0"/>
      <w:marRight w:val="0"/>
      <w:marTop w:val="0"/>
      <w:marBottom w:val="0"/>
      <w:divBdr>
        <w:top w:val="none" w:sz="0" w:space="0" w:color="auto"/>
        <w:left w:val="none" w:sz="0" w:space="0" w:color="auto"/>
        <w:bottom w:val="none" w:sz="0" w:space="0" w:color="auto"/>
        <w:right w:val="none" w:sz="0" w:space="0" w:color="auto"/>
      </w:divBdr>
    </w:div>
    <w:div w:id="304548960">
      <w:bodyDiv w:val="1"/>
      <w:marLeft w:val="0"/>
      <w:marRight w:val="0"/>
      <w:marTop w:val="0"/>
      <w:marBottom w:val="0"/>
      <w:divBdr>
        <w:top w:val="none" w:sz="0" w:space="0" w:color="auto"/>
        <w:left w:val="none" w:sz="0" w:space="0" w:color="auto"/>
        <w:bottom w:val="none" w:sz="0" w:space="0" w:color="auto"/>
        <w:right w:val="none" w:sz="0" w:space="0" w:color="auto"/>
      </w:divBdr>
    </w:div>
    <w:div w:id="381371790">
      <w:bodyDiv w:val="1"/>
      <w:marLeft w:val="0"/>
      <w:marRight w:val="0"/>
      <w:marTop w:val="0"/>
      <w:marBottom w:val="0"/>
      <w:divBdr>
        <w:top w:val="none" w:sz="0" w:space="0" w:color="auto"/>
        <w:left w:val="none" w:sz="0" w:space="0" w:color="auto"/>
        <w:bottom w:val="none" w:sz="0" w:space="0" w:color="auto"/>
        <w:right w:val="none" w:sz="0" w:space="0" w:color="auto"/>
      </w:divBdr>
    </w:div>
    <w:div w:id="468211429">
      <w:bodyDiv w:val="1"/>
      <w:marLeft w:val="0"/>
      <w:marRight w:val="0"/>
      <w:marTop w:val="0"/>
      <w:marBottom w:val="0"/>
      <w:divBdr>
        <w:top w:val="none" w:sz="0" w:space="0" w:color="auto"/>
        <w:left w:val="none" w:sz="0" w:space="0" w:color="auto"/>
        <w:bottom w:val="none" w:sz="0" w:space="0" w:color="auto"/>
        <w:right w:val="none" w:sz="0" w:space="0" w:color="auto"/>
      </w:divBdr>
    </w:div>
    <w:div w:id="607785222">
      <w:bodyDiv w:val="1"/>
      <w:marLeft w:val="0"/>
      <w:marRight w:val="0"/>
      <w:marTop w:val="0"/>
      <w:marBottom w:val="0"/>
      <w:divBdr>
        <w:top w:val="none" w:sz="0" w:space="0" w:color="auto"/>
        <w:left w:val="none" w:sz="0" w:space="0" w:color="auto"/>
        <w:bottom w:val="none" w:sz="0" w:space="0" w:color="auto"/>
        <w:right w:val="none" w:sz="0" w:space="0" w:color="auto"/>
      </w:divBdr>
    </w:div>
    <w:div w:id="663046460">
      <w:bodyDiv w:val="1"/>
      <w:marLeft w:val="0"/>
      <w:marRight w:val="0"/>
      <w:marTop w:val="0"/>
      <w:marBottom w:val="0"/>
      <w:divBdr>
        <w:top w:val="none" w:sz="0" w:space="0" w:color="auto"/>
        <w:left w:val="none" w:sz="0" w:space="0" w:color="auto"/>
        <w:bottom w:val="none" w:sz="0" w:space="0" w:color="auto"/>
        <w:right w:val="none" w:sz="0" w:space="0" w:color="auto"/>
      </w:divBdr>
    </w:div>
    <w:div w:id="697854593">
      <w:bodyDiv w:val="1"/>
      <w:marLeft w:val="0"/>
      <w:marRight w:val="0"/>
      <w:marTop w:val="0"/>
      <w:marBottom w:val="0"/>
      <w:divBdr>
        <w:top w:val="none" w:sz="0" w:space="0" w:color="auto"/>
        <w:left w:val="none" w:sz="0" w:space="0" w:color="auto"/>
        <w:bottom w:val="none" w:sz="0" w:space="0" w:color="auto"/>
        <w:right w:val="none" w:sz="0" w:space="0" w:color="auto"/>
      </w:divBdr>
    </w:div>
    <w:div w:id="828836149">
      <w:bodyDiv w:val="1"/>
      <w:marLeft w:val="0"/>
      <w:marRight w:val="0"/>
      <w:marTop w:val="0"/>
      <w:marBottom w:val="0"/>
      <w:divBdr>
        <w:top w:val="none" w:sz="0" w:space="0" w:color="auto"/>
        <w:left w:val="none" w:sz="0" w:space="0" w:color="auto"/>
        <w:bottom w:val="none" w:sz="0" w:space="0" w:color="auto"/>
        <w:right w:val="none" w:sz="0" w:space="0" w:color="auto"/>
      </w:divBdr>
    </w:div>
    <w:div w:id="857348986">
      <w:bodyDiv w:val="1"/>
      <w:marLeft w:val="0"/>
      <w:marRight w:val="0"/>
      <w:marTop w:val="0"/>
      <w:marBottom w:val="0"/>
      <w:divBdr>
        <w:top w:val="none" w:sz="0" w:space="0" w:color="auto"/>
        <w:left w:val="none" w:sz="0" w:space="0" w:color="auto"/>
        <w:bottom w:val="none" w:sz="0" w:space="0" w:color="auto"/>
        <w:right w:val="none" w:sz="0" w:space="0" w:color="auto"/>
      </w:divBdr>
    </w:div>
    <w:div w:id="865291196">
      <w:bodyDiv w:val="1"/>
      <w:marLeft w:val="0"/>
      <w:marRight w:val="0"/>
      <w:marTop w:val="0"/>
      <w:marBottom w:val="0"/>
      <w:divBdr>
        <w:top w:val="none" w:sz="0" w:space="0" w:color="auto"/>
        <w:left w:val="none" w:sz="0" w:space="0" w:color="auto"/>
        <w:bottom w:val="none" w:sz="0" w:space="0" w:color="auto"/>
        <w:right w:val="none" w:sz="0" w:space="0" w:color="auto"/>
      </w:divBdr>
    </w:div>
    <w:div w:id="869224171">
      <w:bodyDiv w:val="1"/>
      <w:marLeft w:val="0"/>
      <w:marRight w:val="0"/>
      <w:marTop w:val="0"/>
      <w:marBottom w:val="0"/>
      <w:divBdr>
        <w:top w:val="none" w:sz="0" w:space="0" w:color="auto"/>
        <w:left w:val="none" w:sz="0" w:space="0" w:color="auto"/>
        <w:bottom w:val="none" w:sz="0" w:space="0" w:color="auto"/>
        <w:right w:val="none" w:sz="0" w:space="0" w:color="auto"/>
      </w:divBdr>
    </w:div>
    <w:div w:id="1108622859">
      <w:bodyDiv w:val="1"/>
      <w:marLeft w:val="0"/>
      <w:marRight w:val="0"/>
      <w:marTop w:val="0"/>
      <w:marBottom w:val="0"/>
      <w:divBdr>
        <w:top w:val="none" w:sz="0" w:space="0" w:color="auto"/>
        <w:left w:val="none" w:sz="0" w:space="0" w:color="auto"/>
        <w:bottom w:val="none" w:sz="0" w:space="0" w:color="auto"/>
        <w:right w:val="none" w:sz="0" w:space="0" w:color="auto"/>
      </w:divBdr>
    </w:div>
    <w:div w:id="1206672628">
      <w:bodyDiv w:val="1"/>
      <w:marLeft w:val="0"/>
      <w:marRight w:val="0"/>
      <w:marTop w:val="0"/>
      <w:marBottom w:val="0"/>
      <w:divBdr>
        <w:top w:val="none" w:sz="0" w:space="0" w:color="auto"/>
        <w:left w:val="none" w:sz="0" w:space="0" w:color="auto"/>
        <w:bottom w:val="none" w:sz="0" w:space="0" w:color="auto"/>
        <w:right w:val="none" w:sz="0" w:space="0" w:color="auto"/>
      </w:divBdr>
    </w:div>
    <w:div w:id="1415399833">
      <w:bodyDiv w:val="1"/>
      <w:marLeft w:val="0"/>
      <w:marRight w:val="0"/>
      <w:marTop w:val="0"/>
      <w:marBottom w:val="0"/>
      <w:divBdr>
        <w:top w:val="none" w:sz="0" w:space="0" w:color="auto"/>
        <w:left w:val="none" w:sz="0" w:space="0" w:color="auto"/>
        <w:bottom w:val="none" w:sz="0" w:space="0" w:color="auto"/>
        <w:right w:val="none" w:sz="0" w:space="0" w:color="auto"/>
      </w:divBdr>
    </w:div>
    <w:div w:id="1481118620">
      <w:bodyDiv w:val="1"/>
      <w:marLeft w:val="0"/>
      <w:marRight w:val="0"/>
      <w:marTop w:val="0"/>
      <w:marBottom w:val="0"/>
      <w:divBdr>
        <w:top w:val="none" w:sz="0" w:space="0" w:color="auto"/>
        <w:left w:val="none" w:sz="0" w:space="0" w:color="auto"/>
        <w:bottom w:val="none" w:sz="0" w:space="0" w:color="auto"/>
        <w:right w:val="none" w:sz="0" w:space="0" w:color="auto"/>
      </w:divBdr>
    </w:div>
    <w:div w:id="1502937106">
      <w:bodyDiv w:val="1"/>
      <w:marLeft w:val="0"/>
      <w:marRight w:val="0"/>
      <w:marTop w:val="0"/>
      <w:marBottom w:val="0"/>
      <w:divBdr>
        <w:top w:val="none" w:sz="0" w:space="0" w:color="auto"/>
        <w:left w:val="none" w:sz="0" w:space="0" w:color="auto"/>
        <w:bottom w:val="none" w:sz="0" w:space="0" w:color="auto"/>
        <w:right w:val="none" w:sz="0" w:space="0" w:color="auto"/>
      </w:divBdr>
    </w:div>
    <w:div w:id="1505171090">
      <w:bodyDiv w:val="1"/>
      <w:marLeft w:val="0"/>
      <w:marRight w:val="0"/>
      <w:marTop w:val="0"/>
      <w:marBottom w:val="0"/>
      <w:divBdr>
        <w:top w:val="none" w:sz="0" w:space="0" w:color="auto"/>
        <w:left w:val="none" w:sz="0" w:space="0" w:color="auto"/>
        <w:bottom w:val="none" w:sz="0" w:space="0" w:color="auto"/>
        <w:right w:val="none" w:sz="0" w:space="0" w:color="auto"/>
      </w:divBdr>
    </w:div>
    <w:div w:id="1614631630">
      <w:bodyDiv w:val="1"/>
      <w:marLeft w:val="0"/>
      <w:marRight w:val="0"/>
      <w:marTop w:val="0"/>
      <w:marBottom w:val="0"/>
      <w:divBdr>
        <w:top w:val="none" w:sz="0" w:space="0" w:color="auto"/>
        <w:left w:val="none" w:sz="0" w:space="0" w:color="auto"/>
        <w:bottom w:val="none" w:sz="0" w:space="0" w:color="auto"/>
        <w:right w:val="none" w:sz="0" w:space="0" w:color="auto"/>
      </w:divBdr>
    </w:div>
    <w:div w:id="1773433021">
      <w:bodyDiv w:val="1"/>
      <w:marLeft w:val="0"/>
      <w:marRight w:val="0"/>
      <w:marTop w:val="0"/>
      <w:marBottom w:val="0"/>
      <w:divBdr>
        <w:top w:val="none" w:sz="0" w:space="0" w:color="auto"/>
        <w:left w:val="none" w:sz="0" w:space="0" w:color="auto"/>
        <w:bottom w:val="none" w:sz="0" w:space="0" w:color="auto"/>
        <w:right w:val="none" w:sz="0" w:space="0" w:color="auto"/>
      </w:divBdr>
    </w:div>
    <w:div w:id="1848640483">
      <w:bodyDiv w:val="1"/>
      <w:marLeft w:val="0"/>
      <w:marRight w:val="0"/>
      <w:marTop w:val="0"/>
      <w:marBottom w:val="0"/>
      <w:divBdr>
        <w:top w:val="none" w:sz="0" w:space="0" w:color="auto"/>
        <w:left w:val="none" w:sz="0" w:space="0" w:color="auto"/>
        <w:bottom w:val="none" w:sz="0" w:space="0" w:color="auto"/>
        <w:right w:val="none" w:sz="0" w:space="0" w:color="auto"/>
      </w:divBdr>
    </w:div>
    <w:div w:id="1862543784">
      <w:bodyDiv w:val="1"/>
      <w:marLeft w:val="0"/>
      <w:marRight w:val="0"/>
      <w:marTop w:val="0"/>
      <w:marBottom w:val="0"/>
      <w:divBdr>
        <w:top w:val="none" w:sz="0" w:space="0" w:color="auto"/>
        <w:left w:val="none" w:sz="0" w:space="0" w:color="auto"/>
        <w:bottom w:val="none" w:sz="0" w:space="0" w:color="auto"/>
        <w:right w:val="none" w:sz="0" w:space="0" w:color="auto"/>
      </w:divBdr>
    </w:div>
    <w:div w:id="1894735708">
      <w:bodyDiv w:val="1"/>
      <w:marLeft w:val="0"/>
      <w:marRight w:val="0"/>
      <w:marTop w:val="0"/>
      <w:marBottom w:val="0"/>
      <w:divBdr>
        <w:top w:val="none" w:sz="0" w:space="0" w:color="auto"/>
        <w:left w:val="none" w:sz="0" w:space="0" w:color="auto"/>
        <w:bottom w:val="none" w:sz="0" w:space="0" w:color="auto"/>
        <w:right w:val="none" w:sz="0" w:space="0" w:color="auto"/>
      </w:divBdr>
    </w:div>
    <w:div w:id="1914510765">
      <w:bodyDiv w:val="1"/>
      <w:marLeft w:val="0"/>
      <w:marRight w:val="0"/>
      <w:marTop w:val="0"/>
      <w:marBottom w:val="0"/>
      <w:divBdr>
        <w:top w:val="none" w:sz="0" w:space="0" w:color="auto"/>
        <w:left w:val="none" w:sz="0" w:space="0" w:color="auto"/>
        <w:bottom w:val="none" w:sz="0" w:space="0" w:color="auto"/>
        <w:right w:val="none" w:sz="0" w:space="0" w:color="auto"/>
      </w:divBdr>
    </w:div>
    <w:div w:id="2012029665">
      <w:bodyDiv w:val="1"/>
      <w:marLeft w:val="0"/>
      <w:marRight w:val="0"/>
      <w:marTop w:val="0"/>
      <w:marBottom w:val="0"/>
      <w:divBdr>
        <w:top w:val="none" w:sz="0" w:space="0" w:color="auto"/>
        <w:left w:val="none" w:sz="0" w:space="0" w:color="auto"/>
        <w:bottom w:val="none" w:sz="0" w:space="0" w:color="auto"/>
        <w:right w:val="none" w:sz="0" w:space="0" w:color="auto"/>
      </w:divBdr>
    </w:div>
    <w:div w:id="2067558913">
      <w:bodyDiv w:val="1"/>
      <w:marLeft w:val="0"/>
      <w:marRight w:val="0"/>
      <w:marTop w:val="0"/>
      <w:marBottom w:val="0"/>
      <w:divBdr>
        <w:top w:val="none" w:sz="0" w:space="0" w:color="auto"/>
        <w:left w:val="none" w:sz="0" w:space="0" w:color="auto"/>
        <w:bottom w:val="none" w:sz="0" w:space="0" w:color="auto"/>
        <w:right w:val="none" w:sz="0" w:space="0" w:color="auto"/>
      </w:divBdr>
    </w:div>
    <w:div w:id="20972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1145</Words>
  <Characters>5715</Characters>
  <Application>Microsoft Office Word</Application>
  <DocSecurity>0</DocSecurity>
  <Lines>228</Lines>
  <Paragraphs>175</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Kesten</dc:creator>
  <cp:keywords/>
  <dc:description/>
  <cp:lastModifiedBy>JEPARTOSA</cp:lastModifiedBy>
  <cp:revision>6</cp:revision>
  <dcterms:created xsi:type="dcterms:W3CDTF">2017-04-10T11:40:00Z</dcterms:created>
  <dcterms:modified xsi:type="dcterms:W3CDTF">2017-06-30T03:56:00Z</dcterms:modified>
</cp:coreProperties>
</file>