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41B" w:rsidRPr="00106E65" w:rsidRDefault="0044648C" w:rsidP="0072141B">
      <w:pPr>
        <w:pStyle w:val="VDTableTitle"/>
        <w:rPr>
          <w:b/>
          <w:bCs/>
        </w:rPr>
      </w:pPr>
      <w:r>
        <w:rPr>
          <w:b/>
          <w:bCs/>
        </w:rPr>
        <w:t>ADDITIONAL FILE 1</w:t>
      </w:r>
    </w:p>
    <w:p w:rsidR="0072141B" w:rsidRPr="00395A86" w:rsidRDefault="0044648C" w:rsidP="0072141B">
      <w:pPr>
        <w:pStyle w:val="VDTableTitle"/>
        <w:rPr>
          <w:lang w:bidi="km-KH"/>
        </w:rPr>
      </w:pPr>
      <w:r>
        <w:rPr>
          <w:b/>
          <w:bCs/>
          <w:lang w:bidi="km-KH"/>
        </w:rPr>
        <w:t>Table A</w:t>
      </w:r>
      <w:r w:rsidR="0072141B" w:rsidRPr="00595C20">
        <w:rPr>
          <w:b/>
          <w:bCs/>
          <w:lang w:bidi="km-KH"/>
        </w:rPr>
        <w:t xml:space="preserve">1. </w:t>
      </w:r>
      <w:r w:rsidR="0072141B" w:rsidRPr="00595C20">
        <w:rPr>
          <w:lang w:bidi="km-KH"/>
        </w:rPr>
        <w:t>Items and Answer Categories for Personal, Physical</w:t>
      </w:r>
      <w:r w:rsidR="0072141B">
        <w:rPr>
          <w:lang w:bidi="km-KH"/>
        </w:rPr>
        <w:t>,</w:t>
      </w:r>
      <w:r w:rsidR="0072141B" w:rsidRPr="00595C20">
        <w:rPr>
          <w:lang w:bidi="km-KH"/>
        </w:rPr>
        <w:t xml:space="preserve"> and Social Context Factors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169"/>
      </w:tblGrid>
      <w:tr w:rsidR="0072141B" w:rsidRPr="00BC1ED1" w:rsidTr="006A7EE6">
        <w:tc>
          <w:tcPr>
            <w:tcW w:w="2410" w:type="dxa"/>
            <w:tcBorders>
              <w:bottom w:val="single" w:sz="4" w:space="0" w:color="auto"/>
            </w:tcBorders>
          </w:tcPr>
          <w:p w:rsidR="0072141B" w:rsidRPr="00395A86" w:rsidRDefault="0072141B" w:rsidP="006A7EE6">
            <w:pPr>
              <w:pStyle w:val="TCTableBody"/>
              <w:jc w:val="left"/>
              <w:rPr>
                <w:b/>
                <w:bCs/>
              </w:rPr>
            </w:pPr>
            <w:r w:rsidRPr="00395A86">
              <w:rPr>
                <w:b/>
                <w:bCs/>
              </w:rPr>
              <w:t>Factor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72141B" w:rsidRPr="00395A86" w:rsidRDefault="0072141B" w:rsidP="006A7EE6">
            <w:pPr>
              <w:pStyle w:val="TCTableBody"/>
              <w:jc w:val="left"/>
              <w:rPr>
                <w:b/>
                <w:bCs/>
              </w:rPr>
            </w:pPr>
            <w:r w:rsidRPr="00395A86">
              <w:rPr>
                <w:b/>
                <w:bCs/>
              </w:rPr>
              <w:t>Item example</w:t>
            </w:r>
          </w:p>
        </w:tc>
        <w:tc>
          <w:tcPr>
            <w:tcW w:w="3169" w:type="dxa"/>
            <w:tcBorders>
              <w:bottom w:val="single" w:sz="4" w:space="0" w:color="auto"/>
            </w:tcBorders>
          </w:tcPr>
          <w:p w:rsidR="0072141B" w:rsidRPr="00395A86" w:rsidRDefault="0072141B" w:rsidP="006A7EE6">
            <w:pPr>
              <w:pStyle w:val="TCTableBody"/>
              <w:jc w:val="left"/>
              <w:rPr>
                <w:b/>
                <w:bCs/>
              </w:rPr>
            </w:pPr>
            <w:r w:rsidRPr="00395A86">
              <w:rPr>
                <w:b/>
                <w:bCs/>
              </w:rPr>
              <w:t>Answer category</w:t>
            </w:r>
          </w:p>
        </w:tc>
      </w:tr>
      <w:tr w:rsidR="0072141B" w:rsidRPr="00BC1ED1" w:rsidTr="006A7EE6">
        <w:tc>
          <w:tcPr>
            <w:tcW w:w="2410" w:type="dxa"/>
            <w:tcBorders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  <w:rPr>
                <w:b/>
                <w:bCs/>
              </w:rPr>
            </w:pPr>
            <w:r w:rsidRPr="00106E65">
              <w:rPr>
                <w:b/>
                <w:bCs/>
              </w:rPr>
              <w:t>Personal and physical factors</w:t>
            </w:r>
          </w:p>
        </w:tc>
        <w:tc>
          <w:tcPr>
            <w:tcW w:w="3827" w:type="dxa"/>
            <w:tcBorders>
              <w:bottom w:val="nil"/>
            </w:tcBorders>
          </w:tcPr>
          <w:p w:rsidR="0072141B" w:rsidRPr="00991478" w:rsidRDefault="0072141B" w:rsidP="006A7EE6">
            <w:pPr>
              <w:pStyle w:val="TCTableBody"/>
              <w:jc w:val="left"/>
            </w:pPr>
          </w:p>
        </w:tc>
        <w:tc>
          <w:tcPr>
            <w:tcW w:w="3169" w:type="dxa"/>
            <w:tcBorders>
              <w:bottom w:val="nil"/>
            </w:tcBorders>
          </w:tcPr>
          <w:p w:rsidR="0072141B" w:rsidRPr="00991478" w:rsidRDefault="0072141B" w:rsidP="006A7EE6">
            <w:pPr>
              <w:pStyle w:val="TCTableBody"/>
              <w:jc w:val="left"/>
            </w:pP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Age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2F14FB">
              <w:t>What is your age?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Relationship status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>
              <w:t>What is your relationship status?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Years at school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2F14FB">
              <w:t>How many years did you go to school?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Able to read/ write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2F14FB">
              <w:t>Are you able to read</w:t>
            </w:r>
            <w:r>
              <w:t>/ write</w:t>
            </w:r>
            <w:r w:rsidRPr="002F14FB">
              <w:t>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Religion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>
              <w:t>What is your religion?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Household size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Default="0072141B" w:rsidP="006A7EE6">
            <w:pPr>
              <w:pStyle w:val="TCTableBody"/>
              <w:jc w:val="left"/>
            </w:pPr>
            <w:r w:rsidRPr="002F14FB">
              <w:rPr>
                <w:rFonts w:cs="Arial"/>
                <w:szCs w:val="22"/>
              </w:rPr>
              <w:t>How many</w:t>
            </w:r>
            <w:r>
              <w:rPr>
                <w:rFonts w:cs="Arial"/>
                <w:szCs w:val="22"/>
              </w:rPr>
              <w:t xml:space="preserve"> people live in this household in tota</w:t>
            </w:r>
            <w:r w:rsidRPr="002F14FB">
              <w:rPr>
                <w:rFonts w:cs="Arial"/>
                <w:szCs w:val="22"/>
              </w:rPr>
              <w:t>l?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Household income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3D2504">
              <w:t>What is the average monthly income of your family in Meticais (MZN)?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Risk of flooding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Are any parts of the village subject to flooding?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1 = not at all subject to flooding to</w:t>
            </w:r>
          </w:p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rPr>
                <w:rFonts w:cs="Arial"/>
                <w:color w:val="000000"/>
                <w:szCs w:val="22"/>
              </w:rPr>
              <w:t>2= very much subject to flooding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Soil conditions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What are the general soil conditions like in the village?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Open question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395A86" w:rsidRDefault="0072141B" w:rsidP="006A7EE6">
            <w:pPr>
              <w:pStyle w:val="TCTableBody"/>
              <w:jc w:val="left"/>
              <w:rPr>
                <w:b/>
                <w:bCs/>
              </w:rPr>
            </w:pPr>
            <w:r w:rsidRPr="00395A86">
              <w:rPr>
                <w:b/>
                <w:bCs/>
              </w:rPr>
              <w:t>Social factors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</w:rPr>
            </w:pP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Social dilemma</w:t>
            </w:r>
          </w:p>
          <w:p w:rsidR="0072141B" w:rsidRPr="00106E65" w:rsidRDefault="0072141B" w:rsidP="006A7EE6">
            <w:pPr>
              <w:pStyle w:val="TCTableBody"/>
              <w:jc w:val="left"/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i/>
                <w:iCs/>
              </w:rPr>
            </w:pPr>
            <w:r w:rsidRPr="00656421">
              <w:rPr>
                <w:rFonts w:cs="Arial"/>
                <w:color w:val="000000"/>
                <w:szCs w:val="22"/>
              </w:rPr>
              <w:t>How much do you feel your community is working together in reducing open defecation?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1= not at all to</w:t>
            </w:r>
          </w:p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5= very much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>Social capital: Solidarity</w:t>
            </w:r>
          </w:p>
          <w:p w:rsidR="0072141B" w:rsidRPr="00106E65" w:rsidRDefault="0072141B" w:rsidP="006A7EE6">
            <w:pPr>
              <w:pStyle w:val="TCTableBody"/>
              <w:jc w:val="left"/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i/>
                <w:iCs/>
              </w:rPr>
            </w:pPr>
            <w:r w:rsidRPr="00656421">
              <w:rPr>
                <w:rFonts w:cs="Arial"/>
                <w:color w:val="000000"/>
                <w:szCs w:val="22"/>
              </w:rPr>
              <w:t>If a community project does not directly benefit me but has benefits for many others in the community, I would contribute time or money to the project.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 = extremely disagree to</w:t>
            </w:r>
            <w:r w:rsidRPr="00656421">
              <w:br/>
              <w:t>7 = extremely agree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106E65" w:rsidRDefault="0072141B" w:rsidP="006A7EE6">
            <w:pPr>
              <w:pStyle w:val="TCTableBody"/>
              <w:jc w:val="left"/>
            </w:pPr>
            <w:r w:rsidRPr="00106E65">
              <w:t xml:space="preserve">Social capital: Trust 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i/>
                <w:iCs/>
              </w:rPr>
            </w:pPr>
            <w:r w:rsidRPr="00656421">
              <w:rPr>
                <w:rFonts w:cs="Arial"/>
                <w:color w:val="000000"/>
                <w:szCs w:val="22"/>
              </w:rPr>
              <w:t>Most people who live in this community can be trusted.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 = extremely disagree to</w:t>
            </w:r>
            <w:r w:rsidRPr="00656421">
              <w:br/>
              <w:t>7 = extremely agree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Social Capital: Empowerment and political action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i/>
                <w:iCs/>
              </w:rPr>
            </w:pPr>
            <w:r w:rsidRPr="00656421">
              <w:rPr>
                <w:rFonts w:cs="Arial"/>
                <w:color w:val="000000"/>
                <w:szCs w:val="22"/>
              </w:rPr>
              <w:t>I have the freedom to make important decisions that change my life.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 = extremely disagree to</w:t>
            </w:r>
            <w:r w:rsidRPr="00656421">
              <w:br/>
              <w:t>7 = extremely agree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t>Social capital:</w:t>
            </w:r>
            <w:r>
              <w:rPr>
                <w:rFonts w:cs="Arial"/>
                <w:color w:val="000000" w:themeColor="dark1"/>
                <w:kern w:val="24"/>
                <w:szCs w:val="22"/>
              </w:rPr>
              <w:t xml:space="preserve"> </w:t>
            </w: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t>Collective Action and Cooperation</w:t>
            </w:r>
          </w:p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i/>
                <w:iCs/>
              </w:rPr>
            </w:pPr>
            <w:r w:rsidRPr="00656421">
              <w:rPr>
                <w:rFonts w:cs="Arial"/>
                <w:color w:val="000000"/>
                <w:szCs w:val="22"/>
              </w:rPr>
              <w:t>If there is a sanitation problem in this community, how likely is it that people will cooperate to try to solve the problem?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 = not at all likely to</w:t>
            </w:r>
            <w:r w:rsidRPr="00656421">
              <w:br/>
              <w:t>5 = very likely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 xml:space="preserve">Social Capital: Social cohesion and inclusion </w:t>
            </w:r>
          </w:p>
          <w:p w:rsidR="0072141B" w:rsidRPr="00656421" w:rsidRDefault="0072141B" w:rsidP="006A7EE6">
            <w:pPr>
              <w:pStyle w:val="TCTableBody"/>
              <w:jc w:val="left"/>
              <w:rPr>
                <w:rFonts w:ascii="Calibri" w:hAnsi="Calibri" w:cs="Arial"/>
                <w:color w:val="FF0000"/>
                <w:kern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i/>
                <w:iCs/>
              </w:rPr>
            </w:pPr>
            <w:r w:rsidRPr="00656421">
              <w:rPr>
                <w:rFonts w:cs="Arial"/>
                <w:color w:val="000000"/>
                <w:szCs w:val="22"/>
              </w:rPr>
              <w:t>In the last month, how many times have you met with people in a public place either to talk or to have food or drinks?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 xml:space="preserve">1 = </w:t>
            </w:r>
            <w:r w:rsidRPr="00C658F4">
              <w:t xml:space="preserve">never </w:t>
            </w:r>
          </w:p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2 = always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t>Social Identity: In-</w:t>
            </w: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lastRenderedPageBreak/>
              <w:t>group Ties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i/>
                <w:iCs/>
              </w:rPr>
            </w:pPr>
            <w:r w:rsidRPr="00656421">
              <w:rPr>
                <w:rFonts w:cs="Arial"/>
                <w:color w:val="000000"/>
                <w:szCs w:val="22"/>
              </w:rPr>
              <w:lastRenderedPageBreak/>
              <w:t xml:space="preserve">I have a lot in common with other </w:t>
            </w:r>
            <w:r w:rsidRPr="00656421">
              <w:rPr>
                <w:rFonts w:cs="Arial"/>
                <w:color w:val="000000"/>
                <w:szCs w:val="22"/>
              </w:rPr>
              <w:lastRenderedPageBreak/>
              <w:t>community members.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lastRenderedPageBreak/>
              <w:t>1 = extremely disagree to</w:t>
            </w:r>
            <w:r w:rsidRPr="00656421">
              <w:br/>
            </w:r>
            <w:r w:rsidRPr="00656421">
              <w:lastRenderedPageBreak/>
              <w:t>7 = extremely agree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lastRenderedPageBreak/>
              <w:t>Social Identity:</w:t>
            </w:r>
            <w:r>
              <w:rPr>
                <w:rFonts w:cs="Arial"/>
                <w:color w:val="000000" w:themeColor="dark1"/>
                <w:kern w:val="24"/>
                <w:szCs w:val="22"/>
              </w:rPr>
              <w:t xml:space="preserve"> </w:t>
            </w: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t>Centrality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In general, being a member of this community is an important part of my self-image.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 = extremely disagree to</w:t>
            </w:r>
            <w:r w:rsidRPr="00656421">
              <w:br/>
              <w:t>7 = extremely agree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t>Social Identity:</w:t>
            </w:r>
            <w:r w:rsidRPr="00656421">
              <w:rPr>
                <w:szCs w:val="22"/>
              </w:rPr>
              <w:t xml:space="preserve"> </w:t>
            </w:r>
            <w:r w:rsidRPr="00656421">
              <w:rPr>
                <w:rFonts w:cs="Arial"/>
                <w:color w:val="000000" w:themeColor="dark1"/>
                <w:kern w:val="24"/>
                <w:szCs w:val="22"/>
              </w:rPr>
              <w:t>In-group Affects</w:t>
            </w:r>
            <w:r>
              <w:rPr>
                <w:rFonts w:cs="Arial"/>
                <w:color w:val="000000" w:themeColor="dark1"/>
                <w:kern w:val="24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In general, I’m glad to be a member of this community.</w:t>
            </w: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 = extremely disagree to</w:t>
            </w:r>
            <w:r w:rsidRPr="00656421">
              <w:br/>
              <w:t>7 = extremely agree</w:t>
            </w:r>
          </w:p>
        </w:tc>
      </w:tr>
      <w:tr w:rsidR="0072141B" w:rsidRPr="00BC1ED1" w:rsidTr="006A7EE6">
        <w:tc>
          <w:tcPr>
            <w:tcW w:w="2410" w:type="dxa"/>
            <w:tcBorders>
              <w:top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Social cohesion: Neighborhood cohesion</w:t>
            </w:r>
          </w:p>
        </w:tc>
        <w:tc>
          <w:tcPr>
            <w:tcW w:w="3827" w:type="dxa"/>
            <w:tcBorders>
              <w:top w:val="nil"/>
            </w:tcBorders>
          </w:tcPr>
          <w:p w:rsidR="0072141B" w:rsidRPr="00656421" w:rsidRDefault="0072141B" w:rsidP="006A7EE6">
            <w:pPr>
              <w:pStyle w:val="TCTableBody"/>
              <w:jc w:val="left"/>
              <w:rPr>
                <w:rFonts w:cs="Arial"/>
                <w:color w:val="000000"/>
                <w:szCs w:val="22"/>
              </w:rPr>
            </w:pPr>
            <w:r w:rsidRPr="00656421">
              <w:rPr>
                <w:rFonts w:cs="Arial"/>
                <w:color w:val="000000"/>
                <w:szCs w:val="22"/>
              </w:rPr>
              <w:t>I would be willing to work together with others on something to improve my community.</w:t>
            </w:r>
          </w:p>
        </w:tc>
        <w:tc>
          <w:tcPr>
            <w:tcW w:w="3169" w:type="dxa"/>
            <w:tcBorders>
              <w:top w:val="nil"/>
            </w:tcBorders>
          </w:tcPr>
          <w:p w:rsidR="0072141B" w:rsidRPr="00656421" w:rsidRDefault="0072141B" w:rsidP="006A7EE6">
            <w:pPr>
              <w:pStyle w:val="TCTableBody"/>
              <w:jc w:val="left"/>
            </w:pPr>
            <w:r w:rsidRPr="00656421">
              <w:t>1 = extremely disagree to</w:t>
            </w:r>
            <w:r w:rsidRPr="00656421">
              <w:br/>
              <w:t>7 = extremely agree</w:t>
            </w:r>
          </w:p>
        </w:tc>
      </w:tr>
    </w:tbl>
    <w:p w:rsidR="0072141B" w:rsidRDefault="0072141B" w:rsidP="007214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2141B" w:rsidRDefault="0072141B" w:rsidP="0072141B">
      <w:pPr>
        <w:rPr>
          <w:rFonts w:ascii="Times New Roman" w:hAnsi="Times New Roman" w:cs="Times New Roman"/>
          <w:sz w:val="24"/>
          <w:szCs w:val="24"/>
        </w:rPr>
      </w:pPr>
    </w:p>
    <w:p w:rsidR="0072141B" w:rsidRDefault="0072141B" w:rsidP="0072141B">
      <w:pPr>
        <w:rPr>
          <w:rFonts w:ascii="Times New Roman" w:hAnsi="Times New Roman" w:cs="Times New Roman"/>
          <w:sz w:val="24"/>
          <w:szCs w:val="24"/>
        </w:rPr>
      </w:pPr>
    </w:p>
    <w:p w:rsidR="00113E12" w:rsidRDefault="0044648C"/>
    <w:sectPr w:rsidR="00113E1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41B"/>
    <w:rsid w:val="00143DD3"/>
    <w:rsid w:val="003C1F40"/>
    <w:rsid w:val="0044648C"/>
    <w:rsid w:val="006B7465"/>
    <w:rsid w:val="006C736D"/>
    <w:rsid w:val="0072141B"/>
    <w:rsid w:val="008916F5"/>
    <w:rsid w:val="00B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41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41B"/>
    <w:pPr>
      <w:spacing w:after="0" w:line="240" w:lineRule="auto"/>
    </w:pPr>
    <w:rPr>
      <w:szCs w:val="36"/>
      <w:lang w:bidi="km-K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72141B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72141B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41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41B"/>
    <w:pPr>
      <w:spacing w:after="0" w:line="240" w:lineRule="auto"/>
    </w:pPr>
    <w:rPr>
      <w:szCs w:val="36"/>
      <w:lang w:bidi="km-K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72141B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72141B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Harter, Miriam</dc:creator>
  <cp:lastModifiedBy>Harter, Miriam</cp:lastModifiedBy>
  <cp:revision>2</cp:revision>
  <dcterms:created xsi:type="dcterms:W3CDTF">2017-04-05T13:49:00Z</dcterms:created>
  <dcterms:modified xsi:type="dcterms:W3CDTF">2017-04-05T13:49:00Z</dcterms:modified>
</cp:coreProperties>
</file>