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DD2" w:rsidRDefault="009C09D2">
      <w:r>
        <w:t xml:space="preserve">Table </w:t>
      </w:r>
      <w:r w:rsidR="008C3BAA">
        <w:t>S1</w:t>
      </w:r>
      <w:r>
        <w:t xml:space="preserve">. </w:t>
      </w:r>
      <w:r w:rsidR="00C5714B">
        <w:t xml:space="preserve">Sensitivity analysis with the combination of DLNM and simple linear models </w:t>
      </w:r>
    </w:p>
    <w:p w:rsidR="009C09D2" w:rsidRDefault="009C09D2"/>
    <w:tbl>
      <w:tblPr>
        <w:tblW w:w="9613" w:type="dxa"/>
        <w:tblLook w:val="04A0" w:firstRow="1" w:lastRow="0" w:firstColumn="1" w:lastColumn="0" w:noHBand="0" w:noVBand="1"/>
      </w:tblPr>
      <w:tblGrid>
        <w:gridCol w:w="2654"/>
        <w:gridCol w:w="2567"/>
        <w:gridCol w:w="1156"/>
        <w:gridCol w:w="1280"/>
        <w:gridCol w:w="1956"/>
      </w:tblGrid>
      <w:tr w:rsidR="009C09D2" w:rsidRPr="009C09D2" w:rsidTr="00995658">
        <w:trPr>
          <w:trHeight w:val="280"/>
        </w:trPr>
        <w:tc>
          <w:tcPr>
            <w:tcW w:w="2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9C09D2">
              <w:rPr>
                <w:rFonts w:ascii="Calibri" w:eastAsia="Times New Roman" w:hAnsi="Calibri"/>
                <w:b/>
                <w:bCs/>
                <w:color w:val="000000"/>
              </w:rPr>
              <w:t>Models</w:t>
            </w:r>
          </w:p>
        </w:tc>
        <w:tc>
          <w:tcPr>
            <w:tcW w:w="2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9C09D2">
              <w:rPr>
                <w:rFonts w:ascii="Calibri" w:eastAsia="Times New Roman" w:hAnsi="Calibri"/>
                <w:b/>
                <w:bCs/>
                <w:color w:val="000000"/>
              </w:rPr>
              <w:t>QAIC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9C09D2">
              <w:rPr>
                <w:rFonts w:ascii="Calibri" w:eastAsia="Times New Roman" w:hAnsi="Calibri"/>
                <w:b/>
                <w:bCs/>
                <w:color w:val="000000"/>
              </w:rPr>
              <w:t>RMSE</w:t>
            </w:r>
          </w:p>
        </w:tc>
        <w:tc>
          <w:tcPr>
            <w:tcW w:w="19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9C09D2">
              <w:rPr>
                <w:rFonts w:ascii="Calibri" w:eastAsia="Times New Roman" w:hAnsi="Calibri"/>
                <w:b/>
                <w:bCs/>
                <w:color w:val="000000"/>
              </w:rPr>
              <w:t>pseudo R-squared</w:t>
            </w:r>
          </w:p>
        </w:tc>
      </w:tr>
      <w:tr w:rsidR="00E5722D" w:rsidRPr="00E5722D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bCs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b/>
                <w:bCs/>
                <w:color w:val="AEAAAA" w:themeColor="background2" w:themeShade="BF"/>
              </w:rPr>
              <w:t>Intercept only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bCs/>
                <w:color w:val="AEAAAA" w:themeColor="background2" w:themeShade="BF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13869.39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-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-</w:t>
            </w:r>
          </w:p>
        </w:tc>
      </w:tr>
      <w:tr w:rsidR="00E5722D" w:rsidRPr="00E5722D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bCs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b/>
                <w:bCs/>
                <w:color w:val="AEAAAA" w:themeColor="background2" w:themeShade="BF"/>
              </w:rPr>
              <w:t>Simple Linear Models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bCs/>
                <w:color w:val="AEAAAA" w:themeColor="background2" w:themeShade="BF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</w:tr>
      <w:tr w:rsidR="00E5722D" w:rsidRPr="00E5722D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w/ Rainfall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6088.93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0.3292689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0.6785798</w:t>
            </w:r>
          </w:p>
        </w:tc>
      </w:tr>
      <w:tr w:rsidR="00E5722D" w:rsidRPr="00E5722D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w/ Average temperature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5866.015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0.3222838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0.6954379</w:t>
            </w:r>
          </w:p>
        </w:tc>
      </w:tr>
      <w:tr w:rsidR="00E5722D" w:rsidRPr="00E5722D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w/ Dew point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5456.907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0.3183454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  <w:vertAlign w:val="superscript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 xml:space="preserve">  0.7251268</w:t>
            </w:r>
            <w:r w:rsidRPr="00E5722D">
              <w:rPr>
                <w:rFonts w:ascii="Calibri" w:eastAsia="Times New Roman" w:hAnsi="Calibri"/>
                <w:color w:val="AEAAAA" w:themeColor="background2" w:themeShade="BF"/>
                <w:vertAlign w:val="superscript"/>
              </w:rPr>
              <w:t>a</w:t>
            </w:r>
          </w:p>
        </w:tc>
      </w:tr>
      <w:tr w:rsidR="00E5722D" w:rsidRPr="00E5722D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</w:tr>
      <w:tr w:rsidR="00E5722D" w:rsidRPr="00E5722D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bCs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b/>
                <w:bCs/>
                <w:color w:val="AEAAAA" w:themeColor="background2" w:themeShade="BF"/>
              </w:rPr>
              <w:t>DLNM Models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bCs/>
                <w:color w:val="AEAAAA" w:themeColor="background2" w:themeShade="BF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</w:tr>
      <w:tr w:rsidR="00E5722D" w:rsidRPr="00E5722D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eastAsia="Times New Roman"/>
                <w:color w:val="AEAAAA" w:themeColor="background2" w:themeShade="BF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w/ Rainfall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4313.961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0.241543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0.8085139</w:t>
            </w:r>
          </w:p>
        </w:tc>
      </w:tr>
      <w:tr w:rsidR="00E5722D" w:rsidRPr="00E5722D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w/ Average temperature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4291.979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0.251437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0.8112628</w:t>
            </w:r>
          </w:p>
        </w:tc>
      </w:tr>
      <w:tr w:rsidR="00E5722D" w:rsidRPr="00E5722D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w/ Dew point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4002.741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>0.2350322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9D2" w:rsidRPr="00E5722D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AEAAAA" w:themeColor="background2" w:themeShade="BF"/>
                <w:vertAlign w:val="superscript"/>
              </w:rPr>
            </w:pPr>
            <w:r w:rsidRPr="00E5722D">
              <w:rPr>
                <w:rFonts w:ascii="Calibri" w:eastAsia="Times New Roman" w:hAnsi="Calibri"/>
                <w:color w:val="AEAAAA" w:themeColor="background2" w:themeShade="BF"/>
              </w:rPr>
              <w:t xml:space="preserve">  0.8321903</w:t>
            </w:r>
            <w:r w:rsidRPr="00E5722D">
              <w:rPr>
                <w:rFonts w:ascii="Calibri (Body)" w:eastAsia="Times New Roman" w:hAnsi="Calibri (Body)"/>
                <w:color w:val="AEAAAA" w:themeColor="background2" w:themeShade="BF"/>
                <w:vertAlign w:val="superscript"/>
              </w:rPr>
              <w:t>b</w:t>
            </w:r>
          </w:p>
        </w:tc>
      </w:tr>
      <w:tr w:rsidR="009C09D2" w:rsidRPr="009C09D2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center"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9C09D2">
              <w:rPr>
                <w:rFonts w:ascii="Calibri" w:eastAsia="Times New Roman" w:hAnsi="Calibri"/>
                <w:b/>
                <w:color w:val="000000"/>
              </w:rPr>
              <w:t>DLNM Models + Simple Linear models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center"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center"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center"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center"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9C09D2" w:rsidRPr="009C09D2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C09D2" w:rsidRPr="009C09D2" w:rsidRDefault="009C09D2" w:rsidP="0099565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DLNM Precip + linear Tave + linear dewpt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09D2" w:rsidRPr="009C09D2" w:rsidRDefault="009C09D2" w:rsidP="0099565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4060.791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09D2" w:rsidRPr="009C09D2" w:rsidRDefault="009C09D2" w:rsidP="00995658">
            <w:pPr>
              <w:jc w:val="right"/>
              <w:rPr>
                <w:rFonts w:ascii="Calibri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0.2267171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09D2" w:rsidRPr="009C09D2" w:rsidRDefault="009C09D2" w:rsidP="00995658">
            <w:pPr>
              <w:jc w:val="right"/>
              <w:rPr>
                <w:rFonts w:ascii="Calibri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0.8377105</w:t>
            </w:r>
          </w:p>
        </w:tc>
      </w:tr>
      <w:tr w:rsidR="009C09D2" w:rsidRPr="009C09D2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center"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bottom"/>
          </w:tcPr>
          <w:p w:rsidR="009C09D2" w:rsidRPr="009C09D2" w:rsidRDefault="009C09D2" w:rsidP="00995658">
            <w:pPr>
              <w:jc w:val="right"/>
              <w:rPr>
                <w:rFonts w:ascii="Calibri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DLNM Tave + linear Precip + linear dewpt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center"/>
          </w:tcPr>
          <w:p w:rsidR="009C09D2" w:rsidRPr="009C09D2" w:rsidRDefault="009C09D2" w:rsidP="00995658">
            <w:pPr>
              <w:jc w:val="right"/>
              <w:rPr>
                <w:rFonts w:ascii="Calibri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4188.607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center"/>
          </w:tcPr>
          <w:p w:rsidR="009C09D2" w:rsidRPr="009C09D2" w:rsidRDefault="009C09D2" w:rsidP="00995658">
            <w:pPr>
              <w:jc w:val="right"/>
              <w:rPr>
                <w:rFonts w:ascii="Calibri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0.2415359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center"/>
          </w:tcPr>
          <w:p w:rsidR="009C09D2" w:rsidRPr="009C09D2" w:rsidRDefault="009C09D2" w:rsidP="00995658">
            <w:pPr>
              <w:jc w:val="right"/>
              <w:rPr>
                <w:rFonts w:ascii="Calibri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0.8300417</w:t>
            </w:r>
          </w:p>
        </w:tc>
      </w:tr>
      <w:tr w:rsidR="009C09D2" w:rsidRPr="009C09D2" w:rsidTr="00995658">
        <w:trPr>
          <w:trHeight w:val="280"/>
        </w:trPr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09D2" w:rsidRPr="009C09D2" w:rsidRDefault="009C09D2" w:rsidP="00995658">
            <w:pPr>
              <w:pBdr>
                <w:left w:val="single" w:sz="4" w:space="31" w:color="auto"/>
              </w:pBd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C09D2" w:rsidRPr="009C09D2" w:rsidRDefault="009C09D2" w:rsidP="00995658">
            <w:pPr>
              <w:jc w:val="right"/>
              <w:rPr>
                <w:rFonts w:ascii="Calibri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DLNM Dewpt + linear Tave + linear Precip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09D2" w:rsidRPr="009C09D2" w:rsidRDefault="009C09D2" w:rsidP="00995658">
            <w:pPr>
              <w:jc w:val="right"/>
              <w:rPr>
                <w:rFonts w:ascii="Calibri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3970.833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09D2" w:rsidRPr="009C09D2" w:rsidRDefault="009C09D2" w:rsidP="00995658">
            <w:pPr>
              <w:jc w:val="right"/>
              <w:rPr>
                <w:rFonts w:ascii="Calibri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0.2268401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C09D2" w:rsidRPr="009C09D2" w:rsidRDefault="009C09D2" w:rsidP="00995658">
            <w:pPr>
              <w:jc w:val="right"/>
              <w:rPr>
                <w:rFonts w:ascii="Calibri" w:hAnsi="Calibri" w:cs="Calibri"/>
                <w:color w:val="000000"/>
              </w:rPr>
            </w:pPr>
            <w:r w:rsidRPr="009C09D2">
              <w:rPr>
                <w:rFonts w:ascii="Calibri" w:hAnsi="Calibri" w:cs="Calibri"/>
                <w:color w:val="000000"/>
              </w:rPr>
              <w:t>0.845221</w:t>
            </w:r>
            <w:r w:rsidRPr="009C09D2">
              <w:rPr>
                <w:rFonts w:ascii="Calibri" w:hAnsi="Calibri" w:cs="Calibri"/>
                <w:color w:val="000000"/>
                <w:vertAlign w:val="superscript"/>
              </w:rPr>
              <w:t>c</w:t>
            </w:r>
          </w:p>
        </w:tc>
      </w:tr>
    </w:tbl>
    <w:p w:rsidR="009C09D2" w:rsidRDefault="009C09D2" w:rsidP="009C09D2">
      <w:pPr>
        <w:pBdr>
          <w:left w:val="single" w:sz="4" w:space="31" w:color="auto"/>
        </w:pBdr>
        <w:spacing w:line="480" w:lineRule="auto"/>
        <w:contextualSpacing/>
      </w:pPr>
      <w:r>
        <w:t>QAIC, Quasi-Akaike Information Criterion; RMSE, Root Mean Squared Error</w:t>
      </w:r>
    </w:p>
    <w:p w:rsidR="009C09D2" w:rsidRPr="00E5722D" w:rsidRDefault="009C09D2" w:rsidP="009C09D2">
      <w:pPr>
        <w:spacing w:line="480" w:lineRule="auto"/>
        <w:contextualSpacing/>
        <w:rPr>
          <w:color w:val="AEAAAA" w:themeColor="background2" w:themeShade="BF"/>
        </w:rPr>
      </w:pPr>
      <w:r w:rsidRPr="00E5722D">
        <w:rPr>
          <w:color w:val="AEAAAA" w:themeColor="background2" w:themeShade="BF"/>
          <w:vertAlign w:val="superscript"/>
        </w:rPr>
        <w:t>a</w:t>
      </w:r>
      <w:r w:rsidRPr="00E5722D">
        <w:rPr>
          <w:color w:val="AEAAAA" w:themeColor="background2" w:themeShade="BF"/>
        </w:rPr>
        <w:t>Best predictor among simple linear models</w:t>
      </w:r>
    </w:p>
    <w:p w:rsidR="009C09D2" w:rsidRPr="00E5722D" w:rsidRDefault="009C09D2" w:rsidP="009C09D2">
      <w:pPr>
        <w:spacing w:line="480" w:lineRule="auto"/>
        <w:contextualSpacing/>
        <w:rPr>
          <w:color w:val="AEAAAA" w:themeColor="background2" w:themeShade="BF"/>
        </w:rPr>
      </w:pPr>
      <w:r w:rsidRPr="00E5722D">
        <w:rPr>
          <w:color w:val="AEAAAA" w:themeColor="background2" w:themeShade="BF"/>
          <w:vertAlign w:val="superscript"/>
        </w:rPr>
        <w:t>b</w:t>
      </w:r>
      <w:r w:rsidRPr="00E5722D">
        <w:rPr>
          <w:color w:val="AEAAAA" w:themeColor="background2" w:themeShade="BF"/>
        </w:rPr>
        <w:t>Best predictor among the DLNM models</w:t>
      </w:r>
    </w:p>
    <w:p w:rsidR="009C09D2" w:rsidRPr="00604F3B" w:rsidRDefault="009C09D2" w:rsidP="009C09D2">
      <w:pPr>
        <w:spacing w:line="480" w:lineRule="auto"/>
        <w:contextualSpacing/>
      </w:pPr>
      <w:r>
        <w:rPr>
          <w:vertAlign w:val="superscript"/>
        </w:rPr>
        <w:t>c</w:t>
      </w:r>
      <w:r>
        <w:t>Best predictor among the DLNM + Simple linear models</w:t>
      </w:r>
    </w:p>
    <w:p w:rsidR="009C09D2" w:rsidRPr="009C09D2" w:rsidRDefault="00431CC7">
      <w:r>
        <w:t>* Precip = precipitation; Tave = average temperature; dewpt = dew point</w:t>
      </w:r>
      <w:bookmarkStart w:id="0" w:name="_GoBack"/>
      <w:bookmarkEnd w:id="0"/>
    </w:p>
    <w:sectPr w:rsidR="009C09D2" w:rsidRPr="009C0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F26" w:rsidRDefault="003B4F26" w:rsidP="00D773AB">
      <w:r>
        <w:separator/>
      </w:r>
    </w:p>
  </w:endnote>
  <w:endnote w:type="continuationSeparator" w:id="0">
    <w:p w:rsidR="003B4F26" w:rsidRDefault="003B4F26" w:rsidP="00D7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(Body)">
    <w:altName w:val="Calibri"/>
    <w:charset w:val="00"/>
    <w:family w:val="auto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F26" w:rsidRDefault="003B4F26" w:rsidP="00D773AB">
      <w:r>
        <w:separator/>
      </w:r>
    </w:p>
  </w:footnote>
  <w:footnote w:type="continuationSeparator" w:id="0">
    <w:p w:rsidR="003B4F26" w:rsidRDefault="003B4F26" w:rsidP="00D77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D2"/>
    <w:rsid w:val="000C0916"/>
    <w:rsid w:val="003B4F26"/>
    <w:rsid w:val="003D7741"/>
    <w:rsid w:val="00431CC7"/>
    <w:rsid w:val="00494158"/>
    <w:rsid w:val="00701DD2"/>
    <w:rsid w:val="008C3BAA"/>
    <w:rsid w:val="009C09D2"/>
    <w:rsid w:val="00AC162A"/>
    <w:rsid w:val="00C5714B"/>
    <w:rsid w:val="00C963E7"/>
    <w:rsid w:val="00D773AB"/>
    <w:rsid w:val="00E5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A3FD4C-A4B9-4CF1-81AD-1C511DB5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9D2"/>
    <w:pPr>
      <w:spacing w:after="0" w:line="240" w:lineRule="auto"/>
    </w:pPr>
    <w:rPr>
      <w:rFonts w:ascii="Times New Roman" w:eastAsia="Yu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3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3AB"/>
    <w:rPr>
      <w:rFonts w:ascii="Times New Roman" w:eastAsia="Yu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73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3AB"/>
    <w:rPr>
      <w:rFonts w:ascii="Times New Roman" w:eastAsia="Yu Mincho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31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Xerxes Seposo</dc:creator>
  <cp:keywords/>
  <dc:description/>
  <cp:lastModifiedBy>Xerxes Seposo</cp:lastModifiedBy>
  <cp:revision>9</cp:revision>
  <dcterms:created xsi:type="dcterms:W3CDTF">2018-03-20T15:01:00Z</dcterms:created>
  <dcterms:modified xsi:type="dcterms:W3CDTF">2018-04-25T12:59:00Z</dcterms:modified>
</cp:coreProperties>
</file>