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4B3" w:rsidRPr="00802664" w:rsidRDefault="005C7828" w:rsidP="00DA44B3">
      <w:pPr>
        <w:spacing w:line="480" w:lineRule="auto"/>
        <w:jc w:val="center"/>
        <w:rPr>
          <w:rFonts w:ascii="Times New Roman" w:hAnsi="Times New Roman" w:cs="Times New Roman"/>
          <w:sz w:val="24"/>
          <w:szCs w:val="24"/>
          <w:lang w:val="en-GB"/>
        </w:rPr>
      </w:pPr>
      <w:r>
        <w:rPr>
          <w:rFonts w:ascii="Times New Roman" w:hAnsi="Times New Roman" w:cs="Times New Roman"/>
          <w:b/>
          <w:sz w:val="24"/>
          <w:szCs w:val="24"/>
          <w:lang w:val="en-GB"/>
        </w:rPr>
        <w:t>Supplementary Material</w:t>
      </w:r>
      <w:r w:rsidR="00DA44B3">
        <w:rPr>
          <w:rFonts w:ascii="Times New Roman" w:hAnsi="Times New Roman" w:cs="Times New Roman"/>
          <w:b/>
          <w:sz w:val="24"/>
          <w:szCs w:val="24"/>
          <w:lang w:val="en-GB"/>
        </w:rPr>
        <w:t xml:space="preserve"> - Intervention tool</w:t>
      </w:r>
    </w:p>
    <w:p w:rsidR="005C7828" w:rsidRPr="005C7828" w:rsidRDefault="005C7828" w:rsidP="005C7828">
      <w:pPr>
        <w:pStyle w:val="Style2"/>
        <w:rPr>
          <w:b w:val="0"/>
          <w:i/>
        </w:rPr>
      </w:pPr>
      <w:bookmarkStart w:id="0" w:name="_Toc474872333"/>
      <w:r w:rsidRPr="005C7828">
        <w:rPr>
          <w:b w:val="0"/>
          <w:i/>
        </w:rPr>
        <w:t>General Principle</w:t>
      </w:r>
      <w:bookmarkEnd w:id="0"/>
    </w:p>
    <w:p w:rsidR="005C7828" w:rsidRPr="002D09C2" w:rsidRDefault="005C7828" w:rsidP="0062342D">
      <w:pPr>
        <w:spacing w:line="360" w:lineRule="auto"/>
        <w:jc w:val="both"/>
        <w:rPr>
          <w:rFonts w:ascii="Times New Roman" w:hAnsi="Times New Roman"/>
          <w:sz w:val="24"/>
          <w:szCs w:val="24"/>
          <w:lang w:val="en-CA"/>
        </w:rPr>
      </w:pPr>
      <w:r w:rsidRPr="002D09C2">
        <w:rPr>
          <w:rFonts w:ascii="Times New Roman" w:hAnsi="Times New Roman"/>
          <w:color w:val="000000"/>
          <w:sz w:val="24"/>
          <w:szCs w:val="24"/>
          <w:lang w:val="en-CA"/>
        </w:rPr>
        <w:t xml:space="preserve">The intervention proposed in this study is an educational strategy using motivational interviewing (MI) techniques to educate parents of newborns about vaccination. </w:t>
      </w:r>
      <w:r w:rsidR="00EB3F0E">
        <w:rPr>
          <w:rFonts w:ascii="Times New Roman" w:hAnsi="Times New Roman"/>
          <w:color w:val="000000"/>
          <w:sz w:val="24"/>
          <w:szCs w:val="24"/>
          <w:lang w:val="en-CA"/>
        </w:rPr>
        <w:t>Based on the MI approach, t</w:t>
      </w:r>
      <w:r w:rsidRPr="002D09C2">
        <w:rPr>
          <w:rFonts w:ascii="Times New Roman" w:hAnsi="Times New Roman"/>
          <w:color w:val="000000"/>
          <w:sz w:val="24"/>
          <w:szCs w:val="24"/>
          <w:lang w:val="en-CA"/>
        </w:rPr>
        <w:t xml:space="preserve">his intervention </w:t>
      </w:r>
      <w:r w:rsidR="008767C1">
        <w:rPr>
          <w:rFonts w:ascii="Times New Roman" w:hAnsi="Times New Roman"/>
          <w:color w:val="000000"/>
          <w:sz w:val="24"/>
          <w:szCs w:val="24"/>
          <w:lang w:val="en-CA"/>
        </w:rPr>
        <w:t>is</w:t>
      </w:r>
      <w:r w:rsidRPr="002D09C2">
        <w:rPr>
          <w:rFonts w:ascii="Times New Roman" w:hAnsi="Times New Roman"/>
          <w:color w:val="000000"/>
          <w:sz w:val="24"/>
          <w:szCs w:val="24"/>
          <w:lang w:val="en-CA"/>
        </w:rPr>
        <w:t xml:space="preserve"> carried out in simple and understandable language in order to </w:t>
      </w:r>
      <w:r w:rsidR="00506679">
        <w:rPr>
          <w:rFonts w:ascii="Times New Roman" w:hAnsi="Times New Roman"/>
          <w:color w:val="000000"/>
          <w:sz w:val="24"/>
          <w:szCs w:val="24"/>
          <w:lang w:val="en-CA"/>
        </w:rPr>
        <w:t>foster</w:t>
      </w:r>
      <w:r w:rsidR="00506679" w:rsidRPr="002D09C2">
        <w:rPr>
          <w:rFonts w:ascii="Times New Roman" w:hAnsi="Times New Roman"/>
          <w:color w:val="000000"/>
          <w:sz w:val="24"/>
          <w:szCs w:val="24"/>
          <w:lang w:val="en-CA"/>
        </w:rPr>
        <w:t xml:space="preserve"> </w:t>
      </w:r>
      <w:r w:rsidRPr="002D09C2">
        <w:rPr>
          <w:rFonts w:ascii="Times New Roman" w:hAnsi="Times New Roman"/>
          <w:color w:val="000000"/>
          <w:sz w:val="24"/>
          <w:szCs w:val="24"/>
          <w:lang w:val="en-CA"/>
        </w:rPr>
        <w:t xml:space="preserve">discussion and </w:t>
      </w:r>
      <w:r w:rsidR="00CA15B9">
        <w:rPr>
          <w:rFonts w:ascii="Times New Roman" w:hAnsi="Times New Roman"/>
          <w:color w:val="000000"/>
          <w:sz w:val="24"/>
          <w:szCs w:val="24"/>
          <w:lang w:val="en-CA"/>
        </w:rPr>
        <w:t xml:space="preserve">allow </w:t>
      </w:r>
      <w:r w:rsidRPr="002D09C2">
        <w:rPr>
          <w:rFonts w:ascii="Times New Roman" w:hAnsi="Times New Roman"/>
          <w:color w:val="000000"/>
          <w:sz w:val="24"/>
          <w:szCs w:val="24"/>
          <w:lang w:val="en-CA"/>
        </w:rPr>
        <w:t>questions from parents rather than provide prescriptive</w:t>
      </w:r>
      <w:r w:rsidR="00CA15B9">
        <w:rPr>
          <w:rFonts w:ascii="Times New Roman" w:hAnsi="Times New Roman"/>
          <w:color w:val="000000"/>
          <w:sz w:val="24"/>
          <w:szCs w:val="24"/>
          <w:lang w:val="en-CA"/>
        </w:rPr>
        <w:t>,</w:t>
      </w:r>
      <w:r w:rsidRPr="002D09C2">
        <w:rPr>
          <w:rFonts w:ascii="Times New Roman" w:hAnsi="Times New Roman"/>
          <w:color w:val="000000"/>
          <w:sz w:val="24"/>
          <w:szCs w:val="24"/>
          <w:lang w:val="en-CA"/>
        </w:rPr>
        <w:t xml:space="preserve"> </w:t>
      </w:r>
      <w:r w:rsidR="00CA15B9">
        <w:rPr>
          <w:rFonts w:ascii="Times New Roman" w:hAnsi="Times New Roman"/>
          <w:color w:val="000000"/>
          <w:sz w:val="24"/>
          <w:szCs w:val="24"/>
          <w:lang w:val="en-CA"/>
        </w:rPr>
        <w:t xml:space="preserve">unequivocal </w:t>
      </w:r>
      <w:r w:rsidRPr="002D09C2">
        <w:rPr>
          <w:rFonts w:ascii="Times New Roman" w:hAnsi="Times New Roman"/>
          <w:color w:val="000000"/>
          <w:sz w:val="24"/>
          <w:szCs w:val="24"/>
          <w:lang w:val="en-CA"/>
        </w:rPr>
        <w:t xml:space="preserve">and </w:t>
      </w:r>
      <w:r w:rsidR="00CA15B9">
        <w:rPr>
          <w:rFonts w:ascii="Times New Roman" w:hAnsi="Times New Roman"/>
          <w:color w:val="000000"/>
          <w:sz w:val="24"/>
          <w:szCs w:val="24"/>
          <w:lang w:val="en-CA"/>
        </w:rPr>
        <w:t>uni</w:t>
      </w:r>
      <w:r w:rsidRPr="002D09C2">
        <w:rPr>
          <w:rFonts w:ascii="Times New Roman" w:hAnsi="Times New Roman"/>
          <w:color w:val="000000"/>
          <w:sz w:val="24"/>
          <w:szCs w:val="24"/>
          <w:lang w:val="en-CA"/>
        </w:rPr>
        <w:t>direct</w:t>
      </w:r>
      <w:r w:rsidR="00CA15B9">
        <w:rPr>
          <w:rFonts w:ascii="Times New Roman" w:hAnsi="Times New Roman"/>
          <w:color w:val="000000"/>
          <w:sz w:val="24"/>
          <w:szCs w:val="24"/>
          <w:lang w:val="en-CA"/>
        </w:rPr>
        <w:t>ional</w:t>
      </w:r>
      <w:r w:rsidRPr="002D09C2">
        <w:rPr>
          <w:rFonts w:ascii="Times New Roman" w:hAnsi="Times New Roman"/>
          <w:color w:val="000000"/>
          <w:sz w:val="24"/>
          <w:szCs w:val="24"/>
          <w:lang w:val="en-CA"/>
        </w:rPr>
        <w:t xml:space="preserve"> information. </w:t>
      </w:r>
      <w:r w:rsidR="008767C1" w:rsidRPr="002D09C2">
        <w:rPr>
          <w:rFonts w:ascii="Times New Roman" w:hAnsi="Times New Roman"/>
          <w:color w:val="000000"/>
          <w:sz w:val="24"/>
          <w:szCs w:val="24"/>
          <w:lang w:val="en-CA"/>
        </w:rPr>
        <w:t xml:space="preserve">The MI </w:t>
      </w:r>
      <w:r w:rsidR="00094270">
        <w:rPr>
          <w:rFonts w:ascii="Times New Roman" w:hAnsi="Times New Roman"/>
          <w:color w:val="000000"/>
          <w:sz w:val="24"/>
          <w:szCs w:val="24"/>
          <w:lang w:val="en-CA"/>
        </w:rPr>
        <w:t>i</w:t>
      </w:r>
      <w:r w:rsidR="00094270" w:rsidRPr="002D09C2">
        <w:rPr>
          <w:rFonts w:ascii="Times New Roman" w:hAnsi="Times New Roman"/>
          <w:color w:val="000000"/>
          <w:sz w:val="24"/>
          <w:szCs w:val="24"/>
          <w:lang w:val="en-CA"/>
        </w:rPr>
        <w:t xml:space="preserve">ntervention </w:t>
      </w:r>
      <w:r w:rsidR="00094270">
        <w:rPr>
          <w:rFonts w:ascii="Times New Roman" w:hAnsi="Times New Roman"/>
          <w:color w:val="000000"/>
          <w:sz w:val="24"/>
          <w:szCs w:val="24"/>
          <w:lang w:val="en-CA"/>
        </w:rPr>
        <w:t>was developed</w:t>
      </w:r>
      <w:r w:rsidR="008767C1" w:rsidRPr="002D09C2">
        <w:rPr>
          <w:rFonts w:ascii="Times New Roman" w:hAnsi="Times New Roman"/>
          <w:color w:val="000000"/>
          <w:sz w:val="24"/>
          <w:szCs w:val="24"/>
          <w:lang w:val="en-CA"/>
        </w:rPr>
        <w:t xml:space="preserve"> according to </w:t>
      </w:r>
      <w:proofErr w:type="spellStart"/>
      <w:r w:rsidR="008767C1" w:rsidRPr="002D09C2">
        <w:rPr>
          <w:rFonts w:ascii="Times New Roman" w:hAnsi="Times New Roman"/>
          <w:color w:val="000000"/>
          <w:sz w:val="24"/>
          <w:szCs w:val="24"/>
          <w:lang w:val="en-CA"/>
        </w:rPr>
        <w:t>Prochaska’s</w:t>
      </w:r>
      <w:proofErr w:type="spellEnd"/>
      <w:r w:rsidR="008767C1" w:rsidRPr="002D09C2">
        <w:rPr>
          <w:rFonts w:ascii="Times New Roman" w:hAnsi="Times New Roman"/>
          <w:color w:val="000000"/>
          <w:sz w:val="24"/>
          <w:szCs w:val="24"/>
          <w:lang w:val="en-CA"/>
        </w:rPr>
        <w:t xml:space="preserve"> stage</w:t>
      </w:r>
      <w:r w:rsidR="00094270">
        <w:rPr>
          <w:rFonts w:ascii="Times New Roman" w:hAnsi="Times New Roman"/>
          <w:color w:val="000000"/>
          <w:sz w:val="24"/>
          <w:szCs w:val="24"/>
          <w:lang w:val="en-CA"/>
        </w:rPr>
        <w:t>s</w:t>
      </w:r>
      <w:r w:rsidR="008767C1" w:rsidRPr="002D09C2">
        <w:rPr>
          <w:rFonts w:ascii="Times New Roman" w:hAnsi="Times New Roman"/>
          <w:color w:val="000000"/>
          <w:sz w:val="24"/>
          <w:szCs w:val="24"/>
          <w:lang w:val="en-CA"/>
        </w:rPr>
        <w:t xml:space="preserve"> of change </w:t>
      </w:r>
      <w:r w:rsidR="00CA15B9">
        <w:rPr>
          <w:rFonts w:ascii="Times New Roman" w:hAnsi="Times New Roman"/>
          <w:color w:val="000000"/>
          <w:sz w:val="24"/>
          <w:szCs w:val="24"/>
          <w:lang w:val="en-CA"/>
        </w:rPr>
        <w:t>(see below)</w:t>
      </w:r>
      <w:r w:rsidR="008767C1">
        <w:rPr>
          <w:rFonts w:ascii="Times New Roman" w:hAnsi="Times New Roman"/>
          <w:color w:val="000000"/>
          <w:sz w:val="24"/>
          <w:szCs w:val="24"/>
          <w:lang w:val="en-CA"/>
        </w:rPr>
        <w:t xml:space="preserve"> and</w:t>
      </w:r>
      <w:r w:rsidR="008767C1" w:rsidRPr="002D09C2">
        <w:rPr>
          <w:rFonts w:ascii="Times New Roman" w:hAnsi="Times New Roman"/>
          <w:color w:val="000000"/>
          <w:sz w:val="24"/>
          <w:szCs w:val="24"/>
          <w:lang w:val="en-CA"/>
        </w:rPr>
        <w:t xml:space="preserve"> last</w:t>
      </w:r>
      <w:r w:rsidR="008767C1">
        <w:rPr>
          <w:rFonts w:ascii="Times New Roman" w:hAnsi="Times New Roman"/>
          <w:color w:val="000000"/>
          <w:sz w:val="24"/>
          <w:szCs w:val="24"/>
          <w:lang w:val="en-CA"/>
        </w:rPr>
        <w:t>s</w:t>
      </w:r>
      <w:r w:rsidR="008767C1" w:rsidRPr="002D09C2">
        <w:rPr>
          <w:rFonts w:ascii="Times New Roman" w:hAnsi="Times New Roman"/>
          <w:color w:val="000000"/>
          <w:sz w:val="24"/>
          <w:szCs w:val="24"/>
          <w:lang w:val="en-CA"/>
        </w:rPr>
        <w:t xml:space="preserve"> approximately 15 to 20 minutes.  </w:t>
      </w:r>
    </w:p>
    <w:p w:rsidR="005C7828" w:rsidRPr="005C7828" w:rsidRDefault="005C7828" w:rsidP="005C7828">
      <w:pPr>
        <w:pStyle w:val="Style2"/>
        <w:rPr>
          <w:b w:val="0"/>
          <w:i/>
        </w:rPr>
      </w:pPr>
      <w:bookmarkStart w:id="1" w:name="_Toc474872334"/>
      <w:r w:rsidRPr="005C7828">
        <w:rPr>
          <w:b w:val="0"/>
          <w:i/>
        </w:rPr>
        <w:t>Motivational Interviewing</w:t>
      </w:r>
      <w:bookmarkEnd w:id="1"/>
      <w:r w:rsidRPr="005C7828">
        <w:rPr>
          <w:b w:val="0"/>
          <w:i/>
        </w:rPr>
        <w:t xml:space="preserve"> </w:t>
      </w:r>
    </w:p>
    <w:p w:rsidR="005C7828" w:rsidRPr="002D09C2" w:rsidRDefault="005C7828" w:rsidP="005C7828">
      <w:pPr>
        <w:pStyle w:val="NormalWeb"/>
        <w:spacing w:line="360" w:lineRule="auto"/>
        <w:jc w:val="both"/>
        <w:rPr>
          <w:lang w:val="en-CA"/>
        </w:rPr>
      </w:pPr>
      <w:r w:rsidRPr="002D09C2">
        <w:rPr>
          <w:lang w:val="en-CA"/>
        </w:rPr>
        <w:t xml:space="preserve">MI is a brief intervention style that proposes a </w:t>
      </w:r>
      <w:r>
        <w:rPr>
          <w:lang w:val="en-CA"/>
        </w:rPr>
        <w:t>clien</w:t>
      </w:r>
      <w:r w:rsidRPr="002D09C2">
        <w:rPr>
          <w:lang w:val="en-CA"/>
        </w:rPr>
        <w:t xml:space="preserve">t-centered approach used to enhance the </w:t>
      </w:r>
      <w:r>
        <w:rPr>
          <w:lang w:val="en-CA"/>
        </w:rPr>
        <w:t>client</w:t>
      </w:r>
      <w:r w:rsidRPr="002D09C2">
        <w:rPr>
          <w:lang w:val="en-CA"/>
        </w:rPr>
        <w:t>’</w:t>
      </w:r>
      <w:r>
        <w:rPr>
          <w:lang w:val="en-CA"/>
        </w:rPr>
        <w:t>s</w:t>
      </w:r>
      <w:r w:rsidRPr="002D09C2">
        <w:rPr>
          <w:lang w:val="en-CA"/>
        </w:rPr>
        <w:t xml:space="preserve"> internal motivation to change by exploring and solving their own ambivalence. It first aims to help individuals to make a decision and elicit and strengthen their motivation to change behavior based on the person’s own arguments for change. MI is based on f</w:t>
      </w:r>
      <w:r w:rsidR="00DA44B3">
        <w:rPr>
          <w:lang w:val="en-CA"/>
        </w:rPr>
        <w:t>our</w:t>
      </w:r>
      <w:r w:rsidRPr="002D09C2">
        <w:rPr>
          <w:lang w:val="en-CA"/>
        </w:rPr>
        <w:t xml:space="preserve"> main intervention strategies to help clients: </w:t>
      </w:r>
    </w:p>
    <w:p w:rsidR="005C7828" w:rsidRPr="002D09C2" w:rsidRDefault="005C7828" w:rsidP="005C7828">
      <w:pPr>
        <w:pStyle w:val="NormalWeb"/>
        <w:numPr>
          <w:ilvl w:val="0"/>
          <w:numId w:val="11"/>
        </w:numPr>
        <w:spacing w:after="0" w:line="360" w:lineRule="auto"/>
        <w:jc w:val="both"/>
        <w:rPr>
          <w:lang w:val="en-CA"/>
        </w:rPr>
      </w:pPr>
      <w:r w:rsidRPr="002D09C2">
        <w:rPr>
          <w:lang w:val="en-CA"/>
        </w:rPr>
        <w:t xml:space="preserve">Expressing empathy: MI emphasizes understanding and acceptance of the </w:t>
      </w:r>
      <w:r>
        <w:rPr>
          <w:lang w:val="en-CA"/>
        </w:rPr>
        <w:t>clien</w:t>
      </w:r>
      <w:r w:rsidRPr="002D09C2">
        <w:rPr>
          <w:lang w:val="en-CA"/>
        </w:rPr>
        <w:t>t’s knowledge, attitudes and experiences rather than the physician’s role as expert.</w:t>
      </w:r>
    </w:p>
    <w:p w:rsidR="005C7828" w:rsidRPr="002D09C2" w:rsidRDefault="005C7828" w:rsidP="005C7828">
      <w:pPr>
        <w:pStyle w:val="NormalWeb"/>
        <w:numPr>
          <w:ilvl w:val="0"/>
          <w:numId w:val="11"/>
        </w:numPr>
        <w:spacing w:after="0" w:line="360" w:lineRule="auto"/>
        <w:jc w:val="both"/>
        <w:rPr>
          <w:lang w:val="en-CA"/>
        </w:rPr>
      </w:pPr>
      <w:r w:rsidRPr="002D09C2">
        <w:rPr>
          <w:lang w:val="en-CA"/>
        </w:rPr>
        <w:t xml:space="preserve">Developing discrepancy between the </w:t>
      </w:r>
      <w:proofErr w:type="gramStart"/>
      <w:r>
        <w:rPr>
          <w:lang w:val="en-CA"/>
        </w:rPr>
        <w:t>clien</w:t>
      </w:r>
      <w:r w:rsidRPr="002D09C2">
        <w:rPr>
          <w:lang w:val="en-CA"/>
        </w:rPr>
        <w:t>t’s</w:t>
      </w:r>
      <w:proofErr w:type="gramEnd"/>
      <w:r w:rsidRPr="002D09C2">
        <w:rPr>
          <w:lang w:val="en-CA"/>
        </w:rPr>
        <w:t xml:space="preserve"> current and desired behaviour (between the current situation and what </w:t>
      </w:r>
      <w:r w:rsidR="00C321A7">
        <w:rPr>
          <w:lang w:val="en-CA"/>
        </w:rPr>
        <w:t>the person</w:t>
      </w:r>
      <w:r w:rsidRPr="002D09C2">
        <w:rPr>
          <w:lang w:val="en-CA"/>
        </w:rPr>
        <w:t xml:space="preserve"> wants).</w:t>
      </w:r>
    </w:p>
    <w:p w:rsidR="005C7828" w:rsidRPr="002D09C2" w:rsidRDefault="005C7828" w:rsidP="005C7828">
      <w:pPr>
        <w:pStyle w:val="NormalWeb"/>
        <w:numPr>
          <w:ilvl w:val="0"/>
          <w:numId w:val="11"/>
        </w:numPr>
        <w:spacing w:after="0" w:line="360" w:lineRule="auto"/>
        <w:jc w:val="both"/>
        <w:rPr>
          <w:lang w:val="en-CA"/>
        </w:rPr>
      </w:pPr>
      <w:r w:rsidRPr="002D09C2">
        <w:rPr>
          <w:lang w:val="en-CA"/>
        </w:rPr>
        <w:t>Rolling with resistance and not against it to prevent communication rupture and allow</w:t>
      </w:r>
      <w:r w:rsidR="00DA44B3">
        <w:rPr>
          <w:lang w:val="en-CA"/>
        </w:rPr>
        <w:t>ing them to explore their views.</w:t>
      </w:r>
    </w:p>
    <w:p w:rsidR="005C7828" w:rsidRPr="002D09C2" w:rsidRDefault="005C7828" w:rsidP="005C7828">
      <w:pPr>
        <w:pStyle w:val="NormalWeb"/>
        <w:numPr>
          <w:ilvl w:val="0"/>
          <w:numId w:val="11"/>
        </w:numPr>
        <w:spacing w:line="360" w:lineRule="auto"/>
        <w:jc w:val="both"/>
        <w:rPr>
          <w:lang w:val="en-CA"/>
        </w:rPr>
      </w:pPr>
      <w:r w:rsidRPr="002D09C2">
        <w:rPr>
          <w:lang w:val="en-CA"/>
        </w:rPr>
        <w:t xml:space="preserve">Supporting self-efficacy, i.e. the confidence in their ability to change. </w:t>
      </w:r>
    </w:p>
    <w:p w:rsidR="005C7828" w:rsidRPr="005C7828" w:rsidRDefault="005C7828" w:rsidP="005C7828">
      <w:pPr>
        <w:pStyle w:val="Style2"/>
        <w:rPr>
          <w:b w:val="0"/>
          <w:i/>
        </w:rPr>
      </w:pPr>
      <w:bookmarkStart w:id="2" w:name="_Toc474872335"/>
      <w:proofErr w:type="spellStart"/>
      <w:r w:rsidRPr="005C7828">
        <w:rPr>
          <w:b w:val="0"/>
          <w:i/>
        </w:rPr>
        <w:t>Prochaska’s</w:t>
      </w:r>
      <w:proofErr w:type="spellEnd"/>
      <w:r w:rsidRPr="005C7828">
        <w:rPr>
          <w:b w:val="0"/>
          <w:i/>
        </w:rPr>
        <w:t xml:space="preserve"> Stages of Change</w:t>
      </w:r>
      <w:bookmarkEnd w:id="2"/>
    </w:p>
    <w:p w:rsidR="005C7828" w:rsidRPr="002D09C2" w:rsidRDefault="005C7828" w:rsidP="005C7828">
      <w:pPr>
        <w:spacing w:after="0" w:line="360" w:lineRule="auto"/>
        <w:jc w:val="both"/>
        <w:rPr>
          <w:rFonts w:ascii="Times New Roman" w:hAnsi="Times New Roman"/>
          <w:sz w:val="24"/>
          <w:szCs w:val="24"/>
          <w:lang w:val="en-CA"/>
        </w:rPr>
      </w:pPr>
      <w:proofErr w:type="spellStart"/>
      <w:r w:rsidRPr="00254E64">
        <w:rPr>
          <w:rFonts w:ascii="Times New Roman" w:hAnsi="Times New Roman"/>
          <w:sz w:val="24"/>
          <w:szCs w:val="24"/>
          <w:lang w:val="en-CA"/>
        </w:rPr>
        <w:t>Prochaska</w:t>
      </w:r>
      <w:proofErr w:type="spellEnd"/>
      <w:r w:rsidRPr="00254E64">
        <w:rPr>
          <w:rFonts w:ascii="Times New Roman" w:hAnsi="Times New Roman"/>
          <w:sz w:val="24"/>
          <w:szCs w:val="24"/>
          <w:lang w:val="en-CA"/>
        </w:rPr>
        <w:t xml:space="preserve"> and </w:t>
      </w:r>
      <w:proofErr w:type="spellStart"/>
      <w:r w:rsidRPr="00254E64">
        <w:rPr>
          <w:rFonts w:ascii="Times New Roman" w:hAnsi="Times New Roman"/>
          <w:sz w:val="24"/>
          <w:szCs w:val="24"/>
          <w:lang w:val="en-CA"/>
        </w:rPr>
        <w:t>DiClemente</w:t>
      </w:r>
      <w:proofErr w:type="spellEnd"/>
      <w:r w:rsidRPr="002D09C2">
        <w:rPr>
          <w:rFonts w:ascii="Times New Roman" w:hAnsi="Times New Roman"/>
          <w:sz w:val="24"/>
          <w:szCs w:val="24"/>
          <w:lang w:val="en-CA"/>
        </w:rPr>
        <w:t xml:space="preserve"> have proposed a </w:t>
      </w:r>
      <w:r w:rsidR="005634D5">
        <w:rPr>
          <w:rFonts w:ascii="Times New Roman" w:hAnsi="Times New Roman"/>
          <w:sz w:val="24"/>
          <w:szCs w:val="24"/>
          <w:lang w:val="en-CA"/>
        </w:rPr>
        <w:t xml:space="preserve">unified </w:t>
      </w:r>
      <w:r w:rsidRPr="002D09C2">
        <w:rPr>
          <w:rFonts w:ascii="Times New Roman" w:hAnsi="Times New Roman"/>
          <w:sz w:val="24"/>
          <w:szCs w:val="24"/>
          <w:lang w:val="en-CA"/>
        </w:rPr>
        <w:t xml:space="preserve">theory </w:t>
      </w:r>
      <w:r w:rsidR="005634D5">
        <w:rPr>
          <w:rFonts w:ascii="Times New Roman" w:hAnsi="Times New Roman"/>
          <w:sz w:val="24"/>
          <w:szCs w:val="24"/>
          <w:lang w:val="en-CA"/>
        </w:rPr>
        <w:t>defining</w:t>
      </w:r>
      <w:r w:rsidR="00CA15B9" w:rsidRPr="002D09C2">
        <w:rPr>
          <w:rFonts w:ascii="Times New Roman" w:hAnsi="Times New Roman"/>
          <w:sz w:val="24"/>
          <w:szCs w:val="24"/>
          <w:lang w:val="en-CA"/>
        </w:rPr>
        <w:t xml:space="preserve"> </w:t>
      </w:r>
      <w:r w:rsidRPr="002D09C2">
        <w:rPr>
          <w:rFonts w:ascii="Times New Roman" w:hAnsi="Times New Roman"/>
          <w:sz w:val="24"/>
          <w:szCs w:val="24"/>
          <w:lang w:val="en-CA"/>
        </w:rPr>
        <w:t>s</w:t>
      </w:r>
      <w:r>
        <w:rPr>
          <w:rFonts w:ascii="Times New Roman" w:hAnsi="Times New Roman"/>
          <w:sz w:val="24"/>
          <w:szCs w:val="24"/>
          <w:lang w:val="en-CA"/>
        </w:rPr>
        <w:t>everal stages in which person</w:t>
      </w:r>
      <w:r w:rsidR="00CA15B9">
        <w:rPr>
          <w:rFonts w:ascii="Times New Roman" w:hAnsi="Times New Roman"/>
          <w:sz w:val="24"/>
          <w:szCs w:val="24"/>
          <w:lang w:val="en-CA"/>
        </w:rPr>
        <w:t>s</w:t>
      </w:r>
      <w:r w:rsidRPr="002D09C2">
        <w:rPr>
          <w:rFonts w:ascii="Times New Roman" w:hAnsi="Times New Roman"/>
          <w:sz w:val="24"/>
          <w:szCs w:val="24"/>
          <w:lang w:val="en-CA"/>
        </w:rPr>
        <w:t xml:space="preserve"> find </w:t>
      </w:r>
      <w:r w:rsidR="00CA15B9">
        <w:rPr>
          <w:rFonts w:ascii="Times New Roman" w:hAnsi="Times New Roman"/>
          <w:sz w:val="24"/>
          <w:szCs w:val="24"/>
          <w:lang w:val="en-CA"/>
        </w:rPr>
        <w:t>themselves</w:t>
      </w:r>
      <w:r w:rsidRPr="002D09C2">
        <w:rPr>
          <w:rFonts w:ascii="Times New Roman" w:hAnsi="Times New Roman"/>
          <w:sz w:val="24"/>
          <w:szCs w:val="24"/>
          <w:lang w:val="en-CA"/>
        </w:rPr>
        <w:t xml:space="preserve"> when </w:t>
      </w:r>
      <w:r w:rsidR="00CA15B9">
        <w:rPr>
          <w:rFonts w:ascii="Times New Roman" w:hAnsi="Times New Roman"/>
          <w:sz w:val="24"/>
          <w:szCs w:val="24"/>
          <w:lang w:val="en-CA"/>
        </w:rPr>
        <w:t>they</w:t>
      </w:r>
      <w:r w:rsidRPr="002D09C2">
        <w:rPr>
          <w:rFonts w:ascii="Times New Roman" w:hAnsi="Times New Roman"/>
          <w:sz w:val="24"/>
          <w:szCs w:val="24"/>
          <w:lang w:val="en-CA"/>
        </w:rPr>
        <w:t xml:space="preserve"> want </w:t>
      </w:r>
      <w:proofErr w:type="gramStart"/>
      <w:r w:rsidRPr="002D09C2">
        <w:rPr>
          <w:rFonts w:ascii="Times New Roman" w:hAnsi="Times New Roman"/>
          <w:sz w:val="24"/>
          <w:szCs w:val="24"/>
          <w:lang w:val="en-CA"/>
        </w:rPr>
        <w:t>to</w:t>
      </w:r>
      <w:proofErr w:type="gramEnd"/>
      <w:r w:rsidRPr="002D09C2">
        <w:rPr>
          <w:rFonts w:ascii="Times New Roman" w:hAnsi="Times New Roman"/>
          <w:sz w:val="24"/>
          <w:szCs w:val="24"/>
          <w:lang w:val="en-CA"/>
        </w:rPr>
        <w:t xml:space="preserve"> change </w:t>
      </w:r>
      <w:r w:rsidR="00CA15B9">
        <w:rPr>
          <w:rFonts w:ascii="Times New Roman" w:hAnsi="Times New Roman"/>
          <w:sz w:val="24"/>
          <w:szCs w:val="24"/>
          <w:lang w:val="en-CA"/>
        </w:rPr>
        <w:t>their</w:t>
      </w:r>
      <w:r w:rsidRPr="002D09C2">
        <w:rPr>
          <w:rFonts w:ascii="Times New Roman" w:hAnsi="Times New Roman"/>
          <w:sz w:val="24"/>
          <w:szCs w:val="24"/>
          <w:lang w:val="en-CA"/>
        </w:rPr>
        <w:t xml:space="preserve"> behavior. This classification </w:t>
      </w:r>
      <w:r w:rsidR="005634D5">
        <w:rPr>
          <w:rFonts w:ascii="Times New Roman" w:hAnsi="Times New Roman"/>
          <w:sz w:val="24"/>
          <w:szCs w:val="24"/>
          <w:lang w:val="en-CA"/>
        </w:rPr>
        <w:t>can assist</w:t>
      </w:r>
      <w:r w:rsidR="00EB5DF3">
        <w:rPr>
          <w:rFonts w:ascii="Times New Roman" w:hAnsi="Times New Roman"/>
          <w:sz w:val="24"/>
          <w:szCs w:val="24"/>
          <w:lang w:val="en-CA"/>
        </w:rPr>
        <w:t xml:space="preserve"> Health care</w:t>
      </w:r>
      <w:r w:rsidR="005634D5">
        <w:rPr>
          <w:rFonts w:ascii="Times New Roman" w:hAnsi="Times New Roman"/>
          <w:sz w:val="24"/>
          <w:szCs w:val="24"/>
          <w:lang w:val="en-CA"/>
        </w:rPr>
        <w:t xml:space="preserve"> professionals in developing </w:t>
      </w:r>
      <w:r w:rsidRPr="002D09C2">
        <w:rPr>
          <w:rFonts w:ascii="Times New Roman" w:hAnsi="Times New Roman"/>
          <w:sz w:val="24"/>
          <w:szCs w:val="24"/>
          <w:lang w:val="en-CA"/>
        </w:rPr>
        <w:t xml:space="preserve">appropriate arguments to </w:t>
      </w:r>
      <w:r w:rsidRPr="002D09C2">
        <w:rPr>
          <w:rFonts w:ascii="Times New Roman" w:hAnsi="Times New Roman"/>
          <w:sz w:val="24"/>
          <w:szCs w:val="24"/>
          <w:lang w:val="en-CA"/>
        </w:rPr>
        <w:lastRenderedPageBreak/>
        <w:t xml:space="preserve">induce people to modify their behavior. </w:t>
      </w:r>
      <w:proofErr w:type="spellStart"/>
      <w:r w:rsidRPr="002D09C2">
        <w:rPr>
          <w:rFonts w:ascii="Times New Roman" w:hAnsi="Times New Roman"/>
          <w:sz w:val="24"/>
          <w:szCs w:val="24"/>
          <w:lang w:val="en-CA"/>
        </w:rPr>
        <w:t>Prochaska’s</w:t>
      </w:r>
      <w:proofErr w:type="spellEnd"/>
      <w:r w:rsidRPr="002D09C2">
        <w:rPr>
          <w:rFonts w:ascii="Times New Roman" w:hAnsi="Times New Roman"/>
          <w:sz w:val="24"/>
          <w:szCs w:val="24"/>
          <w:lang w:val="en-CA"/>
        </w:rPr>
        <w:t xml:space="preserve"> cycle defines several stages of behavior change: </w:t>
      </w:r>
    </w:p>
    <w:p w:rsidR="005C7828" w:rsidRPr="00294C4E" w:rsidRDefault="005C7828" w:rsidP="005C7828">
      <w:pPr>
        <w:pStyle w:val="Paragraphedeliste"/>
        <w:numPr>
          <w:ilvl w:val="0"/>
          <w:numId w:val="12"/>
        </w:numPr>
        <w:spacing w:after="0" w:line="360" w:lineRule="auto"/>
        <w:jc w:val="both"/>
        <w:rPr>
          <w:rFonts w:ascii="Times New Roman" w:hAnsi="Times New Roman"/>
          <w:sz w:val="24"/>
          <w:szCs w:val="24"/>
          <w:lang w:val="en-CA"/>
        </w:rPr>
      </w:pPr>
      <w:r w:rsidRPr="00294C4E">
        <w:rPr>
          <w:rFonts w:ascii="Times New Roman" w:hAnsi="Times New Roman"/>
          <w:sz w:val="24"/>
          <w:szCs w:val="24"/>
          <w:lang w:val="en-CA"/>
        </w:rPr>
        <w:t xml:space="preserve">The pre-intention or pre-contemplative stage: the person does not consider change. </w:t>
      </w:r>
      <w:r w:rsidR="00CA15B9">
        <w:rPr>
          <w:rFonts w:ascii="Times New Roman" w:hAnsi="Times New Roman"/>
          <w:sz w:val="24"/>
          <w:szCs w:val="24"/>
          <w:lang w:val="en-CA"/>
        </w:rPr>
        <w:t>They</w:t>
      </w:r>
      <w:r w:rsidRPr="00294C4E">
        <w:rPr>
          <w:rFonts w:ascii="Times New Roman" w:hAnsi="Times New Roman"/>
          <w:sz w:val="24"/>
          <w:szCs w:val="24"/>
          <w:lang w:val="en-CA"/>
        </w:rPr>
        <w:t xml:space="preserve"> do not plan to change </w:t>
      </w:r>
      <w:r w:rsidR="00CA15B9">
        <w:rPr>
          <w:rFonts w:ascii="Times New Roman" w:hAnsi="Times New Roman"/>
          <w:sz w:val="24"/>
          <w:szCs w:val="24"/>
          <w:lang w:val="en-CA"/>
        </w:rPr>
        <w:t>their</w:t>
      </w:r>
      <w:r w:rsidR="00CA15B9" w:rsidRPr="00294C4E">
        <w:rPr>
          <w:rFonts w:ascii="Times New Roman" w:hAnsi="Times New Roman"/>
          <w:sz w:val="24"/>
          <w:szCs w:val="24"/>
          <w:lang w:val="en-CA"/>
        </w:rPr>
        <w:t xml:space="preserve"> </w:t>
      </w:r>
      <w:r w:rsidRPr="00294C4E">
        <w:rPr>
          <w:rFonts w:ascii="Times New Roman" w:hAnsi="Times New Roman"/>
          <w:sz w:val="24"/>
          <w:szCs w:val="24"/>
          <w:lang w:val="en-CA"/>
        </w:rPr>
        <w:t xml:space="preserve">behavior in the next six months. </w:t>
      </w:r>
      <w:r w:rsidR="005634D5">
        <w:rPr>
          <w:rFonts w:ascii="Times New Roman" w:hAnsi="Times New Roman"/>
          <w:sz w:val="24"/>
          <w:szCs w:val="24"/>
          <w:lang w:val="en-CA"/>
        </w:rPr>
        <w:t xml:space="preserve">This may be explained by a host of </w:t>
      </w:r>
      <w:proofErr w:type="gramStart"/>
      <w:r w:rsidR="005634D5">
        <w:rPr>
          <w:rFonts w:ascii="Times New Roman" w:hAnsi="Times New Roman"/>
          <w:sz w:val="24"/>
          <w:szCs w:val="24"/>
          <w:lang w:val="en-CA"/>
        </w:rPr>
        <w:t xml:space="preserve">reasons, </w:t>
      </w:r>
      <w:r w:rsidRPr="00294C4E">
        <w:rPr>
          <w:rFonts w:ascii="Times New Roman" w:hAnsi="Times New Roman"/>
          <w:sz w:val="24"/>
          <w:szCs w:val="24"/>
          <w:lang w:val="en-CA"/>
        </w:rPr>
        <w:t>that</w:t>
      </w:r>
      <w:proofErr w:type="gramEnd"/>
      <w:r w:rsidRPr="00294C4E">
        <w:rPr>
          <w:rFonts w:ascii="Times New Roman" w:hAnsi="Times New Roman"/>
          <w:sz w:val="24"/>
          <w:szCs w:val="24"/>
          <w:lang w:val="en-CA"/>
        </w:rPr>
        <w:t xml:space="preserve"> must </w:t>
      </w:r>
      <w:r w:rsidR="00C321A7">
        <w:rPr>
          <w:rFonts w:ascii="Times New Roman" w:hAnsi="Times New Roman"/>
          <w:sz w:val="24"/>
          <w:szCs w:val="24"/>
          <w:lang w:val="en-CA"/>
        </w:rPr>
        <w:t xml:space="preserve">all </w:t>
      </w:r>
      <w:r w:rsidRPr="00294C4E">
        <w:rPr>
          <w:rFonts w:ascii="Times New Roman" w:hAnsi="Times New Roman"/>
          <w:sz w:val="24"/>
          <w:szCs w:val="24"/>
          <w:lang w:val="en-CA"/>
        </w:rPr>
        <w:t xml:space="preserve">be </w:t>
      </w:r>
      <w:r w:rsidR="00EB5DF3">
        <w:rPr>
          <w:rFonts w:ascii="Times New Roman" w:hAnsi="Times New Roman"/>
          <w:sz w:val="24"/>
          <w:szCs w:val="24"/>
          <w:lang w:val="en-CA"/>
        </w:rPr>
        <w:t>taken into consideration</w:t>
      </w:r>
      <w:r w:rsidRPr="00294C4E">
        <w:rPr>
          <w:rFonts w:ascii="Times New Roman" w:hAnsi="Times New Roman"/>
          <w:sz w:val="24"/>
          <w:szCs w:val="24"/>
          <w:lang w:val="en-CA"/>
        </w:rPr>
        <w:t>.</w:t>
      </w:r>
    </w:p>
    <w:p w:rsidR="005C7828" w:rsidRPr="00294C4E" w:rsidRDefault="005C7828" w:rsidP="005C7828">
      <w:pPr>
        <w:pStyle w:val="Paragraphedeliste"/>
        <w:numPr>
          <w:ilvl w:val="0"/>
          <w:numId w:val="12"/>
        </w:numPr>
        <w:spacing w:after="0" w:line="360" w:lineRule="auto"/>
        <w:jc w:val="both"/>
        <w:rPr>
          <w:rFonts w:ascii="Times New Roman" w:hAnsi="Times New Roman"/>
          <w:sz w:val="24"/>
          <w:szCs w:val="24"/>
          <w:lang w:val="en-CA"/>
        </w:rPr>
      </w:pPr>
      <w:r w:rsidRPr="00294C4E">
        <w:rPr>
          <w:rFonts w:ascii="Times New Roman" w:hAnsi="Times New Roman"/>
          <w:sz w:val="24"/>
          <w:szCs w:val="24"/>
          <w:lang w:val="en-CA"/>
        </w:rPr>
        <w:t xml:space="preserve">The intention or contemplative stage: the person is ambivalent about change. </w:t>
      </w:r>
      <w:r w:rsidR="005634D5">
        <w:rPr>
          <w:rFonts w:ascii="Times New Roman" w:hAnsi="Times New Roman"/>
          <w:sz w:val="24"/>
          <w:szCs w:val="24"/>
          <w:lang w:val="en-CA"/>
        </w:rPr>
        <w:t>They</w:t>
      </w:r>
      <w:r w:rsidRPr="00294C4E">
        <w:rPr>
          <w:rFonts w:ascii="Times New Roman" w:hAnsi="Times New Roman"/>
          <w:sz w:val="24"/>
          <w:szCs w:val="24"/>
          <w:lang w:val="en-CA"/>
        </w:rPr>
        <w:t xml:space="preserve"> envisage modifying </w:t>
      </w:r>
      <w:r w:rsidR="005634D5">
        <w:rPr>
          <w:rFonts w:ascii="Times New Roman" w:hAnsi="Times New Roman"/>
          <w:sz w:val="24"/>
          <w:szCs w:val="24"/>
          <w:lang w:val="en-CA"/>
        </w:rPr>
        <w:t>their</w:t>
      </w:r>
      <w:r w:rsidRPr="00294C4E">
        <w:rPr>
          <w:rFonts w:ascii="Times New Roman" w:hAnsi="Times New Roman"/>
          <w:sz w:val="24"/>
          <w:szCs w:val="24"/>
          <w:lang w:val="en-CA"/>
        </w:rPr>
        <w:t xml:space="preserve"> habits in the relatively near future. The person weighs the pros and cons. The problem is defined, but action must be taken. </w:t>
      </w:r>
    </w:p>
    <w:p w:rsidR="005C7828" w:rsidRPr="00294C4E" w:rsidRDefault="005C7828" w:rsidP="005C7828">
      <w:pPr>
        <w:pStyle w:val="Paragraphedeliste"/>
        <w:numPr>
          <w:ilvl w:val="0"/>
          <w:numId w:val="12"/>
        </w:numPr>
        <w:spacing w:after="0" w:line="360" w:lineRule="auto"/>
        <w:jc w:val="both"/>
        <w:rPr>
          <w:rFonts w:ascii="Times New Roman" w:hAnsi="Times New Roman"/>
          <w:sz w:val="24"/>
          <w:szCs w:val="24"/>
          <w:lang w:val="en-CA"/>
        </w:rPr>
      </w:pPr>
      <w:r w:rsidRPr="00294C4E">
        <w:rPr>
          <w:rFonts w:ascii="Times New Roman" w:hAnsi="Times New Roman"/>
          <w:sz w:val="24"/>
          <w:szCs w:val="24"/>
          <w:lang w:val="en-CA"/>
        </w:rPr>
        <w:t>Preparation or determination: the decision is made and the person prepares for change. The practical arrangements for the change are defined.</w:t>
      </w:r>
    </w:p>
    <w:p w:rsidR="005C7828" w:rsidRPr="00294C4E" w:rsidRDefault="005C7828" w:rsidP="005C7828">
      <w:pPr>
        <w:pStyle w:val="Paragraphedeliste"/>
        <w:numPr>
          <w:ilvl w:val="0"/>
          <w:numId w:val="12"/>
        </w:numPr>
        <w:spacing w:after="0" w:line="360" w:lineRule="auto"/>
        <w:jc w:val="both"/>
        <w:rPr>
          <w:rFonts w:ascii="Times New Roman" w:hAnsi="Times New Roman"/>
          <w:sz w:val="24"/>
          <w:szCs w:val="24"/>
          <w:lang w:val="en-CA"/>
        </w:rPr>
      </w:pPr>
      <w:r w:rsidRPr="00294C4E">
        <w:rPr>
          <w:rFonts w:ascii="Times New Roman" w:hAnsi="Times New Roman"/>
          <w:sz w:val="24"/>
          <w:szCs w:val="24"/>
          <w:lang w:val="en-CA"/>
        </w:rPr>
        <w:t>Action: the period during which the person actually changes his/her habits. This is an important moment that requires a lot of energy and attention.</w:t>
      </w:r>
    </w:p>
    <w:p w:rsidR="005C7828" w:rsidRPr="002D09C2" w:rsidRDefault="005C7828" w:rsidP="005C7828">
      <w:pPr>
        <w:spacing w:after="0" w:line="360" w:lineRule="auto"/>
        <w:jc w:val="both"/>
        <w:rPr>
          <w:rFonts w:ascii="Times New Roman" w:hAnsi="Times New Roman"/>
          <w:sz w:val="24"/>
          <w:szCs w:val="24"/>
          <w:lang w:val="en-CA"/>
        </w:rPr>
      </w:pPr>
    </w:p>
    <w:p w:rsidR="005C7828" w:rsidRPr="002D09C2" w:rsidRDefault="005C7828" w:rsidP="005C7828">
      <w:pPr>
        <w:spacing w:after="0" w:line="360" w:lineRule="auto"/>
        <w:jc w:val="both"/>
        <w:rPr>
          <w:rFonts w:ascii="Times New Roman" w:hAnsi="Times New Roman"/>
          <w:sz w:val="24"/>
          <w:szCs w:val="24"/>
          <w:lang w:val="en-CA"/>
        </w:rPr>
      </w:pPr>
      <w:r w:rsidRPr="002D09C2">
        <w:rPr>
          <w:rFonts w:ascii="Times New Roman" w:hAnsi="Times New Roman"/>
          <w:sz w:val="24"/>
          <w:szCs w:val="24"/>
          <w:lang w:val="en-CA"/>
        </w:rPr>
        <w:t xml:space="preserve">These stages of change can be adapted to the position of the parents toward the initiation of the vaccination of their child in the following way: </w:t>
      </w:r>
    </w:p>
    <w:p w:rsidR="005C7828" w:rsidRPr="00294C4E" w:rsidRDefault="005C7828" w:rsidP="005C7828">
      <w:pPr>
        <w:pStyle w:val="Paragraphedeliste"/>
        <w:numPr>
          <w:ilvl w:val="0"/>
          <w:numId w:val="13"/>
        </w:numPr>
        <w:spacing w:after="0" w:line="360" w:lineRule="auto"/>
        <w:jc w:val="both"/>
        <w:rPr>
          <w:rFonts w:ascii="Times New Roman" w:hAnsi="Times New Roman"/>
          <w:sz w:val="24"/>
          <w:szCs w:val="24"/>
          <w:lang w:val="en-CA"/>
        </w:rPr>
      </w:pPr>
      <w:r w:rsidRPr="00294C4E">
        <w:rPr>
          <w:rFonts w:ascii="Times New Roman" w:hAnsi="Times New Roman"/>
          <w:sz w:val="24"/>
          <w:szCs w:val="24"/>
          <w:lang w:val="en-CA"/>
        </w:rPr>
        <w:t xml:space="preserve">The </w:t>
      </w:r>
      <w:r w:rsidRPr="00294C4E">
        <w:rPr>
          <w:rFonts w:ascii="Times New Roman" w:hAnsi="Times New Roman"/>
          <w:b/>
          <w:sz w:val="24"/>
          <w:szCs w:val="24"/>
          <w:lang w:val="en-CA"/>
        </w:rPr>
        <w:t xml:space="preserve">undecided </w:t>
      </w:r>
      <w:r w:rsidRPr="00294C4E">
        <w:rPr>
          <w:rFonts w:ascii="Times New Roman" w:hAnsi="Times New Roman"/>
          <w:sz w:val="24"/>
          <w:szCs w:val="24"/>
          <w:lang w:val="en-CA"/>
        </w:rPr>
        <w:t xml:space="preserve">parent (first </w:t>
      </w:r>
      <w:r w:rsidR="00826CA1">
        <w:rPr>
          <w:rFonts w:ascii="Times New Roman" w:hAnsi="Times New Roman"/>
          <w:sz w:val="24"/>
          <w:szCs w:val="24"/>
          <w:lang w:val="en-CA"/>
        </w:rPr>
        <w:t xml:space="preserve">2 </w:t>
      </w:r>
      <w:r w:rsidRPr="00294C4E">
        <w:rPr>
          <w:rFonts w:ascii="Times New Roman" w:hAnsi="Times New Roman"/>
          <w:sz w:val="24"/>
          <w:szCs w:val="24"/>
          <w:lang w:val="en-CA"/>
        </w:rPr>
        <w:t xml:space="preserve">stages), either at the </w:t>
      </w:r>
      <w:r w:rsidRPr="00294C4E">
        <w:rPr>
          <w:rFonts w:ascii="Times New Roman" w:hAnsi="Times New Roman"/>
          <w:b/>
          <w:sz w:val="24"/>
          <w:szCs w:val="24"/>
          <w:lang w:val="en-CA"/>
        </w:rPr>
        <w:t>pre-contemplation stage</w:t>
      </w:r>
      <w:r w:rsidRPr="00294C4E">
        <w:rPr>
          <w:rFonts w:ascii="Times New Roman" w:hAnsi="Times New Roman"/>
          <w:sz w:val="24"/>
          <w:szCs w:val="24"/>
          <w:lang w:val="en-CA"/>
        </w:rPr>
        <w:t xml:space="preserve"> (the parent </w:t>
      </w:r>
      <w:r w:rsidR="00826CA1">
        <w:rPr>
          <w:rFonts w:ascii="Times New Roman" w:hAnsi="Times New Roman"/>
          <w:sz w:val="24"/>
          <w:szCs w:val="24"/>
          <w:lang w:val="en-CA"/>
        </w:rPr>
        <w:t xml:space="preserve">is resistant to </w:t>
      </w:r>
      <w:r w:rsidRPr="00294C4E">
        <w:rPr>
          <w:rFonts w:ascii="Times New Roman" w:hAnsi="Times New Roman"/>
          <w:sz w:val="24"/>
          <w:szCs w:val="24"/>
          <w:lang w:val="en-CA"/>
        </w:rPr>
        <w:t xml:space="preserve">vaccination) or at the </w:t>
      </w:r>
      <w:r w:rsidRPr="00294C4E">
        <w:rPr>
          <w:rFonts w:ascii="Times New Roman" w:hAnsi="Times New Roman"/>
          <w:b/>
          <w:sz w:val="24"/>
          <w:szCs w:val="24"/>
          <w:lang w:val="en-CA"/>
        </w:rPr>
        <w:t>contemplation stage</w:t>
      </w:r>
      <w:r w:rsidRPr="00294C4E">
        <w:rPr>
          <w:rFonts w:ascii="Times New Roman" w:hAnsi="Times New Roman"/>
          <w:sz w:val="24"/>
          <w:szCs w:val="24"/>
          <w:lang w:val="en-CA"/>
        </w:rPr>
        <w:t xml:space="preserve"> (the parent </w:t>
      </w:r>
      <w:r w:rsidR="00826CA1">
        <w:rPr>
          <w:rFonts w:ascii="Times New Roman" w:hAnsi="Times New Roman"/>
          <w:sz w:val="24"/>
          <w:szCs w:val="24"/>
          <w:lang w:val="en-CA"/>
        </w:rPr>
        <w:t xml:space="preserve">is starting to reflect positively on vaccination </w:t>
      </w:r>
      <w:r w:rsidRPr="00294C4E">
        <w:rPr>
          <w:rFonts w:ascii="Times New Roman" w:hAnsi="Times New Roman"/>
          <w:sz w:val="24"/>
          <w:szCs w:val="24"/>
          <w:lang w:val="en-CA"/>
        </w:rPr>
        <w:t xml:space="preserve">but </w:t>
      </w:r>
      <w:r w:rsidR="00826CA1">
        <w:rPr>
          <w:rFonts w:ascii="Times New Roman" w:hAnsi="Times New Roman"/>
          <w:sz w:val="24"/>
          <w:szCs w:val="24"/>
          <w:lang w:val="en-CA"/>
        </w:rPr>
        <w:t>is still hesitant</w:t>
      </w:r>
      <w:r w:rsidRPr="00294C4E">
        <w:rPr>
          <w:rFonts w:ascii="Times New Roman" w:hAnsi="Times New Roman"/>
          <w:sz w:val="24"/>
          <w:szCs w:val="24"/>
          <w:lang w:val="en-CA"/>
        </w:rPr>
        <w:t>);</w:t>
      </w:r>
    </w:p>
    <w:p w:rsidR="005C7828" w:rsidRPr="00294C4E" w:rsidRDefault="005C7828" w:rsidP="005C7828">
      <w:pPr>
        <w:pStyle w:val="Paragraphedeliste"/>
        <w:numPr>
          <w:ilvl w:val="0"/>
          <w:numId w:val="13"/>
        </w:numPr>
        <w:spacing w:after="0" w:line="360" w:lineRule="auto"/>
        <w:jc w:val="both"/>
        <w:rPr>
          <w:rFonts w:ascii="Times New Roman" w:hAnsi="Times New Roman"/>
          <w:sz w:val="24"/>
          <w:szCs w:val="24"/>
          <w:lang w:val="en-CA"/>
        </w:rPr>
      </w:pPr>
      <w:r w:rsidRPr="00294C4E">
        <w:rPr>
          <w:rFonts w:ascii="Times New Roman" w:hAnsi="Times New Roman"/>
          <w:sz w:val="24"/>
          <w:szCs w:val="24"/>
          <w:lang w:val="en-CA"/>
        </w:rPr>
        <w:t xml:space="preserve">The </w:t>
      </w:r>
      <w:r w:rsidRPr="00294C4E">
        <w:rPr>
          <w:rFonts w:ascii="Times New Roman" w:hAnsi="Times New Roman"/>
          <w:b/>
          <w:sz w:val="24"/>
          <w:szCs w:val="24"/>
          <w:lang w:val="en-CA"/>
        </w:rPr>
        <w:t>committed parent</w:t>
      </w:r>
      <w:r w:rsidRPr="00294C4E">
        <w:rPr>
          <w:rFonts w:ascii="Times New Roman" w:hAnsi="Times New Roman"/>
          <w:sz w:val="24"/>
          <w:szCs w:val="24"/>
          <w:lang w:val="en-CA"/>
        </w:rPr>
        <w:t xml:space="preserve"> (last </w:t>
      </w:r>
      <w:r w:rsidR="00826CA1">
        <w:rPr>
          <w:rFonts w:ascii="Times New Roman" w:hAnsi="Times New Roman"/>
          <w:sz w:val="24"/>
          <w:szCs w:val="24"/>
          <w:lang w:val="en-CA"/>
        </w:rPr>
        <w:t xml:space="preserve">2 </w:t>
      </w:r>
      <w:r w:rsidRPr="00294C4E">
        <w:rPr>
          <w:rFonts w:ascii="Times New Roman" w:hAnsi="Times New Roman"/>
          <w:sz w:val="24"/>
          <w:szCs w:val="24"/>
          <w:lang w:val="en-CA"/>
        </w:rPr>
        <w:t xml:space="preserve">stages), either at the </w:t>
      </w:r>
      <w:r w:rsidRPr="00294C4E">
        <w:rPr>
          <w:rFonts w:ascii="Times New Roman" w:hAnsi="Times New Roman"/>
          <w:b/>
          <w:sz w:val="24"/>
          <w:szCs w:val="24"/>
          <w:lang w:val="en-CA"/>
        </w:rPr>
        <w:t>preparation stage</w:t>
      </w:r>
      <w:r w:rsidRPr="00294C4E">
        <w:rPr>
          <w:rFonts w:ascii="Times New Roman" w:hAnsi="Times New Roman"/>
          <w:sz w:val="24"/>
          <w:szCs w:val="24"/>
          <w:lang w:val="en-CA"/>
        </w:rPr>
        <w:t xml:space="preserve"> (the parent </w:t>
      </w:r>
      <w:r w:rsidR="00826CA1">
        <w:rPr>
          <w:rFonts w:ascii="Times New Roman" w:hAnsi="Times New Roman"/>
          <w:sz w:val="24"/>
          <w:szCs w:val="24"/>
          <w:lang w:val="en-CA"/>
        </w:rPr>
        <w:t>is in favor of</w:t>
      </w:r>
      <w:r w:rsidRPr="00294C4E">
        <w:rPr>
          <w:rFonts w:ascii="Times New Roman" w:hAnsi="Times New Roman"/>
          <w:sz w:val="24"/>
          <w:szCs w:val="24"/>
          <w:lang w:val="en-CA"/>
        </w:rPr>
        <w:t xml:space="preserve"> vaccination) or at the </w:t>
      </w:r>
      <w:r w:rsidRPr="00294C4E">
        <w:rPr>
          <w:rFonts w:ascii="Times New Roman" w:hAnsi="Times New Roman"/>
          <w:b/>
          <w:sz w:val="24"/>
          <w:szCs w:val="24"/>
          <w:lang w:val="en-CA"/>
        </w:rPr>
        <w:t>action stage</w:t>
      </w:r>
      <w:r w:rsidRPr="00294C4E">
        <w:rPr>
          <w:rFonts w:ascii="Times New Roman" w:hAnsi="Times New Roman"/>
          <w:sz w:val="24"/>
          <w:szCs w:val="24"/>
          <w:lang w:val="en-CA"/>
        </w:rPr>
        <w:t xml:space="preserve"> (the parent </w:t>
      </w:r>
      <w:r w:rsidR="00826CA1">
        <w:rPr>
          <w:rFonts w:ascii="Times New Roman" w:hAnsi="Times New Roman"/>
          <w:sz w:val="24"/>
          <w:szCs w:val="24"/>
          <w:lang w:val="en-CA"/>
        </w:rPr>
        <w:t>takes concrete actions towards</w:t>
      </w:r>
      <w:r w:rsidRPr="00294C4E">
        <w:rPr>
          <w:rFonts w:ascii="Times New Roman" w:hAnsi="Times New Roman"/>
          <w:sz w:val="24"/>
          <w:szCs w:val="24"/>
          <w:lang w:val="en-CA"/>
        </w:rPr>
        <w:t xml:space="preserve"> vaccination).</w:t>
      </w:r>
    </w:p>
    <w:p w:rsidR="005C7828" w:rsidRPr="00222110" w:rsidRDefault="005C7828" w:rsidP="005C7828">
      <w:pPr>
        <w:spacing w:after="0" w:line="360" w:lineRule="auto"/>
        <w:jc w:val="both"/>
        <w:rPr>
          <w:rFonts w:ascii="Times New Roman" w:hAnsi="Times New Roman"/>
          <w:sz w:val="24"/>
          <w:szCs w:val="24"/>
          <w:lang w:val="en-CA"/>
        </w:rPr>
      </w:pPr>
    </w:p>
    <w:p w:rsidR="005C7828" w:rsidRPr="002D09C2" w:rsidRDefault="005C7828" w:rsidP="005C7828">
      <w:pPr>
        <w:spacing w:after="0" w:line="360" w:lineRule="auto"/>
        <w:jc w:val="both"/>
        <w:rPr>
          <w:rFonts w:ascii="Times New Roman" w:hAnsi="Times New Roman"/>
          <w:sz w:val="24"/>
          <w:szCs w:val="24"/>
          <w:lang w:val="en-CA"/>
        </w:rPr>
      </w:pPr>
      <w:r w:rsidRPr="00E43A79">
        <w:rPr>
          <w:rFonts w:ascii="Times New Roman" w:hAnsi="Times New Roman"/>
          <w:sz w:val="24"/>
          <w:szCs w:val="24"/>
          <w:lang w:val="en-CA"/>
        </w:rPr>
        <w:t xml:space="preserve">In order to mobilize the parent </w:t>
      </w:r>
      <w:r w:rsidR="00826CA1">
        <w:rPr>
          <w:rFonts w:ascii="Times New Roman" w:hAnsi="Times New Roman"/>
          <w:sz w:val="24"/>
          <w:szCs w:val="24"/>
          <w:lang w:val="en-CA"/>
        </w:rPr>
        <w:t>toward</w:t>
      </w:r>
      <w:r w:rsidR="00826CA1" w:rsidRPr="00E43A79">
        <w:rPr>
          <w:rFonts w:ascii="Times New Roman" w:hAnsi="Times New Roman"/>
          <w:sz w:val="24"/>
          <w:szCs w:val="24"/>
          <w:lang w:val="en-CA"/>
        </w:rPr>
        <w:t xml:space="preserve"> </w:t>
      </w:r>
      <w:r w:rsidRPr="00E43A79">
        <w:rPr>
          <w:rFonts w:ascii="Times New Roman" w:hAnsi="Times New Roman"/>
          <w:sz w:val="24"/>
          <w:szCs w:val="24"/>
          <w:lang w:val="en-CA"/>
        </w:rPr>
        <w:t xml:space="preserve">immunization, it is important to </w:t>
      </w:r>
      <w:r w:rsidR="00826CA1">
        <w:rPr>
          <w:rFonts w:ascii="Times New Roman" w:hAnsi="Times New Roman"/>
          <w:sz w:val="24"/>
          <w:szCs w:val="24"/>
          <w:lang w:val="en-CA"/>
        </w:rPr>
        <w:t>approach</w:t>
      </w:r>
      <w:r w:rsidR="00826CA1" w:rsidRPr="00E43A79">
        <w:rPr>
          <w:rFonts w:ascii="Times New Roman" w:hAnsi="Times New Roman"/>
          <w:sz w:val="24"/>
          <w:szCs w:val="24"/>
          <w:lang w:val="en-CA"/>
        </w:rPr>
        <w:t xml:space="preserve"> </w:t>
      </w:r>
      <w:r w:rsidRPr="00E43A79">
        <w:rPr>
          <w:rFonts w:ascii="Times New Roman" w:hAnsi="Times New Roman"/>
          <w:sz w:val="24"/>
          <w:szCs w:val="24"/>
          <w:lang w:val="en-CA"/>
        </w:rPr>
        <w:t>the</w:t>
      </w:r>
      <w:r w:rsidR="00826CA1">
        <w:rPr>
          <w:rFonts w:ascii="Times New Roman" w:hAnsi="Times New Roman"/>
          <w:sz w:val="24"/>
          <w:szCs w:val="24"/>
          <w:lang w:val="en-CA"/>
        </w:rPr>
        <w:t>m at</w:t>
      </w:r>
      <w:r w:rsidRPr="00E43A79">
        <w:rPr>
          <w:rFonts w:ascii="Times New Roman" w:hAnsi="Times New Roman"/>
          <w:sz w:val="24"/>
          <w:szCs w:val="24"/>
          <w:lang w:val="en-CA"/>
        </w:rPr>
        <w:t xml:space="preserve"> the stage </w:t>
      </w:r>
      <w:r w:rsidR="00826CA1">
        <w:rPr>
          <w:rFonts w:ascii="Times New Roman" w:hAnsi="Times New Roman"/>
          <w:sz w:val="24"/>
          <w:szCs w:val="24"/>
          <w:lang w:val="en-CA"/>
        </w:rPr>
        <w:t>that best defines their</w:t>
      </w:r>
      <w:r w:rsidRPr="00E43A79">
        <w:rPr>
          <w:rFonts w:ascii="Times New Roman" w:hAnsi="Times New Roman"/>
          <w:sz w:val="24"/>
          <w:szCs w:val="24"/>
          <w:lang w:val="en-CA"/>
        </w:rPr>
        <w:t xml:space="preserve"> current intention to vaccinate </w:t>
      </w:r>
      <w:r w:rsidR="00826CA1">
        <w:rPr>
          <w:rFonts w:ascii="Times New Roman" w:hAnsi="Times New Roman"/>
          <w:sz w:val="24"/>
          <w:szCs w:val="24"/>
          <w:lang w:val="en-CA"/>
        </w:rPr>
        <w:t>their</w:t>
      </w:r>
      <w:r w:rsidRPr="00E43A79">
        <w:rPr>
          <w:rFonts w:ascii="Times New Roman" w:hAnsi="Times New Roman"/>
          <w:sz w:val="24"/>
          <w:szCs w:val="24"/>
          <w:lang w:val="en-CA"/>
        </w:rPr>
        <w:t xml:space="preserve"> child. </w:t>
      </w:r>
      <w:r>
        <w:rPr>
          <w:rFonts w:ascii="Times New Roman" w:hAnsi="Times New Roman"/>
          <w:sz w:val="24"/>
          <w:szCs w:val="24"/>
          <w:lang w:val="en-CA"/>
        </w:rPr>
        <w:t xml:space="preserve">The aim of the intervention is to bring </w:t>
      </w:r>
      <w:r w:rsidRPr="006A14EA">
        <w:rPr>
          <w:rFonts w:ascii="Times New Roman" w:hAnsi="Times New Roman"/>
          <w:sz w:val="24"/>
          <w:szCs w:val="24"/>
          <w:lang w:val="en-CA"/>
        </w:rPr>
        <w:t xml:space="preserve">the parent to a higher stage and not to the final decision to vaccinate. It is fundamental to bear in mind </w:t>
      </w:r>
      <w:r>
        <w:rPr>
          <w:rFonts w:ascii="Times New Roman" w:hAnsi="Times New Roman"/>
          <w:sz w:val="24"/>
          <w:szCs w:val="24"/>
          <w:lang w:val="en-CA"/>
        </w:rPr>
        <w:t xml:space="preserve">that changing opinion on immunization is not </w:t>
      </w:r>
      <w:r w:rsidRPr="00F57E5B">
        <w:rPr>
          <w:rFonts w:ascii="Times New Roman" w:hAnsi="Times New Roman"/>
          <w:sz w:val="24"/>
          <w:szCs w:val="24"/>
          <w:lang w:val="en-CA"/>
        </w:rPr>
        <w:t>an easy process</w:t>
      </w:r>
      <w:r>
        <w:rPr>
          <w:rFonts w:ascii="Times New Roman" w:hAnsi="Times New Roman"/>
          <w:sz w:val="24"/>
          <w:szCs w:val="24"/>
          <w:lang w:val="en-CA"/>
        </w:rPr>
        <w:t xml:space="preserve">. </w:t>
      </w:r>
    </w:p>
    <w:p w:rsidR="005C7828" w:rsidRPr="002D09C2" w:rsidRDefault="005C7828" w:rsidP="005C7828">
      <w:pPr>
        <w:spacing w:after="0" w:line="360" w:lineRule="auto"/>
        <w:jc w:val="both"/>
        <w:rPr>
          <w:rFonts w:ascii="Times New Roman" w:hAnsi="Times New Roman"/>
          <w:sz w:val="24"/>
          <w:szCs w:val="24"/>
          <w:lang w:val="en-CA"/>
        </w:rPr>
      </w:pPr>
    </w:p>
    <w:p w:rsidR="005C7828" w:rsidRPr="005C7828" w:rsidRDefault="005C7828" w:rsidP="005C7828">
      <w:pPr>
        <w:pStyle w:val="Style2"/>
        <w:rPr>
          <w:b w:val="0"/>
          <w:i/>
        </w:rPr>
      </w:pPr>
      <w:bookmarkStart w:id="3" w:name="_Toc474872336"/>
      <w:r w:rsidRPr="005C7828">
        <w:rPr>
          <w:b w:val="0"/>
          <w:i/>
        </w:rPr>
        <w:t>Description of the intervention</w:t>
      </w:r>
      <w:bookmarkEnd w:id="3"/>
    </w:p>
    <w:p w:rsidR="005C7828" w:rsidRPr="002D09C2" w:rsidRDefault="005C7828" w:rsidP="005C7828">
      <w:pPr>
        <w:spacing w:after="0" w:line="360" w:lineRule="auto"/>
        <w:jc w:val="both"/>
        <w:rPr>
          <w:rFonts w:ascii="Times New Roman" w:hAnsi="Times New Roman"/>
          <w:sz w:val="24"/>
          <w:szCs w:val="24"/>
          <w:lang w:val="en-CA"/>
        </w:rPr>
      </w:pPr>
      <w:r w:rsidRPr="00B83DBE">
        <w:rPr>
          <w:rFonts w:ascii="Times New Roman" w:hAnsi="Times New Roman"/>
          <w:sz w:val="24"/>
          <w:szCs w:val="24"/>
          <w:lang w:val="en-CA"/>
        </w:rPr>
        <w:t>Before starting the intervent</w:t>
      </w:r>
      <w:r w:rsidR="00EB3F0E">
        <w:rPr>
          <w:rFonts w:ascii="Times New Roman" w:hAnsi="Times New Roman"/>
          <w:sz w:val="24"/>
          <w:szCs w:val="24"/>
          <w:lang w:val="en-CA"/>
        </w:rPr>
        <w:t>ion, the research assistant</w:t>
      </w:r>
      <w:r w:rsidRPr="00B83DBE">
        <w:rPr>
          <w:rFonts w:ascii="Times New Roman" w:hAnsi="Times New Roman"/>
          <w:sz w:val="24"/>
          <w:szCs w:val="24"/>
          <w:lang w:val="en-CA"/>
        </w:rPr>
        <w:t xml:space="preserve"> sets out </w:t>
      </w:r>
      <w:r w:rsidR="008A75AC">
        <w:rPr>
          <w:rFonts w:ascii="Times New Roman" w:hAnsi="Times New Roman"/>
          <w:sz w:val="24"/>
          <w:szCs w:val="24"/>
          <w:lang w:val="en-CA"/>
        </w:rPr>
        <w:t xml:space="preserve">to define </w:t>
      </w:r>
      <w:r w:rsidRPr="00B83DBE">
        <w:rPr>
          <w:rFonts w:ascii="Times New Roman" w:hAnsi="Times New Roman"/>
          <w:sz w:val="24"/>
          <w:szCs w:val="24"/>
          <w:lang w:val="en-CA"/>
        </w:rPr>
        <w:t>th</w:t>
      </w:r>
      <w:r>
        <w:rPr>
          <w:rFonts w:ascii="Times New Roman" w:hAnsi="Times New Roman"/>
          <w:sz w:val="24"/>
          <w:szCs w:val="24"/>
          <w:lang w:val="en-CA"/>
        </w:rPr>
        <w:t>e position of the parent toward</w:t>
      </w:r>
      <w:r w:rsidRPr="00B83DBE">
        <w:rPr>
          <w:rFonts w:ascii="Times New Roman" w:hAnsi="Times New Roman"/>
          <w:sz w:val="24"/>
          <w:szCs w:val="24"/>
          <w:lang w:val="en-CA"/>
        </w:rPr>
        <w:t xml:space="preserve"> vaccination according to </w:t>
      </w:r>
      <w:proofErr w:type="spellStart"/>
      <w:r w:rsidRPr="00B83DBE">
        <w:rPr>
          <w:rFonts w:ascii="Times New Roman" w:hAnsi="Times New Roman"/>
          <w:sz w:val="24"/>
          <w:szCs w:val="24"/>
          <w:lang w:val="en-CA"/>
        </w:rPr>
        <w:t>Prochaska’s</w:t>
      </w:r>
      <w:proofErr w:type="spellEnd"/>
      <w:r w:rsidRPr="00B83DBE">
        <w:rPr>
          <w:rFonts w:ascii="Times New Roman" w:hAnsi="Times New Roman"/>
          <w:sz w:val="24"/>
          <w:szCs w:val="24"/>
          <w:lang w:val="en-CA"/>
        </w:rPr>
        <w:t xml:space="preserve"> stages</w:t>
      </w:r>
      <w:r>
        <w:rPr>
          <w:rFonts w:ascii="Times New Roman" w:hAnsi="Times New Roman"/>
          <w:sz w:val="24"/>
          <w:szCs w:val="24"/>
          <w:lang w:val="en-CA"/>
        </w:rPr>
        <w:t>, using 2 questions:</w:t>
      </w:r>
    </w:p>
    <w:p w:rsidR="005C7828" w:rsidRPr="002D09C2" w:rsidRDefault="005C7828" w:rsidP="005C7828">
      <w:pPr>
        <w:spacing w:after="0" w:line="360" w:lineRule="auto"/>
        <w:jc w:val="both"/>
        <w:rPr>
          <w:rFonts w:ascii="Times New Roman" w:hAnsi="Times New Roman"/>
          <w:sz w:val="24"/>
          <w:szCs w:val="24"/>
          <w:lang w:val="en-CA"/>
        </w:rPr>
      </w:pPr>
      <w:r w:rsidRPr="002D09C2">
        <w:rPr>
          <w:rFonts w:ascii="Times New Roman" w:hAnsi="Times New Roman"/>
          <w:sz w:val="24"/>
          <w:szCs w:val="24"/>
          <w:lang w:val="en-CA"/>
        </w:rPr>
        <w:lastRenderedPageBreak/>
        <w:t xml:space="preserve">1. </w:t>
      </w:r>
      <w:r w:rsidR="008122E8">
        <w:rPr>
          <w:rFonts w:ascii="Times New Roman" w:hAnsi="Times New Roman"/>
          <w:sz w:val="24"/>
          <w:szCs w:val="24"/>
          <w:lang w:val="en-CA"/>
        </w:rPr>
        <w:t>“</w:t>
      </w:r>
      <w:r>
        <w:rPr>
          <w:rFonts w:ascii="Times New Roman" w:hAnsi="Times New Roman"/>
          <w:sz w:val="24"/>
          <w:szCs w:val="24"/>
          <w:lang w:val="en-CA"/>
        </w:rPr>
        <w:t xml:space="preserve">The purpose of today’s discussion is to talk about the vaccination of </w:t>
      </w:r>
      <w:r w:rsidR="008122E8">
        <w:rPr>
          <w:rFonts w:ascii="Times New Roman" w:hAnsi="Times New Roman"/>
          <w:sz w:val="24"/>
          <w:szCs w:val="24"/>
          <w:lang w:val="en-CA"/>
        </w:rPr>
        <w:t>[</w:t>
      </w:r>
      <w:r w:rsidRPr="00222110">
        <w:rPr>
          <w:rFonts w:ascii="Times New Roman" w:hAnsi="Times New Roman"/>
          <w:sz w:val="24"/>
          <w:szCs w:val="24"/>
          <w:lang w:val="en-CA"/>
        </w:rPr>
        <w:t xml:space="preserve">name </w:t>
      </w:r>
      <w:r w:rsidR="008122E8">
        <w:rPr>
          <w:rFonts w:ascii="Times New Roman" w:hAnsi="Times New Roman"/>
          <w:sz w:val="24"/>
          <w:szCs w:val="24"/>
          <w:lang w:val="en-CA"/>
        </w:rPr>
        <w:t xml:space="preserve">of </w:t>
      </w:r>
      <w:r w:rsidRPr="00222110">
        <w:rPr>
          <w:rFonts w:ascii="Times New Roman" w:hAnsi="Times New Roman"/>
          <w:sz w:val="24"/>
          <w:szCs w:val="24"/>
          <w:lang w:val="en-CA"/>
        </w:rPr>
        <w:t>the child</w:t>
      </w:r>
      <w:r w:rsidR="008122E8">
        <w:rPr>
          <w:rFonts w:ascii="Times New Roman" w:hAnsi="Times New Roman"/>
          <w:sz w:val="24"/>
          <w:szCs w:val="24"/>
          <w:lang w:val="en-CA"/>
        </w:rPr>
        <w:t>]</w:t>
      </w:r>
      <w:r>
        <w:rPr>
          <w:rFonts w:ascii="Times New Roman" w:hAnsi="Times New Roman"/>
          <w:sz w:val="24"/>
          <w:szCs w:val="24"/>
          <w:lang w:val="en-CA"/>
        </w:rPr>
        <w:t xml:space="preserve">. </w:t>
      </w:r>
      <w:r w:rsidRPr="00826B2A">
        <w:rPr>
          <w:rFonts w:ascii="Times New Roman" w:hAnsi="Times New Roman"/>
          <w:sz w:val="24"/>
          <w:szCs w:val="24"/>
          <w:lang w:val="en-CA"/>
        </w:rPr>
        <w:t xml:space="preserve">Overall, what is your opinion, your perception </w:t>
      </w:r>
      <w:r w:rsidR="008122E8">
        <w:rPr>
          <w:rFonts w:ascii="Times New Roman" w:hAnsi="Times New Roman"/>
          <w:sz w:val="24"/>
          <w:szCs w:val="24"/>
          <w:lang w:val="en-CA"/>
        </w:rPr>
        <w:t>of</w:t>
      </w:r>
      <w:r w:rsidR="008122E8" w:rsidRPr="00826B2A">
        <w:rPr>
          <w:rFonts w:ascii="Times New Roman" w:hAnsi="Times New Roman"/>
          <w:sz w:val="24"/>
          <w:szCs w:val="24"/>
          <w:lang w:val="en-CA"/>
        </w:rPr>
        <w:t xml:space="preserve"> </w:t>
      </w:r>
      <w:r w:rsidRPr="00826B2A">
        <w:rPr>
          <w:rFonts w:ascii="Times New Roman" w:hAnsi="Times New Roman"/>
          <w:sz w:val="24"/>
          <w:szCs w:val="24"/>
          <w:lang w:val="en-CA"/>
        </w:rPr>
        <w:t>vaccination?</w:t>
      </w:r>
      <w:r w:rsidR="008122E8">
        <w:rPr>
          <w:rFonts w:ascii="Times New Roman" w:hAnsi="Times New Roman"/>
          <w:sz w:val="24"/>
          <w:szCs w:val="24"/>
          <w:lang w:val="en-CA"/>
        </w:rPr>
        <w:t>”</w:t>
      </w:r>
      <w:r w:rsidRPr="00826B2A">
        <w:rPr>
          <w:rFonts w:ascii="Times New Roman" w:hAnsi="Times New Roman"/>
          <w:sz w:val="24"/>
          <w:szCs w:val="24"/>
          <w:lang w:val="en-CA"/>
        </w:rPr>
        <w:t xml:space="preserve"> This allows </w:t>
      </w:r>
      <w:r w:rsidR="008122E8">
        <w:rPr>
          <w:rFonts w:ascii="Times New Roman" w:hAnsi="Times New Roman"/>
          <w:sz w:val="24"/>
          <w:szCs w:val="24"/>
          <w:lang w:val="en-CA"/>
        </w:rPr>
        <w:t xml:space="preserve">the research assistant to </w:t>
      </w:r>
      <w:r w:rsidRPr="00826B2A">
        <w:rPr>
          <w:rFonts w:ascii="Times New Roman" w:hAnsi="Times New Roman"/>
          <w:sz w:val="24"/>
          <w:szCs w:val="24"/>
          <w:lang w:val="en-CA"/>
        </w:rPr>
        <w:t>classify the parent as an undecide</w:t>
      </w:r>
      <w:r>
        <w:rPr>
          <w:rFonts w:ascii="Times New Roman" w:hAnsi="Times New Roman"/>
          <w:sz w:val="24"/>
          <w:szCs w:val="24"/>
          <w:lang w:val="en-CA"/>
        </w:rPr>
        <w:t xml:space="preserve">d </w:t>
      </w:r>
      <w:r w:rsidR="008122E8">
        <w:rPr>
          <w:rFonts w:ascii="Times New Roman" w:hAnsi="Times New Roman"/>
          <w:sz w:val="24"/>
          <w:szCs w:val="24"/>
          <w:lang w:val="en-CA"/>
        </w:rPr>
        <w:t xml:space="preserve">or committed </w:t>
      </w:r>
      <w:r>
        <w:rPr>
          <w:rFonts w:ascii="Times New Roman" w:hAnsi="Times New Roman"/>
          <w:sz w:val="24"/>
          <w:szCs w:val="24"/>
          <w:lang w:val="en-CA"/>
        </w:rPr>
        <w:t>parent.</w:t>
      </w:r>
    </w:p>
    <w:p w:rsidR="00C321A7" w:rsidRDefault="005C7828" w:rsidP="00EB3F0E">
      <w:pPr>
        <w:spacing w:after="0" w:line="360" w:lineRule="auto"/>
        <w:jc w:val="both"/>
        <w:rPr>
          <w:rFonts w:ascii="Times New Roman" w:hAnsi="Times New Roman"/>
          <w:sz w:val="24"/>
          <w:szCs w:val="24"/>
          <w:lang w:val="en-CA"/>
        </w:rPr>
      </w:pPr>
      <w:r w:rsidRPr="002D09C2">
        <w:rPr>
          <w:rFonts w:ascii="Times New Roman" w:hAnsi="Times New Roman"/>
          <w:sz w:val="24"/>
          <w:szCs w:val="24"/>
          <w:lang w:val="en-CA"/>
        </w:rPr>
        <w:t xml:space="preserve">2. </w:t>
      </w:r>
      <w:r w:rsidR="008122E8">
        <w:rPr>
          <w:rFonts w:ascii="Times New Roman" w:hAnsi="Times New Roman"/>
          <w:sz w:val="24"/>
          <w:szCs w:val="24"/>
          <w:lang w:val="en-CA"/>
        </w:rPr>
        <w:t>“</w:t>
      </w:r>
      <w:r>
        <w:rPr>
          <w:rFonts w:ascii="Times New Roman" w:hAnsi="Times New Roman"/>
          <w:sz w:val="24"/>
          <w:szCs w:val="24"/>
          <w:lang w:val="en-CA"/>
        </w:rPr>
        <w:t xml:space="preserve">Regarding the vaccination of </w:t>
      </w:r>
      <w:r w:rsidR="008122E8">
        <w:rPr>
          <w:rFonts w:ascii="Times New Roman" w:hAnsi="Times New Roman"/>
          <w:sz w:val="24"/>
          <w:szCs w:val="24"/>
          <w:lang w:val="en-CA"/>
        </w:rPr>
        <w:t>[</w:t>
      </w:r>
      <w:r w:rsidR="008122E8" w:rsidRPr="00222110">
        <w:rPr>
          <w:rFonts w:ascii="Times New Roman" w:hAnsi="Times New Roman"/>
          <w:sz w:val="24"/>
          <w:szCs w:val="24"/>
          <w:lang w:val="en-CA"/>
        </w:rPr>
        <w:t xml:space="preserve">name </w:t>
      </w:r>
      <w:r w:rsidR="008122E8">
        <w:rPr>
          <w:rFonts w:ascii="Times New Roman" w:hAnsi="Times New Roman"/>
          <w:sz w:val="24"/>
          <w:szCs w:val="24"/>
          <w:lang w:val="en-CA"/>
        </w:rPr>
        <w:t xml:space="preserve">of </w:t>
      </w:r>
      <w:r w:rsidR="008122E8" w:rsidRPr="00222110">
        <w:rPr>
          <w:rFonts w:ascii="Times New Roman" w:hAnsi="Times New Roman"/>
          <w:sz w:val="24"/>
          <w:szCs w:val="24"/>
          <w:lang w:val="en-CA"/>
        </w:rPr>
        <w:t>the child</w:t>
      </w:r>
      <w:r w:rsidR="008122E8">
        <w:rPr>
          <w:rFonts w:ascii="Times New Roman" w:hAnsi="Times New Roman"/>
          <w:sz w:val="24"/>
          <w:szCs w:val="24"/>
          <w:lang w:val="en-CA"/>
        </w:rPr>
        <w:t>]</w:t>
      </w:r>
      <w:r>
        <w:rPr>
          <w:rFonts w:ascii="Times New Roman" w:hAnsi="Times New Roman"/>
          <w:sz w:val="24"/>
          <w:szCs w:val="24"/>
          <w:lang w:val="en-CA"/>
        </w:rPr>
        <w:t xml:space="preserve">, have you made your decision? </w:t>
      </w:r>
      <w:r w:rsidRPr="00222110">
        <w:rPr>
          <w:rFonts w:ascii="Times New Roman" w:hAnsi="Times New Roman"/>
          <w:sz w:val="24"/>
          <w:szCs w:val="24"/>
          <w:lang w:val="en-CA"/>
        </w:rPr>
        <w:t xml:space="preserve">Do you plan to vaccinate </w:t>
      </w:r>
      <w:r w:rsidR="008122E8">
        <w:rPr>
          <w:rFonts w:ascii="Times New Roman" w:hAnsi="Times New Roman"/>
          <w:sz w:val="24"/>
          <w:szCs w:val="24"/>
          <w:lang w:val="en-CA"/>
        </w:rPr>
        <w:t>[</w:t>
      </w:r>
      <w:r w:rsidR="008122E8" w:rsidRPr="00222110">
        <w:rPr>
          <w:rFonts w:ascii="Times New Roman" w:hAnsi="Times New Roman"/>
          <w:sz w:val="24"/>
          <w:szCs w:val="24"/>
          <w:lang w:val="en-CA"/>
        </w:rPr>
        <w:t xml:space="preserve">name </w:t>
      </w:r>
      <w:r w:rsidR="008122E8">
        <w:rPr>
          <w:rFonts w:ascii="Times New Roman" w:hAnsi="Times New Roman"/>
          <w:sz w:val="24"/>
          <w:szCs w:val="24"/>
          <w:lang w:val="en-CA"/>
        </w:rPr>
        <w:t xml:space="preserve">of </w:t>
      </w:r>
      <w:r w:rsidR="008122E8" w:rsidRPr="00222110">
        <w:rPr>
          <w:rFonts w:ascii="Times New Roman" w:hAnsi="Times New Roman"/>
          <w:sz w:val="24"/>
          <w:szCs w:val="24"/>
          <w:lang w:val="en-CA"/>
        </w:rPr>
        <w:t>the child</w:t>
      </w:r>
      <w:r w:rsidR="008122E8">
        <w:rPr>
          <w:rFonts w:ascii="Times New Roman" w:hAnsi="Times New Roman"/>
          <w:sz w:val="24"/>
          <w:szCs w:val="24"/>
          <w:lang w:val="en-CA"/>
        </w:rPr>
        <w:t>]</w:t>
      </w:r>
      <w:r w:rsidRPr="00222110">
        <w:rPr>
          <w:rFonts w:ascii="Times New Roman" w:hAnsi="Times New Roman"/>
          <w:sz w:val="24"/>
          <w:szCs w:val="24"/>
          <w:lang w:val="en-CA"/>
        </w:rPr>
        <w:t>?</w:t>
      </w:r>
      <w:r w:rsidR="008122E8">
        <w:rPr>
          <w:rFonts w:ascii="Times New Roman" w:hAnsi="Times New Roman"/>
          <w:sz w:val="24"/>
          <w:szCs w:val="24"/>
          <w:lang w:val="en-CA"/>
        </w:rPr>
        <w:t>”</w:t>
      </w:r>
      <w:r w:rsidRPr="00222110">
        <w:rPr>
          <w:rFonts w:ascii="Times New Roman" w:hAnsi="Times New Roman"/>
          <w:sz w:val="24"/>
          <w:szCs w:val="24"/>
          <w:lang w:val="en-CA"/>
        </w:rPr>
        <w:t xml:space="preserve"> </w:t>
      </w:r>
      <w:r w:rsidRPr="00826B2A">
        <w:rPr>
          <w:rFonts w:ascii="Times New Roman" w:hAnsi="Times New Roman"/>
          <w:sz w:val="24"/>
          <w:szCs w:val="24"/>
          <w:lang w:val="en-CA"/>
        </w:rPr>
        <w:t xml:space="preserve">This confirms the position of the parent. The </w:t>
      </w:r>
      <w:r w:rsidR="00EB3F0E">
        <w:rPr>
          <w:rFonts w:ascii="Times New Roman" w:hAnsi="Times New Roman"/>
          <w:sz w:val="24"/>
          <w:szCs w:val="24"/>
          <w:lang w:val="en-CA"/>
        </w:rPr>
        <w:t>research assistant</w:t>
      </w:r>
      <w:r w:rsidRPr="00826B2A">
        <w:rPr>
          <w:rFonts w:ascii="Times New Roman" w:hAnsi="Times New Roman"/>
          <w:sz w:val="24"/>
          <w:szCs w:val="24"/>
          <w:lang w:val="en-CA"/>
        </w:rPr>
        <w:t xml:space="preserve"> accepts</w:t>
      </w:r>
      <w:r>
        <w:rPr>
          <w:rFonts w:ascii="Times New Roman" w:hAnsi="Times New Roman"/>
          <w:sz w:val="24"/>
          <w:szCs w:val="24"/>
          <w:lang w:val="en-CA"/>
        </w:rPr>
        <w:t xml:space="preserve"> the response</w:t>
      </w:r>
      <w:r w:rsidR="00EB3F0E">
        <w:rPr>
          <w:rFonts w:ascii="Times New Roman" w:hAnsi="Times New Roman"/>
          <w:sz w:val="24"/>
          <w:szCs w:val="24"/>
          <w:lang w:val="en-CA"/>
        </w:rPr>
        <w:t xml:space="preserve"> without judgment and adapts the</w:t>
      </w:r>
      <w:r>
        <w:rPr>
          <w:rFonts w:ascii="Times New Roman" w:hAnsi="Times New Roman"/>
          <w:sz w:val="24"/>
          <w:szCs w:val="24"/>
          <w:lang w:val="en-CA"/>
        </w:rPr>
        <w:t xml:space="preserve"> intervention according to the </w:t>
      </w:r>
      <w:r w:rsidR="00EB3F0E">
        <w:rPr>
          <w:rFonts w:ascii="Times New Roman" w:hAnsi="Times New Roman"/>
          <w:sz w:val="24"/>
          <w:szCs w:val="24"/>
          <w:lang w:val="en-CA"/>
        </w:rPr>
        <w:t xml:space="preserve">parent’s position. </w:t>
      </w:r>
    </w:p>
    <w:p w:rsidR="00C321A7" w:rsidRDefault="00C321A7" w:rsidP="00EB3F0E">
      <w:pPr>
        <w:spacing w:after="0" w:line="360" w:lineRule="auto"/>
        <w:jc w:val="both"/>
        <w:rPr>
          <w:rFonts w:ascii="Times New Roman" w:hAnsi="Times New Roman"/>
          <w:color w:val="000000"/>
          <w:sz w:val="24"/>
          <w:szCs w:val="24"/>
          <w:lang w:val="en-CA"/>
        </w:rPr>
      </w:pPr>
    </w:p>
    <w:p w:rsidR="00C321A7" w:rsidRPr="002D09C2" w:rsidRDefault="00C321A7" w:rsidP="00C321A7">
      <w:pPr>
        <w:spacing w:line="360" w:lineRule="auto"/>
        <w:jc w:val="both"/>
        <w:rPr>
          <w:rFonts w:ascii="Times New Roman" w:hAnsi="Times New Roman"/>
          <w:color w:val="000000"/>
          <w:sz w:val="24"/>
          <w:szCs w:val="24"/>
          <w:lang w:val="en-CA"/>
        </w:rPr>
      </w:pPr>
      <w:r>
        <w:rPr>
          <w:rFonts w:ascii="Times New Roman" w:hAnsi="Times New Roman"/>
          <w:color w:val="000000"/>
          <w:sz w:val="24"/>
          <w:szCs w:val="24"/>
          <w:lang w:val="en-CA"/>
        </w:rPr>
        <w:t>At this stage of the intervention, five information points are discussed, using MI techniques, in the order and at the level presented in Table 1, according to the parent’s stage of change:</w:t>
      </w:r>
      <w:r w:rsidRPr="002D09C2">
        <w:rPr>
          <w:rFonts w:ascii="Times New Roman" w:hAnsi="Times New Roman"/>
          <w:color w:val="000000"/>
          <w:sz w:val="24"/>
          <w:szCs w:val="24"/>
          <w:lang w:val="en-CA"/>
        </w:rPr>
        <w:t xml:space="preserve"> </w:t>
      </w:r>
    </w:p>
    <w:p w:rsidR="00C321A7" w:rsidRPr="002D09C2" w:rsidRDefault="00C321A7" w:rsidP="00C321A7">
      <w:pPr>
        <w:spacing w:after="0" w:line="360" w:lineRule="auto"/>
        <w:ind w:left="525"/>
        <w:jc w:val="both"/>
        <w:rPr>
          <w:rFonts w:ascii="Times New Roman" w:hAnsi="Times New Roman"/>
          <w:color w:val="000000"/>
          <w:sz w:val="24"/>
          <w:szCs w:val="24"/>
          <w:lang w:val="en-CA"/>
        </w:rPr>
      </w:pPr>
      <w:r w:rsidRPr="002D09C2">
        <w:rPr>
          <w:rFonts w:ascii="Times New Roman" w:hAnsi="Times New Roman"/>
          <w:color w:val="000000"/>
          <w:sz w:val="24"/>
          <w:szCs w:val="24"/>
          <w:lang w:val="en-CA"/>
        </w:rPr>
        <w:t xml:space="preserve">Step 1) </w:t>
      </w:r>
      <w:r>
        <w:rPr>
          <w:rFonts w:ascii="Times New Roman" w:hAnsi="Times New Roman"/>
          <w:color w:val="000000"/>
          <w:sz w:val="24"/>
          <w:szCs w:val="24"/>
          <w:lang w:val="en-CA"/>
        </w:rPr>
        <w:t>V</w:t>
      </w:r>
      <w:r w:rsidRPr="002D09C2">
        <w:rPr>
          <w:rFonts w:ascii="Times New Roman" w:hAnsi="Times New Roman"/>
          <w:color w:val="000000"/>
          <w:sz w:val="24"/>
          <w:szCs w:val="24"/>
          <w:lang w:val="en-CA"/>
        </w:rPr>
        <w:t>accine-preventable diseases targeted by the first vaccine series and their consequences;</w:t>
      </w:r>
    </w:p>
    <w:p w:rsidR="00C321A7" w:rsidRPr="002D09C2" w:rsidRDefault="00C321A7" w:rsidP="00C321A7">
      <w:pPr>
        <w:spacing w:after="0" w:line="360" w:lineRule="auto"/>
        <w:ind w:firstLine="525"/>
        <w:jc w:val="both"/>
        <w:rPr>
          <w:rFonts w:ascii="Times New Roman" w:hAnsi="Times New Roman"/>
          <w:color w:val="000000"/>
          <w:sz w:val="24"/>
          <w:szCs w:val="24"/>
          <w:lang w:val="en-CA"/>
        </w:rPr>
      </w:pPr>
      <w:r w:rsidRPr="002D09C2">
        <w:rPr>
          <w:rFonts w:ascii="Times New Roman" w:hAnsi="Times New Roman"/>
          <w:color w:val="000000"/>
          <w:sz w:val="24"/>
          <w:szCs w:val="24"/>
          <w:lang w:val="en-CA"/>
        </w:rPr>
        <w:t xml:space="preserve">Step 2) </w:t>
      </w:r>
      <w:r>
        <w:rPr>
          <w:rFonts w:ascii="Times New Roman" w:hAnsi="Times New Roman"/>
          <w:color w:val="000000"/>
          <w:sz w:val="24"/>
          <w:szCs w:val="24"/>
          <w:lang w:val="en-CA"/>
        </w:rPr>
        <w:t>V</w:t>
      </w:r>
      <w:r w:rsidRPr="002D09C2">
        <w:rPr>
          <w:rFonts w:ascii="Times New Roman" w:hAnsi="Times New Roman"/>
          <w:color w:val="000000"/>
          <w:sz w:val="24"/>
          <w:szCs w:val="24"/>
          <w:lang w:val="en-CA"/>
        </w:rPr>
        <w:t>accines and their effectiveness;</w:t>
      </w:r>
    </w:p>
    <w:p w:rsidR="00C321A7" w:rsidRPr="002D09C2" w:rsidRDefault="00C321A7" w:rsidP="00C321A7">
      <w:pPr>
        <w:spacing w:after="0" w:line="360" w:lineRule="auto"/>
        <w:ind w:firstLine="525"/>
        <w:jc w:val="both"/>
        <w:rPr>
          <w:rFonts w:ascii="Times New Roman" w:hAnsi="Times New Roman"/>
          <w:color w:val="000000"/>
          <w:sz w:val="24"/>
          <w:szCs w:val="24"/>
          <w:lang w:val="en-CA"/>
        </w:rPr>
      </w:pPr>
      <w:r>
        <w:rPr>
          <w:rFonts w:ascii="Times New Roman" w:hAnsi="Times New Roman"/>
          <w:color w:val="000000"/>
          <w:sz w:val="24"/>
          <w:szCs w:val="24"/>
          <w:lang w:val="en-CA"/>
        </w:rPr>
        <w:t>Step 3) I</w:t>
      </w:r>
      <w:r w:rsidRPr="002D09C2">
        <w:rPr>
          <w:rFonts w:ascii="Times New Roman" w:hAnsi="Times New Roman"/>
          <w:color w:val="000000"/>
          <w:sz w:val="24"/>
          <w:szCs w:val="24"/>
          <w:lang w:val="en-CA"/>
        </w:rPr>
        <w:t>mportance of the immunization schedule;</w:t>
      </w:r>
    </w:p>
    <w:p w:rsidR="00C321A7" w:rsidRPr="002D09C2" w:rsidRDefault="00C321A7" w:rsidP="00C321A7">
      <w:pPr>
        <w:spacing w:after="0" w:line="360" w:lineRule="auto"/>
        <w:ind w:firstLine="525"/>
        <w:jc w:val="both"/>
        <w:rPr>
          <w:rFonts w:ascii="Times New Roman" w:hAnsi="Times New Roman"/>
          <w:color w:val="000000"/>
          <w:sz w:val="24"/>
          <w:szCs w:val="24"/>
          <w:lang w:val="en-CA"/>
        </w:rPr>
      </w:pPr>
      <w:r>
        <w:rPr>
          <w:rFonts w:ascii="Times New Roman" w:hAnsi="Times New Roman"/>
          <w:color w:val="000000"/>
          <w:sz w:val="24"/>
          <w:szCs w:val="24"/>
          <w:lang w:val="en-CA"/>
        </w:rPr>
        <w:t>Step 4) R</w:t>
      </w:r>
      <w:r w:rsidRPr="002D09C2">
        <w:rPr>
          <w:rFonts w:ascii="Times New Roman" w:hAnsi="Times New Roman"/>
          <w:color w:val="000000"/>
          <w:sz w:val="24"/>
          <w:szCs w:val="24"/>
          <w:lang w:val="en-CA"/>
        </w:rPr>
        <w:t>eluctance and adverse effects of vaccination;</w:t>
      </w:r>
    </w:p>
    <w:p w:rsidR="000C1865" w:rsidRDefault="00C321A7" w:rsidP="00C321A7">
      <w:pPr>
        <w:spacing w:after="0" w:line="360" w:lineRule="auto"/>
        <w:ind w:firstLine="525"/>
        <w:jc w:val="both"/>
        <w:rPr>
          <w:rFonts w:ascii="Times New Roman" w:hAnsi="Times New Roman"/>
          <w:color w:val="000000"/>
          <w:sz w:val="24"/>
          <w:szCs w:val="24"/>
          <w:lang w:val="en-CA"/>
        </w:rPr>
      </w:pPr>
      <w:proofErr w:type="gramStart"/>
      <w:r>
        <w:rPr>
          <w:rFonts w:ascii="Times New Roman" w:hAnsi="Times New Roman"/>
          <w:color w:val="000000"/>
          <w:sz w:val="24"/>
          <w:szCs w:val="24"/>
          <w:lang w:val="en-CA"/>
        </w:rPr>
        <w:t>Step 5) O</w:t>
      </w:r>
      <w:r w:rsidRPr="002D09C2">
        <w:rPr>
          <w:rFonts w:ascii="Times New Roman" w:hAnsi="Times New Roman"/>
          <w:color w:val="000000"/>
          <w:sz w:val="24"/>
          <w:szCs w:val="24"/>
          <w:lang w:val="en-CA"/>
        </w:rPr>
        <w:t>rganization of vaccination services.</w:t>
      </w:r>
      <w:proofErr w:type="gramEnd"/>
    </w:p>
    <w:p w:rsidR="000C1865" w:rsidRDefault="000C1865">
      <w:pPr>
        <w:rPr>
          <w:rFonts w:ascii="Times New Roman" w:hAnsi="Times New Roman"/>
          <w:color w:val="000000"/>
          <w:sz w:val="24"/>
          <w:szCs w:val="24"/>
          <w:lang w:val="en-CA"/>
        </w:rPr>
        <w:sectPr w:rsidR="000C1865" w:rsidSect="000C1865">
          <w:headerReference w:type="default" r:id="rId8"/>
          <w:pgSz w:w="12240" w:h="15840"/>
          <w:pgMar w:top="1440" w:right="1800" w:bottom="1440" w:left="1800" w:header="708" w:footer="708" w:gutter="0"/>
          <w:lnNumType w:countBy="1" w:restart="continuous"/>
          <w:cols w:space="708"/>
          <w:docGrid w:linePitch="360"/>
        </w:sectPr>
      </w:pPr>
    </w:p>
    <w:tbl>
      <w:tblPr>
        <w:tblW w:w="12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ayout w:type="fixed"/>
        <w:tblLook w:val="04A0"/>
      </w:tblPr>
      <w:tblGrid>
        <w:gridCol w:w="1985"/>
        <w:gridCol w:w="2801"/>
        <w:gridCol w:w="2552"/>
        <w:gridCol w:w="2551"/>
        <w:gridCol w:w="2552"/>
      </w:tblGrid>
      <w:tr w:rsidR="005C7828" w:rsidRPr="002C7A3B" w:rsidTr="004843D3">
        <w:trPr>
          <w:trHeight w:val="551"/>
          <w:jc w:val="center"/>
        </w:trPr>
        <w:tc>
          <w:tcPr>
            <w:tcW w:w="1985" w:type="dxa"/>
            <w:tcBorders>
              <w:bottom w:val="single" w:sz="4" w:space="0" w:color="auto"/>
            </w:tcBorders>
            <w:shd w:val="clear" w:color="auto" w:fill="C6D9F1" w:themeFill="text2" w:themeFillTint="33"/>
            <w:vAlign w:val="center"/>
          </w:tcPr>
          <w:p w:rsidR="005C7828" w:rsidRPr="002C7A3B" w:rsidRDefault="005C7828" w:rsidP="000C1865">
            <w:pPr>
              <w:spacing w:after="0" w:line="240" w:lineRule="auto"/>
              <w:rPr>
                <w:rFonts w:ascii="Arial" w:hAnsi="Arial" w:cs="Arial"/>
                <w:b/>
                <w:bCs/>
                <w:sz w:val="20"/>
                <w:szCs w:val="20"/>
                <w:lang w:val="en-CA"/>
              </w:rPr>
            </w:pPr>
            <w:proofErr w:type="spellStart"/>
            <w:r w:rsidRPr="002C7A3B">
              <w:rPr>
                <w:rFonts w:ascii="Arial" w:hAnsi="Arial" w:cs="Arial"/>
                <w:b/>
                <w:bCs/>
                <w:sz w:val="20"/>
                <w:szCs w:val="20"/>
                <w:lang w:val="en-CA"/>
              </w:rPr>
              <w:lastRenderedPageBreak/>
              <w:t>Prochaska’s</w:t>
            </w:r>
            <w:proofErr w:type="spellEnd"/>
            <w:r w:rsidRPr="002C7A3B">
              <w:rPr>
                <w:rFonts w:ascii="Arial" w:hAnsi="Arial" w:cs="Arial"/>
                <w:b/>
                <w:bCs/>
                <w:sz w:val="20"/>
                <w:szCs w:val="20"/>
                <w:lang w:val="en-CA"/>
              </w:rPr>
              <w:t xml:space="preserve"> Stages of Change</w:t>
            </w:r>
          </w:p>
        </w:tc>
        <w:tc>
          <w:tcPr>
            <w:tcW w:w="2801" w:type="dxa"/>
            <w:tcBorders>
              <w:bottom w:val="single" w:sz="4" w:space="0" w:color="auto"/>
            </w:tcBorders>
            <w:shd w:val="clear" w:color="auto" w:fill="C6D9F1" w:themeFill="text2" w:themeFillTint="33"/>
            <w:vAlign w:val="center"/>
          </w:tcPr>
          <w:p w:rsidR="005C7828" w:rsidRPr="002C7A3B" w:rsidRDefault="005C7828" w:rsidP="004843D3">
            <w:pPr>
              <w:spacing w:after="0" w:line="240" w:lineRule="auto"/>
              <w:jc w:val="center"/>
              <w:rPr>
                <w:rFonts w:ascii="Arial" w:hAnsi="Arial" w:cs="Arial"/>
                <w:b/>
                <w:bCs/>
                <w:sz w:val="20"/>
                <w:szCs w:val="20"/>
                <w:lang w:val="en-CA"/>
              </w:rPr>
            </w:pPr>
            <w:r w:rsidRPr="002C7A3B">
              <w:rPr>
                <w:rFonts w:ascii="Arial" w:hAnsi="Arial" w:cs="Arial"/>
                <w:b/>
                <w:bCs/>
                <w:sz w:val="20"/>
                <w:szCs w:val="20"/>
                <w:lang w:val="en-CA"/>
              </w:rPr>
              <w:t>PRE-CONTEMPLATION</w:t>
            </w:r>
          </w:p>
        </w:tc>
        <w:tc>
          <w:tcPr>
            <w:tcW w:w="2552" w:type="dxa"/>
            <w:tcBorders>
              <w:bottom w:val="single" w:sz="4" w:space="0" w:color="auto"/>
            </w:tcBorders>
            <w:shd w:val="clear" w:color="auto" w:fill="C6D9F1" w:themeFill="text2" w:themeFillTint="33"/>
            <w:vAlign w:val="center"/>
          </w:tcPr>
          <w:p w:rsidR="005C7828" w:rsidRPr="002C7A3B" w:rsidRDefault="005C7828" w:rsidP="004843D3">
            <w:pPr>
              <w:spacing w:after="0" w:line="240" w:lineRule="auto"/>
              <w:jc w:val="center"/>
              <w:rPr>
                <w:rFonts w:ascii="Arial" w:hAnsi="Arial" w:cs="Arial"/>
                <w:b/>
                <w:bCs/>
                <w:sz w:val="20"/>
                <w:szCs w:val="20"/>
                <w:lang w:val="en-CA"/>
              </w:rPr>
            </w:pPr>
            <w:r w:rsidRPr="002C7A3B">
              <w:rPr>
                <w:rFonts w:ascii="Arial" w:hAnsi="Arial" w:cs="Arial"/>
                <w:b/>
                <w:bCs/>
                <w:sz w:val="20"/>
                <w:szCs w:val="20"/>
                <w:lang w:val="en-CA"/>
              </w:rPr>
              <w:t>CONTEMPLATION</w:t>
            </w:r>
          </w:p>
        </w:tc>
        <w:tc>
          <w:tcPr>
            <w:tcW w:w="2551" w:type="dxa"/>
            <w:tcBorders>
              <w:bottom w:val="single" w:sz="4" w:space="0" w:color="auto"/>
            </w:tcBorders>
            <w:shd w:val="clear" w:color="auto" w:fill="C6D9F1" w:themeFill="text2" w:themeFillTint="33"/>
            <w:vAlign w:val="center"/>
          </w:tcPr>
          <w:p w:rsidR="005C7828" w:rsidRPr="002C7A3B" w:rsidRDefault="005C7828" w:rsidP="004843D3">
            <w:pPr>
              <w:spacing w:after="0" w:line="240" w:lineRule="auto"/>
              <w:jc w:val="center"/>
              <w:rPr>
                <w:rFonts w:ascii="Arial" w:hAnsi="Arial" w:cs="Arial"/>
                <w:b/>
                <w:bCs/>
                <w:sz w:val="20"/>
                <w:szCs w:val="20"/>
                <w:lang w:val="en-CA"/>
              </w:rPr>
            </w:pPr>
            <w:r w:rsidRPr="002C7A3B">
              <w:rPr>
                <w:rFonts w:ascii="Arial" w:hAnsi="Arial" w:cs="Arial"/>
                <w:b/>
                <w:bCs/>
                <w:sz w:val="20"/>
                <w:szCs w:val="20"/>
                <w:lang w:val="en-CA"/>
              </w:rPr>
              <w:t>PREPARATION</w:t>
            </w:r>
          </w:p>
        </w:tc>
        <w:tc>
          <w:tcPr>
            <w:tcW w:w="2552" w:type="dxa"/>
            <w:tcBorders>
              <w:bottom w:val="single" w:sz="4" w:space="0" w:color="auto"/>
            </w:tcBorders>
            <w:shd w:val="clear" w:color="auto" w:fill="C6D9F1" w:themeFill="text2" w:themeFillTint="33"/>
            <w:vAlign w:val="center"/>
          </w:tcPr>
          <w:p w:rsidR="005C7828" w:rsidRPr="002C7A3B" w:rsidRDefault="005C7828" w:rsidP="004843D3">
            <w:pPr>
              <w:spacing w:after="0" w:line="240" w:lineRule="auto"/>
              <w:jc w:val="center"/>
              <w:rPr>
                <w:rFonts w:ascii="Arial" w:hAnsi="Arial" w:cs="Arial"/>
                <w:b/>
                <w:bCs/>
                <w:sz w:val="20"/>
                <w:szCs w:val="20"/>
                <w:lang w:val="en-CA"/>
              </w:rPr>
            </w:pPr>
            <w:r w:rsidRPr="002C7A3B">
              <w:rPr>
                <w:rFonts w:ascii="Arial" w:hAnsi="Arial" w:cs="Arial"/>
                <w:b/>
                <w:bCs/>
                <w:sz w:val="20"/>
                <w:szCs w:val="20"/>
                <w:lang w:val="en-CA"/>
              </w:rPr>
              <w:t>ACTION</w:t>
            </w:r>
          </w:p>
        </w:tc>
      </w:tr>
      <w:tr w:rsidR="005C7828" w:rsidRPr="002C7A3B" w:rsidTr="004843D3">
        <w:trPr>
          <w:trHeight w:val="551"/>
          <w:jc w:val="center"/>
        </w:trPr>
        <w:tc>
          <w:tcPr>
            <w:tcW w:w="1985" w:type="dxa"/>
            <w:tcBorders>
              <w:bottom w:val="single" w:sz="4" w:space="0" w:color="auto"/>
            </w:tcBorders>
            <w:shd w:val="clear" w:color="auto" w:fill="C6D9F1" w:themeFill="text2" w:themeFillTint="33"/>
            <w:vAlign w:val="center"/>
          </w:tcPr>
          <w:p w:rsidR="005C7828" w:rsidRPr="002C7A3B" w:rsidRDefault="005C7828" w:rsidP="004843D3">
            <w:pPr>
              <w:spacing w:after="0" w:line="240" w:lineRule="auto"/>
              <w:jc w:val="center"/>
              <w:rPr>
                <w:rFonts w:ascii="Arial" w:hAnsi="Arial" w:cs="Arial"/>
                <w:b/>
                <w:bCs/>
                <w:noProof/>
                <w:sz w:val="20"/>
                <w:szCs w:val="20"/>
                <w:lang w:eastAsia="fr-CA"/>
              </w:rPr>
            </w:pPr>
            <w:r w:rsidRPr="002C7A3B">
              <w:rPr>
                <w:rFonts w:ascii="Arial" w:hAnsi="Arial" w:cs="Arial"/>
                <w:b/>
                <w:bCs/>
                <w:noProof/>
                <w:sz w:val="20"/>
                <w:szCs w:val="20"/>
                <w:lang w:eastAsia="fr-CA"/>
              </w:rPr>
              <w:t>Level of Vaccine Hesitancy</w:t>
            </w:r>
          </w:p>
        </w:tc>
        <w:tc>
          <w:tcPr>
            <w:tcW w:w="10456" w:type="dxa"/>
            <w:gridSpan w:val="4"/>
            <w:tcBorders>
              <w:bottom w:val="single" w:sz="4" w:space="0" w:color="auto"/>
            </w:tcBorders>
            <w:shd w:val="clear" w:color="auto" w:fill="C6D9F1" w:themeFill="text2" w:themeFillTint="33"/>
            <w:vAlign w:val="center"/>
          </w:tcPr>
          <w:p w:rsidR="005C7828" w:rsidRPr="002C7A3B" w:rsidRDefault="003364B5" w:rsidP="004843D3">
            <w:pPr>
              <w:spacing w:after="0" w:line="240" w:lineRule="auto"/>
              <w:jc w:val="center"/>
              <w:rPr>
                <w:rFonts w:ascii="Arial" w:hAnsi="Arial" w:cs="Arial"/>
                <w:b/>
                <w:bCs/>
                <w:sz w:val="20"/>
                <w:szCs w:val="20"/>
                <w:lang w:val="en-CA"/>
              </w:rPr>
            </w:pPr>
            <w:r>
              <w:rPr>
                <w:rFonts w:ascii="Arial" w:hAnsi="Arial" w:cs="Arial"/>
                <w:b/>
                <w:bCs/>
                <w:noProof/>
                <w:sz w:val="20"/>
                <w:szCs w:val="20"/>
                <w:lang w:eastAsia="fr-CA"/>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25pt;margin-top:4.35pt;width:508pt;height:24.3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" adj="0" fillcolor="#c00000" stroked="f" strokecolor="#f2f2f2 [3041]" strokeweight="3pt">
                  <v:fill color2="#f2cccc" angle="90" focus="100%" type="gradient"/>
                  <v:shadow on="t" color="#622423 [1605]" opacity=".5" offset="1pt"/>
                  <v:path arrowok="t"/>
                </v:shape>
              </w:pict>
            </w:r>
          </w:p>
          <w:p w:rsidR="005C7828" w:rsidRPr="002C7A3B" w:rsidRDefault="005C7828" w:rsidP="004843D3">
            <w:pPr>
              <w:spacing w:after="0" w:line="240" w:lineRule="auto"/>
              <w:jc w:val="center"/>
              <w:rPr>
                <w:rFonts w:ascii="Arial" w:hAnsi="Arial" w:cs="Arial"/>
                <w:b/>
                <w:bCs/>
                <w:sz w:val="20"/>
                <w:szCs w:val="20"/>
                <w:lang w:val="en-CA"/>
              </w:rPr>
            </w:pPr>
          </w:p>
          <w:p w:rsidR="005C7828" w:rsidRPr="002C7A3B" w:rsidRDefault="005C7828" w:rsidP="004843D3">
            <w:pPr>
              <w:spacing w:after="0" w:line="240" w:lineRule="auto"/>
              <w:jc w:val="center"/>
              <w:rPr>
                <w:rFonts w:ascii="Arial" w:hAnsi="Arial" w:cs="Arial"/>
                <w:b/>
                <w:bCs/>
                <w:sz w:val="20"/>
                <w:szCs w:val="20"/>
                <w:lang w:val="en-CA"/>
              </w:rPr>
            </w:pPr>
          </w:p>
        </w:tc>
      </w:tr>
      <w:tr w:rsidR="005C7828" w:rsidRPr="00611B63" w:rsidTr="004843D3">
        <w:trPr>
          <w:trHeight w:val="416"/>
          <w:jc w:val="center"/>
        </w:trPr>
        <w:tc>
          <w:tcPr>
            <w:tcW w:w="1985" w:type="dxa"/>
            <w:vAlign w:val="center"/>
          </w:tcPr>
          <w:p w:rsidR="005C7828" w:rsidRPr="002C7A3B" w:rsidRDefault="005C7828" w:rsidP="004843D3">
            <w:pPr>
              <w:spacing w:after="0"/>
              <w:jc w:val="center"/>
              <w:rPr>
                <w:rFonts w:ascii="Arial" w:hAnsi="Arial" w:cs="Arial"/>
                <w:b/>
                <w:sz w:val="20"/>
                <w:szCs w:val="20"/>
                <w:lang w:val="en-CA"/>
              </w:rPr>
            </w:pPr>
            <w:r w:rsidRPr="002C7A3B">
              <w:rPr>
                <w:rFonts w:ascii="Arial" w:hAnsi="Arial" w:cs="Arial"/>
                <w:b/>
                <w:sz w:val="20"/>
                <w:szCs w:val="20"/>
                <w:lang w:val="en-CA"/>
              </w:rPr>
              <w:t>Vaccination Intention</w:t>
            </w:r>
          </w:p>
        </w:tc>
        <w:tc>
          <w:tcPr>
            <w:tcW w:w="2801" w:type="dxa"/>
            <w:shd w:val="clear" w:color="auto" w:fill="auto"/>
            <w:vAlign w:val="center"/>
          </w:tcPr>
          <w:p w:rsidR="005C7828" w:rsidRPr="002C7A3B" w:rsidRDefault="005C7828" w:rsidP="004843D3">
            <w:pPr>
              <w:spacing w:after="0"/>
              <w:jc w:val="center"/>
              <w:rPr>
                <w:rFonts w:ascii="Arial" w:hAnsi="Arial" w:cs="Arial"/>
                <w:b/>
                <w:sz w:val="20"/>
                <w:szCs w:val="20"/>
                <w:lang w:val="en-CA"/>
              </w:rPr>
            </w:pPr>
            <w:r w:rsidRPr="002C7A3B">
              <w:rPr>
                <w:rFonts w:ascii="Arial" w:hAnsi="Arial" w:cs="Arial"/>
                <w:b/>
                <w:sz w:val="20"/>
                <w:szCs w:val="20"/>
                <w:lang w:val="en-CA"/>
              </w:rPr>
              <w:t>NOT READY</w:t>
            </w:r>
          </w:p>
          <w:p w:rsidR="005C7828" w:rsidRPr="000531B9" w:rsidRDefault="005C7828" w:rsidP="004843D3">
            <w:pPr>
              <w:spacing w:after="0"/>
              <w:rPr>
                <w:rFonts w:ascii="Arial" w:hAnsi="Arial" w:cs="Arial"/>
                <w:sz w:val="20"/>
                <w:szCs w:val="20"/>
                <w:lang w:val="en-CA"/>
              </w:rPr>
            </w:pPr>
            <w:r w:rsidRPr="000531B9">
              <w:rPr>
                <w:rFonts w:ascii="Arial" w:hAnsi="Arial" w:cs="Arial"/>
                <w:sz w:val="20"/>
                <w:szCs w:val="20"/>
                <w:lang w:val="en-CA"/>
              </w:rPr>
              <w:t>Parents are resistant to vaccines.</w:t>
            </w:r>
          </w:p>
          <w:p w:rsidR="005C7828" w:rsidRDefault="005C7828" w:rsidP="004843D3">
            <w:pPr>
              <w:spacing w:after="0"/>
              <w:rPr>
                <w:rFonts w:ascii="Arial" w:hAnsi="Arial" w:cs="Arial"/>
                <w:b/>
                <w:sz w:val="20"/>
                <w:szCs w:val="20"/>
                <w:lang w:val="en-CA"/>
              </w:rPr>
            </w:pPr>
          </w:p>
          <w:p w:rsidR="005C7828" w:rsidRPr="002C7A3B" w:rsidRDefault="005C7828" w:rsidP="004843D3">
            <w:pPr>
              <w:spacing w:after="0"/>
              <w:rPr>
                <w:rFonts w:ascii="Arial" w:hAnsi="Arial" w:cs="Arial"/>
                <w:b/>
                <w:sz w:val="20"/>
                <w:szCs w:val="20"/>
                <w:lang w:val="en-CA"/>
              </w:rPr>
            </w:pPr>
          </w:p>
        </w:tc>
        <w:tc>
          <w:tcPr>
            <w:tcW w:w="2552" w:type="dxa"/>
            <w:shd w:val="clear" w:color="auto" w:fill="auto"/>
            <w:vAlign w:val="center"/>
          </w:tcPr>
          <w:p w:rsidR="005C7828" w:rsidRPr="002C7A3B" w:rsidRDefault="005C7828" w:rsidP="004843D3">
            <w:pPr>
              <w:spacing w:after="0"/>
              <w:jc w:val="center"/>
              <w:rPr>
                <w:rFonts w:ascii="Arial" w:hAnsi="Arial" w:cs="Arial"/>
                <w:b/>
                <w:sz w:val="20"/>
                <w:szCs w:val="20"/>
                <w:lang w:val="en-CA"/>
              </w:rPr>
            </w:pPr>
            <w:r w:rsidRPr="002C7A3B">
              <w:rPr>
                <w:rFonts w:ascii="Arial" w:hAnsi="Arial" w:cs="Arial"/>
                <w:b/>
                <w:sz w:val="20"/>
                <w:szCs w:val="20"/>
                <w:lang w:val="en-CA"/>
              </w:rPr>
              <w:t>GETTING READY</w:t>
            </w:r>
          </w:p>
          <w:p w:rsidR="005C7828" w:rsidRPr="000531B9" w:rsidRDefault="005C7828" w:rsidP="004843D3">
            <w:pPr>
              <w:spacing w:after="0"/>
              <w:rPr>
                <w:rFonts w:ascii="Arial" w:hAnsi="Arial" w:cs="Arial"/>
                <w:sz w:val="20"/>
                <w:szCs w:val="20"/>
                <w:lang w:val="en-CA"/>
              </w:rPr>
            </w:pPr>
            <w:r w:rsidRPr="000531B9">
              <w:rPr>
                <w:rFonts w:ascii="Arial" w:hAnsi="Arial" w:cs="Arial"/>
                <w:sz w:val="20"/>
                <w:szCs w:val="20"/>
                <w:lang w:val="en-CA"/>
              </w:rPr>
              <w:t>Parents hesitate to vaccinate (ambivalence). They often have a lot of fears/concerns.</w:t>
            </w:r>
          </w:p>
        </w:tc>
        <w:tc>
          <w:tcPr>
            <w:tcW w:w="2551" w:type="dxa"/>
            <w:shd w:val="clear" w:color="auto" w:fill="auto"/>
            <w:vAlign w:val="center"/>
          </w:tcPr>
          <w:p w:rsidR="005C7828" w:rsidRPr="002C7A3B" w:rsidRDefault="005C7828" w:rsidP="004843D3">
            <w:pPr>
              <w:spacing w:after="0"/>
              <w:jc w:val="center"/>
              <w:rPr>
                <w:rFonts w:ascii="Arial" w:hAnsi="Arial" w:cs="Arial"/>
                <w:b/>
                <w:sz w:val="20"/>
                <w:szCs w:val="20"/>
                <w:lang w:val="en-CA"/>
              </w:rPr>
            </w:pPr>
            <w:r>
              <w:rPr>
                <w:rFonts w:ascii="Arial" w:hAnsi="Arial" w:cs="Arial"/>
                <w:b/>
                <w:sz w:val="20"/>
                <w:szCs w:val="20"/>
                <w:lang w:val="en-CA"/>
              </w:rPr>
              <w:t xml:space="preserve">GETTING READY / </w:t>
            </w:r>
            <w:r w:rsidRPr="002C7A3B">
              <w:rPr>
                <w:rFonts w:ascii="Arial" w:hAnsi="Arial" w:cs="Arial"/>
                <w:b/>
                <w:sz w:val="20"/>
                <w:szCs w:val="20"/>
                <w:lang w:val="en-CA"/>
              </w:rPr>
              <w:t>READY</w:t>
            </w:r>
          </w:p>
          <w:p w:rsidR="005C7828" w:rsidRPr="000531B9" w:rsidRDefault="005C7828" w:rsidP="004843D3">
            <w:pPr>
              <w:spacing w:after="0"/>
              <w:rPr>
                <w:rFonts w:ascii="Arial" w:hAnsi="Arial" w:cs="Arial"/>
                <w:sz w:val="20"/>
                <w:szCs w:val="20"/>
                <w:lang w:val="en-CA"/>
              </w:rPr>
            </w:pPr>
            <w:r w:rsidRPr="000531B9">
              <w:rPr>
                <w:rFonts w:ascii="Arial" w:hAnsi="Arial" w:cs="Arial"/>
                <w:sz w:val="20"/>
                <w:szCs w:val="20"/>
                <w:lang w:val="en-CA"/>
              </w:rPr>
              <w:t>Parents want to vaccinate but may still have some fears/concerns (</w:t>
            </w:r>
            <w:r w:rsidR="008122E8">
              <w:rPr>
                <w:rFonts w:ascii="Arial" w:hAnsi="Arial" w:cs="Arial"/>
                <w:sz w:val="20"/>
                <w:szCs w:val="20"/>
                <w:lang w:val="en-CA"/>
              </w:rPr>
              <w:t>some</w:t>
            </w:r>
            <w:r w:rsidR="008122E8" w:rsidRPr="000531B9">
              <w:rPr>
                <w:rFonts w:ascii="Arial" w:hAnsi="Arial" w:cs="Arial"/>
                <w:sz w:val="20"/>
                <w:szCs w:val="20"/>
                <w:lang w:val="en-CA"/>
              </w:rPr>
              <w:t xml:space="preserve"> </w:t>
            </w:r>
            <w:r w:rsidRPr="000531B9">
              <w:rPr>
                <w:rFonts w:ascii="Arial" w:hAnsi="Arial" w:cs="Arial"/>
                <w:sz w:val="20"/>
                <w:szCs w:val="20"/>
                <w:lang w:val="en-CA"/>
              </w:rPr>
              <w:t>ambivalence).</w:t>
            </w:r>
          </w:p>
        </w:tc>
        <w:tc>
          <w:tcPr>
            <w:tcW w:w="2552" w:type="dxa"/>
            <w:shd w:val="clear" w:color="auto" w:fill="auto"/>
            <w:vAlign w:val="center"/>
          </w:tcPr>
          <w:p w:rsidR="005C7828" w:rsidRPr="002C7A3B" w:rsidRDefault="005C7828" w:rsidP="004843D3">
            <w:pPr>
              <w:spacing w:after="0"/>
              <w:jc w:val="center"/>
              <w:rPr>
                <w:rFonts w:ascii="Arial" w:hAnsi="Arial" w:cs="Arial"/>
                <w:b/>
                <w:sz w:val="20"/>
                <w:szCs w:val="20"/>
                <w:lang w:val="en-CA"/>
              </w:rPr>
            </w:pPr>
            <w:r w:rsidRPr="002C7A3B">
              <w:rPr>
                <w:rFonts w:ascii="Arial" w:hAnsi="Arial" w:cs="Arial"/>
                <w:b/>
                <w:sz w:val="20"/>
                <w:szCs w:val="20"/>
                <w:lang w:val="en-CA"/>
              </w:rPr>
              <w:t>READY</w:t>
            </w:r>
          </w:p>
          <w:p w:rsidR="005C7828" w:rsidRDefault="005C7828" w:rsidP="004843D3">
            <w:pPr>
              <w:spacing w:after="0"/>
              <w:rPr>
                <w:rFonts w:ascii="Arial" w:hAnsi="Arial" w:cs="Arial"/>
                <w:sz w:val="20"/>
                <w:szCs w:val="20"/>
                <w:lang w:val="en-CA"/>
              </w:rPr>
            </w:pPr>
            <w:r w:rsidRPr="000531B9">
              <w:rPr>
                <w:rFonts w:ascii="Arial" w:hAnsi="Arial" w:cs="Arial"/>
                <w:sz w:val="20"/>
                <w:szCs w:val="20"/>
                <w:lang w:val="en-CA"/>
              </w:rPr>
              <w:t>Parents want to vaccinate and they know how to proceed to</w:t>
            </w:r>
            <w:r w:rsidR="008122E8">
              <w:rPr>
                <w:rFonts w:ascii="Arial" w:hAnsi="Arial" w:cs="Arial"/>
                <w:sz w:val="20"/>
                <w:szCs w:val="20"/>
                <w:lang w:val="en-CA"/>
              </w:rPr>
              <w:t>ward</w:t>
            </w:r>
            <w:r w:rsidRPr="000531B9">
              <w:rPr>
                <w:rFonts w:ascii="Arial" w:hAnsi="Arial" w:cs="Arial"/>
                <w:sz w:val="20"/>
                <w:szCs w:val="20"/>
                <w:lang w:val="en-CA"/>
              </w:rPr>
              <w:t xml:space="preserve"> vaccination.</w:t>
            </w:r>
          </w:p>
          <w:p w:rsidR="005C7828" w:rsidRPr="000531B9" w:rsidRDefault="005C7828" w:rsidP="004843D3">
            <w:pPr>
              <w:spacing w:after="0"/>
              <w:rPr>
                <w:rFonts w:ascii="Arial" w:hAnsi="Arial" w:cs="Arial"/>
                <w:sz w:val="20"/>
                <w:szCs w:val="20"/>
                <w:lang w:val="en-CA"/>
              </w:rPr>
            </w:pPr>
          </w:p>
        </w:tc>
      </w:tr>
      <w:tr w:rsidR="005C7828" w:rsidRPr="002C7A3B" w:rsidTr="004843D3">
        <w:trPr>
          <w:trHeight w:val="416"/>
          <w:jc w:val="center"/>
        </w:trPr>
        <w:tc>
          <w:tcPr>
            <w:tcW w:w="1985" w:type="dxa"/>
            <w:vMerge w:val="restart"/>
            <w:shd w:val="clear" w:color="auto" w:fill="auto"/>
            <w:vAlign w:val="center"/>
          </w:tcPr>
          <w:p w:rsidR="005C7828" w:rsidRPr="002C7A3B" w:rsidRDefault="005C7828" w:rsidP="004843D3">
            <w:pPr>
              <w:spacing w:after="0"/>
              <w:jc w:val="center"/>
              <w:rPr>
                <w:rFonts w:ascii="Arial" w:hAnsi="Arial" w:cs="Arial"/>
                <w:b/>
                <w:sz w:val="20"/>
                <w:szCs w:val="20"/>
                <w:lang w:val="en-CA"/>
              </w:rPr>
            </w:pPr>
            <w:r w:rsidRPr="002C7A3B">
              <w:rPr>
                <w:rFonts w:ascii="Arial" w:hAnsi="Arial" w:cs="Arial"/>
                <w:b/>
                <w:sz w:val="20"/>
                <w:szCs w:val="20"/>
                <w:lang w:val="en-CA"/>
              </w:rPr>
              <w:t>Possibilities of the intervention</w:t>
            </w:r>
          </w:p>
        </w:tc>
        <w:tc>
          <w:tcPr>
            <w:tcW w:w="2801" w:type="dxa"/>
            <w:shd w:val="clear" w:color="auto" w:fill="auto"/>
            <w:vAlign w:val="center"/>
          </w:tcPr>
          <w:p w:rsidR="005C7828" w:rsidRDefault="005C7828" w:rsidP="004843D3">
            <w:pPr>
              <w:spacing w:after="0"/>
              <w:rPr>
                <w:rFonts w:ascii="Arial" w:hAnsi="Arial" w:cs="Arial"/>
                <w:sz w:val="20"/>
                <w:szCs w:val="20"/>
                <w:lang w:val="en-CA"/>
              </w:rPr>
            </w:pPr>
            <w:r w:rsidRPr="000531B9">
              <w:rPr>
                <w:rFonts w:ascii="Arial" w:hAnsi="Arial" w:cs="Arial"/>
                <w:sz w:val="20"/>
                <w:szCs w:val="20"/>
                <w:lang w:val="en-CA"/>
              </w:rPr>
              <w:t>Confirm parents’ position</w:t>
            </w:r>
          </w:p>
          <w:p w:rsidR="005C7828" w:rsidRPr="000531B9" w:rsidRDefault="005C7828" w:rsidP="004843D3">
            <w:pPr>
              <w:spacing w:after="0"/>
              <w:rPr>
                <w:rFonts w:ascii="Arial" w:hAnsi="Arial" w:cs="Arial"/>
                <w:sz w:val="20"/>
                <w:szCs w:val="20"/>
                <w:lang w:val="en-CA"/>
              </w:rPr>
            </w:pPr>
          </w:p>
        </w:tc>
        <w:tc>
          <w:tcPr>
            <w:tcW w:w="2552" w:type="dxa"/>
            <w:shd w:val="clear" w:color="auto" w:fill="auto"/>
            <w:vAlign w:val="center"/>
          </w:tcPr>
          <w:p w:rsidR="005C7828" w:rsidRDefault="005C7828" w:rsidP="004843D3">
            <w:pPr>
              <w:spacing w:after="0"/>
              <w:rPr>
                <w:rFonts w:ascii="Arial" w:hAnsi="Arial" w:cs="Arial"/>
                <w:sz w:val="20"/>
                <w:szCs w:val="20"/>
                <w:lang w:val="en-CA"/>
              </w:rPr>
            </w:pPr>
            <w:r w:rsidRPr="000531B9">
              <w:rPr>
                <w:rFonts w:ascii="Arial" w:hAnsi="Arial" w:cs="Arial"/>
                <w:sz w:val="20"/>
                <w:szCs w:val="20"/>
                <w:lang w:val="en-CA"/>
              </w:rPr>
              <w:t>Confirm parents’ position</w:t>
            </w:r>
          </w:p>
          <w:p w:rsidR="005C7828" w:rsidRPr="000531B9" w:rsidRDefault="005C7828" w:rsidP="004843D3">
            <w:pPr>
              <w:spacing w:after="0"/>
              <w:rPr>
                <w:rFonts w:ascii="Arial" w:hAnsi="Arial" w:cs="Arial"/>
                <w:sz w:val="20"/>
                <w:szCs w:val="20"/>
                <w:lang w:val="en-CA"/>
              </w:rPr>
            </w:pPr>
          </w:p>
        </w:tc>
        <w:tc>
          <w:tcPr>
            <w:tcW w:w="2551" w:type="dxa"/>
            <w:shd w:val="clear" w:color="auto" w:fill="auto"/>
            <w:vAlign w:val="center"/>
          </w:tcPr>
          <w:p w:rsidR="005C7828" w:rsidRDefault="005C7828" w:rsidP="004843D3">
            <w:pPr>
              <w:spacing w:after="0"/>
              <w:rPr>
                <w:rFonts w:ascii="Arial" w:hAnsi="Arial" w:cs="Arial"/>
                <w:sz w:val="20"/>
                <w:szCs w:val="20"/>
                <w:lang w:val="en-CA"/>
              </w:rPr>
            </w:pPr>
            <w:r w:rsidRPr="000531B9">
              <w:rPr>
                <w:rFonts w:ascii="Arial" w:hAnsi="Arial" w:cs="Arial"/>
                <w:sz w:val="20"/>
                <w:szCs w:val="20"/>
                <w:lang w:val="en-CA"/>
              </w:rPr>
              <w:t>Confirm parents’ position</w:t>
            </w:r>
          </w:p>
          <w:p w:rsidR="005C7828" w:rsidRPr="000531B9" w:rsidRDefault="005C7828" w:rsidP="004843D3">
            <w:pPr>
              <w:spacing w:after="0"/>
              <w:rPr>
                <w:rFonts w:ascii="Arial" w:hAnsi="Arial" w:cs="Arial"/>
                <w:sz w:val="20"/>
                <w:szCs w:val="20"/>
                <w:lang w:val="en-CA"/>
              </w:rPr>
            </w:pPr>
            <w:r>
              <w:rPr>
                <w:rFonts w:ascii="Arial" w:hAnsi="Arial" w:cs="Arial"/>
                <w:sz w:val="20"/>
                <w:szCs w:val="20"/>
                <w:lang w:val="en-CA"/>
              </w:rPr>
              <w:t>Congratulate them</w:t>
            </w:r>
          </w:p>
        </w:tc>
        <w:tc>
          <w:tcPr>
            <w:tcW w:w="2552" w:type="dxa"/>
            <w:shd w:val="clear" w:color="auto" w:fill="auto"/>
            <w:vAlign w:val="center"/>
          </w:tcPr>
          <w:p w:rsidR="005C7828" w:rsidRDefault="005C7828" w:rsidP="004843D3">
            <w:pPr>
              <w:spacing w:after="0"/>
              <w:rPr>
                <w:rFonts w:ascii="Arial" w:hAnsi="Arial" w:cs="Arial"/>
                <w:sz w:val="20"/>
                <w:szCs w:val="20"/>
                <w:lang w:val="en-CA"/>
              </w:rPr>
            </w:pPr>
            <w:r w:rsidRPr="000531B9">
              <w:rPr>
                <w:rFonts w:ascii="Arial" w:hAnsi="Arial" w:cs="Arial"/>
                <w:sz w:val="20"/>
                <w:szCs w:val="20"/>
                <w:lang w:val="en-CA"/>
              </w:rPr>
              <w:t>Confirm parents’ position</w:t>
            </w:r>
          </w:p>
          <w:p w:rsidR="005C7828" w:rsidRPr="000531B9" w:rsidRDefault="005C7828" w:rsidP="004843D3">
            <w:pPr>
              <w:spacing w:after="0"/>
              <w:rPr>
                <w:rFonts w:ascii="Arial" w:hAnsi="Arial" w:cs="Arial"/>
                <w:sz w:val="20"/>
                <w:szCs w:val="20"/>
                <w:lang w:val="en-CA"/>
              </w:rPr>
            </w:pPr>
            <w:r>
              <w:rPr>
                <w:rFonts w:ascii="Arial" w:hAnsi="Arial" w:cs="Arial"/>
                <w:sz w:val="20"/>
                <w:szCs w:val="20"/>
                <w:lang w:val="en-CA"/>
              </w:rPr>
              <w:t>Congratulate them</w:t>
            </w:r>
          </w:p>
        </w:tc>
      </w:tr>
      <w:tr w:rsidR="005C7828" w:rsidRPr="00611B63" w:rsidTr="004843D3">
        <w:trPr>
          <w:trHeight w:val="554"/>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bCs/>
                <w:sz w:val="20"/>
                <w:szCs w:val="20"/>
                <w:lang w:val="en-CA"/>
              </w:rPr>
            </w:pPr>
            <w:r w:rsidRPr="000531B9">
              <w:rPr>
                <w:rFonts w:ascii="Arial" w:hAnsi="Arial" w:cs="Arial"/>
                <w:bCs/>
                <w:sz w:val="20"/>
                <w:szCs w:val="20"/>
                <w:lang w:val="en-CA"/>
              </w:rPr>
              <w:t>What are the disadvantages of vaccination?</w:t>
            </w:r>
          </w:p>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What are your fears/concerns?</w:t>
            </w:r>
          </w:p>
        </w:tc>
        <w:tc>
          <w:tcPr>
            <w:tcW w:w="2552"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What are your fears/concerns?</w:t>
            </w:r>
          </w:p>
        </w:tc>
        <w:tc>
          <w:tcPr>
            <w:tcW w:w="2551"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bCs/>
                <w:sz w:val="20"/>
                <w:szCs w:val="20"/>
                <w:lang w:val="en-CA"/>
              </w:rPr>
            </w:pPr>
            <w:r w:rsidRPr="000531B9">
              <w:rPr>
                <w:rFonts w:ascii="Arial" w:hAnsi="Arial" w:cs="Arial"/>
                <w:bCs/>
                <w:sz w:val="20"/>
                <w:szCs w:val="20"/>
                <w:lang w:val="en-CA"/>
              </w:rPr>
              <w:t>Could there be barriers to vaccination?</w:t>
            </w:r>
          </w:p>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Do you have any fears/concerns?</w:t>
            </w:r>
          </w:p>
        </w:tc>
        <w:tc>
          <w:tcPr>
            <w:tcW w:w="2552"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bCs/>
                <w:sz w:val="20"/>
                <w:szCs w:val="20"/>
                <w:lang w:val="en-CA"/>
              </w:rPr>
            </w:pPr>
            <w:r w:rsidRPr="000531B9">
              <w:rPr>
                <w:rFonts w:ascii="Arial" w:hAnsi="Arial" w:cs="Arial"/>
                <w:bCs/>
                <w:sz w:val="20"/>
                <w:szCs w:val="20"/>
                <w:lang w:val="en-CA"/>
              </w:rPr>
              <w:t>Could there be barriers to vaccination?</w:t>
            </w:r>
          </w:p>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Do you have any fears/concerns?</w:t>
            </w:r>
          </w:p>
        </w:tc>
      </w:tr>
      <w:tr w:rsidR="005C7828" w:rsidRPr="002C7A3B" w:rsidTr="004843D3">
        <w:trPr>
          <w:trHeight w:val="440"/>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tcBorders>
              <w:bottom w:val="single" w:sz="4" w:space="0" w:color="auto"/>
            </w:tcBorders>
            <w:shd w:val="clear" w:color="auto" w:fill="FABF8F"/>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4  +++</w:t>
            </w:r>
          </w:p>
        </w:tc>
        <w:tc>
          <w:tcPr>
            <w:tcW w:w="2552" w:type="dxa"/>
            <w:tcBorders>
              <w:bottom w:val="single" w:sz="4" w:space="0" w:color="auto"/>
            </w:tcBorders>
            <w:shd w:val="clear" w:color="auto" w:fill="FABF8F"/>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4 +++</w:t>
            </w:r>
          </w:p>
        </w:tc>
        <w:tc>
          <w:tcPr>
            <w:tcW w:w="2551" w:type="dxa"/>
            <w:tcBorders>
              <w:bottom w:val="single" w:sz="4" w:space="0" w:color="auto"/>
            </w:tcBorders>
            <w:shd w:val="clear" w:color="auto" w:fill="FABF8F"/>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4 if needed</w:t>
            </w:r>
          </w:p>
        </w:tc>
        <w:tc>
          <w:tcPr>
            <w:tcW w:w="2552" w:type="dxa"/>
            <w:tcBorders>
              <w:bottom w:val="single" w:sz="4" w:space="0" w:color="auto"/>
            </w:tcBorders>
            <w:shd w:val="clear" w:color="auto" w:fill="FABF8F"/>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4 if needed</w:t>
            </w:r>
          </w:p>
        </w:tc>
      </w:tr>
      <w:tr w:rsidR="005C7828" w:rsidRPr="00611B63" w:rsidTr="004843D3">
        <w:trPr>
          <w:trHeight w:val="568"/>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Do you see any benefit from vaccination?</w:t>
            </w:r>
          </w:p>
        </w:tc>
        <w:tc>
          <w:tcPr>
            <w:tcW w:w="2552"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Do you see any benefit from vaccination?</w:t>
            </w:r>
          </w:p>
        </w:tc>
        <w:tc>
          <w:tcPr>
            <w:tcW w:w="2551" w:type="dxa"/>
            <w:tcBorders>
              <w:bottom w:val="single" w:sz="4" w:space="0" w:color="auto"/>
            </w:tcBorders>
            <w:shd w:val="clear" w:color="auto" w:fill="auto"/>
            <w:vAlign w:val="center"/>
          </w:tcPr>
          <w:p w:rsidR="005C7828" w:rsidRPr="002C7A3B" w:rsidRDefault="005C7828" w:rsidP="004843D3">
            <w:pPr>
              <w:spacing w:after="0"/>
              <w:rPr>
                <w:rFonts w:ascii="Arial" w:hAnsi="Arial" w:cs="Arial"/>
                <w:b/>
                <w:sz w:val="20"/>
                <w:szCs w:val="20"/>
                <w:lang w:val="en-CA"/>
              </w:rPr>
            </w:pPr>
          </w:p>
        </w:tc>
        <w:tc>
          <w:tcPr>
            <w:tcW w:w="2552" w:type="dxa"/>
            <w:tcBorders>
              <w:bottom w:val="single" w:sz="4" w:space="0" w:color="auto"/>
            </w:tcBorders>
            <w:shd w:val="clear" w:color="auto" w:fill="auto"/>
            <w:vAlign w:val="center"/>
          </w:tcPr>
          <w:p w:rsidR="005C7828" w:rsidRPr="002C7A3B" w:rsidRDefault="005C7828" w:rsidP="004843D3">
            <w:pPr>
              <w:spacing w:after="0"/>
              <w:rPr>
                <w:rFonts w:ascii="Arial" w:hAnsi="Arial" w:cs="Arial"/>
                <w:b/>
                <w:sz w:val="20"/>
                <w:szCs w:val="20"/>
                <w:lang w:val="en-CA"/>
              </w:rPr>
            </w:pPr>
          </w:p>
        </w:tc>
      </w:tr>
      <w:tr w:rsidR="005C7828" w:rsidRPr="002C7A3B" w:rsidTr="004843D3">
        <w:trPr>
          <w:trHeight w:val="407"/>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tcBorders>
              <w:bottom w:val="single" w:sz="4" w:space="0" w:color="auto"/>
            </w:tcBorders>
            <w:shd w:val="clear" w:color="auto" w:fill="FFFF66"/>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INFORMATION </w:t>
            </w:r>
          </w:p>
        </w:tc>
        <w:tc>
          <w:tcPr>
            <w:tcW w:w="2552" w:type="dxa"/>
            <w:tcBorders>
              <w:bottom w:val="single" w:sz="4" w:space="0" w:color="auto"/>
            </w:tcBorders>
            <w:shd w:val="clear" w:color="auto" w:fill="FFFF66"/>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INFORMATION </w:t>
            </w:r>
          </w:p>
        </w:tc>
        <w:tc>
          <w:tcPr>
            <w:tcW w:w="2551" w:type="dxa"/>
            <w:tcBorders>
              <w:bottom w:val="single" w:sz="4" w:space="0" w:color="auto"/>
            </w:tcBorders>
            <w:shd w:val="clear" w:color="auto" w:fill="CCFF33"/>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ORGANIZATION</w:t>
            </w:r>
          </w:p>
        </w:tc>
        <w:tc>
          <w:tcPr>
            <w:tcW w:w="2552" w:type="dxa"/>
            <w:tcBorders>
              <w:bottom w:val="single" w:sz="4" w:space="0" w:color="auto"/>
            </w:tcBorders>
            <w:shd w:val="clear" w:color="auto" w:fill="CCFF33"/>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 xml:space="preserve">ORGANIZATION </w:t>
            </w:r>
          </w:p>
        </w:tc>
      </w:tr>
      <w:tr w:rsidR="005C7828" w:rsidRPr="002C7A3B" w:rsidTr="004843D3">
        <w:trPr>
          <w:trHeight w:val="413"/>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1 and 2  ++</w:t>
            </w:r>
          </w:p>
        </w:tc>
        <w:tc>
          <w:tcPr>
            <w:tcW w:w="2552" w:type="dxa"/>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1 and 2  ++</w:t>
            </w:r>
          </w:p>
        </w:tc>
        <w:tc>
          <w:tcPr>
            <w:tcW w:w="2551" w:type="dxa"/>
            <w:tcBorders>
              <w:bottom w:val="single" w:sz="4" w:space="0" w:color="auto"/>
            </w:tcBorders>
            <w:shd w:val="clear" w:color="auto" w:fill="CC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5  +++</w:t>
            </w:r>
          </w:p>
        </w:tc>
        <w:tc>
          <w:tcPr>
            <w:tcW w:w="2552" w:type="dxa"/>
            <w:tcBorders>
              <w:bottom w:val="single" w:sz="4" w:space="0" w:color="auto"/>
            </w:tcBorders>
            <w:shd w:val="clear" w:color="auto" w:fill="CC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5  +++</w:t>
            </w:r>
          </w:p>
        </w:tc>
      </w:tr>
      <w:tr w:rsidR="005C7828" w:rsidRPr="002C7A3B" w:rsidTr="004843D3">
        <w:trPr>
          <w:trHeight w:val="418"/>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tcBorders>
              <w:bottom w:val="single" w:sz="4" w:space="0" w:color="auto"/>
            </w:tcBorders>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3 +</w:t>
            </w:r>
          </w:p>
        </w:tc>
        <w:tc>
          <w:tcPr>
            <w:tcW w:w="2552" w:type="dxa"/>
            <w:tcBorders>
              <w:bottom w:val="single" w:sz="4" w:space="0" w:color="auto"/>
            </w:tcBorders>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3  +</w:t>
            </w:r>
          </w:p>
        </w:tc>
        <w:tc>
          <w:tcPr>
            <w:tcW w:w="2551" w:type="dxa"/>
            <w:tcBorders>
              <w:bottom w:val="single" w:sz="4" w:space="0" w:color="auto"/>
            </w:tcBorders>
            <w:shd w:val="clear" w:color="auto" w:fill="FFFF66"/>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INFORMATION </w:t>
            </w:r>
          </w:p>
        </w:tc>
        <w:tc>
          <w:tcPr>
            <w:tcW w:w="2552" w:type="dxa"/>
            <w:tcBorders>
              <w:bottom w:val="single" w:sz="4" w:space="0" w:color="auto"/>
            </w:tcBorders>
            <w:shd w:val="clear" w:color="auto" w:fill="FFFF66"/>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INFORMATION </w:t>
            </w:r>
          </w:p>
        </w:tc>
      </w:tr>
      <w:tr w:rsidR="005C7828" w:rsidRPr="002C7A3B" w:rsidTr="004843D3">
        <w:trPr>
          <w:trHeight w:val="426"/>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If you decide to vaccinate:</w:t>
            </w:r>
          </w:p>
        </w:tc>
        <w:tc>
          <w:tcPr>
            <w:tcW w:w="2552" w:type="dxa"/>
            <w:tcBorders>
              <w:bottom w:val="single" w:sz="4" w:space="0" w:color="auto"/>
            </w:tcBorders>
            <w:shd w:val="clear" w:color="auto" w:fill="auto"/>
            <w:vAlign w:val="center"/>
          </w:tcPr>
          <w:p w:rsidR="005C7828" w:rsidRPr="000531B9" w:rsidRDefault="005C7828" w:rsidP="004843D3">
            <w:pPr>
              <w:spacing w:after="0" w:line="240" w:lineRule="auto"/>
              <w:rPr>
                <w:rFonts w:ascii="Arial" w:hAnsi="Arial" w:cs="Arial"/>
                <w:sz w:val="20"/>
                <w:szCs w:val="20"/>
                <w:lang w:val="en-CA"/>
              </w:rPr>
            </w:pPr>
            <w:r w:rsidRPr="000531B9">
              <w:rPr>
                <w:rFonts w:ascii="Arial" w:hAnsi="Arial" w:cs="Arial"/>
                <w:bCs/>
                <w:sz w:val="20"/>
                <w:szCs w:val="20"/>
                <w:lang w:val="en-CA"/>
              </w:rPr>
              <w:t>If you decide to vaccinate:</w:t>
            </w:r>
          </w:p>
        </w:tc>
        <w:tc>
          <w:tcPr>
            <w:tcW w:w="2551" w:type="dxa"/>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1 ++ and 3 +++</w:t>
            </w:r>
          </w:p>
        </w:tc>
        <w:tc>
          <w:tcPr>
            <w:tcW w:w="2552" w:type="dxa"/>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1 ++ and 3 +++</w:t>
            </w:r>
          </w:p>
        </w:tc>
      </w:tr>
      <w:tr w:rsidR="005C7828" w:rsidRPr="002C7A3B" w:rsidTr="004843D3">
        <w:trPr>
          <w:trHeight w:val="420"/>
          <w:jc w:val="center"/>
        </w:trPr>
        <w:tc>
          <w:tcPr>
            <w:tcW w:w="1985" w:type="dxa"/>
            <w:vMerge/>
            <w:shd w:val="clear" w:color="auto" w:fill="auto"/>
            <w:vAlign w:val="center"/>
          </w:tcPr>
          <w:p w:rsidR="005C7828" w:rsidRPr="002C7A3B" w:rsidRDefault="005C7828" w:rsidP="004843D3">
            <w:pPr>
              <w:spacing w:after="0" w:line="240" w:lineRule="auto"/>
              <w:jc w:val="center"/>
              <w:rPr>
                <w:rFonts w:ascii="Arial" w:hAnsi="Arial" w:cs="Arial"/>
                <w:b/>
                <w:bCs/>
                <w:sz w:val="20"/>
                <w:szCs w:val="20"/>
                <w:lang w:val="en-CA"/>
              </w:rPr>
            </w:pPr>
          </w:p>
        </w:tc>
        <w:tc>
          <w:tcPr>
            <w:tcW w:w="2801" w:type="dxa"/>
            <w:shd w:val="clear" w:color="auto" w:fill="CC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5 ±</w:t>
            </w:r>
          </w:p>
        </w:tc>
        <w:tc>
          <w:tcPr>
            <w:tcW w:w="2552" w:type="dxa"/>
            <w:shd w:val="clear" w:color="auto" w:fill="CC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5 ±</w:t>
            </w:r>
          </w:p>
        </w:tc>
        <w:tc>
          <w:tcPr>
            <w:tcW w:w="2551" w:type="dxa"/>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2 +</w:t>
            </w:r>
          </w:p>
        </w:tc>
        <w:tc>
          <w:tcPr>
            <w:tcW w:w="2552" w:type="dxa"/>
            <w:shd w:val="clear" w:color="auto" w:fill="FFFF99"/>
            <w:vAlign w:val="center"/>
          </w:tcPr>
          <w:p w:rsidR="005C7828" w:rsidRPr="002C7A3B" w:rsidRDefault="005C7828" w:rsidP="004843D3">
            <w:pPr>
              <w:spacing w:after="0" w:line="240" w:lineRule="auto"/>
              <w:rPr>
                <w:rFonts w:ascii="Arial" w:hAnsi="Arial" w:cs="Arial"/>
                <w:sz w:val="20"/>
                <w:szCs w:val="20"/>
                <w:lang w:val="en-CA"/>
              </w:rPr>
            </w:pPr>
            <w:r w:rsidRPr="002C7A3B">
              <w:rPr>
                <w:rFonts w:ascii="Arial" w:hAnsi="Arial" w:cs="Arial"/>
                <w:b/>
                <w:bCs/>
                <w:sz w:val="20"/>
                <w:szCs w:val="20"/>
                <w:lang w:val="en-CA"/>
              </w:rPr>
              <w:t>Step 2 +</w:t>
            </w:r>
          </w:p>
        </w:tc>
      </w:tr>
    </w:tbl>
    <w:p w:rsidR="006E1865" w:rsidRPr="008767C1" w:rsidRDefault="006E1865" w:rsidP="008767C1">
      <w:pPr>
        <w:rPr>
          <w:rFonts w:ascii="Times New Roman" w:hAnsi="Times New Roman" w:cs="Times New Roman"/>
          <w:b/>
          <w:sz w:val="24"/>
          <w:szCs w:val="24"/>
          <w:lang w:val="en-GB"/>
        </w:rPr>
      </w:pPr>
      <w:bookmarkStart w:id="4" w:name="_GoBack"/>
      <w:bookmarkEnd w:id="4"/>
    </w:p>
    <w:sectPr w:rsidR="006E1865" w:rsidRPr="008767C1" w:rsidSect="005C7828">
      <w:pgSz w:w="15840" w:h="12240" w:orient="landscape"/>
      <w:pgMar w:top="1800" w:right="1440" w:bottom="1800" w:left="1440"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83F98" w16cid:durableId="1EAFBAD9"/>
  <w16cid:commentId w16cid:paraId="510C3279" w16cid:durableId="1EB6541E"/>
  <w16cid:commentId w16cid:paraId="7E82D8AD" w16cid:durableId="1EB64C88"/>
  <w16cid:commentId w16cid:paraId="26058BC9" w16cid:durableId="1EB6574E"/>
  <w16cid:commentId w16cid:paraId="1D4A613E" w16cid:durableId="1EB64F68"/>
  <w16cid:commentId w16cid:paraId="7ECFF175" w16cid:durableId="1EB655C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6A1" w:rsidRDefault="000136A1" w:rsidP="00BD0B7A">
      <w:pPr>
        <w:spacing w:after="0" w:line="240" w:lineRule="auto"/>
      </w:pPr>
      <w:r>
        <w:separator/>
      </w:r>
    </w:p>
  </w:endnote>
  <w:endnote w:type="continuationSeparator" w:id="0">
    <w:p w:rsidR="000136A1" w:rsidRDefault="000136A1" w:rsidP="00BD0B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6A1" w:rsidRDefault="000136A1" w:rsidP="00BD0B7A">
      <w:pPr>
        <w:spacing w:after="0" w:line="240" w:lineRule="auto"/>
      </w:pPr>
      <w:r>
        <w:separator/>
      </w:r>
    </w:p>
  </w:footnote>
  <w:footnote w:type="continuationSeparator" w:id="0">
    <w:p w:rsidR="000136A1" w:rsidRDefault="000136A1" w:rsidP="00BD0B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B63" w:rsidRDefault="00611B6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771F8"/>
    <w:multiLevelType w:val="hybridMultilevel"/>
    <w:tmpl w:val="FBAE07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0D4D038F"/>
    <w:multiLevelType w:val="multilevel"/>
    <w:tmpl w:val="67B2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00130F"/>
    <w:multiLevelType w:val="hybridMultilevel"/>
    <w:tmpl w:val="A800A3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22665CC4"/>
    <w:multiLevelType w:val="multilevel"/>
    <w:tmpl w:val="2ED0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192007"/>
    <w:multiLevelType w:val="hybridMultilevel"/>
    <w:tmpl w:val="87986AAC"/>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2AFC45C1"/>
    <w:multiLevelType w:val="multilevel"/>
    <w:tmpl w:val="8BDC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1C3E07"/>
    <w:multiLevelType w:val="hybridMultilevel"/>
    <w:tmpl w:val="5358BE5C"/>
    <w:lvl w:ilvl="0" w:tplc="4DB8F670">
      <w:start w:val="1"/>
      <w:numFmt w:val="decimal"/>
      <w:lvlText w:val="%1."/>
      <w:lvlJc w:val="left"/>
      <w:pPr>
        <w:ind w:left="360" w:hanging="360"/>
      </w:pPr>
      <w:rPr>
        <w:rFonts w:hint="default"/>
        <w:b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nsid w:val="37DC3578"/>
    <w:multiLevelType w:val="multilevel"/>
    <w:tmpl w:val="056C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3124A1"/>
    <w:multiLevelType w:val="hybridMultilevel"/>
    <w:tmpl w:val="F2624A4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nsid w:val="68222D27"/>
    <w:multiLevelType w:val="hybridMultilevel"/>
    <w:tmpl w:val="86B2C73E"/>
    <w:lvl w:ilvl="0" w:tplc="2022F842">
      <w:start w:val="3"/>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6D343F86"/>
    <w:multiLevelType w:val="hybridMultilevel"/>
    <w:tmpl w:val="74D211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6EA039A8"/>
    <w:multiLevelType w:val="hybridMultilevel"/>
    <w:tmpl w:val="173483C0"/>
    <w:lvl w:ilvl="0" w:tplc="2CF0515E">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78B75C7B"/>
    <w:multiLevelType w:val="hybridMultilevel"/>
    <w:tmpl w:val="4240E0B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1"/>
  </w:num>
  <w:num w:numId="2">
    <w:abstractNumId w:val="4"/>
  </w:num>
  <w:num w:numId="3">
    <w:abstractNumId w:val="2"/>
  </w:num>
  <w:num w:numId="4">
    <w:abstractNumId w:val="10"/>
  </w:num>
  <w:num w:numId="5">
    <w:abstractNumId w:val="6"/>
  </w:num>
  <w:num w:numId="6">
    <w:abstractNumId w:val="5"/>
  </w:num>
  <w:num w:numId="7">
    <w:abstractNumId w:val="7"/>
  </w:num>
  <w:num w:numId="8">
    <w:abstractNumId w:val="1"/>
  </w:num>
  <w:num w:numId="9">
    <w:abstractNumId w:val="3"/>
  </w:num>
  <w:num w:numId="10">
    <w:abstractNumId w:val="9"/>
  </w:num>
  <w:num w:numId="11">
    <w:abstractNumId w:val="8"/>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hideSpellingErrors/>
  <w:hideGrammaticalErrors/>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CA" w:vendorID="64" w:dllVersion="131078" w:nlCheck="1" w:checkStyle="1"/>
  <w:activeWritingStyle w:appName="MSWord" w:lang="fr-CA" w:vendorID="64" w:dllVersion="131078" w:nlCheck="1" w:checkStyle="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56852"/>
    <w:rsid w:val="00002951"/>
    <w:rsid w:val="00002E2F"/>
    <w:rsid w:val="00007704"/>
    <w:rsid w:val="000112CF"/>
    <w:rsid w:val="000136A1"/>
    <w:rsid w:val="00023A51"/>
    <w:rsid w:val="000247DB"/>
    <w:rsid w:val="00027238"/>
    <w:rsid w:val="000316CD"/>
    <w:rsid w:val="000332B2"/>
    <w:rsid w:val="00051C8B"/>
    <w:rsid w:val="000561C9"/>
    <w:rsid w:val="00075F79"/>
    <w:rsid w:val="00086097"/>
    <w:rsid w:val="00094270"/>
    <w:rsid w:val="000B0570"/>
    <w:rsid w:val="000B390A"/>
    <w:rsid w:val="000C1865"/>
    <w:rsid w:val="000E3FC8"/>
    <w:rsid w:val="000F4627"/>
    <w:rsid w:val="000F52BA"/>
    <w:rsid w:val="001036D2"/>
    <w:rsid w:val="0011288E"/>
    <w:rsid w:val="00114A1B"/>
    <w:rsid w:val="00125E0E"/>
    <w:rsid w:val="001306C0"/>
    <w:rsid w:val="001328EE"/>
    <w:rsid w:val="001340B5"/>
    <w:rsid w:val="001342BE"/>
    <w:rsid w:val="00136E8C"/>
    <w:rsid w:val="0014772C"/>
    <w:rsid w:val="00150B87"/>
    <w:rsid w:val="00150BE2"/>
    <w:rsid w:val="0015126A"/>
    <w:rsid w:val="001533D4"/>
    <w:rsid w:val="00156BD2"/>
    <w:rsid w:val="00162E8A"/>
    <w:rsid w:val="00174E0F"/>
    <w:rsid w:val="001919A7"/>
    <w:rsid w:val="00194B01"/>
    <w:rsid w:val="001974B5"/>
    <w:rsid w:val="001B0987"/>
    <w:rsid w:val="001B3936"/>
    <w:rsid w:val="001B5C9B"/>
    <w:rsid w:val="001B6264"/>
    <w:rsid w:val="001C7C7A"/>
    <w:rsid w:val="001D7D0F"/>
    <w:rsid w:val="001E37B7"/>
    <w:rsid w:val="001E43FD"/>
    <w:rsid w:val="001E6400"/>
    <w:rsid w:val="001F19B6"/>
    <w:rsid w:val="001F1EFE"/>
    <w:rsid w:val="001F670B"/>
    <w:rsid w:val="002022FB"/>
    <w:rsid w:val="002064BE"/>
    <w:rsid w:val="0021262F"/>
    <w:rsid w:val="00214757"/>
    <w:rsid w:val="00215800"/>
    <w:rsid w:val="00226A1C"/>
    <w:rsid w:val="0023273D"/>
    <w:rsid w:val="002363A2"/>
    <w:rsid w:val="002376ED"/>
    <w:rsid w:val="002476A6"/>
    <w:rsid w:val="00252123"/>
    <w:rsid w:val="00253C69"/>
    <w:rsid w:val="0025725B"/>
    <w:rsid w:val="00263B48"/>
    <w:rsid w:val="00270BE5"/>
    <w:rsid w:val="002717F3"/>
    <w:rsid w:val="002846B8"/>
    <w:rsid w:val="00286EE4"/>
    <w:rsid w:val="002A31DB"/>
    <w:rsid w:val="002B6CC3"/>
    <w:rsid w:val="002C0B51"/>
    <w:rsid w:val="002F0280"/>
    <w:rsid w:val="002F06E9"/>
    <w:rsid w:val="002F2C95"/>
    <w:rsid w:val="002F3FAC"/>
    <w:rsid w:val="00307BCA"/>
    <w:rsid w:val="003127E3"/>
    <w:rsid w:val="00326194"/>
    <w:rsid w:val="003364B5"/>
    <w:rsid w:val="00337752"/>
    <w:rsid w:val="00347331"/>
    <w:rsid w:val="00347FEC"/>
    <w:rsid w:val="00356293"/>
    <w:rsid w:val="00362854"/>
    <w:rsid w:val="00363B00"/>
    <w:rsid w:val="0037245F"/>
    <w:rsid w:val="003729F4"/>
    <w:rsid w:val="00375A1E"/>
    <w:rsid w:val="00377ADC"/>
    <w:rsid w:val="0038774F"/>
    <w:rsid w:val="003A3C99"/>
    <w:rsid w:val="003B1674"/>
    <w:rsid w:val="003C7644"/>
    <w:rsid w:val="003F295F"/>
    <w:rsid w:val="004024BC"/>
    <w:rsid w:val="0040327B"/>
    <w:rsid w:val="00404080"/>
    <w:rsid w:val="00404744"/>
    <w:rsid w:val="00405645"/>
    <w:rsid w:val="00417870"/>
    <w:rsid w:val="0042093E"/>
    <w:rsid w:val="004231D7"/>
    <w:rsid w:val="00441B89"/>
    <w:rsid w:val="00447B11"/>
    <w:rsid w:val="00451735"/>
    <w:rsid w:val="00455027"/>
    <w:rsid w:val="00456D3E"/>
    <w:rsid w:val="00462079"/>
    <w:rsid w:val="00463A83"/>
    <w:rsid w:val="00485DE2"/>
    <w:rsid w:val="0049032B"/>
    <w:rsid w:val="00495B92"/>
    <w:rsid w:val="00497773"/>
    <w:rsid w:val="004A0942"/>
    <w:rsid w:val="004A53F8"/>
    <w:rsid w:val="004C179F"/>
    <w:rsid w:val="004C1FF3"/>
    <w:rsid w:val="004C241F"/>
    <w:rsid w:val="004C4771"/>
    <w:rsid w:val="004C4FA2"/>
    <w:rsid w:val="004C6040"/>
    <w:rsid w:val="004E1819"/>
    <w:rsid w:val="004E474F"/>
    <w:rsid w:val="004F2373"/>
    <w:rsid w:val="004F5E22"/>
    <w:rsid w:val="004F7F91"/>
    <w:rsid w:val="00500C7F"/>
    <w:rsid w:val="00502224"/>
    <w:rsid w:val="00506679"/>
    <w:rsid w:val="005153CA"/>
    <w:rsid w:val="005217F3"/>
    <w:rsid w:val="005241E3"/>
    <w:rsid w:val="0052786A"/>
    <w:rsid w:val="00532093"/>
    <w:rsid w:val="00536059"/>
    <w:rsid w:val="00536B40"/>
    <w:rsid w:val="00537229"/>
    <w:rsid w:val="005375C3"/>
    <w:rsid w:val="00554533"/>
    <w:rsid w:val="00560C6F"/>
    <w:rsid w:val="005634D5"/>
    <w:rsid w:val="00563526"/>
    <w:rsid w:val="005679AA"/>
    <w:rsid w:val="005757FA"/>
    <w:rsid w:val="00575D51"/>
    <w:rsid w:val="00587242"/>
    <w:rsid w:val="00595FD6"/>
    <w:rsid w:val="00597C91"/>
    <w:rsid w:val="005A008E"/>
    <w:rsid w:val="005B43C1"/>
    <w:rsid w:val="005B5E0D"/>
    <w:rsid w:val="005B7522"/>
    <w:rsid w:val="005C58B6"/>
    <w:rsid w:val="005C7828"/>
    <w:rsid w:val="005D2AA9"/>
    <w:rsid w:val="005D31E5"/>
    <w:rsid w:val="005E12A9"/>
    <w:rsid w:val="005E271C"/>
    <w:rsid w:val="005F1A76"/>
    <w:rsid w:val="006023A5"/>
    <w:rsid w:val="00611B63"/>
    <w:rsid w:val="00615FFD"/>
    <w:rsid w:val="00621C02"/>
    <w:rsid w:val="0062342D"/>
    <w:rsid w:val="006268D8"/>
    <w:rsid w:val="00632F8D"/>
    <w:rsid w:val="006415AD"/>
    <w:rsid w:val="006424DC"/>
    <w:rsid w:val="00642A75"/>
    <w:rsid w:val="006431E9"/>
    <w:rsid w:val="00644413"/>
    <w:rsid w:val="0065273B"/>
    <w:rsid w:val="006609B4"/>
    <w:rsid w:val="00674700"/>
    <w:rsid w:val="00675E22"/>
    <w:rsid w:val="00675F7C"/>
    <w:rsid w:val="006801A6"/>
    <w:rsid w:val="00684090"/>
    <w:rsid w:val="00687D98"/>
    <w:rsid w:val="00692AAF"/>
    <w:rsid w:val="006957AD"/>
    <w:rsid w:val="006A4769"/>
    <w:rsid w:val="006B3FF1"/>
    <w:rsid w:val="006C4588"/>
    <w:rsid w:val="006D0BD1"/>
    <w:rsid w:val="006D5A28"/>
    <w:rsid w:val="006D6F52"/>
    <w:rsid w:val="006E1865"/>
    <w:rsid w:val="006E68B4"/>
    <w:rsid w:val="006F3DFA"/>
    <w:rsid w:val="00702AE0"/>
    <w:rsid w:val="007170B4"/>
    <w:rsid w:val="007177F0"/>
    <w:rsid w:val="0073138F"/>
    <w:rsid w:val="00731883"/>
    <w:rsid w:val="007324A4"/>
    <w:rsid w:val="007324D7"/>
    <w:rsid w:val="007360D8"/>
    <w:rsid w:val="00747FF0"/>
    <w:rsid w:val="00750C36"/>
    <w:rsid w:val="0075466B"/>
    <w:rsid w:val="007567CE"/>
    <w:rsid w:val="00764FC2"/>
    <w:rsid w:val="00767D6F"/>
    <w:rsid w:val="007804E7"/>
    <w:rsid w:val="00780EC3"/>
    <w:rsid w:val="00785E8A"/>
    <w:rsid w:val="00792FDF"/>
    <w:rsid w:val="00793E13"/>
    <w:rsid w:val="007A1D9E"/>
    <w:rsid w:val="007A3B2D"/>
    <w:rsid w:val="007A7CA2"/>
    <w:rsid w:val="007B31B7"/>
    <w:rsid w:val="007C12E8"/>
    <w:rsid w:val="007C4266"/>
    <w:rsid w:val="007D246D"/>
    <w:rsid w:val="007D41E2"/>
    <w:rsid w:val="007D581E"/>
    <w:rsid w:val="007E048B"/>
    <w:rsid w:val="007E16EB"/>
    <w:rsid w:val="007F3221"/>
    <w:rsid w:val="007F41D7"/>
    <w:rsid w:val="00801415"/>
    <w:rsid w:val="00802664"/>
    <w:rsid w:val="0081144F"/>
    <w:rsid w:val="0081191D"/>
    <w:rsid w:val="008122E8"/>
    <w:rsid w:val="0082268E"/>
    <w:rsid w:val="00825F04"/>
    <w:rsid w:val="00826CA1"/>
    <w:rsid w:val="00831B20"/>
    <w:rsid w:val="0084023C"/>
    <w:rsid w:val="00863333"/>
    <w:rsid w:val="008767C1"/>
    <w:rsid w:val="00877F02"/>
    <w:rsid w:val="00884BEB"/>
    <w:rsid w:val="008906B0"/>
    <w:rsid w:val="008A7195"/>
    <w:rsid w:val="008A75AC"/>
    <w:rsid w:val="008B2D2B"/>
    <w:rsid w:val="008B49E7"/>
    <w:rsid w:val="008C1C12"/>
    <w:rsid w:val="008C3314"/>
    <w:rsid w:val="008C648A"/>
    <w:rsid w:val="008C6BED"/>
    <w:rsid w:val="008E68E9"/>
    <w:rsid w:val="008F3D48"/>
    <w:rsid w:val="008F4DF2"/>
    <w:rsid w:val="008F5095"/>
    <w:rsid w:val="009011F0"/>
    <w:rsid w:val="009031EC"/>
    <w:rsid w:val="0091229D"/>
    <w:rsid w:val="00932F8D"/>
    <w:rsid w:val="00943B5E"/>
    <w:rsid w:val="009528CE"/>
    <w:rsid w:val="00960CA3"/>
    <w:rsid w:val="00962489"/>
    <w:rsid w:val="00964A0D"/>
    <w:rsid w:val="00976EFA"/>
    <w:rsid w:val="0098081A"/>
    <w:rsid w:val="0098467E"/>
    <w:rsid w:val="009929D0"/>
    <w:rsid w:val="009944BF"/>
    <w:rsid w:val="009978ED"/>
    <w:rsid w:val="009B502C"/>
    <w:rsid w:val="009C3351"/>
    <w:rsid w:val="009D6327"/>
    <w:rsid w:val="009D652F"/>
    <w:rsid w:val="009F59BE"/>
    <w:rsid w:val="00A00F39"/>
    <w:rsid w:val="00A03070"/>
    <w:rsid w:val="00A04040"/>
    <w:rsid w:val="00A15161"/>
    <w:rsid w:val="00A40A93"/>
    <w:rsid w:val="00A473E9"/>
    <w:rsid w:val="00A50B37"/>
    <w:rsid w:val="00A52126"/>
    <w:rsid w:val="00A5251B"/>
    <w:rsid w:val="00A54E92"/>
    <w:rsid w:val="00A578E6"/>
    <w:rsid w:val="00A71ECD"/>
    <w:rsid w:val="00A83749"/>
    <w:rsid w:val="00A90F68"/>
    <w:rsid w:val="00A91673"/>
    <w:rsid w:val="00A92ED0"/>
    <w:rsid w:val="00A94795"/>
    <w:rsid w:val="00A97300"/>
    <w:rsid w:val="00AB0147"/>
    <w:rsid w:val="00AC41D7"/>
    <w:rsid w:val="00AE039E"/>
    <w:rsid w:val="00AE0D34"/>
    <w:rsid w:val="00AE2960"/>
    <w:rsid w:val="00AE3AFD"/>
    <w:rsid w:val="00AE4B26"/>
    <w:rsid w:val="00AE7C7E"/>
    <w:rsid w:val="00AF17D2"/>
    <w:rsid w:val="00AF7993"/>
    <w:rsid w:val="00AF7C78"/>
    <w:rsid w:val="00B01967"/>
    <w:rsid w:val="00B33768"/>
    <w:rsid w:val="00B3527E"/>
    <w:rsid w:val="00B506A8"/>
    <w:rsid w:val="00B62BBE"/>
    <w:rsid w:val="00B75A32"/>
    <w:rsid w:val="00B83DEA"/>
    <w:rsid w:val="00B85F42"/>
    <w:rsid w:val="00B86CAE"/>
    <w:rsid w:val="00B90446"/>
    <w:rsid w:val="00BA1303"/>
    <w:rsid w:val="00BA4F84"/>
    <w:rsid w:val="00BC6415"/>
    <w:rsid w:val="00BD0B7A"/>
    <w:rsid w:val="00BD4FCF"/>
    <w:rsid w:val="00BE2560"/>
    <w:rsid w:val="00BE3799"/>
    <w:rsid w:val="00BE5188"/>
    <w:rsid w:val="00BE6168"/>
    <w:rsid w:val="00BF5A53"/>
    <w:rsid w:val="00C00BC2"/>
    <w:rsid w:val="00C05E7B"/>
    <w:rsid w:val="00C217B2"/>
    <w:rsid w:val="00C3002B"/>
    <w:rsid w:val="00C321A7"/>
    <w:rsid w:val="00C3266A"/>
    <w:rsid w:val="00C55757"/>
    <w:rsid w:val="00C56852"/>
    <w:rsid w:val="00C56C0C"/>
    <w:rsid w:val="00C65F2A"/>
    <w:rsid w:val="00C9177F"/>
    <w:rsid w:val="00C91FA1"/>
    <w:rsid w:val="00C933F5"/>
    <w:rsid w:val="00C96CA4"/>
    <w:rsid w:val="00C9700D"/>
    <w:rsid w:val="00CA04AA"/>
    <w:rsid w:val="00CA0D8E"/>
    <w:rsid w:val="00CA15B9"/>
    <w:rsid w:val="00CC5411"/>
    <w:rsid w:val="00CC6D55"/>
    <w:rsid w:val="00CD037E"/>
    <w:rsid w:val="00CD25DC"/>
    <w:rsid w:val="00CD4BC2"/>
    <w:rsid w:val="00CE0835"/>
    <w:rsid w:val="00D00679"/>
    <w:rsid w:val="00D02701"/>
    <w:rsid w:val="00D02AC2"/>
    <w:rsid w:val="00D06C47"/>
    <w:rsid w:val="00D15F73"/>
    <w:rsid w:val="00D1672B"/>
    <w:rsid w:val="00D24432"/>
    <w:rsid w:val="00D26F62"/>
    <w:rsid w:val="00D32F7B"/>
    <w:rsid w:val="00D373A4"/>
    <w:rsid w:val="00D42CBF"/>
    <w:rsid w:val="00D43591"/>
    <w:rsid w:val="00D55C3C"/>
    <w:rsid w:val="00D56F0E"/>
    <w:rsid w:val="00D60454"/>
    <w:rsid w:val="00D65319"/>
    <w:rsid w:val="00D66672"/>
    <w:rsid w:val="00D66719"/>
    <w:rsid w:val="00D83F37"/>
    <w:rsid w:val="00D91997"/>
    <w:rsid w:val="00D91E83"/>
    <w:rsid w:val="00D92E76"/>
    <w:rsid w:val="00DA3E5A"/>
    <w:rsid w:val="00DA44B3"/>
    <w:rsid w:val="00DB1315"/>
    <w:rsid w:val="00DB18B3"/>
    <w:rsid w:val="00DB7203"/>
    <w:rsid w:val="00DB72F5"/>
    <w:rsid w:val="00DC190A"/>
    <w:rsid w:val="00DC7311"/>
    <w:rsid w:val="00DD3862"/>
    <w:rsid w:val="00DE6F17"/>
    <w:rsid w:val="00DF5A88"/>
    <w:rsid w:val="00E017C7"/>
    <w:rsid w:val="00E22CEA"/>
    <w:rsid w:val="00E2551F"/>
    <w:rsid w:val="00E257BD"/>
    <w:rsid w:val="00E269BD"/>
    <w:rsid w:val="00E27E2B"/>
    <w:rsid w:val="00E350C1"/>
    <w:rsid w:val="00E36995"/>
    <w:rsid w:val="00E4157E"/>
    <w:rsid w:val="00E4375E"/>
    <w:rsid w:val="00E44CE9"/>
    <w:rsid w:val="00E47487"/>
    <w:rsid w:val="00E6155B"/>
    <w:rsid w:val="00E646D9"/>
    <w:rsid w:val="00E67B7F"/>
    <w:rsid w:val="00E71766"/>
    <w:rsid w:val="00E743ED"/>
    <w:rsid w:val="00E905A7"/>
    <w:rsid w:val="00E91FEB"/>
    <w:rsid w:val="00E96065"/>
    <w:rsid w:val="00E968B6"/>
    <w:rsid w:val="00EA1A27"/>
    <w:rsid w:val="00EA3A37"/>
    <w:rsid w:val="00EB29AB"/>
    <w:rsid w:val="00EB3F0E"/>
    <w:rsid w:val="00EB5DF3"/>
    <w:rsid w:val="00EC1D97"/>
    <w:rsid w:val="00ED1DBC"/>
    <w:rsid w:val="00ED4575"/>
    <w:rsid w:val="00EE4F78"/>
    <w:rsid w:val="00EE5BDA"/>
    <w:rsid w:val="00EE766D"/>
    <w:rsid w:val="00F11487"/>
    <w:rsid w:val="00F12503"/>
    <w:rsid w:val="00F15459"/>
    <w:rsid w:val="00F22386"/>
    <w:rsid w:val="00F322CA"/>
    <w:rsid w:val="00F42C6C"/>
    <w:rsid w:val="00F4700C"/>
    <w:rsid w:val="00F515EA"/>
    <w:rsid w:val="00F67DBE"/>
    <w:rsid w:val="00F72543"/>
    <w:rsid w:val="00F74A9A"/>
    <w:rsid w:val="00F74F97"/>
    <w:rsid w:val="00F7531C"/>
    <w:rsid w:val="00F815BC"/>
    <w:rsid w:val="00F85561"/>
    <w:rsid w:val="00F95E72"/>
    <w:rsid w:val="00FA6719"/>
    <w:rsid w:val="00FA6C89"/>
    <w:rsid w:val="00FB3742"/>
    <w:rsid w:val="00FB418D"/>
    <w:rsid w:val="00FD148F"/>
    <w:rsid w:val="00FD4126"/>
    <w:rsid w:val="00FE2B04"/>
    <w:rsid w:val="00FE3C0D"/>
    <w:rsid w:val="00FE76E9"/>
    <w:rsid w:val="00FF606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4B5"/>
  </w:style>
  <w:style w:type="paragraph" w:styleId="Titre3">
    <w:name w:val="heading 3"/>
    <w:basedOn w:val="Normal"/>
    <w:next w:val="Normal"/>
    <w:link w:val="Titre3Car"/>
    <w:uiPriority w:val="9"/>
    <w:semiHidden/>
    <w:unhideWhenUsed/>
    <w:qFormat/>
    <w:rsid w:val="002846B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846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6852"/>
    <w:pPr>
      <w:ind w:left="720"/>
      <w:contextualSpacing/>
    </w:pPr>
  </w:style>
  <w:style w:type="paragraph" w:styleId="Textedebulles">
    <w:name w:val="Balloon Text"/>
    <w:basedOn w:val="Normal"/>
    <w:link w:val="TextedebullesCar"/>
    <w:uiPriority w:val="99"/>
    <w:semiHidden/>
    <w:unhideWhenUsed/>
    <w:rsid w:val="006415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15AD"/>
    <w:rPr>
      <w:rFonts w:ascii="Tahoma" w:hAnsi="Tahoma" w:cs="Tahoma"/>
      <w:sz w:val="16"/>
      <w:szCs w:val="16"/>
    </w:rPr>
  </w:style>
  <w:style w:type="character" w:styleId="Marquedecommentaire">
    <w:name w:val="annotation reference"/>
    <w:basedOn w:val="Policepardfaut"/>
    <w:uiPriority w:val="99"/>
    <w:semiHidden/>
    <w:unhideWhenUsed/>
    <w:rsid w:val="0081144F"/>
    <w:rPr>
      <w:sz w:val="16"/>
      <w:szCs w:val="16"/>
    </w:rPr>
  </w:style>
  <w:style w:type="paragraph" w:styleId="Commentaire">
    <w:name w:val="annotation text"/>
    <w:basedOn w:val="Normal"/>
    <w:link w:val="CommentaireCar"/>
    <w:uiPriority w:val="99"/>
    <w:unhideWhenUsed/>
    <w:rsid w:val="00CC5411"/>
    <w:pPr>
      <w:spacing w:line="240" w:lineRule="auto"/>
    </w:pPr>
    <w:rPr>
      <w:sz w:val="20"/>
      <w:szCs w:val="20"/>
      <w:lang w:val="en-US" w:bidi="he-IL"/>
    </w:rPr>
  </w:style>
  <w:style w:type="character" w:customStyle="1" w:styleId="CommentaireCar">
    <w:name w:val="Commentaire Car"/>
    <w:basedOn w:val="Policepardfaut"/>
    <w:link w:val="Commentaire"/>
    <w:uiPriority w:val="99"/>
    <w:rsid w:val="00CC5411"/>
    <w:rPr>
      <w:sz w:val="20"/>
      <w:szCs w:val="20"/>
      <w:lang w:val="en-US" w:bidi="he-IL"/>
    </w:rPr>
  </w:style>
  <w:style w:type="paragraph" w:styleId="Objetducommentaire">
    <w:name w:val="annotation subject"/>
    <w:basedOn w:val="Commentaire"/>
    <w:next w:val="Commentaire"/>
    <w:link w:val="ObjetducommentaireCar"/>
    <w:uiPriority w:val="99"/>
    <w:semiHidden/>
    <w:unhideWhenUsed/>
    <w:rsid w:val="0081144F"/>
    <w:rPr>
      <w:b/>
      <w:bCs/>
    </w:rPr>
  </w:style>
  <w:style w:type="character" w:customStyle="1" w:styleId="ObjetducommentaireCar">
    <w:name w:val="Objet du commentaire Car"/>
    <w:basedOn w:val="CommentaireCar"/>
    <w:link w:val="Objetducommentaire"/>
    <w:uiPriority w:val="99"/>
    <w:semiHidden/>
    <w:rsid w:val="0081144F"/>
    <w:rPr>
      <w:b/>
      <w:bCs/>
      <w:sz w:val="20"/>
      <w:szCs w:val="20"/>
      <w:lang w:val="en-US" w:bidi="he-IL"/>
    </w:rPr>
  </w:style>
  <w:style w:type="paragraph" w:styleId="Lgende">
    <w:name w:val="caption"/>
    <w:basedOn w:val="Normal"/>
    <w:next w:val="Normal"/>
    <w:uiPriority w:val="35"/>
    <w:unhideWhenUsed/>
    <w:qFormat/>
    <w:rsid w:val="00CD037E"/>
    <w:pPr>
      <w:spacing w:line="240" w:lineRule="auto"/>
    </w:pPr>
    <w:rPr>
      <w:b/>
      <w:bCs/>
      <w:color w:val="4F81BD" w:themeColor="accent1"/>
      <w:sz w:val="18"/>
      <w:szCs w:val="18"/>
    </w:rPr>
  </w:style>
  <w:style w:type="character" w:styleId="Numrodeligne">
    <w:name w:val="line number"/>
    <w:basedOn w:val="Policepardfaut"/>
    <w:uiPriority w:val="99"/>
    <w:semiHidden/>
    <w:unhideWhenUsed/>
    <w:rsid w:val="00BD0B7A"/>
  </w:style>
  <w:style w:type="paragraph" w:styleId="En-tte">
    <w:name w:val="header"/>
    <w:basedOn w:val="Normal"/>
    <w:link w:val="En-tteCar"/>
    <w:uiPriority w:val="99"/>
    <w:unhideWhenUsed/>
    <w:rsid w:val="00BD0B7A"/>
    <w:pPr>
      <w:tabs>
        <w:tab w:val="center" w:pos="4320"/>
        <w:tab w:val="right" w:pos="8640"/>
      </w:tabs>
      <w:spacing w:after="0" w:line="240" w:lineRule="auto"/>
    </w:pPr>
  </w:style>
  <w:style w:type="character" w:customStyle="1" w:styleId="En-tteCar">
    <w:name w:val="En-tête Car"/>
    <w:basedOn w:val="Policepardfaut"/>
    <w:link w:val="En-tte"/>
    <w:uiPriority w:val="99"/>
    <w:rsid w:val="00BD0B7A"/>
  </w:style>
  <w:style w:type="paragraph" w:styleId="Pieddepage">
    <w:name w:val="footer"/>
    <w:basedOn w:val="Normal"/>
    <w:link w:val="PieddepageCar"/>
    <w:uiPriority w:val="99"/>
    <w:unhideWhenUsed/>
    <w:rsid w:val="00BD0B7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D0B7A"/>
  </w:style>
  <w:style w:type="character" w:customStyle="1" w:styleId="Titre3Car">
    <w:name w:val="Titre 3 Car"/>
    <w:basedOn w:val="Policepardfaut"/>
    <w:link w:val="Titre3"/>
    <w:uiPriority w:val="9"/>
    <w:semiHidden/>
    <w:rsid w:val="002846B8"/>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2846B8"/>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C4771"/>
    <w:rPr>
      <w:rFonts w:ascii="Times New Roman" w:hAnsi="Times New Roman" w:cs="Times New Roman"/>
      <w:sz w:val="24"/>
      <w:szCs w:val="24"/>
    </w:rPr>
  </w:style>
  <w:style w:type="paragraph" w:customStyle="1" w:styleId="Style2">
    <w:name w:val="Style2"/>
    <w:basedOn w:val="Normal"/>
    <w:link w:val="Style2Car"/>
    <w:qFormat/>
    <w:rsid w:val="005C7828"/>
    <w:pPr>
      <w:spacing w:line="360" w:lineRule="auto"/>
      <w:jc w:val="both"/>
    </w:pPr>
    <w:rPr>
      <w:rFonts w:ascii="Times New Roman" w:eastAsia="Calibri" w:hAnsi="Times New Roman" w:cs="Times New Roman"/>
      <w:b/>
      <w:sz w:val="24"/>
      <w:szCs w:val="24"/>
      <w:lang w:val="en-CA"/>
    </w:rPr>
  </w:style>
  <w:style w:type="character" w:customStyle="1" w:styleId="Style2Car">
    <w:name w:val="Style2 Car"/>
    <w:basedOn w:val="Policepardfaut"/>
    <w:link w:val="Style2"/>
    <w:rsid w:val="005C7828"/>
    <w:rPr>
      <w:rFonts w:ascii="Times New Roman" w:eastAsia="Calibri" w:hAnsi="Times New Roman" w:cs="Times New Roman"/>
      <w:b/>
      <w:sz w:val="24"/>
      <w:szCs w:val="24"/>
      <w:lang w:val="en-CA"/>
    </w:rPr>
  </w:style>
  <w:style w:type="paragraph" w:customStyle="1" w:styleId="desc">
    <w:name w:val="desc"/>
    <w:basedOn w:val="Normal"/>
    <w:rsid w:val="008767C1"/>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r="http://schemas.openxmlformats.org/officeDocument/2006/relationships" xmlns:w="http://schemas.openxmlformats.org/wordprocessingml/2006/main">
  <w:divs>
    <w:div w:id="279337978">
      <w:bodyDiv w:val="1"/>
      <w:marLeft w:val="0"/>
      <w:marRight w:val="0"/>
      <w:marTop w:val="0"/>
      <w:marBottom w:val="0"/>
      <w:divBdr>
        <w:top w:val="none" w:sz="0" w:space="0" w:color="auto"/>
        <w:left w:val="none" w:sz="0" w:space="0" w:color="auto"/>
        <w:bottom w:val="none" w:sz="0" w:space="0" w:color="auto"/>
        <w:right w:val="none" w:sz="0" w:space="0" w:color="auto"/>
      </w:divBdr>
    </w:div>
    <w:div w:id="738097502">
      <w:bodyDiv w:val="1"/>
      <w:marLeft w:val="0"/>
      <w:marRight w:val="0"/>
      <w:marTop w:val="0"/>
      <w:marBottom w:val="0"/>
      <w:divBdr>
        <w:top w:val="none" w:sz="0" w:space="0" w:color="auto"/>
        <w:left w:val="none" w:sz="0" w:space="0" w:color="auto"/>
        <w:bottom w:val="none" w:sz="0" w:space="0" w:color="auto"/>
        <w:right w:val="none" w:sz="0" w:space="0" w:color="auto"/>
      </w:divBdr>
    </w:div>
    <w:div w:id="825361997">
      <w:bodyDiv w:val="1"/>
      <w:marLeft w:val="0"/>
      <w:marRight w:val="0"/>
      <w:marTop w:val="0"/>
      <w:marBottom w:val="0"/>
      <w:divBdr>
        <w:top w:val="none" w:sz="0" w:space="0" w:color="auto"/>
        <w:left w:val="none" w:sz="0" w:space="0" w:color="auto"/>
        <w:bottom w:val="none" w:sz="0" w:space="0" w:color="auto"/>
        <w:right w:val="none" w:sz="0" w:space="0" w:color="auto"/>
      </w:divBdr>
    </w:div>
    <w:div w:id="837232741">
      <w:bodyDiv w:val="1"/>
      <w:marLeft w:val="0"/>
      <w:marRight w:val="0"/>
      <w:marTop w:val="0"/>
      <w:marBottom w:val="0"/>
      <w:divBdr>
        <w:top w:val="none" w:sz="0" w:space="0" w:color="auto"/>
        <w:left w:val="none" w:sz="0" w:space="0" w:color="auto"/>
        <w:bottom w:val="none" w:sz="0" w:space="0" w:color="auto"/>
        <w:right w:val="none" w:sz="0" w:space="0" w:color="auto"/>
      </w:divBdr>
    </w:div>
    <w:div w:id="1013729837">
      <w:bodyDiv w:val="1"/>
      <w:marLeft w:val="0"/>
      <w:marRight w:val="0"/>
      <w:marTop w:val="0"/>
      <w:marBottom w:val="0"/>
      <w:divBdr>
        <w:top w:val="none" w:sz="0" w:space="0" w:color="auto"/>
        <w:left w:val="none" w:sz="0" w:space="0" w:color="auto"/>
        <w:bottom w:val="none" w:sz="0" w:space="0" w:color="auto"/>
        <w:right w:val="none" w:sz="0" w:space="0" w:color="auto"/>
      </w:divBdr>
    </w:div>
    <w:div w:id="1144270918">
      <w:bodyDiv w:val="1"/>
      <w:marLeft w:val="0"/>
      <w:marRight w:val="0"/>
      <w:marTop w:val="0"/>
      <w:marBottom w:val="0"/>
      <w:divBdr>
        <w:top w:val="none" w:sz="0" w:space="0" w:color="auto"/>
        <w:left w:val="none" w:sz="0" w:space="0" w:color="auto"/>
        <w:bottom w:val="none" w:sz="0" w:space="0" w:color="auto"/>
        <w:right w:val="none" w:sz="0" w:space="0" w:color="auto"/>
      </w:divBdr>
    </w:div>
    <w:div w:id="1262491091">
      <w:bodyDiv w:val="1"/>
      <w:marLeft w:val="0"/>
      <w:marRight w:val="0"/>
      <w:marTop w:val="0"/>
      <w:marBottom w:val="0"/>
      <w:divBdr>
        <w:top w:val="none" w:sz="0" w:space="0" w:color="auto"/>
        <w:left w:val="none" w:sz="0" w:space="0" w:color="auto"/>
        <w:bottom w:val="none" w:sz="0" w:space="0" w:color="auto"/>
        <w:right w:val="none" w:sz="0" w:space="0" w:color="auto"/>
      </w:divBdr>
    </w:div>
    <w:div w:id="1385911481">
      <w:bodyDiv w:val="1"/>
      <w:marLeft w:val="0"/>
      <w:marRight w:val="0"/>
      <w:marTop w:val="0"/>
      <w:marBottom w:val="0"/>
      <w:divBdr>
        <w:top w:val="none" w:sz="0" w:space="0" w:color="auto"/>
        <w:left w:val="none" w:sz="0" w:space="0" w:color="auto"/>
        <w:bottom w:val="none" w:sz="0" w:space="0" w:color="auto"/>
        <w:right w:val="none" w:sz="0" w:space="0" w:color="auto"/>
      </w:divBdr>
    </w:div>
    <w:div w:id="1660033582">
      <w:bodyDiv w:val="1"/>
      <w:marLeft w:val="0"/>
      <w:marRight w:val="0"/>
      <w:marTop w:val="0"/>
      <w:marBottom w:val="0"/>
      <w:divBdr>
        <w:top w:val="none" w:sz="0" w:space="0" w:color="auto"/>
        <w:left w:val="none" w:sz="0" w:space="0" w:color="auto"/>
        <w:bottom w:val="none" w:sz="0" w:space="0" w:color="auto"/>
        <w:right w:val="none" w:sz="0" w:space="0" w:color="auto"/>
      </w:divBdr>
    </w:div>
    <w:div w:id="1661614103">
      <w:bodyDiv w:val="1"/>
      <w:marLeft w:val="0"/>
      <w:marRight w:val="0"/>
      <w:marTop w:val="0"/>
      <w:marBottom w:val="0"/>
      <w:divBdr>
        <w:top w:val="none" w:sz="0" w:space="0" w:color="auto"/>
        <w:left w:val="none" w:sz="0" w:space="0" w:color="auto"/>
        <w:bottom w:val="none" w:sz="0" w:space="0" w:color="auto"/>
        <w:right w:val="none" w:sz="0" w:space="0" w:color="auto"/>
      </w:divBdr>
    </w:div>
    <w:div w:id="1736512791">
      <w:bodyDiv w:val="1"/>
      <w:marLeft w:val="0"/>
      <w:marRight w:val="0"/>
      <w:marTop w:val="0"/>
      <w:marBottom w:val="0"/>
      <w:divBdr>
        <w:top w:val="none" w:sz="0" w:space="0" w:color="auto"/>
        <w:left w:val="none" w:sz="0" w:space="0" w:color="auto"/>
        <w:bottom w:val="none" w:sz="0" w:space="0" w:color="auto"/>
        <w:right w:val="none" w:sz="0" w:space="0" w:color="auto"/>
      </w:divBdr>
    </w:div>
    <w:div w:id="1793163121">
      <w:bodyDiv w:val="1"/>
      <w:marLeft w:val="0"/>
      <w:marRight w:val="0"/>
      <w:marTop w:val="0"/>
      <w:marBottom w:val="0"/>
      <w:divBdr>
        <w:top w:val="none" w:sz="0" w:space="0" w:color="auto"/>
        <w:left w:val="none" w:sz="0" w:space="0" w:color="auto"/>
        <w:bottom w:val="none" w:sz="0" w:space="0" w:color="auto"/>
        <w:right w:val="none" w:sz="0" w:space="0" w:color="auto"/>
      </w:divBdr>
    </w:div>
    <w:div w:id="2037386770">
      <w:bodyDiv w:val="1"/>
      <w:marLeft w:val="0"/>
      <w:marRight w:val="0"/>
      <w:marTop w:val="0"/>
      <w:marBottom w:val="0"/>
      <w:divBdr>
        <w:top w:val="none" w:sz="0" w:space="0" w:color="auto"/>
        <w:left w:val="none" w:sz="0" w:space="0" w:color="auto"/>
        <w:bottom w:val="none" w:sz="0" w:space="0" w:color="auto"/>
        <w:right w:val="none" w:sz="0" w:space="0" w:color="auto"/>
      </w:divBdr>
    </w:div>
    <w:div w:id="2107382051">
      <w:bodyDiv w:val="1"/>
      <w:marLeft w:val="0"/>
      <w:marRight w:val="0"/>
      <w:marTop w:val="0"/>
      <w:marBottom w:val="0"/>
      <w:divBdr>
        <w:top w:val="none" w:sz="0" w:space="0" w:color="auto"/>
        <w:left w:val="none" w:sz="0" w:space="0" w:color="auto"/>
        <w:bottom w:val="none" w:sz="0" w:space="0" w:color="auto"/>
        <w:right w:val="none" w:sz="0" w:space="0" w:color="auto"/>
      </w:divBdr>
      <w:divsChild>
        <w:div w:id="605429378">
          <w:marLeft w:val="0"/>
          <w:marRight w:val="0"/>
          <w:marTop w:val="0"/>
          <w:marBottom w:val="0"/>
          <w:divBdr>
            <w:top w:val="none" w:sz="0" w:space="0" w:color="auto"/>
            <w:left w:val="none" w:sz="0" w:space="0" w:color="auto"/>
            <w:bottom w:val="none" w:sz="0" w:space="0" w:color="auto"/>
            <w:right w:val="none" w:sz="0" w:space="0" w:color="auto"/>
          </w:divBdr>
          <w:divsChild>
            <w:div w:id="937102494">
              <w:marLeft w:val="0"/>
              <w:marRight w:val="0"/>
              <w:marTop w:val="0"/>
              <w:marBottom w:val="0"/>
              <w:divBdr>
                <w:top w:val="none" w:sz="0" w:space="0" w:color="auto"/>
                <w:left w:val="none" w:sz="0" w:space="0" w:color="auto"/>
                <w:bottom w:val="none" w:sz="0" w:space="0" w:color="auto"/>
                <w:right w:val="none" w:sz="0" w:space="0" w:color="auto"/>
              </w:divBdr>
              <w:divsChild>
                <w:div w:id="1297102810">
                  <w:marLeft w:val="0"/>
                  <w:marRight w:val="0"/>
                  <w:marTop w:val="0"/>
                  <w:marBottom w:val="720"/>
                  <w:divBdr>
                    <w:top w:val="none" w:sz="0" w:space="0" w:color="auto"/>
                    <w:left w:val="none" w:sz="0" w:space="0" w:color="auto"/>
                    <w:bottom w:val="none" w:sz="0" w:space="0" w:color="auto"/>
                    <w:right w:val="none" w:sz="0" w:space="0" w:color="auto"/>
                  </w:divBdr>
                  <w:divsChild>
                    <w:div w:id="2116364696">
                      <w:marLeft w:val="0"/>
                      <w:marRight w:val="0"/>
                      <w:marTop w:val="0"/>
                      <w:marBottom w:val="0"/>
                      <w:divBdr>
                        <w:top w:val="none" w:sz="0" w:space="0" w:color="auto"/>
                        <w:left w:val="none" w:sz="0" w:space="0" w:color="auto"/>
                        <w:bottom w:val="none" w:sz="0" w:space="0" w:color="auto"/>
                        <w:right w:val="none" w:sz="0" w:space="0" w:color="auto"/>
                      </w:divBdr>
                      <w:divsChild>
                        <w:div w:id="224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E1964-1C1E-45B6-8EED-8FAC7522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953</Words>
  <Characters>5242</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CHUS</Company>
  <LinksUpToDate>false</LinksUpToDate>
  <CharactersWithSpaces>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Arnaud Gagneur</dc:creator>
  <cp:lastModifiedBy>Virginie</cp:lastModifiedBy>
  <cp:revision>3</cp:revision>
  <cp:lastPrinted>2015-09-28T18:11:00Z</cp:lastPrinted>
  <dcterms:created xsi:type="dcterms:W3CDTF">2018-05-31T19:19:00Z</dcterms:created>
  <dcterms:modified xsi:type="dcterms:W3CDTF">2018-05-31T19:21:00Z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vgosselin.agence05@ssss.gouv.qc.ca@www.mendeley.com</vt:lpwstr>
  </property>
  <property fmtid="{D5CDD505-2E9C-101B-9397-08002B2CF9AE}" pid="4" name="Mendeley Citation Style_1">
    <vt:lpwstr>http://www.zotero.org/styles/vaccine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http://www.zotero.org/styles/vaccine</vt:lpwstr>
  </property>
  <property fmtid="{D5CDD505-2E9C-101B-9397-08002B2CF9AE}" pid="24" name="Mendeley Recent Style Name 9_1">
    <vt:lpwstr>Vaccine</vt:lpwstr>
  </property>
</Properties>
</file>