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1ED5C" w14:textId="77777777" w:rsidR="003815CE" w:rsidRPr="00E8456C" w:rsidRDefault="003815CE">
      <w:pPr>
        <w:spacing w:after="160" w:line="259" w:lineRule="auto"/>
        <w:ind w:left="0"/>
        <w:rPr>
          <w:rFonts w:ascii="Arial" w:hAnsi="Arial" w:cs="Arial"/>
          <w:b/>
          <w:sz w:val="28"/>
        </w:rPr>
      </w:pPr>
      <w:r w:rsidRPr="00E8456C">
        <w:rPr>
          <w:rFonts w:ascii="Arial" w:hAnsi="Arial" w:cs="Arial"/>
          <w:b/>
          <w:sz w:val="28"/>
        </w:rPr>
        <w:t>Supplemental Tables</w:t>
      </w:r>
    </w:p>
    <w:p w14:paraId="7DAB9F8F" w14:textId="77777777" w:rsidR="003815CE" w:rsidRPr="00E8456C" w:rsidRDefault="003815CE">
      <w:pPr>
        <w:spacing w:after="160" w:line="259" w:lineRule="auto"/>
        <w:ind w:left="0"/>
        <w:rPr>
          <w:rFonts w:ascii="Arial" w:hAnsi="Arial" w:cs="Arial"/>
          <w:b/>
          <w:sz w:val="20"/>
        </w:rPr>
      </w:pPr>
    </w:p>
    <w:p w14:paraId="3C15398B" w14:textId="77777777" w:rsidR="003815CE" w:rsidRPr="00E8456C" w:rsidRDefault="003815CE">
      <w:pPr>
        <w:spacing w:after="160" w:line="259" w:lineRule="auto"/>
        <w:ind w:left="0"/>
        <w:rPr>
          <w:rFonts w:ascii="Arial" w:hAnsi="Arial" w:cs="Arial"/>
          <w:b/>
          <w:sz w:val="20"/>
        </w:rPr>
      </w:pPr>
    </w:p>
    <w:sdt>
      <w:sdtPr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ja-JP"/>
        </w:rPr>
        <w:id w:val="772754786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154D686F" w14:textId="77777777" w:rsidR="003815CE" w:rsidRPr="00E8456C" w:rsidRDefault="003815CE">
          <w:pPr>
            <w:pStyle w:val="TOCHeading"/>
            <w:rPr>
              <w:rFonts w:ascii="Arial" w:hAnsi="Arial" w:cs="Arial"/>
              <w:b/>
              <w:color w:val="auto"/>
              <w:sz w:val="24"/>
              <w:szCs w:val="24"/>
            </w:rPr>
          </w:pPr>
          <w:r w:rsidRPr="00E8456C">
            <w:rPr>
              <w:rFonts w:ascii="Arial" w:hAnsi="Arial" w:cs="Arial"/>
              <w:b/>
              <w:color w:val="auto"/>
              <w:sz w:val="24"/>
              <w:szCs w:val="24"/>
            </w:rPr>
            <w:t>Table of Contents</w:t>
          </w:r>
        </w:p>
        <w:p w14:paraId="55AC231E" w14:textId="77777777" w:rsidR="003815CE" w:rsidRPr="00E8456C" w:rsidRDefault="003815CE">
          <w:pPr>
            <w:pStyle w:val="TOC1"/>
            <w:tabs>
              <w:tab w:val="right" w:leader="dot" w:pos="8630"/>
            </w:tabs>
            <w:rPr>
              <w:rFonts w:ascii="Arial" w:hAnsi="Arial" w:cs="Arial"/>
              <w:noProof/>
            </w:rPr>
          </w:pPr>
          <w:r w:rsidRPr="00E8456C">
            <w:rPr>
              <w:rFonts w:ascii="Arial" w:hAnsi="Arial" w:cs="Arial"/>
            </w:rPr>
            <w:fldChar w:fldCharType="begin"/>
          </w:r>
          <w:r w:rsidRPr="00E8456C">
            <w:rPr>
              <w:rFonts w:ascii="Arial" w:hAnsi="Arial" w:cs="Arial"/>
            </w:rPr>
            <w:instrText xml:space="preserve"> TOC \o "1-3" \h \z \u </w:instrText>
          </w:r>
          <w:r w:rsidRPr="00E8456C">
            <w:rPr>
              <w:rFonts w:ascii="Arial" w:hAnsi="Arial" w:cs="Arial"/>
            </w:rPr>
            <w:fldChar w:fldCharType="separate"/>
          </w:r>
          <w:hyperlink w:anchor="_Toc511928739" w:history="1">
            <w:r w:rsidRPr="00E8456C">
              <w:rPr>
                <w:rStyle w:val="Hyperlink"/>
                <w:rFonts w:ascii="Arial" w:hAnsi="Arial" w:cs="Arial"/>
                <w:noProof/>
              </w:rPr>
              <w:t>Supplemental Table 1. Sensitivity analysis including smoking and alcoholic drink consumption as predictors for the separate models of reported environmental hazards, the social environment, and cultural stressors on fair/poor self-rated health</w:t>
            </w:r>
            <w:r w:rsidRPr="00E8456C">
              <w:rPr>
                <w:rFonts w:ascii="Arial" w:hAnsi="Arial" w:cs="Arial"/>
                <w:noProof/>
                <w:webHidden/>
              </w:rPr>
              <w:tab/>
            </w:r>
            <w:r w:rsidRPr="00E8456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E8456C">
              <w:rPr>
                <w:rFonts w:ascii="Arial" w:hAnsi="Arial" w:cs="Arial"/>
                <w:noProof/>
                <w:webHidden/>
              </w:rPr>
              <w:instrText xml:space="preserve"> PAGEREF _Toc511928739 \h </w:instrText>
            </w:r>
            <w:r w:rsidRPr="00E8456C">
              <w:rPr>
                <w:rFonts w:ascii="Arial" w:hAnsi="Arial" w:cs="Arial"/>
                <w:noProof/>
                <w:webHidden/>
              </w:rPr>
            </w:r>
            <w:r w:rsidRPr="00E8456C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E8456C">
              <w:rPr>
                <w:rFonts w:ascii="Arial" w:hAnsi="Arial" w:cs="Arial"/>
                <w:noProof/>
                <w:webHidden/>
              </w:rPr>
              <w:t>1</w:t>
            </w:r>
            <w:r w:rsidRPr="00E8456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7CC29F6" w14:textId="77777777" w:rsidR="003815CE" w:rsidRPr="00E8456C" w:rsidRDefault="00E8456C">
          <w:pPr>
            <w:pStyle w:val="TOC1"/>
            <w:tabs>
              <w:tab w:val="right" w:leader="dot" w:pos="8630"/>
            </w:tabs>
            <w:rPr>
              <w:rFonts w:ascii="Arial" w:hAnsi="Arial" w:cs="Arial"/>
              <w:noProof/>
            </w:rPr>
          </w:pPr>
          <w:hyperlink w:anchor="_Toc511928740" w:history="1">
            <w:r w:rsidR="003815CE" w:rsidRPr="00E8456C">
              <w:rPr>
                <w:rStyle w:val="Hyperlink"/>
                <w:rFonts w:ascii="Arial" w:hAnsi="Arial" w:cs="Arial"/>
                <w:noProof/>
              </w:rPr>
              <w:t>Supplemental Table 2. Sensitivity analysis including smoking and alcoholic drink consumption as predictors for the multivariable model of environmental hazards, the social environment, and cultural stressors on fair/poor self-rated health</w:t>
            </w:r>
            <w:r w:rsidR="003815CE" w:rsidRPr="00E8456C">
              <w:rPr>
                <w:rFonts w:ascii="Arial" w:hAnsi="Arial" w:cs="Arial"/>
                <w:noProof/>
                <w:webHidden/>
              </w:rPr>
              <w:tab/>
            </w:r>
            <w:r w:rsidR="003815CE" w:rsidRPr="00E8456C">
              <w:rPr>
                <w:rFonts w:ascii="Arial" w:hAnsi="Arial" w:cs="Arial"/>
                <w:noProof/>
                <w:webHidden/>
              </w:rPr>
              <w:fldChar w:fldCharType="begin"/>
            </w:r>
            <w:r w:rsidR="003815CE" w:rsidRPr="00E8456C">
              <w:rPr>
                <w:rFonts w:ascii="Arial" w:hAnsi="Arial" w:cs="Arial"/>
                <w:noProof/>
                <w:webHidden/>
              </w:rPr>
              <w:instrText xml:space="preserve"> PAGEREF _Toc511928740 \h </w:instrText>
            </w:r>
            <w:r w:rsidR="003815CE" w:rsidRPr="00E8456C">
              <w:rPr>
                <w:rFonts w:ascii="Arial" w:hAnsi="Arial" w:cs="Arial"/>
                <w:noProof/>
                <w:webHidden/>
              </w:rPr>
            </w:r>
            <w:r w:rsidR="003815CE" w:rsidRPr="00E8456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3815CE" w:rsidRPr="00E8456C">
              <w:rPr>
                <w:rFonts w:ascii="Arial" w:hAnsi="Arial" w:cs="Arial"/>
                <w:noProof/>
                <w:webHidden/>
              </w:rPr>
              <w:t>3</w:t>
            </w:r>
            <w:r w:rsidR="003815CE" w:rsidRPr="00E8456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E72AA11" w14:textId="77777777" w:rsidR="003815CE" w:rsidRPr="00E8456C" w:rsidRDefault="003815CE">
          <w:r w:rsidRPr="00E8456C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0FF33701" w14:textId="77777777" w:rsidR="003815CE" w:rsidRPr="00E8456C" w:rsidRDefault="003815CE">
      <w:pPr>
        <w:spacing w:after="160" w:line="259" w:lineRule="auto"/>
        <w:ind w:left="0"/>
        <w:rPr>
          <w:rFonts w:ascii="Arial" w:eastAsia="MS Gothic" w:hAnsi="Arial" w:cs="Arial"/>
          <w:bCs/>
          <w:sz w:val="20"/>
        </w:rPr>
      </w:pPr>
    </w:p>
    <w:p w14:paraId="0091D957" w14:textId="77777777" w:rsidR="003815CE" w:rsidRPr="00E8456C" w:rsidRDefault="003815CE">
      <w:pPr>
        <w:spacing w:after="160" w:line="259" w:lineRule="auto"/>
        <w:ind w:left="0"/>
        <w:rPr>
          <w:rFonts w:ascii="Arial" w:eastAsia="MS Gothic" w:hAnsi="Arial" w:cs="Arial"/>
          <w:bCs/>
          <w:sz w:val="20"/>
        </w:rPr>
        <w:sectPr w:rsidR="003815CE" w:rsidRPr="00E8456C" w:rsidSect="00D95242">
          <w:headerReference w:type="default" r:id="rId8"/>
          <w:headerReference w:type="first" r:id="rId9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 w:rsidRPr="00E8456C">
        <w:rPr>
          <w:rFonts w:ascii="Arial" w:eastAsia="MS Gothic" w:hAnsi="Arial" w:cs="Arial"/>
          <w:bCs/>
          <w:sz w:val="20"/>
        </w:rPr>
        <w:br w:type="page"/>
      </w:r>
    </w:p>
    <w:p w14:paraId="764B8604" w14:textId="49F212D3" w:rsidR="003815CE" w:rsidRPr="00E8456C" w:rsidRDefault="003815CE" w:rsidP="003815CE">
      <w:pPr>
        <w:pStyle w:val="Heading1"/>
        <w:spacing w:line="240" w:lineRule="auto"/>
        <w:ind w:left="86"/>
        <w:jc w:val="left"/>
        <w:rPr>
          <w:rFonts w:ascii="Arial" w:hAnsi="Arial" w:cs="Arial"/>
          <w:b w:val="0"/>
          <w:sz w:val="20"/>
        </w:rPr>
      </w:pPr>
      <w:bookmarkStart w:id="0" w:name="_Toc511928739"/>
      <w:r w:rsidRPr="00E8456C">
        <w:rPr>
          <w:rFonts w:ascii="Arial" w:hAnsi="Arial" w:cs="Arial"/>
          <w:b w:val="0"/>
          <w:sz w:val="20"/>
        </w:rPr>
        <w:lastRenderedPageBreak/>
        <w:t xml:space="preserve">Table </w:t>
      </w:r>
      <w:r w:rsidR="007F3FFA" w:rsidRPr="00E8456C">
        <w:rPr>
          <w:rFonts w:ascii="Arial" w:hAnsi="Arial" w:cs="Arial"/>
          <w:b w:val="0"/>
          <w:sz w:val="20"/>
        </w:rPr>
        <w:t>S</w:t>
      </w:r>
      <w:r w:rsidRPr="00E8456C">
        <w:rPr>
          <w:rFonts w:ascii="Arial" w:hAnsi="Arial" w:cs="Arial"/>
          <w:b w:val="0"/>
          <w:sz w:val="20"/>
        </w:rPr>
        <w:t>1. Sensitivity analysis including smoking and alcoholic drink consumption as predictors for the separate models of reported environmental hazards, the social environment, and cultural stressors on fair/poor self-rated health</w:t>
      </w:r>
      <w:bookmarkEnd w:id="0"/>
      <w:r w:rsidRPr="00E8456C">
        <w:rPr>
          <w:rFonts w:ascii="Arial" w:hAnsi="Arial" w:cs="Arial"/>
          <w:b w:val="0"/>
          <w:sz w:val="20"/>
        </w:rPr>
        <w:t xml:space="preserve"> </w:t>
      </w:r>
    </w:p>
    <w:tbl>
      <w:tblPr>
        <w:tblW w:w="10080" w:type="dxa"/>
        <w:tblInd w:w="-5" w:type="dxa"/>
        <w:tblLook w:val="04A0" w:firstRow="1" w:lastRow="0" w:firstColumn="1" w:lastColumn="0" w:noHBand="0" w:noVBand="1"/>
      </w:tblPr>
      <w:tblGrid>
        <w:gridCol w:w="3746"/>
        <w:gridCol w:w="3638"/>
        <w:gridCol w:w="1051"/>
        <w:gridCol w:w="1645"/>
      </w:tblGrid>
      <w:tr w:rsidR="003815CE" w:rsidRPr="00E8456C" w14:paraId="76C419F0" w14:textId="77777777" w:rsidTr="00544C4D">
        <w:trPr>
          <w:trHeight w:val="289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61362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6339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D5995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OR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7AF7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95% CI</w:t>
            </w:r>
          </w:p>
        </w:tc>
      </w:tr>
      <w:tr w:rsidR="003815CE" w:rsidRPr="00E8456C" w14:paraId="728D7AB7" w14:textId="77777777" w:rsidTr="00544C4D">
        <w:trPr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400B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Reported environmental </w:t>
            </w:r>
            <w:proofErr w:type="spellStart"/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hazards</w:t>
            </w: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a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BBE3F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E7451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123F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3815CE" w:rsidRPr="00E8456C" w14:paraId="6241DDA6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9C354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Noise disturbance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7494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 noise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83FC5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0.87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75837B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0.53, 1.41</w:t>
            </w:r>
          </w:p>
        </w:tc>
      </w:tr>
      <w:tr w:rsidR="003815CE" w:rsidRPr="00E8456C" w14:paraId="1595C367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10C9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CA3D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US"/>
              </w:rPr>
              <w:t>&gt;</w:t>
            </w: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 noises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57425" w14:textId="2F11C045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1.56</w:t>
            </w:r>
            <w:r w:rsidR="009C5F2F"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**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ACD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1.07, 2.30</w:t>
            </w:r>
          </w:p>
        </w:tc>
      </w:tr>
      <w:tr w:rsidR="003815CE" w:rsidRPr="00E8456C" w14:paraId="65015103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5F88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CDA3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noise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B60A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7616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7B825AD2" w14:textId="77777777" w:rsidTr="00544C4D">
        <w:trPr>
          <w:cantSplit/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DC5B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Negative response to noise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5FCD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negative response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212FA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2DDCF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0.25, 1.12</w:t>
            </w:r>
          </w:p>
        </w:tc>
      </w:tr>
      <w:tr w:rsidR="003815CE" w:rsidRPr="00E8456C" w14:paraId="603AA905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336E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F200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Negative response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3D798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1.12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6BEB9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0.76, 1.64</w:t>
            </w:r>
          </w:p>
        </w:tc>
      </w:tr>
      <w:tr w:rsidR="003815CE" w:rsidRPr="00E8456C" w14:paraId="2E540FA8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30DA4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F2AD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noise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B40E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1D6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39682BCA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95BD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Sleep disruption from noise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4858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sleep disruption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3401C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633A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0.48, 1.74</w:t>
            </w:r>
          </w:p>
        </w:tc>
      </w:tr>
      <w:tr w:rsidR="003815CE" w:rsidRPr="00E8456C" w14:paraId="2507D3CC" w14:textId="77777777" w:rsidTr="00544C4D">
        <w:trPr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4BEF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F211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Sleep disruption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A51F89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1.32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79CD1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0.92, 1.90</w:t>
            </w:r>
          </w:p>
        </w:tc>
      </w:tr>
      <w:tr w:rsidR="003815CE" w:rsidRPr="00E8456C" w14:paraId="561ECB6A" w14:textId="77777777" w:rsidTr="00544C4D">
        <w:trPr>
          <w:cantSplit/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4F2B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0BD9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noise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4F7A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BB28" w14:textId="77777777" w:rsidR="003815CE" w:rsidRPr="00E8456C" w:rsidRDefault="003815CE" w:rsidP="00544C4D">
            <w:pPr>
              <w:ind w:left="0"/>
              <w:jc w:val="center"/>
              <w:rPr>
                <w:rFonts w:eastAsia="Times New Roman"/>
                <w:color w:val="000000"/>
                <w:lang w:eastAsia="en-US"/>
              </w:rPr>
            </w:pPr>
          </w:p>
        </w:tc>
      </w:tr>
      <w:tr w:rsidR="003815CE" w:rsidRPr="00E8456C" w14:paraId="07AED2CC" w14:textId="77777777" w:rsidTr="00544C4D">
        <w:trPr>
          <w:cantSplit/>
          <w:trHeight w:val="289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E923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Odor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B8F9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≥1 odor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F437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C9A0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0.72, 1.48</w:t>
            </w:r>
          </w:p>
        </w:tc>
      </w:tr>
      <w:tr w:rsidR="003815CE" w:rsidRPr="00E8456C" w14:paraId="3FCEB10E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9891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C2A6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odor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0B29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CF7E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2C66D757" w14:textId="77777777" w:rsidTr="00544C4D">
        <w:trPr>
          <w:cantSplit/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B4E0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Reported odor causing emotional response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CA074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Odor, no negative emotions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47A8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E491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0.62, 1.87</w:t>
            </w:r>
          </w:p>
        </w:tc>
      </w:tr>
      <w:tr w:rsidR="003815CE" w:rsidRPr="00E8456C" w14:paraId="0F11ADCB" w14:textId="77777777" w:rsidTr="00544C4D">
        <w:trPr>
          <w:cantSplit/>
          <w:trHeight w:val="312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FF23C" w14:textId="77777777" w:rsidR="003815CE" w:rsidRPr="00E8456C" w:rsidRDefault="003815CE" w:rsidP="00544C4D">
            <w:pPr>
              <w:ind w:left="0"/>
              <w:rPr>
                <w:rFonts w:eastAsia="Times New Roman"/>
                <w:color w:val="000000"/>
                <w:lang w:eastAsia="en-US"/>
              </w:rPr>
            </w:pPr>
            <w:r w:rsidRPr="00E8456C">
              <w:rPr>
                <w:rFonts w:eastAsia="Times New Roman"/>
                <w:color w:val="00000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CA22A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Odor with negative emotions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6123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54129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0.57, 1.47</w:t>
            </w:r>
          </w:p>
        </w:tc>
      </w:tr>
      <w:tr w:rsidR="003815CE" w:rsidRPr="00E8456C" w14:paraId="7D142E80" w14:textId="77777777" w:rsidTr="00544C4D">
        <w:trPr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50DCD" w14:textId="77777777" w:rsidR="003815CE" w:rsidRPr="00E8456C" w:rsidRDefault="003815CE" w:rsidP="00544C4D">
            <w:pPr>
              <w:ind w:left="0"/>
              <w:rPr>
                <w:rFonts w:eastAsia="Times New Roman"/>
                <w:color w:val="000000"/>
                <w:lang w:eastAsia="en-US"/>
              </w:rPr>
            </w:pPr>
            <w:r w:rsidRPr="00E8456C">
              <w:rPr>
                <w:rFonts w:eastAsia="Times New Roman"/>
                <w:color w:val="00000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F4F2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odor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BA72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7D71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0B3F09D6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8E2D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Odors affecting behavior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2C27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Affected behavior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A6AA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B51D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0.59, 1.64</w:t>
            </w:r>
          </w:p>
        </w:tc>
      </w:tr>
      <w:tr w:rsidR="003815CE" w:rsidRPr="00E8456C" w14:paraId="1A7FB448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905BA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D5FC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Did not affect behavior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0196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B628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0.30, 3.14</w:t>
            </w:r>
          </w:p>
        </w:tc>
      </w:tr>
      <w:tr w:rsidR="003815CE" w:rsidRPr="00E8456C" w14:paraId="3EFF2C6B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3EAD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5659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odor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82F9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BCB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0C840988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7D56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Perceived air quality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34DD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Bad, Very bad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D7D5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1.18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DEC0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0.75, 1.86</w:t>
            </w:r>
          </w:p>
        </w:tc>
      </w:tr>
      <w:tr w:rsidR="003815CE" w:rsidRPr="00E8456C" w14:paraId="2D1D1898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E631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C94D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 xml:space="preserve">Uncertain/Haven't thought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7D9D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1.22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E15F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0.78, 1.89</w:t>
            </w:r>
          </w:p>
        </w:tc>
      </w:tr>
      <w:tr w:rsidR="003815CE" w:rsidRPr="00E8456C" w14:paraId="7C2FA680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548B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3C25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Very good, good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2607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C64B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7994995B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3724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Pests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4490A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Pests reported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2DB6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1.18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7BEE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0.82, 1.70</w:t>
            </w:r>
          </w:p>
        </w:tc>
      </w:tr>
      <w:tr w:rsidR="003815CE" w:rsidRPr="00E8456C" w14:paraId="6A5D62C3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C43A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C206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pests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4EFB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DB59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1143FDBB" w14:textId="77777777" w:rsidTr="00544C4D">
        <w:trPr>
          <w:cantSplit/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2B02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Poor neighborhood conditions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9AEF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Worst conditions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9E7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1.27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2F45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0.85, 1.90</w:t>
            </w:r>
          </w:p>
        </w:tc>
      </w:tr>
      <w:tr w:rsidR="003815CE" w:rsidRPr="00E8456C" w14:paraId="4ED31D65" w14:textId="77777777" w:rsidTr="00544C4D">
        <w:trPr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99FC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3CC5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Average conditions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31C39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0.94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586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0.61, 1.45</w:t>
            </w:r>
          </w:p>
        </w:tc>
      </w:tr>
      <w:tr w:rsidR="003815CE" w:rsidRPr="00E8456C" w14:paraId="4066BDB2" w14:textId="77777777" w:rsidTr="00544C4D">
        <w:trPr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1B96B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0C67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Best conditions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A859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64D5B2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5A6B2DA3" w14:textId="77777777" w:rsidTr="00544C4D">
        <w:trPr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8819B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Social </w:t>
            </w:r>
            <w:proofErr w:type="spellStart"/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environment</w:t>
            </w: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a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EBF2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8B7F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86C61D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2E43B052" w14:textId="77777777" w:rsidTr="00544C4D">
        <w:trPr>
          <w:cantSplit/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9DA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High social cohesion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70EE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Highest cohesion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3515D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0.80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54562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0.52, 1.23</w:t>
            </w:r>
          </w:p>
        </w:tc>
      </w:tr>
      <w:tr w:rsidR="003815CE" w:rsidRPr="00E8456C" w14:paraId="0415A631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00CF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E04A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Average cohesion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6031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0.88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6392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0.58, 1.32</w:t>
            </w:r>
          </w:p>
        </w:tc>
      </w:tr>
      <w:tr w:rsidR="003815CE" w:rsidRPr="00E8456C" w14:paraId="7DB018E6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56A9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6CC9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Least cohesion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39D5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D0D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433D951B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81F4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Feeling unsafe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493A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Feels least safe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2261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D37A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0.68, 1.65</w:t>
            </w:r>
          </w:p>
        </w:tc>
      </w:tr>
      <w:tr w:rsidR="003815CE" w:rsidRPr="00E8456C" w14:paraId="07B8039D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DFB8F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8731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Feels average safe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51B6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1.10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8AED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0.71, 1.69</w:t>
            </w:r>
          </w:p>
        </w:tc>
      </w:tr>
      <w:tr w:rsidR="003815CE" w:rsidRPr="00E8456C" w14:paraId="43F9ED5F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F568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7779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Feels most safe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3FA6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A28B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02466D7F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4220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Perceived crime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9B86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Most crime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38C0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1.12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EB44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0.73, 1.72</w:t>
            </w:r>
          </w:p>
        </w:tc>
      </w:tr>
      <w:tr w:rsidR="003815CE" w:rsidRPr="00E8456C" w14:paraId="6811B36E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35DFA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92C8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Average crime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EB07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1.05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52C5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0.68, 1.62</w:t>
            </w:r>
          </w:p>
        </w:tc>
      </w:tr>
      <w:tr w:rsidR="003815CE" w:rsidRPr="00E8456C" w14:paraId="04FA1429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D6FE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AF52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Least crime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C3CF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B174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010E0A02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40FF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Drug use and loitering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40FA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Most problems with drugs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94C9D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1.07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CFFCB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0.70, 1.63</w:t>
            </w:r>
          </w:p>
        </w:tc>
      </w:tr>
      <w:tr w:rsidR="003815CE" w:rsidRPr="00E8456C" w14:paraId="02006CBD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29A9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043C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Average problems with drugs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4265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04E1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0.58, 1.38</w:t>
            </w:r>
          </w:p>
        </w:tc>
      </w:tr>
      <w:tr w:rsidR="003815CE" w:rsidRPr="00E8456C" w14:paraId="5D55232F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8361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0AF2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Least problems with drugs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C04D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39E1B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41FFC448" w14:textId="77777777" w:rsidTr="00544C4D">
        <w:trPr>
          <w:trHeight w:val="301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3B6D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Cultural </w:t>
            </w:r>
            <w:proofErr w:type="spellStart"/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stressors</w:t>
            </w: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b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234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3858" w14:textId="77777777" w:rsidR="003815CE" w:rsidRPr="00E8456C" w:rsidRDefault="003815CE" w:rsidP="00544C4D">
            <w:pPr>
              <w:ind w:left="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08FF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40B05689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9D7E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Immigration status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D4EE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Feels insecure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8C96A" w14:textId="14CD0441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1.95</w:t>
            </w:r>
            <w:r w:rsidR="009C5F2F"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**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3A4A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1.01, 3.79</w:t>
            </w:r>
          </w:p>
        </w:tc>
      </w:tr>
      <w:tr w:rsidR="003815CE" w:rsidRPr="00E8456C" w14:paraId="68DABEDA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4A4A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lastRenderedPageBreak/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5C8CAF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Feels secure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DC10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3373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06F5AA9C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8AB0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Language stress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612B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Reported stress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8FB41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BC15B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0.73, 1.45</w:t>
            </w:r>
          </w:p>
        </w:tc>
      </w:tr>
      <w:tr w:rsidR="003815CE" w:rsidRPr="00E8456C" w14:paraId="3D2B7EF1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EE164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96E1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stress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0CA4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E18D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43D404B2" w14:textId="77777777" w:rsidTr="00544C4D">
        <w:trPr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1BC0A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Ethnic identity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7B95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Identifies strongly with own group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DA25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1.00 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A6AE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0.66, 1.49</w:t>
            </w:r>
          </w:p>
        </w:tc>
      </w:tr>
      <w:tr w:rsidR="003815CE" w:rsidRPr="00E8456C" w14:paraId="2232CDF3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5064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E443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Identifies with own group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C69F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1.00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B17F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0.66, 1.51 </w:t>
            </w:r>
          </w:p>
        </w:tc>
      </w:tr>
      <w:tr w:rsidR="003815CE" w:rsidRPr="00E8456C" w14:paraId="3920A44E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3A2BF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7271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Does not identify with own group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395EB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B15D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3815CE" w:rsidRPr="00E8456C" w14:paraId="109C54FC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C12B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Ethnic group orientation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6A9C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Strongly identifies with other groups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5D2DF0" w14:textId="502FDBC3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0.63</w:t>
            </w:r>
            <w:r w:rsidR="009C5F2F"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**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B80B7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0.40, 0.99</w:t>
            </w:r>
          </w:p>
        </w:tc>
      </w:tr>
      <w:tr w:rsidR="003815CE" w:rsidRPr="00E8456C" w14:paraId="6D8593E9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4F3FA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C0B30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Identifies with other groups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A030D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0.93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7F5FA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0.64, 1.37</w:t>
            </w:r>
          </w:p>
        </w:tc>
      </w:tr>
      <w:tr w:rsidR="003815CE" w:rsidRPr="00E8456C" w14:paraId="1742897E" w14:textId="77777777" w:rsidTr="00544C4D">
        <w:trPr>
          <w:cantSplit/>
          <w:trHeight w:val="277"/>
        </w:trPr>
        <w:tc>
          <w:tcPr>
            <w:tcW w:w="3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8306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6BD4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Does not identify with other groups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769E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60C4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3815CE" w:rsidRPr="00E8456C" w14:paraId="157DA8FE" w14:textId="77777777" w:rsidTr="00544C4D">
        <w:trPr>
          <w:cantSplit/>
          <w:trHeight w:val="301"/>
        </w:trPr>
        <w:tc>
          <w:tcPr>
            <w:tcW w:w="73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15DF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**p&lt;0.05, *p&lt;0.1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FD47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657A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3815CE" w:rsidRPr="00E8456C" w14:paraId="02825352" w14:textId="77777777" w:rsidTr="00544C4D">
        <w:trPr>
          <w:trHeight w:val="301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C8CD8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US"/>
              </w:rPr>
              <w:t>a</w:t>
            </w: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Adjusted</w:t>
            </w:r>
            <w:proofErr w:type="spellEnd"/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 xml:space="preserve"> for age, sex, education, all health conditions, language, disability, current smoking, and alcohol consumption</w:t>
            </w:r>
          </w:p>
        </w:tc>
      </w:tr>
      <w:tr w:rsidR="003815CE" w:rsidRPr="00E8456C" w14:paraId="47AEBB38" w14:textId="77777777" w:rsidTr="00544C4D">
        <w:trPr>
          <w:trHeight w:val="301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C3340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US"/>
              </w:rPr>
              <w:t>b</w:t>
            </w: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Adjusted</w:t>
            </w:r>
            <w:proofErr w:type="spellEnd"/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 xml:space="preserve"> for age, sex, education, all health conditions, disability, current smoking, and alcohol consumption </w:t>
            </w:r>
          </w:p>
        </w:tc>
      </w:tr>
    </w:tbl>
    <w:p w14:paraId="15512E4F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p w14:paraId="666A53CE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p w14:paraId="181DEE24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p w14:paraId="4F45888F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p w14:paraId="3994B99B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p w14:paraId="19A1391E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p w14:paraId="5918E427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p w14:paraId="2AF5851C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  <w:r w:rsidRPr="00E8456C">
        <w:rPr>
          <w:rFonts w:ascii="Arial" w:hAnsi="Arial" w:cs="Arial"/>
          <w:sz w:val="20"/>
          <w:szCs w:val="20"/>
        </w:rPr>
        <w:br w:type="page"/>
      </w:r>
    </w:p>
    <w:p w14:paraId="28004DF4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p w14:paraId="2EBB47C2" w14:textId="485D4E5A" w:rsidR="003815CE" w:rsidRPr="00E8456C" w:rsidRDefault="003815CE" w:rsidP="003815CE">
      <w:pPr>
        <w:pStyle w:val="Heading1"/>
        <w:spacing w:line="240" w:lineRule="auto"/>
        <w:ind w:left="86"/>
        <w:jc w:val="left"/>
        <w:rPr>
          <w:rFonts w:ascii="Arial" w:hAnsi="Arial" w:cs="Arial"/>
          <w:b w:val="0"/>
          <w:sz w:val="20"/>
        </w:rPr>
      </w:pPr>
      <w:bookmarkStart w:id="1" w:name="_Toc511928740"/>
      <w:r w:rsidRPr="00E8456C">
        <w:rPr>
          <w:rFonts w:ascii="Arial" w:hAnsi="Arial" w:cs="Arial"/>
          <w:b w:val="0"/>
          <w:sz w:val="20"/>
        </w:rPr>
        <w:t xml:space="preserve">Table </w:t>
      </w:r>
      <w:r w:rsidR="007F3FFA" w:rsidRPr="00E8456C">
        <w:rPr>
          <w:rFonts w:ascii="Arial" w:hAnsi="Arial" w:cs="Arial"/>
          <w:b w:val="0"/>
          <w:sz w:val="20"/>
        </w:rPr>
        <w:t>S</w:t>
      </w:r>
      <w:r w:rsidRPr="00E8456C">
        <w:rPr>
          <w:rFonts w:ascii="Arial" w:hAnsi="Arial" w:cs="Arial"/>
          <w:b w:val="0"/>
          <w:sz w:val="20"/>
        </w:rPr>
        <w:t>2. Sensitivity analysis including smoking and alcoholic drink consumption as predictors for the multivariable model of environmental hazards, the social environment, and cultural stressors on fair/poor self-rated health</w:t>
      </w:r>
      <w:bookmarkEnd w:id="1"/>
    </w:p>
    <w:p w14:paraId="61BCA734" w14:textId="77777777" w:rsidR="003815CE" w:rsidRPr="00E8456C" w:rsidRDefault="003815CE" w:rsidP="003815CE">
      <w:pPr>
        <w:ind w:left="0"/>
        <w:rPr>
          <w:rFonts w:ascii="Arial" w:hAnsi="Arial" w:cs="Arial"/>
          <w:sz w:val="20"/>
          <w:szCs w:val="20"/>
        </w:rPr>
      </w:pPr>
    </w:p>
    <w:tbl>
      <w:tblPr>
        <w:tblW w:w="8850" w:type="dxa"/>
        <w:tblInd w:w="-5" w:type="dxa"/>
        <w:tblLook w:val="04A0" w:firstRow="1" w:lastRow="0" w:firstColumn="1" w:lastColumn="0" w:noHBand="0" w:noVBand="1"/>
      </w:tblPr>
      <w:tblGrid>
        <w:gridCol w:w="3411"/>
        <w:gridCol w:w="2742"/>
        <w:gridCol w:w="1070"/>
        <w:gridCol w:w="1627"/>
      </w:tblGrid>
      <w:tr w:rsidR="003815CE" w:rsidRPr="00E8456C" w14:paraId="4BDCF61C" w14:textId="77777777" w:rsidTr="00544C4D">
        <w:trPr>
          <w:trHeight w:val="265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76BE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A359F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BFBC9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OR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2AE7D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95% CI</w:t>
            </w:r>
          </w:p>
        </w:tc>
      </w:tr>
      <w:tr w:rsidR="003815CE" w:rsidRPr="00E8456C" w14:paraId="4B3248E4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A5E0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Environmental hazards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5DB74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0D1E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044F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3815CE" w:rsidRPr="00E8456C" w14:paraId="4DD66DEC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31D2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Noise disturbance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2689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 noise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23EC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0.80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ED8F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0.49, 1.32</w:t>
            </w:r>
          </w:p>
        </w:tc>
      </w:tr>
      <w:tr w:rsidR="003815CE" w:rsidRPr="00E8456C" w14:paraId="78AF55C2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3C9A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CF4F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≥2 noises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EC959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1.54**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F53D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1.05, 2.28</w:t>
            </w:r>
          </w:p>
        </w:tc>
      </w:tr>
      <w:tr w:rsidR="003815CE" w:rsidRPr="00E8456C" w14:paraId="25D98A2E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9F5C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6A85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noise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4CB61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AFD7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2FCA90AC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6CE0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B52D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5C99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3644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79DA6818" w14:textId="77777777" w:rsidTr="00544C4D">
        <w:trPr>
          <w:trHeight w:val="287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CD5A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Social environment 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D1FD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43F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83D0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76EA1A68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85B2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High social cohesion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DD07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Highest cohesion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260C2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6C6EB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0.48, 1.14</w:t>
            </w:r>
          </w:p>
        </w:tc>
      </w:tr>
      <w:tr w:rsidR="003815CE" w:rsidRPr="00E8456C" w14:paraId="31ABBFFA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3FD7F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0B26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Average cohesion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8D4E9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0.84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D10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0.54, 1.25</w:t>
            </w:r>
          </w:p>
        </w:tc>
      </w:tr>
      <w:tr w:rsidR="003815CE" w:rsidRPr="00E8456C" w14:paraId="57D0EDF6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0A9C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DBD2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Least cohesion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DC80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E6B22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3CFFF771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5E4D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Cultural stressors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7CF5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AE76B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CDC6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20F81D4B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4815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Immigration status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2D7E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Feels insecure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15E9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1.80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74829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0.91, 3.58</w:t>
            </w:r>
          </w:p>
        </w:tc>
      </w:tr>
      <w:tr w:rsidR="003815CE" w:rsidRPr="00E8456C" w14:paraId="0CFCF2EB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89C4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FA44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Feels secure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D63B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791B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5690ED72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FDD1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18C4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F603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B622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78EEF6ED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21D9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Population characteristics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6B26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7E7C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276A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202F6068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3D185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Interview language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992B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Spanish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D4CB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1.44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4229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0.95, 2.19</w:t>
            </w:r>
          </w:p>
        </w:tc>
      </w:tr>
      <w:tr w:rsidR="003815CE" w:rsidRPr="00E8456C" w14:paraId="20DCF713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24B0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6005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English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73861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AE55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1FF12739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F5DC8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Age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D9F3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45–59 years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2E25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1.13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2151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0.74, 1.71</w:t>
            </w:r>
          </w:p>
        </w:tc>
      </w:tr>
      <w:tr w:rsidR="003815CE" w:rsidRPr="00E8456C" w14:paraId="4E806566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A6AD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13EE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&gt;60 years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6EF5F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9F172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0.56, 1.55</w:t>
            </w:r>
          </w:p>
        </w:tc>
      </w:tr>
      <w:tr w:rsidR="003815CE" w:rsidRPr="00E8456C" w14:paraId="18E9E297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EE2B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CF04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18–44 years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9E30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74F4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09C7A9C8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6755F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Education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1B86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&lt;High school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BD05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1.44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43E52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0.98, 2.11</w:t>
            </w:r>
          </w:p>
        </w:tc>
      </w:tr>
      <w:tr w:rsidR="003815CE" w:rsidRPr="00E8456C" w14:paraId="4906809C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916E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06D1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US"/>
              </w:rPr>
              <w:t>&gt;</w:t>
            </w: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High school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4F42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7410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78B6C30F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0BD10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Sex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1C0D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Female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0C50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1.08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2DF21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0.71, 1.65</w:t>
            </w:r>
          </w:p>
        </w:tc>
      </w:tr>
      <w:tr w:rsidR="003815CE" w:rsidRPr="00E8456C" w14:paraId="632A6729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620FF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C849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Male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695C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CCAB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4DB0AB9F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47A1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Chronic health conditions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8BC6C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 condition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589A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2.03**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E787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1.15, 3.59</w:t>
            </w:r>
          </w:p>
        </w:tc>
      </w:tr>
      <w:tr w:rsidR="003815CE" w:rsidRPr="00E8456C" w14:paraId="261374DB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4E1A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1BD4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 conditions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71F1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2.88**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F93B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1.60, 5.19</w:t>
            </w:r>
          </w:p>
        </w:tc>
      </w:tr>
      <w:tr w:rsidR="003815CE" w:rsidRPr="00E8456C" w14:paraId="136C9DC6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6BC11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9AF19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≥3 conditions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EFA2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3.01**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02448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1.60, 5.68</w:t>
            </w:r>
          </w:p>
        </w:tc>
      </w:tr>
      <w:tr w:rsidR="003815CE" w:rsidRPr="00E8456C" w14:paraId="02A416D4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D709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4815B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conditions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3649D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7ABB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23CD859A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C7A16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Mental health conditions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48B3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≥1 condition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E8DA2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5DF6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0.74, 1.66</w:t>
            </w:r>
          </w:p>
        </w:tc>
      </w:tr>
      <w:tr w:rsidR="003815CE" w:rsidRPr="00E8456C" w14:paraId="628B6355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B399E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E1F9D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conditions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FB33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BDF8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7DC93CEB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EA88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 xml:space="preserve">Disability 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4BCDA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Reported disability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DE7A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1.39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D30E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0.93, 2.09</w:t>
            </w:r>
          </w:p>
        </w:tc>
      </w:tr>
      <w:tr w:rsidR="003815CE" w:rsidRPr="00E8456C" w14:paraId="172AB954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2F603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4A7A2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disability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FC3D3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448D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740C74F1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98C4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Smoking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7B74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Current smoker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E12B0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0.97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FEC64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0.66, 1.43</w:t>
            </w:r>
          </w:p>
        </w:tc>
      </w:tr>
      <w:tr w:rsidR="003815CE" w:rsidRPr="00E8456C" w14:paraId="00C6ED4E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3FB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BE4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smoking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7F5C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D6E5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E8456C" w14:paraId="1AEDC06D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8234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Alcohol consumption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FFEC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 xml:space="preserve">≥1 drink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3EFC7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0.87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2867A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0.60, 1.28</w:t>
            </w:r>
          </w:p>
        </w:tc>
      </w:tr>
      <w:tr w:rsidR="003815CE" w:rsidRPr="00E8456C" w14:paraId="715EE4AE" w14:textId="77777777" w:rsidTr="00544C4D">
        <w:trPr>
          <w:trHeight w:val="265"/>
        </w:trPr>
        <w:tc>
          <w:tcPr>
            <w:tcW w:w="34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E1BA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6507" w14:textId="77777777" w:rsidR="003815CE" w:rsidRPr="00E8456C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No drinks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89D1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13AE" w14:textId="77777777" w:rsidR="003815CE" w:rsidRPr="00E8456C" w:rsidRDefault="003815CE" w:rsidP="00544C4D">
            <w:pPr>
              <w:ind w:left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5CE" w:rsidRPr="009E789F" w14:paraId="739977CE" w14:textId="77777777" w:rsidTr="00544C4D">
        <w:trPr>
          <w:trHeight w:val="265"/>
        </w:trPr>
        <w:tc>
          <w:tcPr>
            <w:tcW w:w="8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EBAF" w14:textId="77777777" w:rsidR="003815CE" w:rsidRPr="009E789F" w:rsidRDefault="003815CE" w:rsidP="00544C4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** Significant p</w:t>
            </w: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n-US"/>
              </w:rPr>
              <w:t>&lt;</w:t>
            </w:r>
            <w:r w:rsidRPr="00E845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0.05; Model N = 347</w:t>
            </w:r>
            <w:bookmarkStart w:id="2" w:name="_GoBack"/>
            <w:bookmarkEnd w:id="2"/>
            <w:r w:rsidRPr="009E789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</w:tbl>
    <w:p w14:paraId="619614DE" w14:textId="77777777" w:rsidR="003815CE" w:rsidRPr="00FC692B" w:rsidRDefault="003815CE" w:rsidP="003815CE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55AB6C61" w14:textId="77777777" w:rsidR="003815CE" w:rsidRDefault="003815CE" w:rsidP="003815CE"/>
    <w:p w14:paraId="2C699603" w14:textId="77777777" w:rsidR="003815CE" w:rsidRPr="00FC692B" w:rsidRDefault="003815CE" w:rsidP="003815CE">
      <w:pPr>
        <w:pStyle w:val="Heading1"/>
        <w:jc w:val="left"/>
        <w:rPr>
          <w:rFonts w:ascii="Arial" w:hAnsi="Arial" w:cs="Arial"/>
          <w:sz w:val="20"/>
          <w:szCs w:val="20"/>
        </w:rPr>
      </w:pPr>
    </w:p>
    <w:p w14:paraId="69ACC395" w14:textId="77777777" w:rsidR="007778A9" w:rsidRDefault="007778A9"/>
    <w:sectPr w:rsidR="007778A9" w:rsidSect="003815CE">
      <w:headerReference w:type="default" r:id="rId10"/>
      <w:type w:val="continuous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5DC36" w14:textId="77777777" w:rsidR="005E2FC4" w:rsidRDefault="005E2FC4" w:rsidP="003815CE">
      <w:r>
        <w:separator/>
      </w:r>
    </w:p>
  </w:endnote>
  <w:endnote w:type="continuationSeparator" w:id="0">
    <w:p w14:paraId="0D5F2098" w14:textId="77777777" w:rsidR="005E2FC4" w:rsidRDefault="005E2FC4" w:rsidP="00381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35D15" w14:textId="77777777" w:rsidR="005E2FC4" w:rsidRDefault="005E2FC4" w:rsidP="003815CE">
      <w:r>
        <w:separator/>
      </w:r>
    </w:p>
  </w:footnote>
  <w:footnote w:type="continuationSeparator" w:id="0">
    <w:p w14:paraId="4CDB7B79" w14:textId="77777777" w:rsidR="005E2FC4" w:rsidRDefault="005E2FC4" w:rsidP="00381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0B2DE" w14:textId="77777777" w:rsidR="003815CE" w:rsidRDefault="003815CE">
    <w:pPr>
      <w:pStyle w:val="Header"/>
      <w:jc w:val="right"/>
    </w:pPr>
  </w:p>
  <w:p w14:paraId="5ABABEAC" w14:textId="77777777" w:rsidR="00EB4A5C" w:rsidRDefault="00E8456C" w:rsidP="00D054D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B1058" w14:textId="77777777" w:rsidR="00EB4A5C" w:rsidRDefault="00EE0B2C" w:rsidP="00D054D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736EC37A" w14:textId="77777777" w:rsidR="00EB4A5C" w:rsidRDefault="00E8456C" w:rsidP="00D054DE">
    <w:pPr>
      <w:pStyle w:val="Header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86203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251FFB" w14:textId="6968F60B" w:rsidR="003815CE" w:rsidRDefault="003815C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56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448D84C" w14:textId="77777777" w:rsidR="003815CE" w:rsidRDefault="003815CE" w:rsidP="00D054D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3815CE"/>
    <w:rsid w:val="003815CE"/>
    <w:rsid w:val="003C028C"/>
    <w:rsid w:val="005E2FC4"/>
    <w:rsid w:val="00616DFD"/>
    <w:rsid w:val="00725BC9"/>
    <w:rsid w:val="007778A9"/>
    <w:rsid w:val="007F3FFA"/>
    <w:rsid w:val="00957B07"/>
    <w:rsid w:val="009C5F2F"/>
    <w:rsid w:val="00E8456C"/>
    <w:rsid w:val="00EE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09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2"/>
    <w:qFormat/>
    <w:rsid w:val="003815CE"/>
    <w:pPr>
      <w:spacing w:after="0" w:line="240" w:lineRule="auto"/>
      <w:ind w:left="90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5CE"/>
    <w:pPr>
      <w:keepNext/>
      <w:keepLines/>
      <w:spacing w:line="480" w:lineRule="auto"/>
      <w:jc w:val="center"/>
      <w:outlineLvl w:val="0"/>
    </w:pPr>
    <w:rPr>
      <w:rFonts w:eastAsia="MS Goth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5CE"/>
    <w:rPr>
      <w:rFonts w:ascii="Times New Roman" w:eastAsia="MS Gothic" w:hAnsi="Times New Roman" w:cs="Times New Roman"/>
      <w:b/>
      <w:bCs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3815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5CE"/>
    <w:rPr>
      <w:rFonts w:ascii="Times New Roman" w:eastAsiaTheme="minorEastAsia" w:hAnsi="Times New Roman" w:cs="Times New Roman"/>
      <w:sz w:val="24"/>
      <w:szCs w:val="24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3815CE"/>
  </w:style>
  <w:style w:type="character" w:styleId="CommentReference">
    <w:name w:val="annotation reference"/>
    <w:uiPriority w:val="99"/>
    <w:unhideWhenUsed/>
    <w:rsid w:val="003815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815CE"/>
    <w:pPr>
      <w:spacing w:before="120" w:after="120" w:line="276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815CE"/>
    <w:rPr>
      <w:rFonts w:ascii="Times New Roman" w:eastAsiaTheme="minorEastAsia" w:hAnsi="Times New Roman" w:cs="Times New Roman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5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5CE"/>
    <w:rPr>
      <w:rFonts w:ascii="Segoe UI" w:eastAsiaTheme="minorEastAsia" w:hAnsi="Segoe UI" w:cs="Segoe UI"/>
      <w:sz w:val="18"/>
      <w:szCs w:val="1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3815CE"/>
    <w:pPr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815CE"/>
    <w:pPr>
      <w:spacing w:after="100"/>
      <w:ind w:left="0"/>
    </w:pPr>
  </w:style>
  <w:style w:type="character" w:styleId="Hyperlink">
    <w:name w:val="Hyperlink"/>
    <w:basedOn w:val="DefaultParagraphFont"/>
    <w:uiPriority w:val="99"/>
    <w:unhideWhenUsed/>
    <w:rsid w:val="003815C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815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5CE"/>
    <w:rPr>
      <w:rFonts w:ascii="Times New Roman" w:eastAsiaTheme="minorEastAsia" w:hAnsi="Times New Roman" w:cs="Times New Roman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2"/>
    <w:qFormat/>
    <w:rsid w:val="003815CE"/>
    <w:pPr>
      <w:spacing w:after="0" w:line="240" w:lineRule="auto"/>
      <w:ind w:left="90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5CE"/>
    <w:pPr>
      <w:keepNext/>
      <w:keepLines/>
      <w:spacing w:line="480" w:lineRule="auto"/>
      <w:jc w:val="center"/>
      <w:outlineLvl w:val="0"/>
    </w:pPr>
    <w:rPr>
      <w:rFonts w:eastAsia="MS Goth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5CE"/>
    <w:rPr>
      <w:rFonts w:ascii="Times New Roman" w:eastAsia="MS Gothic" w:hAnsi="Times New Roman" w:cs="Times New Roman"/>
      <w:b/>
      <w:bCs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3815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5CE"/>
    <w:rPr>
      <w:rFonts w:ascii="Times New Roman" w:eastAsiaTheme="minorEastAsia" w:hAnsi="Times New Roman" w:cs="Times New Roman"/>
      <w:sz w:val="24"/>
      <w:szCs w:val="24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3815CE"/>
  </w:style>
  <w:style w:type="character" w:styleId="CommentReference">
    <w:name w:val="annotation reference"/>
    <w:uiPriority w:val="99"/>
    <w:unhideWhenUsed/>
    <w:rsid w:val="003815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815CE"/>
    <w:pPr>
      <w:spacing w:before="120" w:after="120" w:line="276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815CE"/>
    <w:rPr>
      <w:rFonts w:ascii="Times New Roman" w:eastAsiaTheme="minorEastAsia" w:hAnsi="Times New Roman" w:cs="Times New Roman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5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5CE"/>
    <w:rPr>
      <w:rFonts w:ascii="Segoe UI" w:eastAsiaTheme="minorEastAsia" w:hAnsi="Segoe UI" w:cs="Segoe UI"/>
      <w:sz w:val="18"/>
      <w:szCs w:val="1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3815CE"/>
    <w:pPr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815CE"/>
    <w:pPr>
      <w:spacing w:after="100"/>
      <w:ind w:left="0"/>
    </w:pPr>
  </w:style>
  <w:style w:type="character" w:styleId="Hyperlink">
    <w:name w:val="Hyperlink"/>
    <w:basedOn w:val="DefaultParagraphFont"/>
    <w:uiPriority w:val="99"/>
    <w:unhideWhenUsed/>
    <w:rsid w:val="003815C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815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5CE"/>
    <w:rPr>
      <w:rFonts w:ascii="Times New Roman" w:eastAsiaTheme="minorEastAsia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5423E-481F-4702-9DBC-632C5BDA3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Internal Medicine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Ou</dc:creator>
  <cp:keywords/>
  <dc:description/>
  <cp:lastModifiedBy>Capangan, Fritz</cp:lastModifiedBy>
  <cp:revision>4</cp:revision>
  <dcterms:created xsi:type="dcterms:W3CDTF">2018-04-20T01:14:00Z</dcterms:created>
  <dcterms:modified xsi:type="dcterms:W3CDTF">2018-08-03T02:01:00Z</dcterms:modified>
</cp:coreProperties>
</file>