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64E" w:rsidRPr="006E37E9" w:rsidRDefault="0057464E" w:rsidP="0057464E">
      <w:pPr>
        <w:rPr>
          <w:rFonts w:ascii="Times New Roman" w:hAnsi="Times New Roman" w:cs="Times New Roman"/>
          <w:szCs w:val="24"/>
        </w:rPr>
      </w:pPr>
      <w:bookmarkStart w:id="0" w:name="_Hlk519286031"/>
      <w:r>
        <w:rPr>
          <w:rFonts w:ascii="Times New Roman" w:hAnsi="Times New Roman" w:cs="Times New Roman"/>
          <w:b/>
          <w:bCs/>
          <w:szCs w:val="24"/>
        </w:rPr>
        <w:t>T</w:t>
      </w:r>
      <w:r w:rsidRPr="008E1ED2">
        <w:rPr>
          <w:rFonts w:ascii="Times New Roman" w:hAnsi="Times New Roman" w:cs="Times New Roman"/>
          <w:b/>
          <w:bCs/>
          <w:szCs w:val="24"/>
        </w:rPr>
        <w:t>able</w:t>
      </w:r>
      <w:r>
        <w:rPr>
          <w:rFonts w:ascii="Times New Roman" w:hAnsi="Times New Roman" w:cs="Times New Roman"/>
          <w:b/>
          <w:bCs/>
          <w:szCs w:val="24"/>
        </w:rPr>
        <w:t xml:space="preserve"> </w:t>
      </w:r>
      <w:r w:rsidR="00233381">
        <w:rPr>
          <w:rFonts w:ascii="Times New Roman" w:hAnsi="Times New Roman" w:cs="Times New Roman"/>
          <w:b/>
          <w:bCs/>
          <w:szCs w:val="24"/>
        </w:rPr>
        <w:t>S</w:t>
      </w:r>
      <w:bookmarkStart w:id="1" w:name="_GoBack"/>
      <w:bookmarkEnd w:id="1"/>
      <w:r w:rsidRPr="008E1ED2">
        <w:rPr>
          <w:rFonts w:ascii="Times New Roman" w:hAnsi="Times New Roman" w:cs="Times New Roman"/>
          <w:b/>
          <w:bCs/>
          <w:szCs w:val="24"/>
        </w:rPr>
        <w:t xml:space="preserve">1. </w:t>
      </w:r>
      <w:r w:rsidRPr="006E37E9">
        <w:rPr>
          <w:rStyle w:val="Strong"/>
          <w:rFonts w:ascii="Times New Roman" w:hAnsi="Times New Roman" w:cs="Times New Roman"/>
          <w:b w:val="0"/>
          <w:bCs w:val="0"/>
          <w:color w:val="333333"/>
          <w:szCs w:val="24"/>
          <w:bdr w:val="none" w:sz="0" w:space="0" w:color="auto" w:frame="1"/>
          <w:shd w:val="clear" w:color="auto" w:fill="FFFFFF"/>
        </w:rPr>
        <w:t>Relative risks of lung cancer</w:t>
      </w:r>
      <w:r w:rsidRPr="006E37E9">
        <w:rPr>
          <w:rFonts w:ascii="Times New Roman" w:hAnsi="Times New Roman" w:cs="Times New Roman"/>
          <w:b/>
          <w:bCs/>
          <w:szCs w:val="24"/>
        </w:rPr>
        <w:t xml:space="preserve"> </w:t>
      </w:r>
      <w:r w:rsidRPr="006E37E9">
        <w:rPr>
          <w:rFonts w:ascii="Times New Roman" w:hAnsi="Times New Roman" w:cs="Times New Roman"/>
          <w:szCs w:val="24"/>
        </w:rPr>
        <w:t>mortality in each</w:t>
      </w:r>
      <w:r>
        <w:rPr>
          <w:rFonts w:ascii="Times New Roman" w:hAnsi="Times New Roman" w:cs="Times New Roman"/>
          <w:b/>
          <w:bCs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district.</w:t>
      </w:r>
    </w:p>
    <w:tbl>
      <w:tblPr>
        <w:tblStyle w:val="PlainTable4"/>
        <w:tblW w:w="8618" w:type="dxa"/>
        <w:tblLook w:val="04A0" w:firstRow="1" w:lastRow="0" w:firstColumn="1" w:lastColumn="0" w:noHBand="0" w:noVBand="1"/>
      </w:tblPr>
      <w:tblGrid>
        <w:gridCol w:w="690"/>
        <w:gridCol w:w="2323"/>
        <w:gridCol w:w="1456"/>
        <w:gridCol w:w="1230"/>
        <w:gridCol w:w="1443"/>
        <w:gridCol w:w="1476"/>
      </w:tblGrid>
      <w:tr w:rsidR="0057464E" w:rsidRPr="000E2A11" w:rsidTr="00CE0F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No.</w:t>
            </w:r>
          </w:p>
        </w:tc>
        <w:tc>
          <w:tcPr>
            <w:tcW w:w="23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District</w:t>
            </w:r>
          </w:p>
        </w:tc>
        <w:tc>
          <w:tcPr>
            <w:tcW w:w="14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RR-Overall</w:t>
            </w:r>
          </w:p>
        </w:tc>
        <w:tc>
          <w:tcPr>
            <w:tcW w:w="12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RR-Male</w:t>
            </w:r>
          </w:p>
        </w:tc>
        <w:tc>
          <w:tcPr>
            <w:tcW w:w="14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RR-Female</w:t>
            </w:r>
          </w:p>
        </w:tc>
        <w:tc>
          <w:tcPr>
            <w:tcW w:w="14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Province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1</w:t>
            </w:r>
          </w:p>
        </w:tc>
        <w:tc>
          <w:tcPr>
            <w:tcW w:w="2323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Mueang Chiang Rai</w:t>
            </w:r>
          </w:p>
        </w:tc>
        <w:tc>
          <w:tcPr>
            <w:tcW w:w="1456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0.9231</w:t>
            </w:r>
          </w:p>
        </w:tc>
        <w:tc>
          <w:tcPr>
            <w:tcW w:w="1230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0.8595</w:t>
            </w:r>
          </w:p>
        </w:tc>
        <w:tc>
          <w:tcPr>
            <w:tcW w:w="1443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1.0087</w:t>
            </w:r>
          </w:p>
        </w:tc>
        <w:tc>
          <w:tcPr>
            <w:tcW w:w="1476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Rai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2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Khun Tan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0.9151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0.9135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0.9352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Rai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3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Khong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0.9861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0.8066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1.2319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Rai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4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Saen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0.9297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0.8689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0.9991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Rai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5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Thoeng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1.0573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0.9461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1.1608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Rai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6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Pa Daet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0.8226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0.9059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0.7546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Rai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7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Phan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0.9143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0.9224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0.8942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Rai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8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Mae Chan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0.9063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0.8672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0.9471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Rai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9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Mae Fa Luang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0.7252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0.8343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0.6393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Rai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10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Mae Suai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0.8708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0.7822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1.0616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Rai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11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Mae Sai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0.9551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0.8721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1.0410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Rai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12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Wiang Kaen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0.9797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0.8593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1.1525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Rai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13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Wiang Chai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1.1400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0.9787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1.3108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Rai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14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Wiang Pa Pao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0.8697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0.8165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0.9814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Rai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15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Phaya Mengrai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1.0540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0.9634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1.1376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Rai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16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Mae Lao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0.8783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0.7786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1.0350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Rai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17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Doi Luang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0.9120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0.8425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1.0007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Rai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18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Wiang Chiang Rung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0.6393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0.6207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0.8482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Rai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19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Mueang Phayao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0.8771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0.8462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0.9107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Phayao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20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Chun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0.9723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0.9168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0.9850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Phayao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21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Kham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0.6936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0.6551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0.7846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Phayao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22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Muan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0.7266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0.7949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0.6615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Phayao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23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Dok Khamtai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0.8939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0.8733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0.8949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Phayao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24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Pong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0.5988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0.5486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0.7532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Phayao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25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Mae Chai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0.8427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0.9407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0.7169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Phayao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26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Phu Sang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0.7626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0.7574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0.7905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Phayao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27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Phu Kamyao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0.9524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0.9117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0.9527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Phayao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28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Mueang Chiang Mai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0.9029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0.9356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0.8805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Mai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29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Chom Thong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1.3315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1.3809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1.1605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Mai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30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Dao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1.2056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1.0898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1.3703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Mai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31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Chai Prakan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1.2026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1.0744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1.3450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Mai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32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Doi Tao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1.1541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1.2394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0.8733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Mai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33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Doi Lo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1.6333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1.5553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1.5082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Mai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34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Doi Saket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1.1741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1.1941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1.1025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Mai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35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Fang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1.0550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1.0125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1.1108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Mai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36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Phrao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1.2481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1.0970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1.4216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Mai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37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Mae Chaem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0.7934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0.8946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0.7432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Mai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38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Mae Taeng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1.2628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1.1111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1.4605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Mai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39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Mae Rim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1.1417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1.1433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1.1387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Mai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40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Mae Wang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1.2912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1.1592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1.4399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Mai</w:t>
            </w:r>
          </w:p>
          <w:p w:rsidR="0057464E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</w:p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lastRenderedPageBreak/>
              <w:t>No.</w:t>
            </w:r>
          </w:p>
        </w:tc>
        <w:tc>
          <w:tcPr>
            <w:tcW w:w="23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District</w:t>
            </w:r>
          </w:p>
        </w:tc>
        <w:tc>
          <w:tcPr>
            <w:tcW w:w="14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RR-Overall</w:t>
            </w:r>
          </w:p>
        </w:tc>
        <w:tc>
          <w:tcPr>
            <w:tcW w:w="12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RR-Male</w:t>
            </w:r>
          </w:p>
        </w:tc>
        <w:tc>
          <w:tcPr>
            <w:tcW w:w="14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RR-Female</w:t>
            </w:r>
          </w:p>
        </w:tc>
        <w:tc>
          <w:tcPr>
            <w:tcW w:w="14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Province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41</w:t>
            </w:r>
          </w:p>
        </w:tc>
        <w:tc>
          <w:tcPr>
            <w:tcW w:w="2323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Mae Ai</w:t>
            </w:r>
          </w:p>
        </w:tc>
        <w:tc>
          <w:tcPr>
            <w:tcW w:w="1456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1.2186</w:t>
            </w:r>
          </w:p>
        </w:tc>
        <w:tc>
          <w:tcPr>
            <w:tcW w:w="1230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1.0186</w:t>
            </w:r>
          </w:p>
        </w:tc>
        <w:tc>
          <w:tcPr>
            <w:tcW w:w="1443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1.4836</w:t>
            </w:r>
          </w:p>
        </w:tc>
        <w:tc>
          <w:tcPr>
            <w:tcW w:w="1476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Mai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42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Mae On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1.0647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0.9954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1.0800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Mai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43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Wiang Haeng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1.3573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0.9615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1.9780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Mai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44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Samoeng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1.0977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1.0638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1.1564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Mai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45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San Kamphaeng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1.0644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1.1336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0.9645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Mai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46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San Sai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1.2516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1.2910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1.1645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Mai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47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San Pa Tong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1.4668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1.4236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1.4652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Mai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48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Saraphi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1.2920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1.2953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1.2373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Mai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49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Hang Dong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1.6658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1.4515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1.8304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Mai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50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Omkoi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0.5844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0.6966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0.5252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Mai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51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Hot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1.0659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1.2749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0.7043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Mai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52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Kanlayaniwatthana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0.7732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1.0147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0.6071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Chiang Mai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53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Mueang Lamphun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0.9423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0.9876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0.8916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Lamphun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54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Thung Hua Chang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0.5810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0.6668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0.5961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Lamphun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55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Ban Hong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0.6217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0.7348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0.5655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Lamphun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56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Pa Sang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0.7824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0.7758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0.8478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Lamphun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57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Mae Tha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0.6717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0.7660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0.6278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Lamphun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58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Li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0.6476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0.7207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0.5978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Lamphun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59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Ban Thi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0.8001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0.9384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0.7332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Lamphun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60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Wiang Nong Long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0.7605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0.8296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0.7794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Lamphun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61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Mueang Lampang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0.7897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0.8373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0.7311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Lampang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62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Ko kha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0.9927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1.1257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0.7843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Lampang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63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Ngao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0.9237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0.9660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0.8365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Lampang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64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Chae Hom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0.7727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0.8493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0.7059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Lampang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65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Thoen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0.8154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0.8917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0.7062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Lampang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66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Mae Tha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0.7788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0.8887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0.6469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Lampang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67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Mae Phrik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0.7651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0.8574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0.6347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Lampang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68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Mueang Pan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0.9650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0.8888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1.0476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Lampang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69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Mae Mo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1.0100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1.0343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0.8704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Lampang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70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Wang Nuea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0.8497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0.8703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0.8315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Lampang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71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Sop Prap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1.0885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1.1262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0.9206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Lampang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72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Soem Ngam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0.9635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0.9440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0.9218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Lampang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73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Hang Chat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0.9061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1.0194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0.7347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Lampang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74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Mueang Phrae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0.7434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0.8410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0.6359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Phrae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75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Den Chai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0.9821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1.1025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0.7524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Phrae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76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Rong Kwang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0.9425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1.0771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0.7319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Phrae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77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Long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0.6960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0.7943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0.6192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Phrae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78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Wang Chin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0.8698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0.8955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0.8139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Phrae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79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Song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0.8966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0.9774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0.7608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Phrae</w:t>
            </w:r>
          </w:p>
        </w:tc>
      </w:tr>
      <w:tr w:rsidR="0057464E" w:rsidRPr="000E2A11" w:rsidTr="00CE0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80</w:t>
            </w:r>
          </w:p>
        </w:tc>
        <w:tc>
          <w:tcPr>
            <w:tcW w:w="232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Nong Muang Khai</w:t>
            </w:r>
          </w:p>
        </w:tc>
        <w:tc>
          <w:tcPr>
            <w:tcW w:w="145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0.9072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1.0089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0.7362</w:t>
            </w:r>
          </w:p>
        </w:tc>
        <w:tc>
          <w:tcPr>
            <w:tcW w:w="1476" w:type="dxa"/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Phrae</w:t>
            </w:r>
          </w:p>
        </w:tc>
      </w:tr>
      <w:tr w:rsidR="0057464E" w:rsidRPr="000E2A11" w:rsidTr="00CE0FB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rPr>
                <w:b w:val="0"/>
                <w:bCs w:val="0"/>
                <w:color w:val="000000"/>
                <w:szCs w:val="24"/>
              </w:rPr>
            </w:pPr>
            <w:r w:rsidRPr="000E2A11">
              <w:rPr>
                <w:b w:val="0"/>
                <w:bCs w:val="0"/>
                <w:color w:val="000000"/>
                <w:szCs w:val="24"/>
              </w:rPr>
              <w:t>81</w:t>
            </w:r>
          </w:p>
        </w:tc>
        <w:tc>
          <w:tcPr>
            <w:tcW w:w="2323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Sung Men</w:t>
            </w:r>
          </w:p>
        </w:tc>
        <w:tc>
          <w:tcPr>
            <w:tcW w:w="1456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0.8398</w:t>
            </w:r>
          </w:p>
        </w:tc>
        <w:tc>
          <w:tcPr>
            <w:tcW w:w="1230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0.9642</w:t>
            </w:r>
          </w:p>
        </w:tc>
        <w:tc>
          <w:tcPr>
            <w:tcW w:w="1443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57464E" w:rsidRPr="000E2A11" w:rsidRDefault="0057464E" w:rsidP="00CE0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0.6726</w:t>
            </w:r>
          </w:p>
        </w:tc>
        <w:tc>
          <w:tcPr>
            <w:tcW w:w="1476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57464E" w:rsidRPr="000E2A11" w:rsidRDefault="0057464E" w:rsidP="00CE0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0E2A11">
              <w:rPr>
                <w:color w:val="000000"/>
                <w:szCs w:val="24"/>
              </w:rPr>
              <w:t>Phrae</w:t>
            </w:r>
          </w:p>
        </w:tc>
      </w:tr>
      <w:bookmarkEnd w:id="0"/>
    </w:tbl>
    <w:p w:rsidR="0057464E" w:rsidRDefault="0057464E" w:rsidP="0057464E"/>
    <w:sectPr w:rsidR="0057464E">
      <w:head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E00" w:rsidRDefault="00863E00">
      <w:pPr>
        <w:spacing w:after="0" w:line="240" w:lineRule="auto"/>
      </w:pPr>
      <w:r>
        <w:separator/>
      </w:r>
    </w:p>
  </w:endnote>
  <w:endnote w:type="continuationSeparator" w:id="0">
    <w:p w:rsidR="00863E00" w:rsidRDefault="00863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E00" w:rsidRDefault="00863E00">
      <w:pPr>
        <w:spacing w:after="0" w:line="240" w:lineRule="auto"/>
      </w:pPr>
      <w:r>
        <w:separator/>
      </w:r>
    </w:p>
  </w:footnote>
  <w:footnote w:type="continuationSeparator" w:id="0">
    <w:p w:rsidR="00863E00" w:rsidRDefault="00863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64E" w:rsidRDefault="0057464E">
    <w:pPr>
      <w:pStyle w:val="Header"/>
      <w:jc w:val="right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fldChar w:fldCharType="begin"/>
    </w:r>
    <w:r>
      <w:rPr>
        <w:rFonts w:ascii="Times New Roman" w:hAnsi="Times New Roman" w:cs="Times New Roman"/>
        <w:szCs w:val="24"/>
      </w:rPr>
      <w:instrText xml:space="preserve"> PAGE </w:instrText>
    </w:r>
    <w:r>
      <w:rPr>
        <w:rFonts w:ascii="Times New Roman" w:hAnsi="Times New Roman" w:cs="Times New Roman"/>
        <w:szCs w:val="24"/>
      </w:rPr>
      <w:fldChar w:fldCharType="separate"/>
    </w:r>
    <w:r w:rsidR="00233381">
      <w:rPr>
        <w:rFonts w:ascii="Times New Roman" w:hAnsi="Times New Roman" w:cs="Times New Roman"/>
        <w:noProof/>
        <w:szCs w:val="24"/>
      </w:rPr>
      <w:t>1</w:t>
    </w:r>
    <w:r>
      <w:rPr>
        <w:rFonts w:ascii="Times New Roman" w:hAnsi="Times New Roman" w:cs="Times New Roman"/>
        <w:szCs w:val="24"/>
      </w:rPr>
      <w:fldChar w:fldCharType="end"/>
    </w:r>
  </w:p>
  <w:p w:rsidR="0057464E" w:rsidRDefault="0057464E">
    <w:pPr>
      <w:pStyle w:val="Header"/>
      <w:rPr>
        <w:rFonts w:ascii="Times New Roman" w:hAnsi="Times New Roman" w:cs="Times New Roman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64E" w:rsidRDefault="0057464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57464E"/>
    <w:rsid w:val="00233381"/>
    <w:rsid w:val="00536797"/>
    <w:rsid w:val="0057464E"/>
    <w:rsid w:val="006F29EF"/>
    <w:rsid w:val="00863E00"/>
    <w:rsid w:val="008A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7464E"/>
    <w:rPr>
      <w:b/>
      <w:bCs/>
    </w:rPr>
  </w:style>
  <w:style w:type="paragraph" w:styleId="Header">
    <w:name w:val="header"/>
    <w:basedOn w:val="Normal"/>
    <w:link w:val="HeaderChar"/>
    <w:rsid w:val="0057464E"/>
    <w:pPr>
      <w:suppressAutoHyphens/>
      <w:spacing w:after="0" w:line="240" w:lineRule="auto"/>
    </w:pPr>
    <w:rPr>
      <w:rFonts w:ascii="Arial" w:eastAsia="Calibri" w:hAnsi="Arial" w:cs="Arial"/>
      <w:sz w:val="24"/>
      <w:lang w:eastAsia="zh-CN"/>
    </w:rPr>
  </w:style>
  <w:style w:type="character" w:customStyle="1" w:styleId="HeaderChar">
    <w:name w:val="Header Char"/>
    <w:basedOn w:val="DefaultParagraphFont"/>
    <w:link w:val="Header"/>
    <w:rsid w:val="0057464E"/>
    <w:rPr>
      <w:rFonts w:ascii="Arial" w:eastAsia="Calibri" w:hAnsi="Arial" w:cs="Arial"/>
      <w:sz w:val="24"/>
      <w:lang w:eastAsia="zh-CN"/>
    </w:rPr>
  </w:style>
  <w:style w:type="table" w:customStyle="1" w:styleId="PlainTable4">
    <w:name w:val="Plain Table 4"/>
    <w:basedOn w:val="TableNormal"/>
    <w:uiPriority w:val="44"/>
    <w:rsid w:val="005746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7464E"/>
    <w:rPr>
      <w:b/>
      <w:bCs/>
    </w:rPr>
  </w:style>
  <w:style w:type="paragraph" w:styleId="Header">
    <w:name w:val="header"/>
    <w:basedOn w:val="Normal"/>
    <w:link w:val="HeaderChar"/>
    <w:rsid w:val="0057464E"/>
    <w:pPr>
      <w:suppressAutoHyphens/>
      <w:spacing w:after="0" w:line="240" w:lineRule="auto"/>
    </w:pPr>
    <w:rPr>
      <w:rFonts w:ascii="Arial" w:eastAsia="Calibri" w:hAnsi="Arial" w:cs="Arial"/>
      <w:sz w:val="24"/>
      <w:lang w:eastAsia="zh-CN"/>
    </w:rPr>
  </w:style>
  <w:style w:type="character" w:customStyle="1" w:styleId="HeaderChar">
    <w:name w:val="Header Char"/>
    <w:basedOn w:val="DefaultParagraphFont"/>
    <w:link w:val="Header"/>
    <w:rsid w:val="0057464E"/>
    <w:rPr>
      <w:rFonts w:ascii="Arial" w:eastAsia="Calibri" w:hAnsi="Arial" w:cs="Arial"/>
      <w:sz w:val="24"/>
      <w:lang w:eastAsia="zh-CN"/>
    </w:rPr>
  </w:style>
  <w:style w:type="table" w:customStyle="1" w:styleId="PlainTable4">
    <w:name w:val="Plain Table 4"/>
    <w:basedOn w:val="TableNormal"/>
    <w:uiPriority w:val="44"/>
    <w:rsid w:val="005746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640</Words>
  <Characters>3105</Characters>
  <Application>Microsoft Office Word</Application>
  <DocSecurity>0</DocSecurity>
  <Lines>517</Lines>
  <Paragraphs>534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Apinut R</dc:creator>
  <cp:keywords/>
  <dc:description/>
  <cp:lastModifiedBy>BSAYCON</cp:lastModifiedBy>
  <cp:revision>2</cp:revision>
  <dcterms:created xsi:type="dcterms:W3CDTF">2018-09-06T11:57:00Z</dcterms:created>
  <dcterms:modified xsi:type="dcterms:W3CDTF">2018-09-11T01:52:00Z</dcterms:modified>
</cp:coreProperties>
</file>