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B18" w:rsidRPr="00AD1D9B" w:rsidRDefault="00677DF5" w:rsidP="002A2B18">
      <w:pPr>
        <w:autoSpaceDE w:val="0"/>
        <w:autoSpaceDN w:val="0"/>
        <w:adjustRightInd w:val="0"/>
        <w:spacing w:line="240" w:lineRule="auto"/>
        <w:rPr>
          <w:rFonts w:ascii="Calibri" w:hAnsi="Calibri"/>
          <w:b/>
          <w:bCs/>
          <w:sz w:val="24"/>
          <w:szCs w:val="24"/>
          <w:lang w:val="en-US"/>
        </w:rPr>
      </w:pPr>
      <w:r w:rsidRPr="00AD1D9B">
        <w:rPr>
          <w:rFonts w:ascii="Calibri" w:hAnsi="Calibri"/>
          <w:b/>
          <w:bCs/>
          <w:sz w:val="24"/>
          <w:szCs w:val="24"/>
          <w:lang w:val="en-US"/>
        </w:rPr>
        <w:t>Quality assessment of included cross-section</w:t>
      </w:r>
      <w:r w:rsidR="00517920">
        <w:rPr>
          <w:rFonts w:ascii="Calibri" w:hAnsi="Calibri"/>
          <w:b/>
          <w:bCs/>
          <w:sz w:val="24"/>
          <w:szCs w:val="24"/>
          <w:lang w:val="en-US"/>
        </w:rPr>
        <w:t>al</w:t>
      </w:r>
      <w:r w:rsidRPr="00AD1D9B">
        <w:rPr>
          <w:rFonts w:ascii="Calibri" w:hAnsi="Calibri"/>
          <w:b/>
          <w:bCs/>
          <w:sz w:val="24"/>
          <w:szCs w:val="24"/>
          <w:lang w:val="en-US"/>
        </w:rPr>
        <w:t xml:space="preserve"> studies</w:t>
      </w:r>
      <w:r w:rsidR="000E0A60" w:rsidRPr="00AD1D9B">
        <w:rPr>
          <w:rFonts w:ascii="Calibri" w:hAnsi="Calibri"/>
          <w:b/>
          <w:bCs/>
          <w:sz w:val="24"/>
          <w:szCs w:val="24"/>
          <w:lang w:val="en-US"/>
        </w:rPr>
        <w:t xml:space="preserve">, </w:t>
      </w:r>
    </w:p>
    <w:p w:rsidR="002A2B18" w:rsidRPr="002A2B18" w:rsidRDefault="002A2B18" w:rsidP="002A2B18">
      <w:pPr>
        <w:autoSpaceDE w:val="0"/>
        <w:autoSpaceDN w:val="0"/>
        <w:adjustRightInd w:val="0"/>
        <w:spacing w:line="240" w:lineRule="auto"/>
        <w:rPr>
          <w:rFonts w:ascii="Calibri" w:hAnsi="Calibri" w:cs="Times New Roman"/>
          <w:sz w:val="20"/>
          <w:szCs w:val="20"/>
          <w:lang w:val="en-US"/>
        </w:rPr>
      </w:pPr>
      <w:r w:rsidRPr="002A2B18">
        <w:rPr>
          <w:rFonts w:ascii="Calibri" w:hAnsi="Calibri"/>
          <w:sz w:val="20"/>
          <w:szCs w:val="20"/>
          <w:lang w:val="en-US"/>
        </w:rPr>
        <w:t>Adapted from</w:t>
      </w:r>
      <w:r w:rsidRPr="002A2B18">
        <w:rPr>
          <w:rFonts w:ascii="Calibri" w:hAnsi="Calibri"/>
          <w:b/>
          <w:bCs/>
          <w:sz w:val="20"/>
          <w:szCs w:val="20"/>
          <w:lang w:val="en-US"/>
        </w:rPr>
        <w:t xml:space="preserve"> </w:t>
      </w:r>
      <w:r w:rsidRPr="002A2B18">
        <w:rPr>
          <w:rFonts w:ascii="Calibri" w:hAnsi="Calibri" w:cs="Times New Roman"/>
          <w:sz w:val="20"/>
          <w:szCs w:val="20"/>
          <w:lang w:val="en-US"/>
        </w:rPr>
        <w:t>Guyatt GH, Sackett DL, and Cook DJ, Users</w:t>
      </w:r>
      <w:r w:rsidRPr="002A2B18">
        <w:rPr>
          <w:rFonts w:ascii="Calibri" w:hAnsi="Calibri" w:cs="øÖL¬˛"/>
          <w:sz w:val="20"/>
          <w:szCs w:val="20"/>
          <w:lang w:val="en-US"/>
        </w:rPr>
        <w:t xml:space="preserve">’ </w:t>
      </w:r>
      <w:r w:rsidRPr="002A2B18">
        <w:rPr>
          <w:rFonts w:ascii="Calibri" w:hAnsi="Calibri" w:cs="Times New Roman"/>
          <w:sz w:val="20"/>
          <w:szCs w:val="20"/>
          <w:lang w:val="en-US"/>
        </w:rPr>
        <w:t>guides to the medical literature. II. How to use an article about therapy or</w:t>
      </w:r>
      <w:r>
        <w:rPr>
          <w:rFonts w:ascii="Calibri" w:hAnsi="Calibri" w:cs="Times New Roman"/>
          <w:sz w:val="20"/>
          <w:szCs w:val="20"/>
          <w:lang w:val="en-US"/>
        </w:rPr>
        <w:t xml:space="preserve"> </w:t>
      </w:r>
      <w:r w:rsidRPr="002A2B18">
        <w:rPr>
          <w:rFonts w:ascii="Calibri" w:hAnsi="Calibri" w:cs="Times New Roman"/>
          <w:sz w:val="20"/>
          <w:szCs w:val="20"/>
          <w:lang w:val="en-US"/>
        </w:rPr>
        <w:t>prevention. JAMA 1993; 270 (21): 2598-2601 and JAMA 1994; 271(1): 59-63</w:t>
      </w:r>
    </w:p>
    <w:p w:rsidR="00677DF5" w:rsidRPr="00677DF5" w:rsidRDefault="00677DF5">
      <w:pPr>
        <w:rPr>
          <w:lang w:val="en-US"/>
        </w:rPr>
      </w:pPr>
    </w:p>
    <w:p w:rsidR="00677DF5" w:rsidRPr="00677DF5" w:rsidRDefault="00677DF5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77DF5" w:rsidRPr="00677DF5" w:rsidTr="00677DF5">
        <w:tc>
          <w:tcPr>
            <w:tcW w:w="846" w:type="dxa"/>
          </w:tcPr>
          <w:p w:rsidR="00677DF5" w:rsidRPr="00677DF5" w:rsidRDefault="00677DF5">
            <w:pPr>
              <w:rPr>
                <w:b/>
                <w:bCs/>
              </w:rPr>
            </w:pPr>
            <w:r w:rsidRPr="00677DF5">
              <w:rPr>
                <w:b/>
                <w:bCs/>
              </w:rPr>
              <w:t>#</w:t>
            </w:r>
          </w:p>
        </w:tc>
        <w:tc>
          <w:tcPr>
            <w:tcW w:w="8216" w:type="dxa"/>
          </w:tcPr>
          <w:p w:rsidR="00677DF5" w:rsidRPr="00677DF5" w:rsidRDefault="00677DF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677DF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Screening Questions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>
            <w:r>
              <w:t>1</w:t>
            </w:r>
          </w:p>
        </w:tc>
        <w:tc>
          <w:tcPr>
            <w:tcW w:w="8216" w:type="dxa"/>
          </w:tcPr>
          <w:p w:rsidR="00677DF5" w:rsidRPr="00677DF5" w:rsidRDefault="00677DF5">
            <w:pPr>
              <w:rPr>
                <w:lang w:val="en-US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Did the study address a Clear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l</w:t>
            </w: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y focused issue?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>
            <w:r>
              <w:t>2</w:t>
            </w:r>
          </w:p>
        </w:tc>
        <w:tc>
          <w:tcPr>
            <w:tcW w:w="8216" w:type="dxa"/>
          </w:tcPr>
          <w:p w:rsidR="00677DF5" w:rsidRPr="00677DF5" w:rsidRDefault="00677DF5">
            <w:pPr>
              <w:rPr>
                <w:lang w:val="en-US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Did the authors use an appropriate method to answer their question?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>
            <w:r>
              <w:t>3</w:t>
            </w:r>
          </w:p>
        </w:tc>
        <w:tc>
          <w:tcPr>
            <w:tcW w:w="8216" w:type="dxa"/>
          </w:tcPr>
          <w:p w:rsidR="00677DF5" w:rsidRPr="00677DF5" w:rsidRDefault="00677DF5">
            <w:pPr>
              <w:rPr>
                <w:lang w:val="en-US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Were the subjects recruited in an acceptable way?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 w:rsidP="00677DF5">
            <w:r>
              <w:t>4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Were the measures accurately measured to reduce bias?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 w:rsidP="00677DF5">
            <w:r>
              <w:t>5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Were the data collected in a way that addressed the research issue?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 w:rsidP="00677DF5">
            <w:r>
              <w:t>6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Did the study have enough participants to minimize the play of chance?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 w:rsidP="00677DF5">
            <w:r>
              <w:t>7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How are the results presented and what is the main result?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Default="00677DF5" w:rsidP="00677DF5">
            <w:r>
              <w:t>8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Was the data analysis sufficiently rigorous?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Pr="00677DF5" w:rsidRDefault="00677DF5" w:rsidP="00677DF5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Is there a clear statement of findings?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Pr="00677DF5" w:rsidRDefault="00677DF5" w:rsidP="00677DF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Can the results be applied to the local population?</w:t>
            </w:r>
          </w:p>
        </w:tc>
      </w:tr>
      <w:tr w:rsidR="00677DF5" w:rsidRPr="00677DF5" w:rsidTr="00677DF5">
        <w:tc>
          <w:tcPr>
            <w:tcW w:w="846" w:type="dxa"/>
          </w:tcPr>
          <w:p w:rsidR="00677DF5" w:rsidRPr="00677DF5" w:rsidRDefault="00677DF5" w:rsidP="00677DF5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216" w:type="dxa"/>
          </w:tcPr>
          <w:p w:rsidR="00677DF5" w:rsidRPr="00216806" w:rsidRDefault="00677DF5" w:rsidP="00677DF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</w:pPr>
            <w:r w:rsidRPr="002168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e-DE"/>
              </w:rPr>
              <w:t>How valuable is the research?</w:t>
            </w:r>
          </w:p>
        </w:tc>
      </w:tr>
    </w:tbl>
    <w:p w:rsidR="00677DF5" w:rsidRPr="00677DF5" w:rsidRDefault="00677DF5">
      <w:pPr>
        <w:rPr>
          <w:lang w:val="en-US"/>
        </w:rPr>
      </w:pPr>
    </w:p>
    <w:p w:rsidR="00677DF5" w:rsidRDefault="00677DF5">
      <w:pPr>
        <w:rPr>
          <w:lang w:val="en-US"/>
        </w:rPr>
      </w:pPr>
      <w:r>
        <w:rPr>
          <w:lang w:val="en-US"/>
        </w:rPr>
        <w:br w:type="page"/>
      </w:r>
    </w:p>
    <w:p w:rsidR="00AD1D9B" w:rsidRDefault="00AD1D9B">
      <w:pPr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2"/>
        <w:gridCol w:w="596"/>
        <w:gridCol w:w="1075"/>
        <w:gridCol w:w="1416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D92C3B" w:rsidRPr="007C5062" w:rsidTr="007D592D">
        <w:trPr>
          <w:trHeight w:val="580"/>
          <w:tblHeader/>
        </w:trPr>
        <w:tc>
          <w:tcPr>
            <w:tcW w:w="102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Author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7D592D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Y</w:t>
            </w:r>
            <w:r w:rsidR="00D92C3B"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ear</w:t>
            </w:r>
          </w:p>
        </w:tc>
        <w:tc>
          <w:tcPr>
            <w:tcW w:w="59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Response Rate</w:t>
            </w:r>
          </w:p>
        </w:tc>
        <w:tc>
          <w:tcPr>
            <w:tcW w:w="78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Sampling technique</w:t>
            </w:r>
          </w:p>
        </w:tc>
        <w:tc>
          <w:tcPr>
            <w:tcW w:w="2266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Screening questions</w:t>
            </w:r>
          </w:p>
        </w:tc>
      </w:tr>
      <w:tr w:rsidR="007D592D" w:rsidRPr="007C5062" w:rsidTr="007D592D">
        <w:trPr>
          <w:trHeight w:val="580"/>
          <w:tblHeader/>
        </w:trPr>
        <w:tc>
          <w:tcPr>
            <w:tcW w:w="10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C3B" w:rsidRPr="00D92C3B" w:rsidRDefault="00D92C3B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92C3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11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Abdelgadir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2006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Adeniyi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Adibe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78.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50%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Adisa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Adisa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81.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40%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Awah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Awah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36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Awotibede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Bruce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89.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30%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de-Graft Aikins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D592D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Doherty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Ezuruike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Haque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Hijelm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Hijelm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Iwuala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067430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</w:t>
            </w:r>
            <w:r w:rsidR="007C5062"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 xml:space="preserve">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Jackson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79.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70%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Jackson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  <w:p w:rsidR="007C5062" w:rsidRPr="007C5062" w:rsidRDefault="007C5062" w:rsidP="000E0A60">
            <w:pPr>
              <w:spacing w:after="0" w:line="240" w:lineRule="auto"/>
              <w:ind w:right="100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Kamuhabwa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94.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40%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92D" w:rsidRPr="007C5062" w:rsidRDefault="007D592D" w:rsidP="007D5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34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Kassahun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Matheka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  <w:r w:rsidR="007D592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Matwa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D592D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Mayega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Mendenhall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Mogre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Nielsen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Nthangeni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Obirikorang_BMC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purposive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Obirikorang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convenient sample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Ogbera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D592D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Okonta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D592D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  <w:r w:rsidR="007D592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Onakpoya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D592D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Oyetunde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79%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Sorato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Steyl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54.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+/-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Wabe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90.</w:t>
            </w: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  <w:tr w:rsidR="007D592D" w:rsidRPr="007C5062" w:rsidTr="007D592D">
        <w:trPr>
          <w:trHeight w:val="580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zh-CN"/>
              </w:rPr>
              <w:t>Yusuff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7D5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2008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consecutive sampling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5062" w:rsidRPr="007C5062" w:rsidRDefault="007C5062" w:rsidP="000E0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</w:pPr>
            <w:r w:rsidRPr="007C50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zh-CN"/>
              </w:rPr>
              <w:t>+</w:t>
            </w:r>
          </w:p>
        </w:tc>
      </w:tr>
    </w:tbl>
    <w:p w:rsidR="00E83A5C" w:rsidRPr="00A17558" w:rsidRDefault="00E83A5C" w:rsidP="00E83A5C">
      <w:pPr>
        <w:rPr>
          <w:i/>
          <w:iCs/>
          <w:lang w:val="en-US"/>
        </w:rPr>
      </w:pPr>
      <w:r>
        <w:rPr>
          <w:i/>
          <w:iCs/>
          <w:lang w:val="en-US"/>
        </w:rPr>
        <w:t>(</w:t>
      </w:r>
      <w:r w:rsidRPr="00A17558">
        <w:rPr>
          <w:i/>
          <w:iCs/>
          <w:lang w:val="en-US"/>
        </w:rPr>
        <w:t>+</w:t>
      </w:r>
      <w:r>
        <w:rPr>
          <w:i/>
          <w:iCs/>
          <w:lang w:val="en-US"/>
        </w:rPr>
        <w:t>): low risk of bias;  (</w:t>
      </w:r>
      <w:r w:rsidRPr="00A17558">
        <w:rPr>
          <w:i/>
          <w:iCs/>
          <w:lang w:val="en-US"/>
        </w:rPr>
        <w:t>+/-</w:t>
      </w:r>
      <w:r>
        <w:rPr>
          <w:i/>
          <w:iCs/>
          <w:lang w:val="en-US"/>
        </w:rPr>
        <w:t>): unclear</w:t>
      </w:r>
      <w:r w:rsidRPr="00A17558">
        <w:rPr>
          <w:i/>
          <w:iCs/>
          <w:lang w:val="en-US"/>
        </w:rPr>
        <w:t xml:space="preserve"> risk of bias</w:t>
      </w:r>
      <w:r>
        <w:rPr>
          <w:i/>
          <w:iCs/>
          <w:lang w:val="en-US"/>
        </w:rPr>
        <w:t>; (</w:t>
      </w:r>
      <w:r w:rsidRPr="00A17558">
        <w:rPr>
          <w:i/>
          <w:iCs/>
          <w:lang w:val="en-US"/>
        </w:rPr>
        <w:t>-</w:t>
      </w:r>
      <w:r>
        <w:rPr>
          <w:i/>
          <w:iCs/>
          <w:lang w:val="en-US"/>
        </w:rPr>
        <w:t xml:space="preserve">): </w:t>
      </w:r>
      <w:r w:rsidRPr="00A17558">
        <w:rPr>
          <w:i/>
          <w:iCs/>
          <w:lang w:val="en-US"/>
        </w:rPr>
        <w:t>high risk of bias</w:t>
      </w:r>
    </w:p>
    <w:p w:rsidR="00677DF5" w:rsidRPr="00677DF5" w:rsidRDefault="00677DF5">
      <w:pPr>
        <w:rPr>
          <w:lang w:val="en-US"/>
        </w:rPr>
      </w:pPr>
      <w:bookmarkStart w:id="0" w:name="_GoBack"/>
      <w:bookmarkEnd w:id="0"/>
    </w:p>
    <w:p w:rsidR="00492359" w:rsidRPr="00E83A5C" w:rsidRDefault="00492359">
      <w:pPr>
        <w:rPr>
          <w:lang w:val="en-US"/>
        </w:rPr>
      </w:pPr>
    </w:p>
    <w:sectPr w:rsidR="00492359" w:rsidRPr="00E83A5C" w:rsidSect="00677DF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øÖL¬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06"/>
    <w:rsid w:val="00067430"/>
    <w:rsid w:val="000E0A60"/>
    <w:rsid w:val="00216806"/>
    <w:rsid w:val="002A2B18"/>
    <w:rsid w:val="003049A2"/>
    <w:rsid w:val="00490B19"/>
    <w:rsid w:val="00492359"/>
    <w:rsid w:val="004F589A"/>
    <w:rsid w:val="00517920"/>
    <w:rsid w:val="00677DF5"/>
    <w:rsid w:val="00760109"/>
    <w:rsid w:val="007C5062"/>
    <w:rsid w:val="007D592D"/>
    <w:rsid w:val="00AD1D9B"/>
    <w:rsid w:val="00B54355"/>
    <w:rsid w:val="00D92C3B"/>
    <w:rsid w:val="00E83A5C"/>
    <w:rsid w:val="00E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BCCC"/>
  <w15:chartTrackingRefBased/>
  <w15:docId w15:val="{7FF9BCF9-D7B7-4C8A-A43E-F9833505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D5495D-6C19-E64B-95D9-51C0BE80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2804</Characters>
  <Application>Microsoft Office Word</Application>
  <DocSecurity>0</DocSecurity>
  <Lines>80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Stephani</dc:creator>
  <cp:keywords/>
  <dc:description/>
  <cp:lastModifiedBy>Victor Stephani</cp:lastModifiedBy>
  <cp:revision>5</cp:revision>
  <dcterms:created xsi:type="dcterms:W3CDTF">2018-08-10T14:38:00Z</dcterms:created>
  <dcterms:modified xsi:type="dcterms:W3CDTF">2018-08-18T11:58:00Z</dcterms:modified>
</cp:coreProperties>
</file>