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0C14" w:rsidRDefault="00CA31E3" w:rsidP="00FE076C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bookmarkStart w:id="0" w:name="_GoBack"/>
      <w:bookmarkEnd w:id="0"/>
      <w:r w:rsidRPr="004D5C02">
        <w:rPr>
          <w:rFonts w:ascii="Times New Roman" w:hAnsi="Times New Roman" w:cs="Times New Roman"/>
          <w:sz w:val="20"/>
          <w:szCs w:val="20"/>
          <w:lang w:val="en-US"/>
        </w:rPr>
        <w:t xml:space="preserve">The sensitivity and specificity analysis </w:t>
      </w:r>
      <w:r w:rsidR="00070C14">
        <w:rPr>
          <w:rFonts w:ascii="Times New Roman" w:hAnsi="Times New Roman" w:cs="Times New Roman"/>
          <w:sz w:val="20"/>
          <w:szCs w:val="20"/>
          <w:lang w:val="en-US"/>
        </w:rPr>
        <w:t>of cut off for adherence</w:t>
      </w:r>
    </w:p>
    <w:p w:rsidR="00CA31E3" w:rsidRPr="00217043" w:rsidRDefault="00CA31E3" w:rsidP="00CA31E3">
      <w:pPr>
        <w:rPr>
          <w:rFonts w:ascii="Times New Roman" w:hAnsi="Times New Roman" w:cs="Times New Roman"/>
          <w:color w:val="010205"/>
          <w:sz w:val="20"/>
          <w:szCs w:val="20"/>
          <w:lang w:val="en-US"/>
        </w:rPr>
      </w:pPr>
      <w:r w:rsidRPr="007F25AC">
        <w:rPr>
          <w:rFonts w:ascii="Times New Roman" w:hAnsi="Times New Roman" w:cs="Times New Roman"/>
          <w:sz w:val="20"/>
          <w:szCs w:val="20"/>
          <w:lang w:val="en-US"/>
        </w:rPr>
        <w:t xml:space="preserve">Likelihood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1559"/>
        <w:gridCol w:w="1418"/>
        <w:gridCol w:w="992"/>
      </w:tblGrid>
      <w:tr w:rsidR="00CA31E3" w:rsidRPr="00217043" w:rsidTr="00482687">
        <w:tc>
          <w:tcPr>
            <w:tcW w:w="1271" w:type="dxa"/>
          </w:tcPr>
          <w:p w:rsidR="00CA31E3" w:rsidRPr="00217043" w:rsidRDefault="00CA31E3" w:rsidP="00482687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170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Cut of 70%</w:t>
            </w:r>
          </w:p>
        </w:tc>
        <w:tc>
          <w:tcPr>
            <w:tcW w:w="1559" w:type="dxa"/>
          </w:tcPr>
          <w:p w:rsidR="00CA31E3" w:rsidRPr="00217043" w:rsidRDefault="00CA31E3" w:rsidP="00316315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Non-</w:t>
            </w:r>
            <w:r w:rsidRPr="002170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adherence</w:t>
            </w:r>
          </w:p>
        </w:tc>
        <w:tc>
          <w:tcPr>
            <w:tcW w:w="1418" w:type="dxa"/>
          </w:tcPr>
          <w:p w:rsidR="00CA31E3" w:rsidRPr="00217043" w:rsidRDefault="00CA31E3" w:rsidP="00316315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170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Adherence</w:t>
            </w:r>
          </w:p>
        </w:tc>
        <w:tc>
          <w:tcPr>
            <w:tcW w:w="992" w:type="dxa"/>
          </w:tcPr>
          <w:p w:rsidR="00CA31E3" w:rsidRPr="00217043" w:rsidRDefault="00482687" w:rsidP="00316315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</w:t>
            </w:r>
            <w:r w:rsidR="00CA31E3" w:rsidRPr="002170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otal</w:t>
            </w:r>
          </w:p>
        </w:tc>
      </w:tr>
      <w:tr w:rsidR="00CA31E3" w:rsidRPr="00217043" w:rsidTr="00482687">
        <w:tc>
          <w:tcPr>
            <w:tcW w:w="1271" w:type="dxa"/>
          </w:tcPr>
          <w:p w:rsidR="00CA31E3" w:rsidRPr="00217043" w:rsidRDefault="00CA31E3" w:rsidP="00482687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Female</w:t>
            </w:r>
          </w:p>
        </w:tc>
        <w:tc>
          <w:tcPr>
            <w:tcW w:w="1559" w:type="dxa"/>
          </w:tcPr>
          <w:p w:rsidR="00CA31E3" w:rsidRPr="00217043" w:rsidRDefault="00CA31E3" w:rsidP="00316315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39</w:t>
            </w:r>
          </w:p>
        </w:tc>
        <w:tc>
          <w:tcPr>
            <w:tcW w:w="1418" w:type="dxa"/>
          </w:tcPr>
          <w:p w:rsidR="00CA31E3" w:rsidRPr="00217043" w:rsidRDefault="00CA31E3" w:rsidP="00316315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170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65</w:t>
            </w:r>
          </w:p>
        </w:tc>
        <w:tc>
          <w:tcPr>
            <w:tcW w:w="992" w:type="dxa"/>
          </w:tcPr>
          <w:p w:rsidR="00CA31E3" w:rsidRPr="00217043" w:rsidRDefault="00CA31E3" w:rsidP="00316315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170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222</w:t>
            </w:r>
          </w:p>
        </w:tc>
      </w:tr>
      <w:tr w:rsidR="00CA31E3" w:rsidRPr="00217043" w:rsidTr="00482687">
        <w:tc>
          <w:tcPr>
            <w:tcW w:w="1271" w:type="dxa"/>
          </w:tcPr>
          <w:p w:rsidR="00CA31E3" w:rsidRPr="00217043" w:rsidRDefault="00CA31E3" w:rsidP="00482687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Male</w:t>
            </w:r>
          </w:p>
        </w:tc>
        <w:tc>
          <w:tcPr>
            <w:tcW w:w="1559" w:type="dxa"/>
          </w:tcPr>
          <w:p w:rsidR="00CA31E3" w:rsidRPr="00217043" w:rsidRDefault="00CA31E3" w:rsidP="00316315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</w:p>
        </w:tc>
        <w:tc>
          <w:tcPr>
            <w:tcW w:w="1418" w:type="dxa"/>
          </w:tcPr>
          <w:p w:rsidR="00CA31E3" w:rsidRPr="00217043" w:rsidRDefault="00CA31E3" w:rsidP="00316315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108</w:t>
            </w:r>
          </w:p>
        </w:tc>
        <w:tc>
          <w:tcPr>
            <w:tcW w:w="992" w:type="dxa"/>
          </w:tcPr>
          <w:p w:rsidR="00CA31E3" w:rsidRPr="00217043" w:rsidRDefault="00CA31E3" w:rsidP="00316315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170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109</w:t>
            </w:r>
          </w:p>
        </w:tc>
      </w:tr>
      <w:tr w:rsidR="00CA31E3" w:rsidRPr="00217043" w:rsidTr="00482687">
        <w:tc>
          <w:tcPr>
            <w:tcW w:w="1271" w:type="dxa"/>
          </w:tcPr>
          <w:p w:rsidR="00CA31E3" w:rsidRPr="00217043" w:rsidRDefault="00316315" w:rsidP="00482687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Total </w:t>
            </w:r>
          </w:p>
        </w:tc>
        <w:tc>
          <w:tcPr>
            <w:tcW w:w="1559" w:type="dxa"/>
          </w:tcPr>
          <w:p w:rsidR="00CA31E3" w:rsidRPr="00217043" w:rsidRDefault="00CA31E3" w:rsidP="00316315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170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58</w:t>
            </w:r>
          </w:p>
        </w:tc>
        <w:tc>
          <w:tcPr>
            <w:tcW w:w="1418" w:type="dxa"/>
          </w:tcPr>
          <w:p w:rsidR="00CA31E3" w:rsidRPr="00217043" w:rsidRDefault="00CA31E3" w:rsidP="00316315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170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273</w:t>
            </w:r>
          </w:p>
        </w:tc>
        <w:tc>
          <w:tcPr>
            <w:tcW w:w="992" w:type="dxa"/>
          </w:tcPr>
          <w:p w:rsidR="00CA31E3" w:rsidRPr="00217043" w:rsidRDefault="00CA31E3" w:rsidP="00316315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170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331</w:t>
            </w:r>
          </w:p>
        </w:tc>
      </w:tr>
    </w:tbl>
    <w:p w:rsidR="00CA31E3" w:rsidRPr="00217043" w:rsidRDefault="00CA31E3" w:rsidP="00CA31E3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0"/>
          <w:szCs w:val="20"/>
          <w:lang w:val="en-US"/>
        </w:rPr>
      </w:pPr>
      <w:r w:rsidRPr="00217043">
        <w:rPr>
          <w:rFonts w:ascii="Times New Roman" w:hAnsi="Times New Roman" w:cs="Times New Roman"/>
          <w:sz w:val="20"/>
          <w:szCs w:val="20"/>
          <w:lang w:val="en-US"/>
        </w:rPr>
        <w:t>Sensitivity (Papua)</w:t>
      </w:r>
      <w:r w:rsidR="00316315">
        <w:rPr>
          <w:rFonts w:ascii="Times New Roman" w:hAnsi="Times New Roman" w:cs="Times New Roman"/>
          <w:sz w:val="20"/>
          <w:szCs w:val="20"/>
          <w:lang w:val="en-US"/>
        </w:rPr>
        <w:t xml:space="preserve">: </w:t>
      </w:r>
      <w:r>
        <w:rPr>
          <w:rFonts w:ascii="Times New Roman" w:hAnsi="Times New Roman" w:cs="Times New Roman"/>
          <w:sz w:val="20"/>
          <w:szCs w:val="20"/>
          <w:lang w:val="en-US"/>
        </w:rPr>
        <w:t>39</w:t>
      </w:r>
      <w:r w:rsidRPr="00217043">
        <w:rPr>
          <w:rFonts w:ascii="Times New Roman" w:hAnsi="Times New Roman" w:cs="Times New Roman"/>
          <w:sz w:val="20"/>
          <w:szCs w:val="20"/>
          <w:lang w:val="en-US"/>
        </w:rPr>
        <w:t>/58</w:t>
      </w:r>
      <w:r w:rsidRPr="00217043">
        <w:rPr>
          <w:rFonts w:ascii="Times New Roman" w:hAnsi="Times New Roman" w:cs="Times New Roman"/>
          <w:sz w:val="20"/>
          <w:szCs w:val="20"/>
          <w:lang w:val="en-US"/>
        </w:rPr>
        <w:tab/>
        <w:t>=0.</w:t>
      </w:r>
      <w:r>
        <w:rPr>
          <w:rFonts w:ascii="Times New Roman" w:hAnsi="Times New Roman" w:cs="Times New Roman"/>
          <w:sz w:val="20"/>
          <w:szCs w:val="20"/>
          <w:lang w:val="en-US"/>
        </w:rPr>
        <w:t>67</w:t>
      </w:r>
    </w:p>
    <w:p w:rsidR="00CA31E3" w:rsidRPr="00217043" w:rsidRDefault="00CA31E3" w:rsidP="00CA31E3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0"/>
          <w:szCs w:val="20"/>
          <w:lang w:val="en-US"/>
        </w:rPr>
      </w:pPr>
      <w:r w:rsidRPr="00217043">
        <w:rPr>
          <w:rFonts w:ascii="Times New Roman" w:hAnsi="Times New Roman" w:cs="Times New Roman"/>
          <w:sz w:val="20"/>
          <w:szCs w:val="20"/>
          <w:lang w:val="en-US"/>
        </w:rPr>
        <w:t>Specificity (Non-Papua)</w:t>
      </w:r>
      <w:r w:rsidR="00316315">
        <w:rPr>
          <w:rFonts w:ascii="Times New Roman" w:hAnsi="Times New Roman" w:cs="Times New Roman"/>
          <w:sz w:val="20"/>
          <w:szCs w:val="20"/>
          <w:lang w:val="en-US"/>
        </w:rPr>
        <w:t xml:space="preserve">: </w:t>
      </w:r>
      <w:r>
        <w:rPr>
          <w:rFonts w:ascii="Times New Roman" w:hAnsi="Times New Roman" w:cs="Times New Roman"/>
          <w:sz w:val="20"/>
          <w:szCs w:val="20"/>
          <w:lang w:val="en-US"/>
        </w:rPr>
        <w:t>108</w:t>
      </w:r>
      <w:r w:rsidR="00316315">
        <w:rPr>
          <w:rFonts w:ascii="Times New Roman" w:hAnsi="Times New Roman" w:cs="Times New Roman"/>
          <w:sz w:val="20"/>
          <w:szCs w:val="20"/>
          <w:lang w:val="en-US"/>
        </w:rPr>
        <w:t>/273</w:t>
      </w:r>
      <w:r w:rsidRPr="00217043">
        <w:rPr>
          <w:rFonts w:ascii="Times New Roman" w:hAnsi="Times New Roman" w:cs="Times New Roman"/>
          <w:sz w:val="20"/>
          <w:szCs w:val="20"/>
          <w:lang w:val="en-US"/>
        </w:rPr>
        <w:t>=0.</w:t>
      </w:r>
      <w:r>
        <w:rPr>
          <w:rFonts w:ascii="Times New Roman" w:hAnsi="Times New Roman" w:cs="Times New Roman"/>
          <w:sz w:val="20"/>
          <w:szCs w:val="20"/>
          <w:lang w:val="en-US"/>
        </w:rPr>
        <w:t>39</w:t>
      </w:r>
    </w:p>
    <w:p w:rsidR="00CA31E3" w:rsidRPr="00217043" w:rsidRDefault="00316315" w:rsidP="00CA31E3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sz w:val="20"/>
          <w:szCs w:val="20"/>
          <w:lang w:val="en-US"/>
        </w:rPr>
        <w:t xml:space="preserve">Likelihood: </w:t>
      </w:r>
      <w:r w:rsidR="00CA31E3" w:rsidRPr="00217043">
        <w:rPr>
          <w:rFonts w:ascii="Times New Roman" w:hAnsi="Times New Roman" w:cs="Times New Roman"/>
          <w:sz w:val="20"/>
          <w:szCs w:val="20"/>
          <w:lang w:val="en-US"/>
        </w:rPr>
        <w:t>0.</w:t>
      </w:r>
      <w:r w:rsidR="00CA31E3">
        <w:rPr>
          <w:rFonts w:ascii="Times New Roman" w:hAnsi="Times New Roman" w:cs="Times New Roman"/>
          <w:sz w:val="20"/>
          <w:szCs w:val="20"/>
          <w:lang w:val="en-US"/>
        </w:rPr>
        <w:t>67</w:t>
      </w:r>
      <w:proofErr w:type="gramStart"/>
      <w:r w:rsidR="00CA31E3" w:rsidRPr="00217043">
        <w:rPr>
          <w:rFonts w:ascii="Times New Roman" w:hAnsi="Times New Roman" w:cs="Times New Roman"/>
          <w:sz w:val="20"/>
          <w:szCs w:val="20"/>
          <w:lang w:val="en-US"/>
        </w:rPr>
        <w:t>/(</w:t>
      </w:r>
      <w:proofErr w:type="gramEnd"/>
      <w:r w:rsidR="00CA31E3" w:rsidRPr="00217043">
        <w:rPr>
          <w:rFonts w:ascii="Times New Roman" w:hAnsi="Times New Roman" w:cs="Times New Roman"/>
          <w:sz w:val="20"/>
          <w:szCs w:val="20"/>
          <w:lang w:val="en-US"/>
        </w:rPr>
        <w:t>1-0.3</w:t>
      </w:r>
      <w:r w:rsidR="00CA31E3">
        <w:rPr>
          <w:rFonts w:ascii="Times New Roman" w:hAnsi="Times New Roman" w:cs="Times New Roman"/>
          <w:sz w:val="20"/>
          <w:szCs w:val="20"/>
          <w:lang w:val="en-US"/>
        </w:rPr>
        <w:t>9</w:t>
      </w:r>
      <w:r w:rsidR="00CA31E3" w:rsidRPr="00217043">
        <w:rPr>
          <w:rFonts w:ascii="Times New Roman" w:hAnsi="Times New Roman" w:cs="Times New Roman"/>
          <w:sz w:val="20"/>
          <w:szCs w:val="20"/>
          <w:lang w:val="en-US"/>
        </w:rPr>
        <w:t>)</w:t>
      </w:r>
      <w:r w:rsidR="00CA31E3" w:rsidRPr="00217043">
        <w:rPr>
          <w:rFonts w:ascii="Times New Roman" w:hAnsi="Times New Roman" w:cs="Times New Roman"/>
          <w:sz w:val="20"/>
          <w:szCs w:val="20"/>
          <w:lang w:val="en-US"/>
        </w:rPr>
        <w:tab/>
        <w:t xml:space="preserve">= </w:t>
      </w:r>
      <w:r w:rsidR="00CA31E3">
        <w:rPr>
          <w:rFonts w:ascii="Times New Roman" w:hAnsi="Times New Roman" w:cs="Times New Roman"/>
          <w:sz w:val="20"/>
          <w:szCs w:val="20"/>
          <w:lang w:val="en-US"/>
        </w:rPr>
        <w:t>1.099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1701"/>
        <w:gridCol w:w="1276"/>
        <w:gridCol w:w="992"/>
      </w:tblGrid>
      <w:tr w:rsidR="00CA31E3" w:rsidRPr="00316315" w:rsidTr="00316315">
        <w:tc>
          <w:tcPr>
            <w:tcW w:w="1271" w:type="dxa"/>
          </w:tcPr>
          <w:p w:rsidR="00CA31E3" w:rsidRPr="00217043" w:rsidRDefault="00CA31E3" w:rsidP="00482687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170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Cut of 80%</w:t>
            </w:r>
          </w:p>
        </w:tc>
        <w:tc>
          <w:tcPr>
            <w:tcW w:w="1701" w:type="dxa"/>
          </w:tcPr>
          <w:p w:rsidR="00CA31E3" w:rsidRPr="00217043" w:rsidRDefault="00CA31E3" w:rsidP="0048268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Non-</w:t>
            </w:r>
            <w:r w:rsidRPr="002170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adherence</w:t>
            </w:r>
          </w:p>
        </w:tc>
        <w:tc>
          <w:tcPr>
            <w:tcW w:w="1276" w:type="dxa"/>
          </w:tcPr>
          <w:p w:rsidR="00CA31E3" w:rsidRPr="00217043" w:rsidRDefault="00CA31E3" w:rsidP="0048268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170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Adherence</w:t>
            </w:r>
          </w:p>
        </w:tc>
        <w:tc>
          <w:tcPr>
            <w:tcW w:w="992" w:type="dxa"/>
          </w:tcPr>
          <w:p w:rsidR="00CA31E3" w:rsidRPr="00217043" w:rsidRDefault="00482687" w:rsidP="0048268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</w:t>
            </w:r>
            <w:r w:rsidR="00CA31E3" w:rsidRPr="002170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otal</w:t>
            </w:r>
          </w:p>
        </w:tc>
      </w:tr>
      <w:tr w:rsidR="00CA31E3" w:rsidRPr="00316315" w:rsidTr="00316315">
        <w:tc>
          <w:tcPr>
            <w:tcW w:w="1271" w:type="dxa"/>
          </w:tcPr>
          <w:p w:rsidR="00CA31E3" w:rsidRPr="00217043" w:rsidRDefault="00CA31E3" w:rsidP="00482687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Female</w:t>
            </w:r>
          </w:p>
        </w:tc>
        <w:tc>
          <w:tcPr>
            <w:tcW w:w="1701" w:type="dxa"/>
          </w:tcPr>
          <w:p w:rsidR="00CA31E3" w:rsidRPr="00217043" w:rsidRDefault="00CA31E3" w:rsidP="0048268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75</w:t>
            </w:r>
          </w:p>
        </w:tc>
        <w:tc>
          <w:tcPr>
            <w:tcW w:w="1276" w:type="dxa"/>
          </w:tcPr>
          <w:p w:rsidR="00CA31E3" w:rsidRPr="00217043" w:rsidRDefault="00CA31E3" w:rsidP="0048268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170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</w:t>
            </w:r>
          </w:p>
        </w:tc>
        <w:tc>
          <w:tcPr>
            <w:tcW w:w="992" w:type="dxa"/>
          </w:tcPr>
          <w:p w:rsidR="00CA31E3" w:rsidRPr="00217043" w:rsidRDefault="00CA31E3" w:rsidP="0048268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170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222</w:t>
            </w:r>
          </w:p>
        </w:tc>
      </w:tr>
      <w:tr w:rsidR="00CA31E3" w:rsidRPr="00316315" w:rsidTr="00316315">
        <w:tc>
          <w:tcPr>
            <w:tcW w:w="1271" w:type="dxa"/>
          </w:tcPr>
          <w:p w:rsidR="00CA31E3" w:rsidRPr="00217043" w:rsidRDefault="00CA31E3" w:rsidP="00482687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Male</w:t>
            </w:r>
          </w:p>
        </w:tc>
        <w:tc>
          <w:tcPr>
            <w:tcW w:w="1701" w:type="dxa"/>
          </w:tcPr>
          <w:p w:rsidR="00CA31E3" w:rsidRPr="00217043" w:rsidRDefault="00CA31E3" w:rsidP="0048268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38</w:t>
            </w:r>
          </w:p>
        </w:tc>
        <w:tc>
          <w:tcPr>
            <w:tcW w:w="1276" w:type="dxa"/>
          </w:tcPr>
          <w:p w:rsidR="00CA31E3" w:rsidRPr="00217043" w:rsidRDefault="00CA31E3" w:rsidP="0048268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89</w:t>
            </w:r>
          </w:p>
        </w:tc>
        <w:tc>
          <w:tcPr>
            <w:tcW w:w="992" w:type="dxa"/>
          </w:tcPr>
          <w:p w:rsidR="00CA31E3" w:rsidRPr="00217043" w:rsidRDefault="00CA31E3" w:rsidP="0048268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170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109</w:t>
            </w:r>
          </w:p>
        </w:tc>
      </w:tr>
      <w:tr w:rsidR="00CA31E3" w:rsidRPr="00316315" w:rsidTr="00316315">
        <w:tc>
          <w:tcPr>
            <w:tcW w:w="1271" w:type="dxa"/>
          </w:tcPr>
          <w:p w:rsidR="00CA31E3" w:rsidRPr="00217043" w:rsidRDefault="00316315" w:rsidP="00482687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Total</w:t>
            </w:r>
          </w:p>
        </w:tc>
        <w:tc>
          <w:tcPr>
            <w:tcW w:w="1701" w:type="dxa"/>
          </w:tcPr>
          <w:p w:rsidR="00CA31E3" w:rsidRPr="00217043" w:rsidRDefault="00CA31E3" w:rsidP="0048268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170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113</w:t>
            </w:r>
          </w:p>
        </w:tc>
        <w:tc>
          <w:tcPr>
            <w:tcW w:w="1276" w:type="dxa"/>
          </w:tcPr>
          <w:p w:rsidR="00CA31E3" w:rsidRPr="00217043" w:rsidRDefault="00CA31E3" w:rsidP="0048268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170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218</w:t>
            </w:r>
          </w:p>
        </w:tc>
        <w:tc>
          <w:tcPr>
            <w:tcW w:w="992" w:type="dxa"/>
          </w:tcPr>
          <w:p w:rsidR="00CA31E3" w:rsidRPr="00217043" w:rsidRDefault="00CA31E3" w:rsidP="0048268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170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331</w:t>
            </w:r>
          </w:p>
        </w:tc>
      </w:tr>
    </w:tbl>
    <w:p w:rsidR="00CA31E3" w:rsidRPr="00217043" w:rsidRDefault="00CA31E3" w:rsidP="00CA31E3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0"/>
          <w:szCs w:val="20"/>
          <w:lang w:val="en-US"/>
        </w:rPr>
      </w:pPr>
      <w:r w:rsidRPr="00217043">
        <w:rPr>
          <w:rFonts w:ascii="Times New Roman" w:hAnsi="Times New Roman" w:cs="Times New Roman"/>
          <w:sz w:val="20"/>
          <w:szCs w:val="20"/>
          <w:lang w:val="en-US"/>
        </w:rPr>
        <w:t>Sensitivity (Papua)</w:t>
      </w:r>
      <w:r w:rsidR="00316315">
        <w:rPr>
          <w:rFonts w:ascii="Times New Roman" w:hAnsi="Times New Roman" w:cs="Times New Roman"/>
          <w:sz w:val="20"/>
          <w:szCs w:val="20"/>
          <w:lang w:val="en-US"/>
        </w:rPr>
        <w:t xml:space="preserve">: </w:t>
      </w:r>
      <w:r>
        <w:rPr>
          <w:rFonts w:ascii="Times New Roman" w:hAnsi="Times New Roman" w:cs="Times New Roman"/>
          <w:sz w:val="20"/>
          <w:szCs w:val="20"/>
          <w:lang w:val="en-US"/>
        </w:rPr>
        <w:t>75</w:t>
      </w:r>
      <w:r w:rsidRPr="00217043">
        <w:rPr>
          <w:rFonts w:ascii="Times New Roman" w:hAnsi="Times New Roman" w:cs="Times New Roman"/>
          <w:sz w:val="20"/>
          <w:szCs w:val="20"/>
          <w:lang w:val="en-US"/>
        </w:rPr>
        <w:t>/113</w:t>
      </w:r>
      <w:r w:rsidR="0031631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217043">
        <w:rPr>
          <w:rFonts w:ascii="Times New Roman" w:hAnsi="Times New Roman" w:cs="Times New Roman"/>
          <w:sz w:val="20"/>
          <w:szCs w:val="20"/>
          <w:lang w:val="en-US"/>
        </w:rPr>
        <w:t>=</w:t>
      </w:r>
      <w:r w:rsidR="0031631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en-US"/>
        </w:rPr>
        <w:t>0.66</w:t>
      </w:r>
    </w:p>
    <w:p w:rsidR="00CA31E3" w:rsidRPr="00217043" w:rsidRDefault="00CA31E3" w:rsidP="00CA31E3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0"/>
          <w:szCs w:val="20"/>
          <w:lang w:val="en-US"/>
        </w:rPr>
      </w:pPr>
      <w:r w:rsidRPr="00217043">
        <w:rPr>
          <w:rFonts w:ascii="Times New Roman" w:hAnsi="Times New Roman" w:cs="Times New Roman"/>
          <w:sz w:val="20"/>
          <w:szCs w:val="20"/>
          <w:lang w:val="en-US"/>
        </w:rPr>
        <w:t>Specificity (Non-Papua)</w:t>
      </w:r>
      <w:r w:rsidR="00316315">
        <w:rPr>
          <w:rFonts w:ascii="Times New Roman" w:hAnsi="Times New Roman" w:cs="Times New Roman"/>
          <w:sz w:val="20"/>
          <w:szCs w:val="20"/>
          <w:lang w:val="en-US"/>
        </w:rPr>
        <w:t>:</w:t>
      </w:r>
      <w:r w:rsidRPr="00217043">
        <w:rPr>
          <w:rFonts w:ascii="Times New Roman" w:hAnsi="Times New Roman" w:cs="Times New Roman"/>
          <w:sz w:val="20"/>
          <w:szCs w:val="20"/>
          <w:lang w:val="en-US"/>
        </w:rPr>
        <w:t xml:space="preserve"> 8</w:t>
      </w:r>
      <w:r>
        <w:rPr>
          <w:rFonts w:ascii="Times New Roman" w:hAnsi="Times New Roman" w:cs="Times New Roman"/>
          <w:sz w:val="20"/>
          <w:szCs w:val="20"/>
          <w:lang w:val="en-US"/>
        </w:rPr>
        <w:t>9</w:t>
      </w:r>
      <w:r w:rsidR="00316315">
        <w:rPr>
          <w:rFonts w:ascii="Times New Roman" w:hAnsi="Times New Roman" w:cs="Times New Roman"/>
          <w:sz w:val="20"/>
          <w:szCs w:val="20"/>
          <w:lang w:val="en-US"/>
        </w:rPr>
        <w:t xml:space="preserve">/218 </w:t>
      </w:r>
      <w:r w:rsidRPr="00217043">
        <w:rPr>
          <w:rFonts w:ascii="Times New Roman" w:hAnsi="Times New Roman" w:cs="Times New Roman"/>
          <w:sz w:val="20"/>
          <w:szCs w:val="20"/>
          <w:lang w:val="en-US"/>
        </w:rPr>
        <w:t>=</w:t>
      </w:r>
      <w:r w:rsidR="0031631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217043">
        <w:rPr>
          <w:rFonts w:ascii="Times New Roman" w:hAnsi="Times New Roman" w:cs="Times New Roman"/>
          <w:sz w:val="20"/>
          <w:szCs w:val="20"/>
          <w:lang w:val="en-US"/>
        </w:rPr>
        <w:t>0.</w:t>
      </w:r>
      <w:r>
        <w:rPr>
          <w:rFonts w:ascii="Times New Roman" w:hAnsi="Times New Roman" w:cs="Times New Roman"/>
          <w:sz w:val="20"/>
          <w:szCs w:val="20"/>
          <w:lang w:val="en-US"/>
        </w:rPr>
        <w:t>41</w:t>
      </w:r>
    </w:p>
    <w:p w:rsidR="00CA31E3" w:rsidRPr="00217043" w:rsidRDefault="00CA31E3" w:rsidP="00CA31E3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0"/>
          <w:szCs w:val="20"/>
          <w:lang w:val="en-US"/>
        </w:rPr>
      </w:pPr>
      <w:r w:rsidRPr="00217043">
        <w:rPr>
          <w:rFonts w:ascii="Times New Roman" w:hAnsi="Times New Roman" w:cs="Times New Roman"/>
          <w:b/>
          <w:sz w:val="20"/>
          <w:szCs w:val="20"/>
          <w:lang w:val="en-US"/>
        </w:rPr>
        <w:t>Likelihood</w:t>
      </w:r>
      <w:r w:rsidR="00316315">
        <w:rPr>
          <w:rFonts w:ascii="Times New Roman" w:hAnsi="Times New Roman" w:cs="Times New Roman"/>
          <w:b/>
          <w:sz w:val="20"/>
          <w:szCs w:val="20"/>
          <w:lang w:val="en-US"/>
        </w:rPr>
        <w:t xml:space="preserve">: </w:t>
      </w:r>
      <w:r w:rsidRPr="00217043">
        <w:rPr>
          <w:rFonts w:ascii="Times New Roman" w:hAnsi="Times New Roman" w:cs="Times New Roman"/>
          <w:sz w:val="20"/>
          <w:szCs w:val="20"/>
          <w:lang w:val="en-US"/>
        </w:rPr>
        <w:t>0.</w:t>
      </w:r>
      <w:r>
        <w:rPr>
          <w:rFonts w:ascii="Times New Roman" w:hAnsi="Times New Roman" w:cs="Times New Roman"/>
          <w:sz w:val="20"/>
          <w:szCs w:val="20"/>
          <w:lang w:val="en-US"/>
        </w:rPr>
        <w:t>66</w:t>
      </w:r>
      <w:r w:rsidRPr="00217043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gramStart"/>
      <w:r w:rsidRPr="00217043">
        <w:rPr>
          <w:rFonts w:ascii="Times New Roman" w:hAnsi="Times New Roman" w:cs="Times New Roman"/>
          <w:sz w:val="20"/>
          <w:szCs w:val="20"/>
          <w:lang w:val="en-US"/>
        </w:rPr>
        <w:t>/(</w:t>
      </w:r>
      <w:proofErr w:type="gramEnd"/>
      <w:r w:rsidRPr="00217043">
        <w:rPr>
          <w:rFonts w:ascii="Times New Roman" w:hAnsi="Times New Roman" w:cs="Times New Roman"/>
          <w:sz w:val="20"/>
          <w:szCs w:val="20"/>
          <w:lang w:val="en-US"/>
        </w:rPr>
        <w:t>1-0.</w:t>
      </w:r>
      <w:r>
        <w:rPr>
          <w:rFonts w:ascii="Times New Roman" w:hAnsi="Times New Roman" w:cs="Times New Roman"/>
          <w:sz w:val="20"/>
          <w:szCs w:val="20"/>
          <w:lang w:val="en-US"/>
        </w:rPr>
        <w:t>41</w:t>
      </w:r>
      <w:r w:rsidRPr="00217043">
        <w:rPr>
          <w:rFonts w:ascii="Times New Roman" w:hAnsi="Times New Roman" w:cs="Times New Roman"/>
          <w:sz w:val="20"/>
          <w:szCs w:val="20"/>
          <w:lang w:val="en-US"/>
        </w:rPr>
        <w:t>)</w:t>
      </w:r>
      <w:r w:rsidR="0031631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D110D5">
        <w:rPr>
          <w:rFonts w:ascii="Times New Roman" w:hAnsi="Times New Roman" w:cs="Times New Roman"/>
          <w:b/>
          <w:sz w:val="20"/>
          <w:szCs w:val="20"/>
          <w:lang w:val="en-US"/>
        </w:rPr>
        <w:t>= 1.119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1701"/>
        <w:gridCol w:w="1276"/>
        <w:gridCol w:w="992"/>
      </w:tblGrid>
      <w:tr w:rsidR="00CA31E3" w:rsidRPr="00217043" w:rsidTr="00316315">
        <w:tc>
          <w:tcPr>
            <w:tcW w:w="1271" w:type="dxa"/>
          </w:tcPr>
          <w:p w:rsidR="00CA31E3" w:rsidRPr="00217043" w:rsidRDefault="00CA31E3" w:rsidP="00482687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170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Cut of 90%</w:t>
            </w:r>
          </w:p>
        </w:tc>
        <w:tc>
          <w:tcPr>
            <w:tcW w:w="1701" w:type="dxa"/>
          </w:tcPr>
          <w:p w:rsidR="00CA31E3" w:rsidRPr="00217043" w:rsidRDefault="00CA31E3" w:rsidP="0048268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Non-</w:t>
            </w:r>
            <w:r w:rsidRPr="002170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adherence</w:t>
            </w:r>
          </w:p>
        </w:tc>
        <w:tc>
          <w:tcPr>
            <w:tcW w:w="1276" w:type="dxa"/>
          </w:tcPr>
          <w:p w:rsidR="00CA31E3" w:rsidRPr="00217043" w:rsidRDefault="00CA31E3" w:rsidP="0048268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170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Adherence</w:t>
            </w:r>
          </w:p>
        </w:tc>
        <w:tc>
          <w:tcPr>
            <w:tcW w:w="992" w:type="dxa"/>
          </w:tcPr>
          <w:p w:rsidR="00CA31E3" w:rsidRPr="00217043" w:rsidRDefault="00316315" w:rsidP="0048268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</w:t>
            </w:r>
            <w:r w:rsidR="00CA31E3" w:rsidRPr="002170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otal</w:t>
            </w:r>
          </w:p>
        </w:tc>
      </w:tr>
      <w:tr w:rsidR="00CA31E3" w:rsidRPr="00217043" w:rsidTr="00316315">
        <w:tc>
          <w:tcPr>
            <w:tcW w:w="1271" w:type="dxa"/>
          </w:tcPr>
          <w:p w:rsidR="00CA31E3" w:rsidRPr="00217043" w:rsidRDefault="00CA31E3" w:rsidP="00482687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Female</w:t>
            </w:r>
          </w:p>
        </w:tc>
        <w:tc>
          <w:tcPr>
            <w:tcW w:w="1701" w:type="dxa"/>
          </w:tcPr>
          <w:p w:rsidR="00CA31E3" w:rsidRPr="00217043" w:rsidRDefault="00CA31E3" w:rsidP="0048268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170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</w:p>
        </w:tc>
        <w:tc>
          <w:tcPr>
            <w:tcW w:w="1276" w:type="dxa"/>
          </w:tcPr>
          <w:p w:rsidR="00CA31E3" w:rsidRPr="00217043" w:rsidRDefault="00CA31E3" w:rsidP="0048268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170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992" w:type="dxa"/>
          </w:tcPr>
          <w:p w:rsidR="00CA31E3" w:rsidRPr="00217043" w:rsidRDefault="00CA31E3" w:rsidP="0048268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170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222</w:t>
            </w:r>
          </w:p>
        </w:tc>
      </w:tr>
      <w:tr w:rsidR="00CA31E3" w:rsidRPr="00217043" w:rsidTr="00316315">
        <w:tc>
          <w:tcPr>
            <w:tcW w:w="1271" w:type="dxa"/>
          </w:tcPr>
          <w:p w:rsidR="00CA31E3" w:rsidRPr="00217043" w:rsidRDefault="00CA31E3" w:rsidP="00482687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Male</w:t>
            </w:r>
          </w:p>
        </w:tc>
        <w:tc>
          <w:tcPr>
            <w:tcW w:w="1701" w:type="dxa"/>
          </w:tcPr>
          <w:p w:rsidR="00CA31E3" w:rsidRPr="00217043" w:rsidRDefault="00CA31E3" w:rsidP="0048268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70</w:t>
            </w:r>
          </w:p>
        </w:tc>
        <w:tc>
          <w:tcPr>
            <w:tcW w:w="1276" w:type="dxa"/>
          </w:tcPr>
          <w:p w:rsidR="00CA31E3" w:rsidRPr="00217043" w:rsidRDefault="00CA31E3" w:rsidP="0048268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57</w:t>
            </w:r>
          </w:p>
        </w:tc>
        <w:tc>
          <w:tcPr>
            <w:tcW w:w="992" w:type="dxa"/>
          </w:tcPr>
          <w:p w:rsidR="00CA31E3" w:rsidRPr="00217043" w:rsidRDefault="00CA31E3" w:rsidP="0048268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170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109</w:t>
            </w:r>
          </w:p>
        </w:tc>
      </w:tr>
      <w:tr w:rsidR="00CA31E3" w:rsidRPr="00217043" w:rsidTr="00316315">
        <w:tc>
          <w:tcPr>
            <w:tcW w:w="1271" w:type="dxa"/>
          </w:tcPr>
          <w:p w:rsidR="00CA31E3" w:rsidRPr="00217043" w:rsidRDefault="00316315" w:rsidP="00482687">
            <w:pPr>
              <w:autoSpaceDE w:val="0"/>
              <w:autoSpaceDN w:val="0"/>
              <w:adjustRightInd w:val="0"/>
              <w:spacing w:after="0" w:line="40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Total</w:t>
            </w:r>
          </w:p>
        </w:tc>
        <w:tc>
          <w:tcPr>
            <w:tcW w:w="1701" w:type="dxa"/>
          </w:tcPr>
          <w:p w:rsidR="00CA31E3" w:rsidRPr="00217043" w:rsidRDefault="00CA31E3" w:rsidP="0048268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170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189</w:t>
            </w:r>
          </w:p>
        </w:tc>
        <w:tc>
          <w:tcPr>
            <w:tcW w:w="1276" w:type="dxa"/>
          </w:tcPr>
          <w:p w:rsidR="00CA31E3" w:rsidRPr="00217043" w:rsidRDefault="00CA31E3" w:rsidP="0048268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170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142</w:t>
            </w:r>
          </w:p>
        </w:tc>
        <w:tc>
          <w:tcPr>
            <w:tcW w:w="992" w:type="dxa"/>
          </w:tcPr>
          <w:p w:rsidR="00CA31E3" w:rsidRPr="00217043" w:rsidRDefault="00CA31E3" w:rsidP="0048268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170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331</w:t>
            </w:r>
          </w:p>
        </w:tc>
      </w:tr>
    </w:tbl>
    <w:p w:rsidR="00CA31E3" w:rsidRPr="00217043" w:rsidRDefault="00CA31E3" w:rsidP="00CA31E3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0"/>
          <w:szCs w:val="20"/>
          <w:lang w:val="en-US"/>
        </w:rPr>
      </w:pPr>
      <w:r w:rsidRPr="00217043">
        <w:rPr>
          <w:rFonts w:ascii="Times New Roman" w:hAnsi="Times New Roman" w:cs="Times New Roman"/>
          <w:sz w:val="20"/>
          <w:szCs w:val="20"/>
          <w:lang w:val="en-US"/>
        </w:rPr>
        <w:t>Sensitivity (Papua)</w:t>
      </w:r>
      <w:r w:rsidR="00316315">
        <w:rPr>
          <w:rFonts w:ascii="Times New Roman" w:hAnsi="Times New Roman" w:cs="Times New Roman"/>
          <w:sz w:val="20"/>
          <w:szCs w:val="20"/>
          <w:lang w:val="en-US"/>
        </w:rPr>
        <w:t xml:space="preserve">: </w:t>
      </w:r>
      <w:r w:rsidRPr="00217043">
        <w:rPr>
          <w:rFonts w:ascii="Times New Roman" w:hAnsi="Times New Roman" w:cs="Times New Roman"/>
          <w:sz w:val="20"/>
          <w:szCs w:val="20"/>
          <w:lang w:val="en-US"/>
        </w:rPr>
        <w:t>1</w:t>
      </w:r>
      <w:r>
        <w:rPr>
          <w:rFonts w:ascii="Times New Roman" w:hAnsi="Times New Roman" w:cs="Times New Roman"/>
          <w:sz w:val="20"/>
          <w:szCs w:val="20"/>
          <w:lang w:val="en-US"/>
        </w:rPr>
        <w:t>19/189</w:t>
      </w:r>
      <w:r w:rsidR="0031631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en-US"/>
        </w:rPr>
        <w:t>=</w:t>
      </w:r>
      <w:r w:rsidR="0031631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en-US"/>
        </w:rPr>
        <w:t>0.63</w:t>
      </w:r>
    </w:p>
    <w:p w:rsidR="00CA31E3" w:rsidRPr="00217043" w:rsidRDefault="00CA31E3" w:rsidP="00CA31E3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Specificity (Non-Papua)</w:t>
      </w:r>
      <w:r w:rsidR="00316315">
        <w:rPr>
          <w:rFonts w:ascii="Times New Roman" w:hAnsi="Times New Roman" w:cs="Times New Roman"/>
          <w:sz w:val="20"/>
          <w:szCs w:val="20"/>
          <w:lang w:val="en-US"/>
        </w:rPr>
        <w:t>: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57</w:t>
      </w:r>
      <w:r w:rsidRPr="00217043">
        <w:rPr>
          <w:rFonts w:ascii="Times New Roman" w:hAnsi="Times New Roman" w:cs="Times New Roman"/>
          <w:sz w:val="20"/>
          <w:szCs w:val="20"/>
          <w:lang w:val="en-US"/>
        </w:rPr>
        <w:t>/142</w:t>
      </w:r>
      <w:r w:rsidR="0031631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217043">
        <w:rPr>
          <w:rFonts w:ascii="Times New Roman" w:hAnsi="Times New Roman" w:cs="Times New Roman"/>
          <w:sz w:val="20"/>
          <w:szCs w:val="20"/>
          <w:lang w:val="en-US"/>
        </w:rPr>
        <w:t>=</w:t>
      </w:r>
      <w:r w:rsidR="0031631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217043">
        <w:rPr>
          <w:rFonts w:ascii="Times New Roman" w:hAnsi="Times New Roman" w:cs="Times New Roman"/>
          <w:sz w:val="20"/>
          <w:szCs w:val="20"/>
          <w:lang w:val="en-US"/>
        </w:rPr>
        <w:t>0.4</w:t>
      </w:r>
      <w:r>
        <w:rPr>
          <w:rFonts w:ascii="Times New Roman" w:hAnsi="Times New Roman" w:cs="Times New Roman"/>
          <w:sz w:val="20"/>
          <w:szCs w:val="20"/>
          <w:lang w:val="en-US"/>
        </w:rPr>
        <w:t>0</w:t>
      </w:r>
    </w:p>
    <w:p w:rsidR="00CA31E3" w:rsidRDefault="00CA31E3" w:rsidP="00CA31E3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Likelihood</w:t>
      </w:r>
      <w:r w:rsidR="00316315">
        <w:rPr>
          <w:rFonts w:ascii="Times New Roman" w:hAnsi="Times New Roman" w:cs="Times New Roman"/>
          <w:sz w:val="20"/>
          <w:szCs w:val="20"/>
          <w:lang w:val="en-US"/>
        </w:rPr>
        <w:t xml:space="preserve">: </w:t>
      </w:r>
      <w:r>
        <w:rPr>
          <w:rFonts w:ascii="Times New Roman" w:hAnsi="Times New Roman" w:cs="Times New Roman"/>
          <w:sz w:val="20"/>
          <w:szCs w:val="20"/>
          <w:lang w:val="en-US"/>
        </w:rPr>
        <w:t>0.67</w:t>
      </w:r>
      <w:r w:rsidRPr="00217043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gramStart"/>
      <w:r w:rsidRPr="00217043">
        <w:rPr>
          <w:rFonts w:ascii="Times New Roman" w:hAnsi="Times New Roman" w:cs="Times New Roman"/>
          <w:sz w:val="20"/>
          <w:szCs w:val="20"/>
          <w:lang w:val="en-US"/>
        </w:rPr>
        <w:t>/(</w:t>
      </w:r>
      <w:proofErr w:type="gramEnd"/>
      <w:r w:rsidRPr="00217043">
        <w:rPr>
          <w:rFonts w:ascii="Times New Roman" w:hAnsi="Times New Roman" w:cs="Times New Roman"/>
          <w:sz w:val="20"/>
          <w:szCs w:val="20"/>
          <w:lang w:val="en-US"/>
        </w:rPr>
        <w:t>1-0.4</w:t>
      </w:r>
      <w:r>
        <w:rPr>
          <w:rFonts w:ascii="Times New Roman" w:hAnsi="Times New Roman" w:cs="Times New Roman"/>
          <w:sz w:val="20"/>
          <w:szCs w:val="20"/>
          <w:lang w:val="en-US"/>
        </w:rPr>
        <w:t>0</w:t>
      </w:r>
      <w:r w:rsidRPr="00217043">
        <w:rPr>
          <w:rFonts w:ascii="Times New Roman" w:hAnsi="Times New Roman" w:cs="Times New Roman"/>
          <w:sz w:val="20"/>
          <w:szCs w:val="20"/>
          <w:lang w:val="en-US"/>
        </w:rPr>
        <w:t>)</w:t>
      </w:r>
      <w:r w:rsidRPr="00217043">
        <w:rPr>
          <w:rFonts w:ascii="Times New Roman" w:hAnsi="Times New Roman" w:cs="Times New Roman"/>
          <w:sz w:val="20"/>
          <w:szCs w:val="20"/>
          <w:lang w:val="en-US"/>
        </w:rPr>
        <w:tab/>
        <w:t>= 1.</w:t>
      </w:r>
      <w:r>
        <w:rPr>
          <w:rFonts w:ascii="Times New Roman" w:hAnsi="Times New Roman" w:cs="Times New Roman"/>
          <w:sz w:val="20"/>
          <w:szCs w:val="20"/>
          <w:lang w:val="en-US"/>
        </w:rPr>
        <w:t>117</w:t>
      </w:r>
    </w:p>
    <w:sectPr w:rsidR="00CA31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6F23E8"/>
    <w:multiLevelType w:val="hybridMultilevel"/>
    <w:tmpl w:val="BB0407C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5A0C26"/>
    <w:multiLevelType w:val="hybridMultilevel"/>
    <w:tmpl w:val="FBE4DF9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892069"/>
    <w:multiLevelType w:val="hybridMultilevel"/>
    <w:tmpl w:val="FBE4DF9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31E3"/>
    <w:rsid w:val="00070C14"/>
    <w:rsid w:val="001421EC"/>
    <w:rsid w:val="00316315"/>
    <w:rsid w:val="003609C1"/>
    <w:rsid w:val="00362042"/>
    <w:rsid w:val="0039789E"/>
    <w:rsid w:val="003C6BFD"/>
    <w:rsid w:val="003E3A9D"/>
    <w:rsid w:val="003E7A21"/>
    <w:rsid w:val="00482687"/>
    <w:rsid w:val="004B5C26"/>
    <w:rsid w:val="004D5C02"/>
    <w:rsid w:val="005B1888"/>
    <w:rsid w:val="005C56CC"/>
    <w:rsid w:val="006674CA"/>
    <w:rsid w:val="007C054C"/>
    <w:rsid w:val="00A35B15"/>
    <w:rsid w:val="00CA31E3"/>
    <w:rsid w:val="00DD5E91"/>
    <w:rsid w:val="00E0254F"/>
    <w:rsid w:val="00E17419"/>
    <w:rsid w:val="00E80C70"/>
    <w:rsid w:val="00EF4818"/>
    <w:rsid w:val="00FE0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1B3EC"/>
  <w15:chartTrackingRefBased/>
  <w15:docId w15:val="{3C7F883B-3FD9-4E2E-B0EB-BA4D5AAE6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31E3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A31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A31E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A31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31E3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E80C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80C7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80C7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7D7734-FCFD-4B7E-A933-AF42ED3374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Groningen</Company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E.I. Sianturi</dc:creator>
  <cp:keywords/>
  <dc:description/>
  <cp:lastModifiedBy>E.I. Sianturi</cp:lastModifiedBy>
  <cp:revision>2</cp:revision>
  <dcterms:created xsi:type="dcterms:W3CDTF">2018-12-27T13:28:00Z</dcterms:created>
  <dcterms:modified xsi:type="dcterms:W3CDTF">2018-12-27T13:28:00Z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http://www.zotero.org/styles/american-political-science-association</vt:lpwstr>
  </property>
  <property fmtid="{D5CDD505-2E9C-101B-9397-08002B2CF9AE}" pid="3" name="Mendeley Recent Style Name 0_1">
    <vt:lpwstr>American Political Science Association</vt:lpwstr>
  </property>
  <property fmtid="{D5CDD505-2E9C-101B-9397-08002B2CF9AE}" pid="4" name="Mendeley Recent Style Id 1_1">
    <vt:lpwstr>http://www.zotero.org/styles/apa</vt:lpwstr>
  </property>
  <property fmtid="{D5CDD505-2E9C-101B-9397-08002B2CF9AE}" pid="5" name="Mendeley Recent Style Name 1_1">
    <vt:lpwstr>American Psychological Association 6th edition</vt:lpwstr>
  </property>
  <property fmtid="{D5CDD505-2E9C-101B-9397-08002B2CF9AE}" pid="6" name="Mendeley Recent Style Id 2_1">
    <vt:lpwstr>http://www.zotero.org/styles/american-sociological-association</vt:lpwstr>
  </property>
  <property fmtid="{D5CDD505-2E9C-101B-9397-08002B2CF9AE}" pid="7" name="Mendeley Recent Style Name 2_1">
    <vt:lpwstr>American Sociological Association</vt:lpwstr>
  </property>
  <property fmtid="{D5CDD505-2E9C-101B-9397-08002B2CF9AE}" pid="8" name="Mendeley Recent Style Id 3_1">
    <vt:lpwstr>http://www.zotero.org/styles/chicago-author-date</vt:lpwstr>
  </property>
  <property fmtid="{D5CDD505-2E9C-101B-9397-08002B2CF9AE}" pid="9" name="Mendeley Recent Style Name 3_1">
    <vt:lpwstr>Chicago Manual of Style 16th edition (author-date)</vt:lpwstr>
  </property>
  <property fmtid="{D5CDD505-2E9C-101B-9397-08002B2CF9AE}" pid="10" name="Mendeley Recent Style Id 4_1">
    <vt:lpwstr>http://www.zotero.org/styles/harvard1</vt:lpwstr>
  </property>
  <property fmtid="{D5CDD505-2E9C-101B-9397-08002B2CF9AE}" pid="11" name="Mendeley Recent Style Name 4_1">
    <vt:lpwstr>Harvard Reference format 1 (author-date)</vt:lpwstr>
  </property>
  <property fmtid="{D5CDD505-2E9C-101B-9397-08002B2CF9AE}" pid="12" name="Mendeley Recent Style Id 5_1">
    <vt:lpwstr>http://www.zotero.org/styles/ieee</vt:lpwstr>
  </property>
  <property fmtid="{D5CDD505-2E9C-101B-9397-08002B2CF9AE}" pid="13" name="Mendeley Recent Style Name 5_1">
    <vt:lpwstr>IEEE</vt:lpwstr>
  </property>
  <property fmtid="{D5CDD505-2E9C-101B-9397-08002B2CF9AE}" pid="14" name="Mendeley Recent Style Id 6_1">
    <vt:lpwstr>http://www.zotero.org/styles/modern-humanities-research-association</vt:lpwstr>
  </property>
  <property fmtid="{D5CDD505-2E9C-101B-9397-08002B2CF9AE}" pid="15" name="Mendeley Recent Style Name 6_1">
    <vt:lpwstr>Modern Humanities Research Association 3rd edition (note with bibliography)</vt:lpwstr>
  </property>
  <property fmtid="{D5CDD505-2E9C-101B-9397-08002B2CF9AE}" pid="16" name="Mendeley Recent Style Id 7_1">
    <vt:lpwstr>http://www.zotero.org/styles/modern-language-association</vt:lpwstr>
  </property>
  <property fmtid="{D5CDD505-2E9C-101B-9397-08002B2CF9AE}" pid="17" name="Mendeley Recent Style Name 7_1">
    <vt:lpwstr>Modern Language Association 7th edition</vt:lpwstr>
  </property>
  <property fmtid="{D5CDD505-2E9C-101B-9397-08002B2CF9AE}" pid="18" name="Mendeley Recent Style Id 8_1">
    <vt:lpwstr>http://www.zotero.org/styles/nature</vt:lpwstr>
  </property>
  <property fmtid="{D5CDD505-2E9C-101B-9397-08002B2CF9AE}" pid="19" name="Mendeley Recent Style Name 8_1">
    <vt:lpwstr>Nature</vt:lpwstr>
  </property>
  <property fmtid="{D5CDD505-2E9C-101B-9397-08002B2CF9AE}" pid="20" name="Mendeley Recent Style Id 9_1">
    <vt:lpwstr>http://www.zotero.org/styles/vancouver</vt:lpwstr>
  </property>
  <property fmtid="{D5CDD505-2E9C-101B-9397-08002B2CF9AE}" pid="21" name="Mendeley Recent Style Name 9_1">
    <vt:lpwstr>Vancouver</vt:lpwstr>
  </property>
</Properties>
</file>