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C7378A" w14:textId="77777777" w:rsidR="00EE61B2" w:rsidRPr="00AC0690" w:rsidRDefault="00EE61B2" w:rsidP="00AC0690">
      <w:pPr>
        <w:rPr>
          <w:rFonts w:ascii="Calibri" w:hAnsi="Calibri"/>
          <w:b/>
          <w:color w:val="7030A0"/>
          <w:sz w:val="28"/>
          <w:szCs w:val="28"/>
        </w:rPr>
      </w:pPr>
      <w:r w:rsidRPr="00AC0690">
        <w:rPr>
          <w:rFonts w:ascii="Calibri" w:hAnsi="Calibri"/>
          <w:b/>
          <w:color w:val="7030A0"/>
          <w:sz w:val="28"/>
          <w:szCs w:val="28"/>
        </w:rPr>
        <w:t>A new look at population health through the lenses of cognitive, functional and social disability clustering in eastern DR Congo: a community-based cross-sectional study</w:t>
      </w:r>
    </w:p>
    <w:p w14:paraId="63594F4A" w14:textId="77777777" w:rsidR="00AC0690" w:rsidRPr="00AC0690" w:rsidRDefault="00AC0690" w:rsidP="00AC0690">
      <w:pPr>
        <w:rPr>
          <w:rFonts w:ascii="Calibri" w:hAnsi="Calibri"/>
        </w:rPr>
      </w:pPr>
    </w:p>
    <w:p w14:paraId="449F4811" w14:textId="77777777" w:rsidR="00EE61B2" w:rsidRPr="00AC0690" w:rsidRDefault="00EE61B2" w:rsidP="00EE61B2">
      <w:pPr>
        <w:rPr>
          <w:rFonts w:ascii="Calibri" w:hAnsi="Calibri"/>
        </w:rPr>
      </w:pPr>
    </w:p>
    <w:p w14:paraId="56BAE3EF" w14:textId="7443B03B" w:rsidR="00EE61B2" w:rsidRPr="00AC0690" w:rsidRDefault="00EE61B2" w:rsidP="00664F3F">
      <w:pPr>
        <w:rPr>
          <w:rFonts w:ascii="Calibri" w:hAnsi="Calibri"/>
          <w:b/>
          <w:sz w:val="28"/>
          <w:szCs w:val="28"/>
        </w:rPr>
      </w:pPr>
      <w:r w:rsidRPr="00AC0690">
        <w:rPr>
          <w:rFonts w:ascii="Calibri" w:hAnsi="Calibri"/>
          <w:b/>
          <w:sz w:val="28"/>
          <w:szCs w:val="28"/>
        </w:rPr>
        <w:t>Additional file 1</w:t>
      </w:r>
    </w:p>
    <w:p w14:paraId="6C8AA3E5" w14:textId="77777777" w:rsidR="00EE61B2" w:rsidRPr="00AC0690" w:rsidRDefault="00EE61B2" w:rsidP="00664F3F">
      <w:pPr>
        <w:rPr>
          <w:rFonts w:ascii="Calibri" w:hAnsi="Calibri"/>
          <w:b/>
          <w:sz w:val="28"/>
          <w:szCs w:val="28"/>
        </w:rPr>
      </w:pPr>
    </w:p>
    <w:sdt>
      <w:sdtPr>
        <w:rPr>
          <w:rFonts w:ascii="Calibri" w:hAnsi="Calibri"/>
        </w:rPr>
        <w:id w:val="-1826895275"/>
        <w:docPartObj>
          <w:docPartGallery w:val="Table of Contents"/>
          <w:docPartUnique/>
        </w:docPartObj>
      </w:sdtPr>
      <w:sdtEndPr>
        <w:rPr>
          <w:rFonts w:eastAsiaTheme="minorHAnsi" w:cstheme="minorBidi"/>
          <w:noProof/>
          <w:color w:val="auto"/>
          <w:sz w:val="24"/>
          <w:szCs w:val="24"/>
        </w:rPr>
      </w:sdtEndPr>
      <w:sdtContent>
        <w:p w14:paraId="7D83D1F1" w14:textId="2BDC34AF" w:rsidR="00AC0690" w:rsidRPr="00AC0690" w:rsidRDefault="00AC0690">
          <w:pPr>
            <w:pStyle w:val="TOCHeading"/>
            <w:rPr>
              <w:rFonts w:ascii="Calibri" w:hAnsi="Calibri"/>
            </w:rPr>
          </w:pPr>
          <w:r w:rsidRPr="00AC0690">
            <w:rPr>
              <w:rFonts w:ascii="Calibri" w:hAnsi="Calibri"/>
            </w:rPr>
            <w:t>Table of Contents</w:t>
          </w:r>
        </w:p>
        <w:p w14:paraId="52DF1944" w14:textId="77777777" w:rsidR="00AC0690" w:rsidRDefault="00AC0690">
          <w:pPr>
            <w:pStyle w:val="TOC1"/>
            <w:tabs>
              <w:tab w:val="left" w:pos="480"/>
              <w:tab w:val="right" w:leader="dot" w:pos="9350"/>
            </w:tabs>
            <w:rPr>
              <w:rFonts w:eastAsiaTheme="minorEastAsia"/>
              <w:b w:val="0"/>
              <w:bCs w:val="0"/>
              <w:noProof/>
            </w:rPr>
          </w:pPr>
          <w:r w:rsidRPr="00AC0690">
            <w:rPr>
              <w:rFonts w:ascii="Calibri" w:hAnsi="Calibri"/>
              <w:b w:val="0"/>
              <w:bCs w:val="0"/>
            </w:rPr>
            <w:fldChar w:fldCharType="begin"/>
          </w:r>
          <w:r w:rsidRPr="00AC0690">
            <w:rPr>
              <w:rFonts w:ascii="Calibri" w:hAnsi="Calibri"/>
            </w:rPr>
            <w:instrText xml:space="preserve"> TOC \o "1-3" \h \z \u </w:instrText>
          </w:r>
          <w:r w:rsidRPr="00AC0690">
            <w:rPr>
              <w:rFonts w:ascii="Calibri" w:hAnsi="Calibri"/>
              <w:b w:val="0"/>
              <w:bCs w:val="0"/>
            </w:rPr>
            <w:fldChar w:fldCharType="separate"/>
          </w:r>
          <w:hyperlink w:anchor="_Toc534888062" w:history="1">
            <w:r w:rsidRPr="00F1145D">
              <w:rPr>
                <w:rStyle w:val="Hyperlink"/>
                <w:rFonts w:ascii="Calibri" w:hAnsi="Calibri"/>
                <w:noProof/>
              </w:rPr>
              <w:t>1.</w:t>
            </w:r>
            <w:r>
              <w:rPr>
                <w:rFonts w:eastAsiaTheme="minorEastAsia"/>
                <w:b w:val="0"/>
                <w:bCs w:val="0"/>
                <w:noProof/>
              </w:rPr>
              <w:tab/>
            </w:r>
            <w:r w:rsidRPr="00F1145D">
              <w:rPr>
                <w:rStyle w:val="Hyperlink"/>
                <w:rFonts w:ascii="Calibri" w:hAnsi="Calibri"/>
                <w:noProof/>
              </w:rPr>
              <w:t>Distribution of the summary WHODAS score</w:t>
            </w:r>
            <w:r>
              <w:rPr>
                <w:noProof/>
                <w:webHidden/>
              </w:rPr>
              <w:tab/>
            </w:r>
            <w:r>
              <w:rPr>
                <w:noProof/>
                <w:webHidden/>
              </w:rPr>
              <w:fldChar w:fldCharType="begin"/>
            </w:r>
            <w:r>
              <w:rPr>
                <w:noProof/>
                <w:webHidden/>
              </w:rPr>
              <w:instrText xml:space="preserve"> PAGEREF _Toc534888062 \h </w:instrText>
            </w:r>
            <w:r>
              <w:rPr>
                <w:noProof/>
                <w:webHidden/>
              </w:rPr>
            </w:r>
            <w:r>
              <w:rPr>
                <w:noProof/>
                <w:webHidden/>
              </w:rPr>
              <w:fldChar w:fldCharType="separate"/>
            </w:r>
            <w:r>
              <w:rPr>
                <w:noProof/>
                <w:webHidden/>
              </w:rPr>
              <w:t>1</w:t>
            </w:r>
            <w:r>
              <w:rPr>
                <w:noProof/>
                <w:webHidden/>
              </w:rPr>
              <w:fldChar w:fldCharType="end"/>
            </w:r>
          </w:hyperlink>
        </w:p>
        <w:p w14:paraId="53D92AA1" w14:textId="77777777" w:rsidR="00AC0690" w:rsidRDefault="00AC0690">
          <w:pPr>
            <w:pStyle w:val="TOC1"/>
            <w:tabs>
              <w:tab w:val="left" w:pos="480"/>
              <w:tab w:val="right" w:leader="dot" w:pos="9350"/>
            </w:tabs>
            <w:rPr>
              <w:rFonts w:eastAsiaTheme="minorEastAsia"/>
              <w:b w:val="0"/>
              <w:bCs w:val="0"/>
              <w:noProof/>
            </w:rPr>
          </w:pPr>
          <w:hyperlink w:anchor="_Toc534888063" w:history="1">
            <w:r w:rsidRPr="00F1145D">
              <w:rPr>
                <w:rStyle w:val="Hyperlink"/>
                <w:rFonts w:ascii="Calibri" w:hAnsi="Calibri"/>
                <w:noProof/>
              </w:rPr>
              <w:t>2.</w:t>
            </w:r>
            <w:r>
              <w:rPr>
                <w:rFonts w:eastAsiaTheme="minorEastAsia"/>
                <w:b w:val="0"/>
                <w:bCs w:val="0"/>
                <w:noProof/>
              </w:rPr>
              <w:tab/>
            </w:r>
            <w:r w:rsidRPr="00F1145D">
              <w:rPr>
                <w:rStyle w:val="Hyperlink"/>
                <w:rFonts w:ascii="Calibri" w:hAnsi="Calibri"/>
                <w:noProof/>
              </w:rPr>
              <w:t>Morbidity, functional and social disability of the study participants</w:t>
            </w:r>
            <w:r>
              <w:rPr>
                <w:noProof/>
                <w:webHidden/>
              </w:rPr>
              <w:tab/>
            </w:r>
            <w:r>
              <w:rPr>
                <w:noProof/>
                <w:webHidden/>
              </w:rPr>
              <w:fldChar w:fldCharType="begin"/>
            </w:r>
            <w:r>
              <w:rPr>
                <w:noProof/>
                <w:webHidden/>
              </w:rPr>
              <w:instrText xml:space="preserve"> PAGEREF _Toc534888063 \h </w:instrText>
            </w:r>
            <w:r>
              <w:rPr>
                <w:noProof/>
                <w:webHidden/>
              </w:rPr>
            </w:r>
            <w:r>
              <w:rPr>
                <w:noProof/>
                <w:webHidden/>
              </w:rPr>
              <w:fldChar w:fldCharType="separate"/>
            </w:r>
            <w:r>
              <w:rPr>
                <w:noProof/>
                <w:webHidden/>
              </w:rPr>
              <w:t>2</w:t>
            </w:r>
            <w:r>
              <w:rPr>
                <w:noProof/>
                <w:webHidden/>
              </w:rPr>
              <w:fldChar w:fldCharType="end"/>
            </w:r>
          </w:hyperlink>
        </w:p>
        <w:p w14:paraId="4D455607" w14:textId="77777777" w:rsidR="00AC0690" w:rsidRDefault="00AC0690">
          <w:pPr>
            <w:pStyle w:val="TOC1"/>
            <w:tabs>
              <w:tab w:val="left" w:pos="480"/>
              <w:tab w:val="right" w:leader="dot" w:pos="9350"/>
            </w:tabs>
            <w:rPr>
              <w:rFonts w:eastAsiaTheme="minorEastAsia"/>
              <w:b w:val="0"/>
              <w:bCs w:val="0"/>
              <w:noProof/>
            </w:rPr>
          </w:pPr>
          <w:hyperlink w:anchor="_Toc534888064" w:history="1">
            <w:r w:rsidRPr="00F1145D">
              <w:rPr>
                <w:rStyle w:val="Hyperlink"/>
                <w:rFonts w:ascii="Calibri" w:hAnsi="Calibri"/>
                <w:noProof/>
              </w:rPr>
              <w:t>3.</w:t>
            </w:r>
            <w:r>
              <w:rPr>
                <w:rFonts w:eastAsiaTheme="minorEastAsia"/>
                <w:b w:val="0"/>
                <w:bCs w:val="0"/>
                <w:noProof/>
              </w:rPr>
              <w:tab/>
            </w:r>
            <w:r w:rsidRPr="00F1145D">
              <w:rPr>
                <w:rStyle w:val="Hyperlink"/>
                <w:rFonts w:ascii="Calibri" w:hAnsi="Calibri"/>
                <w:noProof/>
              </w:rPr>
              <w:t>Sub-group analysis</w:t>
            </w:r>
            <w:r>
              <w:rPr>
                <w:noProof/>
                <w:webHidden/>
              </w:rPr>
              <w:tab/>
            </w:r>
            <w:r>
              <w:rPr>
                <w:noProof/>
                <w:webHidden/>
              </w:rPr>
              <w:fldChar w:fldCharType="begin"/>
            </w:r>
            <w:r>
              <w:rPr>
                <w:noProof/>
                <w:webHidden/>
              </w:rPr>
              <w:instrText xml:space="preserve"> PAGEREF _Toc534888064 \h </w:instrText>
            </w:r>
            <w:r>
              <w:rPr>
                <w:noProof/>
                <w:webHidden/>
              </w:rPr>
            </w:r>
            <w:r>
              <w:rPr>
                <w:noProof/>
                <w:webHidden/>
              </w:rPr>
              <w:fldChar w:fldCharType="separate"/>
            </w:r>
            <w:r>
              <w:rPr>
                <w:noProof/>
                <w:webHidden/>
              </w:rPr>
              <w:t>3</w:t>
            </w:r>
            <w:r>
              <w:rPr>
                <w:noProof/>
                <w:webHidden/>
              </w:rPr>
              <w:fldChar w:fldCharType="end"/>
            </w:r>
          </w:hyperlink>
        </w:p>
        <w:p w14:paraId="451A15D8" w14:textId="20A9C44B" w:rsidR="00AC0690" w:rsidRPr="00AC0690" w:rsidRDefault="00AC0690">
          <w:pPr>
            <w:rPr>
              <w:rFonts w:ascii="Calibri" w:hAnsi="Calibri"/>
            </w:rPr>
          </w:pPr>
          <w:r w:rsidRPr="00AC0690">
            <w:rPr>
              <w:rFonts w:ascii="Calibri" w:hAnsi="Calibri"/>
              <w:b/>
              <w:bCs/>
              <w:noProof/>
            </w:rPr>
            <w:fldChar w:fldCharType="end"/>
          </w:r>
        </w:p>
      </w:sdtContent>
    </w:sdt>
    <w:p w14:paraId="63CCCC48" w14:textId="77777777" w:rsidR="00AC0690" w:rsidRDefault="00AC0690" w:rsidP="00664F3F">
      <w:pPr>
        <w:rPr>
          <w:rFonts w:ascii="Calibri" w:hAnsi="Calibri"/>
          <w:b/>
          <w:sz w:val="28"/>
          <w:szCs w:val="28"/>
        </w:rPr>
      </w:pPr>
    </w:p>
    <w:p w14:paraId="19270CA7" w14:textId="77777777" w:rsidR="00AC0690" w:rsidRDefault="00AC0690" w:rsidP="00664F3F">
      <w:pPr>
        <w:rPr>
          <w:rFonts w:ascii="Calibri" w:hAnsi="Calibri"/>
          <w:b/>
          <w:sz w:val="28"/>
          <w:szCs w:val="28"/>
        </w:rPr>
      </w:pPr>
    </w:p>
    <w:p w14:paraId="689F3463" w14:textId="77777777" w:rsidR="00AC0690" w:rsidRDefault="00AC0690" w:rsidP="00664F3F">
      <w:pPr>
        <w:rPr>
          <w:rFonts w:ascii="Calibri" w:hAnsi="Calibri"/>
          <w:b/>
          <w:sz w:val="28"/>
          <w:szCs w:val="28"/>
        </w:rPr>
      </w:pPr>
    </w:p>
    <w:p w14:paraId="3EA99BE6" w14:textId="77777777" w:rsidR="00AC0690" w:rsidRDefault="00AC0690" w:rsidP="00664F3F">
      <w:pPr>
        <w:rPr>
          <w:rFonts w:ascii="Calibri" w:hAnsi="Calibri"/>
          <w:b/>
          <w:sz w:val="28"/>
          <w:szCs w:val="28"/>
        </w:rPr>
      </w:pPr>
    </w:p>
    <w:p w14:paraId="0BCE898B" w14:textId="77777777" w:rsidR="00AC0690" w:rsidRDefault="00AC0690" w:rsidP="00664F3F">
      <w:pPr>
        <w:rPr>
          <w:rFonts w:ascii="Calibri" w:hAnsi="Calibri"/>
          <w:b/>
          <w:sz w:val="28"/>
          <w:szCs w:val="28"/>
        </w:rPr>
      </w:pPr>
    </w:p>
    <w:p w14:paraId="0D7F5BD0" w14:textId="77777777" w:rsidR="00AC0690" w:rsidRDefault="00AC0690" w:rsidP="00664F3F">
      <w:pPr>
        <w:rPr>
          <w:rFonts w:ascii="Calibri" w:hAnsi="Calibri"/>
          <w:b/>
          <w:sz w:val="28"/>
          <w:szCs w:val="28"/>
        </w:rPr>
      </w:pPr>
    </w:p>
    <w:p w14:paraId="69F1E485" w14:textId="77777777" w:rsidR="00AC0690" w:rsidRDefault="00AC0690" w:rsidP="00664F3F">
      <w:pPr>
        <w:rPr>
          <w:rFonts w:ascii="Calibri" w:hAnsi="Calibri"/>
          <w:b/>
          <w:sz w:val="28"/>
          <w:szCs w:val="28"/>
        </w:rPr>
      </w:pPr>
    </w:p>
    <w:p w14:paraId="7FD8B7BA" w14:textId="77777777" w:rsidR="00AC0690" w:rsidRDefault="00AC0690" w:rsidP="00664F3F">
      <w:pPr>
        <w:rPr>
          <w:rFonts w:ascii="Calibri" w:hAnsi="Calibri"/>
          <w:b/>
          <w:sz w:val="28"/>
          <w:szCs w:val="28"/>
        </w:rPr>
      </w:pPr>
    </w:p>
    <w:p w14:paraId="380D4C9D" w14:textId="77777777" w:rsidR="00AC0690" w:rsidRDefault="00AC0690" w:rsidP="00664F3F">
      <w:pPr>
        <w:rPr>
          <w:rFonts w:ascii="Calibri" w:hAnsi="Calibri"/>
          <w:b/>
          <w:sz w:val="28"/>
          <w:szCs w:val="28"/>
        </w:rPr>
      </w:pPr>
    </w:p>
    <w:p w14:paraId="7140E831" w14:textId="77777777" w:rsidR="00AC0690" w:rsidRDefault="00AC0690" w:rsidP="00664F3F">
      <w:pPr>
        <w:rPr>
          <w:rFonts w:ascii="Calibri" w:hAnsi="Calibri"/>
          <w:b/>
          <w:sz w:val="28"/>
          <w:szCs w:val="28"/>
        </w:rPr>
      </w:pPr>
    </w:p>
    <w:p w14:paraId="621892BD" w14:textId="77777777" w:rsidR="00AC0690" w:rsidRDefault="00AC0690" w:rsidP="00664F3F">
      <w:pPr>
        <w:rPr>
          <w:rFonts w:ascii="Calibri" w:hAnsi="Calibri"/>
          <w:b/>
          <w:sz w:val="28"/>
          <w:szCs w:val="28"/>
        </w:rPr>
      </w:pPr>
    </w:p>
    <w:p w14:paraId="63C24F13" w14:textId="77777777" w:rsidR="00AC0690" w:rsidRDefault="00AC0690" w:rsidP="00664F3F">
      <w:pPr>
        <w:rPr>
          <w:rFonts w:ascii="Calibri" w:hAnsi="Calibri"/>
          <w:b/>
          <w:sz w:val="28"/>
          <w:szCs w:val="28"/>
        </w:rPr>
      </w:pPr>
    </w:p>
    <w:p w14:paraId="306073C1" w14:textId="77777777" w:rsidR="00AC0690" w:rsidRDefault="00AC0690" w:rsidP="00664F3F">
      <w:pPr>
        <w:rPr>
          <w:rFonts w:ascii="Calibri" w:hAnsi="Calibri"/>
          <w:b/>
          <w:sz w:val="28"/>
          <w:szCs w:val="28"/>
        </w:rPr>
      </w:pPr>
    </w:p>
    <w:p w14:paraId="7F458382" w14:textId="77777777" w:rsidR="00AC0690" w:rsidRDefault="00AC0690" w:rsidP="00664F3F">
      <w:pPr>
        <w:rPr>
          <w:rFonts w:ascii="Calibri" w:hAnsi="Calibri"/>
          <w:b/>
          <w:sz w:val="28"/>
          <w:szCs w:val="28"/>
        </w:rPr>
      </w:pPr>
    </w:p>
    <w:p w14:paraId="28D30E9C" w14:textId="77777777" w:rsidR="00AC0690" w:rsidRDefault="00AC0690" w:rsidP="00664F3F">
      <w:pPr>
        <w:rPr>
          <w:rFonts w:ascii="Calibri" w:hAnsi="Calibri"/>
          <w:b/>
          <w:sz w:val="28"/>
          <w:szCs w:val="28"/>
        </w:rPr>
      </w:pPr>
    </w:p>
    <w:p w14:paraId="43E43E3A" w14:textId="77777777" w:rsidR="00AC0690" w:rsidRDefault="00AC0690" w:rsidP="00664F3F">
      <w:pPr>
        <w:rPr>
          <w:rFonts w:ascii="Calibri" w:hAnsi="Calibri"/>
          <w:b/>
          <w:sz w:val="28"/>
          <w:szCs w:val="28"/>
        </w:rPr>
      </w:pPr>
    </w:p>
    <w:p w14:paraId="263422D2" w14:textId="77777777" w:rsidR="00AC0690" w:rsidRDefault="00AC0690" w:rsidP="00664F3F">
      <w:pPr>
        <w:rPr>
          <w:rFonts w:ascii="Calibri" w:hAnsi="Calibri"/>
          <w:b/>
          <w:sz w:val="28"/>
          <w:szCs w:val="28"/>
        </w:rPr>
      </w:pPr>
    </w:p>
    <w:p w14:paraId="780227D3" w14:textId="77777777" w:rsidR="00AC0690" w:rsidRDefault="00AC0690" w:rsidP="00664F3F">
      <w:pPr>
        <w:rPr>
          <w:rFonts w:ascii="Calibri" w:hAnsi="Calibri"/>
          <w:b/>
          <w:sz w:val="28"/>
          <w:szCs w:val="28"/>
        </w:rPr>
      </w:pPr>
    </w:p>
    <w:p w14:paraId="0720EAD8" w14:textId="77777777" w:rsidR="00AC0690" w:rsidRDefault="00AC0690" w:rsidP="00664F3F">
      <w:pPr>
        <w:rPr>
          <w:rFonts w:ascii="Calibri" w:hAnsi="Calibri"/>
          <w:b/>
          <w:sz w:val="28"/>
          <w:szCs w:val="28"/>
        </w:rPr>
      </w:pPr>
    </w:p>
    <w:p w14:paraId="14DE23AF" w14:textId="77777777" w:rsidR="00AC0690" w:rsidRDefault="00AC0690" w:rsidP="00664F3F">
      <w:pPr>
        <w:rPr>
          <w:rFonts w:ascii="Calibri" w:hAnsi="Calibri"/>
          <w:b/>
          <w:sz w:val="28"/>
          <w:szCs w:val="28"/>
        </w:rPr>
      </w:pPr>
      <w:bookmarkStart w:id="0" w:name="_GoBack"/>
      <w:bookmarkEnd w:id="0"/>
    </w:p>
    <w:p w14:paraId="39288D69" w14:textId="77777777" w:rsidR="00AC0690" w:rsidRDefault="00AC0690" w:rsidP="00664F3F">
      <w:pPr>
        <w:rPr>
          <w:rFonts w:ascii="Calibri" w:hAnsi="Calibri"/>
          <w:b/>
          <w:sz w:val="28"/>
          <w:szCs w:val="28"/>
        </w:rPr>
      </w:pPr>
    </w:p>
    <w:p w14:paraId="63C5B4AF" w14:textId="77777777" w:rsidR="00AC0690" w:rsidRPr="00AC0690" w:rsidRDefault="00AC0690" w:rsidP="00664F3F">
      <w:pPr>
        <w:rPr>
          <w:rFonts w:ascii="Calibri" w:hAnsi="Calibri"/>
          <w:b/>
          <w:sz w:val="28"/>
          <w:szCs w:val="28"/>
        </w:rPr>
      </w:pPr>
    </w:p>
    <w:p w14:paraId="3A907E68" w14:textId="187D875F" w:rsidR="008E1A94" w:rsidRPr="00AC0690" w:rsidRDefault="00664F3F" w:rsidP="00AC0690">
      <w:pPr>
        <w:pStyle w:val="Heading1"/>
        <w:numPr>
          <w:ilvl w:val="0"/>
          <w:numId w:val="7"/>
        </w:numPr>
        <w:rPr>
          <w:rFonts w:ascii="Calibri" w:hAnsi="Calibri"/>
        </w:rPr>
      </w:pPr>
      <w:bookmarkStart w:id="1" w:name="_Toc534888062"/>
      <w:r w:rsidRPr="00AC0690">
        <w:rPr>
          <w:rFonts w:ascii="Calibri" w:hAnsi="Calibri"/>
        </w:rPr>
        <w:lastRenderedPageBreak/>
        <w:t xml:space="preserve">Distribution of the summary WHODAS </w:t>
      </w:r>
      <w:r w:rsidR="00362CAC" w:rsidRPr="00AC0690">
        <w:rPr>
          <w:rFonts w:ascii="Calibri" w:hAnsi="Calibri"/>
        </w:rPr>
        <w:t>score</w:t>
      </w:r>
      <w:bookmarkEnd w:id="1"/>
    </w:p>
    <w:p w14:paraId="6E453BA1" w14:textId="77777777" w:rsidR="00664F3F" w:rsidRPr="00AC0690" w:rsidRDefault="00664F3F" w:rsidP="00664F3F">
      <w:pPr>
        <w:rPr>
          <w:rFonts w:ascii="Calibri" w:hAnsi="Calibri"/>
          <w:lang w:val="en-GB"/>
        </w:rPr>
      </w:pPr>
    </w:p>
    <w:p w14:paraId="544E36F8" w14:textId="77777777" w:rsidR="008E1A94" w:rsidRPr="00AC0690" w:rsidRDefault="008E1A94" w:rsidP="00664F3F">
      <w:pPr>
        <w:rPr>
          <w:rFonts w:ascii="Calibri" w:hAnsi="Calibri"/>
        </w:rPr>
      </w:pPr>
      <w:r w:rsidRPr="00AC0690">
        <w:rPr>
          <w:rFonts w:ascii="Calibri" w:hAnsi="Calibri"/>
        </w:rPr>
        <w:t>Half of the study population had summary WHODAS score below 10.2 (Figure 1).</w:t>
      </w:r>
    </w:p>
    <w:p w14:paraId="68AFB0F1" w14:textId="77777777" w:rsidR="00AC0690" w:rsidRPr="00AC0690" w:rsidRDefault="00AC0690" w:rsidP="00664F3F">
      <w:pPr>
        <w:rPr>
          <w:rFonts w:ascii="Calibri" w:hAnsi="Calibri"/>
        </w:rPr>
      </w:pPr>
    </w:p>
    <w:p w14:paraId="213DED83" w14:textId="44934E77" w:rsidR="00380B90" w:rsidRPr="00AC0690" w:rsidRDefault="008E1A94" w:rsidP="00AC0690">
      <w:pPr>
        <w:rPr>
          <w:rFonts w:ascii="Calibri" w:hAnsi="Calibri"/>
          <w:b/>
          <w:color w:val="000000" w:themeColor="text1"/>
        </w:rPr>
      </w:pPr>
      <w:r w:rsidRPr="00AC0690">
        <w:rPr>
          <w:rFonts w:ascii="Calibri" w:hAnsi="Calibri"/>
          <w:b/>
          <w:color w:val="000000" w:themeColor="text1"/>
        </w:rPr>
        <w:t xml:space="preserve">Figure </w:t>
      </w:r>
      <w:r w:rsidR="00664F3F" w:rsidRPr="00AC0690">
        <w:rPr>
          <w:rFonts w:ascii="Calibri" w:hAnsi="Calibri"/>
          <w:b/>
          <w:color w:val="000000" w:themeColor="text1"/>
        </w:rPr>
        <w:t>S</w:t>
      </w:r>
      <w:r w:rsidRPr="00AC0690">
        <w:rPr>
          <w:rFonts w:ascii="Calibri" w:hAnsi="Calibri"/>
          <w:b/>
          <w:color w:val="000000" w:themeColor="text1"/>
        </w:rPr>
        <w:t>1. Distribution of</w:t>
      </w:r>
      <w:r w:rsidRPr="00AC0690">
        <w:rPr>
          <w:rStyle w:val="Heading2Char"/>
          <w:rFonts w:ascii="Calibri" w:hAnsi="Calibri"/>
          <w:b w:val="0"/>
          <w:color w:val="000000" w:themeColor="text1"/>
        </w:rPr>
        <w:t xml:space="preserve"> </w:t>
      </w:r>
      <w:r w:rsidRPr="00AC0690">
        <w:rPr>
          <w:rFonts w:ascii="Calibri" w:hAnsi="Calibri"/>
          <w:b/>
          <w:color w:val="000000" w:themeColor="text1"/>
        </w:rPr>
        <w:t xml:space="preserve">the summary WHODAS in the study population. </w:t>
      </w:r>
    </w:p>
    <w:p w14:paraId="72003E06" w14:textId="32B1789D" w:rsidR="007C3E7A" w:rsidRPr="00AC0690" w:rsidRDefault="008E1A94" w:rsidP="007C3E7A">
      <w:pPr>
        <w:pStyle w:val="NormalWeb"/>
        <w:jc w:val="both"/>
        <w:rPr>
          <w:rFonts w:ascii="Calibri" w:hAnsi="Calibri"/>
          <w:sz w:val="28"/>
          <w:szCs w:val="28"/>
          <w:lang w:val="en-GB"/>
        </w:rPr>
      </w:pPr>
      <w:r w:rsidRPr="00AC0690">
        <w:rPr>
          <w:rFonts w:ascii="Calibri" w:hAnsi="Calibri"/>
          <w:noProof/>
        </w:rPr>
        <w:drawing>
          <wp:inline distT="0" distB="0" distL="0" distR="0" wp14:anchorId="46D1F733" wp14:editId="59CA35A1">
            <wp:extent cx="5309235" cy="2325370"/>
            <wp:effectExtent l="0" t="0" r="24765"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AC0690">
        <w:rPr>
          <w:rFonts w:ascii="Calibri" w:hAnsi="Calibri"/>
        </w:rPr>
        <w:br/>
      </w:r>
    </w:p>
    <w:p w14:paraId="0E585E60" w14:textId="2856CA08" w:rsidR="007C3E7A" w:rsidRPr="00AC0690" w:rsidRDefault="007C3E7A" w:rsidP="00AC0690">
      <w:pPr>
        <w:pStyle w:val="Heading1"/>
        <w:numPr>
          <w:ilvl w:val="0"/>
          <w:numId w:val="7"/>
        </w:numPr>
        <w:rPr>
          <w:rFonts w:ascii="Calibri" w:hAnsi="Calibri"/>
        </w:rPr>
      </w:pPr>
      <w:bookmarkStart w:id="2" w:name="_Toc534888063"/>
      <w:r w:rsidRPr="00AC0690">
        <w:rPr>
          <w:rFonts w:ascii="Calibri" w:hAnsi="Calibri"/>
        </w:rPr>
        <w:t>Morbidity, functional and social disability of the study participants</w:t>
      </w:r>
      <w:bookmarkEnd w:id="2"/>
      <w:r w:rsidRPr="00AC0690">
        <w:rPr>
          <w:rFonts w:ascii="Calibri" w:hAnsi="Calibri"/>
        </w:rPr>
        <w:t xml:space="preserve"> </w:t>
      </w:r>
    </w:p>
    <w:p w14:paraId="20539318" w14:textId="77777777" w:rsidR="007C3E7A" w:rsidRPr="00AC0690" w:rsidRDefault="007C3E7A" w:rsidP="007C3E7A">
      <w:pPr>
        <w:rPr>
          <w:rFonts w:ascii="Calibri" w:hAnsi="Calibri"/>
          <w:lang w:val="en-GB"/>
        </w:rPr>
      </w:pPr>
    </w:p>
    <w:p w14:paraId="6F293574" w14:textId="77777777" w:rsidR="007C3E7A" w:rsidRPr="00AC0690" w:rsidRDefault="007C3E7A" w:rsidP="007C3E7A">
      <w:pPr>
        <w:spacing w:after="240" w:line="480" w:lineRule="auto"/>
        <w:jc w:val="both"/>
        <w:rPr>
          <w:rFonts w:ascii="Calibri" w:hAnsi="Calibri"/>
        </w:rPr>
      </w:pPr>
      <w:r w:rsidRPr="00AC0690">
        <w:rPr>
          <w:rFonts w:ascii="Calibri" w:hAnsi="Calibri"/>
        </w:rPr>
        <w:t>Results on the morbidity and disability of the study respondents are summarized in Table 2. The median (IQR) of the WHODAS summary score was 10.2 (1.4-25.1), unevenly distributed across the enrolment groups. Patients had unsurprisingly higher overall median score [median (IQR): 28.8(10.5-45.8)], nearly 5 times that among caregivers [6.2(0-13.3] and almost 4 times that among neighbours [7.4(0-14.7)]. For virtually all the seven WHODAS domains, patients had consistently higher scores than both caregivers and neighbours. When comparing WHODAS domains scores between caregivers and neighbours, six of the seven WHODAS domains were comparable, with neighbours scoring significantly higher in understanding and communication that caregivers (p=0.043). Three-quarter of the patients reported an acute health problem during the 30 days preceding the interview, against 23.4% of caregivers and 25.5% of neighbours (p&lt;0.001). Up to 8.3% of the respondents had a hospital stay during the 30 days preceding the interview. Considering a 12-months recall, 15.8% of the respondents were hospitalized at least once during the past 12 months prior to the interview and patients were more likely to be hospitalized than caregivers and neighbours (p&lt;0.001).</w:t>
      </w:r>
    </w:p>
    <w:p w14:paraId="1AF4A645" w14:textId="77777777" w:rsidR="007C3E7A" w:rsidRPr="00AC0690" w:rsidRDefault="007C3E7A" w:rsidP="00AC0690">
      <w:pPr>
        <w:rPr>
          <w:b/>
        </w:rPr>
      </w:pPr>
      <w:r w:rsidRPr="00AC0690">
        <w:rPr>
          <w:b/>
        </w:rPr>
        <w:t>Table S1. Morbidity, functional disability and morbidity of the study population by status at enrolment</w:t>
      </w:r>
    </w:p>
    <w:tbl>
      <w:tblPr>
        <w:tblStyle w:val="ListTable6Colorful"/>
        <w:tblW w:w="9445" w:type="dxa"/>
        <w:tblLook w:val="04A0" w:firstRow="1" w:lastRow="0" w:firstColumn="1" w:lastColumn="0" w:noHBand="0" w:noVBand="1"/>
      </w:tblPr>
      <w:tblGrid>
        <w:gridCol w:w="1975"/>
        <w:gridCol w:w="1710"/>
        <w:gridCol w:w="1350"/>
        <w:gridCol w:w="1350"/>
        <w:gridCol w:w="1620"/>
        <w:gridCol w:w="1440"/>
      </w:tblGrid>
      <w:tr w:rsidR="007C3E7A" w:rsidRPr="00AC0690" w14:paraId="3B42E436" w14:textId="77777777" w:rsidTr="00D6130E">
        <w:trPr>
          <w:cnfStyle w:val="100000000000" w:firstRow="1" w:lastRow="0" w:firstColumn="0" w:lastColumn="0" w:oddVBand="0" w:evenVBand="0" w:oddHBand="0"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369B53BF" w14:textId="77777777" w:rsidR="007C3E7A" w:rsidRPr="00AC0690" w:rsidRDefault="007C3E7A" w:rsidP="00D6130E">
            <w:pPr>
              <w:spacing w:after="240"/>
              <w:contextualSpacing/>
              <w:rPr>
                <w:rFonts w:ascii="Calibri" w:hAnsi="Calibri"/>
                <w:b w:val="0"/>
              </w:rPr>
            </w:pPr>
            <w:r w:rsidRPr="00AC0690">
              <w:rPr>
                <w:rFonts w:ascii="Calibri" w:hAnsi="Calibri"/>
                <w:b w:val="0"/>
              </w:rPr>
              <w:t>Variable</w:t>
            </w:r>
          </w:p>
        </w:tc>
        <w:tc>
          <w:tcPr>
            <w:tcW w:w="1710" w:type="dxa"/>
            <w:shd w:val="clear" w:color="auto" w:fill="auto"/>
          </w:tcPr>
          <w:p w14:paraId="7FE8A671" w14:textId="77777777" w:rsidR="007C3E7A" w:rsidRPr="00AC0690" w:rsidRDefault="007C3E7A" w:rsidP="00D6130E">
            <w:pPr>
              <w:spacing w:after="240"/>
              <w:contextualSpacing/>
              <w:cnfStyle w:val="100000000000" w:firstRow="1" w:lastRow="0" w:firstColumn="0" w:lastColumn="0" w:oddVBand="0" w:evenVBand="0" w:oddHBand="0" w:evenHBand="0" w:firstRowFirstColumn="0" w:firstRowLastColumn="0" w:lastRowFirstColumn="0" w:lastRowLastColumn="0"/>
              <w:rPr>
                <w:rFonts w:ascii="Calibri" w:hAnsi="Calibri"/>
                <w:b w:val="0"/>
              </w:rPr>
            </w:pPr>
            <w:r w:rsidRPr="00AC0690">
              <w:rPr>
                <w:rFonts w:ascii="Calibri" w:hAnsi="Calibri"/>
                <w:b w:val="0"/>
              </w:rPr>
              <w:t>Patients</w:t>
            </w:r>
          </w:p>
        </w:tc>
        <w:tc>
          <w:tcPr>
            <w:tcW w:w="1350" w:type="dxa"/>
            <w:shd w:val="clear" w:color="auto" w:fill="auto"/>
          </w:tcPr>
          <w:p w14:paraId="1B463803" w14:textId="77777777" w:rsidR="007C3E7A" w:rsidRPr="00AC0690" w:rsidRDefault="007C3E7A" w:rsidP="00D6130E">
            <w:pPr>
              <w:spacing w:after="240"/>
              <w:contextualSpacing/>
              <w:cnfStyle w:val="100000000000" w:firstRow="1" w:lastRow="0" w:firstColumn="0" w:lastColumn="0" w:oddVBand="0" w:evenVBand="0" w:oddHBand="0" w:evenHBand="0" w:firstRowFirstColumn="0" w:firstRowLastColumn="0" w:lastRowFirstColumn="0" w:lastRowLastColumn="0"/>
              <w:rPr>
                <w:rFonts w:ascii="Calibri" w:hAnsi="Calibri"/>
                <w:b w:val="0"/>
              </w:rPr>
            </w:pPr>
            <w:r w:rsidRPr="00AC0690">
              <w:rPr>
                <w:rFonts w:ascii="Calibri" w:hAnsi="Calibri"/>
                <w:b w:val="0"/>
              </w:rPr>
              <w:t>Caregivers</w:t>
            </w:r>
          </w:p>
        </w:tc>
        <w:tc>
          <w:tcPr>
            <w:tcW w:w="1350" w:type="dxa"/>
            <w:shd w:val="clear" w:color="auto" w:fill="auto"/>
          </w:tcPr>
          <w:p w14:paraId="6FDF8169" w14:textId="77777777" w:rsidR="007C3E7A" w:rsidRPr="00AC0690" w:rsidRDefault="007C3E7A" w:rsidP="00D6130E">
            <w:pPr>
              <w:spacing w:after="240"/>
              <w:contextualSpacing/>
              <w:cnfStyle w:val="100000000000" w:firstRow="1" w:lastRow="0" w:firstColumn="0" w:lastColumn="0" w:oddVBand="0" w:evenVBand="0" w:oddHBand="0" w:evenHBand="0" w:firstRowFirstColumn="0" w:firstRowLastColumn="0" w:lastRowFirstColumn="0" w:lastRowLastColumn="0"/>
              <w:rPr>
                <w:rFonts w:ascii="Calibri" w:hAnsi="Calibri"/>
                <w:b w:val="0"/>
              </w:rPr>
            </w:pPr>
            <w:r w:rsidRPr="00AC0690">
              <w:rPr>
                <w:rFonts w:ascii="Calibri" w:hAnsi="Calibri"/>
                <w:b w:val="0"/>
              </w:rPr>
              <w:t xml:space="preserve">Neighbours </w:t>
            </w:r>
          </w:p>
        </w:tc>
        <w:tc>
          <w:tcPr>
            <w:tcW w:w="1620" w:type="dxa"/>
            <w:shd w:val="clear" w:color="auto" w:fill="auto"/>
          </w:tcPr>
          <w:p w14:paraId="6C748D6E" w14:textId="77777777" w:rsidR="007C3E7A" w:rsidRPr="00AC0690" w:rsidRDefault="007C3E7A" w:rsidP="00D6130E">
            <w:pPr>
              <w:spacing w:after="240"/>
              <w:contextualSpacing/>
              <w:cnfStyle w:val="100000000000" w:firstRow="1" w:lastRow="0" w:firstColumn="0" w:lastColumn="0" w:oddVBand="0" w:evenVBand="0" w:oddHBand="0" w:evenHBand="0" w:firstRowFirstColumn="0" w:firstRowLastColumn="0" w:lastRowFirstColumn="0" w:lastRowLastColumn="0"/>
              <w:rPr>
                <w:rFonts w:ascii="Calibri" w:hAnsi="Calibri"/>
                <w:b w:val="0"/>
              </w:rPr>
            </w:pPr>
            <w:r w:rsidRPr="00AC0690">
              <w:rPr>
                <w:rFonts w:ascii="Calibri" w:hAnsi="Calibri"/>
                <w:b w:val="0"/>
              </w:rPr>
              <w:t xml:space="preserve">Total </w:t>
            </w:r>
          </w:p>
        </w:tc>
        <w:tc>
          <w:tcPr>
            <w:tcW w:w="1440" w:type="dxa"/>
            <w:shd w:val="clear" w:color="auto" w:fill="auto"/>
          </w:tcPr>
          <w:p w14:paraId="4E62B191" w14:textId="77777777" w:rsidR="007C3E7A" w:rsidRPr="00AC0690" w:rsidRDefault="007C3E7A" w:rsidP="00D6130E">
            <w:pPr>
              <w:spacing w:after="240"/>
              <w:contextualSpacing/>
              <w:cnfStyle w:val="100000000000" w:firstRow="1" w:lastRow="0" w:firstColumn="0" w:lastColumn="0" w:oddVBand="0" w:evenVBand="0" w:oddHBand="0" w:evenHBand="0" w:firstRowFirstColumn="0" w:firstRowLastColumn="0" w:lastRowFirstColumn="0" w:lastRowLastColumn="0"/>
              <w:rPr>
                <w:rFonts w:ascii="Calibri" w:hAnsi="Calibri"/>
                <w:b w:val="0"/>
              </w:rPr>
            </w:pPr>
            <w:r w:rsidRPr="00AC0690">
              <w:rPr>
                <w:rFonts w:ascii="Calibri" w:hAnsi="Calibri"/>
                <w:b w:val="0"/>
              </w:rPr>
              <w:t>P value</w:t>
            </w:r>
          </w:p>
        </w:tc>
      </w:tr>
      <w:tr w:rsidR="007C3E7A" w:rsidRPr="00AC0690" w14:paraId="4E38BA77"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1039D1F9" w14:textId="77777777" w:rsidR="007C3E7A" w:rsidRPr="00AC0690" w:rsidRDefault="007C3E7A" w:rsidP="00D6130E">
            <w:pPr>
              <w:spacing w:after="240"/>
              <w:contextualSpacing/>
              <w:rPr>
                <w:rFonts w:ascii="Calibri" w:hAnsi="Calibri"/>
                <w:b w:val="0"/>
              </w:rPr>
            </w:pPr>
            <w:r w:rsidRPr="00AC0690">
              <w:rPr>
                <w:rFonts w:ascii="Calibri" w:hAnsi="Calibri"/>
                <w:b w:val="0"/>
              </w:rPr>
              <w:t>Overall WHODAS</w:t>
            </w:r>
          </w:p>
        </w:tc>
        <w:tc>
          <w:tcPr>
            <w:tcW w:w="1710" w:type="dxa"/>
            <w:shd w:val="clear" w:color="auto" w:fill="auto"/>
          </w:tcPr>
          <w:p w14:paraId="1538F595"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28.8(10.5-45.8)</w:t>
            </w:r>
          </w:p>
        </w:tc>
        <w:tc>
          <w:tcPr>
            <w:tcW w:w="1350" w:type="dxa"/>
            <w:shd w:val="clear" w:color="auto" w:fill="auto"/>
          </w:tcPr>
          <w:p w14:paraId="45320A7A"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6.2(0-13.3)</w:t>
            </w:r>
          </w:p>
        </w:tc>
        <w:tc>
          <w:tcPr>
            <w:tcW w:w="1350" w:type="dxa"/>
            <w:shd w:val="clear" w:color="auto" w:fill="auto"/>
          </w:tcPr>
          <w:p w14:paraId="2BC8D0C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7.4(0-14.7)</w:t>
            </w:r>
          </w:p>
        </w:tc>
        <w:tc>
          <w:tcPr>
            <w:tcW w:w="1620" w:type="dxa"/>
            <w:shd w:val="clear" w:color="auto" w:fill="auto"/>
          </w:tcPr>
          <w:p w14:paraId="51FD14D7"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10.2(1.4-25.1)</w:t>
            </w:r>
          </w:p>
        </w:tc>
        <w:tc>
          <w:tcPr>
            <w:tcW w:w="1440" w:type="dxa"/>
            <w:shd w:val="clear" w:color="auto" w:fill="auto"/>
          </w:tcPr>
          <w:p w14:paraId="751553B2"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4F079634"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71564929"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1641933F"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6CBA9A59"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4DC02697"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5F955C2D"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7FFE04B5"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2AA5CF39"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711A2BDE" w14:textId="77777777" w:rsidR="007C3E7A" w:rsidRPr="00AC0690" w:rsidRDefault="007C3E7A" w:rsidP="00D6130E">
            <w:pPr>
              <w:spacing w:after="240"/>
              <w:contextualSpacing/>
              <w:rPr>
                <w:rFonts w:ascii="Calibri" w:hAnsi="Calibri"/>
                <w:b w:val="0"/>
              </w:rPr>
            </w:pPr>
            <w:r w:rsidRPr="00AC0690">
              <w:rPr>
                <w:rFonts w:ascii="Calibri" w:hAnsi="Calibri"/>
                <w:b w:val="0"/>
              </w:rPr>
              <w:t>Cognition</w:t>
            </w:r>
          </w:p>
        </w:tc>
        <w:tc>
          <w:tcPr>
            <w:tcW w:w="1710" w:type="dxa"/>
            <w:shd w:val="clear" w:color="auto" w:fill="auto"/>
          </w:tcPr>
          <w:p w14:paraId="1411E1D5"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41.7(12.5-58.3)</w:t>
            </w:r>
          </w:p>
        </w:tc>
        <w:tc>
          <w:tcPr>
            <w:tcW w:w="1350" w:type="dxa"/>
            <w:shd w:val="clear" w:color="auto" w:fill="auto"/>
          </w:tcPr>
          <w:p w14:paraId="0D11575D"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4.2(0-16.7)</w:t>
            </w:r>
          </w:p>
        </w:tc>
        <w:tc>
          <w:tcPr>
            <w:tcW w:w="1350" w:type="dxa"/>
            <w:shd w:val="clear" w:color="auto" w:fill="auto"/>
          </w:tcPr>
          <w:p w14:paraId="6D5139FD"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4.2 (0-20.8)</w:t>
            </w:r>
          </w:p>
        </w:tc>
        <w:tc>
          <w:tcPr>
            <w:tcW w:w="1620" w:type="dxa"/>
            <w:shd w:val="clear" w:color="auto" w:fill="auto"/>
          </w:tcPr>
          <w:p w14:paraId="602A8962"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12.5 (0-33.3)</w:t>
            </w:r>
          </w:p>
        </w:tc>
        <w:tc>
          <w:tcPr>
            <w:tcW w:w="1440" w:type="dxa"/>
            <w:shd w:val="clear" w:color="auto" w:fill="auto"/>
          </w:tcPr>
          <w:p w14:paraId="5AE552C9"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0F11D1F9"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360B8E42"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745D3791"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37299B5B"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5239B844"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0B5EEA1D"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5348131B"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4EE62690"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39B0E4CC"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Mobility </w:t>
            </w:r>
          </w:p>
        </w:tc>
        <w:tc>
          <w:tcPr>
            <w:tcW w:w="1710" w:type="dxa"/>
            <w:shd w:val="clear" w:color="auto" w:fill="auto"/>
          </w:tcPr>
          <w:p w14:paraId="52462772"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30(5-55)</w:t>
            </w:r>
          </w:p>
        </w:tc>
        <w:tc>
          <w:tcPr>
            <w:tcW w:w="1350" w:type="dxa"/>
            <w:shd w:val="clear" w:color="auto" w:fill="auto"/>
          </w:tcPr>
          <w:p w14:paraId="6864293D"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0(0-10)</w:t>
            </w:r>
          </w:p>
        </w:tc>
        <w:tc>
          <w:tcPr>
            <w:tcW w:w="1350" w:type="dxa"/>
            <w:shd w:val="clear" w:color="auto" w:fill="auto"/>
          </w:tcPr>
          <w:p w14:paraId="658EE76B"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7.5(0-30)</w:t>
            </w:r>
          </w:p>
        </w:tc>
        <w:tc>
          <w:tcPr>
            <w:tcW w:w="1620" w:type="dxa"/>
            <w:shd w:val="clear" w:color="auto" w:fill="auto"/>
          </w:tcPr>
          <w:p w14:paraId="3650E10B"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5 (0-25)</w:t>
            </w:r>
          </w:p>
        </w:tc>
        <w:tc>
          <w:tcPr>
            <w:tcW w:w="1440" w:type="dxa"/>
            <w:shd w:val="clear" w:color="auto" w:fill="auto"/>
          </w:tcPr>
          <w:p w14:paraId="57D62F6C"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7D2DC091"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6E624477"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4AE9877C"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7BFF7C6E"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135586BE"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531EE763"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639F9BED"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711866F2"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5F4162F9" w14:textId="77777777" w:rsidR="007C3E7A" w:rsidRPr="00AC0690" w:rsidRDefault="007C3E7A" w:rsidP="00D6130E">
            <w:pPr>
              <w:spacing w:after="240"/>
              <w:contextualSpacing/>
              <w:rPr>
                <w:rFonts w:ascii="Calibri" w:hAnsi="Calibri"/>
                <w:b w:val="0"/>
              </w:rPr>
            </w:pPr>
            <w:r w:rsidRPr="00AC0690">
              <w:rPr>
                <w:rFonts w:ascii="Calibri" w:hAnsi="Calibri"/>
                <w:b w:val="0"/>
              </w:rPr>
              <w:t>Self-care</w:t>
            </w:r>
          </w:p>
        </w:tc>
        <w:tc>
          <w:tcPr>
            <w:tcW w:w="1710" w:type="dxa"/>
            <w:shd w:val="clear" w:color="auto" w:fill="auto"/>
          </w:tcPr>
          <w:p w14:paraId="6A7EE4AA"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0(0-25)</w:t>
            </w:r>
          </w:p>
        </w:tc>
        <w:tc>
          <w:tcPr>
            <w:tcW w:w="1350" w:type="dxa"/>
            <w:shd w:val="clear" w:color="auto" w:fill="auto"/>
          </w:tcPr>
          <w:p w14:paraId="2117316A"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0 (0-0)</w:t>
            </w:r>
          </w:p>
        </w:tc>
        <w:tc>
          <w:tcPr>
            <w:tcW w:w="1350" w:type="dxa"/>
            <w:shd w:val="clear" w:color="auto" w:fill="auto"/>
          </w:tcPr>
          <w:p w14:paraId="11CF7951"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0(0-0)</w:t>
            </w:r>
          </w:p>
        </w:tc>
        <w:tc>
          <w:tcPr>
            <w:tcW w:w="1620" w:type="dxa"/>
            <w:shd w:val="clear" w:color="auto" w:fill="auto"/>
          </w:tcPr>
          <w:p w14:paraId="5F6DC8AE"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0(0-6.3)</w:t>
            </w:r>
          </w:p>
        </w:tc>
        <w:tc>
          <w:tcPr>
            <w:tcW w:w="1440" w:type="dxa"/>
            <w:shd w:val="clear" w:color="auto" w:fill="auto"/>
          </w:tcPr>
          <w:p w14:paraId="11B89427"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47BD40B2"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50323664"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315D8A7F"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6C9700C0"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7804C50D"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6A0874F0"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617B06B5"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79327E0E"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4267B891" w14:textId="77777777" w:rsidR="007C3E7A" w:rsidRPr="00AC0690" w:rsidRDefault="007C3E7A" w:rsidP="00D6130E">
            <w:pPr>
              <w:spacing w:after="240"/>
              <w:contextualSpacing/>
              <w:rPr>
                <w:rFonts w:ascii="Calibri" w:hAnsi="Calibri"/>
                <w:b w:val="0"/>
              </w:rPr>
            </w:pPr>
            <w:r w:rsidRPr="00AC0690">
              <w:rPr>
                <w:rFonts w:ascii="Calibri" w:hAnsi="Calibri"/>
                <w:b w:val="0"/>
              </w:rPr>
              <w:t>Getting along with people</w:t>
            </w:r>
          </w:p>
        </w:tc>
        <w:tc>
          <w:tcPr>
            <w:tcW w:w="1710" w:type="dxa"/>
            <w:shd w:val="clear" w:color="auto" w:fill="auto"/>
          </w:tcPr>
          <w:p w14:paraId="20206C98"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20 (0-40)</w:t>
            </w:r>
          </w:p>
        </w:tc>
        <w:tc>
          <w:tcPr>
            <w:tcW w:w="1350" w:type="dxa"/>
            <w:shd w:val="clear" w:color="auto" w:fill="auto"/>
          </w:tcPr>
          <w:p w14:paraId="16F2B58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0(0-15)</w:t>
            </w:r>
          </w:p>
        </w:tc>
        <w:tc>
          <w:tcPr>
            <w:tcW w:w="1350" w:type="dxa"/>
            <w:shd w:val="clear" w:color="auto" w:fill="auto"/>
          </w:tcPr>
          <w:p w14:paraId="78299E67"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10 (0-20)</w:t>
            </w:r>
          </w:p>
        </w:tc>
        <w:tc>
          <w:tcPr>
            <w:tcW w:w="1620" w:type="dxa"/>
            <w:shd w:val="clear" w:color="auto" w:fill="auto"/>
          </w:tcPr>
          <w:p w14:paraId="6FAECA61"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10 (0-25)</w:t>
            </w:r>
          </w:p>
        </w:tc>
        <w:tc>
          <w:tcPr>
            <w:tcW w:w="1440" w:type="dxa"/>
            <w:shd w:val="clear" w:color="auto" w:fill="auto"/>
          </w:tcPr>
          <w:p w14:paraId="1F96D9E9"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320AE5B7"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211AEB0E"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20B83741"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562C70CF"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01F097E2"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05FF750C"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343A0CD4"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7C2C10C6"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671B7DB9" w14:textId="77777777" w:rsidR="007C3E7A" w:rsidRPr="00AC0690" w:rsidRDefault="007C3E7A" w:rsidP="00D6130E">
            <w:pPr>
              <w:spacing w:after="240"/>
              <w:contextualSpacing/>
              <w:rPr>
                <w:rFonts w:ascii="Calibri" w:hAnsi="Calibri"/>
                <w:b w:val="0"/>
              </w:rPr>
            </w:pPr>
            <w:r w:rsidRPr="00AC0690">
              <w:rPr>
                <w:rFonts w:ascii="Calibri" w:hAnsi="Calibri"/>
                <w:b w:val="0"/>
              </w:rPr>
              <w:t>Household activities</w:t>
            </w:r>
          </w:p>
        </w:tc>
        <w:tc>
          <w:tcPr>
            <w:tcW w:w="1710" w:type="dxa"/>
            <w:shd w:val="clear" w:color="auto" w:fill="auto"/>
          </w:tcPr>
          <w:p w14:paraId="24B31B68"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37.5 (6.3-62.5)</w:t>
            </w:r>
          </w:p>
        </w:tc>
        <w:tc>
          <w:tcPr>
            <w:tcW w:w="1350" w:type="dxa"/>
            <w:shd w:val="clear" w:color="auto" w:fill="auto"/>
          </w:tcPr>
          <w:p w14:paraId="062F23E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6.3(0-18.8)</w:t>
            </w:r>
          </w:p>
        </w:tc>
        <w:tc>
          <w:tcPr>
            <w:tcW w:w="1350" w:type="dxa"/>
            <w:shd w:val="clear" w:color="auto" w:fill="auto"/>
          </w:tcPr>
          <w:p w14:paraId="597FF99A"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6.3 (0-25)</w:t>
            </w:r>
          </w:p>
        </w:tc>
        <w:tc>
          <w:tcPr>
            <w:tcW w:w="1620" w:type="dxa"/>
            <w:shd w:val="clear" w:color="auto" w:fill="auto"/>
          </w:tcPr>
          <w:p w14:paraId="1D976FC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12.5 (0-37.5)</w:t>
            </w:r>
          </w:p>
        </w:tc>
        <w:tc>
          <w:tcPr>
            <w:tcW w:w="1440" w:type="dxa"/>
            <w:shd w:val="clear" w:color="auto" w:fill="auto"/>
          </w:tcPr>
          <w:p w14:paraId="55A6D451"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1E0359FA"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418C649B"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41FC5EB5"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09CA1BC6"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2998427D"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513B7ACB"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71E29F3A"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48382829"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019F8080" w14:textId="77777777" w:rsidR="007C3E7A" w:rsidRPr="00AC0690" w:rsidRDefault="007C3E7A" w:rsidP="00D6130E">
            <w:pPr>
              <w:spacing w:after="240"/>
              <w:contextualSpacing/>
              <w:rPr>
                <w:rFonts w:ascii="Calibri" w:hAnsi="Calibri"/>
                <w:b w:val="0"/>
              </w:rPr>
            </w:pPr>
            <w:r w:rsidRPr="00AC0690">
              <w:rPr>
                <w:rFonts w:ascii="Calibri" w:hAnsi="Calibri"/>
                <w:b w:val="0"/>
              </w:rPr>
              <w:t>Work or school activities</w:t>
            </w:r>
          </w:p>
        </w:tc>
        <w:tc>
          <w:tcPr>
            <w:tcW w:w="1710" w:type="dxa"/>
            <w:shd w:val="clear" w:color="auto" w:fill="auto"/>
          </w:tcPr>
          <w:p w14:paraId="5F115636"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37.5 (12.5-62.5)</w:t>
            </w:r>
          </w:p>
        </w:tc>
        <w:tc>
          <w:tcPr>
            <w:tcW w:w="1350" w:type="dxa"/>
            <w:shd w:val="clear" w:color="auto" w:fill="auto"/>
          </w:tcPr>
          <w:p w14:paraId="372539CC"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6.25 (0-18.8)</w:t>
            </w:r>
          </w:p>
        </w:tc>
        <w:tc>
          <w:tcPr>
            <w:tcW w:w="1350" w:type="dxa"/>
            <w:shd w:val="clear" w:color="auto" w:fill="auto"/>
          </w:tcPr>
          <w:p w14:paraId="2A2726CB"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6.25 (0-25)</w:t>
            </w:r>
          </w:p>
        </w:tc>
        <w:tc>
          <w:tcPr>
            <w:tcW w:w="1620" w:type="dxa"/>
            <w:shd w:val="clear" w:color="auto" w:fill="auto"/>
          </w:tcPr>
          <w:p w14:paraId="3B0811DD"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12.5 (0-37.5)</w:t>
            </w:r>
          </w:p>
        </w:tc>
        <w:tc>
          <w:tcPr>
            <w:tcW w:w="1440" w:type="dxa"/>
            <w:shd w:val="clear" w:color="auto" w:fill="auto"/>
          </w:tcPr>
          <w:p w14:paraId="3FA21624" w14:textId="77777777" w:rsidR="007C3E7A" w:rsidRPr="00AC0690" w:rsidRDefault="007C3E7A" w:rsidP="00D6130E">
            <w:pPr>
              <w:tabs>
                <w:tab w:val="left" w:pos="644"/>
              </w:tabs>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01E395FD"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2D6998DE"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471A4CAC"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56FC3C06"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25978E58"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423C897B"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27730069"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09C6855D"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12FDB639"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Social participation </w:t>
            </w:r>
          </w:p>
        </w:tc>
        <w:tc>
          <w:tcPr>
            <w:tcW w:w="1710" w:type="dxa"/>
            <w:shd w:val="clear" w:color="auto" w:fill="auto"/>
          </w:tcPr>
          <w:p w14:paraId="2A445BBD"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37.5 (6.3-62.5)</w:t>
            </w:r>
          </w:p>
        </w:tc>
        <w:tc>
          <w:tcPr>
            <w:tcW w:w="1350" w:type="dxa"/>
            <w:shd w:val="clear" w:color="auto" w:fill="auto"/>
          </w:tcPr>
          <w:p w14:paraId="1B802087"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6.3 (0-21.9)</w:t>
            </w:r>
          </w:p>
        </w:tc>
        <w:tc>
          <w:tcPr>
            <w:tcW w:w="1350" w:type="dxa"/>
            <w:shd w:val="clear" w:color="auto" w:fill="auto"/>
          </w:tcPr>
          <w:p w14:paraId="1D6C9DBB"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6.3 (0-21.9)</w:t>
            </w:r>
          </w:p>
        </w:tc>
        <w:tc>
          <w:tcPr>
            <w:tcW w:w="1620" w:type="dxa"/>
            <w:shd w:val="clear" w:color="auto" w:fill="auto"/>
          </w:tcPr>
          <w:p w14:paraId="6AEBDBBC"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12.5 (0-37.5)</w:t>
            </w:r>
          </w:p>
        </w:tc>
        <w:tc>
          <w:tcPr>
            <w:tcW w:w="1440" w:type="dxa"/>
            <w:shd w:val="clear" w:color="auto" w:fill="auto"/>
          </w:tcPr>
          <w:p w14:paraId="75599C1A"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3C3652CA"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1FF6F443"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60058003"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4E0CCC7B"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5C0D58E8"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0718AE67"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58E74B08"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189E7441"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0B12E3E8" w14:textId="77777777" w:rsidR="007C3E7A" w:rsidRPr="00AC0690" w:rsidRDefault="007C3E7A" w:rsidP="00D6130E">
            <w:pPr>
              <w:spacing w:after="240"/>
              <w:contextualSpacing/>
              <w:rPr>
                <w:rFonts w:ascii="Calibri" w:hAnsi="Calibri"/>
                <w:b w:val="0"/>
              </w:rPr>
            </w:pPr>
            <w:r w:rsidRPr="00AC0690">
              <w:rPr>
                <w:rFonts w:ascii="Calibri" w:hAnsi="Calibri"/>
                <w:b w:val="0"/>
              </w:rPr>
              <w:t>Sick in the last 30 days</w:t>
            </w:r>
          </w:p>
        </w:tc>
        <w:tc>
          <w:tcPr>
            <w:tcW w:w="1710" w:type="dxa"/>
            <w:shd w:val="clear" w:color="auto" w:fill="auto"/>
          </w:tcPr>
          <w:p w14:paraId="6EBDEA8F"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350" w:type="dxa"/>
            <w:shd w:val="clear" w:color="auto" w:fill="auto"/>
          </w:tcPr>
          <w:p w14:paraId="06DC6165"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350" w:type="dxa"/>
            <w:shd w:val="clear" w:color="auto" w:fill="auto"/>
          </w:tcPr>
          <w:p w14:paraId="4F911377"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620" w:type="dxa"/>
            <w:shd w:val="clear" w:color="auto" w:fill="auto"/>
          </w:tcPr>
          <w:p w14:paraId="0BA4A9C7"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440" w:type="dxa"/>
            <w:shd w:val="clear" w:color="auto" w:fill="auto"/>
          </w:tcPr>
          <w:p w14:paraId="47120033"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6FAB5C7F"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11DE9F48"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  No</w:t>
            </w:r>
          </w:p>
        </w:tc>
        <w:tc>
          <w:tcPr>
            <w:tcW w:w="1710" w:type="dxa"/>
            <w:shd w:val="clear" w:color="auto" w:fill="auto"/>
          </w:tcPr>
          <w:p w14:paraId="24915371"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110 (24.4)</w:t>
            </w:r>
          </w:p>
        </w:tc>
        <w:tc>
          <w:tcPr>
            <w:tcW w:w="1350" w:type="dxa"/>
            <w:shd w:val="clear" w:color="auto" w:fill="auto"/>
          </w:tcPr>
          <w:p w14:paraId="763AD80F"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377 (76.6)</w:t>
            </w:r>
          </w:p>
        </w:tc>
        <w:tc>
          <w:tcPr>
            <w:tcW w:w="1350" w:type="dxa"/>
            <w:shd w:val="clear" w:color="auto" w:fill="auto"/>
          </w:tcPr>
          <w:p w14:paraId="4A7FB8A0"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345 (74.5)</w:t>
            </w:r>
          </w:p>
        </w:tc>
        <w:tc>
          <w:tcPr>
            <w:tcW w:w="1620" w:type="dxa"/>
            <w:shd w:val="clear" w:color="auto" w:fill="auto"/>
          </w:tcPr>
          <w:p w14:paraId="20DAB1A9"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832 (59.2)</w:t>
            </w:r>
          </w:p>
        </w:tc>
        <w:tc>
          <w:tcPr>
            <w:tcW w:w="1440" w:type="dxa"/>
            <w:shd w:val="clear" w:color="auto" w:fill="auto"/>
          </w:tcPr>
          <w:p w14:paraId="00DE6A94"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0BE751E6"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1C085ED7"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  Yes</w:t>
            </w:r>
          </w:p>
        </w:tc>
        <w:tc>
          <w:tcPr>
            <w:tcW w:w="1710" w:type="dxa"/>
            <w:shd w:val="clear" w:color="auto" w:fill="auto"/>
          </w:tcPr>
          <w:p w14:paraId="082B0FF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340 (75.6)</w:t>
            </w:r>
          </w:p>
        </w:tc>
        <w:tc>
          <w:tcPr>
            <w:tcW w:w="1350" w:type="dxa"/>
            <w:shd w:val="clear" w:color="auto" w:fill="auto"/>
          </w:tcPr>
          <w:p w14:paraId="770F15A5"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115 (23.4)</w:t>
            </w:r>
          </w:p>
        </w:tc>
        <w:tc>
          <w:tcPr>
            <w:tcW w:w="1350" w:type="dxa"/>
            <w:shd w:val="clear" w:color="auto" w:fill="auto"/>
          </w:tcPr>
          <w:p w14:paraId="18BE4245"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118 (25.5)</w:t>
            </w:r>
          </w:p>
        </w:tc>
        <w:tc>
          <w:tcPr>
            <w:tcW w:w="1620" w:type="dxa"/>
            <w:shd w:val="clear" w:color="auto" w:fill="auto"/>
          </w:tcPr>
          <w:p w14:paraId="5601172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573 (40.8)</w:t>
            </w:r>
          </w:p>
        </w:tc>
        <w:tc>
          <w:tcPr>
            <w:tcW w:w="1440" w:type="dxa"/>
            <w:shd w:val="clear" w:color="auto" w:fill="auto"/>
          </w:tcPr>
          <w:p w14:paraId="02E0FA19"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r>
      <w:tr w:rsidR="007C3E7A" w:rsidRPr="00AC0690" w14:paraId="18932D8C"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443D9C9A"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0AADABB0"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43A02AC5"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7295AB5E"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72DC3340"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04A71311"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53120708"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61471A71" w14:textId="77777777" w:rsidR="007C3E7A" w:rsidRPr="00AC0690" w:rsidRDefault="007C3E7A" w:rsidP="00D6130E">
            <w:pPr>
              <w:spacing w:after="240"/>
              <w:contextualSpacing/>
              <w:rPr>
                <w:rFonts w:ascii="Calibri" w:hAnsi="Calibri"/>
                <w:b w:val="0"/>
              </w:rPr>
            </w:pPr>
            <w:r w:rsidRPr="00AC0690">
              <w:rPr>
                <w:rFonts w:ascii="Calibri" w:hAnsi="Calibri"/>
                <w:b w:val="0"/>
              </w:rPr>
              <w:t>Hospital stay in the last 30 days</w:t>
            </w:r>
          </w:p>
        </w:tc>
        <w:tc>
          <w:tcPr>
            <w:tcW w:w="1710" w:type="dxa"/>
            <w:shd w:val="clear" w:color="auto" w:fill="auto"/>
          </w:tcPr>
          <w:p w14:paraId="7FCE3EEF"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350" w:type="dxa"/>
            <w:shd w:val="clear" w:color="auto" w:fill="auto"/>
          </w:tcPr>
          <w:p w14:paraId="26514785"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350" w:type="dxa"/>
            <w:shd w:val="clear" w:color="auto" w:fill="auto"/>
          </w:tcPr>
          <w:p w14:paraId="173173FD"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620" w:type="dxa"/>
            <w:shd w:val="clear" w:color="auto" w:fill="auto"/>
          </w:tcPr>
          <w:p w14:paraId="5F3B6D0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440" w:type="dxa"/>
            <w:shd w:val="clear" w:color="auto" w:fill="auto"/>
          </w:tcPr>
          <w:p w14:paraId="05D18CC5"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0.003</w:t>
            </w:r>
          </w:p>
        </w:tc>
      </w:tr>
      <w:tr w:rsidR="007C3E7A" w:rsidRPr="00AC0690" w14:paraId="4038AA6D"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75A490D9"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  No</w:t>
            </w:r>
          </w:p>
        </w:tc>
        <w:tc>
          <w:tcPr>
            <w:tcW w:w="1710" w:type="dxa"/>
            <w:shd w:val="clear" w:color="auto" w:fill="auto"/>
          </w:tcPr>
          <w:p w14:paraId="4555D7F5"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370 (88.5)</w:t>
            </w:r>
          </w:p>
        </w:tc>
        <w:tc>
          <w:tcPr>
            <w:tcW w:w="1350" w:type="dxa"/>
            <w:shd w:val="clear" w:color="auto" w:fill="auto"/>
          </w:tcPr>
          <w:p w14:paraId="094AA70D"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279 (92.4)</w:t>
            </w:r>
          </w:p>
        </w:tc>
        <w:tc>
          <w:tcPr>
            <w:tcW w:w="1350" w:type="dxa"/>
            <w:shd w:val="clear" w:color="auto" w:fill="auto"/>
          </w:tcPr>
          <w:p w14:paraId="0FF7576C"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265 (96.7)</w:t>
            </w:r>
          </w:p>
        </w:tc>
        <w:tc>
          <w:tcPr>
            <w:tcW w:w="1620" w:type="dxa"/>
            <w:shd w:val="clear" w:color="auto" w:fill="auto"/>
          </w:tcPr>
          <w:p w14:paraId="1EE17878"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914 (91.7)</w:t>
            </w:r>
          </w:p>
        </w:tc>
        <w:tc>
          <w:tcPr>
            <w:tcW w:w="1440" w:type="dxa"/>
            <w:shd w:val="clear" w:color="auto" w:fill="auto"/>
          </w:tcPr>
          <w:p w14:paraId="4AD749D7"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0C14DD58"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58EEF1F6"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  Yes</w:t>
            </w:r>
          </w:p>
        </w:tc>
        <w:tc>
          <w:tcPr>
            <w:tcW w:w="1710" w:type="dxa"/>
            <w:shd w:val="clear" w:color="auto" w:fill="auto"/>
          </w:tcPr>
          <w:p w14:paraId="61C54674"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48 (11.5)</w:t>
            </w:r>
          </w:p>
        </w:tc>
        <w:tc>
          <w:tcPr>
            <w:tcW w:w="1350" w:type="dxa"/>
            <w:shd w:val="clear" w:color="auto" w:fill="auto"/>
          </w:tcPr>
          <w:p w14:paraId="682CB30B"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23 (7.6)</w:t>
            </w:r>
          </w:p>
        </w:tc>
        <w:tc>
          <w:tcPr>
            <w:tcW w:w="1350" w:type="dxa"/>
            <w:shd w:val="clear" w:color="auto" w:fill="auto"/>
          </w:tcPr>
          <w:p w14:paraId="15DDA436"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12 (4.3))</w:t>
            </w:r>
          </w:p>
        </w:tc>
        <w:tc>
          <w:tcPr>
            <w:tcW w:w="1620" w:type="dxa"/>
            <w:shd w:val="clear" w:color="auto" w:fill="auto"/>
          </w:tcPr>
          <w:p w14:paraId="72F15EB7"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83 (8.3)</w:t>
            </w:r>
          </w:p>
        </w:tc>
        <w:tc>
          <w:tcPr>
            <w:tcW w:w="1440" w:type="dxa"/>
            <w:shd w:val="clear" w:color="auto" w:fill="auto"/>
          </w:tcPr>
          <w:p w14:paraId="30CB8E0A"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r>
      <w:tr w:rsidR="007C3E7A" w:rsidRPr="00AC0690" w14:paraId="763CB203"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177C25EE" w14:textId="77777777" w:rsidR="007C3E7A" w:rsidRPr="00AC0690" w:rsidRDefault="007C3E7A" w:rsidP="00D6130E">
            <w:pPr>
              <w:spacing w:after="240"/>
              <w:contextualSpacing/>
              <w:rPr>
                <w:rFonts w:ascii="Calibri" w:hAnsi="Calibri"/>
                <w:b w:val="0"/>
              </w:rPr>
            </w:pPr>
          </w:p>
        </w:tc>
        <w:tc>
          <w:tcPr>
            <w:tcW w:w="1710" w:type="dxa"/>
            <w:shd w:val="clear" w:color="auto" w:fill="auto"/>
          </w:tcPr>
          <w:p w14:paraId="10C7CE57"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5C439FE4"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350" w:type="dxa"/>
            <w:shd w:val="clear" w:color="auto" w:fill="auto"/>
          </w:tcPr>
          <w:p w14:paraId="2959E830"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620" w:type="dxa"/>
            <w:shd w:val="clear" w:color="auto" w:fill="auto"/>
          </w:tcPr>
          <w:p w14:paraId="792D44AA"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c>
          <w:tcPr>
            <w:tcW w:w="1440" w:type="dxa"/>
            <w:shd w:val="clear" w:color="auto" w:fill="auto"/>
          </w:tcPr>
          <w:p w14:paraId="58B015AF"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266E9874"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11861C52" w14:textId="77777777" w:rsidR="007C3E7A" w:rsidRPr="00AC0690" w:rsidRDefault="007C3E7A" w:rsidP="00D6130E">
            <w:pPr>
              <w:spacing w:after="240"/>
              <w:contextualSpacing/>
              <w:rPr>
                <w:rFonts w:ascii="Calibri" w:hAnsi="Calibri"/>
                <w:b w:val="0"/>
              </w:rPr>
            </w:pPr>
            <w:r w:rsidRPr="00AC0690">
              <w:rPr>
                <w:rFonts w:ascii="Calibri" w:hAnsi="Calibri"/>
                <w:b w:val="0"/>
              </w:rPr>
              <w:t>Hospital stay in the last 12 months</w:t>
            </w:r>
          </w:p>
        </w:tc>
        <w:tc>
          <w:tcPr>
            <w:tcW w:w="1710" w:type="dxa"/>
            <w:shd w:val="clear" w:color="auto" w:fill="auto"/>
          </w:tcPr>
          <w:p w14:paraId="60F939BF"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350" w:type="dxa"/>
            <w:shd w:val="clear" w:color="auto" w:fill="auto"/>
          </w:tcPr>
          <w:p w14:paraId="54294AEC"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350" w:type="dxa"/>
            <w:shd w:val="clear" w:color="auto" w:fill="auto"/>
          </w:tcPr>
          <w:p w14:paraId="4F2C2736"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620" w:type="dxa"/>
            <w:shd w:val="clear" w:color="auto" w:fill="auto"/>
          </w:tcPr>
          <w:p w14:paraId="6BE91689"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440" w:type="dxa"/>
            <w:shd w:val="clear" w:color="auto" w:fill="auto"/>
          </w:tcPr>
          <w:p w14:paraId="68127064"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&lt;0.001</w:t>
            </w:r>
          </w:p>
        </w:tc>
      </w:tr>
      <w:tr w:rsidR="007C3E7A" w:rsidRPr="00AC0690" w14:paraId="267A1C8B" w14:textId="77777777" w:rsidTr="00D6130E">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7BDB51BC"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  No</w:t>
            </w:r>
          </w:p>
        </w:tc>
        <w:tc>
          <w:tcPr>
            <w:tcW w:w="1710" w:type="dxa"/>
            <w:shd w:val="clear" w:color="auto" w:fill="auto"/>
          </w:tcPr>
          <w:p w14:paraId="27DB90F6"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313 (74)</w:t>
            </w:r>
          </w:p>
        </w:tc>
        <w:tc>
          <w:tcPr>
            <w:tcW w:w="1350" w:type="dxa"/>
            <w:shd w:val="clear" w:color="auto" w:fill="auto"/>
          </w:tcPr>
          <w:p w14:paraId="2D54E3FE"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274 (91.9)</w:t>
            </w:r>
          </w:p>
        </w:tc>
        <w:tc>
          <w:tcPr>
            <w:tcW w:w="1350" w:type="dxa"/>
            <w:shd w:val="clear" w:color="auto" w:fill="auto"/>
          </w:tcPr>
          <w:p w14:paraId="2CBB4AB6" w14:textId="77777777" w:rsidR="007C3E7A" w:rsidRPr="00AC0690" w:rsidRDefault="007C3E7A" w:rsidP="00D6130E">
            <w:pPr>
              <w:spacing w:after="240"/>
              <w:contextualSpacing/>
              <w:jc w:val="center"/>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251 (91.6)</w:t>
            </w:r>
          </w:p>
        </w:tc>
        <w:tc>
          <w:tcPr>
            <w:tcW w:w="1620" w:type="dxa"/>
            <w:shd w:val="clear" w:color="auto" w:fill="auto"/>
          </w:tcPr>
          <w:p w14:paraId="282DEDE1"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r w:rsidRPr="00AC0690">
              <w:rPr>
                <w:rFonts w:ascii="Calibri" w:hAnsi="Calibri"/>
              </w:rPr>
              <w:t>838 (84.2)</w:t>
            </w:r>
          </w:p>
        </w:tc>
        <w:tc>
          <w:tcPr>
            <w:tcW w:w="1440" w:type="dxa"/>
            <w:shd w:val="clear" w:color="auto" w:fill="auto"/>
          </w:tcPr>
          <w:p w14:paraId="050B8857" w14:textId="77777777" w:rsidR="007C3E7A" w:rsidRPr="00AC0690" w:rsidRDefault="007C3E7A" w:rsidP="00D6130E">
            <w:pPr>
              <w:spacing w:after="240"/>
              <w:contextualSpacing/>
              <w:cnfStyle w:val="000000000000" w:firstRow="0" w:lastRow="0" w:firstColumn="0" w:lastColumn="0" w:oddVBand="0" w:evenVBand="0" w:oddHBand="0" w:evenHBand="0" w:firstRowFirstColumn="0" w:firstRowLastColumn="0" w:lastRowFirstColumn="0" w:lastRowLastColumn="0"/>
              <w:rPr>
                <w:rFonts w:ascii="Calibri" w:hAnsi="Calibri"/>
              </w:rPr>
            </w:pPr>
          </w:p>
        </w:tc>
      </w:tr>
      <w:tr w:rsidR="007C3E7A" w:rsidRPr="00AC0690" w14:paraId="2DEBB1F9" w14:textId="77777777" w:rsidTr="00D61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tcPr>
          <w:p w14:paraId="35A5B70B" w14:textId="77777777" w:rsidR="007C3E7A" w:rsidRPr="00AC0690" w:rsidRDefault="007C3E7A" w:rsidP="00D6130E">
            <w:pPr>
              <w:spacing w:after="240"/>
              <w:contextualSpacing/>
              <w:rPr>
                <w:rFonts w:ascii="Calibri" w:hAnsi="Calibri"/>
                <w:b w:val="0"/>
              </w:rPr>
            </w:pPr>
            <w:r w:rsidRPr="00AC0690">
              <w:rPr>
                <w:rFonts w:ascii="Calibri" w:hAnsi="Calibri"/>
                <w:b w:val="0"/>
              </w:rPr>
              <w:t xml:space="preserve">  Yes</w:t>
            </w:r>
          </w:p>
        </w:tc>
        <w:tc>
          <w:tcPr>
            <w:tcW w:w="1710" w:type="dxa"/>
            <w:shd w:val="clear" w:color="auto" w:fill="auto"/>
          </w:tcPr>
          <w:p w14:paraId="316C03D4"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110 (26)</w:t>
            </w:r>
          </w:p>
        </w:tc>
        <w:tc>
          <w:tcPr>
            <w:tcW w:w="1350" w:type="dxa"/>
            <w:shd w:val="clear" w:color="auto" w:fill="auto"/>
          </w:tcPr>
          <w:p w14:paraId="17DBA5E6"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24 (8.1)</w:t>
            </w:r>
          </w:p>
        </w:tc>
        <w:tc>
          <w:tcPr>
            <w:tcW w:w="1350" w:type="dxa"/>
            <w:shd w:val="clear" w:color="auto" w:fill="auto"/>
          </w:tcPr>
          <w:p w14:paraId="60781FC6" w14:textId="77777777" w:rsidR="007C3E7A" w:rsidRPr="00AC0690" w:rsidRDefault="007C3E7A" w:rsidP="00D6130E">
            <w:pPr>
              <w:spacing w:after="240"/>
              <w:contextualSpacing/>
              <w:jc w:val="center"/>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23 (8.4)</w:t>
            </w:r>
          </w:p>
        </w:tc>
        <w:tc>
          <w:tcPr>
            <w:tcW w:w="1620" w:type="dxa"/>
            <w:shd w:val="clear" w:color="auto" w:fill="auto"/>
          </w:tcPr>
          <w:p w14:paraId="7B67EA1C"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AC0690">
              <w:rPr>
                <w:rFonts w:ascii="Calibri" w:hAnsi="Calibri"/>
              </w:rPr>
              <w:t>157 (15.8)</w:t>
            </w:r>
          </w:p>
        </w:tc>
        <w:tc>
          <w:tcPr>
            <w:tcW w:w="1440" w:type="dxa"/>
            <w:shd w:val="clear" w:color="auto" w:fill="auto"/>
          </w:tcPr>
          <w:p w14:paraId="5C8D25B0" w14:textId="77777777" w:rsidR="007C3E7A" w:rsidRPr="00AC0690" w:rsidRDefault="007C3E7A" w:rsidP="00D6130E">
            <w:pPr>
              <w:spacing w:after="240"/>
              <w:contextualSpacing/>
              <w:cnfStyle w:val="000000100000" w:firstRow="0" w:lastRow="0" w:firstColumn="0" w:lastColumn="0" w:oddVBand="0" w:evenVBand="0" w:oddHBand="1" w:evenHBand="0" w:firstRowFirstColumn="0" w:firstRowLastColumn="0" w:lastRowFirstColumn="0" w:lastRowLastColumn="0"/>
              <w:rPr>
                <w:rFonts w:ascii="Calibri" w:hAnsi="Calibri"/>
              </w:rPr>
            </w:pPr>
          </w:p>
        </w:tc>
      </w:tr>
    </w:tbl>
    <w:p w14:paraId="4617598D" w14:textId="77777777" w:rsidR="007C3E7A" w:rsidRDefault="007C3E7A" w:rsidP="007C3E7A">
      <w:pPr>
        <w:spacing w:after="240"/>
        <w:rPr>
          <w:rFonts w:ascii="Calibri" w:hAnsi="Calibri"/>
        </w:rPr>
      </w:pPr>
      <w:r w:rsidRPr="00AC0690">
        <w:rPr>
          <w:rFonts w:ascii="Calibri" w:hAnsi="Calibri"/>
        </w:rPr>
        <w:t xml:space="preserve">Data are n (%), median (IQR). We report row percentages. </w:t>
      </w:r>
    </w:p>
    <w:p w14:paraId="1E4005B1" w14:textId="77777777" w:rsidR="00AC0690" w:rsidRPr="00AC0690" w:rsidRDefault="00AC0690" w:rsidP="007C3E7A">
      <w:pPr>
        <w:spacing w:after="240"/>
        <w:rPr>
          <w:rFonts w:ascii="Calibri" w:hAnsi="Calibri"/>
          <w:b/>
        </w:rPr>
      </w:pPr>
    </w:p>
    <w:p w14:paraId="0ADB1AA0" w14:textId="1EDB6FB6" w:rsidR="00AC0690" w:rsidRDefault="00AC0690" w:rsidP="00AC0690">
      <w:pPr>
        <w:pStyle w:val="Heading1"/>
        <w:numPr>
          <w:ilvl w:val="0"/>
          <w:numId w:val="7"/>
        </w:numPr>
        <w:rPr>
          <w:rFonts w:ascii="Calibri" w:hAnsi="Calibri"/>
        </w:rPr>
      </w:pPr>
      <w:bookmarkStart w:id="3" w:name="_Toc534888064"/>
      <w:r w:rsidRPr="00AC0690">
        <w:rPr>
          <w:rFonts w:ascii="Calibri" w:hAnsi="Calibri"/>
        </w:rPr>
        <w:t>Sub-group analysis</w:t>
      </w:r>
      <w:bookmarkEnd w:id="3"/>
    </w:p>
    <w:p w14:paraId="34AA8469" w14:textId="77777777" w:rsidR="00AC0690" w:rsidRPr="00AC0690" w:rsidRDefault="00AC0690" w:rsidP="00AC0690"/>
    <w:p w14:paraId="195DD19A" w14:textId="750F3FD7" w:rsidR="00AC0690" w:rsidRPr="00AC0690" w:rsidRDefault="00AC0690" w:rsidP="00AC0690">
      <w:pPr>
        <w:rPr>
          <w:rFonts w:ascii="Calibri" w:hAnsi="Calibri"/>
          <w:lang w:val="en-GB"/>
        </w:rPr>
      </w:pPr>
      <w:r w:rsidRPr="00AC0690">
        <w:rPr>
          <w:b/>
        </w:rPr>
        <w:t xml:space="preserve">Table S2. </w:t>
      </w:r>
      <w:r>
        <w:rPr>
          <w:b/>
        </w:rPr>
        <w:t>C</w:t>
      </w:r>
      <w:r w:rsidRPr="00AC0690">
        <w:rPr>
          <w:b/>
        </w:rPr>
        <w:t>haracteristics of caregivers</w:t>
      </w:r>
    </w:p>
    <w:tbl>
      <w:tblPr>
        <w:tblStyle w:val="ListTable6Colorful"/>
        <w:tblW w:w="0" w:type="auto"/>
        <w:tblLook w:val="04A0" w:firstRow="1" w:lastRow="0" w:firstColumn="1" w:lastColumn="0" w:noHBand="0" w:noVBand="1"/>
      </w:tblPr>
      <w:tblGrid>
        <w:gridCol w:w="2425"/>
        <w:gridCol w:w="1620"/>
        <w:gridCol w:w="1710"/>
        <w:gridCol w:w="1541"/>
        <w:gridCol w:w="1069"/>
      </w:tblGrid>
      <w:tr w:rsidR="00AC0690" w:rsidRPr="00AC0690" w14:paraId="4926876D" w14:textId="77777777" w:rsidTr="00E076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F3EAF54" w14:textId="77777777" w:rsidR="00AC0690" w:rsidRPr="00AC0690" w:rsidRDefault="00AC0690" w:rsidP="00E07654">
            <w:pPr>
              <w:rPr>
                <w:rFonts w:ascii="Calibri" w:hAnsi="Calibri"/>
                <w:b w:val="0"/>
                <w:lang w:val="en-GB"/>
              </w:rPr>
            </w:pPr>
            <w:r w:rsidRPr="00AC0690">
              <w:rPr>
                <w:rFonts w:ascii="Calibri" w:hAnsi="Calibri"/>
                <w:b w:val="0"/>
                <w:lang w:val="en-GB"/>
              </w:rPr>
              <w:t>Variable</w:t>
            </w:r>
          </w:p>
        </w:tc>
        <w:tc>
          <w:tcPr>
            <w:tcW w:w="1620" w:type="dxa"/>
            <w:shd w:val="clear" w:color="auto" w:fill="auto"/>
          </w:tcPr>
          <w:p w14:paraId="62D8EDB3"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 xml:space="preserve">Cluster 1 </w:t>
            </w:r>
          </w:p>
        </w:tc>
        <w:tc>
          <w:tcPr>
            <w:tcW w:w="1710" w:type="dxa"/>
            <w:shd w:val="clear" w:color="auto" w:fill="auto"/>
          </w:tcPr>
          <w:p w14:paraId="3723D11B"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Cluster 2 and 3</w:t>
            </w:r>
          </w:p>
        </w:tc>
        <w:tc>
          <w:tcPr>
            <w:tcW w:w="1541" w:type="dxa"/>
            <w:shd w:val="clear" w:color="auto" w:fill="auto"/>
          </w:tcPr>
          <w:p w14:paraId="7419D3EB"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Total</w:t>
            </w:r>
          </w:p>
        </w:tc>
        <w:tc>
          <w:tcPr>
            <w:tcW w:w="1069" w:type="dxa"/>
            <w:shd w:val="clear" w:color="auto" w:fill="auto"/>
          </w:tcPr>
          <w:p w14:paraId="1DE3D9C8"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P</w:t>
            </w:r>
          </w:p>
        </w:tc>
      </w:tr>
      <w:tr w:rsidR="00AC0690" w:rsidRPr="00AC0690" w14:paraId="2AFD316A"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66263C28" w14:textId="77777777" w:rsidR="00AC0690" w:rsidRPr="00AC0690" w:rsidRDefault="00AC0690" w:rsidP="00E07654">
            <w:pPr>
              <w:rPr>
                <w:rFonts w:ascii="Calibri" w:hAnsi="Calibri"/>
                <w:b w:val="0"/>
                <w:lang w:val="en-GB"/>
              </w:rPr>
            </w:pPr>
            <w:r w:rsidRPr="00AC0690">
              <w:rPr>
                <w:rFonts w:ascii="Calibri" w:hAnsi="Calibri"/>
                <w:b w:val="0"/>
                <w:lang w:val="en-GB"/>
              </w:rPr>
              <w:t>Zone</w:t>
            </w:r>
          </w:p>
        </w:tc>
        <w:tc>
          <w:tcPr>
            <w:tcW w:w="1620" w:type="dxa"/>
            <w:shd w:val="clear" w:color="auto" w:fill="auto"/>
          </w:tcPr>
          <w:p w14:paraId="63DEC96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74E0A24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68BF147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05806DB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&lt;0.001</w:t>
            </w:r>
          </w:p>
        </w:tc>
      </w:tr>
      <w:tr w:rsidR="00AC0690" w:rsidRPr="00AC0690" w14:paraId="08CEBAA7"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4E5D6AA0" w14:textId="77777777" w:rsidR="00AC0690" w:rsidRPr="00AC0690" w:rsidRDefault="00AC0690" w:rsidP="00E07654">
            <w:pPr>
              <w:rPr>
                <w:rFonts w:ascii="Calibri" w:hAnsi="Calibri"/>
                <w:b w:val="0"/>
                <w:lang w:val="en-GB"/>
              </w:rPr>
            </w:pPr>
            <w:r w:rsidRPr="00AC0690">
              <w:rPr>
                <w:rFonts w:ascii="Calibri" w:hAnsi="Calibri"/>
                <w:b w:val="0"/>
                <w:lang w:val="en-GB"/>
              </w:rPr>
              <w:t xml:space="preserve">  Bagira</w:t>
            </w:r>
          </w:p>
        </w:tc>
        <w:tc>
          <w:tcPr>
            <w:tcW w:w="1620" w:type="dxa"/>
            <w:shd w:val="clear" w:color="auto" w:fill="auto"/>
          </w:tcPr>
          <w:p w14:paraId="70D0620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125 (30.1)</w:t>
            </w:r>
          </w:p>
        </w:tc>
        <w:tc>
          <w:tcPr>
            <w:tcW w:w="1710" w:type="dxa"/>
            <w:shd w:val="clear" w:color="auto" w:fill="auto"/>
          </w:tcPr>
          <w:p w14:paraId="054D819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5 (9.1)</w:t>
            </w:r>
          </w:p>
        </w:tc>
        <w:tc>
          <w:tcPr>
            <w:tcW w:w="1541" w:type="dxa"/>
            <w:shd w:val="clear" w:color="auto" w:fill="auto"/>
          </w:tcPr>
          <w:p w14:paraId="0970FF4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130 (36.7)</w:t>
            </w:r>
          </w:p>
        </w:tc>
        <w:tc>
          <w:tcPr>
            <w:tcW w:w="1069" w:type="dxa"/>
            <w:shd w:val="clear" w:color="auto" w:fill="auto"/>
          </w:tcPr>
          <w:p w14:paraId="4EFE31F1"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251F1E0" w14:textId="77777777" w:rsidTr="00E07654">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7DDB52CF" w14:textId="77777777" w:rsidR="00AC0690" w:rsidRPr="00AC0690" w:rsidRDefault="00AC0690" w:rsidP="00E07654">
            <w:pPr>
              <w:rPr>
                <w:rFonts w:ascii="Calibri" w:hAnsi="Calibri"/>
                <w:b w:val="0"/>
                <w:lang w:val="en-GB"/>
              </w:rPr>
            </w:pPr>
            <w:r w:rsidRPr="00AC0690">
              <w:rPr>
                <w:rFonts w:ascii="Calibri" w:hAnsi="Calibri"/>
                <w:b w:val="0"/>
                <w:lang w:val="en-GB"/>
              </w:rPr>
              <w:t xml:space="preserve">  Miti and Katana</w:t>
            </w:r>
          </w:p>
        </w:tc>
        <w:tc>
          <w:tcPr>
            <w:tcW w:w="1620" w:type="dxa"/>
            <w:shd w:val="clear" w:color="auto" w:fill="auto"/>
          </w:tcPr>
          <w:p w14:paraId="6204CD9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117 (36.5)</w:t>
            </w:r>
          </w:p>
        </w:tc>
        <w:tc>
          <w:tcPr>
            <w:tcW w:w="1710" w:type="dxa"/>
            <w:shd w:val="clear" w:color="auto" w:fill="auto"/>
          </w:tcPr>
          <w:p w14:paraId="6D50774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21 (38.2)</w:t>
            </w:r>
          </w:p>
        </w:tc>
        <w:tc>
          <w:tcPr>
            <w:tcW w:w="1541" w:type="dxa"/>
            <w:shd w:val="clear" w:color="auto" w:fill="auto"/>
          </w:tcPr>
          <w:p w14:paraId="42FC623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138 (36.8)</w:t>
            </w:r>
          </w:p>
        </w:tc>
        <w:tc>
          <w:tcPr>
            <w:tcW w:w="1069" w:type="dxa"/>
            <w:shd w:val="clear" w:color="auto" w:fill="auto"/>
          </w:tcPr>
          <w:p w14:paraId="6751A5C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74CDEF41"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5CB900C1" w14:textId="77777777" w:rsidR="00AC0690" w:rsidRPr="00AC0690" w:rsidRDefault="00AC0690" w:rsidP="00E07654">
            <w:pPr>
              <w:rPr>
                <w:rFonts w:ascii="Calibri" w:hAnsi="Calibri"/>
                <w:b w:val="0"/>
                <w:lang w:val="en-GB"/>
              </w:rPr>
            </w:pPr>
            <w:r w:rsidRPr="00AC0690">
              <w:rPr>
                <w:rFonts w:ascii="Calibri" w:hAnsi="Calibri"/>
                <w:b w:val="0"/>
                <w:lang w:val="en-GB"/>
              </w:rPr>
              <w:t xml:space="preserve">  Walungu</w:t>
            </w:r>
          </w:p>
        </w:tc>
        <w:tc>
          <w:tcPr>
            <w:tcW w:w="1620" w:type="dxa"/>
            <w:shd w:val="clear" w:color="auto" w:fill="auto"/>
          </w:tcPr>
          <w:p w14:paraId="405ED8E9"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78 (24.4)</w:t>
            </w:r>
          </w:p>
        </w:tc>
        <w:tc>
          <w:tcPr>
            <w:tcW w:w="1710" w:type="dxa"/>
            <w:shd w:val="clear" w:color="auto" w:fill="auto"/>
          </w:tcPr>
          <w:p w14:paraId="11B43299"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29 (52.7)</w:t>
            </w:r>
          </w:p>
        </w:tc>
        <w:tc>
          <w:tcPr>
            <w:tcW w:w="1541" w:type="dxa"/>
            <w:shd w:val="clear" w:color="auto" w:fill="auto"/>
          </w:tcPr>
          <w:p w14:paraId="4905C3C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107 (28.5)</w:t>
            </w:r>
          </w:p>
        </w:tc>
        <w:tc>
          <w:tcPr>
            <w:tcW w:w="1069" w:type="dxa"/>
            <w:shd w:val="clear" w:color="auto" w:fill="auto"/>
          </w:tcPr>
          <w:p w14:paraId="7D34FCA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72A8E5D6"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1B60873A" w14:textId="77777777" w:rsidR="00AC0690" w:rsidRPr="00AC0690" w:rsidRDefault="00AC0690" w:rsidP="00E07654">
            <w:pPr>
              <w:rPr>
                <w:rFonts w:ascii="Calibri" w:hAnsi="Calibri"/>
                <w:b w:val="0"/>
                <w:lang w:val="en-GB"/>
              </w:rPr>
            </w:pPr>
          </w:p>
        </w:tc>
        <w:tc>
          <w:tcPr>
            <w:tcW w:w="1620" w:type="dxa"/>
            <w:shd w:val="clear" w:color="auto" w:fill="auto"/>
          </w:tcPr>
          <w:p w14:paraId="6130843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1D4D7BD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4094A79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21EF414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532093B1"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54862BCA" w14:textId="77777777" w:rsidR="00AC0690" w:rsidRPr="00AC0690" w:rsidRDefault="00AC0690" w:rsidP="00E07654">
            <w:pPr>
              <w:rPr>
                <w:rFonts w:ascii="Calibri" w:hAnsi="Calibri"/>
                <w:b w:val="0"/>
                <w:lang w:val="en-GB"/>
              </w:rPr>
            </w:pPr>
            <w:r w:rsidRPr="00AC0690">
              <w:rPr>
                <w:rFonts w:ascii="Calibri" w:hAnsi="Calibri"/>
                <w:b w:val="0"/>
                <w:lang w:val="en-GB"/>
              </w:rPr>
              <w:t xml:space="preserve">Gender </w:t>
            </w:r>
          </w:p>
        </w:tc>
        <w:tc>
          <w:tcPr>
            <w:tcW w:w="1620" w:type="dxa"/>
            <w:shd w:val="clear" w:color="auto" w:fill="auto"/>
          </w:tcPr>
          <w:p w14:paraId="3A4AD7B3"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6441B66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47FF9F7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3494FFA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0.091</w:t>
            </w:r>
          </w:p>
        </w:tc>
      </w:tr>
      <w:tr w:rsidR="00AC0690" w:rsidRPr="00AC0690" w14:paraId="78E5A14D"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23CEC7F7" w14:textId="77777777" w:rsidR="00AC0690" w:rsidRPr="00AC0690" w:rsidRDefault="00AC0690" w:rsidP="00E07654">
            <w:pPr>
              <w:rPr>
                <w:rFonts w:ascii="Calibri" w:hAnsi="Calibri"/>
                <w:b w:val="0"/>
                <w:lang w:val="en-GB"/>
              </w:rPr>
            </w:pPr>
            <w:r w:rsidRPr="00AC0690">
              <w:rPr>
                <w:rFonts w:ascii="Calibri" w:hAnsi="Calibri"/>
                <w:b w:val="0"/>
                <w:lang w:val="en-GB"/>
              </w:rPr>
              <w:t xml:space="preserve">  Male</w:t>
            </w:r>
          </w:p>
        </w:tc>
        <w:tc>
          <w:tcPr>
            <w:tcW w:w="1620" w:type="dxa"/>
            <w:shd w:val="clear" w:color="auto" w:fill="auto"/>
          </w:tcPr>
          <w:p w14:paraId="4EDA205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145 (44.2)</w:t>
            </w:r>
          </w:p>
        </w:tc>
        <w:tc>
          <w:tcPr>
            <w:tcW w:w="1710" w:type="dxa"/>
            <w:shd w:val="clear" w:color="auto" w:fill="auto"/>
          </w:tcPr>
          <w:p w14:paraId="211708F0"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18 (32.1)</w:t>
            </w:r>
          </w:p>
        </w:tc>
        <w:tc>
          <w:tcPr>
            <w:tcW w:w="1541" w:type="dxa"/>
            <w:shd w:val="clear" w:color="auto" w:fill="auto"/>
          </w:tcPr>
          <w:p w14:paraId="0BBEB18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163 (42.5)</w:t>
            </w:r>
          </w:p>
        </w:tc>
        <w:tc>
          <w:tcPr>
            <w:tcW w:w="1069" w:type="dxa"/>
            <w:shd w:val="clear" w:color="auto" w:fill="auto"/>
          </w:tcPr>
          <w:p w14:paraId="2DADA02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6540460B"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1C69FC76" w14:textId="77777777" w:rsidR="00AC0690" w:rsidRPr="00AC0690" w:rsidRDefault="00AC0690" w:rsidP="00E07654">
            <w:pPr>
              <w:rPr>
                <w:rFonts w:ascii="Calibri" w:hAnsi="Calibri"/>
                <w:b w:val="0"/>
                <w:lang w:val="en-GB"/>
              </w:rPr>
            </w:pPr>
            <w:r w:rsidRPr="00AC0690">
              <w:rPr>
                <w:rFonts w:ascii="Calibri" w:hAnsi="Calibri"/>
                <w:b w:val="0"/>
                <w:lang w:val="en-GB"/>
              </w:rPr>
              <w:t xml:space="preserve">  Female</w:t>
            </w:r>
          </w:p>
        </w:tc>
        <w:tc>
          <w:tcPr>
            <w:tcW w:w="1620" w:type="dxa"/>
            <w:shd w:val="clear" w:color="auto" w:fill="auto"/>
          </w:tcPr>
          <w:p w14:paraId="29070D8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183 (55.8)</w:t>
            </w:r>
          </w:p>
        </w:tc>
        <w:tc>
          <w:tcPr>
            <w:tcW w:w="1710" w:type="dxa"/>
            <w:shd w:val="clear" w:color="auto" w:fill="auto"/>
          </w:tcPr>
          <w:p w14:paraId="0E9E41D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38 (14.6)</w:t>
            </w:r>
          </w:p>
        </w:tc>
        <w:tc>
          <w:tcPr>
            <w:tcW w:w="1541" w:type="dxa"/>
            <w:shd w:val="clear" w:color="auto" w:fill="auto"/>
          </w:tcPr>
          <w:p w14:paraId="6850BA7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221 (57.5)</w:t>
            </w:r>
          </w:p>
        </w:tc>
        <w:tc>
          <w:tcPr>
            <w:tcW w:w="1069" w:type="dxa"/>
            <w:shd w:val="clear" w:color="auto" w:fill="auto"/>
          </w:tcPr>
          <w:p w14:paraId="7C0EF7A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33681ACC"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6DCBF5A0" w14:textId="77777777" w:rsidR="00AC0690" w:rsidRPr="00AC0690" w:rsidRDefault="00AC0690" w:rsidP="00E07654">
            <w:pPr>
              <w:rPr>
                <w:rFonts w:ascii="Calibri" w:hAnsi="Calibri"/>
                <w:b w:val="0"/>
                <w:lang w:val="en-GB"/>
              </w:rPr>
            </w:pPr>
          </w:p>
        </w:tc>
        <w:tc>
          <w:tcPr>
            <w:tcW w:w="1620" w:type="dxa"/>
            <w:shd w:val="clear" w:color="auto" w:fill="auto"/>
          </w:tcPr>
          <w:p w14:paraId="449AEEF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06CE4CA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3360659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1426E69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664462B0"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BD8E0F2" w14:textId="77777777" w:rsidR="00AC0690" w:rsidRPr="00AC0690" w:rsidRDefault="00AC0690" w:rsidP="00E07654">
            <w:pPr>
              <w:rPr>
                <w:rFonts w:ascii="Calibri" w:hAnsi="Calibri"/>
                <w:b w:val="0"/>
                <w:lang w:val="en-GB"/>
              </w:rPr>
            </w:pPr>
            <w:r w:rsidRPr="00AC0690">
              <w:rPr>
                <w:rFonts w:ascii="Calibri" w:hAnsi="Calibri"/>
                <w:b w:val="0"/>
                <w:lang w:val="en-GB"/>
              </w:rPr>
              <w:t>SES</w:t>
            </w:r>
          </w:p>
        </w:tc>
        <w:tc>
          <w:tcPr>
            <w:tcW w:w="1620" w:type="dxa"/>
            <w:shd w:val="clear" w:color="auto" w:fill="auto"/>
          </w:tcPr>
          <w:p w14:paraId="0A3A7FC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0144C34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4604F17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46AFEDD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0.018</w:t>
            </w:r>
          </w:p>
        </w:tc>
      </w:tr>
      <w:tr w:rsidR="00AC0690" w:rsidRPr="00AC0690" w14:paraId="67684CCB"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688AF75E" w14:textId="77777777" w:rsidR="00AC0690" w:rsidRPr="00AC0690" w:rsidRDefault="00AC0690" w:rsidP="00E07654">
            <w:pPr>
              <w:rPr>
                <w:rFonts w:ascii="Calibri" w:hAnsi="Calibri"/>
                <w:b w:val="0"/>
                <w:lang w:val="en-GB"/>
              </w:rPr>
            </w:pPr>
            <w:r w:rsidRPr="00AC0690">
              <w:rPr>
                <w:rFonts w:ascii="Calibri" w:hAnsi="Calibri"/>
                <w:b w:val="0"/>
                <w:lang w:val="en-GB"/>
              </w:rPr>
              <w:t xml:space="preserve">  Least poor</w:t>
            </w:r>
          </w:p>
        </w:tc>
        <w:tc>
          <w:tcPr>
            <w:tcW w:w="1620" w:type="dxa"/>
            <w:shd w:val="clear" w:color="auto" w:fill="auto"/>
          </w:tcPr>
          <w:p w14:paraId="3640AD8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77 (23.1)</w:t>
            </w:r>
          </w:p>
        </w:tc>
        <w:tc>
          <w:tcPr>
            <w:tcW w:w="1710" w:type="dxa"/>
            <w:shd w:val="clear" w:color="auto" w:fill="auto"/>
          </w:tcPr>
          <w:p w14:paraId="6A4E392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4 (7)</w:t>
            </w:r>
          </w:p>
        </w:tc>
        <w:tc>
          <w:tcPr>
            <w:tcW w:w="1541" w:type="dxa"/>
            <w:shd w:val="clear" w:color="auto" w:fill="auto"/>
          </w:tcPr>
          <w:p w14:paraId="55F4A6C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81 (20.8)</w:t>
            </w:r>
          </w:p>
        </w:tc>
        <w:tc>
          <w:tcPr>
            <w:tcW w:w="1069" w:type="dxa"/>
            <w:shd w:val="clear" w:color="auto" w:fill="auto"/>
          </w:tcPr>
          <w:p w14:paraId="25AFE170"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158165D1"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2756F00C" w14:textId="77777777" w:rsidR="00AC0690" w:rsidRPr="00AC0690" w:rsidRDefault="00AC0690" w:rsidP="00E07654">
            <w:pPr>
              <w:rPr>
                <w:rFonts w:ascii="Calibri" w:hAnsi="Calibri"/>
                <w:b w:val="0"/>
                <w:lang w:val="en-GB"/>
              </w:rPr>
            </w:pPr>
            <w:r w:rsidRPr="00AC0690">
              <w:rPr>
                <w:rFonts w:ascii="Calibri" w:hAnsi="Calibri"/>
                <w:b w:val="0"/>
                <w:lang w:val="en-GB"/>
              </w:rPr>
              <w:t xml:space="preserve">  Middle</w:t>
            </w:r>
          </w:p>
        </w:tc>
        <w:tc>
          <w:tcPr>
            <w:tcW w:w="1620" w:type="dxa"/>
            <w:shd w:val="clear" w:color="auto" w:fill="auto"/>
          </w:tcPr>
          <w:p w14:paraId="4D43D03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127 (38.4)</w:t>
            </w:r>
          </w:p>
        </w:tc>
        <w:tc>
          <w:tcPr>
            <w:tcW w:w="1710" w:type="dxa"/>
            <w:shd w:val="clear" w:color="auto" w:fill="auto"/>
          </w:tcPr>
          <w:p w14:paraId="3D973E8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24 (42.1)</w:t>
            </w:r>
          </w:p>
        </w:tc>
        <w:tc>
          <w:tcPr>
            <w:tcW w:w="1541" w:type="dxa"/>
            <w:shd w:val="clear" w:color="auto" w:fill="auto"/>
          </w:tcPr>
          <w:p w14:paraId="6E474AA9"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151 (38.7)</w:t>
            </w:r>
          </w:p>
        </w:tc>
        <w:tc>
          <w:tcPr>
            <w:tcW w:w="1069" w:type="dxa"/>
            <w:shd w:val="clear" w:color="auto" w:fill="auto"/>
          </w:tcPr>
          <w:p w14:paraId="4008326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55079E22"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202BCDB5" w14:textId="77777777" w:rsidR="00AC0690" w:rsidRPr="00AC0690" w:rsidRDefault="00AC0690" w:rsidP="00E07654">
            <w:pPr>
              <w:rPr>
                <w:rFonts w:ascii="Calibri" w:hAnsi="Calibri"/>
                <w:b w:val="0"/>
                <w:lang w:val="en-GB"/>
              </w:rPr>
            </w:pPr>
            <w:r w:rsidRPr="00AC0690">
              <w:rPr>
                <w:rFonts w:ascii="Calibri" w:hAnsi="Calibri"/>
                <w:b w:val="0"/>
                <w:lang w:val="en-GB"/>
              </w:rPr>
              <w:t xml:space="preserve">  Poorest</w:t>
            </w:r>
          </w:p>
        </w:tc>
        <w:tc>
          <w:tcPr>
            <w:tcW w:w="1620" w:type="dxa"/>
            <w:shd w:val="clear" w:color="auto" w:fill="auto"/>
          </w:tcPr>
          <w:p w14:paraId="4B7F56D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129 (38.7)</w:t>
            </w:r>
          </w:p>
        </w:tc>
        <w:tc>
          <w:tcPr>
            <w:tcW w:w="1710" w:type="dxa"/>
            <w:shd w:val="clear" w:color="auto" w:fill="auto"/>
          </w:tcPr>
          <w:p w14:paraId="6F3472B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29 (50.9)</w:t>
            </w:r>
          </w:p>
        </w:tc>
        <w:tc>
          <w:tcPr>
            <w:tcW w:w="1541" w:type="dxa"/>
            <w:shd w:val="clear" w:color="auto" w:fill="auto"/>
          </w:tcPr>
          <w:p w14:paraId="4A22B2A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158 (40.5)</w:t>
            </w:r>
          </w:p>
        </w:tc>
        <w:tc>
          <w:tcPr>
            <w:tcW w:w="1069" w:type="dxa"/>
            <w:shd w:val="clear" w:color="auto" w:fill="auto"/>
          </w:tcPr>
          <w:p w14:paraId="302D4D9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22C89BD5"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204A623C" w14:textId="77777777" w:rsidR="00AC0690" w:rsidRPr="00AC0690" w:rsidRDefault="00AC0690" w:rsidP="00E07654">
            <w:pPr>
              <w:rPr>
                <w:rFonts w:ascii="Calibri" w:hAnsi="Calibri"/>
                <w:b w:val="0"/>
                <w:lang w:val="en-GB"/>
              </w:rPr>
            </w:pPr>
          </w:p>
        </w:tc>
        <w:tc>
          <w:tcPr>
            <w:tcW w:w="1620" w:type="dxa"/>
            <w:shd w:val="clear" w:color="auto" w:fill="auto"/>
          </w:tcPr>
          <w:p w14:paraId="60A7502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0DBA65B3"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42DC37B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1552C12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7D4E35F1"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050F09BB" w14:textId="77777777" w:rsidR="00AC0690" w:rsidRPr="00AC0690" w:rsidRDefault="00AC0690" w:rsidP="00E07654">
            <w:pPr>
              <w:rPr>
                <w:rFonts w:ascii="Calibri" w:hAnsi="Calibri"/>
                <w:b w:val="0"/>
                <w:lang w:val="en-GB"/>
              </w:rPr>
            </w:pPr>
            <w:r w:rsidRPr="00AC0690">
              <w:rPr>
                <w:rFonts w:ascii="Calibri" w:hAnsi="Calibri"/>
                <w:b w:val="0"/>
                <w:lang w:val="en-GB"/>
              </w:rPr>
              <w:t>Marital status</w:t>
            </w:r>
          </w:p>
        </w:tc>
        <w:tc>
          <w:tcPr>
            <w:tcW w:w="1620" w:type="dxa"/>
            <w:shd w:val="clear" w:color="auto" w:fill="auto"/>
          </w:tcPr>
          <w:p w14:paraId="2CF50C1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4FDEDC2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33B0844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15D090C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&lt;0.001</w:t>
            </w:r>
          </w:p>
        </w:tc>
      </w:tr>
      <w:tr w:rsidR="00AC0690" w:rsidRPr="00AC0690" w14:paraId="044AC68D"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C786C17" w14:textId="77777777" w:rsidR="00AC0690" w:rsidRPr="00AC0690" w:rsidRDefault="00AC0690" w:rsidP="00E07654">
            <w:pPr>
              <w:rPr>
                <w:rFonts w:ascii="Calibri" w:hAnsi="Calibri"/>
                <w:b w:val="0"/>
                <w:lang w:val="en-GB"/>
              </w:rPr>
            </w:pPr>
            <w:r w:rsidRPr="00AC0690">
              <w:rPr>
                <w:rFonts w:ascii="Calibri" w:hAnsi="Calibri"/>
                <w:b w:val="0"/>
                <w:lang w:val="en-GB"/>
              </w:rPr>
              <w:t xml:space="preserve">  Never married </w:t>
            </w:r>
          </w:p>
        </w:tc>
        <w:tc>
          <w:tcPr>
            <w:tcW w:w="1620" w:type="dxa"/>
            <w:shd w:val="clear" w:color="auto" w:fill="auto"/>
          </w:tcPr>
          <w:p w14:paraId="72D78CD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76 (23.3)</w:t>
            </w:r>
          </w:p>
        </w:tc>
        <w:tc>
          <w:tcPr>
            <w:tcW w:w="1710" w:type="dxa"/>
            <w:shd w:val="clear" w:color="auto" w:fill="auto"/>
          </w:tcPr>
          <w:p w14:paraId="5242EFD1"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 xml:space="preserve">0 </w:t>
            </w:r>
          </w:p>
        </w:tc>
        <w:tc>
          <w:tcPr>
            <w:tcW w:w="1541" w:type="dxa"/>
            <w:shd w:val="clear" w:color="auto" w:fill="auto"/>
          </w:tcPr>
          <w:p w14:paraId="6CF70B5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76 (20)</w:t>
            </w:r>
          </w:p>
        </w:tc>
        <w:tc>
          <w:tcPr>
            <w:tcW w:w="1069" w:type="dxa"/>
            <w:shd w:val="clear" w:color="auto" w:fill="auto"/>
          </w:tcPr>
          <w:p w14:paraId="5C7B612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1D9AAC09"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43AFB73C" w14:textId="77777777" w:rsidR="00AC0690" w:rsidRPr="00AC0690" w:rsidRDefault="00AC0690" w:rsidP="00E07654">
            <w:pPr>
              <w:rPr>
                <w:rFonts w:ascii="Calibri" w:hAnsi="Calibri"/>
                <w:b w:val="0"/>
                <w:lang w:val="en-GB"/>
              </w:rPr>
            </w:pPr>
            <w:r w:rsidRPr="00AC0690">
              <w:rPr>
                <w:rFonts w:ascii="Calibri" w:hAnsi="Calibri"/>
                <w:b w:val="0"/>
                <w:lang w:val="en-GB"/>
              </w:rPr>
              <w:t xml:space="preserve">  Married</w:t>
            </w:r>
          </w:p>
        </w:tc>
        <w:tc>
          <w:tcPr>
            <w:tcW w:w="1620" w:type="dxa"/>
            <w:shd w:val="clear" w:color="auto" w:fill="auto"/>
          </w:tcPr>
          <w:p w14:paraId="4715527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220 (67.5)</w:t>
            </w:r>
          </w:p>
        </w:tc>
        <w:tc>
          <w:tcPr>
            <w:tcW w:w="1710" w:type="dxa"/>
            <w:shd w:val="clear" w:color="auto" w:fill="auto"/>
          </w:tcPr>
          <w:p w14:paraId="180A492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48 (88.9)</w:t>
            </w:r>
          </w:p>
        </w:tc>
        <w:tc>
          <w:tcPr>
            <w:tcW w:w="1541" w:type="dxa"/>
            <w:shd w:val="clear" w:color="auto" w:fill="auto"/>
          </w:tcPr>
          <w:p w14:paraId="5DA4F21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268 (70.5)</w:t>
            </w:r>
          </w:p>
        </w:tc>
        <w:tc>
          <w:tcPr>
            <w:tcW w:w="1069" w:type="dxa"/>
            <w:shd w:val="clear" w:color="auto" w:fill="auto"/>
          </w:tcPr>
          <w:p w14:paraId="1BE79061"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093436AF"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51C6A418" w14:textId="77777777" w:rsidR="00AC0690" w:rsidRPr="00AC0690" w:rsidRDefault="00AC0690" w:rsidP="00E07654">
            <w:pPr>
              <w:rPr>
                <w:rFonts w:ascii="Calibri" w:hAnsi="Calibri"/>
                <w:b w:val="0"/>
                <w:lang w:val="en-GB"/>
              </w:rPr>
            </w:pPr>
            <w:r w:rsidRPr="00AC0690">
              <w:rPr>
                <w:rFonts w:ascii="Calibri" w:hAnsi="Calibri"/>
                <w:b w:val="0"/>
                <w:lang w:val="en-GB"/>
              </w:rPr>
              <w:t xml:space="preserve">   Divorced/wid/sep</w:t>
            </w:r>
          </w:p>
        </w:tc>
        <w:tc>
          <w:tcPr>
            <w:tcW w:w="1620" w:type="dxa"/>
            <w:shd w:val="clear" w:color="auto" w:fill="auto"/>
          </w:tcPr>
          <w:p w14:paraId="4C9209D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30 (9.2)</w:t>
            </w:r>
          </w:p>
        </w:tc>
        <w:tc>
          <w:tcPr>
            <w:tcW w:w="1710" w:type="dxa"/>
            <w:shd w:val="clear" w:color="auto" w:fill="auto"/>
          </w:tcPr>
          <w:p w14:paraId="1990E7E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6 (11.1)</w:t>
            </w:r>
          </w:p>
        </w:tc>
        <w:tc>
          <w:tcPr>
            <w:tcW w:w="1541" w:type="dxa"/>
            <w:shd w:val="clear" w:color="auto" w:fill="auto"/>
          </w:tcPr>
          <w:p w14:paraId="671E7957"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36 (9.5)</w:t>
            </w:r>
          </w:p>
        </w:tc>
        <w:tc>
          <w:tcPr>
            <w:tcW w:w="1069" w:type="dxa"/>
            <w:shd w:val="clear" w:color="auto" w:fill="auto"/>
          </w:tcPr>
          <w:p w14:paraId="1721DD51"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3B7D04C2"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3228B47" w14:textId="77777777" w:rsidR="00AC0690" w:rsidRPr="00AC0690" w:rsidRDefault="00AC0690" w:rsidP="00E07654">
            <w:pPr>
              <w:rPr>
                <w:rFonts w:ascii="Calibri" w:hAnsi="Calibri"/>
                <w:b w:val="0"/>
                <w:lang w:val="en-GB"/>
              </w:rPr>
            </w:pPr>
          </w:p>
        </w:tc>
        <w:tc>
          <w:tcPr>
            <w:tcW w:w="1620" w:type="dxa"/>
            <w:shd w:val="clear" w:color="auto" w:fill="auto"/>
          </w:tcPr>
          <w:p w14:paraId="4F45E30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472290C1"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14180B7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797C956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07230A17"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462C6D0E" w14:textId="77777777" w:rsidR="00AC0690" w:rsidRPr="00AC0690" w:rsidRDefault="00AC0690" w:rsidP="00E07654">
            <w:pPr>
              <w:rPr>
                <w:rFonts w:ascii="Calibri" w:hAnsi="Calibri"/>
                <w:b w:val="0"/>
                <w:lang w:val="en-GB"/>
              </w:rPr>
            </w:pPr>
            <w:r w:rsidRPr="00AC0690">
              <w:rPr>
                <w:rFonts w:ascii="Calibri" w:hAnsi="Calibri"/>
                <w:b w:val="0"/>
                <w:lang w:val="en-GB"/>
              </w:rPr>
              <w:t>Age group</w:t>
            </w:r>
          </w:p>
        </w:tc>
        <w:tc>
          <w:tcPr>
            <w:tcW w:w="1620" w:type="dxa"/>
            <w:shd w:val="clear" w:color="auto" w:fill="auto"/>
          </w:tcPr>
          <w:p w14:paraId="31607F1D"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5DF94AE2"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3FBAA7A7"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76BE8C8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&lt;0.001</w:t>
            </w:r>
          </w:p>
        </w:tc>
      </w:tr>
      <w:tr w:rsidR="00AC0690" w:rsidRPr="00AC0690" w14:paraId="127A31FF"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6646DA69" w14:textId="77777777" w:rsidR="00AC0690" w:rsidRPr="00AC0690" w:rsidRDefault="00AC0690" w:rsidP="00E07654">
            <w:pPr>
              <w:rPr>
                <w:rFonts w:ascii="Calibri" w:hAnsi="Calibri"/>
                <w:b w:val="0"/>
                <w:lang w:val="en-GB"/>
              </w:rPr>
            </w:pPr>
            <w:r w:rsidRPr="00AC0690">
              <w:rPr>
                <w:rFonts w:ascii="Calibri" w:hAnsi="Calibri"/>
                <w:b w:val="0"/>
                <w:lang w:val="en-GB"/>
              </w:rPr>
              <w:t xml:space="preserve">  &lt;40</w:t>
            </w:r>
          </w:p>
        </w:tc>
        <w:tc>
          <w:tcPr>
            <w:tcW w:w="1620" w:type="dxa"/>
            <w:shd w:val="clear" w:color="auto" w:fill="auto"/>
          </w:tcPr>
          <w:p w14:paraId="4735E7F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198 (60)</w:t>
            </w:r>
          </w:p>
        </w:tc>
        <w:tc>
          <w:tcPr>
            <w:tcW w:w="1710" w:type="dxa"/>
            <w:shd w:val="clear" w:color="auto" w:fill="auto"/>
          </w:tcPr>
          <w:p w14:paraId="7A1148F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14 (25.9)</w:t>
            </w:r>
          </w:p>
        </w:tc>
        <w:tc>
          <w:tcPr>
            <w:tcW w:w="1541" w:type="dxa"/>
            <w:shd w:val="clear" w:color="auto" w:fill="auto"/>
          </w:tcPr>
          <w:p w14:paraId="042A3D0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212 (55.2)</w:t>
            </w:r>
          </w:p>
        </w:tc>
        <w:tc>
          <w:tcPr>
            <w:tcW w:w="1069" w:type="dxa"/>
            <w:shd w:val="clear" w:color="auto" w:fill="auto"/>
          </w:tcPr>
          <w:p w14:paraId="6374CA1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62CBFAD1"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74DCC259" w14:textId="77777777" w:rsidR="00AC0690" w:rsidRPr="00AC0690" w:rsidRDefault="00AC0690" w:rsidP="00E07654">
            <w:pPr>
              <w:rPr>
                <w:rFonts w:ascii="Calibri" w:hAnsi="Calibri"/>
                <w:b w:val="0"/>
                <w:lang w:val="en-GB"/>
              </w:rPr>
            </w:pPr>
            <w:r w:rsidRPr="00AC0690">
              <w:rPr>
                <w:rFonts w:ascii="Calibri" w:hAnsi="Calibri"/>
                <w:b w:val="0"/>
                <w:lang w:val="en-GB"/>
              </w:rPr>
              <w:t xml:space="preserve">  40-60</w:t>
            </w:r>
          </w:p>
        </w:tc>
        <w:tc>
          <w:tcPr>
            <w:tcW w:w="1620" w:type="dxa"/>
            <w:shd w:val="clear" w:color="auto" w:fill="auto"/>
          </w:tcPr>
          <w:p w14:paraId="5418D1C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96 (29.1)</w:t>
            </w:r>
          </w:p>
        </w:tc>
        <w:tc>
          <w:tcPr>
            <w:tcW w:w="1710" w:type="dxa"/>
            <w:shd w:val="clear" w:color="auto" w:fill="auto"/>
          </w:tcPr>
          <w:p w14:paraId="5735C73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11 (20.4)</w:t>
            </w:r>
          </w:p>
        </w:tc>
        <w:tc>
          <w:tcPr>
            <w:tcW w:w="1541" w:type="dxa"/>
            <w:shd w:val="clear" w:color="auto" w:fill="auto"/>
          </w:tcPr>
          <w:p w14:paraId="4529759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107 (27.9)</w:t>
            </w:r>
          </w:p>
        </w:tc>
        <w:tc>
          <w:tcPr>
            <w:tcW w:w="1069" w:type="dxa"/>
            <w:shd w:val="clear" w:color="auto" w:fill="auto"/>
          </w:tcPr>
          <w:p w14:paraId="6290A9B9"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383C735" w14:textId="77777777" w:rsidTr="00E07654">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4662113F" w14:textId="77777777" w:rsidR="00AC0690" w:rsidRPr="00AC0690" w:rsidRDefault="00AC0690" w:rsidP="00E07654">
            <w:pPr>
              <w:rPr>
                <w:rFonts w:ascii="Calibri" w:hAnsi="Calibri"/>
                <w:b w:val="0"/>
                <w:lang w:val="en-GB"/>
              </w:rPr>
            </w:pPr>
            <w:r w:rsidRPr="00AC0690">
              <w:rPr>
                <w:rFonts w:ascii="Calibri" w:hAnsi="Calibri"/>
                <w:b w:val="0"/>
                <w:lang w:val="en-GB"/>
              </w:rPr>
              <w:t xml:space="preserve">  &gt;60</w:t>
            </w:r>
          </w:p>
        </w:tc>
        <w:tc>
          <w:tcPr>
            <w:tcW w:w="1620" w:type="dxa"/>
            <w:shd w:val="clear" w:color="auto" w:fill="auto"/>
          </w:tcPr>
          <w:p w14:paraId="3B3C7840"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36 (10.9)</w:t>
            </w:r>
          </w:p>
        </w:tc>
        <w:tc>
          <w:tcPr>
            <w:tcW w:w="1710" w:type="dxa"/>
            <w:shd w:val="clear" w:color="auto" w:fill="auto"/>
          </w:tcPr>
          <w:p w14:paraId="19DE0B5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29 (53.7)</w:t>
            </w:r>
          </w:p>
        </w:tc>
        <w:tc>
          <w:tcPr>
            <w:tcW w:w="1541" w:type="dxa"/>
            <w:shd w:val="clear" w:color="auto" w:fill="auto"/>
          </w:tcPr>
          <w:p w14:paraId="7665C52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65 (16.9)</w:t>
            </w:r>
          </w:p>
        </w:tc>
        <w:tc>
          <w:tcPr>
            <w:tcW w:w="1069" w:type="dxa"/>
            <w:shd w:val="clear" w:color="auto" w:fill="auto"/>
          </w:tcPr>
          <w:p w14:paraId="394913A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28022353"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17E186B" w14:textId="77777777" w:rsidR="00AC0690" w:rsidRPr="00AC0690" w:rsidRDefault="00AC0690" w:rsidP="00E07654">
            <w:pPr>
              <w:rPr>
                <w:rFonts w:ascii="Calibri" w:hAnsi="Calibri"/>
                <w:b w:val="0"/>
                <w:lang w:val="en-GB"/>
              </w:rPr>
            </w:pPr>
          </w:p>
        </w:tc>
        <w:tc>
          <w:tcPr>
            <w:tcW w:w="1620" w:type="dxa"/>
            <w:shd w:val="clear" w:color="auto" w:fill="auto"/>
          </w:tcPr>
          <w:p w14:paraId="4D7B8462"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1692705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0AEC205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1FA214B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FCCF599"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7511F560" w14:textId="77777777" w:rsidR="00AC0690" w:rsidRPr="00AC0690" w:rsidRDefault="00AC0690" w:rsidP="00E07654">
            <w:pPr>
              <w:rPr>
                <w:rFonts w:ascii="Calibri" w:hAnsi="Calibri"/>
                <w:b w:val="0"/>
                <w:lang w:val="en-GB"/>
              </w:rPr>
            </w:pPr>
            <w:r w:rsidRPr="00AC0690">
              <w:rPr>
                <w:rFonts w:ascii="Calibri" w:hAnsi="Calibri"/>
                <w:b w:val="0"/>
                <w:lang w:val="en-GB"/>
              </w:rPr>
              <w:t>Household size</w:t>
            </w:r>
          </w:p>
        </w:tc>
        <w:tc>
          <w:tcPr>
            <w:tcW w:w="1620" w:type="dxa"/>
            <w:shd w:val="clear" w:color="auto" w:fill="auto"/>
          </w:tcPr>
          <w:p w14:paraId="4CFF55F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 (5-9)</w:t>
            </w:r>
          </w:p>
        </w:tc>
        <w:tc>
          <w:tcPr>
            <w:tcW w:w="1710" w:type="dxa"/>
            <w:shd w:val="clear" w:color="auto" w:fill="auto"/>
          </w:tcPr>
          <w:p w14:paraId="7A92BD5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5.5 (3-8)</w:t>
            </w:r>
          </w:p>
        </w:tc>
        <w:tc>
          <w:tcPr>
            <w:tcW w:w="1541" w:type="dxa"/>
            <w:shd w:val="clear" w:color="auto" w:fill="auto"/>
          </w:tcPr>
          <w:p w14:paraId="6A760100"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 (5-9)</w:t>
            </w:r>
          </w:p>
        </w:tc>
        <w:tc>
          <w:tcPr>
            <w:tcW w:w="1069" w:type="dxa"/>
            <w:shd w:val="clear" w:color="auto" w:fill="auto"/>
          </w:tcPr>
          <w:p w14:paraId="4C1153E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0.0014</w:t>
            </w:r>
          </w:p>
        </w:tc>
      </w:tr>
      <w:tr w:rsidR="00AC0690" w:rsidRPr="00AC0690" w14:paraId="05881C36"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04F6D443" w14:textId="77777777" w:rsidR="00AC0690" w:rsidRPr="00AC0690" w:rsidRDefault="00AC0690" w:rsidP="00E07654">
            <w:pPr>
              <w:rPr>
                <w:rFonts w:ascii="Calibri" w:hAnsi="Calibri"/>
                <w:b w:val="0"/>
                <w:lang w:val="en-GB"/>
              </w:rPr>
            </w:pPr>
          </w:p>
        </w:tc>
        <w:tc>
          <w:tcPr>
            <w:tcW w:w="1620" w:type="dxa"/>
            <w:shd w:val="clear" w:color="auto" w:fill="auto"/>
          </w:tcPr>
          <w:p w14:paraId="0C39D47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2199006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05B105C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73364F2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F56BF16"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51AEF332" w14:textId="77777777" w:rsidR="00AC0690" w:rsidRPr="00AC0690" w:rsidRDefault="00AC0690" w:rsidP="00E07654">
            <w:pPr>
              <w:rPr>
                <w:rFonts w:ascii="Calibri" w:hAnsi="Calibri"/>
                <w:b w:val="0"/>
                <w:lang w:val="en-GB"/>
              </w:rPr>
            </w:pPr>
            <w:r w:rsidRPr="00AC0690">
              <w:rPr>
                <w:rFonts w:ascii="Calibri" w:hAnsi="Calibri"/>
                <w:b w:val="0"/>
                <w:lang w:val="en-GB"/>
              </w:rPr>
              <w:t>Saving</w:t>
            </w:r>
          </w:p>
        </w:tc>
        <w:tc>
          <w:tcPr>
            <w:tcW w:w="1620" w:type="dxa"/>
            <w:shd w:val="clear" w:color="auto" w:fill="auto"/>
          </w:tcPr>
          <w:p w14:paraId="3FB4AC1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113BC468"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3CEA848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0BEAF21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0.174</w:t>
            </w:r>
          </w:p>
        </w:tc>
      </w:tr>
      <w:tr w:rsidR="00AC0690" w:rsidRPr="00AC0690" w14:paraId="5C584D65"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4DEDA18F" w14:textId="77777777" w:rsidR="00AC0690" w:rsidRPr="00AC0690" w:rsidRDefault="00AC0690" w:rsidP="00E07654">
            <w:pPr>
              <w:rPr>
                <w:rFonts w:ascii="Calibri" w:hAnsi="Calibri"/>
                <w:b w:val="0"/>
                <w:lang w:val="en-GB"/>
              </w:rPr>
            </w:pPr>
            <w:r w:rsidRPr="00AC0690">
              <w:rPr>
                <w:rFonts w:ascii="Calibri" w:hAnsi="Calibri"/>
                <w:b w:val="0"/>
                <w:lang w:val="en-GB"/>
              </w:rPr>
              <w:t xml:space="preserve">  No</w:t>
            </w:r>
          </w:p>
        </w:tc>
        <w:tc>
          <w:tcPr>
            <w:tcW w:w="1620" w:type="dxa"/>
            <w:shd w:val="clear" w:color="auto" w:fill="auto"/>
          </w:tcPr>
          <w:p w14:paraId="305BBA6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281 (85.9)</w:t>
            </w:r>
          </w:p>
        </w:tc>
        <w:tc>
          <w:tcPr>
            <w:tcW w:w="1710" w:type="dxa"/>
            <w:shd w:val="clear" w:color="auto" w:fill="auto"/>
          </w:tcPr>
          <w:p w14:paraId="4A09BD0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45 (78.9)</w:t>
            </w:r>
          </w:p>
        </w:tc>
        <w:tc>
          <w:tcPr>
            <w:tcW w:w="1541" w:type="dxa"/>
            <w:shd w:val="clear" w:color="auto" w:fill="auto"/>
          </w:tcPr>
          <w:p w14:paraId="72A5B2A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326 (84.9)</w:t>
            </w:r>
          </w:p>
        </w:tc>
        <w:tc>
          <w:tcPr>
            <w:tcW w:w="1069" w:type="dxa"/>
            <w:shd w:val="clear" w:color="auto" w:fill="auto"/>
          </w:tcPr>
          <w:p w14:paraId="59C4575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3E362BFD"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429E07E3" w14:textId="77777777" w:rsidR="00AC0690" w:rsidRPr="00AC0690" w:rsidRDefault="00AC0690" w:rsidP="00E07654">
            <w:pPr>
              <w:rPr>
                <w:rFonts w:ascii="Calibri" w:hAnsi="Calibri"/>
                <w:b w:val="0"/>
                <w:lang w:val="en-GB"/>
              </w:rPr>
            </w:pPr>
            <w:r w:rsidRPr="00AC0690">
              <w:rPr>
                <w:rFonts w:ascii="Calibri" w:hAnsi="Calibri"/>
                <w:b w:val="0"/>
                <w:lang w:val="en-GB"/>
              </w:rPr>
              <w:t xml:space="preserve">  Yes</w:t>
            </w:r>
          </w:p>
        </w:tc>
        <w:tc>
          <w:tcPr>
            <w:tcW w:w="1620" w:type="dxa"/>
            <w:shd w:val="clear" w:color="auto" w:fill="auto"/>
          </w:tcPr>
          <w:p w14:paraId="43A1746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46 (14.1)</w:t>
            </w:r>
          </w:p>
        </w:tc>
        <w:tc>
          <w:tcPr>
            <w:tcW w:w="1710" w:type="dxa"/>
            <w:shd w:val="clear" w:color="auto" w:fill="auto"/>
          </w:tcPr>
          <w:p w14:paraId="23FB13D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12 (21.1)</w:t>
            </w:r>
          </w:p>
        </w:tc>
        <w:tc>
          <w:tcPr>
            <w:tcW w:w="1541" w:type="dxa"/>
            <w:shd w:val="clear" w:color="auto" w:fill="auto"/>
          </w:tcPr>
          <w:p w14:paraId="723608E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58 (15.1)</w:t>
            </w:r>
          </w:p>
        </w:tc>
        <w:tc>
          <w:tcPr>
            <w:tcW w:w="1069" w:type="dxa"/>
            <w:shd w:val="clear" w:color="auto" w:fill="auto"/>
          </w:tcPr>
          <w:p w14:paraId="1E01982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42CBFABD"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F42685F" w14:textId="77777777" w:rsidR="00AC0690" w:rsidRPr="00AC0690" w:rsidRDefault="00AC0690" w:rsidP="00E07654">
            <w:pPr>
              <w:rPr>
                <w:rFonts w:ascii="Calibri" w:hAnsi="Calibri"/>
                <w:b w:val="0"/>
                <w:lang w:val="en-GB"/>
              </w:rPr>
            </w:pPr>
          </w:p>
        </w:tc>
        <w:tc>
          <w:tcPr>
            <w:tcW w:w="1620" w:type="dxa"/>
            <w:shd w:val="clear" w:color="auto" w:fill="auto"/>
          </w:tcPr>
          <w:p w14:paraId="71AAC7B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3FBCDB6D"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4B3AA88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2461462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9A7CBC4"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265EF895" w14:textId="77777777" w:rsidR="00AC0690" w:rsidRPr="00AC0690" w:rsidRDefault="00AC0690" w:rsidP="00E07654">
            <w:pPr>
              <w:rPr>
                <w:rFonts w:ascii="Calibri" w:hAnsi="Calibri"/>
                <w:b w:val="0"/>
                <w:lang w:val="en-GB"/>
              </w:rPr>
            </w:pPr>
            <w:r w:rsidRPr="00AC0690">
              <w:rPr>
                <w:rFonts w:ascii="Calibri" w:hAnsi="Calibri"/>
                <w:b w:val="0"/>
                <w:lang w:val="en-GB"/>
              </w:rPr>
              <w:t>Tribe</w:t>
            </w:r>
          </w:p>
        </w:tc>
        <w:tc>
          <w:tcPr>
            <w:tcW w:w="1620" w:type="dxa"/>
            <w:shd w:val="clear" w:color="auto" w:fill="auto"/>
          </w:tcPr>
          <w:p w14:paraId="2473306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7214320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0BCF741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30A51F20"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0.048</w:t>
            </w:r>
          </w:p>
        </w:tc>
      </w:tr>
      <w:tr w:rsidR="00AC0690" w:rsidRPr="00AC0690" w14:paraId="3FE0F0B6" w14:textId="77777777" w:rsidTr="00E07654">
        <w:trPr>
          <w:trHeight w:val="9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4541006F" w14:textId="77777777" w:rsidR="00AC0690" w:rsidRPr="00AC0690" w:rsidRDefault="00AC0690" w:rsidP="00E07654">
            <w:pPr>
              <w:rPr>
                <w:rFonts w:ascii="Calibri" w:hAnsi="Calibri"/>
                <w:b w:val="0"/>
                <w:lang w:val="en-GB"/>
              </w:rPr>
            </w:pPr>
            <w:r w:rsidRPr="00AC0690">
              <w:rPr>
                <w:rFonts w:ascii="Calibri" w:hAnsi="Calibri"/>
                <w:b w:val="0"/>
                <w:lang w:val="en-GB"/>
              </w:rPr>
              <w:t xml:space="preserve">  Shi</w:t>
            </w:r>
          </w:p>
        </w:tc>
        <w:tc>
          <w:tcPr>
            <w:tcW w:w="1620" w:type="dxa"/>
            <w:shd w:val="clear" w:color="auto" w:fill="auto"/>
          </w:tcPr>
          <w:p w14:paraId="69BA812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289 (87.6)</w:t>
            </w:r>
          </w:p>
        </w:tc>
        <w:tc>
          <w:tcPr>
            <w:tcW w:w="1710" w:type="dxa"/>
            <w:shd w:val="clear" w:color="auto" w:fill="auto"/>
          </w:tcPr>
          <w:p w14:paraId="32FAC04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55 (96.5)</w:t>
            </w:r>
          </w:p>
        </w:tc>
        <w:tc>
          <w:tcPr>
            <w:tcW w:w="1541" w:type="dxa"/>
            <w:shd w:val="clear" w:color="auto" w:fill="auto"/>
          </w:tcPr>
          <w:p w14:paraId="58AEC28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43 (11.1)</w:t>
            </w:r>
          </w:p>
        </w:tc>
        <w:tc>
          <w:tcPr>
            <w:tcW w:w="1069" w:type="dxa"/>
            <w:shd w:val="clear" w:color="auto" w:fill="auto"/>
          </w:tcPr>
          <w:p w14:paraId="43697602"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3F5C617A"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37F429F" w14:textId="77777777" w:rsidR="00AC0690" w:rsidRPr="00AC0690" w:rsidRDefault="00AC0690" w:rsidP="00E07654">
            <w:pPr>
              <w:rPr>
                <w:rFonts w:ascii="Calibri" w:hAnsi="Calibri"/>
                <w:b w:val="0"/>
                <w:lang w:val="en-GB"/>
              </w:rPr>
            </w:pPr>
            <w:r w:rsidRPr="00AC0690">
              <w:rPr>
                <w:rFonts w:ascii="Calibri" w:hAnsi="Calibri"/>
                <w:b w:val="0"/>
                <w:lang w:val="en-GB"/>
              </w:rPr>
              <w:t xml:space="preserve">  Others</w:t>
            </w:r>
          </w:p>
        </w:tc>
        <w:tc>
          <w:tcPr>
            <w:tcW w:w="1620" w:type="dxa"/>
            <w:shd w:val="clear" w:color="auto" w:fill="auto"/>
          </w:tcPr>
          <w:p w14:paraId="342B92B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41 (12.4)</w:t>
            </w:r>
          </w:p>
        </w:tc>
        <w:tc>
          <w:tcPr>
            <w:tcW w:w="1710" w:type="dxa"/>
            <w:shd w:val="clear" w:color="auto" w:fill="auto"/>
          </w:tcPr>
          <w:p w14:paraId="06A794B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 (3.51)</w:t>
            </w:r>
          </w:p>
        </w:tc>
        <w:tc>
          <w:tcPr>
            <w:tcW w:w="1541" w:type="dxa"/>
            <w:shd w:val="clear" w:color="auto" w:fill="auto"/>
          </w:tcPr>
          <w:p w14:paraId="66006F4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344 (88.9)</w:t>
            </w:r>
          </w:p>
        </w:tc>
        <w:tc>
          <w:tcPr>
            <w:tcW w:w="1069" w:type="dxa"/>
            <w:shd w:val="clear" w:color="auto" w:fill="auto"/>
          </w:tcPr>
          <w:p w14:paraId="39BA690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131C365D"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56144BAD" w14:textId="77777777" w:rsidR="00AC0690" w:rsidRPr="00AC0690" w:rsidRDefault="00AC0690" w:rsidP="00E07654">
            <w:pPr>
              <w:rPr>
                <w:rFonts w:ascii="Calibri" w:hAnsi="Calibri"/>
                <w:b w:val="0"/>
                <w:lang w:val="en-GB"/>
              </w:rPr>
            </w:pPr>
          </w:p>
        </w:tc>
        <w:tc>
          <w:tcPr>
            <w:tcW w:w="1620" w:type="dxa"/>
            <w:shd w:val="clear" w:color="auto" w:fill="auto"/>
          </w:tcPr>
          <w:p w14:paraId="63A81B3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710" w:type="dxa"/>
            <w:shd w:val="clear" w:color="auto" w:fill="auto"/>
          </w:tcPr>
          <w:p w14:paraId="4327FD7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541" w:type="dxa"/>
            <w:shd w:val="clear" w:color="auto" w:fill="auto"/>
          </w:tcPr>
          <w:p w14:paraId="7034AAA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069" w:type="dxa"/>
            <w:shd w:val="clear" w:color="auto" w:fill="auto"/>
          </w:tcPr>
          <w:p w14:paraId="2F84C23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581938F1"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3C5E5AF6" w14:textId="77777777" w:rsidR="00AC0690" w:rsidRPr="00AC0690" w:rsidRDefault="00AC0690" w:rsidP="00E07654">
            <w:pPr>
              <w:rPr>
                <w:rFonts w:ascii="Calibri" w:hAnsi="Calibri"/>
                <w:b w:val="0"/>
                <w:lang w:val="en-GB"/>
              </w:rPr>
            </w:pPr>
            <w:r w:rsidRPr="00AC0690">
              <w:rPr>
                <w:rFonts w:ascii="Calibri" w:hAnsi="Calibri"/>
                <w:b w:val="0"/>
                <w:lang w:val="en-GB"/>
              </w:rPr>
              <w:t>High blood pressure</w:t>
            </w:r>
          </w:p>
        </w:tc>
        <w:tc>
          <w:tcPr>
            <w:tcW w:w="1620" w:type="dxa"/>
            <w:shd w:val="clear" w:color="auto" w:fill="auto"/>
          </w:tcPr>
          <w:p w14:paraId="0AD46CA8"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710" w:type="dxa"/>
            <w:shd w:val="clear" w:color="auto" w:fill="auto"/>
          </w:tcPr>
          <w:p w14:paraId="125921F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541" w:type="dxa"/>
            <w:shd w:val="clear" w:color="auto" w:fill="auto"/>
          </w:tcPr>
          <w:p w14:paraId="00794F7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069" w:type="dxa"/>
            <w:shd w:val="clear" w:color="auto" w:fill="auto"/>
          </w:tcPr>
          <w:p w14:paraId="48EA1AF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0.054</w:t>
            </w:r>
          </w:p>
        </w:tc>
      </w:tr>
      <w:tr w:rsidR="00AC0690" w:rsidRPr="00AC0690" w14:paraId="186FBB8C" w14:textId="77777777" w:rsidTr="00E07654">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5AAA583B" w14:textId="77777777" w:rsidR="00AC0690" w:rsidRPr="00AC0690" w:rsidRDefault="00AC0690" w:rsidP="00E07654">
            <w:pPr>
              <w:rPr>
                <w:rFonts w:ascii="Calibri" w:hAnsi="Calibri"/>
                <w:b w:val="0"/>
                <w:lang w:val="en-GB"/>
              </w:rPr>
            </w:pPr>
            <w:r w:rsidRPr="00AC0690">
              <w:rPr>
                <w:rFonts w:ascii="Calibri" w:hAnsi="Calibri"/>
                <w:b w:val="0"/>
                <w:lang w:val="en-GB"/>
              </w:rPr>
              <w:t xml:space="preserve">  No</w:t>
            </w:r>
          </w:p>
        </w:tc>
        <w:tc>
          <w:tcPr>
            <w:tcW w:w="1620" w:type="dxa"/>
            <w:shd w:val="clear" w:color="auto" w:fill="auto"/>
          </w:tcPr>
          <w:p w14:paraId="5407B1BD"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254 (76.3)</w:t>
            </w:r>
          </w:p>
        </w:tc>
        <w:tc>
          <w:tcPr>
            <w:tcW w:w="1710" w:type="dxa"/>
            <w:shd w:val="clear" w:color="auto" w:fill="auto"/>
          </w:tcPr>
          <w:p w14:paraId="463A857D"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50 (87.7)</w:t>
            </w:r>
          </w:p>
        </w:tc>
        <w:tc>
          <w:tcPr>
            <w:tcW w:w="1541" w:type="dxa"/>
            <w:shd w:val="clear" w:color="auto" w:fill="auto"/>
          </w:tcPr>
          <w:p w14:paraId="4E1FE07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304 (77.9)</w:t>
            </w:r>
          </w:p>
        </w:tc>
        <w:tc>
          <w:tcPr>
            <w:tcW w:w="1069" w:type="dxa"/>
            <w:shd w:val="clear" w:color="auto" w:fill="auto"/>
          </w:tcPr>
          <w:p w14:paraId="37F3A0E1"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72AF743D"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shd w:val="clear" w:color="auto" w:fill="auto"/>
          </w:tcPr>
          <w:p w14:paraId="117A9B3E" w14:textId="77777777" w:rsidR="00AC0690" w:rsidRPr="00AC0690" w:rsidRDefault="00AC0690" w:rsidP="00E07654">
            <w:pPr>
              <w:rPr>
                <w:rFonts w:ascii="Calibri" w:hAnsi="Calibri"/>
                <w:b w:val="0"/>
                <w:lang w:val="en-GB"/>
              </w:rPr>
            </w:pPr>
            <w:r w:rsidRPr="00AC0690">
              <w:rPr>
                <w:rFonts w:ascii="Calibri" w:hAnsi="Calibri"/>
                <w:b w:val="0"/>
                <w:lang w:val="en-GB"/>
              </w:rPr>
              <w:t xml:space="preserve">  Yes</w:t>
            </w:r>
          </w:p>
        </w:tc>
        <w:tc>
          <w:tcPr>
            <w:tcW w:w="1620" w:type="dxa"/>
            <w:shd w:val="clear" w:color="auto" w:fill="auto"/>
          </w:tcPr>
          <w:p w14:paraId="27A2418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79 (23.7)</w:t>
            </w:r>
          </w:p>
        </w:tc>
        <w:tc>
          <w:tcPr>
            <w:tcW w:w="1710" w:type="dxa"/>
            <w:shd w:val="clear" w:color="auto" w:fill="auto"/>
          </w:tcPr>
          <w:p w14:paraId="16B8FE7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 (12.3)</w:t>
            </w:r>
          </w:p>
        </w:tc>
        <w:tc>
          <w:tcPr>
            <w:tcW w:w="1541" w:type="dxa"/>
            <w:shd w:val="clear" w:color="auto" w:fill="auto"/>
          </w:tcPr>
          <w:p w14:paraId="5206B89A" w14:textId="77777777" w:rsidR="00AC0690" w:rsidRPr="00AC0690" w:rsidRDefault="00AC0690" w:rsidP="00E07654">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22.1)</w:t>
            </w:r>
          </w:p>
        </w:tc>
        <w:tc>
          <w:tcPr>
            <w:tcW w:w="1069" w:type="dxa"/>
            <w:shd w:val="clear" w:color="auto" w:fill="auto"/>
          </w:tcPr>
          <w:p w14:paraId="66E4CD9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bl>
    <w:p w14:paraId="500B4152" w14:textId="77777777" w:rsidR="00AC0690" w:rsidRDefault="00AC0690" w:rsidP="00AC0690">
      <w:pPr>
        <w:rPr>
          <w:rFonts w:ascii="Calibri" w:hAnsi="Calibri"/>
          <w:lang w:val="en-GB"/>
        </w:rPr>
      </w:pPr>
      <w:r w:rsidRPr="00AC0690">
        <w:rPr>
          <w:rFonts w:ascii="Calibri" w:hAnsi="Calibri"/>
          <w:lang w:val="en-GB"/>
        </w:rPr>
        <w:t>SES: socio-economic status</w:t>
      </w:r>
    </w:p>
    <w:p w14:paraId="6236007F" w14:textId="77777777" w:rsidR="00AC0690" w:rsidRDefault="00AC0690" w:rsidP="00AC0690">
      <w:pPr>
        <w:rPr>
          <w:rFonts w:ascii="Calibri" w:hAnsi="Calibri"/>
          <w:lang w:val="en-GB"/>
        </w:rPr>
      </w:pPr>
    </w:p>
    <w:p w14:paraId="4CBDFD19" w14:textId="77777777" w:rsidR="00AC0690" w:rsidRDefault="00AC0690" w:rsidP="00AC0690">
      <w:pPr>
        <w:rPr>
          <w:rFonts w:ascii="Calibri" w:hAnsi="Calibri"/>
          <w:lang w:val="en-GB"/>
        </w:rPr>
      </w:pPr>
    </w:p>
    <w:p w14:paraId="31D84896" w14:textId="77777777" w:rsidR="00AC0690" w:rsidRDefault="00AC0690" w:rsidP="00AC0690">
      <w:pPr>
        <w:rPr>
          <w:rFonts w:ascii="Calibri" w:hAnsi="Calibri"/>
          <w:lang w:val="en-GB"/>
        </w:rPr>
      </w:pPr>
    </w:p>
    <w:p w14:paraId="51655EE2" w14:textId="77777777" w:rsidR="00AC0690" w:rsidRDefault="00AC0690" w:rsidP="00AC0690">
      <w:pPr>
        <w:rPr>
          <w:rFonts w:ascii="Calibri" w:hAnsi="Calibri"/>
          <w:lang w:val="en-GB"/>
        </w:rPr>
      </w:pPr>
    </w:p>
    <w:p w14:paraId="2FA396AD" w14:textId="77777777" w:rsidR="00AC0690" w:rsidRPr="00AC0690" w:rsidRDefault="00AC0690" w:rsidP="00AC0690">
      <w:pPr>
        <w:rPr>
          <w:rFonts w:ascii="Calibri" w:hAnsi="Calibri"/>
          <w:lang w:val="en-GB"/>
        </w:rPr>
      </w:pPr>
    </w:p>
    <w:p w14:paraId="53A8050A" w14:textId="267B7B37" w:rsidR="00AC0690" w:rsidRPr="00AC0690" w:rsidRDefault="00AC0690" w:rsidP="00AC0690">
      <w:pPr>
        <w:rPr>
          <w:rFonts w:ascii="Calibri" w:hAnsi="Calibri"/>
          <w:b/>
          <w:lang w:val="en-GB"/>
        </w:rPr>
      </w:pPr>
      <w:r w:rsidRPr="00AC0690">
        <w:rPr>
          <w:b/>
        </w:rPr>
        <w:t xml:space="preserve">Table S3. </w:t>
      </w:r>
      <w:r>
        <w:rPr>
          <w:b/>
        </w:rPr>
        <w:t>c</w:t>
      </w:r>
      <w:r w:rsidRPr="00AC0690">
        <w:rPr>
          <w:b/>
        </w:rPr>
        <w:t>haracteristics of patients</w:t>
      </w:r>
      <w:r>
        <w:rPr>
          <w:b/>
        </w:rPr>
        <w:t xml:space="preserve"> </w:t>
      </w:r>
    </w:p>
    <w:tbl>
      <w:tblPr>
        <w:tblStyle w:val="ListTable6Colorful"/>
        <w:tblW w:w="0" w:type="auto"/>
        <w:tblLook w:val="04A0" w:firstRow="1" w:lastRow="0" w:firstColumn="1" w:lastColumn="0" w:noHBand="0" w:noVBand="1"/>
      </w:tblPr>
      <w:tblGrid>
        <w:gridCol w:w="1814"/>
        <w:gridCol w:w="1531"/>
        <w:gridCol w:w="1870"/>
        <w:gridCol w:w="1440"/>
        <w:gridCol w:w="1440"/>
      </w:tblGrid>
      <w:tr w:rsidR="00AC0690" w:rsidRPr="00AC0690" w14:paraId="15186B11" w14:textId="77777777" w:rsidTr="00E076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6FD6443F" w14:textId="77777777" w:rsidR="00AC0690" w:rsidRPr="00AC0690" w:rsidRDefault="00AC0690" w:rsidP="00E07654">
            <w:pPr>
              <w:rPr>
                <w:rFonts w:ascii="Calibri" w:hAnsi="Calibri"/>
                <w:b w:val="0"/>
                <w:lang w:val="en-GB"/>
              </w:rPr>
            </w:pPr>
            <w:r w:rsidRPr="00AC0690">
              <w:rPr>
                <w:rFonts w:ascii="Calibri" w:hAnsi="Calibri"/>
                <w:b w:val="0"/>
                <w:lang w:val="en-GB"/>
              </w:rPr>
              <w:t xml:space="preserve">Variable </w:t>
            </w:r>
          </w:p>
        </w:tc>
        <w:tc>
          <w:tcPr>
            <w:tcW w:w="1531" w:type="dxa"/>
            <w:shd w:val="clear" w:color="auto" w:fill="auto"/>
          </w:tcPr>
          <w:p w14:paraId="0A050925"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Cluster 1</w:t>
            </w:r>
          </w:p>
        </w:tc>
        <w:tc>
          <w:tcPr>
            <w:tcW w:w="1870" w:type="dxa"/>
            <w:shd w:val="clear" w:color="auto" w:fill="auto"/>
          </w:tcPr>
          <w:p w14:paraId="7E3C856A"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Clusters 2 and 3</w:t>
            </w:r>
          </w:p>
        </w:tc>
        <w:tc>
          <w:tcPr>
            <w:tcW w:w="1440" w:type="dxa"/>
            <w:shd w:val="clear" w:color="auto" w:fill="auto"/>
          </w:tcPr>
          <w:p w14:paraId="72D71D74"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 xml:space="preserve">Total </w:t>
            </w:r>
          </w:p>
        </w:tc>
        <w:tc>
          <w:tcPr>
            <w:tcW w:w="1440" w:type="dxa"/>
            <w:shd w:val="clear" w:color="auto" w:fill="auto"/>
          </w:tcPr>
          <w:p w14:paraId="4191E559" w14:textId="77777777" w:rsidR="00AC0690" w:rsidRPr="00AC0690" w:rsidRDefault="00AC0690" w:rsidP="00E07654">
            <w:pPr>
              <w:cnfStyle w:val="100000000000" w:firstRow="1" w:lastRow="0" w:firstColumn="0" w:lastColumn="0" w:oddVBand="0" w:evenVBand="0" w:oddHBand="0" w:evenHBand="0" w:firstRowFirstColumn="0" w:firstRowLastColumn="0" w:lastRowFirstColumn="0" w:lastRowLastColumn="0"/>
              <w:rPr>
                <w:rFonts w:ascii="Calibri" w:hAnsi="Calibri"/>
                <w:b w:val="0"/>
                <w:lang w:val="en-GB"/>
              </w:rPr>
            </w:pPr>
            <w:r w:rsidRPr="00AC0690">
              <w:rPr>
                <w:rFonts w:ascii="Calibri" w:hAnsi="Calibri"/>
                <w:b w:val="0"/>
                <w:lang w:val="en-GB"/>
              </w:rPr>
              <w:t>P value</w:t>
            </w:r>
          </w:p>
        </w:tc>
      </w:tr>
      <w:tr w:rsidR="00AC0690" w:rsidRPr="00AC0690" w14:paraId="0CB75A16"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64D01595" w14:textId="77777777" w:rsidR="00AC0690" w:rsidRPr="00AC0690" w:rsidRDefault="00AC0690" w:rsidP="00E07654">
            <w:pPr>
              <w:rPr>
                <w:rFonts w:ascii="Calibri" w:hAnsi="Calibri"/>
                <w:b w:val="0"/>
                <w:lang w:val="en-GB"/>
              </w:rPr>
            </w:pPr>
            <w:r w:rsidRPr="00AC0690">
              <w:rPr>
                <w:rFonts w:ascii="Calibri" w:hAnsi="Calibri"/>
                <w:b w:val="0"/>
                <w:lang w:val="en-GB"/>
              </w:rPr>
              <w:t xml:space="preserve">Zone </w:t>
            </w:r>
          </w:p>
        </w:tc>
        <w:tc>
          <w:tcPr>
            <w:tcW w:w="1531" w:type="dxa"/>
            <w:shd w:val="clear" w:color="auto" w:fill="auto"/>
          </w:tcPr>
          <w:p w14:paraId="1DD8EDF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262EDC3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6EC3645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58ECBA6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&lt;0.001</w:t>
            </w:r>
          </w:p>
        </w:tc>
      </w:tr>
      <w:tr w:rsidR="00AC0690" w:rsidRPr="00AC0690" w14:paraId="70C5579B" w14:textId="77777777" w:rsidTr="00E07654">
        <w:trPr>
          <w:trHeight w:val="233"/>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107A39B" w14:textId="77777777" w:rsidR="00AC0690" w:rsidRPr="00AC0690" w:rsidRDefault="00AC0690" w:rsidP="00E07654">
            <w:pPr>
              <w:rPr>
                <w:rFonts w:ascii="Calibri" w:hAnsi="Calibri"/>
                <w:b w:val="0"/>
                <w:lang w:val="en-GB"/>
              </w:rPr>
            </w:pPr>
            <w:r w:rsidRPr="00AC0690">
              <w:rPr>
                <w:rFonts w:ascii="Calibri" w:hAnsi="Calibri"/>
                <w:b w:val="0"/>
                <w:lang w:val="en-GB"/>
              </w:rPr>
              <w:t xml:space="preserve">  Bagira</w:t>
            </w:r>
          </w:p>
        </w:tc>
        <w:tc>
          <w:tcPr>
            <w:tcW w:w="1531" w:type="dxa"/>
            <w:shd w:val="clear" w:color="auto" w:fill="auto"/>
          </w:tcPr>
          <w:p w14:paraId="4D1C5231"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61 (43.9)</w:t>
            </w:r>
          </w:p>
        </w:tc>
        <w:tc>
          <w:tcPr>
            <w:tcW w:w="1870" w:type="dxa"/>
            <w:shd w:val="clear" w:color="auto" w:fill="auto"/>
          </w:tcPr>
          <w:p w14:paraId="5289F66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66 (32.3)</w:t>
            </w:r>
          </w:p>
        </w:tc>
        <w:tc>
          <w:tcPr>
            <w:tcW w:w="1440" w:type="dxa"/>
            <w:shd w:val="clear" w:color="auto" w:fill="auto"/>
          </w:tcPr>
          <w:p w14:paraId="11BE5D4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127 (33)</w:t>
            </w:r>
          </w:p>
        </w:tc>
        <w:tc>
          <w:tcPr>
            <w:tcW w:w="1440" w:type="dxa"/>
            <w:shd w:val="clear" w:color="auto" w:fill="auto"/>
          </w:tcPr>
          <w:p w14:paraId="4F0E404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307A81D8"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5DBED7C2" w14:textId="77777777" w:rsidR="00AC0690" w:rsidRPr="00AC0690" w:rsidRDefault="00AC0690" w:rsidP="00E07654">
            <w:pPr>
              <w:rPr>
                <w:rFonts w:ascii="Calibri" w:hAnsi="Calibri"/>
                <w:b w:val="0"/>
                <w:lang w:val="en-GB"/>
              </w:rPr>
            </w:pPr>
            <w:r w:rsidRPr="00AC0690">
              <w:rPr>
                <w:rFonts w:ascii="Calibri" w:hAnsi="Calibri"/>
                <w:b w:val="0"/>
                <w:lang w:val="en-GB"/>
              </w:rPr>
              <w:t xml:space="preserve">  Miti Murhesa</w:t>
            </w:r>
          </w:p>
        </w:tc>
        <w:tc>
          <w:tcPr>
            <w:tcW w:w="1531" w:type="dxa"/>
            <w:shd w:val="clear" w:color="auto" w:fill="auto"/>
          </w:tcPr>
          <w:p w14:paraId="7D68107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62 (44.6)</w:t>
            </w:r>
          </w:p>
        </w:tc>
        <w:tc>
          <w:tcPr>
            <w:tcW w:w="1870" w:type="dxa"/>
            <w:shd w:val="clear" w:color="auto" w:fill="auto"/>
          </w:tcPr>
          <w:p w14:paraId="1C4C305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65 (31.9)</w:t>
            </w:r>
          </w:p>
        </w:tc>
        <w:tc>
          <w:tcPr>
            <w:tcW w:w="1440" w:type="dxa"/>
            <w:shd w:val="clear" w:color="auto" w:fill="auto"/>
          </w:tcPr>
          <w:p w14:paraId="31E68F2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127 (37)</w:t>
            </w:r>
          </w:p>
        </w:tc>
        <w:tc>
          <w:tcPr>
            <w:tcW w:w="1440" w:type="dxa"/>
            <w:shd w:val="clear" w:color="auto" w:fill="auto"/>
          </w:tcPr>
          <w:p w14:paraId="750DE0E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2F7D459B" w14:textId="77777777" w:rsidTr="00E07654">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66D419A7" w14:textId="77777777" w:rsidR="00AC0690" w:rsidRPr="00AC0690" w:rsidRDefault="00AC0690" w:rsidP="00E07654">
            <w:pPr>
              <w:rPr>
                <w:rFonts w:ascii="Calibri" w:hAnsi="Calibri"/>
                <w:b w:val="0"/>
                <w:lang w:val="en-GB"/>
              </w:rPr>
            </w:pPr>
            <w:r w:rsidRPr="00AC0690">
              <w:rPr>
                <w:rFonts w:ascii="Calibri" w:hAnsi="Calibri"/>
                <w:b w:val="0"/>
                <w:lang w:val="en-GB"/>
              </w:rPr>
              <w:t xml:space="preserve">  Walungu</w:t>
            </w:r>
          </w:p>
        </w:tc>
        <w:tc>
          <w:tcPr>
            <w:tcW w:w="1531" w:type="dxa"/>
            <w:shd w:val="clear" w:color="auto" w:fill="auto"/>
          </w:tcPr>
          <w:p w14:paraId="71E901D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16 (11.5)</w:t>
            </w:r>
          </w:p>
        </w:tc>
        <w:tc>
          <w:tcPr>
            <w:tcW w:w="1870" w:type="dxa"/>
            <w:shd w:val="clear" w:color="auto" w:fill="auto"/>
          </w:tcPr>
          <w:p w14:paraId="12F9989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73 (35.8)</w:t>
            </w:r>
          </w:p>
        </w:tc>
        <w:tc>
          <w:tcPr>
            <w:tcW w:w="1440" w:type="dxa"/>
            <w:shd w:val="clear" w:color="auto" w:fill="auto"/>
          </w:tcPr>
          <w:p w14:paraId="0C5E89F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89 (26)</w:t>
            </w:r>
          </w:p>
        </w:tc>
        <w:tc>
          <w:tcPr>
            <w:tcW w:w="1440" w:type="dxa"/>
            <w:shd w:val="clear" w:color="auto" w:fill="auto"/>
          </w:tcPr>
          <w:p w14:paraId="21E0287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92BF72C"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3E4261E" w14:textId="77777777" w:rsidR="00AC0690" w:rsidRPr="00AC0690" w:rsidRDefault="00AC0690" w:rsidP="00E07654">
            <w:pPr>
              <w:rPr>
                <w:rFonts w:ascii="Calibri" w:hAnsi="Calibri"/>
                <w:b w:val="0"/>
                <w:lang w:val="en-GB"/>
              </w:rPr>
            </w:pPr>
          </w:p>
        </w:tc>
        <w:tc>
          <w:tcPr>
            <w:tcW w:w="1531" w:type="dxa"/>
            <w:shd w:val="clear" w:color="auto" w:fill="auto"/>
          </w:tcPr>
          <w:p w14:paraId="129752C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5250265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67DC97D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14BA466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3F6BD171" w14:textId="77777777" w:rsidTr="00E07654">
        <w:trPr>
          <w:trHeight w:val="161"/>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36B62256" w14:textId="77777777" w:rsidR="00AC0690" w:rsidRPr="00AC0690" w:rsidRDefault="00AC0690" w:rsidP="00E07654">
            <w:pPr>
              <w:rPr>
                <w:rFonts w:ascii="Calibri" w:hAnsi="Calibri"/>
                <w:b w:val="0"/>
                <w:lang w:val="en-GB"/>
              </w:rPr>
            </w:pPr>
            <w:r w:rsidRPr="00AC0690">
              <w:rPr>
                <w:rFonts w:ascii="Calibri" w:hAnsi="Calibri"/>
                <w:b w:val="0"/>
                <w:lang w:val="en-GB"/>
              </w:rPr>
              <w:t>Gender</w:t>
            </w:r>
          </w:p>
        </w:tc>
        <w:tc>
          <w:tcPr>
            <w:tcW w:w="1531" w:type="dxa"/>
            <w:shd w:val="clear" w:color="auto" w:fill="auto"/>
          </w:tcPr>
          <w:p w14:paraId="044FFE6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0BE09CD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42EE175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4302044D"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0.216</w:t>
            </w:r>
          </w:p>
        </w:tc>
      </w:tr>
      <w:tr w:rsidR="00AC0690" w:rsidRPr="00AC0690" w14:paraId="7DE04E80"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264EC33B" w14:textId="77777777" w:rsidR="00AC0690" w:rsidRPr="00AC0690" w:rsidRDefault="00AC0690" w:rsidP="00E07654">
            <w:pPr>
              <w:rPr>
                <w:rFonts w:ascii="Calibri" w:hAnsi="Calibri"/>
                <w:b w:val="0"/>
                <w:lang w:val="en-GB"/>
              </w:rPr>
            </w:pPr>
            <w:r w:rsidRPr="00AC0690">
              <w:rPr>
                <w:rFonts w:ascii="Calibri" w:hAnsi="Calibri"/>
                <w:b w:val="0"/>
                <w:lang w:val="en-GB"/>
              </w:rPr>
              <w:t xml:space="preserve">  Male</w:t>
            </w:r>
          </w:p>
        </w:tc>
        <w:tc>
          <w:tcPr>
            <w:tcW w:w="1531" w:type="dxa"/>
            <w:shd w:val="clear" w:color="auto" w:fill="auto"/>
          </w:tcPr>
          <w:p w14:paraId="36A4667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45 (20.8)</w:t>
            </w:r>
          </w:p>
        </w:tc>
        <w:tc>
          <w:tcPr>
            <w:tcW w:w="1870" w:type="dxa"/>
            <w:shd w:val="clear" w:color="auto" w:fill="auto"/>
          </w:tcPr>
          <w:p w14:paraId="5BFC516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52 (24.9)</w:t>
            </w:r>
          </w:p>
        </w:tc>
        <w:tc>
          <w:tcPr>
            <w:tcW w:w="1440" w:type="dxa"/>
            <w:shd w:val="clear" w:color="auto" w:fill="auto"/>
          </w:tcPr>
          <w:p w14:paraId="79CCAD2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97 (27.3)</w:t>
            </w:r>
          </w:p>
        </w:tc>
        <w:tc>
          <w:tcPr>
            <w:tcW w:w="1440" w:type="dxa"/>
            <w:shd w:val="clear" w:color="auto" w:fill="auto"/>
          </w:tcPr>
          <w:p w14:paraId="3C1B498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52A893EE" w14:textId="77777777" w:rsidTr="00E07654">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213086E1" w14:textId="77777777" w:rsidR="00AC0690" w:rsidRPr="00AC0690" w:rsidRDefault="00AC0690" w:rsidP="00E07654">
            <w:pPr>
              <w:rPr>
                <w:rFonts w:ascii="Calibri" w:hAnsi="Calibri"/>
                <w:b w:val="0"/>
                <w:lang w:val="en-GB"/>
              </w:rPr>
            </w:pPr>
            <w:r w:rsidRPr="00AC0690">
              <w:rPr>
                <w:rFonts w:ascii="Calibri" w:hAnsi="Calibri"/>
                <w:b w:val="0"/>
                <w:lang w:val="en-GB"/>
              </w:rPr>
              <w:t xml:space="preserve">  Female</w:t>
            </w:r>
          </w:p>
        </w:tc>
        <w:tc>
          <w:tcPr>
            <w:tcW w:w="1531" w:type="dxa"/>
            <w:shd w:val="clear" w:color="auto" w:fill="auto"/>
          </w:tcPr>
          <w:p w14:paraId="5DB31B4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101 (69.2)</w:t>
            </w:r>
          </w:p>
        </w:tc>
        <w:tc>
          <w:tcPr>
            <w:tcW w:w="1870" w:type="dxa"/>
            <w:shd w:val="clear" w:color="auto" w:fill="auto"/>
          </w:tcPr>
          <w:p w14:paraId="3B2BA10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157 (75.1)</w:t>
            </w:r>
          </w:p>
        </w:tc>
        <w:tc>
          <w:tcPr>
            <w:tcW w:w="1440" w:type="dxa"/>
            <w:shd w:val="clear" w:color="auto" w:fill="auto"/>
          </w:tcPr>
          <w:p w14:paraId="13CD890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258 (72.7)</w:t>
            </w:r>
          </w:p>
        </w:tc>
        <w:tc>
          <w:tcPr>
            <w:tcW w:w="1440" w:type="dxa"/>
            <w:shd w:val="clear" w:color="auto" w:fill="auto"/>
          </w:tcPr>
          <w:p w14:paraId="4F0D775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5F507370"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2840024E" w14:textId="77777777" w:rsidR="00AC0690" w:rsidRPr="00AC0690" w:rsidRDefault="00AC0690" w:rsidP="00E07654">
            <w:pPr>
              <w:rPr>
                <w:rFonts w:ascii="Calibri" w:hAnsi="Calibri"/>
                <w:b w:val="0"/>
                <w:lang w:val="en-GB"/>
              </w:rPr>
            </w:pPr>
          </w:p>
        </w:tc>
        <w:tc>
          <w:tcPr>
            <w:tcW w:w="1531" w:type="dxa"/>
            <w:shd w:val="clear" w:color="auto" w:fill="auto"/>
          </w:tcPr>
          <w:p w14:paraId="3AA532F1"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6EA021C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103C2A5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6F31A9E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1395339F" w14:textId="77777777" w:rsidTr="00E07654">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2C696C3A" w14:textId="77777777" w:rsidR="00AC0690" w:rsidRPr="00AC0690" w:rsidRDefault="00AC0690" w:rsidP="00E07654">
            <w:pPr>
              <w:rPr>
                <w:rFonts w:ascii="Calibri" w:hAnsi="Calibri"/>
                <w:b w:val="0"/>
                <w:lang w:val="en-GB"/>
              </w:rPr>
            </w:pPr>
            <w:r w:rsidRPr="00AC0690">
              <w:rPr>
                <w:rFonts w:ascii="Calibri" w:hAnsi="Calibri"/>
                <w:b w:val="0"/>
                <w:lang w:val="en-GB"/>
              </w:rPr>
              <w:t>SES</w:t>
            </w:r>
          </w:p>
        </w:tc>
        <w:tc>
          <w:tcPr>
            <w:tcW w:w="1531" w:type="dxa"/>
            <w:shd w:val="clear" w:color="auto" w:fill="auto"/>
          </w:tcPr>
          <w:p w14:paraId="6369AD0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6820F6E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53AE0A89"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56D71032"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0.896</w:t>
            </w:r>
          </w:p>
        </w:tc>
      </w:tr>
      <w:tr w:rsidR="00AC0690" w:rsidRPr="00AC0690" w14:paraId="4E40822D"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5DEA0BFD" w14:textId="77777777" w:rsidR="00AC0690" w:rsidRPr="00AC0690" w:rsidRDefault="00AC0690" w:rsidP="00E07654">
            <w:pPr>
              <w:rPr>
                <w:rFonts w:ascii="Calibri" w:hAnsi="Calibri"/>
                <w:b w:val="0"/>
                <w:lang w:val="en-GB"/>
              </w:rPr>
            </w:pPr>
            <w:r w:rsidRPr="00AC0690">
              <w:rPr>
                <w:rFonts w:ascii="Calibri" w:hAnsi="Calibri"/>
                <w:b w:val="0"/>
                <w:lang w:val="en-GB"/>
              </w:rPr>
              <w:t xml:space="preserve">  Least poor</w:t>
            </w:r>
          </w:p>
        </w:tc>
        <w:tc>
          <w:tcPr>
            <w:tcW w:w="1531" w:type="dxa"/>
            <w:shd w:val="clear" w:color="auto" w:fill="auto"/>
          </w:tcPr>
          <w:p w14:paraId="76DACFB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39 (26.4)</w:t>
            </w:r>
          </w:p>
        </w:tc>
        <w:tc>
          <w:tcPr>
            <w:tcW w:w="1870" w:type="dxa"/>
            <w:shd w:val="clear" w:color="auto" w:fill="auto"/>
          </w:tcPr>
          <w:p w14:paraId="435F5B0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52 (24.8)</w:t>
            </w:r>
          </w:p>
        </w:tc>
        <w:tc>
          <w:tcPr>
            <w:tcW w:w="1440" w:type="dxa"/>
            <w:shd w:val="clear" w:color="auto" w:fill="auto"/>
          </w:tcPr>
          <w:p w14:paraId="3C34C4C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91 (25.4)</w:t>
            </w:r>
          </w:p>
        </w:tc>
        <w:tc>
          <w:tcPr>
            <w:tcW w:w="1440" w:type="dxa"/>
            <w:shd w:val="clear" w:color="auto" w:fill="auto"/>
          </w:tcPr>
          <w:p w14:paraId="4F6E1C4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3B497773" w14:textId="77777777" w:rsidTr="00E07654">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1BCEC7C6" w14:textId="77777777" w:rsidR="00AC0690" w:rsidRPr="00AC0690" w:rsidRDefault="00AC0690" w:rsidP="00E07654">
            <w:pPr>
              <w:rPr>
                <w:rFonts w:ascii="Calibri" w:hAnsi="Calibri"/>
                <w:b w:val="0"/>
                <w:lang w:val="en-GB"/>
              </w:rPr>
            </w:pPr>
            <w:r w:rsidRPr="00AC0690">
              <w:rPr>
                <w:rFonts w:ascii="Calibri" w:hAnsi="Calibri"/>
                <w:b w:val="0"/>
                <w:lang w:val="en-GB"/>
              </w:rPr>
              <w:t xml:space="preserve">  Middle</w:t>
            </w:r>
          </w:p>
        </w:tc>
        <w:tc>
          <w:tcPr>
            <w:tcW w:w="1531" w:type="dxa"/>
            <w:shd w:val="clear" w:color="auto" w:fill="auto"/>
          </w:tcPr>
          <w:p w14:paraId="66D2BF1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53 (35.8)</w:t>
            </w:r>
          </w:p>
        </w:tc>
        <w:tc>
          <w:tcPr>
            <w:tcW w:w="1870" w:type="dxa"/>
            <w:shd w:val="clear" w:color="auto" w:fill="auto"/>
          </w:tcPr>
          <w:p w14:paraId="3DF985C2"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80 (38.1)</w:t>
            </w:r>
          </w:p>
        </w:tc>
        <w:tc>
          <w:tcPr>
            <w:tcW w:w="1440" w:type="dxa"/>
            <w:shd w:val="clear" w:color="auto" w:fill="auto"/>
          </w:tcPr>
          <w:p w14:paraId="288D4A5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133 (37.2)</w:t>
            </w:r>
          </w:p>
        </w:tc>
        <w:tc>
          <w:tcPr>
            <w:tcW w:w="1440" w:type="dxa"/>
            <w:shd w:val="clear" w:color="auto" w:fill="auto"/>
          </w:tcPr>
          <w:p w14:paraId="4F6A479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9E7DD56"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0C783978" w14:textId="77777777" w:rsidR="00AC0690" w:rsidRPr="00AC0690" w:rsidRDefault="00AC0690" w:rsidP="00E07654">
            <w:pPr>
              <w:rPr>
                <w:rFonts w:ascii="Calibri" w:hAnsi="Calibri"/>
                <w:b w:val="0"/>
                <w:lang w:val="en-GB"/>
              </w:rPr>
            </w:pPr>
            <w:r w:rsidRPr="00AC0690">
              <w:rPr>
                <w:rFonts w:ascii="Calibri" w:hAnsi="Calibri"/>
                <w:b w:val="0"/>
                <w:lang w:val="en-GB"/>
              </w:rPr>
              <w:t xml:space="preserve">  Poorest</w:t>
            </w:r>
          </w:p>
        </w:tc>
        <w:tc>
          <w:tcPr>
            <w:tcW w:w="1531" w:type="dxa"/>
            <w:shd w:val="clear" w:color="auto" w:fill="auto"/>
          </w:tcPr>
          <w:p w14:paraId="7B41570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56 (37.8)</w:t>
            </w:r>
          </w:p>
        </w:tc>
        <w:tc>
          <w:tcPr>
            <w:tcW w:w="1870" w:type="dxa"/>
            <w:shd w:val="clear" w:color="auto" w:fill="auto"/>
          </w:tcPr>
          <w:p w14:paraId="14B4AEB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78 (37.1)</w:t>
            </w:r>
          </w:p>
        </w:tc>
        <w:tc>
          <w:tcPr>
            <w:tcW w:w="1440" w:type="dxa"/>
            <w:shd w:val="clear" w:color="auto" w:fill="auto"/>
          </w:tcPr>
          <w:p w14:paraId="729F700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134 (37.4)</w:t>
            </w:r>
          </w:p>
        </w:tc>
        <w:tc>
          <w:tcPr>
            <w:tcW w:w="1440" w:type="dxa"/>
            <w:shd w:val="clear" w:color="auto" w:fill="auto"/>
          </w:tcPr>
          <w:p w14:paraId="6999BCA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16656D76" w14:textId="77777777" w:rsidTr="00E07654">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5F2317B0" w14:textId="77777777" w:rsidR="00AC0690" w:rsidRPr="00AC0690" w:rsidRDefault="00AC0690" w:rsidP="00E07654">
            <w:pPr>
              <w:rPr>
                <w:rFonts w:ascii="Calibri" w:hAnsi="Calibri"/>
                <w:b w:val="0"/>
                <w:lang w:val="en-GB"/>
              </w:rPr>
            </w:pPr>
          </w:p>
        </w:tc>
        <w:tc>
          <w:tcPr>
            <w:tcW w:w="1531" w:type="dxa"/>
            <w:shd w:val="clear" w:color="auto" w:fill="auto"/>
          </w:tcPr>
          <w:p w14:paraId="6050A6E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112008A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14F961A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3E246C8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009B58F3"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4C251498" w14:textId="77777777" w:rsidR="00AC0690" w:rsidRPr="00AC0690" w:rsidRDefault="00AC0690" w:rsidP="00E07654">
            <w:pPr>
              <w:rPr>
                <w:rFonts w:ascii="Calibri" w:hAnsi="Calibri"/>
                <w:b w:val="0"/>
                <w:lang w:val="en-GB"/>
              </w:rPr>
            </w:pPr>
            <w:r w:rsidRPr="00AC0690">
              <w:rPr>
                <w:rFonts w:ascii="Calibri" w:hAnsi="Calibri"/>
                <w:b w:val="0"/>
                <w:lang w:val="en-GB"/>
              </w:rPr>
              <w:t>Marital status</w:t>
            </w:r>
          </w:p>
        </w:tc>
        <w:tc>
          <w:tcPr>
            <w:tcW w:w="1531" w:type="dxa"/>
            <w:shd w:val="clear" w:color="auto" w:fill="auto"/>
          </w:tcPr>
          <w:p w14:paraId="4593E50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55C7421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584078A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3C616CE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0.098</w:t>
            </w:r>
          </w:p>
        </w:tc>
      </w:tr>
      <w:tr w:rsidR="00AC0690" w:rsidRPr="00AC0690" w14:paraId="7B3D6A15" w14:textId="77777777" w:rsidTr="00E07654">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62B007E4" w14:textId="77777777" w:rsidR="00AC0690" w:rsidRPr="00AC0690" w:rsidRDefault="00AC0690" w:rsidP="00E07654">
            <w:pPr>
              <w:rPr>
                <w:rFonts w:ascii="Calibri" w:hAnsi="Calibri"/>
                <w:b w:val="0"/>
                <w:lang w:val="en-GB"/>
              </w:rPr>
            </w:pPr>
            <w:r w:rsidRPr="00AC0690">
              <w:rPr>
                <w:rFonts w:ascii="Calibri" w:hAnsi="Calibri"/>
                <w:b w:val="0"/>
                <w:lang w:val="en-GB"/>
              </w:rPr>
              <w:t xml:space="preserve">  Never married</w:t>
            </w:r>
          </w:p>
        </w:tc>
        <w:tc>
          <w:tcPr>
            <w:tcW w:w="1531" w:type="dxa"/>
            <w:shd w:val="clear" w:color="auto" w:fill="auto"/>
          </w:tcPr>
          <w:p w14:paraId="162B96B7"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4 (2.8)</w:t>
            </w:r>
          </w:p>
        </w:tc>
        <w:tc>
          <w:tcPr>
            <w:tcW w:w="1870" w:type="dxa"/>
            <w:shd w:val="clear" w:color="auto" w:fill="auto"/>
          </w:tcPr>
          <w:p w14:paraId="2141A41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 (1)</w:t>
            </w:r>
          </w:p>
        </w:tc>
        <w:tc>
          <w:tcPr>
            <w:tcW w:w="1440" w:type="dxa"/>
            <w:shd w:val="clear" w:color="auto" w:fill="auto"/>
          </w:tcPr>
          <w:p w14:paraId="6E414712"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6 (1.7)</w:t>
            </w:r>
          </w:p>
        </w:tc>
        <w:tc>
          <w:tcPr>
            <w:tcW w:w="1440" w:type="dxa"/>
            <w:shd w:val="clear" w:color="auto" w:fill="auto"/>
          </w:tcPr>
          <w:p w14:paraId="59505E4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3748EB33"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E1BB2D8" w14:textId="77777777" w:rsidR="00AC0690" w:rsidRPr="00AC0690" w:rsidRDefault="00AC0690" w:rsidP="00E07654">
            <w:pPr>
              <w:rPr>
                <w:rFonts w:ascii="Calibri" w:hAnsi="Calibri"/>
                <w:b w:val="0"/>
                <w:lang w:val="en-GB"/>
              </w:rPr>
            </w:pPr>
            <w:r w:rsidRPr="00AC0690">
              <w:rPr>
                <w:rFonts w:ascii="Calibri" w:hAnsi="Calibri"/>
                <w:b w:val="0"/>
                <w:lang w:val="en-GB"/>
              </w:rPr>
              <w:t xml:space="preserve">  Married</w:t>
            </w:r>
          </w:p>
        </w:tc>
        <w:tc>
          <w:tcPr>
            <w:tcW w:w="1531" w:type="dxa"/>
            <w:shd w:val="clear" w:color="auto" w:fill="auto"/>
          </w:tcPr>
          <w:p w14:paraId="07A8F53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102 (70.3)</w:t>
            </w:r>
          </w:p>
        </w:tc>
        <w:tc>
          <w:tcPr>
            <w:tcW w:w="1870" w:type="dxa"/>
            <w:shd w:val="clear" w:color="auto" w:fill="auto"/>
          </w:tcPr>
          <w:p w14:paraId="77D321D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130 (62.8)</w:t>
            </w:r>
          </w:p>
        </w:tc>
        <w:tc>
          <w:tcPr>
            <w:tcW w:w="1440" w:type="dxa"/>
            <w:shd w:val="clear" w:color="auto" w:fill="auto"/>
          </w:tcPr>
          <w:p w14:paraId="79C6AC3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232 (65.9)</w:t>
            </w:r>
          </w:p>
        </w:tc>
        <w:tc>
          <w:tcPr>
            <w:tcW w:w="1440" w:type="dxa"/>
            <w:shd w:val="clear" w:color="auto" w:fill="auto"/>
          </w:tcPr>
          <w:p w14:paraId="55C9BC48"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733C9E43" w14:textId="77777777" w:rsidTr="00E07654">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0373E397" w14:textId="77777777" w:rsidR="00AC0690" w:rsidRPr="00AC0690" w:rsidRDefault="00AC0690" w:rsidP="00E07654">
            <w:pPr>
              <w:rPr>
                <w:rFonts w:ascii="Calibri" w:hAnsi="Calibri"/>
                <w:b w:val="0"/>
                <w:lang w:val="en-GB"/>
              </w:rPr>
            </w:pPr>
            <w:r w:rsidRPr="00AC0690">
              <w:rPr>
                <w:rFonts w:ascii="Calibri" w:hAnsi="Calibri"/>
                <w:b w:val="0"/>
                <w:lang w:val="en-GB"/>
              </w:rPr>
              <w:t xml:space="preserve">  Divorced/w/s</w:t>
            </w:r>
          </w:p>
        </w:tc>
        <w:tc>
          <w:tcPr>
            <w:tcW w:w="1531" w:type="dxa"/>
            <w:shd w:val="clear" w:color="auto" w:fill="auto"/>
          </w:tcPr>
          <w:p w14:paraId="0FEEC617"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39 (26.9)</w:t>
            </w:r>
          </w:p>
        </w:tc>
        <w:tc>
          <w:tcPr>
            <w:tcW w:w="1870" w:type="dxa"/>
            <w:shd w:val="clear" w:color="auto" w:fill="auto"/>
          </w:tcPr>
          <w:p w14:paraId="5632169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75 (36.2)</w:t>
            </w:r>
          </w:p>
        </w:tc>
        <w:tc>
          <w:tcPr>
            <w:tcW w:w="1440" w:type="dxa"/>
            <w:shd w:val="clear" w:color="auto" w:fill="auto"/>
          </w:tcPr>
          <w:p w14:paraId="5A99FF4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114 (32.4)</w:t>
            </w:r>
          </w:p>
        </w:tc>
        <w:tc>
          <w:tcPr>
            <w:tcW w:w="1440" w:type="dxa"/>
            <w:shd w:val="clear" w:color="auto" w:fill="auto"/>
          </w:tcPr>
          <w:p w14:paraId="60E2AE11"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796C35D" w14:textId="77777777" w:rsidTr="00E076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790533E" w14:textId="77777777" w:rsidR="00AC0690" w:rsidRPr="00AC0690" w:rsidRDefault="00AC0690" w:rsidP="00E07654">
            <w:pPr>
              <w:rPr>
                <w:rFonts w:ascii="Calibri" w:hAnsi="Calibri"/>
                <w:b w:val="0"/>
                <w:lang w:val="en-GB"/>
              </w:rPr>
            </w:pPr>
          </w:p>
        </w:tc>
        <w:tc>
          <w:tcPr>
            <w:tcW w:w="1531" w:type="dxa"/>
            <w:shd w:val="clear" w:color="auto" w:fill="auto"/>
          </w:tcPr>
          <w:p w14:paraId="76D668B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1A7CCDD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40F166F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080875AB"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72B548BF"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DD1A0FF" w14:textId="77777777" w:rsidR="00AC0690" w:rsidRPr="00AC0690" w:rsidRDefault="00AC0690" w:rsidP="00E07654">
            <w:pPr>
              <w:rPr>
                <w:rFonts w:ascii="Calibri" w:hAnsi="Calibri"/>
                <w:b w:val="0"/>
                <w:lang w:val="en-GB"/>
              </w:rPr>
            </w:pPr>
            <w:r w:rsidRPr="00AC0690">
              <w:rPr>
                <w:rFonts w:ascii="Calibri" w:hAnsi="Calibri"/>
                <w:b w:val="0"/>
                <w:lang w:val="en-GB"/>
              </w:rPr>
              <w:t>Age group</w:t>
            </w:r>
          </w:p>
        </w:tc>
        <w:tc>
          <w:tcPr>
            <w:tcW w:w="1531" w:type="dxa"/>
            <w:shd w:val="clear" w:color="auto" w:fill="auto"/>
          </w:tcPr>
          <w:p w14:paraId="6E1A4B2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01C1DC0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0522CFB0"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23864FE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&lt;0.001</w:t>
            </w:r>
          </w:p>
        </w:tc>
      </w:tr>
      <w:tr w:rsidR="00AC0690" w:rsidRPr="00AC0690" w14:paraId="16527EC9"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2FB4BC8A" w14:textId="77777777" w:rsidR="00AC0690" w:rsidRPr="00AC0690" w:rsidRDefault="00AC0690" w:rsidP="00E07654">
            <w:pPr>
              <w:rPr>
                <w:rFonts w:ascii="Calibri" w:hAnsi="Calibri"/>
                <w:b w:val="0"/>
                <w:lang w:val="en-GB"/>
              </w:rPr>
            </w:pPr>
            <w:r w:rsidRPr="00AC0690">
              <w:rPr>
                <w:rFonts w:ascii="Calibri" w:hAnsi="Calibri"/>
                <w:b w:val="0"/>
                <w:lang w:val="en-GB"/>
              </w:rPr>
              <w:t xml:space="preserve">  &gt;40</w:t>
            </w:r>
          </w:p>
        </w:tc>
        <w:tc>
          <w:tcPr>
            <w:tcW w:w="1531" w:type="dxa"/>
            <w:shd w:val="clear" w:color="auto" w:fill="auto"/>
          </w:tcPr>
          <w:p w14:paraId="43B1C0A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37 (25.2)</w:t>
            </w:r>
          </w:p>
        </w:tc>
        <w:tc>
          <w:tcPr>
            <w:tcW w:w="1870" w:type="dxa"/>
            <w:shd w:val="clear" w:color="auto" w:fill="auto"/>
          </w:tcPr>
          <w:p w14:paraId="15382A7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16 (7.7)</w:t>
            </w:r>
          </w:p>
        </w:tc>
        <w:tc>
          <w:tcPr>
            <w:tcW w:w="1440" w:type="dxa"/>
            <w:shd w:val="clear" w:color="auto" w:fill="auto"/>
          </w:tcPr>
          <w:p w14:paraId="26C3189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53 (15)</w:t>
            </w:r>
          </w:p>
        </w:tc>
        <w:tc>
          <w:tcPr>
            <w:tcW w:w="1440" w:type="dxa"/>
            <w:shd w:val="clear" w:color="auto" w:fill="auto"/>
          </w:tcPr>
          <w:p w14:paraId="2593132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4932F353"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5D6A0A9" w14:textId="77777777" w:rsidR="00AC0690" w:rsidRPr="00AC0690" w:rsidRDefault="00AC0690" w:rsidP="00E07654">
            <w:pPr>
              <w:rPr>
                <w:rFonts w:ascii="Calibri" w:hAnsi="Calibri"/>
                <w:b w:val="0"/>
                <w:lang w:val="en-GB"/>
              </w:rPr>
            </w:pPr>
            <w:r w:rsidRPr="00AC0690">
              <w:rPr>
                <w:rFonts w:ascii="Calibri" w:hAnsi="Calibri"/>
                <w:b w:val="0"/>
                <w:lang w:val="en-GB"/>
              </w:rPr>
              <w:t xml:space="preserve">  40-60</w:t>
            </w:r>
          </w:p>
        </w:tc>
        <w:tc>
          <w:tcPr>
            <w:tcW w:w="1531" w:type="dxa"/>
            <w:shd w:val="clear" w:color="auto" w:fill="auto"/>
          </w:tcPr>
          <w:p w14:paraId="45DE63B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60 (40.8)</w:t>
            </w:r>
          </w:p>
        </w:tc>
        <w:tc>
          <w:tcPr>
            <w:tcW w:w="1870" w:type="dxa"/>
            <w:shd w:val="clear" w:color="auto" w:fill="auto"/>
          </w:tcPr>
          <w:p w14:paraId="7FA421B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72 (35)</w:t>
            </w:r>
          </w:p>
        </w:tc>
        <w:tc>
          <w:tcPr>
            <w:tcW w:w="1440" w:type="dxa"/>
            <w:shd w:val="clear" w:color="auto" w:fill="auto"/>
          </w:tcPr>
          <w:p w14:paraId="56AF740D"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132 (37.4)</w:t>
            </w:r>
          </w:p>
        </w:tc>
        <w:tc>
          <w:tcPr>
            <w:tcW w:w="1440" w:type="dxa"/>
            <w:shd w:val="clear" w:color="auto" w:fill="auto"/>
          </w:tcPr>
          <w:p w14:paraId="240404A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71E860AF"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42AD98A2" w14:textId="77777777" w:rsidR="00AC0690" w:rsidRPr="00AC0690" w:rsidRDefault="00AC0690" w:rsidP="00E07654">
            <w:pPr>
              <w:rPr>
                <w:rFonts w:ascii="Calibri" w:hAnsi="Calibri"/>
                <w:b w:val="0"/>
                <w:lang w:val="en-GB"/>
              </w:rPr>
            </w:pPr>
            <w:r w:rsidRPr="00AC0690">
              <w:rPr>
                <w:rFonts w:ascii="Calibri" w:hAnsi="Calibri"/>
                <w:b w:val="0"/>
                <w:lang w:val="en-GB"/>
              </w:rPr>
              <w:t xml:space="preserve">  &gt;60</w:t>
            </w:r>
          </w:p>
        </w:tc>
        <w:tc>
          <w:tcPr>
            <w:tcW w:w="1531" w:type="dxa"/>
            <w:shd w:val="clear" w:color="auto" w:fill="auto"/>
          </w:tcPr>
          <w:p w14:paraId="18C564C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50 (34)</w:t>
            </w:r>
          </w:p>
        </w:tc>
        <w:tc>
          <w:tcPr>
            <w:tcW w:w="1870" w:type="dxa"/>
            <w:shd w:val="clear" w:color="auto" w:fill="auto"/>
          </w:tcPr>
          <w:p w14:paraId="67B71B2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118 (57.3)</w:t>
            </w:r>
          </w:p>
        </w:tc>
        <w:tc>
          <w:tcPr>
            <w:tcW w:w="1440" w:type="dxa"/>
            <w:shd w:val="clear" w:color="auto" w:fill="auto"/>
          </w:tcPr>
          <w:p w14:paraId="7699753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168 (47.6)</w:t>
            </w:r>
          </w:p>
        </w:tc>
        <w:tc>
          <w:tcPr>
            <w:tcW w:w="1440" w:type="dxa"/>
            <w:shd w:val="clear" w:color="auto" w:fill="auto"/>
          </w:tcPr>
          <w:p w14:paraId="7833AFB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7D8FD30D"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AD200BF" w14:textId="77777777" w:rsidR="00AC0690" w:rsidRPr="00AC0690" w:rsidRDefault="00AC0690" w:rsidP="00E07654">
            <w:pPr>
              <w:rPr>
                <w:rFonts w:ascii="Calibri" w:hAnsi="Calibri"/>
                <w:b w:val="0"/>
                <w:lang w:val="en-GB"/>
              </w:rPr>
            </w:pPr>
          </w:p>
        </w:tc>
        <w:tc>
          <w:tcPr>
            <w:tcW w:w="1531" w:type="dxa"/>
            <w:shd w:val="clear" w:color="auto" w:fill="auto"/>
          </w:tcPr>
          <w:p w14:paraId="6573A43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20706D9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1428DA87"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7E542802"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25ECCCCF"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11A0A385" w14:textId="77777777" w:rsidR="00AC0690" w:rsidRPr="00AC0690" w:rsidRDefault="00AC0690" w:rsidP="00E07654">
            <w:pPr>
              <w:rPr>
                <w:rFonts w:ascii="Calibri" w:hAnsi="Calibri"/>
                <w:b w:val="0"/>
                <w:lang w:val="en-GB"/>
              </w:rPr>
            </w:pPr>
            <w:r w:rsidRPr="00AC0690">
              <w:rPr>
                <w:rFonts w:ascii="Calibri" w:hAnsi="Calibri"/>
                <w:b w:val="0"/>
                <w:lang w:val="en-GB"/>
              </w:rPr>
              <w:t>Household size</w:t>
            </w:r>
          </w:p>
        </w:tc>
        <w:tc>
          <w:tcPr>
            <w:tcW w:w="1531" w:type="dxa"/>
            <w:shd w:val="clear" w:color="auto" w:fill="auto"/>
          </w:tcPr>
          <w:p w14:paraId="5AADDA4A"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 (5-9)</w:t>
            </w:r>
          </w:p>
        </w:tc>
        <w:tc>
          <w:tcPr>
            <w:tcW w:w="1870" w:type="dxa"/>
            <w:shd w:val="clear" w:color="auto" w:fill="auto"/>
          </w:tcPr>
          <w:p w14:paraId="5A9C32D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6 (4-9)</w:t>
            </w:r>
          </w:p>
        </w:tc>
        <w:tc>
          <w:tcPr>
            <w:tcW w:w="1440" w:type="dxa"/>
            <w:shd w:val="clear" w:color="auto" w:fill="auto"/>
          </w:tcPr>
          <w:p w14:paraId="3556E91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7 (4-9)</w:t>
            </w:r>
          </w:p>
        </w:tc>
        <w:tc>
          <w:tcPr>
            <w:tcW w:w="1440" w:type="dxa"/>
            <w:shd w:val="clear" w:color="auto" w:fill="auto"/>
          </w:tcPr>
          <w:p w14:paraId="6238539E"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0.049</w:t>
            </w:r>
          </w:p>
        </w:tc>
      </w:tr>
      <w:tr w:rsidR="00AC0690" w:rsidRPr="00AC0690" w14:paraId="7844DB5E"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0879F712" w14:textId="77777777" w:rsidR="00AC0690" w:rsidRPr="00AC0690" w:rsidRDefault="00AC0690" w:rsidP="00E07654">
            <w:pPr>
              <w:rPr>
                <w:rFonts w:ascii="Calibri" w:hAnsi="Calibri"/>
                <w:b w:val="0"/>
                <w:lang w:val="en-GB"/>
              </w:rPr>
            </w:pPr>
          </w:p>
        </w:tc>
        <w:tc>
          <w:tcPr>
            <w:tcW w:w="1531" w:type="dxa"/>
            <w:shd w:val="clear" w:color="auto" w:fill="auto"/>
          </w:tcPr>
          <w:p w14:paraId="4A082729"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35D31D8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7F20580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16DEB14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798D5306"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04A0A3C8" w14:textId="77777777" w:rsidR="00AC0690" w:rsidRPr="00AC0690" w:rsidRDefault="00AC0690" w:rsidP="00E07654">
            <w:pPr>
              <w:rPr>
                <w:rFonts w:ascii="Calibri" w:hAnsi="Calibri"/>
                <w:b w:val="0"/>
                <w:lang w:val="en-GB"/>
              </w:rPr>
            </w:pPr>
            <w:r w:rsidRPr="00AC0690">
              <w:rPr>
                <w:rFonts w:ascii="Calibri" w:hAnsi="Calibri"/>
                <w:b w:val="0"/>
                <w:lang w:val="en-GB"/>
              </w:rPr>
              <w:t xml:space="preserve">Saving </w:t>
            </w:r>
          </w:p>
        </w:tc>
        <w:tc>
          <w:tcPr>
            <w:tcW w:w="1531" w:type="dxa"/>
            <w:shd w:val="clear" w:color="auto" w:fill="auto"/>
          </w:tcPr>
          <w:p w14:paraId="21B7E23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266EE29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06F705E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4DA978D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0.209</w:t>
            </w:r>
          </w:p>
        </w:tc>
      </w:tr>
      <w:tr w:rsidR="00AC0690" w:rsidRPr="00AC0690" w14:paraId="1EB23C73"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3DB7109B" w14:textId="77777777" w:rsidR="00AC0690" w:rsidRPr="00AC0690" w:rsidRDefault="00AC0690" w:rsidP="00E07654">
            <w:pPr>
              <w:rPr>
                <w:rFonts w:ascii="Calibri" w:hAnsi="Calibri"/>
                <w:b w:val="0"/>
                <w:lang w:val="en-GB"/>
              </w:rPr>
            </w:pPr>
            <w:r w:rsidRPr="00AC0690">
              <w:rPr>
                <w:rFonts w:ascii="Calibri" w:hAnsi="Calibri"/>
                <w:b w:val="0"/>
                <w:lang w:val="en-GB"/>
              </w:rPr>
              <w:t xml:space="preserve">  No</w:t>
            </w:r>
          </w:p>
        </w:tc>
        <w:tc>
          <w:tcPr>
            <w:tcW w:w="1531" w:type="dxa"/>
            <w:shd w:val="clear" w:color="auto" w:fill="auto"/>
          </w:tcPr>
          <w:p w14:paraId="3304D4DD"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109 (74.2)</w:t>
            </w:r>
          </w:p>
        </w:tc>
        <w:tc>
          <w:tcPr>
            <w:tcW w:w="1870" w:type="dxa"/>
            <w:shd w:val="clear" w:color="auto" w:fill="auto"/>
          </w:tcPr>
          <w:p w14:paraId="5B66F1DC"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166 (79.8)</w:t>
            </w:r>
          </w:p>
        </w:tc>
        <w:tc>
          <w:tcPr>
            <w:tcW w:w="1440" w:type="dxa"/>
            <w:shd w:val="clear" w:color="auto" w:fill="auto"/>
          </w:tcPr>
          <w:p w14:paraId="17595B0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275 (77.5)</w:t>
            </w:r>
          </w:p>
        </w:tc>
        <w:tc>
          <w:tcPr>
            <w:tcW w:w="1440" w:type="dxa"/>
            <w:shd w:val="clear" w:color="auto" w:fill="auto"/>
          </w:tcPr>
          <w:p w14:paraId="5A0576F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51DA032B"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36C5C345" w14:textId="77777777" w:rsidR="00AC0690" w:rsidRPr="00AC0690" w:rsidRDefault="00AC0690" w:rsidP="00E07654">
            <w:pPr>
              <w:rPr>
                <w:rFonts w:ascii="Calibri" w:hAnsi="Calibri"/>
                <w:b w:val="0"/>
                <w:lang w:val="en-GB"/>
              </w:rPr>
            </w:pPr>
            <w:r w:rsidRPr="00AC0690">
              <w:rPr>
                <w:rFonts w:ascii="Calibri" w:hAnsi="Calibri"/>
                <w:b w:val="0"/>
                <w:lang w:val="en-GB"/>
              </w:rPr>
              <w:t xml:space="preserve">  Yes</w:t>
            </w:r>
          </w:p>
        </w:tc>
        <w:tc>
          <w:tcPr>
            <w:tcW w:w="1531" w:type="dxa"/>
            <w:shd w:val="clear" w:color="auto" w:fill="auto"/>
          </w:tcPr>
          <w:p w14:paraId="5BE1107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38 (25.8)</w:t>
            </w:r>
          </w:p>
        </w:tc>
        <w:tc>
          <w:tcPr>
            <w:tcW w:w="1870" w:type="dxa"/>
            <w:shd w:val="clear" w:color="auto" w:fill="auto"/>
          </w:tcPr>
          <w:p w14:paraId="6440D23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42 (20.2)</w:t>
            </w:r>
          </w:p>
        </w:tc>
        <w:tc>
          <w:tcPr>
            <w:tcW w:w="1440" w:type="dxa"/>
            <w:shd w:val="clear" w:color="auto" w:fill="auto"/>
          </w:tcPr>
          <w:p w14:paraId="25CD3191"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80 (22.5)</w:t>
            </w:r>
          </w:p>
        </w:tc>
        <w:tc>
          <w:tcPr>
            <w:tcW w:w="1440" w:type="dxa"/>
            <w:shd w:val="clear" w:color="auto" w:fill="auto"/>
          </w:tcPr>
          <w:p w14:paraId="4BF35A3F"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250E63B2"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33B8721F" w14:textId="77777777" w:rsidR="00AC0690" w:rsidRPr="00AC0690" w:rsidRDefault="00AC0690" w:rsidP="00E07654">
            <w:pPr>
              <w:rPr>
                <w:rFonts w:ascii="Calibri" w:hAnsi="Calibri"/>
                <w:b w:val="0"/>
                <w:lang w:val="en-GB"/>
              </w:rPr>
            </w:pPr>
          </w:p>
        </w:tc>
        <w:tc>
          <w:tcPr>
            <w:tcW w:w="1531" w:type="dxa"/>
            <w:shd w:val="clear" w:color="auto" w:fill="auto"/>
          </w:tcPr>
          <w:p w14:paraId="45FEDF83"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5DD16CA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4642D24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0C89FF2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6D3AF395"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3413660D" w14:textId="77777777" w:rsidR="00AC0690" w:rsidRPr="00AC0690" w:rsidRDefault="00AC0690" w:rsidP="00E07654">
            <w:pPr>
              <w:rPr>
                <w:rFonts w:ascii="Calibri" w:hAnsi="Calibri"/>
                <w:b w:val="0"/>
                <w:lang w:val="en-GB"/>
              </w:rPr>
            </w:pPr>
            <w:r w:rsidRPr="00AC0690">
              <w:rPr>
                <w:rFonts w:ascii="Calibri" w:hAnsi="Calibri"/>
                <w:b w:val="0"/>
                <w:lang w:val="en-GB"/>
              </w:rPr>
              <w:t>Tribe2</w:t>
            </w:r>
          </w:p>
        </w:tc>
        <w:tc>
          <w:tcPr>
            <w:tcW w:w="1531" w:type="dxa"/>
            <w:shd w:val="clear" w:color="auto" w:fill="auto"/>
          </w:tcPr>
          <w:p w14:paraId="673ED803"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70F1DC61"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09A067A8"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69B55997"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314051FC"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099F9364" w14:textId="77777777" w:rsidR="00AC0690" w:rsidRPr="00AC0690" w:rsidRDefault="00AC0690" w:rsidP="00E07654">
            <w:pPr>
              <w:rPr>
                <w:rFonts w:ascii="Calibri" w:hAnsi="Calibri"/>
                <w:b w:val="0"/>
                <w:lang w:val="en-GB"/>
              </w:rPr>
            </w:pPr>
            <w:r w:rsidRPr="00AC0690">
              <w:rPr>
                <w:rFonts w:ascii="Calibri" w:hAnsi="Calibri"/>
                <w:b w:val="0"/>
                <w:lang w:val="en-GB"/>
              </w:rPr>
              <w:t xml:space="preserve">  Shi</w:t>
            </w:r>
          </w:p>
        </w:tc>
        <w:tc>
          <w:tcPr>
            <w:tcW w:w="1531" w:type="dxa"/>
            <w:shd w:val="clear" w:color="auto" w:fill="auto"/>
          </w:tcPr>
          <w:p w14:paraId="49E62B55"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136 (92.5)</w:t>
            </w:r>
          </w:p>
        </w:tc>
        <w:tc>
          <w:tcPr>
            <w:tcW w:w="1870" w:type="dxa"/>
            <w:shd w:val="clear" w:color="auto" w:fill="auto"/>
          </w:tcPr>
          <w:p w14:paraId="1E194B13"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192 (91)</w:t>
            </w:r>
          </w:p>
        </w:tc>
        <w:tc>
          <w:tcPr>
            <w:tcW w:w="1440" w:type="dxa"/>
            <w:shd w:val="clear" w:color="auto" w:fill="auto"/>
          </w:tcPr>
          <w:p w14:paraId="4B61E0A8"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30 (8.4)</w:t>
            </w:r>
          </w:p>
        </w:tc>
        <w:tc>
          <w:tcPr>
            <w:tcW w:w="1440" w:type="dxa"/>
            <w:shd w:val="clear" w:color="auto" w:fill="auto"/>
          </w:tcPr>
          <w:p w14:paraId="04F4752F"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54ED7303"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0B95F615" w14:textId="77777777" w:rsidR="00AC0690" w:rsidRPr="00AC0690" w:rsidRDefault="00AC0690" w:rsidP="00E07654">
            <w:pPr>
              <w:rPr>
                <w:rFonts w:ascii="Calibri" w:hAnsi="Calibri"/>
                <w:b w:val="0"/>
                <w:lang w:val="en-GB"/>
              </w:rPr>
            </w:pPr>
            <w:r w:rsidRPr="00AC0690">
              <w:rPr>
                <w:rFonts w:ascii="Calibri" w:hAnsi="Calibri"/>
                <w:b w:val="0"/>
                <w:lang w:val="en-GB"/>
              </w:rPr>
              <w:t xml:space="preserve">  Others</w:t>
            </w:r>
          </w:p>
        </w:tc>
        <w:tc>
          <w:tcPr>
            <w:tcW w:w="1531" w:type="dxa"/>
            <w:shd w:val="clear" w:color="auto" w:fill="auto"/>
          </w:tcPr>
          <w:p w14:paraId="130E4CB0"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11 (7.5)</w:t>
            </w:r>
          </w:p>
        </w:tc>
        <w:tc>
          <w:tcPr>
            <w:tcW w:w="1870" w:type="dxa"/>
            <w:shd w:val="clear" w:color="auto" w:fill="auto"/>
          </w:tcPr>
          <w:p w14:paraId="26A0B33D"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19 (9)</w:t>
            </w:r>
          </w:p>
        </w:tc>
        <w:tc>
          <w:tcPr>
            <w:tcW w:w="1440" w:type="dxa"/>
            <w:shd w:val="clear" w:color="auto" w:fill="auto"/>
          </w:tcPr>
          <w:p w14:paraId="7E08E095"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328 (91.6)</w:t>
            </w:r>
          </w:p>
        </w:tc>
        <w:tc>
          <w:tcPr>
            <w:tcW w:w="1440" w:type="dxa"/>
            <w:shd w:val="clear" w:color="auto" w:fill="auto"/>
          </w:tcPr>
          <w:p w14:paraId="359CA18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r w:rsidR="00AC0690" w:rsidRPr="00AC0690" w14:paraId="4A92A7AE"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3462120F" w14:textId="77777777" w:rsidR="00AC0690" w:rsidRPr="00AC0690" w:rsidRDefault="00AC0690" w:rsidP="00E07654">
            <w:pPr>
              <w:rPr>
                <w:rFonts w:ascii="Calibri" w:hAnsi="Calibri"/>
                <w:b w:val="0"/>
                <w:lang w:val="en-GB"/>
              </w:rPr>
            </w:pPr>
          </w:p>
        </w:tc>
        <w:tc>
          <w:tcPr>
            <w:tcW w:w="1531" w:type="dxa"/>
            <w:shd w:val="clear" w:color="auto" w:fill="auto"/>
          </w:tcPr>
          <w:p w14:paraId="315B865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870" w:type="dxa"/>
            <w:shd w:val="clear" w:color="auto" w:fill="auto"/>
          </w:tcPr>
          <w:p w14:paraId="1F3E917A"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3E5FBA2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c>
          <w:tcPr>
            <w:tcW w:w="1440" w:type="dxa"/>
            <w:shd w:val="clear" w:color="auto" w:fill="auto"/>
          </w:tcPr>
          <w:p w14:paraId="79764DC6"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1E285078"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773796B3" w14:textId="77777777" w:rsidR="00AC0690" w:rsidRPr="00AC0690" w:rsidRDefault="00AC0690" w:rsidP="00E07654">
            <w:pPr>
              <w:rPr>
                <w:rFonts w:ascii="Calibri" w:hAnsi="Calibri"/>
                <w:b w:val="0"/>
                <w:lang w:val="en-GB"/>
              </w:rPr>
            </w:pPr>
            <w:r w:rsidRPr="00AC0690">
              <w:rPr>
                <w:rFonts w:ascii="Calibri" w:hAnsi="Calibri"/>
                <w:b w:val="0"/>
                <w:lang w:val="en-GB"/>
              </w:rPr>
              <w:t>High blood pressure</w:t>
            </w:r>
          </w:p>
        </w:tc>
        <w:tc>
          <w:tcPr>
            <w:tcW w:w="1531" w:type="dxa"/>
            <w:shd w:val="clear" w:color="auto" w:fill="auto"/>
          </w:tcPr>
          <w:p w14:paraId="2A9D3EB9"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870" w:type="dxa"/>
            <w:shd w:val="clear" w:color="auto" w:fill="auto"/>
          </w:tcPr>
          <w:p w14:paraId="6D7C160C"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4C66B834"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c>
          <w:tcPr>
            <w:tcW w:w="1440" w:type="dxa"/>
            <w:shd w:val="clear" w:color="auto" w:fill="auto"/>
          </w:tcPr>
          <w:p w14:paraId="1BB587D2"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0.855</w:t>
            </w:r>
          </w:p>
        </w:tc>
      </w:tr>
      <w:tr w:rsidR="00AC0690" w:rsidRPr="00AC0690" w14:paraId="56E1165D" w14:textId="77777777" w:rsidTr="00E07654">
        <w:trPr>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0BA3C285" w14:textId="77777777" w:rsidR="00AC0690" w:rsidRPr="00AC0690" w:rsidRDefault="00AC0690" w:rsidP="00E07654">
            <w:pPr>
              <w:rPr>
                <w:rFonts w:ascii="Calibri" w:hAnsi="Calibri"/>
                <w:b w:val="0"/>
                <w:lang w:val="en-GB"/>
              </w:rPr>
            </w:pPr>
            <w:r w:rsidRPr="00AC0690">
              <w:rPr>
                <w:rFonts w:ascii="Calibri" w:hAnsi="Calibri"/>
                <w:b w:val="0"/>
                <w:lang w:val="en-GB"/>
              </w:rPr>
              <w:t xml:space="preserve">  No</w:t>
            </w:r>
          </w:p>
        </w:tc>
        <w:tc>
          <w:tcPr>
            <w:tcW w:w="1531" w:type="dxa"/>
            <w:shd w:val="clear" w:color="auto" w:fill="auto"/>
          </w:tcPr>
          <w:p w14:paraId="246A2144"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13§ (91.9)</w:t>
            </w:r>
          </w:p>
        </w:tc>
        <w:tc>
          <w:tcPr>
            <w:tcW w:w="1870" w:type="dxa"/>
            <w:shd w:val="clear" w:color="auto" w:fill="auto"/>
          </w:tcPr>
          <w:p w14:paraId="168AE2FB"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195 (92.4)</w:t>
            </w:r>
          </w:p>
        </w:tc>
        <w:tc>
          <w:tcPr>
            <w:tcW w:w="1440" w:type="dxa"/>
            <w:shd w:val="clear" w:color="auto" w:fill="auto"/>
          </w:tcPr>
          <w:p w14:paraId="69327047"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r w:rsidRPr="00AC0690">
              <w:rPr>
                <w:rFonts w:ascii="Calibri" w:hAnsi="Calibri"/>
                <w:lang w:val="en-GB"/>
              </w:rPr>
              <w:t>331 (92.2)</w:t>
            </w:r>
          </w:p>
        </w:tc>
        <w:tc>
          <w:tcPr>
            <w:tcW w:w="1440" w:type="dxa"/>
            <w:shd w:val="clear" w:color="auto" w:fill="auto"/>
          </w:tcPr>
          <w:p w14:paraId="4F0A3D5E" w14:textId="77777777" w:rsidR="00AC0690" w:rsidRPr="00AC0690" w:rsidRDefault="00AC0690" w:rsidP="00E07654">
            <w:pPr>
              <w:cnfStyle w:val="000000000000" w:firstRow="0" w:lastRow="0" w:firstColumn="0" w:lastColumn="0" w:oddVBand="0" w:evenVBand="0" w:oddHBand="0" w:evenHBand="0" w:firstRowFirstColumn="0" w:firstRowLastColumn="0" w:lastRowFirstColumn="0" w:lastRowLastColumn="0"/>
              <w:rPr>
                <w:rFonts w:ascii="Calibri" w:hAnsi="Calibri"/>
                <w:lang w:val="en-GB"/>
              </w:rPr>
            </w:pPr>
          </w:p>
        </w:tc>
      </w:tr>
      <w:tr w:rsidR="00AC0690" w:rsidRPr="00AC0690" w14:paraId="4FB6C38C" w14:textId="77777777" w:rsidTr="00E07654">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814" w:type="dxa"/>
            <w:shd w:val="clear" w:color="auto" w:fill="auto"/>
          </w:tcPr>
          <w:p w14:paraId="1423D81D" w14:textId="77777777" w:rsidR="00AC0690" w:rsidRPr="00AC0690" w:rsidRDefault="00AC0690" w:rsidP="00E07654">
            <w:pPr>
              <w:rPr>
                <w:rFonts w:ascii="Calibri" w:hAnsi="Calibri"/>
                <w:b w:val="0"/>
                <w:lang w:val="en-GB"/>
              </w:rPr>
            </w:pPr>
            <w:r w:rsidRPr="00AC0690">
              <w:rPr>
                <w:rFonts w:ascii="Calibri" w:hAnsi="Calibri"/>
                <w:b w:val="0"/>
                <w:lang w:val="en-GB"/>
              </w:rPr>
              <w:t xml:space="preserve">  Yes</w:t>
            </w:r>
          </w:p>
        </w:tc>
        <w:tc>
          <w:tcPr>
            <w:tcW w:w="1531" w:type="dxa"/>
            <w:shd w:val="clear" w:color="auto" w:fill="auto"/>
          </w:tcPr>
          <w:p w14:paraId="3E267A58"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12 (8.1)</w:t>
            </w:r>
          </w:p>
        </w:tc>
        <w:tc>
          <w:tcPr>
            <w:tcW w:w="1870" w:type="dxa"/>
            <w:shd w:val="clear" w:color="auto" w:fill="auto"/>
          </w:tcPr>
          <w:p w14:paraId="65306971"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16 (7.6)</w:t>
            </w:r>
          </w:p>
        </w:tc>
        <w:tc>
          <w:tcPr>
            <w:tcW w:w="1440" w:type="dxa"/>
            <w:shd w:val="clear" w:color="auto" w:fill="auto"/>
          </w:tcPr>
          <w:p w14:paraId="0D4A0E56"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r w:rsidRPr="00AC0690">
              <w:rPr>
                <w:rFonts w:ascii="Calibri" w:hAnsi="Calibri"/>
                <w:lang w:val="en-GB"/>
              </w:rPr>
              <w:t>28 (7.8)</w:t>
            </w:r>
          </w:p>
        </w:tc>
        <w:tc>
          <w:tcPr>
            <w:tcW w:w="1440" w:type="dxa"/>
            <w:shd w:val="clear" w:color="auto" w:fill="auto"/>
          </w:tcPr>
          <w:p w14:paraId="6D14BD80" w14:textId="77777777" w:rsidR="00AC0690" w:rsidRPr="00AC0690" w:rsidRDefault="00AC0690" w:rsidP="00E07654">
            <w:pPr>
              <w:cnfStyle w:val="000000100000" w:firstRow="0" w:lastRow="0" w:firstColumn="0" w:lastColumn="0" w:oddVBand="0" w:evenVBand="0" w:oddHBand="1" w:evenHBand="0" w:firstRowFirstColumn="0" w:firstRowLastColumn="0" w:lastRowFirstColumn="0" w:lastRowLastColumn="0"/>
              <w:rPr>
                <w:rFonts w:ascii="Calibri" w:hAnsi="Calibri"/>
                <w:lang w:val="en-GB"/>
              </w:rPr>
            </w:pPr>
          </w:p>
        </w:tc>
      </w:tr>
    </w:tbl>
    <w:p w14:paraId="3178A901" w14:textId="77777777" w:rsidR="00AC0690" w:rsidRPr="00AC0690" w:rsidRDefault="00AC0690" w:rsidP="00AC0690">
      <w:pPr>
        <w:ind w:left="360"/>
        <w:rPr>
          <w:rFonts w:ascii="Calibri" w:hAnsi="Calibri"/>
          <w:lang w:val="en-GB"/>
        </w:rPr>
      </w:pPr>
      <w:r w:rsidRPr="00AC0690">
        <w:rPr>
          <w:rFonts w:ascii="Calibri" w:hAnsi="Calibri"/>
          <w:lang w:val="en-GB"/>
        </w:rPr>
        <w:t>SES: Socio-economic status</w:t>
      </w:r>
    </w:p>
    <w:p w14:paraId="7CF8485A" w14:textId="77777777" w:rsidR="00AC0690" w:rsidRPr="00AC0690" w:rsidRDefault="00AC0690" w:rsidP="00AC0690">
      <w:pPr>
        <w:rPr>
          <w:rFonts w:ascii="Calibri" w:hAnsi="Calibri"/>
          <w:lang w:val="en-GB"/>
        </w:rPr>
      </w:pPr>
    </w:p>
    <w:p w14:paraId="5BFC9F5A" w14:textId="77777777" w:rsidR="00AC0690" w:rsidRPr="00AC0690" w:rsidRDefault="00AC0690" w:rsidP="00AC0690">
      <w:pPr>
        <w:rPr>
          <w:rFonts w:ascii="Calibri" w:hAnsi="Calibri"/>
          <w:lang w:val="fr-FR"/>
        </w:rPr>
      </w:pPr>
    </w:p>
    <w:p w14:paraId="08D343A1" w14:textId="77777777" w:rsidR="007C3E7A" w:rsidRPr="00AC0690" w:rsidRDefault="007C3E7A" w:rsidP="007C3E7A">
      <w:pPr>
        <w:pStyle w:val="Heading2"/>
        <w:numPr>
          <w:ilvl w:val="0"/>
          <w:numId w:val="0"/>
        </w:numPr>
        <w:spacing w:after="240"/>
        <w:ind w:left="720"/>
        <w:rPr>
          <w:rFonts w:ascii="Calibri" w:hAnsi="Calibri"/>
        </w:rPr>
      </w:pPr>
    </w:p>
    <w:p w14:paraId="52A52BC1" w14:textId="37A870BC" w:rsidR="00664F3F" w:rsidRPr="00AC0690" w:rsidRDefault="00664F3F" w:rsidP="00905D57">
      <w:pPr>
        <w:pStyle w:val="NormalWeb"/>
        <w:jc w:val="both"/>
        <w:rPr>
          <w:rFonts w:ascii="Calibri" w:hAnsi="Calibri"/>
          <w:lang w:val="en-GB"/>
        </w:rPr>
      </w:pPr>
    </w:p>
    <w:p w14:paraId="7703235A" w14:textId="77777777" w:rsidR="008E1A94" w:rsidRPr="00AC0690" w:rsidRDefault="008E1A94">
      <w:pPr>
        <w:rPr>
          <w:rFonts w:ascii="Calibri" w:hAnsi="Calibri"/>
          <w:lang w:val="fr-FR"/>
        </w:rPr>
      </w:pPr>
    </w:p>
    <w:sectPr w:rsidR="008E1A94" w:rsidRPr="00AC0690" w:rsidSect="002E1DD5">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9887EE" w14:textId="77777777" w:rsidR="002C1304" w:rsidRDefault="002C1304" w:rsidP="000C0E98">
      <w:r>
        <w:separator/>
      </w:r>
    </w:p>
  </w:endnote>
  <w:endnote w:type="continuationSeparator" w:id="0">
    <w:p w14:paraId="74C41371" w14:textId="77777777" w:rsidR="002C1304" w:rsidRDefault="002C1304" w:rsidP="000C0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BDFC4" w14:textId="77777777" w:rsidR="002C1304" w:rsidRDefault="002C1304" w:rsidP="000C0E98">
      <w:r>
        <w:separator/>
      </w:r>
    </w:p>
  </w:footnote>
  <w:footnote w:type="continuationSeparator" w:id="0">
    <w:p w14:paraId="27E33E7F" w14:textId="77777777" w:rsidR="002C1304" w:rsidRDefault="002C1304" w:rsidP="000C0E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52269" w14:textId="77777777" w:rsidR="000C0E98" w:rsidRDefault="000C0E98" w:rsidP="009E350F">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458CBD" w14:textId="77777777" w:rsidR="000C0E98" w:rsidRDefault="000C0E9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F53B" w14:textId="77777777" w:rsidR="000C0E98" w:rsidRDefault="000C0E98" w:rsidP="009E350F">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C1304">
      <w:rPr>
        <w:rStyle w:val="PageNumber"/>
        <w:noProof/>
      </w:rPr>
      <w:t>1</w:t>
    </w:r>
    <w:r>
      <w:rPr>
        <w:rStyle w:val="PageNumber"/>
      </w:rPr>
      <w:fldChar w:fldCharType="end"/>
    </w:r>
  </w:p>
  <w:p w14:paraId="55CA85B7" w14:textId="77777777" w:rsidR="000C0E98" w:rsidRDefault="000C0E9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23877"/>
    <w:multiLevelType w:val="hybridMultilevel"/>
    <w:tmpl w:val="87507FBE"/>
    <w:lvl w:ilvl="0" w:tplc="2BB65CD4">
      <w:start w:val="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C76744"/>
    <w:multiLevelType w:val="hybridMultilevel"/>
    <w:tmpl w:val="25BAC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BE155E"/>
    <w:multiLevelType w:val="hybridMultilevel"/>
    <w:tmpl w:val="9B301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432333"/>
    <w:multiLevelType w:val="hybridMultilevel"/>
    <w:tmpl w:val="C83421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12B1C19"/>
    <w:multiLevelType w:val="hybridMultilevel"/>
    <w:tmpl w:val="25BACCC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75017526"/>
    <w:multiLevelType w:val="hybridMultilevel"/>
    <w:tmpl w:val="B3D687CA"/>
    <w:lvl w:ilvl="0" w:tplc="AFB8DAEE">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A94"/>
    <w:rsid w:val="000A31BB"/>
    <w:rsid w:val="000C0E98"/>
    <w:rsid w:val="000C0EF7"/>
    <w:rsid w:val="001311CC"/>
    <w:rsid w:val="00166ACB"/>
    <w:rsid w:val="0018676A"/>
    <w:rsid w:val="00194C6B"/>
    <w:rsid w:val="001D1996"/>
    <w:rsid w:val="001D309E"/>
    <w:rsid w:val="001E3E99"/>
    <w:rsid w:val="001F1544"/>
    <w:rsid w:val="00202C68"/>
    <w:rsid w:val="00243AD4"/>
    <w:rsid w:val="00261293"/>
    <w:rsid w:val="0028118B"/>
    <w:rsid w:val="00293A03"/>
    <w:rsid w:val="00295F0B"/>
    <w:rsid w:val="002C1304"/>
    <w:rsid w:val="002E1DD5"/>
    <w:rsid w:val="003124E8"/>
    <w:rsid w:val="00315CB9"/>
    <w:rsid w:val="00324B26"/>
    <w:rsid w:val="0033276A"/>
    <w:rsid w:val="0033627B"/>
    <w:rsid w:val="00343274"/>
    <w:rsid w:val="00343343"/>
    <w:rsid w:val="00354E38"/>
    <w:rsid w:val="00362CAC"/>
    <w:rsid w:val="00380B90"/>
    <w:rsid w:val="003A3C95"/>
    <w:rsid w:val="003B5B02"/>
    <w:rsid w:val="0042327A"/>
    <w:rsid w:val="00461C92"/>
    <w:rsid w:val="00471C63"/>
    <w:rsid w:val="004E62C3"/>
    <w:rsid w:val="00501233"/>
    <w:rsid w:val="005916C1"/>
    <w:rsid w:val="005A742E"/>
    <w:rsid w:val="005D48F9"/>
    <w:rsid w:val="005E003A"/>
    <w:rsid w:val="00610A1B"/>
    <w:rsid w:val="00645229"/>
    <w:rsid w:val="00664F3F"/>
    <w:rsid w:val="00682897"/>
    <w:rsid w:val="006F18B9"/>
    <w:rsid w:val="007543B9"/>
    <w:rsid w:val="007A155B"/>
    <w:rsid w:val="007A7D61"/>
    <w:rsid w:val="007C3E7A"/>
    <w:rsid w:val="007F065B"/>
    <w:rsid w:val="008008C4"/>
    <w:rsid w:val="0083096E"/>
    <w:rsid w:val="00831E94"/>
    <w:rsid w:val="008640E5"/>
    <w:rsid w:val="008E1A94"/>
    <w:rsid w:val="008E2D5D"/>
    <w:rsid w:val="008F14F7"/>
    <w:rsid w:val="008F75E8"/>
    <w:rsid w:val="00903CAE"/>
    <w:rsid w:val="00905D57"/>
    <w:rsid w:val="00947AA4"/>
    <w:rsid w:val="009E1DEC"/>
    <w:rsid w:val="009E258B"/>
    <w:rsid w:val="00A31228"/>
    <w:rsid w:val="00A3637B"/>
    <w:rsid w:val="00A82EF2"/>
    <w:rsid w:val="00A9793C"/>
    <w:rsid w:val="00AC0690"/>
    <w:rsid w:val="00AD4437"/>
    <w:rsid w:val="00AD7459"/>
    <w:rsid w:val="00AE1929"/>
    <w:rsid w:val="00AF1A14"/>
    <w:rsid w:val="00B70BD8"/>
    <w:rsid w:val="00BC62EE"/>
    <w:rsid w:val="00BC7ECC"/>
    <w:rsid w:val="00BF3CC3"/>
    <w:rsid w:val="00C662AB"/>
    <w:rsid w:val="00C734D1"/>
    <w:rsid w:val="00CB28E2"/>
    <w:rsid w:val="00CE6C0F"/>
    <w:rsid w:val="00D148BE"/>
    <w:rsid w:val="00D307EE"/>
    <w:rsid w:val="00D779CC"/>
    <w:rsid w:val="00D82F7B"/>
    <w:rsid w:val="00D85826"/>
    <w:rsid w:val="00DA3273"/>
    <w:rsid w:val="00DC33E1"/>
    <w:rsid w:val="00DC6A13"/>
    <w:rsid w:val="00E35052"/>
    <w:rsid w:val="00E36A2F"/>
    <w:rsid w:val="00E71673"/>
    <w:rsid w:val="00ED0AD2"/>
    <w:rsid w:val="00EE61B2"/>
    <w:rsid w:val="00EF098D"/>
    <w:rsid w:val="00F075C3"/>
    <w:rsid w:val="00F10FE0"/>
    <w:rsid w:val="00F65BCD"/>
    <w:rsid w:val="00F8585D"/>
    <w:rsid w:val="00F9566C"/>
    <w:rsid w:val="00FF3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6875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690"/>
    <w:pPr>
      <w:keepNext/>
      <w:keepLines/>
      <w:spacing w:before="240"/>
      <w:outlineLvl w:val="0"/>
    </w:pPr>
    <w:rPr>
      <w:rFonts w:eastAsiaTheme="majorEastAsia" w:cstheme="majorBidi"/>
      <w:b/>
      <w:color w:val="7030A0"/>
      <w:szCs w:val="32"/>
    </w:rPr>
  </w:style>
  <w:style w:type="paragraph" w:styleId="Heading2">
    <w:name w:val="heading 2"/>
    <w:basedOn w:val="Normal"/>
    <w:next w:val="Normal"/>
    <w:link w:val="Heading2Char"/>
    <w:uiPriority w:val="9"/>
    <w:unhideWhenUsed/>
    <w:qFormat/>
    <w:rsid w:val="007F065B"/>
    <w:pPr>
      <w:keepNext/>
      <w:keepLines/>
      <w:numPr>
        <w:numId w:val="1"/>
      </w:numPr>
      <w:spacing w:before="240" w:line="276" w:lineRule="auto"/>
      <w:outlineLvl w:val="1"/>
    </w:pPr>
    <w:rPr>
      <w:rFonts w:asciiTheme="majorHAnsi" w:eastAsiaTheme="majorEastAsia" w:hAnsiTheme="majorHAnsi" w:cstheme="majorBidi"/>
      <w:b/>
      <w:color w:val="7030A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1A94"/>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8E1A94"/>
    <w:rPr>
      <w:sz w:val="16"/>
      <w:szCs w:val="16"/>
    </w:rPr>
  </w:style>
  <w:style w:type="paragraph" w:styleId="CommentText">
    <w:name w:val="annotation text"/>
    <w:basedOn w:val="Normal"/>
    <w:link w:val="CommentTextChar"/>
    <w:uiPriority w:val="99"/>
    <w:semiHidden/>
    <w:unhideWhenUsed/>
    <w:rsid w:val="008E1A94"/>
    <w:pPr>
      <w:spacing w:after="160"/>
    </w:pPr>
    <w:rPr>
      <w:rFonts w:asciiTheme="majorHAnsi" w:hAnsiTheme="majorHAnsi"/>
      <w:sz w:val="20"/>
      <w:szCs w:val="20"/>
    </w:rPr>
  </w:style>
  <w:style w:type="character" w:customStyle="1" w:styleId="CommentTextChar">
    <w:name w:val="Comment Text Char"/>
    <w:basedOn w:val="DefaultParagraphFont"/>
    <w:link w:val="CommentText"/>
    <w:uiPriority w:val="99"/>
    <w:semiHidden/>
    <w:rsid w:val="008E1A94"/>
    <w:rPr>
      <w:rFonts w:asciiTheme="majorHAnsi" w:hAnsiTheme="majorHAnsi"/>
      <w:sz w:val="20"/>
      <w:szCs w:val="20"/>
    </w:rPr>
  </w:style>
  <w:style w:type="paragraph" w:styleId="BalloonText">
    <w:name w:val="Balloon Text"/>
    <w:basedOn w:val="Normal"/>
    <w:link w:val="BalloonTextChar"/>
    <w:uiPriority w:val="99"/>
    <w:semiHidden/>
    <w:unhideWhenUsed/>
    <w:rsid w:val="007F065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F065B"/>
    <w:rPr>
      <w:rFonts w:ascii="Times New Roman" w:hAnsi="Times New Roman" w:cs="Times New Roman"/>
      <w:sz w:val="18"/>
      <w:szCs w:val="18"/>
    </w:rPr>
  </w:style>
  <w:style w:type="character" w:customStyle="1" w:styleId="Heading2Char">
    <w:name w:val="Heading 2 Char"/>
    <w:basedOn w:val="DefaultParagraphFont"/>
    <w:link w:val="Heading2"/>
    <w:uiPriority w:val="9"/>
    <w:rsid w:val="007F065B"/>
    <w:rPr>
      <w:rFonts w:asciiTheme="majorHAnsi" w:eastAsiaTheme="majorEastAsia" w:hAnsiTheme="majorHAnsi" w:cstheme="majorBidi"/>
      <w:b/>
      <w:color w:val="7030A0"/>
      <w:lang w:val="en-GB"/>
    </w:rPr>
  </w:style>
  <w:style w:type="table" w:styleId="ListTable6Colorful">
    <w:name w:val="List Table 6 Colorful"/>
    <w:basedOn w:val="TableNormal"/>
    <w:uiPriority w:val="51"/>
    <w:rsid w:val="007F065B"/>
    <w:rPr>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664F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64F3F"/>
    <w:pPr>
      <w:ind w:left="720"/>
      <w:contextualSpacing/>
    </w:pPr>
  </w:style>
  <w:style w:type="paragraph" w:styleId="Header">
    <w:name w:val="header"/>
    <w:basedOn w:val="Normal"/>
    <w:link w:val="HeaderChar"/>
    <w:uiPriority w:val="99"/>
    <w:unhideWhenUsed/>
    <w:rsid w:val="000C0E98"/>
    <w:pPr>
      <w:tabs>
        <w:tab w:val="center" w:pos="4680"/>
        <w:tab w:val="right" w:pos="9360"/>
      </w:tabs>
    </w:pPr>
  </w:style>
  <w:style w:type="character" w:customStyle="1" w:styleId="HeaderChar">
    <w:name w:val="Header Char"/>
    <w:basedOn w:val="DefaultParagraphFont"/>
    <w:link w:val="Header"/>
    <w:uiPriority w:val="99"/>
    <w:rsid w:val="000C0E98"/>
  </w:style>
  <w:style w:type="paragraph" w:styleId="Footer">
    <w:name w:val="footer"/>
    <w:basedOn w:val="Normal"/>
    <w:link w:val="FooterChar"/>
    <w:uiPriority w:val="99"/>
    <w:unhideWhenUsed/>
    <w:rsid w:val="000C0E98"/>
    <w:pPr>
      <w:tabs>
        <w:tab w:val="center" w:pos="4680"/>
        <w:tab w:val="right" w:pos="9360"/>
      </w:tabs>
    </w:pPr>
  </w:style>
  <w:style w:type="character" w:customStyle="1" w:styleId="FooterChar">
    <w:name w:val="Footer Char"/>
    <w:basedOn w:val="DefaultParagraphFont"/>
    <w:link w:val="Footer"/>
    <w:uiPriority w:val="99"/>
    <w:rsid w:val="000C0E98"/>
  </w:style>
  <w:style w:type="character" w:styleId="PageNumber">
    <w:name w:val="page number"/>
    <w:basedOn w:val="DefaultParagraphFont"/>
    <w:uiPriority w:val="99"/>
    <w:semiHidden/>
    <w:unhideWhenUsed/>
    <w:rsid w:val="000C0E98"/>
  </w:style>
  <w:style w:type="character" w:customStyle="1" w:styleId="Heading1Char">
    <w:name w:val="Heading 1 Char"/>
    <w:basedOn w:val="DefaultParagraphFont"/>
    <w:link w:val="Heading1"/>
    <w:uiPriority w:val="9"/>
    <w:rsid w:val="00AC0690"/>
    <w:rPr>
      <w:rFonts w:eastAsiaTheme="majorEastAsia" w:cstheme="majorBidi"/>
      <w:b/>
      <w:color w:val="7030A0"/>
      <w:szCs w:val="32"/>
    </w:rPr>
  </w:style>
  <w:style w:type="paragraph" w:styleId="TOCHeading">
    <w:name w:val="TOC Heading"/>
    <w:basedOn w:val="Heading1"/>
    <w:next w:val="Normal"/>
    <w:uiPriority w:val="39"/>
    <w:unhideWhenUsed/>
    <w:qFormat/>
    <w:rsid w:val="00AC0690"/>
    <w:pPr>
      <w:spacing w:before="480" w:line="276" w:lineRule="auto"/>
      <w:outlineLvl w:val="9"/>
    </w:pPr>
    <w:rPr>
      <w:rFonts w:asciiTheme="majorHAnsi" w:hAnsiTheme="majorHAnsi"/>
      <w:bCs/>
      <w:color w:val="2F5496" w:themeColor="accent1" w:themeShade="BF"/>
      <w:sz w:val="28"/>
      <w:szCs w:val="28"/>
    </w:rPr>
  </w:style>
  <w:style w:type="paragraph" w:styleId="TOC1">
    <w:name w:val="toc 1"/>
    <w:basedOn w:val="Normal"/>
    <w:next w:val="Normal"/>
    <w:autoRedefine/>
    <w:uiPriority w:val="39"/>
    <w:unhideWhenUsed/>
    <w:rsid w:val="00AC0690"/>
    <w:pPr>
      <w:spacing w:before="120"/>
    </w:pPr>
    <w:rPr>
      <w:b/>
      <w:bCs/>
    </w:rPr>
  </w:style>
  <w:style w:type="paragraph" w:styleId="TOC2">
    <w:name w:val="toc 2"/>
    <w:basedOn w:val="Normal"/>
    <w:next w:val="Normal"/>
    <w:autoRedefine/>
    <w:uiPriority w:val="39"/>
    <w:unhideWhenUsed/>
    <w:rsid w:val="00AC0690"/>
    <w:pPr>
      <w:ind w:left="240"/>
    </w:pPr>
    <w:rPr>
      <w:b/>
      <w:bCs/>
      <w:sz w:val="22"/>
      <w:szCs w:val="22"/>
    </w:rPr>
  </w:style>
  <w:style w:type="character" w:styleId="Hyperlink">
    <w:name w:val="Hyperlink"/>
    <w:basedOn w:val="DefaultParagraphFont"/>
    <w:uiPriority w:val="99"/>
    <w:unhideWhenUsed/>
    <w:rsid w:val="00AC0690"/>
    <w:rPr>
      <w:color w:val="0563C1" w:themeColor="hyperlink"/>
      <w:u w:val="single"/>
    </w:rPr>
  </w:style>
  <w:style w:type="paragraph" w:styleId="TOC3">
    <w:name w:val="toc 3"/>
    <w:basedOn w:val="Normal"/>
    <w:next w:val="Normal"/>
    <w:autoRedefine/>
    <w:uiPriority w:val="39"/>
    <w:semiHidden/>
    <w:unhideWhenUsed/>
    <w:rsid w:val="00AC0690"/>
    <w:pPr>
      <w:ind w:left="480"/>
    </w:pPr>
    <w:rPr>
      <w:sz w:val="22"/>
      <w:szCs w:val="22"/>
    </w:rPr>
  </w:style>
  <w:style w:type="paragraph" w:styleId="TOC4">
    <w:name w:val="toc 4"/>
    <w:basedOn w:val="Normal"/>
    <w:next w:val="Normal"/>
    <w:autoRedefine/>
    <w:uiPriority w:val="39"/>
    <w:semiHidden/>
    <w:unhideWhenUsed/>
    <w:rsid w:val="00AC0690"/>
    <w:pPr>
      <w:ind w:left="720"/>
    </w:pPr>
    <w:rPr>
      <w:sz w:val="20"/>
      <w:szCs w:val="20"/>
    </w:rPr>
  </w:style>
  <w:style w:type="paragraph" w:styleId="TOC5">
    <w:name w:val="toc 5"/>
    <w:basedOn w:val="Normal"/>
    <w:next w:val="Normal"/>
    <w:autoRedefine/>
    <w:uiPriority w:val="39"/>
    <w:semiHidden/>
    <w:unhideWhenUsed/>
    <w:rsid w:val="00AC0690"/>
    <w:pPr>
      <w:ind w:left="960"/>
    </w:pPr>
    <w:rPr>
      <w:sz w:val="20"/>
      <w:szCs w:val="20"/>
    </w:rPr>
  </w:style>
  <w:style w:type="paragraph" w:styleId="TOC6">
    <w:name w:val="toc 6"/>
    <w:basedOn w:val="Normal"/>
    <w:next w:val="Normal"/>
    <w:autoRedefine/>
    <w:uiPriority w:val="39"/>
    <w:semiHidden/>
    <w:unhideWhenUsed/>
    <w:rsid w:val="00AC0690"/>
    <w:pPr>
      <w:ind w:left="1200"/>
    </w:pPr>
    <w:rPr>
      <w:sz w:val="20"/>
      <w:szCs w:val="20"/>
    </w:rPr>
  </w:style>
  <w:style w:type="paragraph" w:styleId="TOC7">
    <w:name w:val="toc 7"/>
    <w:basedOn w:val="Normal"/>
    <w:next w:val="Normal"/>
    <w:autoRedefine/>
    <w:uiPriority w:val="39"/>
    <w:semiHidden/>
    <w:unhideWhenUsed/>
    <w:rsid w:val="00AC0690"/>
    <w:pPr>
      <w:ind w:left="1440"/>
    </w:pPr>
    <w:rPr>
      <w:sz w:val="20"/>
      <w:szCs w:val="20"/>
    </w:rPr>
  </w:style>
  <w:style w:type="paragraph" w:styleId="TOC8">
    <w:name w:val="toc 8"/>
    <w:basedOn w:val="Normal"/>
    <w:next w:val="Normal"/>
    <w:autoRedefine/>
    <w:uiPriority w:val="39"/>
    <w:semiHidden/>
    <w:unhideWhenUsed/>
    <w:rsid w:val="00AC0690"/>
    <w:pPr>
      <w:ind w:left="1680"/>
    </w:pPr>
    <w:rPr>
      <w:sz w:val="20"/>
      <w:szCs w:val="20"/>
    </w:rPr>
  </w:style>
  <w:style w:type="paragraph" w:styleId="TOC9">
    <w:name w:val="toc 9"/>
    <w:basedOn w:val="Normal"/>
    <w:next w:val="Normal"/>
    <w:autoRedefine/>
    <w:uiPriority w:val="39"/>
    <w:semiHidden/>
    <w:unhideWhenUsed/>
    <w:rsid w:val="00AC0690"/>
    <w:pPr>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header" Target="header1.xml"/><Relationship Id="rId10"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bwengeespoir\Desktop\Work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en-US" sz="1200" b="1">
                <a:solidFill>
                  <a:schemeClr val="tx1"/>
                </a:solidFill>
                <a:latin typeface="+mj-lt"/>
              </a:rPr>
              <a:t>Distribution of summary</a:t>
            </a:r>
            <a:r>
              <a:rPr lang="en-US" sz="1200" b="1" baseline="0">
                <a:solidFill>
                  <a:schemeClr val="tx1"/>
                </a:solidFill>
                <a:latin typeface="+mj-lt"/>
              </a:rPr>
              <a:t> WHODAS score </a:t>
            </a:r>
            <a:endParaRPr lang="en-US" sz="1200" b="1">
              <a:solidFill>
                <a:schemeClr val="tx1"/>
              </a:solidFill>
              <a:latin typeface="+mj-lt"/>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tx>
            <c:strRef>
              <c:f>Sheet1!$B$16</c:f>
              <c:strCache>
                <c:ptCount val="1"/>
                <c:pt idx="0">
                  <c:v>Summary WHODAS</c:v>
                </c:pt>
              </c:strCache>
            </c:strRef>
          </c:tx>
          <c:spPr>
            <a:ln w="9525" cap="rnd">
              <a:solidFill>
                <a:schemeClr val="accent1"/>
              </a:solid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xVal>
            <c:numRef>
              <c:f>Sheet1!$A$17:$A$25</c:f>
              <c:numCache>
                <c:formatCode>General</c:formatCode>
                <c:ptCount val="9"/>
                <c:pt idx="0">
                  <c:v>90.0</c:v>
                </c:pt>
                <c:pt idx="1">
                  <c:v>80.0</c:v>
                </c:pt>
                <c:pt idx="2">
                  <c:v>70.0</c:v>
                </c:pt>
                <c:pt idx="3">
                  <c:v>60.0</c:v>
                </c:pt>
                <c:pt idx="4">
                  <c:v>50.0</c:v>
                </c:pt>
                <c:pt idx="5">
                  <c:v>40.0</c:v>
                </c:pt>
                <c:pt idx="6">
                  <c:v>30.0</c:v>
                </c:pt>
                <c:pt idx="7">
                  <c:v>20.0</c:v>
                </c:pt>
                <c:pt idx="8">
                  <c:v>10.0</c:v>
                </c:pt>
              </c:numCache>
            </c:numRef>
          </c:xVal>
          <c:yVal>
            <c:numRef>
              <c:f>Sheet1!$B$17:$B$25</c:f>
              <c:numCache>
                <c:formatCode>0.0</c:formatCode>
                <c:ptCount val="9"/>
                <c:pt idx="0">
                  <c:v>47.69025</c:v>
                </c:pt>
                <c:pt idx="1">
                  <c:v>31.44906</c:v>
                </c:pt>
                <c:pt idx="2">
                  <c:v>20.0462</c:v>
                </c:pt>
                <c:pt idx="3">
                  <c:v>13.42694</c:v>
                </c:pt>
                <c:pt idx="4">
                  <c:v>10.22064</c:v>
                </c:pt>
                <c:pt idx="5">
                  <c:v>7.148067</c:v>
                </c:pt>
                <c:pt idx="6">
                  <c:v>3.063457</c:v>
                </c:pt>
                <c:pt idx="7">
                  <c:v>0.0</c:v>
                </c:pt>
                <c:pt idx="8">
                  <c:v>0.0</c:v>
                </c:pt>
              </c:numCache>
            </c:numRef>
          </c:yVal>
          <c:smooth val="0"/>
        </c:ser>
        <c:ser>
          <c:idx val="1"/>
          <c:order val="1"/>
          <c:tx>
            <c:strRef>
              <c:f>Sheet1!$C$16</c:f>
              <c:strCache>
                <c:ptCount val="1"/>
                <c:pt idx="0">
                  <c:v>cluster1</c:v>
                </c:pt>
              </c:strCache>
            </c:strRef>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xVal>
            <c:numRef>
              <c:f>Sheet1!$A$17:$A$25</c:f>
              <c:numCache>
                <c:formatCode>General</c:formatCode>
                <c:ptCount val="9"/>
                <c:pt idx="0">
                  <c:v>90.0</c:v>
                </c:pt>
                <c:pt idx="1">
                  <c:v>80.0</c:v>
                </c:pt>
                <c:pt idx="2">
                  <c:v>70.0</c:v>
                </c:pt>
                <c:pt idx="3">
                  <c:v>60.0</c:v>
                </c:pt>
                <c:pt idx="4">
                  <c:v>50.0</c:v>
                </c:pt>
                <c:pt idx="5">
                  <c:v>40.0</c:v>
                </c:pt>
                <c:pt idx="6">
                  <c:v>30.0</c:v>
                </c:pt>
                <c:pt idx="7">
                  <c:v>20.0</c:v>
                </c:pt>
                <c:pt idx="8">
                  <c:v>10.0</c:v>
                </c:pt>
              </c:numCache>
            </c:numRef>
          </c:xVal>
          <c:yVal>
            <c:numRef>
              <c:f>Sheet1!$C$17:$C$25</c:f>
              <c:numCache>
                <c:formatCode>0.0</c:formatCode>
                <c:ptCount val="9"/>
                <c:pt idx="0">
                  <c:v>14.87965</c:v>
                </c:pt>
                <c:pt idx="1">
                  <c:v>11.87698</c:v>
                </c:pt>
                <c:pt idx="2">
                  <c:v>9.834670999999998</c:v>
                </c:pt>
                <c:pt idx="3">
                  <c:v>7.500607</c:v>
                </c:pt>
                <c:pt idx="4">
                  <c:v>5.22125</c:v>
                </c:pt>
                <c:pt idx="5">
                  <c:v>2.127401</c:v>
                </c:pt>
                <c:pt idx="6">
                  <c:v>0.0</c:v>
                </c:pt>
                <c:pt idx="7">
                  <c:v>0.0</c:v>
                </c:pt>
                <c:pt idx="8">
                  <c:v>0.0</c:v>
                </c:pt>
              </c:numCache>
            </c:numRef>
          </c:yVal>
          <c:smooth val="0"/>
        </c:ser>
        <c:ser>
          <c:idx val="2"/>
          <c:order val="2"/>
          <c:tx>
            <c:strRef>
              <c:f>Sheet1!$D$16</c:f>
              <c:strCache>
                <c:ptCount val="1"/>
                <c:pt idx="0">
                  <c:v>cluster2</c:v>
                </c:pt>
              </c:strCache>
            </c:strRef>
          </c:tx>
          <c:spPr>
            <a:ln w="9525" cap="rnd">
              <a:solidFill>
                <a:schemeClr val="accent3"/>
              </a:solidFill>
              <a:round/>
            </a:ln>
            <a:effectLst/>
          </c:spPr>
          <c:marker>
            <c:symbol val="circle"/>
            <c:size val="5"/>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c:spPr>
          </c:marker>
          <c:xVal>
            <c:numRef>
              <c:f>Sheet1!$A$17:$A$25</c:f>
              <c:numCache>
                <c:formatCode>General</c:formatCode>
                <c:ptCount val="9"/>
                <c:pt idx="0">
                  <c:v>90.0</c:v>
                </c:pt>
                <c:pt idx="1">
                  <c:v>80.0</c:v>
                </c:pt>
                <c:pt idx="2">
                  <c:v>70.0</c:v>
                </c:pt>
                <c:pt idx="3">
                  <c:v>60.0</c:v>
                </c:pt>
                <c:pt idx="4">
                  <c:v>50.0</c:v>
                </c:pt>
                <c:pt idx="5">
                  <c:v>40.0</c:v>
                </c:pt>
                <c:pt idx="6">
                  <c:v>30.0</c:v>
                </c:pt>
                <c:pt idx="7">
                  <c:v>20.0</c:v>
                </c:pt>
                <c:pt idx="8">
                  <c:v>10.0</c:v>
                </c:pt>
              </c:numCache>
            </c:numRef>
          </c:xVal>
          <c:yVal>
            <c:numRef>
              <c:f>Sheet1!$D$17:$D$25</c:f>
              <c:numCache>
                <c:formatCode>0.0</c:formatCode>
                <c:ptCount val="9"/>
                <c:pt idx="0">
                  <c:v>44.85168999999971</c:v>
                </c:pt>
                <c:pt idx="1">
                  <c:v>40.65159</c:v>
                </c:pt>
                <c:pt idx="2">
                  <c:v>37.33285</c:v>
                </c:pt>
                <c:pt idx="3">
                  <c:v>34.86506</c:v>
                </c:pt>
                <c:pt idx="4">
                  <c:v>31.70435000000001</c:v>
                </c:pt>
                <c:pt idx="5">
                  <c:v>28.34913999999998</c:v>
                </c:pt>
                <c:pt idx="6">
                  <c:v>25.69292</c:v>
                </c:pt>
                <c:pt idx="7">
                  <c:v>23.55337</c:v>
                </c:pt>
                <c:pt idx="8">
                  <c:v>21.73596</c:v>
                </c:pt>
              </c:numCache>
            </c:numRef>
          </c:yVal>
          <c:smooth val="0"/>
        </c:ser>
        <c:ser>
          <c:idx val="3"/>
          <c:order val="3"/>
          <c:tx>
            <c:strRef>
              <c:f>Sheet1!$E$16</c:f>
              <c:strCache>
                <c:ptCount val="1"/>
                <c:pt idx="0">
                  <c:v>cluster3</c:v>
                </c:pt>
              </c:strCache>
            </c:strRef>
          </c:tx>
          <c:spPr>
            <a:ln w="9525" cap="rnd">
              <a:solidFill>
                <a:schemeClr val="accent4"/>
              </a:solidFill>
              <a:round/>
            </a:ln>
            <a:effectLst/>
          </c:spPr>
          <c:marker>
            <c:symbol val="circle"/>
            <c:size val="5"/>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c:spPr>
          </c:marker>
          <c:xVal>
            <c:numRef>
              <c:f>Sheet1!$A$17:$A$25</c:f>
              <c:numCache>
                <c:formatCode>General</c:formatCode>
                <c:ptCount val="9"/>
                <c:pt idx="0">
                  <c:v>90.0</c:v>
                </c:pt>
                <c:pt idx="1">
                  <c:v>80.0</c:v>
                </c:pt>
                <c:pt idx="2">
                  <c:v>70.0</c:v>
                </c:pt>
                <c:pt idx="3">
                  <c:v>60.0</c:v>
                </c:pt>
                <c:pt idx="4">
                  <c:v>50.0</c:v>
                </c:pt>
                <c:pt idx="5">
                  <c:v>40.0</c:v>
                </c:pt>
                <c:pt idx="6">
                  <c:v>30.0</c:v>
                </c:pt>
                <c:pt idx="7">
                  <c:v>20.0</c:v>
                </c:pt>
                <c:pt idx="8">
                  <c:v>10.0</c:v>
                </c:pt>
              </c:numCache>
            </c:numRef>
          </c:xVal>
          <c:yVal>
            <c:numRef>
              <c:f>Sheet1!$E$17:$E$25</c:f>
              <c:numCache>
                <c:formatCode>0.0</c:formatCode>
                <c:ptCount val="9"/>
                <c:pt idx="0">
                  <c:v>85.06564</c:v>
                </c:pt>
                <c:pt idx="1">
                  <c:v>76.93897000000001</c:v>
                </c:pt>
                <c:pt idx="2">
                  <c:v>74.0214</c:v>
                </c:pt>
                <c:pt idx="3">
                  <c:v>67.99781</c:v>
                </c:pt>
                <c:pt idx="4">
                  <c:v>62.07148</c:v>
                </c:pt>
                <c:pt idx="5">
                  <c:v>56.76513</c:v>
                </c:pt>
                <c:pt idx="6">
                  <c:v>54.58303</c:v>
                </c:pt>
                <c:pt idx="7">
                  <c:v>51.70192</c:v>
                </c:pt>
                <c:pt idx="8">
                  <c:v>49.65354</c:v>
                </c:pt>
              </c:numCache>
            </c:numRef>
          </c:yVal>
          <c:smooth val="0"/>
        </c:ser>
        <c:dLbls>
          <c:showLegendKey val="0"/>
          <c:showVal val="0"/>
          <c:showCatName val="0"/>
          <c:showSerName val="0"/>
          <c:showPercent val="0"/>
          <c:showBubbleSize val="0"/>
        </c:dLbls>
        <c:axId val="518903488"/>
        <c:axId val="516865712"/>
      </c:scatterChart>
      <c:valAx>
        <c:axId val="51890348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r>
                  <a:rPr lang="en-US">
                    <a:solidFill>
                      <a:schemeClr val="tx1"/>
                    </a:solidFill>
                  </a:rPr>
                  <a:t>Percentile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12700" cap="flat" cmpd="dbl" algn="ctr">
            <a:solidFill>
              <a:schemeClr val="tx1"/>
            </a:solidFill>
            <a:round/>
          </a:ln>
          <a:effectLst>
            <a:glow>
              <a:schemeClr val="tx1"/>
            </a:glow>
            <a:outerShdw sx="1000" sy="1000" algn="ctr" rotWithShape="0">
              <a:schemeClr val="tx1"/>
            </a:outerShdw>
            <a:softEdge rad="0"/>
          </a:effectLst>
        </c:spPr>
        <c:txPr>
          <a:bodyPr rot="-60000000" spcFirstLastPara="1" vertOverflow="ellipsis" vert="horz" wrap="square" anchor="b" anchorCtr="0"/>
          <a:lstStyle/>
          <a:p>
            <a:pPr>
              <a:defRPr sz="900" b="0" i="0" u="none" strike="noStrike" kern="1200" baseline="0">
                <a:ln>
                  <a:solidFill>
                    <a:schemeClr val="tx2">
                      <a:lumMod val="15000"/>
                      <a:lumOff val="85000"/>
                      <a:alpha val="10000"/>
                    </a:schemeClr>
                  </a:solidFill>
                </a:ln>
                <a:solidFill>
                  <a:schemeClr val="tx1"/>
                </a:solidFill>
                <a:latin typeface="+mn-lt"/>
                <a:ea typeface="+mn-ea"/>
                <a:cs typeface="+mn-cs"/>
              </a:defRPr>
            </a:pPr>
            <a:endParaRPr lang="en-US"/>
          </a:p>
        </c:txPr>
        <c:crossAx val="516865712"/>
        <c:crosses val="autoZero"/>
        <c:crossBetween val="midCat"/>
        <c:majorUnit val="10.0"/>
      </c:valAx>
      <c:valAx>
        <c:axId val="51686571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mn-lt"/>
                    <a:ea typeface="+mn-ea"/>
                    <a:cs typeface="+mn-cs"/>
                  </a:defRPr>
                </a:pPr>
                <a:r>
                  <a:rPr lang="en-US">
                    <a:solidFill>
                      <a:schemeClr val="tx1"/>
                    </a:solidFill>
                  </a:rPr>
                  <a:t>WHODAS</a:t>
                </a:r>
                <a:r>
                  <a:rPr lang="en-US" baseline="0">
                    <a:solidFill>
                      <a:schemeClr val="tx1"/>
                    </a:solidFill>
                  </a:rPr>
                  <a:t> score</a:t>
                </a:r>
                <a:endParaRPr lang="en-US">
                  <a:solidFill>
                    <a:schemeClr val="tx1"/>
                  </a:solidFill>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title>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ln>
                  <a:solidFill>
                    <a:schemeClr val="tx2">
                      <a:lumMod val="15000"/>
                      <a:lumOff val="85000"/>
                      <a:alpha val="0"/>
                    </a:schemeClr>
                  </a:solidFill>
                  <a:prstDash val="solid"/>
                </a:ln>
                <a:solidFill>
                  <a:schemeClr val="tx1"/>
                </a:solidFill>
                <a:latin typeface="+mn-lt"/>
                <a:ea typeface="+mn-ea"/>
                <a:cs typeface="+mn-cs"/>
              </a:defRPr>
            </a:pPr>
            <a:endParaRPr lang="en-US"/>
          </a:p>
        </c:txPr>
        <c:crossAx val="518903488"/>
        <c:crossesAt val="0.0"/>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accent6">
          <a:lumMod val="40000"/>
          <a:lumOff val="6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9E48EAD-BDBA-7D49-BC90-7D3757FC1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4946</Characters>
  <Application>Microsoft Macintosh Word</Application>
  <DocSecurity>0</DocSecurity>
  <Lines>41</Lines>
  <Paragraphs>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A new look at population health through the lenses of cognitive, functional and </vt:lpstr>
      <vt:lpstr>    Distribution of the summary WHODAS score</vt:lpstr>
      <vt:lpstr>    Morbidity, functional and social disability of the study participants </vt:lpstr>
      <vt:lpstr>    Table S1. Morbidity, functional disability and morbidity of the study population</vt:lpstr>
      <vt:lpstr>    </vt:lpstr>
    </vt:vector>
  </TitlesOfParts>
  <LinksUpToDate>false</LinksUpToDate>
  <CharactersWithSpaces>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Espoir BWENGE</dc:creator>
  <cp:keywords/>
  <dc:description/>
  <cp:lastModifiedBy>Espoir BWENGE</cp:lastModifiedBy>
  <cp:revision>2</cp:revision>
  <dcterms:created xsi:type="dcterms:W3CDTF">2019-01-10T10:52:00Z</dcterms:created>
  <dcterms:modified xsi:type="dcterms:W3CDTF">2019-01-10T10:52:00Z</dcterms:modified>
</cp:coreProperties>
</file>