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5C40C" w14:textId="0B748A4C" w:rsidR="00D349D7" w:rsidRPr="008C69BB" w:rsidRDefault="00D349D7" w:rsidP="00D349D7">
      <w:pPr>
        <w:adjustRightInd w:val="0"/>
        <w:snapToGrid w:val="0"/>
        <w:rPr>
          <w:rFonts w:ascii="Times New Roman" w:hAnsi="Times New Roman" w:cs="Times New Roman"/>
        </w:rPr>
      </w:pPr>
      <w:r w:rsidRPr="008C69BB">
        <w:rPr>
          <w:rFonts w:ascii="Times New Roman" w:hAnsi="Times New Roman" w:cs="Times New Roman" w:hint="eastAsia"/>
        </w:rPr>
        <w:t>T</w:t>
      </w:r>
      <w:r w:rsidRPr="008C69BB">
        <w:rPr>
          <w:rFonts w:ascii="Times New Roman" w:hAnsi="Times New Roman" w:cs="Times New Roman"/>
        </w:rPr>
        <w:t>able.</w:t>
      </w:r>
      <w:r>
        <w:rPr>
          <w:rFonts w:ascii="Times New Roman" w:hAnsi="Times New Roman" w:cs="Times New Roman"/>
        </w:rPr>
        <w:t xml:space="preserve"> Distribution of</w:t>
      </w:r>
      <w:r w:rsidRPr="008C69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</w:t>
      </w:r>
      <w:r w:rsidRPr="008C69BB">
        <w:rPr>
          <w:rFonts w:ascii="Times New Roman" w:hAnsi="Times New Roman" w:cs="Times New Roman"/>
        </w:rPr>
        <w:t xml:space="preserve">haracteristic </w:t>
      </w:r>
      <w:r>
        <w:rPr>
          <w:rFonts w:ascii="Times New Roman" w:hAnsi="Times New Roman" w:cs="Times New Roman"/>
        </w:rPr>
        <w:t>in participants between hypnotic use and nonuse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3676"/>
        <w:gridCol w:w="2934"/>
        <w:gridCol w:w="2148"/>
        <w:gridCol w:w="988"/>
      </w:tblGrid>
      <w:tr w:rsidR="00D349D7" w:rsidRPr="00067568" w14:paraId="04FB3230" w14:textId="77777777" w:rsidTr="00421576">
        <w:trPr>
          <w:trHeight w:val="92"/>
        </w:trPr>
        <w:tc>
          <w:tcPr>
            <w:tcW w:w="188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A4EB1F7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150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80E0DA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Hypnotic drug didn’t used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E2E66A2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Hypnotic drug use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419B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i/>
                <w:kern w:val="0"/>
                <w:sz w:val="18"/>
                <w:szCs w:val="18"/>
              </w:rPr>
              <w:t>P</w:t>
            </w:r>
          </w:p>
        </w:tc>
      </w:tr>
      <w:tr w:rsidR="00D349D7" w:rsidRPr="00067568" w14:paraId="3ECFEB05" w14:textId="77777777" w:rsidTr="00421576">
        <w:trPr>
          <w:trHeight w:val="46"/>
        </w:trPr>
        <w:tc>
          <w:tcPr>
            <w:tcW w:w="1886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3C1119D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Number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of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family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member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(n, %)</w:t>
            </w:r>
          </w:p>
        </w:tc>
        <w:tc>
          <w:tcPr>
            <w:tcW w:w="1505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0CD740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34E8E8AA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66329D7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0.003</w:t>
            </w:r>
          </w:p>
        </w:tc>
      </w:tr>
      <w:tr w:rsidR="00D349D7" w:rsidRPr="00067568" w14:paraId="0CB44E0D" w14:textId="77777777" w:rsidTr="00421576">
        <w:trPr>
          <w:trHeight w:val="56"/>
        </w:trPr>
        <w:tc>
          <w:tcPr>
            <w:tcW w:w="1886" w:type="pct"/>
            <w:shd w:val="clear" w:color="auto" w:fill="auto"/>
            <w:vAlign w:val="center"/>
            <w:hideMark/>
          </w:tcPr>
          <w:p w14:paraId="4978044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1C48A2A9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7(100.0%)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994EDD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0(0.0%)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174E64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14A34C66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7C230B0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wo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676B289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122(94.6%)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15011E4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7(5.4%)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6F308BE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2462E7B6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57B6A3B2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hree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14B2B7D0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224(96.6%)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742595E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8(3.4%)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76B247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09555E23" w14:textId="77777777" w:rsidTr="00421576">
        <w:trPr>
          <w:trHeight w:val="285"/>
        </w:trPr>
        <w:tc>
          <w:tcPr>
            <w:tcW w:w="1886" w:type="pct"/>
            <w:shd w:val="clear" w:color="auto" w:fill="auto"/>
            <w:vAlign w:val="center"/>
            <w:hideMark/>
          </w:tcPr>
          <w:p w14:paraId="015FFBF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our or more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5A52448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975(98.9%)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11C4E1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11(1.1%)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5ED3D4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297B3EDB" w14:textId="77777777" w:rsidTr="00421576">
        <w:trPr>
          <w:trHeight w:val="77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2B0909CE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(n, %)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14C9FA4E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3944D57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auto"/>
            <w:noWrap/>
            <w:hideMark/>
          </w:tcPr>
          <w:p w14:paraId="0B67D5A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0.322</w:t>
            </w:r>
          </w:p>
        </w:tc>
      </w:tr>
      <w:tr w:rsidR="00D349D7" w:rsidRPr="00067568" w14:paraId="39344B37" w14:textId="77777777" w:rsidTr="00421576">
        <w:trPr>
          <w:trHeight w:val="56"/>
        </w:trPr>
        <w:tc>
          <w:tcPr>
            <w:tcW w:w="1886" w:type="pct"/>
            <w:shd w:val="clear" w:color="auto" w:fill="auto"/>
            <w:vAlign w:val="center"/>
            <w:hideMark/>
          </w:tcPr>
          <w:p w14:paraId="78272854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1143176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712(98.5%)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55E49743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11(1.5%)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D8BD9EE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58A40AE1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263648F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emale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0B99BFE4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624(97.7%)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4633BF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15(2.3%)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E01083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4AE2A543" w14:textId="77777777" w:rsidTr="00421576">
        <w:trPr>
          <w:trHeight w:val="56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284233BB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thnic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(n, %)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0EC7462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0DDC23DD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auto"/>
            <w:noWrap/>
            <w:hideMark/>
          </w:tcPr>
          <w:p w14:paraId="51587DE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0.760</w:t>
            </w:r>
          </w:p>
        </w:tc>
      </w:tr>
      <w:tr w:rsidR="00D349D7" w:rsidRPr="00067568" w14:paraId="356B66C9" w14:textId="77777777" w:rsidTr="00421576">
        <w:trPr>
          <w:trHeight w:val="56"/>
        </w:trPr>
        <w:tc>
          <w:tcPr>
            <w:tcW w:w="1886" w:type="pct"/>
            <w:shd w:val="clear" w:color="auto" w:fill="auto"/>
            <w:vAlign w:val="center"/>
            <w:hideMark/>
          </w:tcPr>
          <w:p w14:paraId="73EAEAD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163FD203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1182(98.0%)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9686E7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24(2.0%)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662BFF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344DA858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7452F0C0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ui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2CEAFDB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154(98.7%)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4E1555F0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2(1.3%)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38EB1F4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2BF65ADA" w14:textId="77777777" w:rsidTr="00421576">
        <w:trPr>
          <w:trHeight w:val="56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2240157B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ducational level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(n, %)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0F84DD8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7733A00A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auto"/>
            <w:noWrap/>
            <w:hideMark/>
          </w:tcPr>
          <w:p w14:paraId="128FA69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0.599</w:t>
            </w:r>
          </w:p>
        </w:tc>
      </w:tr>
      <w:tr w:rsidR="00D349D7" w:rsidRPr="00067568" w14:paraId="4D9754F3" w14:textId="77777777" w:rsidTr="00421576">
        <w:trPr>
          <w:trHeight w:val="56"/>
        </w:trPr>
        <w:tc>
          <w:tcPr>
            <w:tcW w:w="1886" w:type="pct"/>
            <w:shd w:val="clear" w:color="auto" w:fill="auto"/>
            <w:vAlign w:val="center"/>
            <w:hideMark/>
          </w:tcPr>
          <w:p w14:paraId="250823EE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 formal school education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445726EB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366(98.1%)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5E7CEDD2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7(1.9%)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9BC731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1100DED8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41A2DF32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Primary school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205950BD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425(97.9%)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1D7B38C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9(2.1%)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B3D12A4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63A7DDC0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6971BFF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Junior high school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4BDE22B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455(97.8%)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3E7E62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10(2.2%)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276690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6BA14CB5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39F2EF09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 school and above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37C8EF6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90(100.0%)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3295390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0(0.0%)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1B9AFFD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4E673F4B" w14:textId="77777777" w:rsidTr="00421576">
        <w:trPr>
          <w:trHeight w:val="56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2608A6C1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Marital status </w:t>
            </w: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(n, %)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34F1FC4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4267F22E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auto"/>
            <w:noWrap/>
            <w:hideMark/>
          </w:tcPr>
          <w:p w14:paraId="28C2A60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0.013</w:t>
            </w:r>
          </w:p>
        </w:tc>
      </w:tr>
      <w:tr w:rsidR="00D349D7" w:rsidRPr="00067568" w14:paraId="644788C3" w14:textId="77777777" w:rsidTr="00421576">
        <w:trPr>
          <w:trHeight w:val="56"/>
        </w:trPr>
        <w:tc>
          <w:tcPr>
            <w:tcW w:w="1886" w:type="pct"/>
            <w:shd w:val="clear" w:color="auto" w:fill="auto"/>
            <w:vAlign w:val="center"/>
            <w:hideMark/>
          </w:tcPr>
          <w:p w14:paraId="69F3EC4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Unmarried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4DBD077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38(90.5%)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67D40A43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4(9.5%)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C9AA8B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36338A05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27568C9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Married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3E5C37F9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1270(98.3%)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72DC315B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22(1.7%)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45E717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730A350F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7242A699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01FE320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28(100.0%)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0FD2B09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0(0.0%)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0CCFCC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13127D86" w14:textId="77777777" w:rsidTr="00421576">
        <w:trPr>
          <w:trHeight w:val="56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69A26753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1662C42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660AEBD2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auto"/>
            <w:noWrap/>
            <w:hideMark/>
          </w:tcPr>
          <w:p w14:paraId="4C05BC3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0.075</w:t>
            </w:r>
          </w:p>
        </w:tc>
      </w:tr>
      <w:tr w:rsidR="00D349D7" w:rsidRPr="00067568" w14:paraId="32703B54" w14:textId="77777777" w:rsidTr="00421576">
        <w:trPr>
          <w:trHeight w:val="56"/>
        </w:trPr>
        <w:tc>
          <w:tcPr>
            <w:tcW w:w="1886" w:type="pct"/>
            <w:shd w:val="clear" w:color="auto" w:fill="auto"/>
            <w:vAlign w:val="center"/>
            <w:hideMark/>
          </w:tcPr>
          <w:p w14:paraId="4766349A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Recent smoking status </w:t>
            </w: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(n, %)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36FCD74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482(98.8%)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1CDAB44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6(1.2%)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D41DAB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0C6AD314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16A0DCB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Every day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3440DC42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20(90.9%)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374EA02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2(9.1%)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E62B94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14F24B41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79306A8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Not every day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517382B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61(98.4%)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576AF0B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1(1.6%)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CA15979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7E1F3AC9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2E3DBD5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Former smoker, now quit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1195FD24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773(97.8%)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421D0094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17(2.2%)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DAC17F0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724CA841" w14:textId="77777777" w:rsidTr="00421576">
        <w:trPr>
          <w:trHeight w:val="56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0F1F20BE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Drinking status </w:t>
            </w: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(n, %)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3837C5E8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4EB0278D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auto"/>
            <w:noWrap/>
            <w:hideMark/>
          </w:tcPr>
          <w:p w14:paraId="56EA36F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0.374</w:t>
            </w:r>
          </w:p>
        </w:tc>
      </w:tr>
      <w:tr w:rsidR="00D349D7" w:rsidRPr="00067568" w14:paraId="1D010B2A" w14:textId="77777777" w:rsidTr="00421576">
        <w:trPr>
          <w:trHeight w:val="56"/>
        </w:trPr>
        <w:tc>
          <w:tcPr>
            <w:tcW w:w="1886" w:type="pct"/>
            <w:shd w:val="clear" w:color="auto" w:fill="auto"/>
            <w:vAlign w:val="center"/>
            <w:hideMark/>
          </w:tcPr>
          <w:p w14:paraId="01DFBABB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 days ago,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7F0B47C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207(99.0%)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6ECED30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2(1.0%)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F8283A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163925A5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4C1602E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Within the last 30 days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037A3E0D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286(97.3%)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03AB1BF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8(2.7%)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65BAE43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1DD4F647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2965F499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 drinking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47655A43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842(98.1%)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16449D8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16(1.9%)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15BE7B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08E8E3A6" w14:textId="77777777" w:rsidTr="00421576">
        <w:trPr>
          <w:trHeight w:val="63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0DF8CE60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Breakfast </w:t>
            </w: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(n, %)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1D11DE6B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518E626C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auto"/>
            <w:noWrap/>
            <w:hideMark/>
          </w:tcPr>
          <w:p w14:paraId="5E62A1D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0.134</w:t>
            </w:r>
          </w:p>
        </w:tc>
      </w:tr>
      <w:tr w:rsidR="00D349D7" w:rsidRPr="00067568" w14:paraId="338762A1" w14:textId="77777777" w:rsidTr="00421576">
        <w:trPr>
          <w:trHeight w:val="56"/>
        </w:trPr>
        <w:tc>
          <w:tcPr>
            <w:tcW w:w="1886" w:type="pct"/>
            <w:shd w:val="clear" w:color="auto" w:fill="auto"/>
            <w:vAlign w:val="center"/>
            <w:hideMark/>
          </w:tcPr>
          <w:p w14:paraId="6971FF8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Almost everyday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55653FB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795(98.0%)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84AA04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16(2.0%)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1F4B31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614BD2C8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6BDF9C3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Occasionally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7C77FE9B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197(99.0%)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226F756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2(1.0%)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8F8867B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6842ECAF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34E2220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Few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6240BC3D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115(100.0%)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68824B7F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0(0.0%)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997311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7EAFC1DD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6A7EF1A7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Never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23098C14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227(96.6%)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404FB122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8(3.4%)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C4B455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12EAE0E7" w14:textId="77777777" w:rsidTr="00421576">
        <w:trPr>
          <w:trHeight w:val="56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37AD4262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Number of chronic disease </w:t>
            </w:r>
            <w:r w:rsidRPr="00EC5B1D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(n, %)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0CD87043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665778D4" w14:textId="77777777" w:rsidR="00D349D7" w:rsidRPr="00067568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07" w:type="pct"/>
            <w:shd w:val="clear" w:color="auto" w:fill="auto"/>
            <w:noWrap/>
            <w:hideMark/>
          </w:tcPr>
          <w:p w14:paraId="44C3499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0.022</w:t>
            </w:r>
          </w:p>
        </w:tc>
      </w:tr>
      <w:tr w:rsidR="00D349D7" w:rsidRPr="00067568" w14:paraId="357FFA3F" w14:textId="77777777" w:rsidTr="00421576">
        <w:trPr>
          <w:trHeight w:val="56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57C2B67D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63DFB891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1259(98.4%)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18B886BE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21(1.6%)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A15E85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569D12B0" w14:textId="77777777" w:rsidTr="00421576">
        <w:trPr>
          <w:trHeight w:val="66"/>
        </w:trPr>
        <w:tc>
          <w:tcPr>
            <w:tcW w:w="1886" w:type="pct"/>
            <w:shd w:val="clear" w:color="auto" w:fill="auto"/>
            <w:noWrap/>
            <w:vAlign w:val="center"/>
            <w:hideMark/>
          </w:tcPr>
          <w:p w14:paraId="09B0213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One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44F7557C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56(93.3%)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5F973E5A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4(6.7%)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483FE76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132CB806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  <w:hideMark/>
          </w:tcPr>
          <w:p w14:paraId="62E2D396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C6DE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Two and more</w:t>
            </w:r>
          </w:p>
        </w:tc>
        <w:tc>
          <w:tcPr>
            <w:tcW w:w="1505" w:type="pct"/>
            <w:shd w:val="clear" w:color="auto" w:fill="auto"/>
            <w:noWrap/>
            <w:vAlign w:val="center"/>
            <w:hideMark/>
          </w:tcPr>
          <w:p w14:paraId="32DBFFAE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21(95.5%)</w:t>
            </w:r>
          </w:p>
        </w:tc>
        <w:tc>
          <w:tcPr>
            <w:tcW w:w="1102" w:type="pct"/>
            <w:shd w:val="clear" w:color="auto" w:fill="auto"/>
            <w:noWrap/>
            <w:vAlign w:val="center"/>
            <w:hideMark/>
          </w:tcPr>
          <w:p w14:paraId="3CEC760D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6756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1(4.5%)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5679A14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</w:tr>
      <w:tr w:rsidR="00D349D7" w:rsidRPr="00067568" w14:paraId="370C9D28" w14:textId="77777777" w:rsidTr="00421576">
        <w:trPr>
          <w:trHeight w:val="66"/>
        </w:trPr>
        <w:tc>
          <w:tcPr>
            <w:tcW w:w="1886" w:type="pct"/>
            <w:shd w:val="clear" w:color="auto" w:fill="auto"/>
            <w:vAlign w:val="center"/>
          </w:tcPr>
          <w:p w14:paraId="359C7D7F" w14:textId="77777777" w:rsidR="00D349D7" w:rsidRPr="005C6DE2" w:rsidRDefault="00D349D7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</w:t>
            </w:r>
          </w:p>
        </w:tc>
        <w:tc>
          <w:tcPr>
            <w:tcW w:w="1505" w:type="pct"/>
            <w:shd w:val="clear" w:color="auto" w:fill="auto"/>
            <w:noWrap/>
            <w:vAlign w:val="center"/>
          </w:tcPr>
          <w:p w14:paraId="4F873745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  <w:r w:rsidRPr="00F5298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</w:t>
            </w:r>
          </w:p>
        </w:tc>
        <w:tc>
          <w:tcPr>
            <w:tcW w:w="1102" w:type="pct"/>
            <w:shd w:val="clear" w:color="auto" w:fill="auto"/>
            <w:noWrap/>
            <w:vAlign w:val="center"/>
          </w:tcPr>
          <w:p w14:paraId="11602C82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  <w:r w:rsidRPr="00F52987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12.99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14:paraId="319833EB" w14:textId="77777777" w:rsidR="00D349D7" w:rsidRPr="00067568" w:rsidRDefault="00D349D7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.344</w:t>
            </w:r>
            <w:r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</w:rPr>
              <w:t>*</w:t>
            </w:r>
          </w:p>
        </w:tc>
      </w:tr>
    </w:tbl>
    <w:p w14:paraId="79F5D8C0" w14:textId="77777777" w:rsidR="00D349D7" w:rsidRPr="00691C6D" w:rsidRDefault="00D349D7" w:rsidP="00D349D7">
      <w:pPr>
        <w:autoSpaceDE w:val="0"/>
        <w:autoSpaceDN w:val="0"/>
        <w:adjustRightInd w:val="0"/>
        <w:snapToGrid w:val="0"/>
        <w:rPr>
          <w:rFonts w:ascii="Courier New" w:hAnsi="Courier New" w:cs="Courier New"/>
          <w:color w:val="000000"/>
          <w:kern w:val="0"/>
          <w:sz w:val="13"/>
          <w:szCs w:val="18"/>
        </w:rPr>
      </w:pPr>
      <w:r w:rsidRPr="00691C6D">
        <w:rPr>
          <w:rFonts w:ascii="Times New Roman" w:hAnsi="Times New Roman" w:cs="Times New Roman" w:hint="eastAsia"/>
          <w:sz w:val="20"/>
        </w:rPr>
        <w:t>Note</w:t>
      </w:r>
      <w:r w:rsidRPr="00691C6D">
        <w:rPr>
          <w:rFonts w:ascii="Times New Roman" w:hAnsi="Times New Roman" w:cs="Times New Roman"/>
          <w:sz w:val="20"/>
        </w:rPr>
        <w:t xml:space="preserve">: </w:t>
      </w:r>
      <w:r w:rsidRPr="00691C6D">
        <w:rPr>
          <w:rFonts w:ascii="Times New Roman" w:hAnsi="Times New Roman" w:cs="Times New Roman" w:hint="eastAsia"/>
          <w:sz w:val="20"/>
        </w:rPr>
        <w:t>*,</w:t>
      </w:r>
      <w:r w:rsidRPr="00691C6D">
        <w:rPr>
          <w:rFonts w:ascii="Times New Roman" w:hAnsi="Times New Roman" w:cs="Times New Roman"/>
          <w:sz w:val="20"/>
        </w:rPr>
        <w:t xml:space="preserve"> </w:t>
      </w:r>
      <w:r w:rsidRPr="00691C6D">
        <w:rPr>
          <w:rFonts w:ascii="Times New Roman" w:hAnsi="Times New Roman" w:cs="Times New Roman"/>
          <w:i/>
          <w:sz w:val="20"/>
        </w:rPr>
        <w:t>P</w:t>
      </w:r>
      <w:r w:rsidRPr="00691C6D">
        <w:rPr>
          <w:rFonts w:ascii="Times New Roman" w:hAnsi="Times New Roman" w:cs="Times New Roman"/>
          <w:sz w:val="20"/>
        </w:rPr>
        <w:t xml:space="preserve">-value calculated from Mann-Whitney Test. The rest of </w:t>
      </w:r>
      <w:r w:rsidRPr="00691C6D">
        <w:rPr>
          <w:rFonts w:ascii="Times New Roman" w:hAnsi="Times New Roman" w:cs="Times New Roman"/>
          <w:i/>
          <w:sz w:val="20"/>
        </w:rPr>
        <w:t>P</w:t>
      </w:r>
      <w:r w:rsidRPr="00691C6D">
        <w:rPr>
          <w:rFonts w:ascii="Times New Roman" w:hAnsi="Times New Roman" w:cs="Times New Roman"/>
          <w:sz w:val="20"/>
        </w:rPr>
        <w:t>-value derived from Chi-square or Fisher exact test.</w:t>
      </w:r>
    </w:p>
    <w:p w14:paraId="1B7E3F9D" w14:textId="77777777" w:rsidR="00657BFB" w:rsidRDefault="00657BFB" w:rsidP="00BF260B">
      <w:bookmarkStart w:id="0" w:name="_GoBack"/>
      <w:bookmarkEnd w:id="0"/>
    </w:p>
    <w:sectPr w:rsidR="00657BFB" w:rsidSect="00BB59F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F1125" w14:textId="77777777" w:rsidR="00D349D7" w:rsidRDefault="00D349D7" w:rsidP="00D349D7">
      <w:r>
        <w:separator/>
      </w:r>
    </w:p>
  </w:endnote>
  <w:endnote w:type="continuationSeparator" w:id="0">
    <w:p w14:paraId="22919C93" w14:textId="77777777" w:rsidR="00D349D7" w:rsidRDefault="00D349D7" w:rsidP="00D3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64607" w14:textId="77777777" w:rsidR="00D349D7" w:rsidRDefault="00D349D7" w:rsidP="00D349D7">
      <w:r>
        <w:separator/>
      </w:r>
    </w:p>
  </w:footnote>
  <w:footnote w:type="continuationSeparator" w:id="0">
    <w:p w14:paraId="7E938B77" w14:textId="77777777" w:rsidR="00D349D7" w:rsidRDefault="00D349D7" w:rsidP="00D34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F4"/>
    <w:rsid w:val="003A4EF7"/>
    <w:rsid w:val="005A24F4"/>
    <w:rsid w:val="00657BFB"/>
    <w:rsid w:val="00856DD8"/>
    <w:rsid w:val="00BF260B"/>
    <w:rsid w:val="00D3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A8887"/>
  <w15:chartTrackingRefBased/>
  <w15:docId w15:val="{E6A3F571-7B16-4B17-9099-16BA59D4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49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4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49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江平 李</dc:creator>
  <cp:keywords/>
  <dc:description/>
  <cp:lastModifiedBy>江平 李</cp:lastModifiedBy>
  <cp:revision>3</cp:revision>
  <dcterms:created xsi:type="dcterms:W3CDTF">2019-03-14T16:37:00Z</dcterms:created>
  <dcterms:modified xsi:type="dcterms:W3CDTF">2019-03-14T16:40:00Z</dcterms:modified>
</cp:coreProperties>
</file>