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36EF" w14:textId="77777777" w:rsidR="00177636" w:rsidRPr="00A2030C" w:rsidRDefault="00177636" w:rsidP="00177636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Toc363566319"/>
      <w:bookmarkStart w:id="1" w:name="_Toc363566329"/>
      <w:r w:rsidRPr="00A2030C">
        <w:rPr>
          <w:rFonts w:ascii="Times New Roman" w:hAnsi="Times New Roman" w:cs="Times New Roman"/>
          <w:bCs/>
          <w:sz w:val="24"/>
          <w:szCs w:val="24"/>
        </w:rPr>
        <w:t>The Relationship between Organisational Stressors and Mental Wellbeing within Police Officers: A Systematic Review</w:t>
      </w:r>
    </w:p>
    <w:p w14:paraId="0FAD685C" w14:textId="19A3DC36" w:rsidR="00177636" w:rsidRPr="009575BB" w:rsidRDefault="00177636" w:rsidP="0017763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75BB">
        <w:rPr>
          <w:rFonts w:ascii="Times New Roman" w:hAnsi="Times New Roman" w:cs="Times New Roman"/>
          <w:bCs/>
          <w:sz w:val="24"/>
          <w:szCs w:val="24"/>
        </w:rPr>
        <w:t xml:space="preserve">Additional File </w:t>
      </w:r>
      <w:r w:rsidR="00F3640C">
        <w:rPr>
          <w:rFonts w:ascii="Times New Roman" w:hAnsi="Times New Roman" w:cs="Times New Roman"/>
          <w:bCs/>
          <w:sz w:val="24"/>
          <w:szCs w:val="24"/>
        </w:rPr>
        <w:t>3</w:t>
      </w:r>
    </w:p>
    <w:p w14:paraId="0A895CE1" w14:textId="39F05B3C" w:rsidR="00177636" w:rsidRDefault="00177636" w:rsidP="0017763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75BB">
        <w:rPr>
          <w:rFonts w:ascii="Times New Roman" w:hAnsi="Times New Roman" w:cs="Times New Roman"/>
          <w:bCs/>
          <w:sz w:val="24"/>
          <w:szCs w:val="24"/>
        </w:rPr>
        <w:t>File Format: DOC</w:t>
      </w:r>
    </w:p>
    <w:p w14:paraId="54E8E97B" w14:textId="471EA207" w:rsidR="00BC35E4" w:rsidRPr="009575BB" w:rsidRDefault="00BC35E4" w:rsidP="0017763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Title: Table S</w:t>
      </w:r>
      <w:r w:rsidR="00F3640C">
        <w:rPr>
          <w:rFonts w:ascii="Times New Roman" w:hAnsi="Times New Roman" w:cs="Times New Roman"/>
          <w:bCs/>
          <w:sz w:val="24"/>
          <w:szCs w:val="24"/>
        </w:rPr>
        <w:t>8</w:t>
      </w:r>
    </w:p>
    <w:p w14:paraId="52BCD3D7" w14:textId="5312B457" w:rsidR="00177636" w:rsidRPr="009575BB" w:rsidRDefault="00BC35E4" w:rsidP="0017763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Description: </w:t>
      </w:r>
      <w:r w:rsidR="00177636" w:rsidRPr="009575BB">
        <w:rPr>
          <w:rFonts w:ascii="Times New Roman" w:hAnsi="Times New Roman" w:cs="Times New Roman"/>
          <w:bCs/>
          <w:sz w:val="24"/>
          <w:szCs w:val="24"/>
        </w:rPr>
        <w:t>PICO Screening Template (Table S</w:t>
      </w:r>
      <w:r w:rsidR="00F3640C">
        <w:rPr>
          <w:rFonts w:ascii="Times New Roman" w:hAnsi="Times New Roman" w:cs="Times New Roman"/>
          <w:bCs/>
          <w:sz w:val="24"/>
          <w:szCs w:val="24"/>
        </w:rPr>
        <w:t>8</w:t>
      </w:r>
      <w:r w:rsidR="00177636" w:rsidRPr="009575BB">
        <w:rPr>
          <w:rFonts w:ascii="Times New Roman" w:hAnsi="Times New Roman" w:cs="Times New Roman"/>
          <w:bCs/>
          <w:sz w:val="24"/>
          <w:szCs w:val="24"/>
        </w:rPr>
        <w:t>)</w:t>
      </w:r>
    </w:p>
    <w:p w14:paraId="3117D079" w14:textId="77777777" w:rsidR="00177636" w:rsidRDefault="00177636" w:rsidP="001776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B4E8C" w14:textId="77777777" w:rsidR="00177636" w:rsidRDefault="00177636" w:rsidP="001776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C56E8" w14:textId="213AA189" w:rsidR="00177636" w:rsidRPr="00A2030C" w:rsidRDefault="00177636" w:rsidP="00177636">
      <w:pPr>
        <w:rPr>
          <w:rFonts w:ascii="Times New Roman" w:hAnsi="Times New Roman" w:cs="Times New Roman"/>
          <w:sz w:val="24"/>
          <w:szCs w:val="24"/>
        </w:rPr>
      </w:pPr>
      <w:r w:rsidRPr="00A2030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B397B" wp14:editId="24B9119B">
                <wp:simplePos x="0" y="0"/>
                <wp:positionH relativeFrom="column">
                  <wp:posOffset>1143000</wp:posOffset>
                </wp:positionH>
                <wp:positionV relativeFrom="paragraph">
                  <wp:posOffset>294640</wp:posOffset>
                </wp:positionV>
                <wp:extent cx="0" cy="0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298C04" id="Straight Connector 4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pt,23.2pt" to="90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" strokecolor="#5b9bd5" strokeweight="1pt">
                <v:stroke joinstyle="miter"/>
              </v:line>
            </w:pict>
          </mc:Fallback>
        </mc:AlternateContent>
      </w:r>
      <w:r w:rsidRPr="00A2030C">
        <w:rPr>
          <w:rFonts w:ascii="Times New Roman" w:hAnsi="Times New Roman" w:cs="Times New Roman"/>
          <w:sz w:val="24"/>
          <w:szCs w:val="24"/>
        </w:rPr>
        <w:t>Table S</w:t>
      </w:r>
      <w:r w:rsidR="00F3640C">
        <w:rPr>
          <w:rFonts w:ascii="Times New Roman" w:hAnsi="Times New Roman" w:cs="Times New Roman"/>
          <w:sz w:val="24"/>
          <w:szCs w:val="24"/>
        </w:rPr>
        <w:t>8</w:t>
      </w:r>
      <w:bookmarkStart w:id="2" w:name="_GoBack"/>
      <w:bookmarkEnd w:id="2"/>
    </w:p>
    <w:p w14:paraId="655EE52F" w14:textId="77777777" w:rsidR="00177636" w:rsidRPr="00A2030C" w:rsidRDefault="00177636" w:rsidP="00177636">
      <w:pPr>
        <w:rPr>
          <w:rFonts w:ascii="Times New Roman" w:hAnsi="Times New Roman" w:cs="Times New Roman"/>
          <w:sz w:val="24"/>
          <w:szCs w:val="24"/>
        </w:rPr>
      </w:pPr>
      <w:r w:rsidRPr="00A2030C">
        <w:rPr>
          <w:rFonts w:ascii="Times New Roman" w:hAnsi="Times New Roman" w:cs="Times New Roman"/>
          <w:sz w:val="24"/>
          <w:szCs w:val="24"/>
        </w:rPr>
        <w:t>PICO Screening Template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45"/>
        <w:gridCol w:w="319"/>
        <w:gridCol w:w="1617"/>
        <w:gridCol w:w="1197"/>
        <w:gridCol w:w="695"/>
        <w:gridCol w:w="3274"/>
        <w:gridCol w:w="630"/>
      </w:tblGrid>
      <w:tr w:rsidR="00177636" w:rsidRPr="00A2030C" w14:paraId="5D9EA8BD" w14:textId="77777777" w:rsidTr="005E2DED">
        <w:tc>
          <w:tcPr>
            <w:tcW w:w="16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B334A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Review Question</w:t>
            </w:r>
          </w:p>
        </w:tc>
        <w:tc>
          <w:tcPr>
            <w:tcW w:w="33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B50FB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The Relationship between Organisational S</w:t>
            </w:r>
            <w:r w:rsidRPr="00A2030C">
              <w:rPr>
                <w:rFonts w:ascii="Times New Roman" w:hAnsi="Times New Roman" w:cs="Times New Roman"/>
                <w:iCs/>
                <w:szCs w:val="20"/>
              </w:rPr>
              <w:t>tress</w:t>
            </w:r>
            <w:r w:rsidRPr="00A2030C">
              <w:rPr>
                <w:rFonts w:ascii="Times New Roman" w:hAnsi="Times New Roman" w:cs="Times New Roman"/>
                <w:szCs w:val="20"/>
              </w:rPr>
              <w:t xml:space="preserve">ors and Mental Wellbeing within Police Officers: A Systematic Review </w:t>
            </w:r>
          </w:p>
        </w:tc>
      </w:tr>
      <w:tr w:rsidR="00177636" w:rsidRPr="00A2030C" w14:paraId="0ABDD0D5" w14:textId="77777777" w:rsidTr="005E2DED">
        <w:tc>
          <w:tcPr>
            <w:tcW w:w="16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C48BB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Reviewer Name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0142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FF3DA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Date</w:t>
            </w:r>
          </w:p>
        </w:tc>
        <w:tc>
          <w:tcPr>
            <w:tcW w:w="2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D8D8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7636" w:rsidRPr="00A2030C" w14:paraId="452276E8" w14:textId="77777777" w:rsidTr="005E2DED">
        <w:trPr>
          <w:trHeight w:val="244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12052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Study ID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1B252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2C709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Bibliographic citation</w:t>
            </w:r>
          </w:p>
        </w:tc>
        <w:tc>
          <w:tcPr>
            <w:tcW w:w="33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A768B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7636" w:rsidRPr="00A2030C" w14:paraId="6DB7F078" w14:textId="77777777" w:rsidTr="005E2DED"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875E6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Population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EDAB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Include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8F4A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DF60" w14:textId="77777777" w:rsidR="00177636" w:rsidRPr="00A2030C" w:rsidRDefault="00177636" w:rsidP="005E2DED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>Exclude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C4962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</w:tr>
      <w:tr w:rsidR="00177636" w:rsidRPr="00A2030C" w14:paraId="4156C6BA" w14:textId="77777777" w:rsidTr="005E2DED">
        <w:trPr>
          <w:trHeight w:val="1176"/>
        </w:trPr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0A74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DC7C" w14:textId="77777777" w:rsidR="00177636" w:rsidRPr="00A2030C" w:rsidRDefault="00177636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>Police personnel internationally from various ranks within police hierarchy of any age or gender, including trainees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93A71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E022" w14:textId="77777777" w:rsidR="00177636" w:rsidRPr="00A2030C" w:rsidRDefault="00177636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>Correctional/prison/probation officers</w:t>
            </w:r>
          </w:p>
          <w:p w14:paraId="03FA6573" w14:textId="77777777" w:rsidR="00177636" w:rsidRPr="00A2030C" w:rsidRDefault="00177636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>Military/army/navy/forensic personnel</w:t>
            </w:r>
          </w:p>
          <w:p w14:paraId="3812B23D" w14:textId="77777777" w:rsidR="00177636" w:rsidRPr="00A2030C" w:rsidRDefault="00177636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Police veteran’s</w:t>
            </w:r>
          </w:p>
          <w:p w14:paraId="404C903F" w14:textId="77777777" w:rsidR="00177636" w:rsidRPr="00A2030C" w:rsidRDefault="00177636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Civilian (Non-sworn police)</w:t>
            </w:r>
          </w:p>
          <w:p w14:paraId="5446A2AB" w14:textId="77777777" w:rsidR="00177636" w:rsidRPr="00A2030C" w:rsidRDefault="00177636" w:rsidP="005E2D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>Traffic police</w:t>
            </w:r>
          </w:p>
          <w:p w14:paraId="34DB5589" w14:textId="77777777" w:rsidR="00177636" w:rsidRPr="00A2030C" w:rsidRDefault="00177636" w:rsidP="005E2D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>Other occupations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D3352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7636" w:rsidRPr="00A2030C" w14:paraId="34F6FBE4" w14:textId="77777777" w:rsidTr="005E2DED"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2A3AA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Exposure Variable(s)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D7F49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Include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D4C8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DE83" w14:textId="77777777" w:rsidR="00177636" w:rsidRPr="00A2030C" w:rsidRDefault="00177636" w:rsidP="005E2DED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>Exclude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029F8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</w:tr>
      <w:tr w:rsidR="00177636" w:rsidRPr="00A2030C" w14:paraId="4F4FDB19" w14:textId="77777777" w:rsidTr="005E2DED">
        <w:tc>
          <w:tcPr>
            <w:tcW w:w="7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A29C8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189DE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iCs/>
                <w:szCs w:val="20"/>
              </w:rPr>
              <w:t>Stress</w:t>
            </w:r>
            <w:r w:rsidRPr="00A2030C">
              <w:rPr>
                <w:rFonts w:ascii="Times New Roman" w:hAnsi="Times New Roman" w:cs="Times New Roman"/>
                <w:szCs w:val="20"/>
              </w:rPr>
              <w:t>ors inherent in police work (I.e. work load, job demand, reward, opportunities, work pressure)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2C392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922E" w14:textId="77777777" w:rsidR="00177636" w:rsidRPr="00A2030C" w:rsidRDefault="00177636" w:rsidP="005E2DED">
            <w:pPr>
              <w:pStyle w:val="NoSpacing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iCs/>
                <w:sz w:val="20"/>
                <w:szCs w:val="20"/>
              </w:rPr>
              <w:t>Stress</w:t>
            </w: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 xml:space="preserve">ors not inherent in police work (i.e. personal </w:t>
            </w:r>
            <w:r w:rsidRPr="00A2030C">
              <w:rPr>
                <w:rFonts w:ascii="Times New Roman" w:hAnsi="Times New Roman" w:cs="Times New Roman"/>
                <w:iCs/>
                <w:sz w:val="20"/>
                <w:szCs w:val="20"/>
              </w:rPr>
              <w:t>stress</w:t>
            </w: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 xml:space="preserve">ors, family </w:t>
            </w:r>
            <w:r w:rsidRPr="00A2030C">
              <w:rPr>
                <w:rFonts w:ascii="Times New Roman" w:hAnsi="Times New Roman" w:cs="Times New Roman"/>
                <w:iCs/>
                <w:sz w:val="20"/>
                <w:szCs w:val="20"/>
              </w:rPr>
              <w:t>stress</w:t>
            </w: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>ors)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5B5E4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7636" w:rsidRPr="00A2030C" w14:paraId="02E21EBC" w14:textId="77777777" w:rsidTr="005E2DED">
        <w:tc>
          <w:tcPr>
            <w:tcW w:w="7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51DCE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4BDF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iCs/>
                <w:szCs w:val="20"/>
              </w:rPr>
              <w:t>Stress</w:t>
            </w:r>
            <w:r w:rsidRPr="00A2030C">
              <w:rPr>
                <w:rFonts w:ascii="Times New Roman" w:hAnsi="Times New Roman" w:cs="Times New Roman"/>
                <w:szCs w:val="20"/>
              </w:rPr>
              <w:t xml:space="preserve">ors arising internally from police department practices and policies (i.e. </w:t>
            </w:r>
          </w:p>
          <w:p w14:paraId="545C49EE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leadership, supervision, support,</w:t>
            </w:r>
          </w:p>
          <w:p w14:paraId="738D17D5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communication, culture,</w:t>
            </w:r>
          </w:p>
          <w:p w14:paraId="06D8478F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climate, structure, hierarchy)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DF21F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5972" w14:textId="77777777" w:rsidR="00177636" w:rsidRPr="00A2030C" w:rsidRDefault="00177636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 xml:space="preserve">External </w:t>
            </w:r>
            <w:r w:rsidRPr="00A2030C">
              <w:rPr>
                <w:rFonts w:ascii="Times New Roman" w:hAnsi="Times New Roman" w:cs="Times New Roman"/>
                <w:iCs/>
                <w:sz w:val="20"/>
                <w:szCs w:val="20"/>
              </w:rPr>
              <w:t>stress</w:t>
            </w: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 xml:space="preserve">ors stemming from society at large </w:t>
            </w:r>
          </w:p>
          <w:p w14:paraId="433A1725" w14:textId="77777777" w:rsidR="00177636" w:rsidRPr="00A2030C" w:rsidRDefault="00177636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 xml:space="preserve">(i.e. operational </w:t>
            </w:r>
            <w:r w:rsidRPr="00A2030C">
              <w:rPr>
                <w:rFonts w:ascii="Times New Roman" w:hAnsi="Times New Roman" w:cs="Times New Roman"/>
                <w:iCs/>
                <w:sz w:val="20"/>
                <w:szCs w:val="20"/>
              </w:rPr>
              <w:t>stress</w:t>
            </w: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>ors)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D124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7636" w:rsidRPr="00A2030C" w14:paraId="22EF5543" w14:textId="77777777" w:rsidTr="005E2DED">
        <w:tc>
          <w:tcPr>
            <w:tcW w:w="7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1BECE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1BAA2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 xml:space="preserve">External </w:t>
            </w:r>
            <w:r w:rsidRPr="00A2030C">
              <w:rPr>
                <w:rFonts w:ascii="Times New Roman" w:hAnsi="Times New Roman" w:cs="Times New Roman"/>
                <w:iCs/>
                <w:szCs w:val="20"/>
              </w:rPr>
              <w:t>stress</w:t>
            </w:r>
            <w:r w:rsidRPr="00A2030C">
              <w:rPr>
                <w:rFonts w:ascii="Times New Roman" w:hAnsi="Times New Roman" w:cs="Times New Roman"/>
                <w:szCs w:val="20"/>
              </w:rPr>
              <w:t>ors stemming from the criminal justice system (i.e. organisational justice)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1A282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41DE8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2E77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7636" w:rsidRPr="00A2030C" w14:paraId="7F922669" w14:textId="77777777" w:rsidTr="005E2DED">
        <w:tc>
          <w:tcPr>
            <w:tcW w:w="7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6B07F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EB13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 xml:space="preserve">Internal </w:t>
            </w:r>
            <w:r w:rsidRPr="00A2030C">
              <w:rPr>
                <w:rFonts w:ascii="Times New Roman" w:hAnsi="Times New Roman" w:cs="Times New Roman"/>
                <w:iCs/>
                <w:szCs w:val="20"/>
              </w:rPr>
              <w:t>stress</w:t>
            </w:r>
            <w:r w:rsidRPr="00A2030C">
              <w:rPr>
                <w:rFonts w:ascii="Times New Roman" w:hAnsi="Times New Roman" w:cs="Times New Roman"/>
                <w:szCs w:val="20"/>
              </w:rPr>
              <w:t>ors confronting individual officers (i.e. corruption, incivility, bullying and violence)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02A2A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E8D89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8996A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7636" w:rsidRPr="00A2030C" w14:paraId="3BA3E8C0" w14:textId="77777777" w:rsidTr="005E2DED"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87F1C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lastRenderedPageBreak/>
              <w:t>Outcome Variable(s)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11D7B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Must Include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B605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E2D0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Exclude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52F49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</w:tr>
      <w:tr w:rsidR="00177636" w:rsidRPr="00A2030C" w14:paraId="07CC7DB6" w14:textId="77777777" w:rsidTr="005E2DED">
        <w:tc>
          <w:tcPr>
            <w:tcW w:w="7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D070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D257E" w14:textId="77777777" w:rsidR="00177636" w:rsidRPr="00A2030C" w:rsidRDefault="00177636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 xml:space="preserve">General mental health outcome (i.e. occupational </w:t>
            </w:r>
            <w:r w:rsidRPr="00A2030C">
              <w:rPr>
                <w:rFonts w:ascii="Times New Roman" w:hAnsi="Times New Roman" w:cs="Times New Roman"/>
                <w:iCs/>
                <w:sz w:val="20"/>
                <w:szCs w:val="20"/>
              </w:rPr>
              <w:t>stress</w:t>
            </w: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2030C">
              <w:rPr>
                <w:rFonts w:ascii="Times New Roman" w:hAnsi="Times New Roman" w:cs="Times New Roman"/>
                <w:iCs/>
                <w:sz w:val="20"/>
                <w:szCs w:val="20"/>
              </w:rPr>
              <w:t>depression</w:t>
            </w: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2030C">
              <w:rPr>
                <w:rFonts w:ascii="Times New Roman" w:hAnsi="Times New Roman" w:cs="Times New Roman"/>
                <w:iCs/>
                <w:sz w:val="20"/>
                <w:szCs w:val="20"/>
              </w:rPr>
              <w:t>anxiety</w:t>
            </w: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 xml:space="preserve"> and burnout)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0D38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EAE5" w14:textId="77777777" w:rsidR="00177636" w:rsidRPr="00A2030C" w:rsidRDefault="00177636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>Only physiological wellbeing outcomes (i.e. blood pressure, cardiac autonomic control and salivary free cortisol response)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F2CF5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</w:t>
            </w:r>
          </w:p>
        </w:tc>
      </w:tr>
      <w:tr w:rsidR="00177636" w:rsidRPr="00A2030C" w14:paraId="5250451B" w14:textId="77777777" w:rsidTr="005E2DED">
        <w:tc>
          <w:tcPr>
            <w:tcW w:w="7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F6644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30C8E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May Include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72DC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  <w:tc>
          <w:tcPr>
            <w:tcW w:w="1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4281" w14:textId="77777777" w:rsidR="00177636" w:rsidRPr="00A2030C" w:rsidRDefault="00177636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>Organisational and personal outcomes (i.e. job satisfaction, job performance and job commitment)</w:t>
            </w:r>
          </w:p>
          <w:p w14:paraId="3F482DDF" w14:textId="77777777" w:rsidR="00177636" w:rsidRPr="00A2030C" w:rsidRDefault="00177636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14AA23" w14:textId="77777777" w:rsidR="00177636" w:rsidRPr="00A2030C" w:rsidRDefault="00177636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FF0A8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</w:t>
            </w:r>
          </w:p>
        </w:tc>
      </w:tr>
      <w:tr w:rsidR="00177636" w:rsidRPr="00A2030C" w14:paraId="74CB8192" w14:textId="77777777" w:rsidTr="005E2DED">
        <w:tc>
          <w:tcPr>
            <w:tcW w:w="7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021C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DC30" w14:textId="77777777" w:rsidR="00177636" w:rsidRPr="00A2030C" w:rsidRDefault="00177636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>Subjective mental health outcome (i.e. helplessness, isolation, meaninglessness, insecurity, quality of life, quality of work life, morale, disengagement, powerlessness and detachment)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0C8F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78BBD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9792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7636" w:rsidRPr="00A2030C" w14:paraId="6309E8BA" w14:textId="77777777" w:rsidTr="005E2DED"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AD75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Analysis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93F3D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Include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E9EA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99F49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Exclude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6EDC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</w:tr>
      <w:tr w:rsidR="00177636" w:rsidRPr="00A2030C" w14:paraId="020F3E67" w14:textId="77777777" w:rsidTr="005E2DED"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21C9D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05BDF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 xml:space="preserve">Studies which have analysed the association between organisational </w:t>
            </w:r>
            <w:r w:rsidRPr="00A2030C">
              <w:rPr>
                <w:rFonts w:ascii="Times New Roman" w:hAnsi="Times New Roman" w:cs="Times New Roman"/>
                <w:iCs/>
                <w:szCs w:val="20"/>
              </w:rPr>
              <w:t>stress</w:t>
            </w:r>
            <w:r w:rsidRPr="00A2030C">
              <w:rPr>
                <w:rFonts w:ascii="Times New Roman" w:hAnsi="Times New Roman" w:cs="Times New Roman"/>
                <w:szCs w:val="20"/>
              </w:rPr>
              <w:t>ors and mental wellbeing outcomes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153A0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20441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 xml:space="preserve">Descriptive studies which have assessed the prevalence of organisational </w:t>
            </w:r>
            <w:r w:rsidRPr="00A2030C">
              <w:rPr>
                <w:rFonts w:ascii="Times New Roman" w:hAnsi="Times New Roman" w:cs="Times New Roman"/>
                <w:iCs/>
                <w:szCs w:val="20"/>
              </w:rPr>
              <w:t>stress</w:t>
            </w:r>
            <w:r w:rsidRPr="00A2030C">
              <w:rPr>
                <w:rFonts w:ascii="Times New Roman" w:hAnsi="Times New Roman" w:cs="Times New Roman"/>
                <w:szCs w:val="20"/>
              </w:rPr>
              <w:t>ors or mental wellbeing outcomes.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175D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7636" w:rsidRPr="00A2030C" w14:paraId="54FC4229" w14:textId="77777777" w:rsidTr="005E2DED"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9B363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Study Design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98C3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Include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8395F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C4C2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Exclude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218BF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</w:tr>
      <w:tr w:rsidR="00177636" w:rsidRPr="00F3640C" w14:paraId="4F08D624" w14:textId="77777777" w:rsidTr="005E2DED"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F296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6092" w14:textId="77777777" w:rsidR="00177636" w:rsidRPr="00A2030C" w:rsidRDefault="00177636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2030C">
              <w:rPr>
                <w:rFonts w:ascii="Times New Roman" w:hAnsi="Times New Roman" w:cs="Times New Roman"/>
                <w:sz w:val="20"/>
                <w:szCs w:val="20"/>
              </w:rPr>
              <w:t>Published and non-published studies (accessed through contact with key authors), peer reviewed literature, doctoral dissertations, master’s theses and conference papers/reports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2B973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146B9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  <w:lang w:val="fr-FR"/>
              </w:rPr>
            </w:pPr>
            <w:r w:rsidRPr="00A2030C">
              <w:rPr>
                <w:rFonts w:ascii="Times New Roman" w:hAnsi="Times New Roman" w:cs="Times New Roman"/>
                <w:szCs w:val="20"/>
                <w:lang w:val="fr-FR"/>
              </w:rPr>
              <w:t>Poster articles</w:t>
            </w:r>
          </w:p>
          <w:p w14:paraId="5F52E7CB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  <w:lang w:val="fr-FR"/>
              </w:rPr>
            </w:pPr>
            <w:r w:rsidRPr="00A2030C">
              <w:rPr>
                <w:rFonts w:ascii="Times New Roman" w:hAnsi="Times New Roman" w:cs="Times New Roman"/>
                <w:szCs w:val="20"/>
                <w:lang w:val="fr-FR"/>
              </w:rPr>
              <w:t xml:space="preserve">Information </w:t>
            </w:r>
            <w:proofErr w:type="spellStart"/>
            <w:r w:rsidRPr="00A2030C">
              <w:rPr>
                <w:rFonts w:ascii="Times New Roman" w:hAnsi="Times New Roman" w:cs="Times New Roman"/>
                <w:szCs w:val="20"/>
                <w:lang w:val="fr-FR"/>
              </w:rPr>
              <w:t>piece</w:t>
            </w:r>
            <w:proofErr w:type="spellEnd"/>
            <w:r w:rsidRPr="00A2030C">
              <w:rPr>
                <w:rFonts w:ascii="Times New Roman" w:hAnsi="Times New Roman" w:cs="Times New Roman"/>
                <w:szCs w:val="20"/>
                <w:lang w:val="fr-FR"/>
              </w:rPr>
              <w:t xml:space="preserve"> (i.e. concept article, </w:t>
            </w:r>
            <w:proofErr w:type="spellStart"/>
            <w:r w:rsidRPr="00A2030C">
              <w:rPr>
                <w:rFonts w:ascii="Times New Roman" w:hAnsi="Times New Roman" w:cs="Times New Roman"/>
                <w:szCs w:val="20"/>
                <w:lang w:val="fr-FR"/>
              </w:rPr>
              <w:t>editorial</w:t>
            </w:r>
            <w:proofErr w:type="spellEnd"/>
            <w:r w:rsidRPr="00A2030C">
              <w:rPr>
                <w:rFonts w:ascii="Times New Roman" w:hAnsi="Times New Roman" w:cs="Times New Roman"/>
                <w:szCs w:val="20"/>
                <w:lang w:val="fr-FR"/>
              </w:rPr>
              <w:t>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3469E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  <w:lang w:val="fr-FR"/>
              </w:rPr>
            </w:pPr>
          </w:p>
        </w:tc>
      </w:tr>
      <w:tr w:rsidR="00177636" w:rsidRPr="00A2030C" w14:paraId="29020B1B" w14:textId="77777777" w:rsidTr="005E2DED">
        <w:trPr>
          <w:trHeight w:val="355"/>
        </w:trPr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0C81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Language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7A24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Include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A9A6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EE5F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 xml:space="preserve">Exclude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F544D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</w:tr>
      <w:tr w:rsidR="00177636" w:rsidRPr="00A2030C" w14:paraId="691D73F9" w14:textId="77777777" w:rsidTr="005E2DED"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D6DC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9DC5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Publications in English language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8554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BBD88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Publications not in English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2F853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7636" w:rsidRPr="00A2030C" w14:paraId="03BA1F20" w14:textId="77777777" w:rsidTr="005E2DED"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6FFE9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Time period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44911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Include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3C63A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869A1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Exclude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EEB3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Y/N</w:t>
            </w:r>
          </w:p>
        </w:tc>
      </w:tr>
      <w:tr w:rsidR="00177636" w:rsidRPr="00A2030C" w14:paraId="1D2A1BFC" w14:textId="77777777" w:rsidTr="005E2DED"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8B6CA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24A4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Publications 1990 to present date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FAFCC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807A3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Publications prior to 1990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F2F2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7636" w:rsidRPr="00A2030C" w14:paraId="16C886B5" w14:textId="77777777" w:rsidTr="005E2DED"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65F0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Overall Decision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AEC3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INCLUDED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2B03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C018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EXCLUDED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46C9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7636" w:rsidRPr="00A2030C" w14:paraId="69784412" w14:textId="77777777" w:rsidTr="005E2DED">
        <w:trPr>
          <w:trHeight w:val="469"/>
        </w:trPr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480A2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  <w:r w:rsidRPr="00A2030C">
              <w:rPr>
                <w:rFonts w:ascii="Times New Roman" w:hAnsi="Times New Roman" w:cs="Times New Roman"/>
                <w:szCs w:val="20"/>
              </w:rPr>
              <w:t>Notes</w:t>
            </w:r>
          </w:p>
        </w:tc>
        <w:tc>
          <w:tcPr>
            <w:tcW w:w="42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78724" w14:textId="77777777" w:rsidR="00177636" w:rsidRPr="00A2030C" w:rsidRDefault="00177636" w:rsidP="005E2DED">
            <w:pPr>
              <w:pStyle w:val="Table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</w:tr>
      <w:bookmarkEnd w:id="0"/>
      <w:bookmarkEnd w:id="1"/>
    </w:tbl>
    <w:p w14:paraId="05654DFA" w14:textId="77777777" w:rsidR="003D39C6" w:rsidRPr="00A2030C" w:rsidRDefault="003D39C6" w:rsidP="0017763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D39C6" w:rsidRPr="00A2030C" w:rsidSect="00177636">
      <w:headerReference w:type="default" r:id="rId8"/>
      <w:footnotePr>
        <w:numFmt w:val="upperRoman"/>
      </w:footnotePr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446F6" w14:textId="77777777" w:rsidR="00C11919" w:rsidRDefault="00C11919" w:rsidP="00A37BD6">
      <w:pPr>
        <w:spacing w:after="0" w:line="240" w:lineRule="auto"/>
      </w:pPr>
      <w:r>
        <w:separator/>
      </w:r>
    </w:p>
  </w:endnote>
  <w:endnote w:type="continuationSeparator" w:id="0">
    <w:p w14:paraId="1FE281C0" w14:textId="77777777" w:rsidR="00C11919" w:rsidRDefault="00C11919" w:rsidP="00A37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C7B98" w14:textId="77777777" w:rsidR="00C11919" w:rsidRDefault="00C11919" w:rsidP="00A37BD6">
      <w:pPr>
        <w:spacing w:after="0" w:line="240" w:lineRule="auto"/>
      </w:pPr>
      <w:r>
        <w:separator/>
      </w:r>
    </w:p>
  </w:footnote>
  <w:footnote w:type="continuationSeparator" w:id="0">
    <w:p w14:paraId="554CBCBA" w14:textId="77777777" w:rsidR="00C11919" w:rsidRDefault="00C11919" w:rsidP="00A37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19D2E" w14:textId="77777777" w:rsidR="00177636" w:rsidRDefault="00177636" w:rsidP="00DF12A6">
    <w:pPr>
      <w:pStyle w:val="Header"/>
      <w:jc w:val="center"/>
    </w:pPr>
    <w:r>
      <w:t>ORGANISATIONAL STRESSORS AND POLICE MENTAL WELLBEING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A81"/>
    <w:multiLevelType w:val="hybridMultilevel"/>
    <w:tmpl w:val="09B85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3929"/>
    <w:multiLevelType w:val="hybridMultilevel"/>
    <w:tmpl w:val="26283B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3C03"/>
    <w:multiLevelType w:val="hybridMultilevel"/>
    <w:tmpl w:val="EA3CB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05A40"/>
    <w:multiLevelType w:val="hybridMultilevel"/>
    <w:tmpl w:val="F92A8AEA"/>
    <w:lvl w:ilvl="0" w:tplc="B28EA70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83AD7"/>
    <w:multiLevelType w:val="hybridMultilevel"/>
    <w:tmpl w:val="2ADEEE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55CAB"/>
    <w:multiLevelType w:val="hybridMultilevel"/>
    <w:tmpl w:val="A96CFEF0"/>
    <w:lvl w:ilvl="0" w:tplc="D79273B0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567A"/>
    <w:multiLevelType w:val="hybridMultilevel"/>
    <w:tmpl w:val="B66276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F1164"/>
    <w:multiLevelType w:val="hybridMultilevel"/>
    <w:tmpl w:val="CF5209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166ED"/>
    <w:multiLevelType w:val="hybridMultilevel"/>
    <w:tmpl w:val="C478E1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57076"/>
    <w:multiLevelType w:val="hybridMultilevel"/>
    <w:tmpl w:val="F544EC68"/>
    <w:lvl w:ilvl="0" w:tplc="DC2C421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F0A95"/>
    <w:multiLevelType w:val="multilevel"/>
    <w:tmpl w:val="E4C85E4A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F29DC"/>
    <w:multiLevelType w:val="hybridMultilevel"/>
    <w:tmpl w:val="508EB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F1263"/>
    <w:multiLevelType w:val="hybridMultilevel"/>
    <w:tmpl w:val="296A0F66"/>
    <w:lvl w:ilvl="0" w:tplc="0FD48E1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24A50"/>
    <w:multiLevelType w:val="hybridMultilevel"/>
    <w:tmpl w:val="7744C5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9568C"/>
    <w:multiLevelType w:val="hybridMultilevel"/>
    <w:tmpl w:val="118446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A2D10"/>
    <w:multiLevelType w:val="multilevel"/>
    <w:tmpl w:val="1206EA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23ADC"/>
    <w:multiLevelType w:val="hybridMultilevel"/>
    <w:tmpl w:val="EB441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214A8"/>
    <w:multiLevelType w:val="multilevel"/>
    <w:tmpl w:val="348E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6126FF"/>
    <w:multiLevelType w:val="hybridMultilevel"/>
    <w:tmpl w:val="5AC6B618"/>
    <w:lvl w:ilvl="0" w:tplc="F0EC4CE8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7"/>
  </w:num>
  <w:num w:numId="5">
    <w:abstractNumId w:val="8"/>
  </w:num>
  <w:num w:numId="6">
    <w:abstractNumId w:val="14"/>
  </w:num>
  <w:num w:numId="7">
    <w:abstractNumId w:val="1"/>
  </w:num>
  <w:num w:numId="8">
    <w:abstractNumId w:val="11"/>
  </w:num>
  <w:num w:numId="9">
    <w:abstractNumId w:val="4"/>
  </w:num>
  <w:num w:numId="10">
    <w:abstractNumId w:val="16"/>
  </w:num>
  <w:num w:numId="11">
    <w:abstractNumId w:val="18"/>
  </w:num>
  <w:num w:numId="12">
    <w:abstractNumId w:val="0"/>
  </w:num>
  <w:num w:numId="13">
    <w:abstractNumId w:val="15"/>
  </w:num>
  <w:num w:numId="14">
    <w:abstractNumId w:val="10"/>
  </w:num>
  <w:num w:numId="15">
    <w:abstractNumId w:val="5"/>
  </w:num>
  <w:num w:numId="16">
    <w:abstractNumId w:val="2"/>
  </w:num>
  <w:num w:numId="17">
    <w:abstractNumId w:val="13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pt-BR" w:vendorID="64" w:dllVersion="4096" w:nlCheck="1" w:checkStyle="0"/>
  <w:activeWritingStyle w:appName="MSWord" w:lang="da-DK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pl-PL" w:vendorID="64" w:dllVersion="4096" w:nlCheck="1" w:checkStyle="0"/>
  <w:activeWritingStyle w:appName="MSWord" w:lang="es-ES_tradnl" w:vendorID="64" w:dllVersion="0" w:nlCheck="1" w:checkStyle="0"/>
  <w:activeWritingStyle w:appName="MSWord" w:lang="es-ES_tradnl" w:vendorID="64" w:dllVersion="4096" w:nlCheck="1" w:checkStyle="0"/>
  <w:proofState w:spelling="clean" w:grammar="clean"/>
  <w:defaultTabStop w:val="720"/>
  <w:characterSpacingControl w:val="doNotCompress"/>
  <w:footnotePr>
    <w:numFmt w:val="upp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vxzvzezxzw95exxvxvsew8std0e00eavvf&quot;&gt;May 11 Police Organisational RFs and MH (1) Copy&lt;record-ids&gt;&lt;item&gt;93&lt;/item&gt;&lt;item&gt;94&lt;/item&gt;&lt;item&gt;95&lt;/item&gt;&lt;item&gt;107&lt;/item&gt;&lt;item&gt;172&lt;/item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item&gt;251&lt;/item&gt;&lt;item&gt;252&lt;/item&gt;&lt;item&gt;253&lt;/item&gt;&lt;item&gt;254&lt;/item&gt;&lt;item&gt;255&lt;/item&gt;&lt;item&gt;256&lt;/item&gt;&lt;item&gt;257&lt;/item&gt;&lt;item&gt;258&lt;/item&gt;&lt;item&gt;259&lt;/item&gt;&lt;item&gt;260&lt;/item&gt;&lt;item&gt;261&lt;/item&gt;&lt;item&gt;263&lt;/item&gt;&lt;item&gt;264&lt;/item&gt;&lt;item&gt;265&lt;/item&gt;&lt;item&gt;267&lt;/item&gt;&lt;item&gt;268&lt;/item&gt;&lt;item&gt;270&lt;/item&gt;&lt;item&gt;271&lt;/item&gt;&lt;item&gt;272&lt;/item&gt;&lt;item&gt;273&lt;/item&gt;&lt;item&gt;274&lt;/item&gt;&lt;item&gt;275&lt;/item&gt;&lt;item&gt;278&lt;/item&gt;&lt;item&gt;279&lt;/item&gt;&lt;item&gt;280&lt;/item&gt;&lt;item&gt;365&lt;/item&gt;&lt;item&gt;366&lt;/item&gt;&lt;/record-ids&gt;&lt;/item&gt;&lt;/Libraries&gt;"/>
  </w:docVars>
  <w:rsids>
    <w:rsidRoot w:val="00E2088A"/>
    <w:rsid w:val="0000118C"/>
    <w:rsid w:val="00017E95"/>
    <w:rsid w:val="000220FC"/>
    <w:rsid w:val="000278FB"/>
    <w:rsid w:val="00041DC0"/>
    <w:rsid w:val="00043AC9"/>
    <w:rsid w:val="000477F4"/>
    <w:rsid w:val="00050582"/>
    <w:rsid w:val="00057D40"/>
    <w:rsid w:val="00060A50"/>
    <w:rsid w:val="00062B94"/>
    <w:rsid w:val="0006748B"/>
    <w:rsid w:val="000779AA"/>
    <w:rsid w:val="000877A8"/>
    <w:rsid w:val="000A4D2B"/>
    <w:rsid w:val="000B1F7F"/>
    <w:rsid w:val="000D4C5A"/>
    <w:rsid w:val="000E0488"/>
    <w:rsid w:val="000F4696"/>
    <w:rsid w:val="000F6339"/>
    <w:rsid w:val="00100CE4"/>
    <w:rsid w:val="00101775"/>
    <w:rsid w:val="00101ADD"/>
    <w:rsid w:val="001104E8"/>
    <w:rsid w:val="001134BB"/>
    <w:rsid w:val="0011480B"/>
    <w:rsid w:val="0013105D"/>
    <w:rsid w:val="0014384E"/>
    <w:rsid w:val="001446C3"/>
    <w:rsid w:val="00152D6C"/>
    <w:rsid w:val="00153357"/>
    <w:rsid w:val="00162C4F"/>
    <w:rsid w:val="00177636"/>
    <w:rsid w:val="00184766"/>
    <w:rsid w:val="00184A32"/>
    <w:rsid w:val="00185BB9"/>
    <w:rsid w:val="001933C6"/>
    <w:rsid w:val="001A3C4D"/>
    <w:rsid w:val="001A5CCE"/>
    <w:rsid w:val="001B1F99"/>
    <w:rsid w:val="001B5C4C"/>
    <w:rsid w:val="001C1D3E"/>
    <w:rsid w:val="001C6618"/>
    <w:rsid w:val="001C7E01"/>
    <w:rsid w:val="001E392B"/>
    <w:rsid w:val="001E58E0"/>
    <w:rsid w:val="001E5FF5"/>
    <w:rsid w:val="001F54A3"/>
    <w:rsid w:val="001F640D"/>
    <w:rsid w:val="00202591"/>
    <w:rsid w:val="00215012"/>
    <w:rsid w:val="002214E7"/>
    <w:rsid w:val="00231B00"/>
    <w:rsid w:val="00232636"/>
    <w:rsid w:val="00237F12"/>
    <w:rsid w:val="00244730"/>
    <w:rsid w:val="00247A50"/>
    <w:rsid w:val="002500D3"/>
    <w:rsid w:val="002548F9"/>
    <w:rsid w:val="0026126D"/>
    <w:rsid w:val="0026332F"/>
    <w:rsid w:val="00263B3E"/>
    <w:rsid w:val="00282DFC"/>
    <w:rsid w:val="002960C4"/>
    <w:rsid w:val="002A303E"/>
    <w:rsid w:val="002A7B8E"/>
    <w:rsid w:val="002B5418"/>
    <w:rsid w:val="002B7C68"/>
    <w:rsid w:val="002C31F4"/>
    <w:rsid w:val="002C4550"/>
    <w:rsid w:val="002D43CB"/>
    <w:rsid w:val="002D58BB"/>
    <w:rsid w:val="002E489C"/>
    <w:rsid w:val="003026A5"/>
    <w:rsid w:val="0030798F"/>
    <w:rsid w:val="003338C3"/>
    <w:rsid w:val="003512B1"/>
    <w:rsid w:val="0035600A"/>
    <w:rsid w:val="00361EB5"/>
    <w:rsid w:val="00376DAE"/>
    <w:rsid w:val="00381859"/>
    <w:rsid w:val="00385C76"/>
    <w:rsid w:val="003860F3"/>
    <w:rsid w:val="003A5300"/>
    <w:rsid w:val="003B2E20"/>
    <w:rsid w:val="003C4103"/>
    <w:rsid w:val="003C6B2A"/>
    <w:rsid w:val="003D141E"/>
    <w:rsid w:val="003D3629"/>
    <w:rsid w:val="003D39C6"/>
    <w:rsid w:val="003E350D"/>
    <w:rsid w:val="003F64F6"/>
    <w:rsid w:val="00402BEC"/>
    <w:rsid w:val="0040329C"/>
    <w:rsid w:val="00403AC4"/>
    <w:rsid w:val="004138A9"/>
    <w:rsid w:val="0041394E"/>
    <w:rsid w:val="004142D9"/>
    <w:rsid w:val="0041448E"/>
    <w:rsid w:val="00416424"/>
    <w:rsid w:val="00416716"/>
    <w:rsid w:val="00423797"/>
    <w:rsid w:val="00424726"/>
    <w:rsid w:val="004248E7"/>
    <w:rsid w:val="004461B6"/>
    <w:rsid w:val="00467D03"/>
    <w:rsid w:val="00476194"/>
    <w:rsid w:val="004948B8"/>
    <w:rsid w:val="004B3A7E"/>
    <w:rsid w:val="004C0A53"/>
    <w:rsid w:val="004C2A88"/>
    <w:rsid w:val="004C369E"/>
    <w:rsid w:val="004C4370"/>
    <w:rsid w:val="004C59BD"/>
    <w:rsid w:val="004D119C"/>
    <w:rsid w:val="004D2AC9"/>
    <w:rsid w:val="004D2D61"/>
    <w:rsid w:val="004D7103"/>
    <w:rsid w:val="004D7815"/>
    <w:rsid w:val="004F6812"/>
    <w:rsid w:val="00501EEF"/>
    <w:rsid w:val="00503032"/>
    <w:rsid w:val="00506971"/>
    <w:rsid w:val="00513813"/>
    <w:rsid w:val="00516AA7"/>
    <w:rsid w:val="005278D9"/>
    <w:rsid w:val="0053180B"/>
    <w:rsid w:val="00536FD0"/>
    <w:rsid w:val="00550DB8"/>
    <w:rsid w:val="00561B99"/>
    <w:rsid w:val="005646D4"/>
    <w:rsid w:val="00584BE8"/>
    <w:rsid w:val="0059280A"/>
    <w:rsid w:val="0059289C"/>
    <w:rsid w:val="00594235"/>
    <w:rsid w:val="00595FC1"/>
    <w:rsid w:val="005A05F4"/>
    <w:rsid w:val="005B1F0F"/>
    <w:rsid w:val="005C7ABF"/>
    <w:rsid w:val="005F2BE8"/>
    <w:rsid w:val="00611390"/>
    <w:rsid w:val="0061156B"/>
    <w:rsid w:val="0061444C"/>
    <w:rsid w:val="00620962"/>
    <w:rsid w:val="00622937"/>
    <w:rsid w:val="00626E5A"/>
    <w:rsid w:val="00640FDE"/>
    <w:rsid w:val="006412F3"/>
    <w:rsid w:val="00645FE0"/>
    <w:rsid w:val="00654F0E"/>
    <w:rsid w:val="00655B12"/>
    <w:rsid w:val="006634D4"/>
    <w:rsid w:val="006638A8"/>
    <w:rsid w:val="00677116"/>
    <w:rsid w:val="00687328"/>
    <w:rsid w:val="006915A4"/>
    <w:rsid w:val="00695A6E"/>
    <w:rsid w:val="006B74CD"/>
    <w:rsid w:val="006C43A9"/>
    <w:rsid w:val="006C4703"/>
    <w:rsid w:val="006C4EE7"/>
    <w:rsid w:val="006C4FE1"/>
    <w:rsid w:val="006C7422"/>
    <w:rsid w:val="006D0AA8"/>
    <w:rsid w:val="006F06B8"/>
    <w:rsid w:val="00712852"/>
    <w:rsid w:val="00716DB0"/>
    <w:rsid w:val="00723C4A"/>
    <w:rsid w:val="00724819"/>
    <w:rsid w:val="00741063"/>
    <w:rsid w:val="00742407"/>
    <w:rsid w:val="00742C94"/>
    <w:rsid w:val="00747638"/>
    <w:rsid w:val="00750CCF"/>
    <w:rsid w:val="00751708"/>
    <w:rsid w:val="007521F3"/>
    <w:rsid w:val="00756BDF"/>
    <w:rsid w:val="00757EEB"/>
    <w:rsid w:val="0076164F"/>
    <w:rsid w:val="00761FCA"/>
    <w:rsid w:val="00764A4B"/>
    <w:rsid w:val="00766418"/>
    <w:rsid w:val="007703F3"/>
    <w:rsid w:val="00773F1D"/>
    <w:rsid w:val="00781177"/>
    <w:rsid w:val="00783B26"/>
    <w:rsid w:val="00784395"/>
    <w:rsid w:val="0079054D"/>
    <w:rsid w:val="0079163B"/>
    <w:rsid w:val="007952E2"/>
    <w:rsid w:val="007A3056"/>
    <w:rsid w:val="007A54A9"/>
    <w:rsid w:val="007B18E0"/>
    <w:rsid w:val="007B1950"/>
    <w:rsid w:val="007B33AD"/>
    <w:rsid w:val="007C3680"/>
    <w:rsid w:val="007C388E"/>
    <w:rsid w:val="007E0693"/>
    <w:rsid w:val="007E4B8B"/>
    <w:rsid w:val="007F71C5"/>
    <w:rsid w:val="0080497F"/>
    <w:rsid w:val="00825186"/>
    <w:rsid w:val="00834FE6"/>
    <w:rsid w:val="00852C38"/>
    <w:rsid w:val="008532A7"/>
    <w:rsid w:val="00861F70"/>
    <w:rsid w:val="008664B0"/>
    <w:rsid w:val="0086794C"/>
    <w:rsid w:val="00880380"/>
    <w:rsid w:val="00885060"/>
    <w:rsid w:val="00892CA9"/>
    <w:rsid w:val="00896962"/>
    <w:rsid w:val="008A7226"/>
    <w:rsid w:val="008B411E"/>
    <w:rsid w:val="008B603F"/>
    <w:rsid w:val="008C59CE"/>
    <w:rsid w:val="008D7E90"/>
    <w:rsid w:val="008E1820"/>
    <w:rsid w:val="00902365"/>
    <w:rsid w:val="0090725E"/>
    <w:rsid w:val="0090773C"/>
    <w:rsid w:val="00907D9A"/>
    <w:rsid w:val="00911BC6"/>
    <w:rsid w:val="0091559D"/>
    <w:rsid w:val="00917EE3"/>
    <w:rsid w:val="00925212"/>
    <w:rsid w:val="00931ED0"/>
    <w:rsid w:val="00943154"/>
    <w:rsid w:val="00950801"/>
    <w:rsid w:val="009575BB"/>
    <w:rsid w:val="00962582"/>
    <w:rsid w:val="00972BFA"/>
    <w:rsid w:val="009730EA"/>
    <w:rsid w:val="009769DE"/>
    <w:rsid w:val="00977A82"/>
    <w:rsid w:val="00997D8F"/>
    <w:rsid w:val="009A00C7"/>
    <w:rsid w:val="009A7A88"/>
    <w:rsid w:val="009C0713"/>
    <w:rsid w:val="009C4E0D"/>
    <w:rsid w:val="009D6CEF"/>
    <w:rsid w:val="009E62E8"/>
    <w:rsid w:val="009E6B48"/>
    <w:rsid w:val="009F3864"/>
    <w:rsid w:val="00A038A0"/>
    <w:rsid w:val="00A2030C"/>
    <w:rsid w:val="00A20650"/>
    <w:rsid w:val="00A25E58"/>
    <w:rsid w:val="00A2656B"/>
    <w:rsid w:val="00A37BD6"/>
    <w:rsid w:val="00A37D45"/>
    <w:rsid w:val="00A40A57"/>
    <w:rsid w:val="00A42915"/>
    <w:rsid w:val="00A60B5D"/>
    <w:rsid w:val="00A61B9B"/>
    <w:rsid w:val="00A63C72"/>
    <w:rsid w:val="00A63F36"/>
    <w:rsid w:val="00A71E58"/>
    <w:rsid w:val="00A75CCD"/>
    <w:rsid w:val="00A843D3"/>
    <w:rsid w:val="00A915B4"/>
    <w:rsid w:val="00A9552C"/>
    <w:rsid w:val="00A95CDA"/>
    <w:rsid w:val="00AA0AF2"/>
    <w:rsid w:val="00AC7E42"/>
    <w:rsid w:val="00AD3153"/>
    <w:rsid w:val="00B110E5"/>
    <w:rsid w:val="00B234A3"/>
    <w:rsid w:val="00B463CC"/>
    <w:rsid w:val="00B47305"/>
    <w:rsid w:val="00B47ABE"/>
    <w:rsid w:val="00B56792"/>
    <w:rsid w:val="00B66798"/>
    <w:rsid w:val="00B66A08"/>
    <w:rsid w:val="00B711E8"/>
    <w:rsid w:val="00B726C4"/>
    <w:rsid w:val="00B815A0"/>
    <w:rsid w:val="00B83A91"/>
    <w:rsid w:val="00B8425B"/>
    <w:rsid w:val="00B95464"/>
    <w:rsid w:val="00BA31BB"/>
    <w:rsid w:val="00BA3E81"/>
    <w:rsid w:val="00BB0844"/>
    <w:rsid w:val="00BB6FF8"/>
    <w:rsid w:val="00BC1CDC"/>
    <w:rsid w:val="00BC35E4"/>
    <w:rsid w:val="00BD0FD5"/>
    <w:rsid w:val="00BE1D95"/>
    <w:rsid w:val="00BE4E76"/>
    <w:rsid w:val="00BF5F19"/>
    <w:rsid w:val="00C07C6A"/>
    <w:rsid w:val="00C11009"/>
    <w:rsid w:val="00C11919"/>
    <w:rsid w:val="00C270A2"/>
    <w:rsid w:val="00C27B98"/>
    <w:rsid w:val="00C3116B"/>
    <w:rsid w:val="00C32B2A"/>
    <w:rsid w:val="00C33A2E"/>
    <w:rsid w:val="00C352C9"/>
    <w:rsid w:val="00C37A17"/>
    <w:rsid w:val="00C40862"/>
    <w:rsid w:val="00C43EEE"/>
    <w:rsid w:val="00C7053B"/>
    <w:rsid w:val="00C83AF3"/>
    <w:rsid w:val="00CA2EBB"/>
    <w:rsid w:val="00CA3864"/>
    <w:rsid w:val="00CB00EB"/>
    <w:rsid w:val="00CC06DF"/>
    <w:rsid w:val="00CC71C2"/>
    <w:rsid w:val="00CF252D"/>
    <w:rsid w:val="00D25151"/>
    <w:rsid w:val="00D31936"/>
    <w:rsid w:val="00D351F6"/>
    <w:rsid w:val="00D35D96"/>
    <w:rsid w:val="00D51CE7"/>
    <w:rsid w:val="00D6280D"/>
    <w:rsid w:val="00D62869"/>
    <w:rsid w:val="00D70B9A"/>
    <w:rsid w:val="00D71ED8"/>
    <w:rsid w:val="00D72CF8"/>
    <w:rsid w:val="00D759D4"/>
    <w:rsid w:val="00D806A7"/>
    <w:rsid w:val="00DA0BAE"/>
    <w:rsid w:val="00DC27CA"/>
    <w:rsid w:val="00DC71EE"/>
    <w:rsid w:val="00DD7992"/>
    <w:rsid w:val="00DE621B"/>
    <w:rsid w:val="00DE7C1E"/>
    <w:rsid w:val="00DF12A6"/>
    <w:rsid w:val="00DF3BAE"/>
    <w:rsid w:val="00E00101"/>
    <w:rsid w:val="00E1386F"/>
    <w:rsid w:val="00E155ED"/>
    <w:rsid w:val="00E2088A"/>
    <w:rsid w:val="00E34404"/>
    <w:rsid w:val="00E3756C"/>
    <w:rsid w:val="00E43DF8"/>
    <w:rsid w:val="00E510F4"/>
    <w:rsid w:val="00E612C1"/>
    <w:rsid w:val="00E679AD"/>
    <w:rsid w:val="00E771D9"/>
    <w:rsid w:val="00E825CD"/>
    <w:rsid w:val="00E86125"/>
    <w:rsid w:val="00E94B99"/>
    <w:rsid w:val="00EC5821"/>
    <w:rsid w:val="00ED1C32"/>
    <w:rsid w:val="00ED5F97"/>
    <w:rsid w:val="00EE198E"/>
    <w:rsid w:val="00EE2882"/>
    <w:rsid w:val="00F10266"/>
    <w:rsid w:val="00F237B7"/>
    <w:rsid w:val="00F26E53"/>
    <w:rsid w:val="00F3640C"/>
    <w:rsid w:val="00F43ACA"/>
    <w:rsid w:val="00F47554"/>
    <w:rsid w:val="00F50FAD"/>
    <w:rsid w:val="00F537A0"/>
    <w:rsid w:val="00F55AD5"/>
    <w:rsid w:val="00F91E73"/>
    <w:rsid w:val="00FB5B1D"/>
    <w:rsid w:val="00FC2B60"/>
    <w:rsid w:val="00FC6700"/>
    <w:rsid w:val="00FD37C0"/>
    <w:rsid w:val="00FD6B3B"/>
    <w:rsid w:val="00FF14C1"/>
    <w:rsid w:val="00F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572D8"/>
  <w15:docId w15:val="{6ADC1EB5-13F9-BB4E-A792-4FEC02A4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0B9A"/>
    <w:pPr>
      <w:spacing w:line="360" w:lineRule="auto"/>
    </w:pPr>
    <w:rPr>
      <w:rFonts w:ascii="Arial" w:eastAsiaTheme="minorEastAsia" w:hAnsi="Arial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CE4"/>
    <w:pPr>
      <w:keepNext/>
      <w:keepLines/>
      <w:pageBreakBefore/>
      <w:spacing w:before="100" w:after="100" w:line="240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CE4"/>
    <w:pPr>
      <w:keepNext/>
      <w:keepLines/>
      <w:spacing w:before="40" w:after="10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0CE4"/>
    <w:pPr>
      <w:keepNext/>
      <w:keepLines/>
      <w:spacing w:before="40" w:after="10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0CE4"/>
    <w:pPr>
      <w:keepNext/>
      <w:keepLines/>
      <w:spacing w:before="200" w:after="100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CE4"/>
    <w:pPr>
      <w:keepNext/>
      <w:keepLines/>
      <w:spacing w:before="200" w:after="1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CE4"/>
    <w:rPr>
      <w:rFonts w:ascii="Arial" w:eastAsiaTheme="majorEastAsia" w:hAnsi="Arial" w:cstheme="majorBidi"/>
      <w:b/>
      <w:sz w:val="26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100CE4"/>
    <w:rPr>
      <w:rFonts w:ascii="Arial" w:eastAsiaTheme="majorEastAsia" w:hAnsi="Arial" w:cstheme="majorBidi"/>
      <w:b/>
      <w:sz w:val="24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100CE4"/>
    <w:rPr>
      <w:rFonts w:ascii="Arial" w:eastAsiaTheme="majorEastAsia" w:hAnsi="Arial" w:cstheme="majorBidi"/>
      <w:b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100CE4"/>
    <w:rPr>
      <w:rFonts w:ascii="Arial" w:eastAsiaTheme="majorEastAsia" w:hAnsi="Arial" w:cstheme="majorBidi"/>
      <w:bCs/>
      <w:i/>
      <w:iCs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CE4"/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table" w:styleId="TableGrid">
    <w:name w:val="Table Grid"/>
    <w:basedOn w:val="TableNormal"/>
    <w:uiPriority w:val="39"/>
    <w:rsid w:val="00100CE4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00CE4"/>
    <w:pPr>
      <w:keepLines/>
      <w:spacing w:before="120" w:after="240"/>
      <w:jc w:val="both"/>
    </w:pPr>
    <w:rPr>
      <w:rFonts w:eastAsiaTheme="minorHAnsi"/>
      <w:b/>
      <w:bCs/>
      <w:color w:val="000000" w:themeColor="text1"/>
      <w:sz w:val="20"/>
      <w:szCs w:val="18"/>
    </w:rPr>
  </w:style>
  <w:style w:type="table" w:customStyle="1" w:styleId="table">
    <w:name w:val="table"/>
    <w:basedOn w:val="TableNormal"/>
    <w:uiPriority w:val="99"/>
    <w:rsid w:val="00100CE4"/>
    <w:pPr>
      <w:spacing w:after="0" w:line="240" w:lineRule="auto"/>
    </w:pPr>
    <w:rPr>
      <w:rFonts w:ascii="Arial" w:hAnsi="Arial"/>
      <w:sz w:val="20"/>
    </w:rPr>
    <w:tblPr/>
  </w:style>
  <w:style w:type="paragraph" w:styleId="NoSpacing">
    <w:name w:val="No Spacing"/>
    <w:uiPriority w:val="1"/>
    <w:qFormat/>
    <w:rsid w:val="00100CE4"/>
    <w:pPr>
      <w:spacing w:after="0" w:line="240" w:lineRule="auto"/>
    </w:pPr>
    <w:rPr>
      <w:rFonts w:ascii="Arial Narrow" w:eastAsiaTheme="minorEastAsia" w:hAnsi="Arial Narrow"/>
      <w:lang w:eastAsia="zh-CN"/>
    </w:rPr>
  </w:style>
  <w:style w:type="paragraph" w:customStyle="1" w:styleId="Contents">
    <w:name w:val="Contents"/>
    <w:basedOn w:val="Normal"/>
    <w:link w:val="ContentsChar"/>
    <w:qFormat/>
    <w:rsid w:val="00100CE4"/>
    <w:pPr>
      <w:spacing w:line="240" w:lineRule="auto"/>
    </w:pPr>
  </w:style>
  <w:style w:type="character" w:customStyle="1" w:styleId="ContentsChar">
    <w:name w:val="Contents Char"/>
    <w:basedOn w:val="DefaultParagraphFont"/>
    <w:link w:val="Contents"/>
    <w:rsid w:val="00100CE4"/>
    <w:rPr>
      <w:rFonts w:ascii="Arial" w:eastAsiaTheme="minorEastAsia" w:hAnsi="Arial"/>
      <w:lang w:eastAsia="zh-CN"/>
    </w:rPr>
  </w:style>
  <w:style w:type="paragraph" w:customStyle="1" w:styleId="References">
    <w:name w:val="References"/>
    <w:basedOn w:val="Contents"/>
    <w:link w:val="ReferencesChar"/>
    <w:qFormat/>
    <w:rsid w:val="00100CE4"/>
    <w:pPr>
      <w:ind w:left="720" w:hanging="720"/>
    </w:pPr>
  </w:style>
  <w:style w:type="character" w:customStyle="1" w:styleId="ReferencesChar">
    <w:name w:val="References Char"/>
    <w:basedOn w:val="ContentsChar"/>
    <w:link w:val="References"/>
    <w:rsid w:val="00100CE4"/>
    <w:rPr>
      <w:rFonts w:ascii="Arial" w:eastAsiaTheme="minorEastAsia" w:hAnsi="Arial"/>
      <w:lang w:eastAsia="zh-CN"/>
    </w:rPr>
  </w:style>
  <w:style w:type="paragraph" w:customStyle="1" w:styleId="Captions">
    <w:name w:val="Captions"/>
    <w:basedOn w:val="References"/>
    <w:link w:val="CaptionsChar"/>
    <w:qFormat/>
    <w:rsid w:val="00100CE4"/>
    <w:pPr>
      <w:ind w:left="0" w:firstLine="0"/>
    </w:pPr>
    <w:rPr>
      <w:b/>
      <w:sz w:val="20"/>
    </w:rPr>
  </w:style>
  <w:style w:type="character" w:customStyle="1" w:styleId="CaptionsChar">
    <w:name w:val="Captions Char"/>
    <w:basedOn w:val="ReferencesChar"/>
    <w:link w:val="Captions"/>
    <w:rsid w:val="00100CE4"/>
    <w:rPr>
      <w:rFonts w:ascii="Arial" w:eastAsiaTheme="minorEastAsia" w:hAnsi="Arial"/>
      <w:b/>
      <w:sz w:val="20"/>
      <w:lang w:eastAsia="zh-CN"/>
    </w:rPr>
  </w:style>
  <w:style w:type="paragraph" w:customStyle="1" w:styleId="Table0">
    <w:name w:val="Table"/>
    <w:basedOn w:val="Captions"/>
    <w:link w:val="TableChar"/>
    <w:qFormat/>
    <w:rsid w:val="00100CE4"/>
    <w:rPr>
      <w:b w:val="0"/>
    </w:rPr>
  </w:style>
  <w:style w:type="character" w:customStyle="1" w:styleId="TableChar">
    <w:name w:val="Table Char"/>
    <w:basedOn w:val="CaptionsChar"/>
    <w:link w:val="Table0"/>
    <w:rsid w:val="00100CE4"/>
    <w:rPr>
      <w:rFonts w:ascii="Arial" w:eastAsiaTheme="minorEastAsia" w:hAnsi="Arial"/>
      <w:b w:val="0"/>
      <w:sz w:val="20"/>
      <w:lang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100CE4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0CE4"/>
    <w:rPr>
      <w:rFonts w:ascii="Arial" w:eastAsiaTheme="minorEastAsia" w:hAnsi="Arial"/>
      <w:sz w:val="24"/>
      <w:szCs w:val="24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100CE4"/>
    <w:rPr>
      <w:vertAlign w:val="superscript"/>
    </w:rPr>
  </w:style>
  <w:style w:type="paragraph" w:customStyle="1" w:styleId="EndNoteBibliographyTitle">
    <w:name w:val="EndNote Bibliography Title"/>
    <w:basedOn w:val="Normal"/>
    <w:rsid w:val="00100CE4"/>
    <w:pPr>
      <w:spacing w:after="0"/>
      <w:jc w:val="center"/>
    </w:pPr>
    <w:rPr>
      <w:rFonts w:cs="Arial"/>
    </w:rPr>
  </w:style>
  <w:style w:type="paragraph" w:customStyle="1" w:styleId="EndNoteBibliography">
    <w:name w:val="EndNote Bibliography"/>
    <w:basedOn w:val="Normal"/>
    <w:rsid w:val="00100CE4"/>
    <w:pPr>
      <w:spacing w:line="240" w:lineRule="auto"/>
    </w:pPr>
    <w:rPr>
      <w:rFonts w:cs="Arial"/>
    </w:rPr>
  </w:style>
  <w:style w:type="character" w:styleId="Hyperlink">
    <w:name w:val="Hyperlink"/>
    <w:basedOn w:val="DefaultParagraphFont"/>
    <w:uiPriority w:val="99"/>
    <w:unhideWhenUsed/>
    <w:rsid w:val="00100CE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CE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CE4"/>
    <w:rPr>
      <w:rFonts w:ascii="Lucida Grande" w:eastAsiaTheme="minorEastAsia" w:hAnsi="Lucida Grande" w:cs="Lucida Grande"/>
      <w:sz w:val="18"/>
      <w:szCs w:val="18"/>
      <w:lang w:eastAsia="zh-CN"/>
    </w:rPr>
  </w:style>
  <w:style w:type="character" w:customStyle="1" w:styleId="ref-lnk">
    <w:name w:val="ref-lnk"/>
    <w:basedOn w:val="DefaultParagraphFont"/>
    <w:rsid w:val="00100CE4"/>
  </w:style>
  <w:style w:type="character" w:customStyle="1" w:styleId="ref-overlay">
    <w:name w:val="ref-overlay"/>
    <w:basedOn w:val="DefaultParagraphFont"/>
    <w:rsid w:val="00100CE4"/>
  </w:style>
  <w:style w:type="character" w:customStyle="1" w:styleId="hlfld-contribauthor">
    <w:name w:val="hlfld-contribauthor"/>
    <w:basedOn w:val="DefaultParagraphFont"/>
    <w:rsid w:val="00100CE4"/>
  </w:style>
  <w:style w:type="character" w:customStyle="1" w:styleId="nlmgiven-names">
    <w:name w:val="nlm_given-names"/>
    <w:basedOn w:val="DefaultParagraphFont"/>
    <w:rsid w:val="00100CE4"/>
  </w:style>
  <w:style w:type="character" w:customStyle="1" w:styleId="nlmarticle-title">
    <w:name w:val="nlm_article-title"/>
    <w:basedOn w:val="DefaultParagraphFont"/>
    <w:rsid w:val="00100CE4"/>
  </w:style>
  <w:style w:type="character" w:customStyle="1" w:styleId="nlmyear">
    <w:name w:val="nlm_year"/>
    <w:basedOn w:val="DefaultParagraphFont"/>
    <w:rsid w:val="00100CE4"/>
  </w:style>
  <w:style w:type="character" w:customStyle="1" w:styleId="nlmfpage">
    <w:name w:val="nlm_fpage"/>
    <w:basedOn w:val="DefaultParagraphFont"/>
    <w:rsid w:val="00100CE4"/>
  </w:style>
  <w:style w:type="character" w:customStyle="1" w:styleId="ref-links">
    <w:name w:val="ref-links"/>
    <w:basedOn w:val="DefaultParagraphFont"/>
    <w:rsid w:val="00100CE4"/>
  </w:style>
  <w:style w:type="character" w:customStyle="1" w:styleId="xlinks-container">
    <w:name w:val="xlinks-container"/>
    <w:basedOn w:val="DefaultParagraphFont"/>
    <w:rsid w:val="00100CE4"/>
  </w:style>
  <w:style w:type="character" w:customStyle="1" w:styleId="googlescholar-container">
    <w:name w:val="googlescholar-container"/>
    <w:basedOn w:val="DefaultParagraphFont"/>
    <w:rsid w:val="00100CE4"/>
  </w:style>
  <w:style w:type="character" w:customStyle="1" w:styleId="nlmpublisher-loc">
    <w:name w:val="nlm_publisher-loc"/>
    <w:basedOn w:val="DefaultParagraphFont"/>
    <w:rsid w:val="00100CE4"/>
  </w:style>
  <w:style w:type="character" w:customStyle="1" w:styleId="nlmpublisher-name">
    <w:name w:val="nlm_publisher-name"/>
    <w:basedOn w:val="DefaultParagraphFont"/>
    <w:rsid w:val="00100CE4"/>
  </w:style>
  <w:style w:type="paragraph" w:styleId="ListParagraph">
    <w:name w:val="List Paragraph"/>
    <w:basedOn w:val="Normal"/>
    <w:uiPriority w:val="34"/>
    <w:qFormat/>
    <w:rsid w:val="00100CE4"/>
    <w:pPr>
      <w:ind w:left="720"/>
      <w:contextualSpacing/>
    </w:pPr>
  </w:style>
  <w:style w:type="character" w:customStyle="1" w:styleId="tgc">
    <w:name w:val="_tgc"/>
    <w:basedOn w:val="DefaultParagraphFont"/>
    <w:rsid w:val="00100CE4"/>
  </w:style>
  <w:style w:type="paragraph" w:styleId="Title">
    <w:name w:val="Title"/>
    <w:basedOn w:val="Normal"/>
    <w:next w:val="Normal"/>
    <w:link w:val="TitleChar"/>
    <w:uiPriority w:val="10"/>
    <w:qFormat/>
    <w:rsid w:val="00100CE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00CE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00CE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CE4"/>
    <w:rPr>
      <w:rFonts w:ascii="Arial" w:eastAsiaTheme="minorEastAsia" w:hAnsi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00CE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CE4"/>
    <w:rPr>
      <w:rFonts w:ascii="Arial" w:eastAsiaTheme="minorEastAsia" w:hAnsi="Arial"/>
      <w:lang w:eastAsia="zh-CN"/>
    </w:rPr>
  </w:style>
  <w:style w:type="character" w:customStyle="1" w:styleId="searchhistory-search-term">
    <w:name w:val="searchhistory-search-term"/>
    <w:basedOn w:val="DefaultParagraphFont"/>
    <w:rsid w:val="00100CE4"/>
  </w:style>
  <w:style w:type="character" w:customStyle="1" w:styleId="medium-normal">
    <w:name w:val="medium-normal"/>
    <w:basedOn w:val="DefaultParagraphFont"/>
    <w:rsid w:val="00100CE4"/>
  </w:style>
  <w:style w:type="character" w:customStyle="1" w:styleId="medium-bold">
    <w:name w:val="medium-bold"/>
    <w:rsid w:val="00100CE4"/>
  </w:style>
  <w:style w:type="character" w:styleId="Emphasis">
    <w:name w:val="Emphasis"/>
    <w:basedOn w:val="DefaultParagraphFont"/>
    <w:uiPriority w:val="20"/>
    <w:qFormat/>
    <w:rsid w:val="00100CE4"/>
    <w:rPr>
      <w:i/>
      <w:iCs/>
    </w:rPr>
  </w:style>
  <w:style w:type="character" w:customStyle="1" w:styleId="apple-converted-space">
    <w:name w:val="apple-converted-space"/>
    <w:basedOn w:val="DefaultParagraphFont"/>
    <w:rsid w:val="00100CE4"/>
  </w:style>
  <w:style w:type="table" w:styleId="LightShading">
    <w:name w:val="Light Shading"/>
    <w:basedOn w:val="TableNormal"/>
    <w:uiPriority w:val="60"/>
    <w:rsid w:val="00100CE4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100CE4"/>
    <w:pPr>
      <w:spacing w:after="0" w:line="240" w:lineRule="auto"/>
    </w:pPr>
    <w:rPr>
      <w:rFonts w:eastAsiaTheme="minorEastAsia"/>
      <w:color w:val="000000" w:themeColor="text1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100CE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00CE4"/>
    <w:rPr>
      <w:rFonts w:ascii="Arial" w:eastAsiaTheme="minorEastAsia" w:hAnsi="Arial"/>
      <w:i/>
      <w:iCs/>
      <w:color w:val="000000" w:themeColor="text1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100CE4"/>
  </w:style>
  <w:style w:type="paragraph" w:styleId="TOCHeading">
    <w:name w:val="TOC Heading"/>
    <w:basedOn w:val="Heading1"/>
    <w:next w:val="Normal"/>
    <w:uiPriority w:val="39"/>
    <w:unhideWhenUsed/>
    <w:qFormat/>
    <w:rsid w:val="00100CE4"/>
    <w:pPr>
      <w:pageBreakBefore w:val="0"/>
      <w:spacing w:before="480" w:after="0" w:line="276" w:lineRule="auto"/>
      <w:contextualSpacing w:val="0"/>
      <w:outlineLvl w:val="9"/>
    </w:pPr>
    <w:rPr>
      <w:rFonts w:asciiTheme="majorHAnsi" w:hAnsiTheme="majorHAnsi"/>
      <w:bCs/>
      <w:color w:val="2E74B5" w:themeColor="accent1" w:themeShade="BF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00CE4"/>
    <w:pPr>
      <w:spacing w:before="120" w:after="0"/>
    </w:pPr>
    <w:rPr>
      <w:rFonts w:asciiTheme="minorHAnsi" w:hAnsiTheme="minorHAnsi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00CE4"/>
    <w:pPr>
      <w:spacing w:after="0"/>
      <w:ind w:left="220"/>
    </w:pPr>
    <w:rPr>
      <w:rFonts w:asciiTheme="minorHAnsi" w:hAnsiTheme="minorHAnsi"/>
      <w:b/>
    </w:rPr>
  </w:style>
  <w:style w:type="paragraph" w:styleId="TOC3">
    <w:name w:val="toc 3"/>
    <w:basedOn w:val="Normal"/>
    <w:next w:val="Normal"/>
    <w:autoRedefine/>
    <w:uiPriority w:val="39"/>
    <w:unhideWhenUsed/>
    <w:rsid w:val="00100CE4"/>
    <w:pPr>
      <w:spacing w:after="0"/>
      <w:ind w:left="440"/>
    </w:pPr>
    <w:rPr>
      <w:rFonts w:asciiTheme="minorHAnsi" w:hAnsiTheme="minorHAns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00CE4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00CE4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00CE4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00CE4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00CE4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00CE4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100CE4"/>
    <w:pPr>
      <w:ind w:left="440" w:hanging="440"/>
    </w:pPr>
  </w:style>
  <w:style w:type="character" w:styleId="PlaceholderText">
    <w:name w:val="Placeholder Text"/>
    <w:basedOn w:val="DefaultParagraphFont"/>
    <w:uiPriority w:val="99"/>
    <w:semiHidden/>
    <w:rsid w:val="00100CE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00CE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00CE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0CE4"/>
    <w:rPr>
      <w:rFonts w:ascii="Arial" w:eastAsiaTheme="minorEastAsia" w:hAnsi="Arial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CE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CE4"/>
    <w:rPr>
      <w:rFonts w:ascii="Arial" w:eastAsiaTheme="minorEastAsia" w:hAnsi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100CE4"/>
    <w:pPr>
      <w:spacing w:after="0" w:line="240" w:lineRule="auto"/>
    </w:pPr>
    <w:rPr>
      <w:rFonts w:ascii="Arial" w:eastAsiaTheme="minorEastAsia" w:hAnsi="Arial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761F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D0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45FE0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2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1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9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331E0B-1D8A-4201-9401-BDFA3DB8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5C91465D.dotm</Template>
  <TotalTime>4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Evangelia Demou</dc:creator>
  <cp:keywords/>
  <dc:description/>
  <cp:lastModifiedBy>Evangelia Demou</cp:lastModifiedBy>
  <cp:revision>6</cp:revision>
  <dcterms:created xsi:type="dcterms:W3CDTF">2019-02-18T14:24:00Z</dcterms:created>
  <dcterms:modified xsi:type="dcterms:W3CDTF">2019-08-17T11:11:00Z</dcterms:modified>
</cp:coreProperties>
</file>