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6A906" w14:textId="513F597A" w:rsidR="0017298F" w:rsidRPr="000B4612" w:rsidRDefault="0017298F" w:rsidP="0017298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27FC0">
        <w:rPr>
          <w:rFonts w:asciiTheme="minorHAnsi" w:hAnsiTheme="minorHAnsi" w:cstheme="minorHAnsi"/>
          <w:b/>
          <w:sz w:val="22"/>
          <w:szCs w:val="22"/>
        </w:rPr>
        <w:t xml:space="preserve">Table </w:t>
      </w:r>
      <w:r w:rsidR="002E03CC">
        <w:rPr>
          <w:rFonts w:asciiTheme="minorHAnsi" w:hAnsiTheme="minorHAnsi" w:cstheme="minorHAnsi"/>
          <w:b/>
          <w:sz w:val="22"/>
          <w:szCs w:val="22"/>
        </w:rPr>
        <w:t>S</w:t>
      </w:r>
      <w:bookmarkStart w:id="0" w:name="_GoBack"/>
      <w:bookmarkEnd w:id="0"/>
      <w:r w:rsidRPr="00927FC0">
        <w:rPr>
          <w:rFonts w:asciiTheme="minorHAnsi" w:hAnsiTheme="minorHAnsi" w:cstheme="minorHAnsi"/>
          <w:b/>
          <w:sz w:val="22"/>
          <w:szCs w:val="22"/>
        </w:rPr>
        <w:t>5.</w:t>
      </w:r>
      <w:r w:rsidRPr="00927FC0">
        <w:rPr>
          <w:rFonts w:asciiTheme="minorHAnsi" w:hAnsiTheme="minorHAnsi" w:cstheme="minorHAnsi"/>
          <w:sz w:val="22"/>
          <w:szCs w:val="22"/>
        </w:rPr>
        <w:t xml:space="preserve"> Quality assessment based on the Newcastle-Ottawa Scale on burnout among healthcare workers in </w:t>
      </w:r>
      <w:r>
        <w:rPr>
          <w:rFonts w:asciiTheme="minorHAnsi" w:hAnsiTheme="minorHAnsi" w:cstheme="minorHAnsi"/>
          <w:sz w:val="22"/>
          <w:szCs w:val="22"/>
        </w:rPr>
        <w:t>the Middle East</w:t>
      </w:r>
    </w:p>
    <w:p w14:paraId="3EBEFA4F" w14:textId="77777777" w:rsidR="0017298F" w:rsidRPr="00927FC0" w:rsidRDefault="0017298F" w:rsidP="0017298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(N = 22</w:t>
      </w:r>
      <w:r w:rsidRPr="00927FC0">
        <w:rPr>
          <w:rFonts w:asciiTheme="minorHAnsi" w:hAnsiTheme="minorHAnsi" w:cstheme="minorHAnsi"/>
          <w:sz w:val="22"/>
          <w:szCs w:val="22"/>
        </w:rPr>
        <w:t>).</w:t>
      </w:r>
    </w:p>
    <w:tbl>
      <w:tblPr>
        <w:tblStyle w:val="TableGrid"/>
        <w:tblW w:w="11085" w:type="dxa"/>
        <w:tblLook w:val="04A0" w:firstRow="1" w:lastRow="0" w:firstColumn="1" w:lastColumn="0" w:noHBand="0" w:noVBand="1"/>
      </w:tblPr>
      <w:tblGrid>
        <w:gridCol w:w="2070"/>
        <w:gridCol w:w="3224"/>
        <w:gridCol w:w="1779"/>
        <w:gridCol w:w="1899"/>
        <w:gridCol w:w="2113"/>
      </w:tblGrid>
      <w:tr w:rsidR="0017298F" w:rsidRPr="004E63B3" w14:paraId="4C09491F" w14:textId="77777777" w:rsidTr="00D37019">
        <w:tc>
          <w:tcPr>
            <w:tcW w:w="5294" w:type="dxa"/>
            <w:gridSpan w:val="2"/>
          </w:tcPr>
          <w:p w14:paraId="3F958C34" w14:textId="77777777" w:rsidR="0017298F" w:rsidRPr="004E63B3" w:rsidRDefault="0017298F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Study Characteristics</w:t>
            </w:r>
          </w:p>
        </w:tc>
        <w:tc>
          <w:tcPr>
            <w:tcW w:w="5791" w:type="dxa"/>
            <w:gridSpan w:val="3"/>
          </w:tcPr>
          <w:p w14:paraId="6730891F" w14:textId="77777777" w:rsidR="0017298F" w:rsidRPr="004E63B3" w:rsidRDefault="0017298F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Newcastle-Ottawa Scale†</w:t>
            </w:r>
          </w:p>
        </w:tc>
      </w:tr>
      <w:tr w:rsidR="0017298F" w:rsidRPr="004E63B3" w14:paraId="70001921" w14:textId="77777777" w:rsidTr="00D37019">
        <w:tc>
          <w:tcPr>
            <w:tcW w:w="2070" w:type="dxa"/>
          </w:tcPr>
          <w:p w14:paraId="1B470274" w14:textId="77777777" w:rsidR="0017298F" w:rsidRPr="004E63B3" w:rsidRDefault="0017298F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First author and year</w:t>
            </w:r>
          </w:p>
        </w:tc>
        <w:tc>
          <w:tcPr>
            <w:tcW w:w="3224" w:type="dxa"/>
          </w:tcPr>
          <w:p w14:paraId="0E35EDF7" w14:textId="77777777" w:rsidR="0017298F" w:rsidRPr="004E63B3" w:rsidRDefault="0017298F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Type of study</w:t>
            </w:r>
          </w:p>
        </w:tc>
        <w:tc>
          <w:tcPr>
            <w:tcW w:w="1779" w:type="dxa"/>
          </w:tcPr>
          <w:p w14:paraId="45F6DDB1" w14:textId="77777777" w:rsidR="0017298F" w:rsidRPr="004E63B3" w:rsidRDefault="0017298F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Selection</w:t>
            </w:r>
          </w:p>
        </w:tc>
        <w:tc>
          <w:tcPr>
            <w:tcW w:w="1899" w:type="dxa"/>
          </w:tcPr>
          <w:p w14:paraId="2AA3BBA6" w14:textId="77777777" w:rsidR="0017298F" w:rsidRPr="004E63B3" w:rsidRDefault="0017298F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Comparability</w:t>
            </w:r>
          </w:p>
        </w:tc>
        <w:tc>
          <w:tcPr>
            <w:tcW w:w="2113" w:type="dxa"/>
          </w:tcPr>
          <w:p w14:paraId="66629BCE" w14:textId="77777777" w:rsidR="0017298F" w:rsidRPr="004E63B3" w:rsidRDefault="0017298F" w:rsidP="00D370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b/>
                <w:sz w:val="22"/>
                <w:szCs w:val="22"/>
              </w:rPr>
              <w:t>Exposure/Outcome</w:t>
            </w:r>
          </w:p>
        </w:tc>
      </w:tr>
      <w:tr w:rsidR="0017298F" w:rsidRPr="004E63B3" w14:paraId="0777F35F" w14:textId="77777777" w:rsidTr="00D37019">
        <w:tc>
          <w:tcPr>
            <w:tcW w:w="2070" w:type="dxa"/>
          </w:tcPr>
          <w:p w14:paraId="4ED10B63" w14:textId="77777777" w:rsidR="0017298F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Abdo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2016</w:t>
            </w:r>
          </w:p>
        </w:tc>
        <w:tc>
          <w:tcPr>
            <w:tcW w:w="3224" w:type="dxa"/>
          </w:tcPr>
          <w:p w14:paraId="44AEAD4E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sz w:val="22"/>
                <w:szCs w:val="22"/>
              </w:rPr>
              <w:t>cross-sectional</w:t>
            </w:r>
          </w:p>
        </w:tc>
        <w:tc>
          <w:tcPr>
            <w:tcW w:w="1779" w:type="dxa"/>
          </w:tcPr>
          <w:p w14:paraId="7C3B6917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899" w:type="dxa"/>
          </w:tcPr>
          <w:p w14:paraId="0E3B9CCE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1FFB51A5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3B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17298F" w:rsidRPr="004E63B3" w14:paraId="1F934022" w14:textId="77777777" w:rsidTr="00D37019">
        <w:tc>
          <w:tcPr>
            <w:tcW w:w="2070" w:type="dxa"/>
          </w:tcPr>
          <w:p w14:paraId="1FC0417B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Abarghouei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2016</w:t>
            </w:r>
          </w:p>
        </w:tc>
        <w:tc>
          <w:tcPr>
            <w:tcW w:w="3224" w:type="dxa"/>
          </w:tcPr>
          <w:p w14:paraId="2D9CC77A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729D6B35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1C26D2EE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1876C5E9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29FD3556" w14:textId="77777777" w:rsidTr="00D37019">
        <w:tc>
          <w:tcPr>
            <w:tcW w:w="2070" w:type="dxa"/>
          </w:tcPr>
          <w:p w14:paraId="6F100C93" w14:textId="77777777" w:rsidR="0017298F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Alacacioglu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2009</w:t>
            </w:r>
          </w:p>
        </w:tc>
        <w:tc>
          <w:tcPr>
            <w:tcW w:w="3224" w:type="dxa"/>
          </w:tcPr>
          <w:p w14:paraId="55BF5465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28157D3C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5B7238C4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47F8AC77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159852A6" w14:textId="77777777" w:rsidTr="00D37019">
        <w:tc>
          <w:tcPr>
            <w:tcW w:w="2070" w:type="dxa"/>
          </w:tcPr>
          <w:p w14:paraId="71F3F17E" w14:textId="77777777" w:rsidR="0017298F" w:rsidRPr="004E63B3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Alameddine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2011</w:t>
            </w:r>
          </w:p>
        </w:tc>
        <w:tc>
          <w:tcPr>
            <w:tcW w:w="3224" w:type="dxa"/>
          </w:tcPr>
          <w:p w14:paraId="36845307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0D720EE2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1899" w:type="dxa"/>
          </w:tcPr>
          <w:p w14:paraId="6BB1B7AF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1BE0AEA3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2DB7C731" w14:textId="77777777" w:rsidTr="00D37019">
        <w:tc>
          <w:tcPr>
            <w:tcW w:w="2070" w:type="dxa"/>
          </w:tcPr>
          <w:p w14:paraId="0FA75CF6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Alameddine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3224" w:type="dxa"/>
          </w:tcPr>
          <w:p w14:paraId="22A5F4C1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53AB4A1B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****</w:t>
            </w:r>
          </w:p>
        </w:tc>
        <w:tc>
          <w:tcPr>
            <w:tcW w:w="1899" w:type="dxa"/>
          </w:tcPr>
          <w:p w14:paraId="6D46DE46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113" w:type="dxa"/>
          </w:tcPr>
          <w:p w14:paraId="52CA15EB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11E234DD" w14:textId="77777777" w:rsidTr="00D37019">
        <w:tc>
          <w:tcPr>
            <w:tcW w:w="2070" w:type="dxa"/>
          </w:tcPr>
          <w:p w14:paraId="7E616F13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Alameddine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2017</w:t>
            </w:r>
          </w:p>
        </w:tc>
        <w:tc>
          <w:tcPr>
            <w:tcW w:w="3224" w:type="dxa"/>
          </w:tcPr>
          <w:p w14:paraId="7AEF28A8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43F79F81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****</w:t>
            </w:r>
          </w:p>
        </w:tc>
        <w:tc>
          <w:tcPr>
            <w:tcW w:w="1899" w:type="dxa"/>
          </w:tcPr>
          <w:p w14:paraId="0DAEF60D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2113" w:type="dxa"/>
          </w:tcPr>
          <w:p w14:paraId="0C221091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7DA0B6E6" w14:textId="77777777" w:rsidTr="00D37019">
        <w:tc>
          <w:tcPr>
            <w:tcW w:w="2070" w:type="dxa"/>
          </w:tcPr>
          <w:p w14:paraId="2E12BFE1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Ashtari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2009</w:t>
            </w:r>
          </w:p>
        </w:tc>
        <w:tc>
          <w:tcPr>
            <w:tcW w:w="3224" w:type="dxa"/>
          </w:tcPr>
          <w:p w14:paraId="2057DA0E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65551138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1899" w:type="dxa"/>
          </w:tcPr>
          <w:p w14:paraId="0B826BC9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256DBAB7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6CBE035D" w14:textId="77777777" w:rsidTr="00D37019">
        <w:tc>
          <w:tcPr>
            <w:tcW w:w="2070" w:type="dxa"/>
          </w:tcPr>
          <w:p w14:paraId="19958D25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Bijari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2016</w:t>
            </w:r>
          </w:p>
        </w:tc>
        <w:tc>
          <w:tcPr>
            <w:tcW w:w="3224" w:type="dxa"/>
          </w:tcPr>
          <w:p w14:paraId="19547406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57F3CAC4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1899" w:type="dxa"/>
          </w:tcPr>
          <w:p w14:paraId="3EB6B112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01B3E0A6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21B9948F" w14:textId="77777777" w:rsidTr="00D37019">
        <w:tc>
          <w:tcPr>
            <w:tcW w:w="2070" w:type="dxa"/>
          </w:tcPr>
          <w:p w14:paraId="5093F66E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Calgan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2011</w:t>
            </w:r>
          </w:p>
        </w:tc>
        <w:tc>
          <w:tcPr>
            <w:tcW w:w="3224" w:type="dxa"/>
          </w:tcPr>
          <w:p w14:paraId="5761BD3D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5BA5C0D9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****</w:t>
            </w:r>
          </w:p>
        </w:tc>
        <w:tc>
          <w:tcPr>
            <w:tcW w:w="1899" w:type="dxa"/>
          </w:tcPr>
          <w:p w14:paraId="00E4300F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113" w:type="dxa"/>
          </w:tcPr>
          <w:p w14:paraId="4D146027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3CC3D645" w14:textId="77777777" w:rsidTr="00D37019">
        <w:tc>
          <w:tcPr>
            <w:tcW w:w="2070" w:type="dxa"/>
          </w:tcPr>
          <w:p w14:paraId="6784EF77" w14:textId="77777777" w:rsidR="0017298F" w:rsidRPr="004E63B3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Demirci, 2010</w:t>
            </w:r>
          </w:p>
        </w:tc>
        <w:tc>
          <w:tcPr>
            <w:tcW w:w="3224" w:type="dxa"/>
          </w:tcPr>
          <w:p w14:paraId="71E386F0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40BC95CE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1DCBD9FA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113" w:type="dxa"/>
          </w:tcPr>
          <w:p w14:paraId="30761301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2C81396B" w14:textId="77777777" w:rsidTr="00D37019">
        <w:tc>
          <w:tcPr>
            <w:tcW w:w="2070" w:type="dxa"/>
          </w:tcPr>
          <w:p w14:paraId="3FFFE4CA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Devebakan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2018</w:t>
            </w:r>
          </w:p>
        </w:tc>
        <w:tc>
          <w:tcPr>
            <w:tcW w:w="3224" w:type="dxa"/>
          </w:tcPr>
          <w:p w14:paraId="56F8FD69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291E91CB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14CBDAC3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113" w:type="dxa"/>
          </w:tcPr>
          <w:p w14:paraId="6B941F4A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22BC545D" w14:textId="77777777" w:rsidTr="00D37019">
        <w:tc>
          <w:tcPr>
            <w:tcW w:w="2070" w:type="dxa"/>
          </w:tcPr>
          <w:p w14:paraId="7484881F" w14:textId="77777777" w:rsidR="0017298F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Gulalp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2008</w:t>
            </w:r>
          </w:p>
        </w:tc>
        <w:tc>
          <w:tcPr>
            <w:tcW w:w="3224" w:type="dxa"/>
          </w:tcPr>
          <w:p w14:paraId="1B670DB1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cross-sectional</w:t>
            </w:r>
          </w:p>
        </w:tc>
        <w:tc>
          <w:tcPr>
            <w:tcW w:w="1779" w:type="dxa"/>
          </w:tcPr>
          <w:p w14:paraId="5B84FFAA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1850F7B9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753C3B50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38A9699D" w14:textId="77777777" w:rsidTr="00D37019">
        <w:tc>
          <w:tcPr>
            <w:tcW w:w="2070" w:type="dxa"/>
          </w:tcPr>
          <w:p w14:paraId="2DFD47A2" w14:textId="77777777" w:rsidR="0017298F" w:rsidRDefault="0017298F" w:rsidP="00D37019">
            <w:pPr>
              <w:rPr>
                <w:rFonts w:ascii="Calibri" w:hAnsi="Calibri"/>
                <w:sz w:val="22"/>
                <w:szCs w:val="22"/>
              </w:rPr>
            </w:pPr>
            <w:r w:rsidRPr="005E381B">
              <w:rPr>
                <w:rFonts w:ascii="Calibri" w:hAnsi="Calibri"/>
                <w:sz w:val="22"/>
                <w:szCs w:val="22"/>
              </w:rPr>
              <w:t>GÖKÇEN, 2013</w:t>
            </w:r>
          </w:p>
        </w:tc>
        <w:tc>
          <w:tcPr>
            <w:tcW w:w="3224" w:type="dxa"/>
          </w:tcPr>
          <w:p w14:paraId="68B1CF24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cross-sectional</w:t>
            </w:r>
          </w:p>
        </w:tc>
        <w:tc>
          <w:tcPr>
            <w:tcW w:w="1779" w:type="dxa"/>
          </w:tcPr>
          <w:p w14:paraId="08648840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13CBAF82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0818C0CF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17298F" w:rsidRPr="004E63B3" w14:paraId="51028219" w14:textId="77777777" w:rsidTr="00D37019">
        <w:tc>
          <w:tcPr>
            <w:tcW w:w="2070" w:type="dxa"/>
          </w:tcPr>
          <w:p w14:paraId="56459083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Guveli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2015</w:t>
            </w:r>
          </w:p>
        </w:tc>
        <w:tc>
          <w:tcPr>
            <w:tcW w:w="3224" w:type="dxa"/>
          </w:tcPr>
          <w:p w14:paraId="45C5E1AF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536FC639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1899" w:type="dxa"/>
          </w:tcPr>
          <w:p w14:paraId="021455C6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2113" w:type="dxa"/>
          </w:tcPr>
          <w:p w14:paraId="612B30F8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7361A434" w14:textId="77777777" w:rsidTr="00D37019">
        <w:tc>
          <w:tcPr>
            <w:tcW w:w="2070" w:type="dxa"/>
          </w:tcPr>
          <w:p w14:paraId="6845C80E" w14:textId="77777777" w:rsidR="0017298F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Hamdan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2017</w:t>
            </w:r>
          </w:p>
        </w:tc>
        <w:tc>
          <w:tcPr>
            <w:tcW w:w="3224" w:type="dxa"/>
          </w:tcPr>
          <w:p w14:paraId="5818AC28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45916A06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1899" w:type="dxa"/>
          </w:tcPr>
          <w:p w14:paraId="769D4CCE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113" w:type="dxa"/>
          </w:tcPr>
          <w:p w14:paraId="0B9878DE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7D0EF380" w14:textId="77777777" w:rsidTr="00D37019">
        <w:tc>
          <w:tcPr>
            <w:tcW w:w="2070" w:type="dxa"/>
          </w:tcPr>
          <w:p w14:paraId="03E54AA4" w14:textId="77777777" w:rsidR="0017298F" w:rsidRDefault="0017298F" w:rsidP="00D3701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Hosseiniarzfuni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2015</w:t>
            </w:r>
          </w:p>
        </w:tc>
        <w:tc>
          <w:tcPr>
            <w:tcW w:w="3224" w:type="dxa"/>
          </w:tcPr>
          <w:p w14:paraId="0E6D30DA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0DF7C250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74E6237E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3BEC8DF6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41D222D4" w14:textId="77777777" w:rsidTr="00D37019">
        <w:tc>
          <w:tcPr>
            <w:tcW w:w="2070" w:type="dxa"/>
          </w:tcPr>
          <w:p w14:paraId="41A06D3C" w14:textId="77777777" w:rsidR="0017298F" w:rsidRPr="004E63B3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Kabir, 2016</w:t>
            </w:r>
          </w:p>
        </w:tc>
        <w:tc>
          <w:tcPr>
            <w:tcW w:w="3224" w:type="dxa"/>
          </w:tcPr>
          <w:p w14:paraId="428B7AD4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7BF3DD4C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1899" w:type="dxa"/>
          </w:tcPr>
          <w:p w14:paraId="557D94FC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4DC9626F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07DE2C74" w14:textId="77777777" w:rsidTr="00D37019">
        <w:tc>
          <w:tcPr>
            <w:tcW w:w="2070" w:type="dxa"/>
          </w:tcPr>
          <w:p w14:paraId="358EE513" w14:textId="77777777" w:rsidR="0017298F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4E72E5">
              <w:rPr>
                <w:rFonts w:ascii="Calibri" w:hAnsi="Calibri"/>
                <w:sz w:val="22"/>
                <w:szCs w:val="22"/>
              </w:rPr>
              <w:t>Kömür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</w:t>
            </w:r>
            <w:r w:rsidRPr="004E72E5">
              <w:rPr>
                <w:rFonts w:ascii="Calibri" w:hAnsi="Calibri"/>
                <w:sz w:val="22"/>
                <w:szCs w:val="22"/>
              </w:rPr>
              <w:t xml:space="preserve"> 2017</w:t>
            </w:r>
          </w:p>
        </w:tc>
        <w:tc>
          <w:tcPr>
            <w:tcW w:w="3224" w:type="dxa"/>
          </w:tcPr>
          <w:p w14:paraId="45F6DD5F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2A976CB1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0E317A5A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1B2F7D14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5E1DEA22" w14:textId="77777777" w:rsidTr="00D37019">
        <w:tc>
          <w:tcPr>
            <w:tcW w:w="2070" w:type="dxa"/>
          </w:tcPr>
          <w:p w14:paraId="715C1CDA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Malakouti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2011</w:t>
            </w:r>
          </w:p>
        </w:tc>
        <w:tc>
          <w:tcPr>
            <w:tcW w:w="3224" w:type="dxa"/>
          </w:tcPr>
          <w:p w14:paraId="75CBD8AB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28441388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56AE022D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14:paraId="6C9653E8" w14:textId="77777777" w:rsidR="0017298F" w:rsidRPr="004E63B3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17298F" w:rsidRPr="004E63B3" w14:paraId="7470877A" w14:textId="77777777" w:rsidTr="00D37019">
        <w:trPr>
          <w:trHeight w:val="233"/>
        </w:trPr>
        <w:tc>
          <w:tcPr>
            <w:tcW w:w="2070" w:type="dxa"/>
          </w:tcPr>
          <w:p w14:paraId="3CAC081F" w14:textId="77777777" w:rsidR="0017298F" w:rsidRDefault="0017298F" w:rsidP="00D3701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Tarcan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2017</w:t>
            </w:r>
          </w:p>
        </w:tc>
        <w:tc>
          <w:tcPr>
            <w:tcW w:w="3224" w:type="dxa"/>
          </w:tcPr>
          <w:p w14:paraId="2EC06B13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26D87B44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  <w:tc>
          <w:tcPr>
            <w:tcW w:w="1899" w:type="dxa"/>
          </w:tcPr>
          <w:p w14:paraId="59FD9E7E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2113" w:type="dxa"/>
          </w:tcPr>
          <w:p w14:paraId="71B629DA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1D1D8733" w14:textId="77777777" w:rsidTr="00D37019">
        <w:trPr>
          <w:trHeight w:val="233"/>
        </w:trPr>
        <w:tc>
          <w:tcPr>
            <w:tcW w:w="2070" w:type="dxa"/>
          </w:tcPr>
          <w:p w14:paraId="1C0A5A1E" w14:textId="77777777" w:rsidR="0017298F" w:rsidRDefault="0017298F" w:rsidP="00D3701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Tekin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2017</w:t>
            </w:r>
          </w:p>
        </w:tc>
        <w:tc>
          <w:tcPr>
            <w:tcW w:w="3224" w:type="dxa"/>
          </w:tcPr>
          <w:p w14:paraId="5430020B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 sectional</w:t>
            </w:r>
          </w:p>
        </w:tc>
        <w:tc>
          <w:tcPr>
            <w:tcW w:w="1779" w:type="dxa"/>
          </w:tcPr>
          <w:p w14:paraId="50CB5555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239588F4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113" w:type="dxa"/>
          </w:tcPr>
          <w:p w14:paraId="3AB3C1C5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  <w:tr w:rsidR="0017298F" w:rsidRPr="004E63B3" w14:paraId="367CC4CB" w14:textId="77777777" w:rsidTr="00D37019">
        <w:trPr>
          <w:trHeight w:val="233"/>
        </w:trPr>
        <w:tc>
          <w:tcPr>
            <w:tcW w:w="2070" w:type="dxa"/>
          </w:tcPr>
          <w:p w14:paraId="10D860D5" w14:textId="77777777" w:rsidR="0017298F" w:rsidRDefault="0017298F" w:rsidP="00D3701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Tunc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2009</w:t>
            </w:r>
          </w:p>
        </w:tc>
        <w:tc>
          <w:tcPr>
            <w:tcW w:w="3224" w:type="dxa"/>
          </w:tcPr>
          <w:p w14:paraId="580792C9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cross-sectional</w:t>
            </w:r>
          </w:p>
        </w:tc>
        <w:tc>
          <w:tcPr>
            <w:tcW w:w="1779" w:type="dxa"/>
          </w:tcPr>
          <w:p w14:paraId="359706D5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899" w:type="dxa"/>
          </w:tcPr>
          <w:p w14:paraId="7DEDDCBC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113" w:type="dxa"/>
          </w:tcPr>
          <w:p w14:paraId="293A23D1" w14:textId="77777777" w:rsidR="0017298F" w:rsidRDefault="0017298F" w:rsidP="00D37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</w:tr>
    </w:tbl>
    <w:p w14:paraId="6B967E9A" w14:textId="77777777" w:rsidR="0017298F" w:rsidRPr="00927FC0" w:rsidRDefault="0017298F" w:rsidP="0017298F">
      <w:pPr>
        <w:rPr>
          <w:rFonts w:asciiTheme="minorHAnsi" w:hAnsiTheme="minorHAnsi" w:cstheme="minorHAnsi"/>
          <w:sz w:val="22"/>
          <w:szCs w:val="22"/>
        </w:rPr>
      </w:pPr>
      <w:r w:rsidRPr="00927FC0">
        <w:rPr>
          <w:rFonts w:asciiTheme="minorHAnsi" w:hAnsiTheme="minorHAnsi" w:cstheme="minorHAnsi"/>
          <w:b/>
          <w:sz w:val="22"/>
          <w:szCs w:val="22"/>
        </w:rPr>
        <w:t>†</w:t>
      </w:r>
      <w:r w:rsidRPr="00927FC0">
        <w:rPr>
          <w:rFonts w:asciiTheme="minorHAnsi" w:hAnsiTheme="minorHAnsi" w:cstheme="minorHAnsi"/>
          <w:sz w:val="22"/>
          <w:szCs w:val="22"/>
        </w:rPr>
        <w:t xml:space="preserve"> Study quality was assessed using a modified NOS for cross-sectional studies </w:t>
      </w:r>
      <w:r w:rsidRPr="00927FC0"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ADDIN EN.CITE &lt;EndNote&gt;&lt;Cite&gt;&lt;Author&gt;Herzog&lt;/Author&gt;&lt;Year&gt;2013&lt;/Year&gt;&lt;RecNum&gt;70&lt;/RecNum&gt;&lt;IDText&gt;Are healthcare workers&amp;apos; intentions to vaccinate related to their knowledge, beliefs and attitudes? A systematic review&lt;/IDText&gt;&lt;DisplayText&gt;(Herzog et al., 2013)&lt;/DisplayText&gt;&lt;record&gt;&lt;rec-number&gt;70&lt;/rec-number&gt;&lt;foreign-keys&gt;&lt;key app="EN" db-id="zarssvdf2d05wfedza9p2rsbvvas55fwtfpf" timestamp="1546272746"&gt;70&lt;/key&gt;&lt;/foreign-keys&gt;&lt;ref-type name="Journal Article"&gt;17&lt;/ref-type&gt;&lt;contributors&gt;&lt;authors&gt;&lt;author&gt;R Herzog&lt;/author&gt;&lt;author&gt;MJ Alvarez-Pasquin&lt;/author&gt;&lt;author&gt;C Diaz&lt;/author&gt;&lt;author&gt;JL Del Barrio&lt;/author&gt;&lt;author&gt;JM Estrada&lt;/author&gt;&lt;author&gt;A Gil&lt;/author&gt;&lt;/authors&gt;&lt;/contributors&gt;&lt;auth-address&gt;Primary Healthcare Service, Madrid Health Service, Santa Hortensia 14, Madrid, Spain.&lt;/auth-address&gt;&lt;titles&gt;&lt;title&gt;Are healthcare workers&amp;apos; intentions to vaccinate related to their knowledge, beliefs and attitudes? A systematic review&lt;/title&gt;&lt;secondary-title&gt;BMC Public Health&lt;/secondary-title&gt;&lt;/titles&gt;&lt;periodical&gt;&lt;full-title&gt;BMC Public Health&lt;/full-title&gt;&lt;/periodical&gt;&lt;pages&gt;154&lt;/pages&gt;&lt;volume&gt;13&lt;/volume&gt;&lt;keywords&gt;&lt;keyword&gt;*Attitude of Health Personnel&lt;/keyword&gt;&lt;keyword&gt;*Health Knowledge, Attitudes, Practice&lt;/keyword&gt;&lt;keyword&gt;Health Personnel/*psychology&lt;/keyword&gt;&lt;keyword&gt;Humans&lt;/keyword&gt;&lt;keyword&gt;*Intention&lt;/keyword&gt;&lt;keyword&gt;Vaccination/*psychology&lt;/keyword&gt;&lt;/keywords&gt;&lt;dates&gt;&lt;year&gt;2013&lt;/year&gt;&lt;/dates&gt;&lt;isbn&gt;1471-2458 (Electronic)&amp;#xD;1471-2458 (Linking)&lt;/isbn&gt;&lt;accession-num&gt;23421987&lt;/accession-num&gt;&lt;urls&gt;&lt;related-urls&gt;&lt;url&gt;http://www.ncbi.nlm.nih.gov/pubmed/23421987&lt;/url&gt;&lt;/related-urls&gt;&lt;/urls&gt;&lt;custom2&gt;3602084&lt;/custom2&gt;&lt;electronic-resource-num&gt;10.1186/1471-2458-13-154&lt;/electronic-resource-num&gt;&lt;/record&gt;&lt;/Cite&gt;&lt;/EndNote&gt;</w:instrText>
      </w:r>
      <w:r w:rsidRPr="00927FC0"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(Herzog et al., 2013)</w:t>
      </w:r>
      <w:r w:rsidRPr="00927FC0">
        <w:rPr>
          <w:rFonts w:asciiTheme="minorHAnsi" w:hAnsiTheme="minorHAnsi" w:cstheme="minorHAnsi"/>
          <w:sz w:val="22"/>
          <w:szCs w:val="22"/>
        </w:rPr>
        <w:fldChar w:fldCharType="end"/>
      </w:r>
      <w:r w:rsidRPr="00927FC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83D881" w14:textId="77777777" w:rsidR="0017298F" w:rsidRPr="00927FC0" w:rsidRDefault="0017298F" w:rsidP="0017298F">
      <w:pPr>
        <w:rPr>
          <w:rFonts w:asciiTheme="minorHAnsi" w:hAnsiTheme="minorHAnsi" w:cstheme="minorHAnsi"/>
          <w:sz w:val="22"/>
          <w:szCs w:val="22"/>
        </w:rPr>
      </w:pPr>
      <w:r w:rsidRPr="00927FC0">
        <w:rPr>
          <w:rFonts w:asciiTheme="minorHAnsi" w:hAnsiTheme="minorHAnsi" w:cstheme="minorHAnsi"/>
          <w:sz w:val="22"/>
          <w:szCs w:val="22"/>
        </w:rPr>
        <w:t>Cross-sectional study maximum score: Selection (5), Comparability (2), Outcome (3); Total = 10</w:t>
      </w:r>
    </w:p>
    <w:p w14:paraId="68157865" w14:textId="77777777" w:rsidR="0080274D" w:rsidRDefault="0080274D"/>
    <w:sectPr w:rsidR="0080274D" w:rsidSect="001729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8F"/>
    <w:rsid w:val="000532E7"/>
    <w:rsid w:val="000B5B69"/>
    <w:rsid w:val="00154F68"/>
    <w:rsid w:val="0017298F"/>
    <w:rsid w:val="001762C5"/>
    <w:rsid w:val="001D5580"/>
    <w:rsid w:val="0024579F"/>
    <w:rsid w:val="00255253"/>
    <w:rsid w:val="002B7A48"/>
    <w:rsid w:val="002E03CC"/>
    <w:rsid w:val="0031760D"/>
    <w:rsid w:val="00335BD6"/>
    <w:rsid w:val="00346051"/>
    <w:rsid w:val="004D1E33"/>
    <w:rsid w:val="004D6562"/>
    <w:rsid w:val="00513081"/>
    <w:rsid w:val="005E68C7"/>
    <w:rsid w:val="006A15D8"/>
    <w:rsid w:val="007026E3"/>
    <w:rsid w:val="00795F07"/>
    <w:rsid w:val="007E60BD"/>
    <w:rsid w:val="0080274D"/>
    <w:rsid w:val="00865ECC"/>
    <w:rsid w:val="009472A3"/>
    <w:rsid w:val="00A00E6B"/>
    <w:rsid w:val="00A2035A"/>
    <w:rsid w:val="00A75718"/>
    <w:rsid w:val="00AA1811"/>
    <w:rsid w:val="00AC0103"/>
    <w:rsid w:val="00B1426A"/>
    <w:rsid w:val="00B55372"/>
    <w:rsid w:val="00C27F99"/>
    <w:rsid w:val="00C37097"/>
    <w:rsid w:val="00C62B86"/>
    <w:rsid w:val="00CB3DA3"/>
    <w:rsid w:val="00CC418E"/>
    <w:rsid w:val="00CD7F96"/>
    <w:rsid w:val="00FB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2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98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98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Farrah Lynn Ezzeddine</dc:creator>
  <cp:keywords/>
  <dc:description/>
  <cp:lastModifiedBy>RTORRES</cp:lastModifiedBy>
  <cp:revision>5</cp:revision>
  <dcterms:created xsi:type="dcterms:W3CDTF">2019-09-08T23:33:00Z</dcterms:created>
  <dcterms:modified xsi:type="dcterms:W3CDTF">2019-10-09T02:03:00Z</dcterms:modified>
</cp:coreProperties>
</file>