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4" w:rsidRPr="00B47685" w:rsidRDefault="005C24E4" w:rsidP="005C24E4">
      <w:pPr>
        <w:tabs>
          <w:tab w:val="left" w:pos="0"/>
        </w:tabs>
        <w:spacing w:after="160" w:line="259" w:lineRule="auto"/>
        <w:rPr>
          <w:rFonts w:ascii="Calibri" w:eastAsia="Times New Roman" w:hAnsi="Calibri" w:cs="Calibri"/>
          <w:sz w:val="24"/>
          <w:lang w:eastAsia="en-GB"/>
        </w:rPr>
      </w:pPr>
      <w:r w:rsidRPr="00B47685">
        <w:rPr>
          <w:rFonts w:ascii="Calibri" w:eastAsia="Times New Roman" w:hAnsi="Calibri" w:cs="Calibri"/>
          <w:sz w:val="24"/>
          <w:lang w:eastAsia="en-GB"/>
        </w:rPr>
        <w:t>Appendix 2 – Hits by Database</w:t>
      </w:r>
    </w:p>
    <w:p w:rsidR="005C24E4" w:rsidRPr="00B47685" w:rsidRDefault="005C24E4" w:rsidP="005C24E4">
      <w:pPr>
        <w:tabs>
          <w:tab w:val="left" w:pos="0"/>
        </w:tabs>
        <w:spacing w:after="160" w:line="259" w:lineRule="auto"/>
        <w:rPr>
          <w:rFonts w:ascii="Calibri" w:eastAsia="Times New Roman" w:hAnsi="Calibri" w:cs="Calibri"/>
          <w:lang w:eastAsia="en-GB"/>
        </w:rPr>
      </w:pPr>
    </w:p>
    <w:p w:rsidR="005C24E4" w:rsidRPr="00F7138A" w:rsidRDefault="005C24E4" w:rsidP="005C24E4">
      <w:pPr>
        <w:tabs>
          <w:tab w:val="left" w:pos="0"/>
        </w:tabs>
        <w:spacing w:after="160" w:line="259" w:lineRule="auto"/>
        <w:rPr>
          <w:rFonts w:ascii="Calibri" w:eastAsia="Times New Roman" w:hAnsi="Calibri" w:cs="Calibri"/>
          <w:lang w:eastAsia="en-GB"/>
        </w:rPr>
      </w:pPr>
      <w:r w:rsidRPr="00F7138A">
        <w:rPr>
          <w:rFonts w:ascii="Calibri" w:eastAsia="Times New Roman" w:hAnsi="Calibri" w:cs="Calibri"/>
          <w:lang w:eastAsia="en-GB"/>
        </w:rPr>
        <w:t>Table 2 Hits by database (up to August 2016)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5C24E4" w:rsidRPr="00F7138A" w:rsidTr="009C6CA7"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Database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Number of References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Duplications within own database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Distinct References</w:t>
            </w:r>
          </w:p>
        </w:tc>
      </w:tr>
      <w:tr w:rsidR="005C24E4" w:rsidRPr="00F7138A" w:rsidTr="009C6CA7"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EBSCO Host (Including CINAHL Plus with full text, Psych Info, Psych Articles and MEDLINE)</w:t>
            </w:r>
          </w:p>
          <w:p w:rsidR="005C24E4" w:rsidRPr="00F7138A" w:rsidRDefault="005C24E4" w:rsidP="009C6CA7">
            <w:pPr>
              <w:tabs>
                <w:tab w:val="left" w:pos="0"/>
              </w:tabs>
              <w:spacing w:before="240" w:after="160" w:line="259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404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165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239</w:t>
            </w:r>
          </w:p>
        </w:tc>
      </w:tr>
      <w:tr w:rsidR="005C24E4" w:rsidRPr="00F7138A" w:rsidTr="009C6CA7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 xml:space="preserve">Ovid (including </w:t>
            </w:r>
            <w:proofErr w:type="spellStart"/>
            <w:r w:rsidRPr="00F7138A">
              <w:rPr>
                <w:rFonts w:ascii="Calibri" w:eastAsia="Times New Roman" w:hAnsi="Calibri" w:cs="Calibri"/>
                <w:lang w:eastAsia="en-GB"/>
              </w:rPr>
              <w:t>Embase</w:t>
            </w:r>
            <w:proofErr w:type="spellEnd"/>
            <w:r w:rsidRPr="00F7138A">
              <w:rPr>
                <w:rFonts w:ascii="Calibri" w:eastAsia="Times New Roman" w:hAnsi="Calibri" w:cs="Calibri"/>
                <w:lang w:eastAsia="en-GB"/>
              </w:rPr>
              <w:t>)</w:t>
            </w:r>
          </w:p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326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303</w:t>
            </w:r>
          </w:p>
        </w:tc>
      </w:tr>
      <w:tr w:rsidR="005C24E4" w:rsidRPr="00F7138A" w:rsidTr="009C6CA7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SCOPUS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160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156</w:t>
            </w:r>
          </w:p>
        </w:tc>
      </w:tr>
      <w:tr w:rsidR="005C24E4" w:rsidRPr="00F7138A" w:rsidTr="009C6CA7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Web of Science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152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148</w:t>
            </w:r>
          </w:p>
        </w:tc>
      </w:tr>
      <w:tr w:rsidR="005C24E4" w:rsidRPr="00F7138A" w:rsidTr="009C6CA7"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CDSR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</w:tr>
      <w:tr w:rsidR="005C24E4" w:rsidRPr="00B47685" w:rsidTr="009C6CA7"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Total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1,044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F7138A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232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F7138A">
              <w:rPr>
                <w:rFonts w:ascii="Calibri" w:eastAsia="Times New Roman" w:hAnsi="Calibri" w:cs="Calibri"/>
                <w:lang w:eastAsia="en-GB"/>
              </w:rPr>
              <w:t>848</w:t>
            </w:r>
          </w:p>
        </w:tc>
      </w:tr>
    </w:tbl>
    <w:p w:rsidR="005C24E4" w:rsidRPr="00B47685" w:rsidRDefault="00F7138A" w:rsidP="005C24E4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Note: the Cochrane Controlled Register of Trials and Google Scholar </w:t>
      </w:r>
      <w:proofErr w:type="gramStart"/>
      <w:r>
        <w:rPr>
          <w:rFonts w:ascii="Calibri" w:eastAsia="Times New Roman" w:hAnsi="Calibri" w:cs="Calibri"/>
          <w:lang w:eastAsia="en-GB"/>
        </w:rPr>
        <w:t>was</w:t>
      </w:r>
      <w:proofErr w:type="gramEnd"/>
      <w:r>
        <w:rPr>
          <w:rFonts w:ascii="Calibri" w:eastAsia="Times New Roman" w:hAnsi="Calibri" w:cs="Calibri"/>
          <w:lang w:eastAsia="en-GB"/>
        </w:rPr>
        <w:t xml:space="preserve"> also searched manually, as noted in the Search Strategy section. However, no unique hits were identified through this process and so these databases are not included here.</w:t>
      </w:r>
      <w:bookmarkStart w:id="0" w:name="_GoBack"/>
      <w:bookmarkEnd w:id="0"/>
    </w:p>
    <w:p w:rsidR="005C24E4" w:rsidRPr="00B47685" w:rsidRDefault="005C24E4" w:rsidP="005C24E4">
      <w:pPr>
        <w:tabs>
          <w:tab w:val="left" w:pos="0"/>
        </w:tabs>
        <w:spacing w:after="160" w:line="259" w:lineRule="auto"/>
        <w:rPr>
          <w:rFonts w:ascii="Calibri" w:eastAsia="Times New Roman" w:hAnsi="Calibri" w:cs="Calibri"/>
          <w:sz w:val="20"/>
          <w:lang w:eastAsia="en-GB"/>
        </w:rPr>
      </w:pPr>
    </w:p>
    <w:p w:rsidR="005C24E4" w:rsidRPr="00B47685" w:rsidRDefault="005C24E4" w:rsidP="005C24E4">
      <w:pPr>
        <w:tabs>
          <w:tab w:val="left" w:pos="0"/>
        </w:tabs>
        <w:spacing w:after="160" w:line="259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Table 3 Hits by database (Jan 2016 - March 2018)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5C24E4" w:rsidRPr="00B47685" w:rsidTr="009C6CA7"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B47685">
              <w:rPr>
                <w:rFonts w:ascii="Calibri" w:eastAsia="Times New Roman" w:hAnsi="Calibri" w:cs="Calibri"/>
                <w:lang w:eastAsia="en-GB"/>
              </w:rPr>
              <w:t>Database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B47685">
              <w:rPr>
                <w:rFonts w:ascii="Calibri" w:eastAsia="Times New Roman" w:hAnsi="Calibri" w:cs="Calibri"/>
                <w:lang w:eastAsia="en-GB"/>
              </w:rPr>
              <w:t>Number of References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B47685">
              <w:rPr>
                <w:rFonts w:ascii="Calibri" w:eastAsia="Times New Roman" w:hAnsi="Calibri" w:cs="Calibri"/>
                <w:lang w:eastAsia="en-GB"/>
              </w:rPr>
              <w:t xml:space="preserve">Duplications </w:t>
            </w:r>
            <w:r>
              <w:rPr>
                <w:rFonts w:ascii="Calibri" w:eastAsia="Times New Roman" w:hAnsi="Calibri" w:cs="Calibri"/>
                <w:lang w:eastAsia="en-GB"/>
              </w:rPr>
              <w:t>(cumulatively)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B47685">
              <w:rPr>
                <w:rFonts w:ascii="Calibri" w:eastAsia="Times New Roman" w:hAnsi="Calibri" w:cs="Calibri"/>
                <w:lang w:eastAsia="en-GB"/>
              </w:rPr>
              <w:t>Distinct References</w:t>
            </w:r>
          </w:p>
        </w:tc>
      </w:tr>
      <w:tr w:rsidR="005C24E4" w:rsidRPr="00B47685" w:rsidTr="009C6CA7"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Ovid Medline</w:t>
            </w:r>
          </w:p>
          <w:p w:rsidR="005C24E4" w:rsidRPr="00B47685" w:rsidRDefault="005C24E4" w:rsidP="009C6CA7">
            <w:pPr>
              <w:tabs>
                <w:tab w:val="left" w:pos="0"/>
              </w:tabs>
              <w:spacing w:before="240" w:after="160" w:line="259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</w:tr>
      <w:tr w:rsidR="005C24E4" w:rsidRPr="00B47685" w:rsidTr="009C6CA7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Ovid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Embase</w:t>
            </w:r>
            <w:proofErr w:type="spellEnd"/>
          </w:p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</w:tr>
      <w:tr w:rsidR="005C24E4" w:rsidRPr="00B47685" w:rsidTr="009C6CA7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Ovid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PsycInfo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</w:tr>
      <w:tr w:rsidR="005C24E4" w:rsidRPr="00B47685" w:rsidTr="009C6CA7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EBSCO CINAHL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</w:tr>
      <w:tr w:rsidR="005C24E4" w:rsidRPr="00B47685" w:rsidTr="009C6CA7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B47685">
              <w:rPr>
                <w:rFonts w:ascii="Calibri" w:eastAsia="Times New Roman" w:hAnsi="Calibri" w:cs="Calibri"/>
                <w:lang w:eastAsia="en-GB"/>
              </w:rPr>
              <w:t>CDSR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and CTR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57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52</w:t>
            </w:r>
          </w:p>
        </w:tc>
      </w:tr>
      <w:tr w:rsidR="005C24E4" w:rsidRPr="00B47685" w:rsidTr="009C6CA7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SCOPUS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24E4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</w:tr>
      <w:tr w:rsidR="005C24E4" w:rsidRPr="00B47685" w:rsidTr="009C6CA7"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Google Scholar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14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</w:tr>
      <w:tr w:rsidR="005C24E4" w:rsidRPr="00B47685" w:rsidTr="009C6CA7"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 w:rsidRPr="00B47685">
              <w:rPr>
                <w:rFonts w:ascii="Calibri" w:eastAsia="Times New Roman" w:hAnsi="Calibri" w:cs="Calibri"/>
                <w:lang w:eastAsia="en-GB"/>
              </w:rPr>
              <w:t>Total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132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29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C24E4" w:rsidRPr="00B47685" w:rsidRDefault="005C24E4" w:rsidP="009C6CA7">
            <w:pPr>
              <w:tabs>
                <w:tab w:val="left" w:pos="0"/>
              </w:tabs>
              <w:spacing w:after="160" w:line="48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103</w:t>
            </w:r>
          </w:p>
        </w:tc>
      </w:tr>
    </w:tbl>
    <w:p w:rsidR="00A23EA8" w:rsidRDefault="005C24E4">
      <w:r>
        <w:rPr>
          <w:rFonts w:ascii="Calibri" w:eastAsia="Times New Roman" w:hAnsi="Calibri" w:cs="Calibri"/>
          <w:lang w:eastAsia="en-GB"/>
        </w:rPr>
        <w:t xml:space="preserve">Note: One author (LP) subsequently identified an additional 6 references that had appeared in </w:t>
      </w:r>
      <w:r w:rsidR="00F7138A">
        <w:rPr>
          <w:rFonts w:ascii="Calibri" w:eastAsia="Times New Roman" w:hAnsi="Calibri" w:cs="Calibri"/>
          <w:lang w:eastAsia="en-GB"/>
        </w:rPr>
        <w:t>the 2016</w:t>
      </w:r>
      <w:r>
        <w:rPr>
          <w:rFonts w:ascii="Calibri" w:eastAsia="Times New Roman" w:hAnsi="Calibri" w:cs="Calibri"/>
          <w:lang w:eastAsia="en-GB"/>
        </w:rPr>
        <w:t xml:space="preserve"> searches and these were also removed, resulting in a final total of 97 unique search hits identified in the most recent search.</w:t>
      </w:r>
    </w:p>
    <w:sectPr w:rsidR="00A2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E4"/>
    <w:rsid w:val="005C24E4"/>
    <w:rsid w:val="00697799"/>
    <w:rsid w:val="00A23EA8"/>
    <w:rsid w:val="00F7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7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7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7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7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Porter</dc:creator>
  <cp:lastModifiedBy>Porter, Lucy</cp:lastModifiedBy>
  <cp:revision>3</cp:revision>
  <dcterms:created xsi:type="dcterms:W3CDTF">2019-03-26T15:19:00Z</dcterms:created>
  <dcterms:modified xsi:type="dcterms:W3CDTF">2019-04-18T11:48:00Z</dcterms:modified>
</cp:coreProperties>
</file>