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03A0E2" w14:textId="34B7E29C" w:rsidR="00522F06" w:rsidRPr="00A2241E" w:rsidRDefault="00522F06" w:rsidP="00522F06">
      <w:pPr>
        <w:pStyle w:val="Heading2"/>
        <w:rPr>
          <w:rFonts w:ascii="Times" w:hAnsi="Times"/>
          <w:color w:val="000000" w:themeColor="text1"/>
          <w:sz w:val="24"/>
          <w:szCs w:val="24"/>
        </w:rPr>
      </w:pPr>
      <w:bookmarkStart w:id="0" w:name="_Toc514750176"/>
      <w:r w:rsidRPr="00A2241E">
        <w:rPr>
          <w:rFonts w:ascii="Times" w:hAnsi="Times"/>
          <w:color w:val="000000" w:themeColor="text1"/>
          <w:sz w:val="24"/>
          <w:szCs w:val="24"/>
        </w:rPr>
        <w:t xml:space="preserve">Appendix </w:t>
      </w:r>
      <w:r w:rsidR="006D076F">
        <w:rPr>
          <w:rFonts w:ascii="Times" w:hAnsi="Times"/>
          <w:color w:val="000000" w:themeColor="text1"/>
          <w:sz w:val="24"/>
          <w:szCs w:val="24"/>
        </w:rPr>
        <w:t>1</w:t>
      </w:r>
      <w:r w:rsidRPr="00A2241E">
        <w:rPr>
          <w:rFonts w:ascii="Times" w:hAnsi="Times"/>
          <w:color w:val="000000" w:themeColor="text1"/>
          <w:sz w:val="24"/>
          <w:szCs w:val="24"/>
        </w:rPr>
        <w:t>: Types of Validity and Reliability Tests Being Conducted and Justification</w:t>
      </w:r>
      <w:bookmarkEnd w:id="0"/>
      <w:r w:rsidRPr="00A2241E">
        <w:rPr>
          <w:rFonts w:ascii="Times" w:hAnsi="Times"/>
          <w:color w:val="000000" w:themeColor="text1"/>
          <w:sz w:val="24"/>
          <w:szCs w:val="24"/>
        </w:rPr>
        <w:t xml:space="preserve"> </w:t>
      </w:r>
    </w:p>
    <w:p w14:paraId="373B442D" w14:textId="77777777" w:rsidR="00522F06" w:rsidRPr="00692A65" w:rsidRDefault="00522F06" w:rsidP="00522F06"/>
    <w:tbl>
      <w:tblPr>
        <w:tblStyle w:val="ListTable3"/>
        <w:tblW w:w="8792" w:type="dxa"/>
        <w:tblLook w:val="04A0" w:firstRow="1" w:lastRow="0" w:firstColumn="1" w:lastColumn="0" w:noHBand="0" w:noVBand="1"/>
      </w:tblPr>
      <w:tblGrid>
        <w:gridCol w:w="2891"/>
        <w:gridCol w:w="5901"/>
      </w:tblGrid>
      <w:tr w:rsidR="00522F06" w:rsidRPr="00A2241E" w14:paraId="0713110D" w14:textId="77777777" w:rsidTr="00375AA3">
        <w:trPr>
          <w:cnfStyle w:val="100000000000" w:firstRow="1" w:lastRow="0" w:firstColumn="0" w:lastColumn="0" w:oddVBand="0" w:evenVBand="0" w:oddHBand="0" w:evenHBand="0" w:firstRowFirstColumn="0" w:firstRowLastColumn="0" w:lastRowFirstColumn="0" w:lastRowLastColumn="0"/>
          <w:trHeight w:val="284"/>
        </w:trPr>
        <w:tc>
          <w:tcPr>
            <w:cnfStyle w:val="001000000100" w:firstRow="0" w:lastRow="0" w:firstColumn="1" w:lastColumn="0" w:oddVBand="0" w:evenVBand="0" w:oddHBand="0" w:evenHBand="0" w:firstRowFirstColumn="1" w:firstRowLastColumn="0" w:lastRowFirstColumn="0" w:lastRowLastColumn="0"/>
            <w:tcW w:w="2891" w:type="dxa"/>
          </w:tcPr>
          <w:p w14:paraId="77B3333C" w14:textId="77777777" w:rsidR="00522F06" w:rsidRPr="000656F8" w:rsidRDefault="00522F06" w:rsidP="00375AA3">
            <w:pPr>
              <w:rPr>
                <w:rFonts w:ascii="Times" w:hAnsi="Times"/>
                <w:b w:val="0"/>
              </w:rPr>
            </w:pPr>
            <w:r w:rsidRPr="000656F8">
              <w:rPr>
                <w:rFonts w:ascii="Times" w:hAnsi="Times"/>
              </w:rPr>
              <w:t xml:space="preserve">Type of validity or reliability </w:t>
            </w:r>
          </w:p>
        </w:tc>
        <w:tc>
          <w:tcPr>
            <w:tcW w:w="5901" w:type="dxa"/>
          </w:tcPr>
          <w:p w14:paraId="30C16A2D" w14:textId="77777777" w:rsidR="00522F06" w:rsidRPr="000656F8" w:rsidRDefault="00522F06" w:rsidP="00375AA3">
            <w:pPr>
              <w:cnfStyle w:val="100000000000" w:firstRow="1" w:lastRow="0" w:firstColumn="0" w:lastColumn="0" w:oddVBand="0" w:evenVBand="0" w:oddHBand="0" w:evenHBand="0" w:firstRowFirstColumn="0" w:firstRowLastColumn="0" w:lastRowFirstColumn="0" w:lastRowLastColumn="0"/>
              <w:rPr>
                <w:rFonts w:ascii="Times" w:hAnsi="Times"/>
                <w:b w:val="0"/>
              </w:rPr>
            </w:pPr>
            <w:r w:rsidRPr="000656F8">
              <w:rPr>
                <w:rFonts w:ascii="Times" w:hAnsi="Times"/>
              </w:rPr>
              <w:t>Application to dissertation &amp; justification</w:t>
            </w:r>
          </w:p>
        </w:tc>
      </w:tr>
      <w:tr w:rsidR="00522F06" w:rsidRPr="00A2241E" w14:paraId="4BCF6855" w14:textId="77777777" w:rsidTr="00375AA3">
        <w:trPr>
          <w:cnfStyle w:val="000000100000" w:firstRow="0" w:lastRow="0" w:firstColumn="0" w:lastColumn="0" w:oddVBand="0" w:evenVBand="0" w:oddHBand="1" w:evenHBand="0" w:firstRowFirstColumn="0" w:firstRowLastColumn="0" w:lastRowFirstColumn="0" w:lastRowLastColumn="0"/>
          <w:trHeight w:val="1900"/>
        </w:trPr>
        <w:tc>
          <w:tcPr>
            <w:cnfStyle w:val="001000000000" w:firstRow="0" w:lastRow="0" w:firstColumn="1" w:lastColumn="0" w:oddVBand="0" w:evenVBand="0" w:oddHBand="0" w:evenHBand="0" w:firstRowFirstColumn="0" w:firstRowLastColumn="0" w:lastRowFirstColumn="0" w:lastRowLastColumn="0"/>
            <w:tcW w:w="2891" w:type="dxa"/>
          </w:tcPr>
          <w:p w14:paraId="0181C4E4" w14:textId="77777777" w:rsidR="00522F06" w:rsidRPr="00A2241E" w:rsidRDefault="00522F06" w:rsidP="00375AA3">
            <w:pPr>
              <w:rPr>
                <w:rFonts w:ascii="Times" w:hAnsi="Times"/>
                <w:color w:val="000000" w:themeColor="text1"/>
              </w:rPr>
            </w:pPr>
            <w:r w:rsidRPr="00A2241E">
              <w:rPr>
                <w:rFonts w:ascii="Times" w:hAnsi="Times"/>
                <w:color w:val="000000" w:themeColor="text1"/>
              </w:rPr>
              <w:t xml:space="preserve">Content validity </w:t>
            </w:r>
          </w:p>
        </w:tc>
        <w:tc>
          <w:tcPr>
            <w:tcW w:w="5901" w:type="dxa"/>
          </w:tcPr>
          <w:p w14:paraId="6A6B15E6" w14:textId="77777777" w:rsidR="00522F06" w:rsidRPr="00A2241E" w:rsidRDefault="00522F06" w:rsidP="00375AA3">
            <w:pP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r w:rsidRPr="00A2241E">
              <w:rPr>
                <w:rFonts w:ascii="Times" w:hAnsi="Times"/>
                <w:color w:val="000000" w:themeColor="text1"/>
              </w:rPr>
              <w:t>1. The scale was based on the MHM definition and adapted based on other scales within literature, whi</w:t>
            </w:r>
            <w:r>
              <w:rPr>
                <w:rFonts w:ascii="Times" w:hAnsi="Times"/>
                <w:color w:val="000000" w:themeColor="text1"/>
              </w:rPr>
              <w:t>ch covered some indicators of M</w:t>
            </w:r>
            <w:r w:rsidRPr="00A2241E">
              <w:rPr>
                <w:rFonts w:ascii="Times" w:hAnsi="Times"/>
                <w:color w:val="000000" w:themeColor="text1"/>
              </w:rPr>
              <w:t xml:space="preserve">HM but not all. </w:t>
            </w:r>
          </w:p>
          <w:p w14:paraId="293405CE" w14:textId="77777777" w:rsidR="00522F06" w:rsidRPr="00A2241E" w:rsidRDefault="00522F06" w:rsidP="00375AA3">
            <w:pP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r>
              <w:rPr>
                <w:rFonts w:ascii="Times" w:hAnsi="Times"/>
                <w:color w:val="000000" w:themeColor="text1"/>
              </w:rPr>
              <w:t>2</w:t>
            </w:r>
            <w:r w:rsidRPr="00A2241E">
              <w:rPr>
                <w:rFonts w:ascii="Times" w:hAnsi="Times"/>
                <w:color w:val="000000" w:themeColor="text1"/>
              </w:rPr>
              <w:t xml:space="preserve">. The tools were reviewed by an external review board group from UNICEF.   </w:t>
            </w:r>
          </w:p>
        </w:tc>
      </w:tr>
      <w:tr w:rsidR="00522F06" w:rsidRPr="00A2241E" w14:paraId="4EB9A9BF" w14:textId="77777777" w:rsidTr="00375AA3">
        <w:trPr>
          <w:trHeight w:val="548"/>
        </w:trPr>
        <w:tc>
          <w:tcPr>
            <w:cnfStyle w:val="001000000000" w:firstRow="0" w:lastRow="0" w:firstColumn="1" w:lastColumn="0" w:oddVBand="0" w:evenVBand="0" w:oddHBand="0" w:evenHBand="0" w:firstRowFirstColumn="0" w:firstRowLastColumn="0" w:lastRowFirstColumn="0" w:lastRowLastColumn="0"/>
            <w:tcW w:w="2891" w:type="dxa"/>
          </w:tcPr>
          <w:p w14:paraId="6EE25D11" w14:textId="77777777" w:rsidR="00522F06" w:rsidRPr="00A2241E" w:rsidRDefault="00522F06" w:rsidP="00375AA3">
            <w:pPr>
              <w:rPr>
                <w:rFonts w:ascii="Times" w:hAnsi="Times"/>
                <w:color w:val="000000" w:themeColor="text1"/>
              </w:rPr>
            </w:pPr>
            <w:r w:rsidRPr="00A2241E">
              <w:rPr>
                <w:rFonts w:ascii="Times" w:hAnsi="Times"/>
                <w:color w:val="000000" w:themeColor="text1"/>
              </w:rPr>
              <w:t xml:space="preserve">Criterion validity </w:t>
            </w:r>
          </w:p>
        </w:tc>
        <w:tc>
          <w:tcPr>
            <w:tcW w:w="5901" w:type="dxa"/>
          </w:tcPr>
          <w:p w14:paraId="7D194D5B" w14:textId="77777777" w:rsidR="00522F06" w:rsidRPr="00A2241E" w:rsidRDefault="00522F06" w:rsidP="00375AA3">
            <w:pP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sidRPr="00A2241E">
              <w:rPr>
                <w:rFonts w:ascii="Times" w:hAnsi="Times"/>
                <w:color w:val="000000" w:themeColor="text1"/>
              </w:rPr>
              <w:t>There is no existing g</w:t>
            </w:r>
            <w:r>
              <w:rPr>
                <w:rFonts w:ascii="Times" w:hAnsi="Times"/>
                <w:color w:val="000000" w:themeColor="text1"/>
              </w:rPr>
              <w:t>old standard scale to measure M</w:t>
            </w:r>
            <w:r w:rsidRPr="00A2241E">
              <w:rPr>
                <w:rFonts w:ascii="Times" w:hAnsi="Times"/>
                <w:color w:val="000000" w:themeColor="text1"/>
              </w:rPr>
              <w:t xml:space="preserve">HM, therefore this validity cannot be tested. </w:t>
            </w:r>
          </w:p>
        </w:tc>
      </w:tr>
      <w:tr w:rsidR="00522F06" w:rsidRPr="00A2241E" w14:paraId="3504B590" w14:textId="77777777" w:rsidTr="00375AA3">
        <w:trPr>
          <w:cnfStyle w:val="000000100000" w:firstRow="0" w:lastRow="0" w:firstColumn="0" w:lastColumn="0" w:oddVBand="0" w:evenVBand="0" w:oddHBand="1" w:evenHBand="0" w:firstRowFirstColumn="0" w:firstRowLastColumn="0" w:lastRowFirstColumn="0" w:lastRowLastColumn="0"/>
          <w:trHeight w:val="1900"/>
        </w:trPr>
        <w:tc>
          <w:tcPr>
            <w:cnfStyle w:val="001000000000" w:firstRow="0" w:lastRow="0" w:firstColumn="1" w:lastColumn="0" w:oddVBand="0" w:evenVBand="0" w:oddHBand="0" w:evenHBand="0" w:firstRowFirstColumn="0" w:firstRowLastColumn="0" w:lastRowFirstColumn="0" w:lastRowLastColumn="0"/>
            <w:tcW w:w="2891" w:type="dxa"/>
          </w:tcPr>
          <w:p w14:paraId="43B1F0CF" w14:textId="77777777" w:rsidR="00522F06" w:rsidRPr="00A2241E" w:rsidRDefault="00522F06" w:rsidP="00375AA3">
            <w:pPr>
              <w:rPr>
                <w:rFonts w:ascii="Times" w:hAnsi="Times"/>
                <w:color w:val="000000" w:themeColor="text1"/>
              </w:rPr>
            </w:pPr>
            <w:r w:rsidRPr="00A2241E">
              <w:rPr>
                <w:rFonts w:ascii="Times" w:hAnsi="Times"/>
                <w:color w:val="000000" w:themeColor="text1"/>
              </w:rPr>
              <w:t>Construct validity</w:t>
            </w:r>
          </w:p>
        </w:tc>
        <w:tc>
          <w:tcPr>
            <w:tcW w:w="5901" w:type="dxa"/>
          </w:tcPr>
          <w:p w14:paraId="1C7008AC" w14:textId="697F94DE" w:rsidR="00522F06" w:rsidRDefault="00522F06" w:rsidP="00375AA3">
            <w:pP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r w:rsidRPr="00A2241E">
              <w:rPr>
                <w:rFonts w:ascii="Times" w:hAnsi="Times"/>
                <w:color w:val="000000" w:themeColor="text1"/>
              </w:rPr>
              <w:t xml:space="preserve">1. Conducted factor analysis to show underlying unobservable variables. Compared the factor structure to the </w:t>
            </w:r>
            <w:r w:rsidR="00D560CC">
              <w:rPr>
                <w:rFonts w:ascii="Times" w:hAnsi="Times"/>
                <w:color w:val="000000" w:themeColor="text1"/>
              </w:rPr>
              <w:t>pilot</w:t>
            </w:r>
            <w:r w:rsidRPr="00A2241E">
              <w:rPr>
                <w:rFonts w:ascii="Times" w:hAnsi="Times"/>
                <w:color w:val="000000" w:themeColor="text1"/>
              </w:rPr>
              <w:t xml:space="preserve">, although items changed. </w:t>
            </w:r>
          </w:p>
          <w:p w14:paraId="11096F4D" w14:textId="77777777" w:rsidR="00522F06" w:rsidRPr="00A2241E" w:rsidRDefault="00522F06" w:rsidP="00375AA3">
            <w:pP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r w:rsidRPr="00A2241E">
              <w:rPr>
                <w:rFonts w:ascii="Times" w:hAnsi="Times"/>
                <w:color w:val="000000" w:themeColor="text1"/>
              </w:rPr>
              <w:t xml:space="preserve">2. Qualitative focus group discussions were used to validate and triangulate the structured </w:t>
            </w:r>
            <w:r>
              <w:rPr>
                <w:rFonts w:ascii="Times" w:hAnsi="Times"/>
                <w:color w:val="000000" w:themeColor="text1"/>
              </w:rPr>
              <w:t>questionnaire</w:t>
            </w:r>
            <w:r w:rsidRPr="00A2241E">
              <w:rPr>
                <w:rFonts w:ascii="Times" w:hAnsi="Times"/>
                <w:color w:val="000000" w:themeColor="text1"/>
              </w:rPr>
              <w:t xml:space="preserve">. </w:t>
            </w:r>
          </w:p>
          <w:p w14:paraId="31FF9505" w14:textId="77777777" w:rsidR="00522F06" w:rsidRPr="00A2241E" w:rsidRDefault="00522F06" w:rsidP="00375AA3">
            <w:pP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r>
              <w:rPr>
                <w:rFonts w:ascii="Times" w:hAnsi="Times"/>
                <w:color w:val="000000" w:themeColor="text1"/>
              </w:rPr>
              <w:t>3</w:t>
            </w:r>
            <w:r w:rsidRPr="00A2241E">
              <w:rPr>
                <w:rFonts w:ascii="Times" w:hAnsi="Times"/>
                <w:color w:val="000000" w:themeColor="text1"/>
              </w:rPr>
              <w:t xml:space="preserve">. Convergent and discriminant validity could not be tested because psychometric properties of other scales within literature was not carried out to compare/contrast. However, proportions were compared. </w:t>
            </w:r>
          </w:p>
        </w:tc>
      </w:tr>
      <w:tr w:rsidR="00522F06" w:rsidRPr="00A2241E" w14:paraId="694AD317" w14:textId="77777777" w:rsidTr="00375AA3">
        <w:trPr>
          <w:trHeight w:val="548"/>
        </w:trPr>
        <w:tc>
          <w:tcPr>
            <w:cnfStyle w:val="001000000000" w:firstRow="0" w:lastRow="0" w:firstColumn="1" w:lastColumn="0" w:oddVBand="0" w:evenVBand="0" w:oddHBand="0" w:evenHBand="0" w:firstRowFirstColumn="0" w:firstRowLastColumn="0" w:lastRowFirstColumn="0" w:lastRowLastColumn="0"/>
            <w:tcW w:w="2891" w:type="dxa"/>
          </w:tcPr>
          <w:p w14:paraId="10B61980" w14:textId="77777777" w:rsidR="00522F06" w:rsidRPr="00A2241E" w:rsidRDefault="00522F06" w:rsidP="00375AA3">
            <w:pPr>
              <w:rPr>
                <w:rFonts w:ascii="Times" w:hAnsi="Times"/>
                <w:color w:val="000000" w:themeColor="text1"/>
              </w:rPr>
            </w:pPr>
            <w:r w:rsidRPr="00A2241E">
              <w:rPr>
                <w:rFonts w:ascii="Times" w:hAnsi="Times"/>
                <w:color w:val="000000" w:themeColor="text1"/>
              </w:rPr>
              <w:t>Predictive validity</w:t>
            </w:r>
          </w:p>
        </w:tc>
        <w:tc>
          <w:tcPr>
            <w:tcW w:w="5901" w:type="dxa"/>
          </w:tcPr>
          <w:p w14:paraId="34FD0237" w14:textId="25B809A8" w:rsidR="00522F06" w:rsidRPr="00A2241E" w:rsidRDefault="00522F06" w:rsidP="00375AA3">
            <w:pP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Pr>
                <w:rFonts w:ascii="Times" w:hAnsi="Times"/>
                <w:color w:val="000000" w:themeColor="text1"/>
              </w:rPr>
              <w:t>Predictive validity of the M</w:t>
            </w:r>
            <w:r w:rsidRPr="00A2241E">
              <w:rPr>
                <w:rFonts w:ascii="Times" w:hAnsi="Times"/>
                <w:color w:val="000000" w:themeColor="text1"/>
              </w:rPr>
              <w:t xml:space="preserve">HM scale </w:t>
            </w:r>
            <w:r>
              <w:rPr>
                <w:rFonts w:ascii="Times" w:hAnsi="Times"/>
                <w:color w:val="000000" w:themeColor="text1"/>
              </w:rPr>
              <w:t xml:space="preserve">could not be </w:t>
            </w:r>
            <w:r w:rsidRPr="00A2241E">
              <w:rPr>
                <w:rFonts w:ascii="Times" w:hAnsi="Times"/>
                <w:color w:val="000000" w:themeColor="text1"/>
              </w:rPr>
              <w:t xml:space="preserve">assessed </w:t>
            </w:r>
            <w:r>
              <w:rPr>
                <w:rFonts w:ascii="Times" w:hAnsi="Times"/>
                <w:color w:val="000000" w:themeColor="text1"/>
              </w:rPr>
              <w:t xml:space="preserve">since the </w:t>
            </w:r>
            <w:r w:rsidR="00D560CC">
              <w:rPr>
                <w:rFonts w:ascii="Times" w:hAnsi="Times"/>
                <w:color w:val="000000" w:themeColor="text1"/>
              </w:rPr>
              <w:t>larger study</w:t>
            </w:r>
            <w:r>
              <w:rPr>
                <w:rFonts w:ascii="Times" w:hAnsi="Times"/>
                <w:color w:val="000000" w:themeColor="text1"/>
              </w:rPr>
              <w:t xml:space="preserve"> was focusing on effectiveness rather than impact.  </w:t>
            </w:r>
          </w:p>
        </w:tc>
      </w:tr>
      <w:tr w:rsidR="00522F06" w:rsidRPr="00A2241E" w14:paraId="58B6B84C" w14:textId="77777777" w:rsidTr="00375AA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891" w:type="dxa"/>
          </w:tcPr>
          <w:p w14:paraId="769114C2" w14:textId="77777777" w:rsidR="00522F06" w:rsidRPr="00A2241E" w:rsidRDefault="00522F06" w:rsidP="00375AA3">
            <w:pPr>
              <w:rPr>
                <w:rFonts w:ascii="Times" w:hAnsi="Times"/>
                <w:color w:val="000000" w:themeColor="text1"/>
              </w:rPr>
            </w:pPr>
            <w:r w:rsidRPr="00A2241E">
              <w:rPr>
                <w:rFonts w:ascii="Times" w:hAnsi="Times"/>
                <w:color w:val="000000" w:themeColor="text1"/>
              </w:rPr>
              <w:t xml:space="preserve">Internal consistency </w:t>
            </w:r>
          </w:p>
        </w:tc>
        <w:tc>
          <w:tcPr>
            <w:tcW w:w="5901" w:type="dxa"/>
          </w:tcPr>
          <w:p w14:paraId="36D65CE6" w14:textId="77777777" w:rsidR="00522F06" w:rsidRPr="00A2241E" w:rsidRDefault="00522F06" w:rsidP="00375AA3">
            <w:pP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r w:rsidRPr="00A2241E">
              <w:rPr>
                <w:rFonts w:ascii="Times" w:hAnsi="Times"/>
                <w:color w:val="000000" w:themeColor="text1"/>
              </w:rPr>
              <w:t xml:space="preserve">Internal consistency </w:t>
            </w:r>
            <w:r>
              <w:rPr>
                <w:rFonts w:ascii="Times" w:hAnsi="Times"/>
                <w:color w:val="000000" w:themeColor="text1"/>
              </w:rPr>
              <w:t xml:space="preserve">could not be conducted because only two indicators loaded together in a single factor. The other indicators were separate constructs </w:t>
            </w:r>
            <w:r w:rsidRPr="00A2241E">
              <w:rPr>
                <w:rFonts w:ascii="Times" w:hAnsi="Times"/>
                <w:color w:val="000000" w:themeColor="text1"/>
              </w:rPr>
              <w:t xml:space="preserve">  </w:t>
            </w:r>
          </w:p>
        </w:tc>
      </w:tr>
      <w:tr w:rsidR="00522F06" w:rsidRPr="00A2241E" w14:paraId="28223BF0" w14:textId="77777777" w:rsidTr="00375AA3">
        <w:trPr>
          <w:trHeight w:val="803"/>
        </w:trPr>
        <w:tc>
          <w:tcPr>
            <w:cnfStyle w:val="001000000000" w:firstRow="0" w:lastRow="0" w:firstColumn="1" w:lastColumn="0" w:oddVBand="0" w:evenVBand="0" w:oddHBand="0" w:evenHBand="0" w:firstRowFirstColumn="0" w:firstRowLastColumn="0" w:lastRowFirstColumn="0" w:lastRowLastColumn="0"/>
            <w:tcW w:w="2891" w:type="dxa"/>
          </w:tcPr>
          <w:p w14:paraId="74C92628" w14:textId="77777777" w:rsidR="00522F06" w:rsidRPr="00A2241E" w:rsidRDefault="00522F06" w:rsidP="00375AA3">
            <w:pPr>
              <w:rPr>
                <w:rFonts w:ascii="Times" w:hAnsi="Times"/>
                <w:color w:val="000000" w:themeColor="text1"/>
              </w:rPr>
            </w:pPr>
            <w:r w:rsidRPr="00A2241E">
              <w:rPr>
                <w:rFonts w:ascii="Times" w:hAnsi="Times"/>
                <w:color w:val="000000" w:themeColor="text1"/>
              </w:rPr>
              <w:t xml:space="preserve">Test-retest reliability </w:t>
            </w:r>
          </w:p>
        </w:tc>
        <w:tc>
          <w:tcPr>
            <w:tcW w:w="5901" w:type="dxa"/>
          </w:tcPr>
          <w:p w14:paraId="63C9B19C" w14:textId="4009B2A0" w:rsidR="00522F06" w:rsidRDefault="00522F06" w:rsidP="00375AA3">
            <w:pP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r>
              <w:rPr>
                <w:rFonts w:ascii="Times" w:hAnsi="Times"/>
                <w:color w:val="000000" w:themeColor="text1"/>
              </w:rPr>
              <w:t>This was not applicable because a new scale was implemented</w:t>
            </w:r>
            <w:r w:rsidR="007A14F6">
              <w:rPr>
                <w:rFonts w:ascii="Times" w:hAnsi="Times"/>
                <w:color w:val="000000" w:themeColor="text1"/>
              </w:rPr>
              <w:t xml:space="preserve">. </w:t>
            </w:r>
          </w:p>
          <w:p w14:paraId="4BAF88DC" w14:textId="77777777" w:rsidR="00522F06" w:rsidRPr="00A2241E" w:rsidRDefault="00522F06" w:rsidP="00375AA3">
            <w:pP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rPr>
            </w:pPr>
          </w:p>
        </w:tc>
      </w:tr>
      <w:tr w:rsidR="00522F06" w:rsidRPr="00A2241E" w14:paraId="7B56CA49" w14:textId="77777777" w:rsidTr="00375AA3">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2891" w:type="dxa"/>
          </w:tcPr>
          <w:p w14:paraId="44621BC3" w14:textId="77777777" w:rsidR="00522F06" w:rsidRPr="00A2241E" w:rsidRDefault="00522F06" w:rsidP="00375AA3">
            <w:pPr>
              <w:rPr>
                <w:rFonts w:ascii="Times" w:hAnsi="Times"/>
                <w:color w:val="000000" w:themeColor="text1"/>
              </w:rPr>
            </w:pPr>
            <w:r w:rsidRPr="00A2241E">
              <w:rPr>
                <w:rFonts w:ascii="Times" w:hAnsi="Times"/>
                <w:color w:val="000000" w:themeColor="text1"/>
              </w:rPr>
              <w:t>Inter-rater reliability</w:t>
            </w:r>
          </w:p>
        </w:tc>
        <w:tc>
          <w:tcPr>
            <w:tcW w:w="5901" w:type="dxa"/>
          </w:tcPr>
          <w:p w14:paraId="02CFDCD0" w14:textId="77777777" w:rsidR="00522F06" w:rsidRPr="00A2241E" w:rsidRDefault="00522F06" w:rsidP="00375AA3">
            <w:pP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rPr>
            </w:pPr>
            <w:r w:rsidRPr="00A2241E">
              <w:rPr>
                <w:rFonts w:ascii="Times" w:hAnsi="Times"/>
                <w:color w:val="000000" w:themeColor="text1"/>
              </w:rPr>
              <w:t xml:space="preserve">This was not applicable because the scale was created and coded by one person. </w:t>
            </w:r>
          </w:p>
        </w:tc>
      </w:tr>
    </w:tbl>
    <w:p w14:paraId="4B9B519A" w14:textId="77777777" w:rsidR="00522F06" w:rsidRPr="00A2241E" w:rsidRDefault="00522F06" w:rsidP="00522F06">
      <w:pPr>
        <w:pStyle w:val="Heading2"/>
        <w:rPr>
          <w:rFonts w:ascii="Times" w:hAnsi="Times"/>
          <w:color w:val="000000" w:themeColor="text1"/>
          <w:sz w:val="24"/>
          <w:szCs w:val="24"/>
        </w:rPr>
      </w:pPr>
      <w:r w:rsidRPr="00A2241E">
        <w:rPr>
          <w:rFonts w:ascii="Times" w:hAnsi="Times"/>
          <w:color w:val="000000" w:themeColor="text1"/>
          <w:sz w:val="24"/>
          <w:szCs w:val="24"/>
        </w:rPr>
        <w:t xml:space="preserve"> </w:t>
      </w:r>
      <w:r w:rsidRPr="00A2241E">
        <w:rPr>
          <w:rFonts w:ascii="Times" w:hAnsi="Times"/>
          <w:color w:val="000000" w:themeColor="text1"/>
          <w:sz w:val="24"/>
          <w:szCs w:val="24"/>
        </w:rPr>
        <w:br w:type="page"/>
      </w:r>
    </w:p>
    <w:p w14:paraId="4E7524A1" w14:textId="408CA731" w:rsidR="008B5C18" w:rsidRPr="008B5C18" w:rsidRDefault="008B5C18" w:rsidP="008B5C18">
      <w:pPr>
        <w:pStyle w:val="Heading2"/>
        <w:rPr>
          <w:rFonts w:ascii="Times" w:hAnsi="Times"/>
          <w:color w:val="000000" w:themeColor="text1"/>
          <w:sz w:val="24"/>
          <w:szCs w:val="24"/>
        </w:rPr>
      </w:pPr>
      <w:bookmarkStart w:id="1" w:name="_Toc514750177"/>
      <w:bookmarkStart w:id="2" w:name="_Toc514750183"/>
      <w:r w:rsidRPr="00A2241E">
        <w:rPr>
          <w:rFonts w:ascii="Times" w:hAnsi="Times"/>
          <w:color w:val="000000" w:themeColor="text1"/>
          <w:sz w:val="24"/>
          <w:szCs w:val="24"/>
        </w:rPr>
        <w:lastRenderedPageBreak/>
        <w:t xml:space="preserve">Appendix </w:t>
      </w:r>
      <w:r>
        <w:rPr>
          <w:rFonts w:ascii="Times" w:hAnsi="Times"/>
          <w:color w:val="000000" w:themeColor="text1"/>
          <w:sz w:val="24"/>
          <w:szCs w:val="24"/>
        </w:rPr>
        <w:t>2</w:t>
      </w:r>
      <w:r w:rsidRPr="00A2241E">
        <w:rPr>
          <w:rFonts w:ascii="Times" w:hAnsi="Times"/>
          <w:color w:val="000000" w:themeColor="text1"/>
          <w:sz w:val="24"/>
          <w:szCs w:val="24"/>
        </w:rPr>
        <w:t xml:space="preserve">: Menstrual Hygiene Management Scale </w:t>
      </w:r>
      <w:r w:rsidR="00FE413C">
        <w:rPr>
          <w:rFonts w:ascii="Times" w:hAnsi="Times"/>
          <w:color w:val="000000" w:themeColor="text1"/>
          <w:sz w:val="24"/>
          <w:szCs w:val="24"/>
        </w:rPr>
        <w:t>u</w:t>
      </w:r>
      <w:r w:rsidRPr="00A2241E">
        <w:rPr>
          <w:rFonts w:ascii="Times" w:hAnsi="Times"/>
          <w:color w:val="000000" w:themeColor="text1"/>
          <w:sz w:val="24"/>
          <w:szCs w:val="24"/>
        </w:rPr>
        <w:t xml:space="preserve">sed </w:t>
      </w:r>
      <w:r w:rsidR="00FE413C">
        <w:rPr>
          <w:rFonts w:ascii="Times" w:hAnsi="Times"/>
          <w:color w:val="000000" w:themeColor="text1"/>
          <w:sz w:val="24"/>
          <w:szCs w:val="24"/>
        </w:rPr>
        <w:t>during the P</w:t>
      </w:r>
      <w:bookmarkEnd w:id="1"/>
      <w:r w:rsidR="00777632">
        <w:rPr>
          <w:rFonts w:ascii="Times" w:hAnsi="Times"/>
          <w:color w:val="000000" w:themeColor="text1"/>
          <w:sz w:val="24"/>
          <w:szCs w:val="24"/>
        </w:rPr>
        <w:t>ilot</w:t>
      </w:r>
      <w:r w:rsidRPr="00A2241E">
        <w:rPr>
          <w:rFonts w:ascii="Times" w:hAnsi="Times"/>
          <w:color w:val="000000" w:themeColor="text1"/>
          <w:sz w:val="24"/>
          <w:szCs w:val="24"/>
        </w:rPr>
        <w:t xml:space="preserve"> </w:t>
      </w:r>
    </w:p>
    <w:p w14:paraId="7F0B0CAD" w14:textId="77777777" w:rsidR="008B5C18" w:rsidRDefault="008B5C18" w:rsidP="008B5C18">
      <w:pPr>
        <w:jc w:val="center"/>
        <w:rPr>
          <w:rFonts w:ascii="Times" w:hAnsi="Times"/>
          <w:b/>
          <w:color w:val="000000" w:themeColor="text1"/>
        </w:rPr>
      </w:pPr>
    </w:p>
    <w:p w14:paraId="65F24108" w14:textId="77777777" w:rsidR="008B5C18" w:rsidRPr="00A2241E" w:rsidRDefault="008B5C18" w:rsidP="008B5C18">
      <w:pPr>
        <w:rPr>
          <w:rFonts w:ascii="Times" w:hAnsi="Times"/>
          <w:b/>
          <w:color w:val="000000" w:themeColor="text1"/>
        </w:rPr>
      </w:pPr>
    </w:p>
    <w:tbl>
      <w:tblPr>
        <w:tblStyle w:val="GridTable4"/>
        <w:tblW w:w="0" w:type="auto"/>
        <w:tblLook w:val="04A0" w:firstRow="1" w:lastRow="0" w:firstColumn="1" w:lastColumn="0" w:noHBand="0" w:noVBand="1"/>
      </w:tblPr>
      <w:tblGrid>
        <w:gridCol w:w="1047"/>
        <w:gridCol w:w="1615"/>
        <w:gridCol w:w="1735"/>
        <w:gridCol w:w="2509"/>
        <w:gridCol w:w="1136"/>
        <w:gridCol w:w="1308"/>
      </w:tblGrid>
      <w:tr w:rsidR="008B5C18" w:rsidRPr="008D1CC3" w14:paraId="3A9A37E7" w14:textId="77777777" w:rsidTr="00875E1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19B5B73C" w14:textId="77777777" w:rsidR="008B5C18" w:rsidRPr="008D1CC3" w:rsidRDefault="008B5C18" w:rsidP="00875E14">
            <w:pPr>
              <w:rPr>
                <w:rFonts w:ascii="Times" w:hAnsi="Times" w:cs="Times New Roman"/>
                <w:b w:val="0"/>
                <w:sz w:val="23"/>
                <w:szCs w:val="23"/>
              </w:rPr>
            </w:pPr>
            <w:r w:rsidRPr="008D1CC3">
              <w:rPr>
                <w:rFonts w:ascii="Times" w:hAnsi="Times" w:cs="Times New Roman"/>
                <w:b w:val="0"/>
                <w:sz w:val="23"/>
                <w:szCs w:val="23"/>
              </w:rPr>
              <w:t>Question</w:t>
            </w:r>
          </w:p>
        </w:tc>
        <w:tc>
          <w:tcPr>
            <w:tcW w:w="0" w:type="auto"/>
          </w:tcPr>
          <w:p w14:paraId="6B433EC7" w14:textId="77777777" w:rsidR="008B5C18" w:rsidRPr="008D1CC3" w:rsidRDefault="008B5C18" w:rsidP="00875E14">
            <w:pPr>
              <w:cnfStyle w:val="100000000000" w:firstRow="1" w:lastRow="0" w:firstColumn="0" w:lastColumn="0" w:oddVBand="0" w:evenVBand="0" w:oddHBand="0" w:evenHBand="0" w:firstRowFirstColumn="0" w:firstRowLastColumn="0" w:lastRowFirstColumn="0" w:lastRowLastColumn="0"/>
              <w:rPr>
                <w:rFonts w:ascii="Times" w:hAnsi="Times" w:cs="Times New Roman"/>
                <w:b w:val="0"/>
                <w:sz w:val="23"/>
                <w:szCs w:val="23"/>
              </w:rPr>
            </w:pPr>
            <w:r w:rsidRPr="008D1CC3">
              <w:rPr>
                <w:rFonts w:ascii="Times" w:hAnsi="Times" w:cs="Times New Roman"/>
                <w:b w:val="0"/>
                <w:sz w:val="23"/>
                <w:szCs w:val="23"/>
              </w:rPr>
              <w:t>Construct</w:t>
            </w:r>
          </w:p>
        </w:tc>
        <w:tc>
          <w:tcPr>
            <w:tcW w:w="0" w:type="auto"/>
          </w:tcPr>
          <w:p w14:paraId="0DCC4B29" w14:textId="77777777" w:rsidR="008B5C18" w:rsidRPr="008D1CC3" w:rsidRDefault="008B5C18" w:rsidP="00875E14">
            <w:pPr>
              <w:cnfStyle w:val="100000000000" w:firstRow="1" w:lastRow="0" w:firstColumn="0" w:lastColumn="0" w:oddVBand="0" w:evenVBand="0" w:oddHBand="0" w:evenHBand="0" w:firstRowFirstColumn="0" w:firstRowLastColumn="0" w:lastRowFirstColumn="0" w:lastRowLastColumn="0"/>
              <w:rPr>
                <w:rFonts w:ascii="Times" w:hAnsi="Times" w:cs="Times New Roman"/>
                <w:b w:val="0"/>
                <w:sz w:val="23"/>
                <w:szCs w:val="23"/>
              </w:rPr>
            </w:pPr>
            <w:r w:rsidRPr="008D1CC3">
              <w:rPr>
                <w:rFonts w:ascii="Times" w:hAnsi="Times" w:cs="Times New Roman"/>
                <w:b w:val="0"/>
                <w:sz w:val="23"/>
                <w:szCs w:val="23"/>
              </w:rPr>
              <w:t>Question</w:t>
            </w:r>
          </w:p>
        </w:tc>
        <w:tc>
          <w:tcPr>
            <w:tcW w:w="2509" w:type="dxa"/>
          </w:tcPr>
          <w:p w14:paraId="716C28E7" w14:textId="77777777" w:rsidR="008B5C18" w:rsidRPr="008D1CC3" w:rsidRDefault="008B5C18" w:rsidP="00875E14">
            <w:pPr>
              <w:cnfStyle w:val="100000000000" w:firstRow="1" w:lastRow="0" w:firstColumn="0" w:lastColumn="0" w:oddVBand="0" w:evenVBand="0" w:oddHBand="0" w:evenHBand="0" w:firstRowFirstColumn="0" w:firstRowLastColumn="0" w:lastRowFirstColumn="0" w:lastRowLastColumn="0"/>
              <w:rPr>
                <w:rFonts w:ascii="Times" w:hAnsi="Times" w:cs="Times New Roman"/>
                <w:b w:val="0"/>
                <w:sz w:val="23"/>
                <w:szCs w:val="23"/>
              </w:rPr>
            </w:pPr>
            <w:r w:rsidRPr="008D1CC3">
              <w:rPr>
                <w:rFonts w:ascii="Times" w:hAnsi="Times" w:cs="Times New Roman"/>
                <w:b w:val="0"/>
                <w:sz w:val="23"/>
                <w:szCs w:val="23"/>
              </w:rPr>
              <w:t>Responses</w:t>
            </w:r>
          </w:p>
        </w:tc>
        <w:tc>
          <w:tcPr>
            <w:tcW w:w="1136" w:type="dxa"/>
          </w:tcPr>
          <w:p w14:paraId="5D6A0AEB" w14:textId="77777777" w:rsidR="008B5C18" w:rsidRPr="008D1CC3" w:rsidRDefault="008B5C18" w:rsidP="00875E14">
            <w:pPr>
              <w:cnfStyle w:val="100000000000" w:firstRow="1" w:lastRow="0" w:firstColumn="0" w:lastColumn="0" w:oddVBand="0" w:evenVBand="0" w:oddHBand="0" w:evenHBand="0" w:firstRowFirstColumn="0" w:firstRowLastColumn="0" w:lastRowFirstColumn="0" w:lastRowLastColumn="0"/>
              <w:rPr>
                <w:rFonts w:ascii="Times" w:hAnsi="Times" w:cs="Times New Roman"/>
                <w:b w:val="0"/>
                <w:sz w:val="23"/>
                <w:szCs w:val="23"/>
              </w:rPr>
            </w:pPr>
            <w:r w:rsidRPr="008D1CC3">
              <w:rPr>
                <w:rFonts w:ascii="Times" w:hAnsi="Times" w:cs="Times New Roman"/>
                <w:b w:val="0"/>
                <w:sz w:val="23"/>
                <w:szCs w:val="23"/>
              </w:rPr>
              <w:t>Adequate MHHM (1)</w:t>
            </w:r>
          </w:p>
        </w:tc>
        <w:tc>
          <w:tcPr>
            <w:tcW w:w="1308" w:type="dxa"/>
          </w:tcPr>
          <w:p w14:paraId="4831D3E1" w14:textId="77777777" w:rsidR="008B5C18" w:rsidRPr="008D1CC3" w:rsidRDefault="008B5C18" w:rsidP="00875E14">
            <w:pPr>
              <w:cnfStyle w:val="100000000000" w:firstRow="1" w:lastRow="0" w:firstColumn="0" w:lastColumn="0" w:oddVBand="0" w:evenVBand="0" w:oddHBand="0" w:evenHBand="0" w:firstRowFirstColumn="0" w:firstRowLastColumn="0" w:lastRowFirstColumn="0" w:lastRowLastColumn="0"/>
              <w:rPr>
                <w:rFonts w:ascii="Times" w:hAnsi="Times" w:cs="Times New Roman"/>
                <w:b w:val="0"/>
                <w:sz w:val="23"/>
                <w:szCs w:val="23"/>
              </w:rPr>
            </w:pPr>
            <w:r w:rsidRPr="008D1CC3">
              <w:rPr>
                <w:rFonts w:ascii="Times" w:hAnsi="Times" w:cs="Times New Roman"/>
                <w:b w:val="0"/>
                <w:sz w:val="23"/>
                <w:szCs w:val="23"/>
              </w:rPr>
              <w:t>Inadequate MHHM (0)</w:t>
            </w:r>
          </w:p>
        </w:tc>
      </w:tr>
      <w:tr w:rsidR="008B5C18" w:rsidRPr="008D1CC3" w14:paraId="22D2C738" w14:textId="77777777" w:rsidTr="00875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95F789A"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1</w:t>
            </w:r>
          </w:p>
        </w:tc>
        <w:tc>
          <w:tcPr>
            <w:tcW w:w="0" w:type="auto"/>
            <w:shd w:val="clear" w:color="auto" w:fill="auto"/>
          </w:tcPr>
          <w:p w14:paraId="6EA2840F"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Preparation of clean absorbent</w:t>
            </w:r>
          </w:p>
        </w:tc>
        <w:tc>
          <w:tcPr>
            <w:tcW w:w="0" w:type="auto"/>
            <w:shd w:val="clear" w:color="auto" w:fill="auto"/>
          </w:tcPr>
          <w:p w14:paraId="6BB124AA"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What type of menstruation absorbent do you use? </w:t>
            </w:r>
          </w:p>
          <w:p w14:paraId="05D87949"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i/>
                <w:color w:val="000000" w:themeColor="text1"/>
                <w:sz w:val="23"/>
                <w:szCs w:val="23"/>
              </w:rPr>
            </w:pPr>
            <w:r w:rsidRPr="008D1CC3">
              <w:rPr>
                <w:rFonts w:ascii="Times" w:hAnsi="Times" w:cs="Times New Roman"/>
                <w:i/>
                <w:color w:val="000000" w:themeColor="text1"/>
                <w:sz w:val="23"/>
                <w:szCs w:val="23"/>
              </w:rPr>
              <w:t>Multiple response</w:t>
            </w:r>
          </w:p>
        </w:tc>
        <w:tc>
          <w:tcPr>
            <w:tcW w:w="2509" w:type="dxa"/>
            <w:shd w:val="clear" w:color="auto" w:fill="auto"/>
          </w:tcPr>
          <w:p w14:paraId="5CB18BCE"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 new cotton cloth every time I change </w:t>
            </w:r>
          </w:p>
          <w:p w14:paraId="224D5712"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Old cotton cloth </w:t>
            </w:r>
          </w:p>
          <w:p w14:paraId="0C122356"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3. Any other synthetic cloth </w:t>
            </w:r>
          </w:p>
          <w:p w14:paraId="2EE24CE5"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4. Disposable sanitary napkin/pad </w:t>
            </w:r>
          </w:p>
          <w:p w14:paraId="3AACBEF0"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5. Reusable sanitary napkin/pad </w:t>
            </w:r>
          </w:p>
        </w:tc>
        <w:tc>
          <w:tcPr>
            <w:tcW w:w="1136" w:type="dxa"/>
            <w:vMerge w:val="restart"/>
            <w:shd w:val="clear" w:color="auto" w:fill="auto"/>
            <w:vAlign w:val="center"/>
          </w:tcPr>
          <w:p w14:paraId="1025DD8C"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If option 1 or 4 selected in question 1 and question 1.1 or 1.2 not answered</w:t>
            </w:r>
          </w:p>
          <w:p w14:paraId="17B10DF7"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OR</w:t>
            </w:r>
          </w:p>
          <w:p w14:paraId="7E7188DB"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If option 2 and 5 selected in question 1, AND option 2 or 3 only selected in 1.1 and only option 3 selected in 1.2.</w:t>
            </w:r>
          </w:p>
          <w:p w14:paraId="649C2860" w14:textId="77777777" w:rsidR="008B5C18" w:rsidRPr="008D1CC3" w:rsidRDefault="008B5C18" w:rsidP="00875E14">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c>
          <w:tcPr>
            <w:tcW w:w="1308" w:type="dxa"/>
            <w:vMerge w:val="restart"/>
            <w:shd w:val="clear" w:color="auto" w:fill="auto"/>
            <w:vAlign w:val="center"/>
          </w:tcPr>
          <w:p w14:paraId="55C5DD97"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Any other responses which don’t match the correct MHHM behaviors.   </w:t>
            </w:r>
          </w:p>
        </w:tc>
      </w:tr>
      <w:tr w:rsidR="008B5C18" w:rsidRPr="008D1CC3" w14:paraId="20F3B00E" w14:textId="77777777" w:rsidTr="00875E1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B316F43"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1.1</w:t>
            </w:r>
          </w:p>
        </w:tc>
        <w:tc>
          <w:tcPr>
            <w:tcW w:w="0" w:type="auto"/>
            <w:shd w:val="clear" w:color="auto" w:fill="auto"/>
          </w:tcPr>
          <w:p w14:paraId="02860E7F"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Preparation of clean absorbent – Old cotton cloth (option 2) or reusable sanitary napkin/pad (option 5) only in question 1</w:t>
            </w:r>
          </w:p>
        </w:tc>
        <w:tc>
          <w:tcPr>
            <w:tcW w:w="0" w:type="auto"/>
            <w:shd w:val="clear" w:color="auto" w:fill="auto"/>
          </w:tcPr>
          <w:p w14:paraId="6BE6D79B"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How do you wash your menstrual cloth? </w:t>
            </w:r>
          </w:p>
          <w:p w14:paraId="11EA3B5E"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i/>
                <w:color w:val="000000" w:themeColor="text1"/>
                <w:sz w:val="23"/>
                <w:szCs w:val="23"/>
              </w:rPr>
            </w:pPr>
            <w:r w:rsidRPr="008D1CC3">
              <w:rPr>
                <w:rFonts w:ascii="Times" w:hAnsi="Times" w:cs="Times New Roman"/>
                <w:i/>
                <w:color w:val="000000" w:themeColor="text1"/>
                <w:sz w:val="23"/>
                <w:szCs w:val="23"/>
              </w:rPr>
              <w:t>Multiple response</w:t>
            </w:r>
          </w:p>
        </w:tc>
        <w:tc>
          <w:tcPr>
            <w:tcW w:w="2509" w:type="dxa"/>
            <w:shd w:val="clear" w:color="auto" w:fill="auto"/>
          </w:tcPr>
          <w:p w14:paraId="61F43879"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 Water only </w:t>
            </w:r>
          </w:p>
          <w:p w14:paraId="7127640E"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Soap and water </w:t>
            </w:r>
          </w:p>
          <w:p w14:paraId="0F364EB9"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3. Any other disinfectant after washing with soap and water </w:t>
            </w:r>
          </w:p>
          <w:p w14:paraId="3176B665"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4. Hot water </w:t>
            </w:r>
          </w:p>
          <w:p w14:paraId="32401A75"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p>
        </w:tc>
        <w:tc>
          <w:tcPr>
            <w:tcW w:w="1136" w:type="dxa"/>
            <w:vMerge/>
            <w:shd w:val="clear" w:color="auto" w:fill="auto"/>
          </w:tcPr>
          <w:p w14:paraId="6043C535" w14:textId="77777777" w:rsidR="008B5C18" w:rsidRPr="008D1CC3" w:rsidRDefault="008B5C18" w:rsidP="00875E14">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p>
        </w:tc>
        <w:tc>
          <w:tcPr>
            <w:tcW w:w="1308" w:type="dxa"/>
            <w:vMerge/>
            <w:shd w:val="clear" w:color="auto" w:fill="auto"/>
          </w:tcPr>
          <w:p w14:paraId="22F15FC4"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color w:val="000000" w:themeColor="text1"/>
                <w:sz w:val="23"/>
                <w:szCs w:val="23"/>
              </w:rPr>
            </w:pPr>
          </w:p>
        </w:tc>
      </w:tr>
      <w:tr w:rsidR="008B5C18" w:rsidRPr="008D1CC3" w14:paraId="2B42E5AA" w14:textId="77777777" w:rsidTr="00875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FB5D85C"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1.2</w:t>
            </w:r>
          </w:p>
        </w:tc>
        <w:tc>
          <w:tcPr>
            <w:tcW w:w="0" w:type="auto"/>
            <w:shd w:val="clear" w:color="auto" w:fill="auto"/>
          </w:tcPr>
          <w:p w14:paraId="3E3A2201"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Preparation of clean absorbent – Old cotton cloth (option 2) or reusable sanitary napkin/pad (option 4) only in question 1</w:t>
            </w:r>
          </w:p>
        </w:tc>
        <w:tc>
          <w:tcPr>
            <w:tcW w:w="0" w:type="auto"/>
            <w:shd w:val="clear" w:color="auto" w:fill="auto"/>
          </w:tcPr>
          <w:p w14:paraId="57375F5F"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Where do you dry your menstrual cloth? </w:t>
            </w:r>
          </w:p>
          <w:p w14:paraId="0252A5A5"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i/>
                <w:color w:val="000000" w:themeColor="text1"/>
                <w:sz w:val="23"/>
                <w:szCs w:val="23"/>
              </w:rPr>
            </w:pPr>
            <w:r w:rsidRPr="008D1CC3">
              <w:rPr>
                <w:rFonts w:ascii="Times" w:hAnsi="Times" w:cs="Times New Roman"/>
                <w:i/>
                <w:color w:val="000000" w:themeColor="text1"/>
                <w:sz w:val="23"/>
                <w:szCs w:val="23"/>
              </w:rPr>
              <w:t>Multiple response</w:t>
            </w:r>
          </w:p>
        </w:tc>
        <w:tc>
          <w:tcPr>
            <w:tcW w:w="2509" w:type="dxa"/>
            <w:shd w:val="clear" w:color="auto" w:fill="auto"/>
          </w:tcPr>
          <w:p w14:paraId="37A94E29"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 In the shade outside </w:t>
            </w:r>
          </w:p>
          <w:p w14:paraId="75283C9B"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In the shade inside </w:t>
            </w:r>
          </w:p>
          <w:p w14:paraId="23AA029E"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3. In the sunlight outside </w:t>
            </w:r>
          </w:p>
          <w:p w14:paraId="4C332810"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4. Hidden under other clothes </w:t>
            </w:r>
          </w:p>
        </w:tc>
        <w:tc>
          <w:tcPr>
            <w:tcW w:w="1136" w:type="dxa"/>
            <w:vMerge/>
            <w:shd w:val="clear" w:color="auto" w:fill="auto"/>
          </w:tcPr>
          <w:p w14:paraId="6194BE49" w14:textId="77777777" w:rsidR="008B5C18" w:rsidRPr="008D1CC3" w:rsidRDefault="008B5C18" w:rsidP="00875E14">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c>
          <w:tcPr>
            <w:tcW w:w="1308" w:type="dxa"/>
            <w:vMerge/>
            <w:shd w:val="clear" w:color="auto" w:fill="auto"/>
          </w:tcPr>
          <w:p w14:paraId="2254D382"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color w:val="000000" w:themeColor="text1"/>
                <w:sz w:val="23"/>
                <w:szCs w:val="23"/>
              </w:rPr>
            </w:pPr>
          </w:p>
        </w:tc>
      </w:tr>
      <w:tr w:rsidR="008B5C18" w:rsidRPr="008D1CC3" w14:paraId="4A6D6411" w14:textId="77777777" w:rsidTr="00875E1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0717084"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8</w:t>
            </w:r>
          </w:p>
        </w:tc>
        <w:tc>
          <w:tcPr>
            <w:tcW w:w="0" w:type="auto"/>
            <w:shd w:val="clear" w:color="auto" w:fill="auto"/>
          </w:tcPr>
          <w:p w14:paraId="5AF655E9"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Storage of clean absorbent </w:t>
            </w:r>
          </w:p>
        </w:tc>
        <w:tc>
          <w:tcPr>
            <w:tcW w:w="0" w:type="auto"/>
            <w:shd w:val="clear" w:color="auto" w:fill="auto"/>
          </w:tcPr>
          <w:p w14:paraId="374AC34E"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How do you store your menstrual absorbent? </w:t>
            </w:r>
          </w:p>
          <w:p w14:paraId="4A33643F"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i/>
                <w:color w:val="000000" w:themeColor="text1"/>
                <w:sz w:val="23"/>
                <w:szCs w:val="23"/>
              </w:rPr>
              <w:t>Multiple response</w:t>
            </w:r>
          </w:p>
        </w:tc>
        <w:tc>
          <w:tcPr>
            <w:tcW w:w="2509" w:type="dxa"/>
            <w:shd w:val="clear" w:color="auto" w:fill="auto"/>
          </w:tcPr>
          <w:p w14:paraId="3099A7B8"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1. Store the absorbent in a hidden or concealed place</w:t>
            </w:r>
          </w:p>
          <w:p w14:paraId="11C407BA"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2. Store the washed menstrual cloth along with other clothes of daily wear</w:t>
            </w:r>
          </w:p>
          <w:p w14:paraId="286921CB"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3. Bag</w:t>
            </w:r>
          </w:p>
          <w:p w14:paraId="64423D90"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4.Does not store, takes new one every month </w:t>
            </w:r>
          </w:p>
          <w:p w14:paraId="5C40AED4"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5. Store in a safe clean place</w:t>
            </w:r>
          </w:p>
          <w:p w14:paraId="387FDBF9"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6. In cupboard</w:t>
            </w:r>
          </w:p>
          <w:p w14:paraId="1C26BAF2"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lastRenderedPageBreak/>
              <w:t xml:space="preserve">9.In a bag, hang it </w:t>
            </w:r>
          </w:p>
          <w:p w14:paraId="14DEA770"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10.In a plastic bag</w:t>
            </w:r>
          </w:p>
          <w:p w14:paraId="3CCA3F24"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11. Polythene bag </w:t>
            </w:r>
          </w:p>
          <w:p w14:paraId="35E51E8C"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12.Wrapped in paper, kept in bag</w:t>
            </w:r>
          </w:p>
        </w:tc>
        <w:tc>
          <w:tcPr>
            <w:tcW w:w="1136" w:type="dxa"/>
            <w:shd w:val="clear" w:color="auto" w:fill="auto"/>
          </w:tcPr>
          <w:p w14:paraId="31D1ABDD" w14:textId="77777777" w:rsidR="008B5C18" w:rsidRPr="008D1CC3" w:rsidRDefault="008B5C18" w:rsidP="00875E14">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lastRenderedPageBreak/>
              <w:t xml:space="preserve">If selected option 2, 5, 6 in question 8 </w:t>
            </w:r>
          </w:p>
        </w:tc>
        <w:tc>
          <w:tcPr>
            <w:tcW w:w="1308" w:type="dxa"/>
            <w:vMerge/>
            <w:shd w:val="clear" w:color="auto" w:fill="auto"/>
          </w:tcPr>
          <w:p w14:paraId="53BB104E"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p>
        </w:tc>
      </w:tr>
      <w:tr w:rsidR="008B5C18" w:rsidRPr="008D1CC3" w14:paraId="0CE050D0" w14:textId="77777777" w:rsidTr="00875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1A4B0F2"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7</w:t>
            </w:r>
          </w:p>
        </w:tc>
        <w:tc>
          <w:tcPr>
            <w:tcW w:w="0" w:type="auto"/>
            <w:shd w:val="clear" w:color="auto" w:fill="auto"/>
          </w:tcPr>
          <w:p w14:paraId="06252CC7"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Ability to change absorbent in privacy</w:t>
            </w:r>
          </w:p>
        </w:tc>
        <w:tc>
          <w:tcPr>
            <w:tcW w:w="0" w:type="auto"/>
            <w:shd w:val="clear" w:color="auto" w:fill="auto"/>
          </w:tcPr>
          <w:p w14:paraId="5B33813E"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In your opinion, to what extent is the place where you change your absorbent most often, private?</w:t>
            </w:r>
          </w:p>
        </w:tc>
        <w:tc>
          <w:tcPr>
            <w:tcW w:w="2509" w:type="dxa"/>
            <w:shd w:val="clear" w:color="auto" w:fill="auto"/>
          </w:tcPr>
          <w:p w14:paraId="61F21524"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1. always</w:t>
            </w:r>
          </w:p>
          <w:p w14:paraId="1F21FC51"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mostly </w:t>
            </w:r>
          </w:p>
          <w:p w14:paraId="75D97B07"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3. occasionally/sometimes</w:t>
            </w:r>
          </w:p>
          <w:p w14:paraId="33519FF3"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4. rarely </w:t>
            </w:r>
          </w:p>
          <w:p w14:paraId="5D71F009"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5. never</w:t>
            </w:r>
          </w:p>
        </w:tc>
        <w:tc>
          <w:tcPr>
            <w:tcW w:w="1136" w:type="dxa"/>
            <w:shd w:val="clear" w:color="auto" w:fill="auto"/>
          </w:tcPr>
          <w:p w14:paraId="77128366"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If selected option 1 in question 7</w:t>
            </w:r>
          </w:p>
        </w:tc>
        <w:tc>
          <w:tcPr>
            <w:tcW w:w="1308" w:type="dxa"/>
            <w:vMerge/>
            <w:shd w:val="clear" w:color="auto" w:fill="auto"/>
          </w:tcPr>
          <w:p w14:paraId="1C47E31B"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r>
      <w:tr w:rsidR="008B5C18" w:rsidRPr="008D1CC3" w14:paraId="5FE030DB" w14:textId="77777777" w:rsidTr="00875E14">
        <w:trPr>
          <w:trHeight w:val="1314"/>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488F26A"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6</w:t>
            </w:r>
          </w:p>
        </w:tc>
        <w:tc>
          <w:tcPr>
            <w:tcW w:w="0" w:type="auto"/>
            <w:shd w:val="clear" w:color="auto" w:fill="auto"/>
          </w:tcPr>
          <w:p w14:paraId="64C87E7C"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Frequency of changing</w:t>
            </w:r>
          </w:p>
        </w:tc>
        <w:tc>
          <w:tcPr>
            <w:tcW w:w="0" w:type="auto"/>
            <w:shd w:val="clear" w:color="auto" w:fill="auto"/>
          </w:tcPr>
          <w:p w14:paraId="7AA93ACD"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How many times do you change your menstrual absorbent every day?</w:t>
            </w:r>
          </w:p>
        </w:tc>
        <w:tc>
          <w:tcPr>
            <w:tcW w:w="2509" w:type="dxa"/>
            <w:shd w:val="clear" w:color="auto" w:fill="auto"/>
          </w:tcPr>
          <w:p w14:paraId="4941CFEB"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1. never</w:t>
            </w:r>
          </w:p>
          <w:p w14:paraId="7CD2578A"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1 – 2 times a day </w:t>
            </w:r>
          </w:p>
          <w:p w14:paraId="2C753BED"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3. 3 or more times a day </w:t>
            </w:r>
          </w:p>
          <w:p w14:paraId="2888B111"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4. as frequently as required</w:t>
            </w:r>
          </w:p>
        </w:tc>
        <w:tc>
          <w:tcPr>
            <w:tcW w:w="1136" w:type="dxa"/>
            <w:shd w:val="clear" w:color="auto" w:fill="auto"/>
          </w:tcPr>
          <w:p w14:paraId="1EFD94F9"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If selected option 3 in question 6 </w:t>
            </w:r>
          </w:p>
        </w:tc>
        <w:tc>
          <w:tcPr>
            <w:tcW w:w="1308" w:type="dxa"/>
            <w:vMerge/>
            <w:shd w:val="clear" w:color="auto" w:fill="auto"/>
          </w:tcPr>
          <w:p w14:paraId="0148C5FD"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p>
        </w:tc>
      </w:tr>
      <w:tr w:rsidR="008B5C18" w:rsidRPr="008D1CC3" w14:paraId="1BC84146" w14:textId="77777777" w:rsidTr="00875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6BF395F"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3</w:t>
            </w:r>
          </w:p>
        </w:tc>
        <w:tc>
          <w:tcPr>
            <w:tcW w:w="0" w:type="auto"/>
            <w:shd w:val="clear" w:color="auto" w:fill="auto"/>
          </w:tcPr>
          <w:p w14:paraId="6108C175"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Hygiene</w:t>
            </w:r>
          </w:p>
        </w:tc>
        <w:tc>
          <w:tcPr>
            <w:tcW w:w="0" w:type="auto"/>
            <w:shd w:val="clear" w:color="auto" w:fill="auto"/>
          </w:tcPr>
          <w:p w14:paraId="27F29E71"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During menstruation, do you take a bath daily with soap and water?</w:t>
            </w:r>
          </w:p>
        </w:tc>
        <w:tc>
          <w:tcPr>
            <w:tcW w:w="2509" w:type="dxa"/>
            <w:shd w:val="clear" w:color="auto" w:fill="auto"/>
          </w:tcPr>
          <w:p w14:paraId="21B50EF9"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 Yes </w:t>
            </w:r>
          </w:p>
          <w:p w14:paraId="3A0C2998"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2. No</w:t>
            </w:r>
          </w:p>
          <w:p w14:paraId="7FA47C77" w14:textId="77777777" w:rsidR="008B5C18" w:rsidRPr="008D1CC3" w:rsidRDefault="008B5C18" w:rsidP="00875E14">
            <w:pPr>
              <w:tabs>
                <w:tab w:val="center" w:pos="4320"/>
                <w:tab w:val="right" w:pos="8640"/>
              </w:tabs>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c>
          <w:tcPr>
            <w:tcW w:w="1136" w:type="dxa"/>
            <w:vMerge w:val="restart"/>
            <w:shd w:val="clear" w:color="auto" w:fill="auto"/>
            <w:vAlign w:val="center"/>
          </w:tcPr>
          <w:p w14:paraId="6447CFAC"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If selected option 1 in question 3, 4, 5 AND 6.</w:t>
            </w:r>
          </w:p>
          <w:p w14:paraId="31F6EFCC"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p w14:paraId="695A37AE"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c>
          <w:tcPr>
            <w:tcW w:w="1308" w:type="dxa"/>
            <w:vMerge/>
            <w:shd w:val="clear" w:color="auto" w:fill="auto"/>
            <w:vAlign w:val="center"/>
          </w:tcPr>
          <w:p w14:paraId="4516EE7E"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r>
      <w:tr w:rsidR="008B5C18" w:rsidRPr="008D1CC3" w14:paraId="764DFB9C" w14:textId="77777777" w:rsidTr="00875E1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C7CEAAD"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4</w:t>
            </w:r>
          </w:p>
        </w:tc>
        <w:tc>
          <w:tcPr>
            <w:tcW w:w="0" w:type="auto"/>
            <w:shd w:val="clear" w:color="auto" w:fill="auto"/>
          </w:tcPr>
          <w:p w14:paraId="0F43DD4C"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Hygiene</w:t>
            </w:r>
          </w:p>
        </w:tc>
        <w:tc>
          <w:tcPr>
            <w:tcW w:w="0" w:type="auto"/>
            <w:shd w:val="clear" w:color="auto" w:fill="auto"/>
          </w:tcPr>
          <w:p w14:paraId="398D5632"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While changing your menstrual absorbent, do you clean your genital area? </w:t>
            </w:r>
          </w:p>
        </w:tc>
        <w:tc>
          <w:tcPr>
            <w:tcW w:w="2509" w:type="dxa"/>
            <w:shd w:val="clear" w:color="auto" w:fill="auto"/>
          </w:tcPr>
          <w:p w14:paraId="7E308EBB"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 Yes </w:t>
            </w:r>
          </w:p>
          <w:p w14:paraId="27E0A295"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No </w:t>
            </w:r>
          </w:p>
        </w:tc>
        <w:tc>
          <w:tcPr>
            <w:tcW w:w="1136" w:type="dxa"/>
            <w:vMerge/>
            <w:shd w:val="clear" w:color="auto" w:fill="auto"/>
          </w:tcPr>
          <w:p w14:paraId="6FC9F156"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p>
        </w:tc>
        <w:tc>
          <w:tcPr>
            <w:tcW w:w="1308" w:type="dxa"/>
            <w:vMerge/>
            <w:shd w:val="clear" w:color="auto" w:fill="auto"/>
          </w:tcPr>
          <w:p w14:paraId="313C6DD3"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3"/>
                <w:szCs w:val="23"/>
              </w:rPr>
            </w:pPr>
          </w:p>
        </w:tc>
      </w:tr>
      <w:tr w:rsidR="008B5C18" w:rsidRPr="008D1CC3" w14:paraId="36E77803" w14:textId="77777777" w:rsidTr="00875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8BA8636"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5</w:t>
            </w:r>
          </w:p>
        </w:tc>
        <w:tc>
          <w:tcPr>
            <w:tcW w:w="0" w:type="auto"/>
            <w:shd w:val="clear" w:color="auto" w:fill="auto"/>
          </w:tcPr>
          <w:p w14:paraId="16BB86E2"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Hygiene</w:t>
            </w:r>
          </w:p>
        </w:tc>
        <w:tc>
          <w:tcPr>
            <w:tcW w:w="0" w:type="auto"/>
            <w:shd w:val="clear" w:color="auto" w:fill="auto"/>
          </w:tcPr>
          <w:p w14:paraId="33324799"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Do you wash your hands with soap and water before cleaning your genital area? </w:t>
            </w:r>
          </w:p>
        </w:tc>
        <w:tc>
          <w:tcPr>
            <w:tcW w:w="2509" w:type="dxa"/>
            <w:shd w:val="clear" w:color="auto" w:fill="auto"/>
          </w:tcPr>
          <w:p w14:paraId="2AF1749A"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 Yes </w:t>
            </w:r>
          </w:p>
          <w:p w14:paraId="0C12FE62"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No </w:t>
            </w:r>
          </w:p>
        </w:tc>
        <w:tc>
          <w:tcPr>
            <w:tcW w:w="1136" w:type="dxa"/>
            <w:vMerge/>
            <w:shd w:val="clear" w:color="auto" w:fill="auto"/>
          </w:tcPr>
          <w:p w14:paraId="4FB59F30"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c>
          <w:tcPr>
            <w:tcW w:w="1308" w:type="dxa"/>
            <w:vMerge/>
            <w:shd w:val="clear" w:color="auto" w:fill="auto"/>
          </w:tcPr>
          <w:p w14:paraId="05A8C703"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3"/>
                <w:szCs w:val="23"/>
              </w:rPr>
            </w:pPr>
          </w:p>
        </w:tc>
      </w:tr>
      <w:tr w:rsidR="008B5C18" w:rsidRPr="008D1CC3" w14:paraId="044E49D7" w14:textId="77777777" w:rsidTr="00875E1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8F3CE39"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6</w:t>
            </w:r>
          </w:p>
        </w:tc>
        <w:tc>
          <w:tcPr>
            <w:tcW w:w="0" w:type="auto"/>
            <w:shd w:val="clear" w:color="auto" w:fill="auto"/>
          </w:tcPr>
          <w:p w14:paraId="6C3B5751"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Hygiene</w:t>
            </w:r>
          </w:p>
        </w:tc>
        <w:tc>
          <w:tcPr>
            <w:tcW w:w="0" w:type="auto"/>
            <w:shd w:val="clear" w:color="auto" w:fill="auto"/>
          </w:tcPr>
          <w:p w14:paraId="3B91ACDF"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Do you wash your hands with soap and water after cleaning your genital area? </w:t>
            </w:r>
          </w:p>
        </w:tc>
        <w:tc>
          <w:tcPr>
            <w:tcW w:w="2509" w:type="dxa"/>
            <w:shd w:val="clear" w:color="auto" w:fill="auto"/>
          </w:tcPr>
          <w:p w14:paraId="5EA1B6F5"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1. Yes </w:t>
            </w:r>
          </w:p>
          <w:p w14:paraId="7CF4CDEF"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2. No</w:t>
            </w:r>
          </w:p>
        </w:tc>
        <w:tc>
          <w:tcPr>
            <w:tcW w:w="1136" w:type="dxa"/>
            <w:vMerge/>
            <w:shd w:val="clear" w:color="auto" w:fill="auto"/>
          </w:tcPr>
          <w:p w14:paraId="568D5078"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p>
        </w:tc>
        <w:tc>
          <w:tcPr>
            <w:tcW w:w="1308" w:type="dxa"/>
            <w:vMerge/>
            <w:shd w:val="clear" w:color="auto" w:fill="auto"/>
          </w:tcPr>
          <w:p w14:paraId="0654F52C" w14:textId="77777777" w:rsidR="008B5C18" w:rsidRPr="008D1CC3" w:rsidRDefault="008B5C18" w:rsidP="00875E14">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3"/>
                <w:szCs w:val="23"/>
              </w:rPr>
            </w:pPr>
          </w:p>
        </w:tc>
      </w:tr>
      <w:tr w:rsidR="008B5C18" w:rsidRPr="008D1CC3" w14:paraId="01A2BF6C" w14:textId="77777777" w:rsidTr="00875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A738111"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9</w:t>
            </w:r>
          </w:p>
        </w:tc>
        <w:tc>
          <w:tcPr>
            <w:tcW w:w="0" w:type="auto"/>
            <w:shd w:val="clear" w:color="auto" w:fill="auto"/>
          </w:tcPr>
          <w:p w14:paraId="4C2B3959"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Disposal</w:t>
            </w:r>
          </w:p>
        </w:tc>
        <w:tc>
          <w:tcPr>
            <w:tcW w:w="0" w:type="auto"/>
            <w:shd w:val="clear" w:color="auto" w:fill="auto"/>
          </w:tcPr>
          <w:p w14:paraId="3143F2CF" w14:textId="77777777" w:rsidR="008B5C18" w:rsidRPr="008D1CC3" w:rsidRDefault="008B5C18" w:rsidP="00875E14">
            <w:pP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How do you dispose </w:t>
            </w:r>
            <w:proofErr w:type="spellStart"/>
            <w:r w:rsidRPr="008D1CC3">
              <w:rPr>
                <w:rFonts w:ascii="Times" w:hAnsi="Times" w:cs="Times New Roman"/>
                <w:color w:val="000000" w:themeColor="text1"/>
                <w:sz w:val="23"/>
                <w:szCs w:val="23"/>
              </w:rPr>
              <w:t>off</w:t>
            </w:r>
            <w:proofErr w:type="spellEnd"/>
            <w:r w:rsidRPr="008D1CC3">
              <w:rPr>
                <w:rFonts w:ascii="Times" w:hAnsi="Times" w:cs="Times New Roman"/>
                <w:color w:val="000000" w:themeColor="text1"/>
                <w:sz w:val="23"/>
                <w:szCs w:val="23"/>
              </w:rPr>
              <w:t xml:space="preserve"> your used menstrual absorbent? </w:t>
            </w:r>
            <w:r w:rsidRPr="008D1CC3">
              <w:rPr>
                <w:rFonts w:ascii="Times" w:hAnsi="Times" w:cs="Times New Roman"/>
                <w:i/>
                <w:color w:val="000000" w:themeColor="text1"/>
                <w:sz w:val="23"/>
                <w:szCs w:val="23"/>
              </w:rPr>
              <w:lastRenderedPageBreak/>
              <w:t>Multiple response</w:t>
            </w:r>
          </w:p>
        </w:tc>
        <w:tc>
          <w:tcPr>
            <w:tcW w:w="2509" w:type="dxa"/>
            <w:shd w:val="clear" w:color="auto" w:fill="auto"/>
          </w:tcPr>
          <w:p w14:paraId="16C6C31F"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lastRenderedPageBreak/>
              <w:t xml:space="preserve">1. Bury it in the soil in the field </w:t>
            </w:r>
          </w:p>
          <w:p w14:paraId="62384085"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2. Throw it in the bush </w:t>
            </w:r>
          </w:p>
          <w:p w14:paraId="23101A5D"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3. Burn the absorbent </w:t>
            </w:r>
          </w:p>
          <w:p w14:paraId="3BD038C7"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4. Hide under a stone</w:t>
            </w:r>
          </w:p>
          <w:p w14:paraId="3E1EFFB6"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lastRenderedPageBreak/>
              <w:t>5. Store and then take it to the school toilet incinerator</w:t>
            </w:r>
          </w:p>
          <w:p w14:paraId="4644C5A7"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6. Dustbin or garbage lot</w:t>
            </w:r>
          </w:p>
          <w:p w14:paraId="575F7E05"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7. Bury in a pit </w:t>
            </w:r>
          </w:p>
          <w:p w14:paraId="0572644E"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8. Pond water body </w:t>
            </w:r>
          </w:p>
          <w:p w14:paraId="107EB9B0"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9. Gutter</w:t>
            </w:r>
          </w:p>
          <w:p w14:paraId="68A65500" w14:textId="77777777" w:rsidR="008B5C18" w:rsidRPr="008D1CC3" w:rsidRDefault="008B5C18" w:rsidP="00875E14">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10. Wash it</w:t>
            </w:r>
          </w:p>
        </w:tc>
        <w:tc>
          <w:tcPr>
            <w:tcW w:w="1136" w:type="dxa"/>
            <w:vMerge w:val="restart"/>
            <w:shd w:val="clear" w:color="auto" w:fill="auto"/>
            <w:vAlign w:val="center"/>
          </w:tcPr>
          <w:p w14:paraId="5017C674"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lastRenderedPageBreak/>
              <w:t xml:space="preserve">If selected option 3,5, or 7 only for </w:t>
            </w:r>
            <w:r w:rsidRPr="008D1CC3">
              <w:rPr>
                <w:rFonts w:ascii="Times" w:hAnsi="Times" w:cs="Times New Roman"/>
                <w:color w:val="000000" w:themeColor="text1"/>
                <w:sz w:val="23"/>
                <w:szCs w:val="23"/>
              </w:rPr>
              <w:lastRenderedPageBreak/>
              <w:t>question 9.</w:t>
            </w:r>
          </w:p>
          <w:p w14:paraId="3B2527BB"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OR</w:t>
            </w:r>
          </w:p>
          <w:p w14:paraId="1B7217BD"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If selected 2 or 5 in question 1 AND 1,2,3,4,5 in 9.1. AND selected 3,5,7 only for question 9. </w:t>
            </w:r>
          </w:p>
        </w:tc>
        <w:tc>
          <w:tcPr>
            <w:tcW w:w="1308" w:type="dxa"/>
            <w:vMerge/>
            <w:shd w:val="clear" w:color="auto" w:fill="auto"/>
            <w:vAlign w:val="center"/>
          </w:tcPr>
          <w:p w14:paraId="0305693B" w14:textId="77777777" w:rsidR="008B5C18" w:rsidRPr="008D1CC3" w:rsidRDefault="008B5C18" w:rsidP="00875E14">
            <w:pPr>
              <w:tabs>
                <w:tab w:val="center" w:pos="4320"/>
                <w:tab w:val="right" w:pos="8640"/>
              </w:tabs>
              <w:jc w:val="center"/>
              <w:cnfStyle w:val="000000100000" w:firstRow="0" w:lastRow="0" w:firstColumn="0" w:lastColumn="0" w:oddVBand="0" w:evenVBand="0" w:oddHBand="1" w:evenHBand="0" w:firstRowFirstColumn="0" w:firstRowLastColumn="0" w:lastRowFirstColumn="0" w:lastRowLastColumn="0"/>
              <w:rPr>
                <w:rFonts w:ascii="Times" w:hAnsi="Times" w:cs="Times New Roman"/>
                <w:color w:val="000000" w:themeColor="text1"/>
                <w:sz w:val="23"/>
                <w:szCs w:val="23"/>
              </w:rPr>
            </w:pPr>
          </w:p>
        </w:tc>
      </w:tr>
      <w:tr w:rsidR="008B5C18" w:rsidRPr="008D1CC3" w14:paraId="503EF39C" w14:textId="77777777" w:rsidTr="00875E1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B96548C" w14:textId="77777777" w:rsidR="008B5C18" w:rsidRPr="008D1CC3" w:rsidRDefault="008B5C18" w:rsidP="00875E14">
            <w:pPr>
              <w:rPr>
                <w:rFonts w:ascii="Times" w:hAnsi="Times" w:cs="Times New Roman"/>
                <w:color w:val="000000" w:themeColor="text1"/>
                <w:sz w:val="23"/>
                <w:szCs w:val="23"/>
              </w:rPr>
            </w:pPr>
            <w:r w:rsidRPr="008D1CC3">
              <w:rPr>
                <w:rFonts w:ascii="Times" w:hAnsi="Times" w:cs="Times New Roman"/>
                <w:color w:val="000000" w:themeColor="text1"/>
                <w:sz w:val="23"/>
                <w:szCs w:val="23"/>
              </w:rPr>
              <w:t>9.1</w:t>
            </w:r>
          </w:p>
        </w:tc>
        <w:tc>
          <w:tcPr>
            <w:tcW w:w="0" w:type="auto"/>
            <w:shd w:val="clear" w:color="auto" w:fill="auto"/>
          </w:tcPr>
          <w:p w14:paraId="3136662E"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Disposal – Old cotton cloth (option 2) or reusable sanitary napkin/pad (option 4) only in question 1</w:t>
            </w:r>
          </w:p>
        </w:tc>
        <w:tc>
          <w:tcPr>
            <w:tcW w:w="0" w:type="auto"/>
            <w:shd w:val="clear" w:color="auto" w:fill="auto"/>
          </w:tcPr>
          <w:p w14:paraId="0EFACBF4" w14:textId="77777777" w:rsidR="008B5C18" w:rsidRPr="008D1CC3" w:rsidRDefault="008B5C18" w:rsidP="00875E14">
            <w:pPr>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How often do you dispose </w:t>
            </w:r>
            <w:proofErr w:type="spellStart"/>
            <w:r w:rsidRPr="008D1CC3">
              <w:rPr>
                <w:rFonts w:ascii="Times" w:hAnsi="Times" w:cs="Times New Roman"/>
                <w:color w:val="000000" w:themeColor="text1"/>
                <w:sz w:val="23"/>
                <w:szCs w:val="23"/>
              </w:rPr>
              <w:t>off</w:t>
            </w:r>
            <w:proofErr w:type="spellEnd"/>
            <w:r w:rsidRPr="008D1CC3">
              <w:rPr>
                <w:rFonts w:ascii="Times" w:hAnsi="Times" w:cs="Times New Roman"/>
                <w:color w:val="000000" w:themeColor="text1"/>
                <w:sz w:val="23"/>
                <w:szCs w:val="23"/>
              </w:rPr>
              <w:t xml:space="preserve"> your used menstrual cloth? </w:t>
            </w:r>
          </w:p>
        </w:tc>
        <w:tc>
          <w:tcPr>
            <w:tcW w:w="2509" w:type="dxa"/>
            <w:shd w:val="clear" w:color="auto" w:fill="auto"/>
          </w:tcPr>
          <w:p w14:paraId="466F0FEE" w14:textId="77777777" w:rsidR="008B5C18" w:rsidRPr="008D1CC3" w:rsidRDefault="008B5C18" w:rsidP="00875E14">
            <w:pPr>
              <w:pStyle w:val="ListParagraph"/>
              <w:numPr>
                <w:ilvl w:val="0"/>
                <w:numId w:val="15"/>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Daily</w:t>
            </w:r>
          </w:p>
          <w:p w14:paraId="2DC2F175" w14:textId="77777777" w:rsidR="008B5C18" w:rsidRPr="008D1CC3" w:rsidRDefault="008B5C18" w:rsidP="00875E14">
            <w:pPr>
              <w:pStyle w:val="ListParagraph"/>
              <w:numPr>
                <w:ilvl w:val="0"/>
                <w:numId w:val="15"/>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Weekly </w:t>
            </w:r>
          </w:p>
          <w:p w14:paraId="2AB5E0BC"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3. 1 month</w:t>
            </w:r>
          </w:p>
          <w:p w14:paraId="1E7B4DDD"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4. 2 months </w:t>
            </w:r>
          </w:p>
          <w:p w14:paraId="7B66C849"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5. 3 months</w:t>
            </w:r>
          </w:p>
          <w:p w14:paraId="311E90C8" w14:textId="77777777" w:rsidR="008B5C18" w:rsidRPr="008D1CC3" w:rsidRDefault="008B5C18" w:rsidP="00875E14">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color w:val="000000" w:themeColor="text1"/>
                <w:sz w:val="23"/>
                <w:szCs w:val="23"/>
              </w:rPr>
            </w:pPr>
            <w:r w:rsidRPr="008D1CC3">
              <w:rPr>
                <w:rFonts w:ascii="Times" w:hAnsi="Times" w:cs="Times New Roman"/>
                <w:color w:val="000000" w:themeColor="text1"/>
                <w:sz w:val="23"/>
                <w:szCs w:val="23"/>
              </w:rPr>
              <w:t xml:space="preserve">6. </w:t>
            </w:r>
            <w:r w:rsidRPr="008D1CC3">
              <w:rPr>
                <w:rFonts w:ascii="Times" w:eastAsia="MS Gothic" w:hAnsi="Times" w:cs="Times New Roman"/>
                <w:color w:val="000000" w:themeColor="text1"/>
                <w:sz w:val="23"/>
                <w:szCs w:val="23"/>
              </w:rPr>
              <w:t>≥</w:t>
            </w:r>
            <w:r w:rsidRPr="008D1CC3">
              <w:rPr>
                <w:rFonts w:ascii="Times" w:hAnsi="Times" w:cs="Times New Roman"/>
                <w:color w:val="000000" w:themeColor="text1"/>
                <w:sz w:val="23"/>
                <w:szCs w:val="23"/>
              </w:rPr>
              <w:t>4 months</w:t>
            </w:r>
          </w:p>
        </w:tc>
        <w:tc>
          <w:tcPr>
            <w:tcW w:w="1136" w:type="dxa"/>
            <w:vMerge/>
          </w:tcPr>
          <w:p w14:paraId="7CA510A9" w14:textId="77777777" w:rsidR="008B5C18" w:rsidRPr="008D1CC3" w:rsidRDefault="008B5C18" w:rsidP="00875E14">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color w:val="000000" w:themeColor="text1"/>
                <w:sz w:val="23"/>
                <w:szCs w:val="23"/>
              </w:rPr>
            </w:pPr>
          </w:p>
        </w:tc>
        <w:tc>
          <w:tcPr>
            <w:tcW w:w="1308" w:type="dxa"/>
            <w:vMerge/>
          </w:tcPr>
          <w:p w14:paraId="637D1296" w14:textId="77777777" w:rsidR="008B5C18" w:rsidRPr="008D1CC3" w:rsidRDefault="008B5C18" w:rsidP="00875E14">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color w:val="000000" w:themeColor="text1"/>
                <w:sz w:val="23"/>
                <w:szCs w:val="23"/>
              </w:rPr>
            </w:pPr>
          </w:p>
        </w:tc>
      </w:tr>
    </w:tbl>
    <w:p w14:paraId="1A148FD3" w14:textId="77777777" w:rsidR="008B5C18" w:rsidRDefault="008B5C18" w:rsidP="008B5C18">
      <w:pPr>
        <w:pStyle w:val="Heading2"/>
        <w:rPr>
          <w:rFonts w:ascii="Times" w:hAnsi="Times"/>
          <w:color w:val="000000" w:themeColor="text1"/>
          <w:sz w:val="24"/>
          <w:szCs w:val="24"/>
        </w:rPr>
      </w:pPr>
    </w:p>
    <w:p w14:paraId="372F4969" w14:textId="79C83CD0" w:rsidR="008B5C18" w:rsidRDefault="008B5C18">
      <w:pPr>
        <w:rPr>
          <w:rFonts w:ascii="Times" w:hAnsi="Times"/>
          <w:color w:val="000000" w:themeColor="text1"/>
        </w:rPr>
      </w:pPr>
      <w:r>
        <w:rPr>
          <w:rFonts w:ascii="Times" w:hAnsi="Times"/>
          <w:color w:val="000000" w:themeColor="text1"/>
        </w:rPr>
        <w:br w:type="page"/>
      </w:r>
    </w:p>
    <w:p w14:paraId="11D1E662" w14:textId="5EB756ED" w:rsidR="00777632" w:rsidRPr="00777632" w:rsidRDefault="00777632" w:rsidP="00777632">
      <w:pPr>
        <w:spacing w:line="480" w:lineRule="auto"/>
        <w:rPr>
          <w:rFonts w:ascii="Times" w:hAnsi="Times"/>
          <w:b/>
          <w:color w:val="000000" w:themeColor="text1"/>
        </w:rPr>
      </w:pPr>
      <w:bookmarkStart w:id="3" w:name="_Toc498084189"/>
      <w:r>
        <w:rPr>
          <w:rFonts w:ascii="Times" w:hAnsi="Times"/>
          <w:b/>
          <w:color w:val="000000" w:themeColor="text1"/>
        </w:rPr>
        <w:lastRenderedPageBreak/>
        <w:t>Appendix 3</w:t>
      </w:r>
      <w:r w:rsidRPr="002B1202">
        <w:rPr>
          <w:rFonts w:ascii="Times" w:hAnsi="Times"/>
          <w:b/>
          <w:color w:val="000000" w:themeColor="text1"/>
        </w:rPr>
        <w:t xml:space="preserve">: Menstrual Hygiene Management </w:t>
      </w:r>
      <w:bookmarkEnd w:id="3"/>
      <w:r>
        <w:rPr>
          <w:rFonts w:ascii="Times" w:hAnsi="Times"/>
          <w:b/>
          <w:color w:val="000000" w:themeColor="text1"/>
        </w:rPr>
        <w:t>Scale</w:t>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669"/>
        <w:gridCol w:w="3076"/>
        <w:gridCol w:w="3468"/>
      </w:tblGrid>
      <w:tr w:rsidR="00777632" w:rsidRPr="003B5123" w14:paraId="2DCF3AB4" w14:textId="77777777" w:rsidTr="005B779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tcPr>
          <w:p w14:paraId="177E015B" w14:textId="77777777" w:rsidR="00777632" w:rsidRPr="003B5123" w:rsidRDefault="00777632" w:rsidP="00ED636F">
            <w:pPr>
              <w:rPr>
                <w:rFonts w:ascii="Times" w:hAnsi="Times" w:cs="Times New Roman"/>
              </w:rPr>
            </w:pPr>
            <w:r w:rsidRPr="003B5123">
              <w:rPr>
                <w:rFonts w:ascii="Times" w:hAnsi="Times" w:cs="Times New Roman"/>
              </w:rPr>
              <w:t>Question</w:t>
            </w:r>
          </w:p>
        </w:tc>
        <w:tc>
          <w:tcPr>
            <w:tcW w:w="0" w:type="auto"/>
          </w:tcPr>
          <w:p w14:paraId="5806C3B8" w14:textId="77777777" w:rsidR="00777632" w:rsidRPr="003B5123" w:rsidRDefault="00777632" w:rsidP="00ED636F">
            <w:pPr>
              <w:cnfStyle w:val="100000000000" w:firstRow="1"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Construct</w:t>
            </w:r>
          </w:p>
        </w:tc>
        <w:tc>
          <w:tcPr>
            <w:tcW w:w="0" w:type="auto"/>
          </w:tcPr>
          <w:p w14:paraId="168F4483" w14:textId="77777777" w:rsidR="00777632" w:rsidRPr="003B5123" w:rsidRDefault="00777632" w:rsidP="00ED636F">
            <w:pPr>
              <w:cnfStyle w:val="100000000000" w:firstRow="1"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Question</w:t>
            </w:r>
          </w:p>
        </w:tc>
        <w:tc>
          <w:tcPr>
            <w:tcW w:w="0" w:type="auto"/>
          </w:tcPr>
          <w:p w14:paraId="114400D4" w14:textId="77777777" w:rsidR="00777632" w:rsidRPr="003B5123" w:rsidRDefault="00777632" w:rsidP="00ED636F">
            <w:pPr>
              <w:cnfStyle w:val="100000000000" w:firstRow="1"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Responses</w:t>
            </w:r>
          </w:p>
        </w:tc>
      </w:tr>
      <w:tr w:rsidR="00777632" w:rsidRPr="003B5123" w14:paraId="1B26B08B" w14:textId="77777777" w:rsidTr="00ED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0BE1DD" w14:textId="77777777" w:rsidR="00777632" w:rsidRPr="003B5123" w:rsidRDefault="00777632" w:rsidP="00ED636F">
            <w:pPr>
              <w:rPr>
                <w:rFonts w:ascii="Times" w:hAnsi="Times" w:cs="Times New Roman"/>
              </w:rPr>
            </w:pPr>
            <w:r w:rsidRPr="003B5123">
              <w:rPr>
                <w:rFonts w:ascii="Times" w:hAnsi="Times" w:cs="Times New Roman"/>
              </w:rPr>
              <w:t>1</w:t>
            </w:r>
          </w:p>
        </w:tc>
        <w:tc>
          <w:tcPr>
            <w:tcW w:w="0" w:type="auto"/>
          </w:tcPr>
          <w:p w14:paraId="1CE47FED"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Procurement of clean absorbent</w:t>
            </w:r>
          </w:p>
        </w:tc>
        <w:tc>
          <w:tcPr>
            <w:tcW w:w="0" w:type="auto"/>
          </w:tcPr>
          <w:p w14:paraId="050C7A20"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What type of menstruation absorbent do you use? </w:t>
            </w:r>
          </w:p>
          <w:p w14:paraId="4AB5CBA1"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i/>
              </w:rPr>
            </w:pPr>
            <w:r w:rsidRPr="003B5123">
              <w:rPr>
                <w:rFonts w:ascii="Times" w:hAnsi="Times" w:cs="Times New Roman"/>
                <w:i/>
              </w:rPr>
              <w:t>Multiple response</w:t>
            </w:r>
          </w:p>
        </w:tc>
        <w:tc>
          <w:tcPr>
            <w:tcW w:w="0" w:type="auto"/>
          </w:tcPr>
          <w:p w14:paraId="3B51CD8F"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1. new cotton cloth every time I change </w:t>
            </w:r>
          </w:p>
          <w:p w14:paraId="4C47BA45"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2. Old cotton cloth </w:t>
            </w:r>
          </w:p>
          <w:p w14:paraId="76C1C24E"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3. Any other synthetic cloth </w:t>
            </w:r>
          </w:p>
          <w:p w14:paraId="024810FE"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4. Disposable sanitary napkin/pad </w:t>
            </w:r>
          </w:p>
          <w:p w14:paraId="21C08E0F"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99.. Any other (specify) ______________ </w:t>
            </w:r>
          </w:p>
        </w:tc>
      </w:tr>
      <w:tr w:rsidR="00777632" w:rsidRPr="003B5123" w14:paraId="29B66E80" w14:textId="77777777" w:rsidTr="00ED636F">
        <w:tc>
          <w:tcPr>
            <w:cnfStyle w:val="001000000000" w:firstRow="0" w:lastRow="0" w:firstColumn="1" w:lastColumn="0" w:oddVBand="0" w:evenVBand="0" w:oddHBand="0" w:evenHBand="0" w:firstRowFirstColumn="0" w:firstRowLastColumn="0" w:lastRowFirstColumn="0" w:lastRowLastColumn="0"/>
            <w:tcW w:w="0" w:type="auto"/>
          </w:tcPr>
          <w:p w14:paraId="364F7247" w14:textId="77777777" w:rsidR="00777632" w:rsidRPr="003B5123" w:rsidRDefault="00777632" w:rsidP="00ED636F">
            <w:pPr>
              <w:rPr>
                <w:rFonts w:ascii="Times" w:hAnsi="Times" w:cs="Times New Roman"/>
              </w:rPr>
            </w:pPr>
            <w:r w:rsidRPr="003B5123">
              <w:rPr>
                <w:rFonts w:ascii="Times" w:hAnsi="Times" w:cs="Times New Roman"/>
              </w:rPr>
              <w:t>1.1</w:t>
            </w:r>
          </w:p>
        </w:tc>
        <w:tc>
          <w:tcPr>
            <w:tcW w:w="0" w:type="auto"/>
          </w:tcPr>
          <w:p w14:paraId="20DFE6F6"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Procurement of clean absorbent – Old cotton cloth (option 2) </w:t>
            </w:r>
          </w:p>
        </w:tc>
        <w:tc>
          <w:tcPr>
            <w:tcW w:w="0" w:type="auto"/>
          </w:tcPr>
          <w:p w14:paraId="48AC24B0"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Mangal"/>
                <w:color w:val="000000"/>
              </w:rPr>
              <w:t>Do you wash the cloth before you use it to absorb menstrual blood?</w:t>
            </w:r>
          </w:p>
        </w:tc>
        <w:tc>
          <w:tcPr>
            <w:tcW w:w="0" w:type="auto"/>
          </w:tcPr>
          <w:p w14:paraId="0F084C0E" w14:textId="77777777" w:rsidR="00777632" w:rsidRPr="003B5123" w:rsidRDefault="00777632" w:rsidP="00777632">
            <w:pPr>
              <w:pStyle w:val="ListParagraph"/>
              <w:numPr>
                <w:ilvl w:val="0"/>
                <w:numId w:val="6"/>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Always</w:t>
            </w:r>
          </w:p>
          <w:p w14:paraId="4C5A7FF0" w14:textId="77777777" w:rsidR="00777632" w:rsidRPr="003B5123" w:rsidRDefault="00777632" w:rsidP="00777632">
            <w:pPr>
              <w:pStyle w:val="ListParagraph"/>
              <w:numPr>
                <w:ilvl w:val="0"/>
                <w:numId w:val="6"/>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Mostly</w:t>
            </w:r>
          </w:p>
          <w:p w14:paraId="46EB05A2" w14:textId="77777777" w:rsidR="00777632" w:rsidRPr="003B5123" w:rsidRDefault="00777632" w:rsidP="00777632">
            <w:pPr>
              <w:pStyle w:val="ListParagraph"/>
              <w:numPr>
                <w:ilvl w:val="0"/>
                <w:numId w:val="6"/>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Sometimes/occasionally</w:t>
            </w:r>
          </w:p>
          <w:p w14:paraId="414403D3" w14:textId="77777777" w:rsidR="00777632" w:rsidRPr="003B5123" w:rsidRDefault="00777632" w:rsidP="00777632">
            <w:pPr>
              <w:pStyle w:val="ListParagraph"/>
              <w:numPr>
                <w:ilvl w:val="0"/>
                <w:numId w:val="6"/>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Rarely</w:t>
            </w:r>
          </w:p>
          <w:p w14:paraId="695385AC"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Never </w:t>
            </w:r>
          </w:p>
        </w:tc>
      </w:tr>
      <w:tr w:rsidR="00777632" w:rsidRPr="003B5123" w14:paraId="2777AE00" w14:textId="77777777" w:rsidTr="00ED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B9F13A" w14:textId="77777777" w:rsidR="00777632" w:rsidRPr="003B5123" w:rsidRDefault="00777632" w:rsidP="00ED636F">
            <w:pPr>
              <w:rPr>
                <w:rFonts w:ascii="Times" w:hAnsi="Times" w:cs="Times New Roman"/>
              </w:rPr>
            </w:pPr>
            <w:r w:rsidRPr="003B5123">
              <w:rPr>
                <w:rFonts w:ascii="Times" w:hAnsi="Times" w:cs="Times New Roman"/>
              </w:rPr>
              <w:t>1.2</w:t>
            </w:r>
          </w:p>
        </w:tc>
        <w:tc>
          <w:tcPr>
            <w:tcW w:w="0" w:type="auto"/>
          </w:tcPr>
          <w:p w14:paraId="366817E9"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Procurement of clean absorbent – Old cotton cloth (option 2) </w:t>
            </w:r>
          </w:p>
        </w:tc>
        <w:tc>
          <w:tcPr>
            <w:tcW w:w="0" w:type="auto"/>
          </w:tcPr>
          <w:p w14:paraId="526A1751"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Do you re-use the used menstrual cloth? </w:t>
            </w:r>
          </w:p>
        </w:tc>
        <w:tc>
          <w:tcPr>
            <w:tcW w:w="0" w:type="auto"/>
          </w:tcPr>
          <w:p w14:paraId="4B0D57D1"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1. Yes </w:t>
            </w:r>
          </w:p>
          <w:p w14:paraId="59EEBB26"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2. No </w:t>
            </w:r>
          </w:p>
        </w:tc>
      </w:tr>
      <w:tr w:rsidR="00777632" w:rsidRPr="003B5123" w14:paraId="6E577369" w14:textId="77777777" w:rsidTr="00ED636F">
        <w:tc>
          <w:tcPr>
            <w:cnfStyle w:val="001000000000" w:firstRow="0" w:lastRow="0" w:firstColumn="1" w:lastColumn="0" w:oddVBand="0" w:evenVBand="0" w:oddHBand="0" w:evenHBand="0" w:firstRowFirstColumn="0" w:firstRowLastColumn="0" w:lastRowFirstColumn="0" w:lastRowLastColumn="0"/>
            <w:tcW w:w="0" w:type="auto"/>
          </w:tcPr>
          <w:p w14:paraId="355B0A85" w14:textId="77777777" w:rsidR="00777632" w:rsidRPr="003B5123" w:rsidRDefault="00777632" w:rsidP="00ED636F">
            <w:pPr>
              <w:rPr>
                <w:rFonts w:ascii="Times" w:hAnsi="Times" w:cs="Times New Roman"/>
              </w:rPr>
            </w:pPr>
            <w:r w:rsidRPr="003B5123">
              <w:rPr>
                <w:rFonts w:ascii="Times" w:hAnsi="Times" w:cs="Times New Roman"/>
              </w:rPr>
              <w:t>1.3</w:t>
            </w:r>
          </w:p>
        </w:tc>
        <w:tc>
          <w:tcPr>
            <w:tcW w:w="0" w:type="auto"/>
          </w:tcPr>
          <w:p w14:paraId="00AF65F7"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Procurement of clean absorbent – Old cotton cloth (option 2) </w:t>
            </w:r>
          </w:p>
        </w:tc>
        <w:tc>
          <w:tcPr>
            <w:tcW w:w="0" w:type="auto"/>
          </w:tcPr>
          <w:p w14:paraId="63E75972"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How do you wash your menstrual cloth? </w:t>
            </w:r>
          </w:p>
          <w:p w14:paraId="3D5F4468"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i/>
              </w:rPr>
            </w:pPr>
            <w:r w:rsidRPr="003B5123">
              <w:rPr>
                <w:rFonts w:ascii="Times" w:hAnsi="Times" w:cs="Times New Roman"/>
                <w:i/>
              </w:rPr>
              <w:t>Multiple response</w:t>
            </w:r>
          </w:p>
        </w:tc>
        <w:tc>
          <w:tcPr>
            <w:tcW w:w="0" w:type="auto"/>
          </w:tcPr>
          <w:p w14:paraId="0AD00E7E"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1. Water only </w:t>
            </w:r>
          </w:p>
          <w:p w14:paraId="6AC8C0E7"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2. Soap and water </w:t>
            </w:r>
          </w:p>
          <w:p w14:paraId="329D428C"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3. Any other disinfectant after washing with soap and water </w:t>
            </w:r>
          </w:p>
          <w:p w14:paraId="560ECC99"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4. Hot water</w:t>
            </w:r>
          </w:p>
          <w:p w14:paraId="10CBFE53"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99.. Any other (specify)______ </w:t>
            </w:r>
          </w:p>
          <w:p w14:paraId="7CE8697A"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p>
        </w:tc>
      </w:tr>
      <w:tr w:rsidR="00777632" w:rsidRPr="003B5123" w14:paraId="415007FB" w14:textId="77777777" w:rsidTr="00ED636F">
        <w:trPr>
          <w:cnfStyle w:val="000000100000" w:firstRow="0" w:lastRow="0" w:firstColumn="0" w:lastColumn="0" w:oddVBand="0" w:evenVBand="0" w:oddHBand="1" w:evenHBand="0" w:firstRowFirstColumn="0" w:firstRowLastColumn="0" w:lastRowFirstColumn="0" w:lastRowLastColumn="0"/>
          <w:trHeight w:val="1592"/>
        </w:trPr>
        <w:tc>
          <w:tcPr>
            <w:cnfStyle w:val="001000000000" w:firstRow="0" w:lastRow="0" w:firstColumn="1" w:lastColumn="0" w:oddVBand="0" w:evenVBand="0" w:oddHBand="0" w:evenHBand="0" w:firstRowFirstColumn="0" w:firstRowLastColumn="0" w:lastRowFirstColumn="0" w:lastRowLastColumn="0"/>
            <w:tcW w:w="0" w:type="auto"/>
          </w:tcPr>
          <w:p w14:paraId="2BF38346" w14:textId="77777777" w:rsidR="00777632" w:rsidRPr="003B5123" w:rsidRDefault="00777632" w:rsidP="00ED636F">
            <w:pPr>
              <w:rPr>
                <w:rFonts w:ascii="Times" w:hAnsi="Times" w:cs="Times New Roman"/>
              </w:rPr>
            </w:pPr>
            <w:r w:rsidRPr="003B5123">
              <w:rPr>
                <w:rFonts w:ascii="Times" w:hAnsi="Times" w:cs="Times New Roman"/>
              </w:rPr>
              <w:t>1.4</w:t>
            </w:r>
          </w:p>
        </w:tc>
        <w:tc>
          <w:tcPr>
            <w:tcW w:w="0" w:type="auto"/>
          </w:tcPr>
          <w:p w14:paraId="37FFDF49"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Procurement of clean absorbent – Old cotton cloth (option 2)</w:t>
            </w:r>
          </w:p>
        </w:tc>
        <w:tc>
          <w:tcPr>
            <w:tcW w:w="0" w:type="auto"/>
          </w:tcPr>
          <w:p w14:paraId="6E25B89A"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Where do you dry your menstrual cloth? </w:t>
            </w:r>
          </w:p>
          <w:p w14:paraId="3827D7EB"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i/>
              </w:rPr>
            </w:pPr>
            <w:r w:rsidRPr="003B5123">
              <w:rPr>
                <w:rFonts w:ascii="Times" w:hAnsi="Times" w:cs="Times New Roman"/>
                <w:i/>
              </w:rPr>
              <w:t>Multiple response</w:t>
            </w:r>
          </w:p>
        </w:tc>
        <w:tc>
          <w:tcPr>
            <w:tcW w:w="0" w:type="auto"/>
          </w:tcPr>
          <w:p w14:paraId="6B932278"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1. In the shade outside </w:t>
            </w:r>
          </w:p>
          <w:p w14:paraId="069E361B"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2. In the shade inside </w:t>
            </w:r>
          </w:p>
          <w:p w14:paraId="7E8E5B7C"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3. In the sunlight outside </w:t>
            </w:r>
          </w:p>
          <w:p w14:paraId="36588E4C"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4. I hide it</w:t>
            </w:r>
          </w:p>
          <w:p w14:paraId="7E57C2F6"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99. Any other (specify) ________ </w:t>
            </w:r>
          </w:p>
        </w:tc>
      </w:tr>
      <w:tr w:rsidR="00777632" w:rsidRPr="003B5123" w14:paraId="3EB9CB66" w14:textId="77777777" w:rsidTr="00ED636F">
        <w:tc>
          <w:tcPr>
            <w:cnfStyle w:val="001000000000" w:firstRow="0" w:lastRow="0" w:firstColumn="1" w:lastColumn="0" w:oddVBand="0" w:evenVBand="0" w:oddHBand="0" w:evenHBand="0" w:firstRowFirstColumn="0" w:firstRowLastColumn="0" w:lastRowFirstColumn="0" w:lastRowLastColumn="0"/>
            <w:tcW w:w="0" w:type="auto"/>
          </w:tcPr>
          <w:p w14:paraId="364EF330" w14:textId="77777777" w:rsidR="00777632" w:rsidRPr="003B5123" w:rsidRDefault="00777632" w:rsidP="00ED636F">
            <w:pPr>
              <w:rPr>
                <w:rFonts w:ascii="Times" w:hAnsi="Times" w:cs="Times New Roman"/>
              </w:rPr>
            </w:pPr>
            <w:r w:rsidRPr="003B5123">
              <w:rPr>
                <w:rFonts w:ascii="Times" w:hAnsi="Times" w:cs="Times New Roman"/>
              </w:rPr>
              <w:t>1.5</w:t>
            </w:r>
          </w:p>
        </w:tc>
        <w:tc>
          <w:tcPr>
            <w:tcW w:w="0" w:type="auto"/>
          </w:tcPr>
          <w:p w14:paraId="0DD44B76"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Procurement of clean absorbent – Old cotton cloth (option 2)</w:t>
            </w:r>
          </w:p>
        </w:tc>
        <w:tc>
          <w:tcPr>
            <w:tcW w:w="0" w:type="auto"/>
          </w:tcPr>
          <w:p w14:paraId="245FAB3C"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Mangal"/>
                <w:color w:val="000000"/>
              </w:rPr>
            </w:pPr>
            <w:r w:rsidRPr="003B5123">
              <w:rPr>
                <w:rFonts w:ascii="Times" w:hAnsi="Times" w:cs="Mangal"/>
                <w:color w:val="000000"/>
              </w:rPr>
              <w:t>How often is soap available for washing of menstrual cloth? Would you say always, mostly, occasionally/sometimes, rarely or never</w:t>
            </w:r>
          </w:p>
          <w:p w14:paraId="0538ED93"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p>
        </w:tc>
        <w:tc>
          <w:tcPr>
            <w:tcW w:w="0" w:type="auto"/>
          </w:tcPr>
          <w:p w14:paraId="73FECC88" w14:textId="77777777" w:rsidR="00777632" w:rsidRPr="003B5123" w:rsidRDefault="00777632" w:rsidP="00777632">
            <w:pPr>
              <w:pStyle w:val="ListParagraph"/>
              <w:numPr>
                <w:ilvl w:val="0"/>
                <w:numId w:val="23"/>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Always</w:t>
            </w:r>
          </w:p>
          <w:p w14:paraId="10F97D16" w14:textId="77777777" w:rsidR="00777632" w:rsidRPr="003B5123" w:rsidRDefault="00777632" w:rsidP="00777632">
            <w:pPr>
              <w:pStyle w:val="ListParagraph"/>
              <w:numPr>
                <w:ilvl w:val="0"/>
                <w:numId w:val="23"/>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Mostly</w:t>
            </w:r>
          </w:p>
          <w:p w14:paraId="4E407C40" w14:textId="77777777" w:rsidR="00777632" w:rsidRPr="003B5123" w:rsidRDefault="00777632" w:rsidP="00777632">
            <w:pPr>
              <w:pStyle w:val="ListParagraph"/>
              <w:numPr>
                <w:ilvl w:val="0"/>
                <w:numId w:val="23"/>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Sometimes/occasionally</w:t>
            </w:r>
          </w:p>
          <w:p w14:paraId="1AEB7320" w14:textId="77777777" w:rsidR="00777632" w:rsidRPr="003B5123" w:rsidRDefault="00777632" w:rsidP="00777632">
            <w:pPr>
              <w:pStyle w:val="ListParagraph"/>
              <w:numPr>
                <w:ilvl w:val="0"/>
                <w:numId w:val="23"/>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Rarely</w:t>
            </w:r>
          </w:p>
          <w:p w14:paraId="55AC5E3A" w14:textId="77777777" w:rsidR="00777632" w:rsidRPr="003B5123" w:rsidRDefault="00777632" w:rsidP="00777632">
            <w:pPr>
              <w:pStyle w:val="ListParagraph"/>
              <w:numPr>
                <w:ilvl w:val="0"/>
                <w:numId w:val="23"/>
              </w:num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Never</w:t>
            </w:r>
          </w:p>
        </w:tc>
      </w:tr>
      <w:tr w:rsidR="00777632" w:rsidRPr="003B5123" w14:paraId="1996B897" w14:textId="77777777" w:rsidTr="00ED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BCE4BD" w14:textId="77777777" w:rsidR="00777632" w:rsidRPr="003B5123" w:rsidRDefault="00777632" w:rsidP="00ED636F">
            <w:pPr>
              <w:rPr>
                <w:rFonts w:ascii="Times" w:hAnsi="Times" w:cs="Times New Roman"/>
              </w:rPr>
            </w:pPr>
            <w:r w:rsidRPr="003B5123">
              <w:rPr>
                <w:rFonts w:ascii="Times" w:hAnsi="Times" w:cs="Times New Roman"/>
              </w:rPr>
              <w:t>1.6</w:t>
            </w:r>
          </w:p>
        </w:tc>
        <w:tc>
          <w:tcPr>
            <w:tcW w:w="0" w:type="auto"/>
          </w:tcPr>
          <w:p w14:paraId="01A01AF4"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Procurement of clean absorbent – </w:t>
            </w:r>
            <w:r w:rsidRPr="003B5123">
              <w:rPr>
                <w:rFonts w:ascii="Times" w:hAnsi="Times" w:cs="Times New Roman"/>
              </w:rPr>
              <w:lastRenderedPageBreak/>
              <w:t>Old cotton cloth (option 2)</w:t>
            </w:r>
          </w:p>
        </w:tc>
        <w:tc>
          <w:tcPr>
            <w:tcW w:w="0" w:type="auto"/>
          </w:tcPr>
          <w:p w14:paraId="7636B284"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rPr>
            </w:pPr>
            <w:r w:rsidRPr="003B5123">
              <w:rPr>
                <w:rFonts w:ascii="Times" w:hAnsi="Times" w:cs="Mangal"/>
                <w:color w:val="000000"/>
              </w:rPr>
              <w:lastRenderedPageBreak/>
              <w:t xml:space="preserve">Do you use menstrual cloth exclusively or share with </w:t>
            </w:r>
            <w:r w:rsidRPr="003B5123">
              <w:rPr>
                <w:rFonts w:ascii="Times" w:hAnsi="Times" w:cs="Mangal"/>
                <w:color w:val="000000"/>
              </w:rPr>
              <w:lastRenderedPageBreak/>
              <w:t>other female members of the family?</w:t>
            </w:r>
          </w:p>
          <w:p w14:paraId="2B6B74C8"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rPr>
            </w:pPr>
          </w:p>
        </w:tc>
        <w:tc>
          <w:tcPr>
            <w:tcW w:w="0" w:type="auto"/>
          </w:tcPr>
          <w:p w14:paraId="546BE137" w14:textId="77777777" w:rsidR="00777632" w:rsidRPr="003B5123" w:rsidRDefault="00777632" w:rsidP="00777632">
            <w:pPr>
              <w:pStyle w:val="ListParagraph"/>
              <w:numPr>
                <w:ilvl w:val="0"/>
                <w:numId w:val="7"/>
              </w:num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lastRenderedPageBreak/>
              <w:t>Exclusively use</w:t>
            </w:r>
          </w:p>
          <w:p w14:paraId="49ABDC89" w14:textId="77777777" w:rsidR="00777632" w:rsidRPr="003B5123" w:rsidRDefault="00777632" w:rsidP="00777632">
            <w:pPr>
              <w:pStyle w:val="ListParagraph"/>
              <w:numPr>
                <w:ilvl w:val="0"/>
                <w:numId w:val="7"/>
              </w:num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Shared with others</w:t>
            </w:r>
          </w:p>
        </w:tc>
      </w:tr>
      <w:tr w:rsidR="00777632" w:rsidRPr="003B5123" w14:paraId="4A22BD53" w14:textId="77777777" w:rsidTr="00ED636F">
        <w:tc>
          <w:tcPr>
            <w:cnfStyle w:val="001000000000" w:firstRow="0" w:lastRow="0" w:firstColumn="1" w:lastColumn="0" w:oddVBand="0" w:evenVBand="0" w:oddHBand="0" w:evenHBand="0" w:firstRowFirstColumn="0" w:firstRowLastColumn="0" w:lastRowFirstColumn="0" w:lastRowLastColumn="0"/>
            <w:tcW w:w="0" w:type="auto"/>
          </w:tcPr>
          <w:p w14:paraId="46343326" w14:textId="77777777" w:rsidR="00777632" w:rsidRPr="003B5123" w:rsidRDefault="00777632" w:rsidP="00ED636F">
            <w:pPr>
              <w:rPr>
                <w:rFonts w:ascii="Times" w:hAnsi="Times" w:cs="Times New Roman"/>
              </w:rPr>
            </w:pPr>
            <w:r w:rsidRPr="003B5123">
              <w:rPr>
                <w:rFonts w:ascii="Times" w:hAnsi="Times" w:cs="Times New Roman"/>
              </w:rPr>
              <w:t>2</w:t>
            </w:r>
          </w:p>
        </w:tc>
        <w:tc>
          <w:tcPr>
            <w:tcW w:w="0" w:type="auto"/>
          </w:tcPr>
          <w:p w14:paraId="5B9B1EC8"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Storage of clean absorbent </w:t>
            </w:r>
          </w:p>
        </w:tc>
        <w:tc>
          <w:tcPr>
            <w:tcW w:w="0" w:type="auto"/>
          </w:tcPr>
          <w:p w14:paraId="68F8C0A9"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How do you store your menstrual absorbent? </w:t>
            </w:r>
          </w:p>
          <w:p w14:paraId="2A0403B7"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i/>
              </w:rPr>
              <w:t>Multiple response</w:t>
            </w:r>
          </w:p>
        </w:tc>
        <w:tc>
          <w:tcPr>
            <w:tcW w:w="0" w:type="auto"/>
          </w:tcPr>
          <w:p w14:paraId="770F41AB"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1. Store the absorbent in a hidden or concealed place</w:t>
            </w:r>
          </w:p>
          <w:p w14:paraId="1F57342F"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2. Store the washed menstrual cloth along with other clothes of daily wear</w:t>
            </w:r>
          </w:p>
          <w:p w14:paraId="6F79BAAD"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3. Bag</w:t>
            </w:r>
          </w:p>
          <w:p w14:paraId="2BFB6341"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4.Does not store, takes new one every month </w:t>
            </w:r>
          </w:p>
          <w:p w14:paraId="661B775F"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5. Store in a safe clean place</w:t>
            </w:r>
          </w:p>
          <w:p w14:paraId="46BF71A5"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6. In cupboard</w:t>
            </w:r>
          </w:p>
          <w:p w14:paraId="3977A3A1"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7.In a bag, hang it </w:t>
            </w:r>
          </w:p>
          <w:p w14:paraId="3DCD256A"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8.In a plastic bag</w:t>
            </w:r>
          </w:p>
          <w:p w14:paraId="022129C1"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9. Polythene bag </w:t>
            </w:r>
          </w:p>
          <w:p w14:paraId="4D4B8736"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10.Wrapped in paper, kept in bag</w:t>
            </w:r>
          </w:p>
          <w:p w14:paraId="658F0200"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99. Any other (specify) ______________</w:t>
            </w:r>
          </w:p>
        </w:tc>
      </w:tr>
      <w:tr w:rsidR="00777632" w:rsidRPr="003B5123" w14:paraId="59925B14" w14:textId="77777777" w:rsidTr="00ED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C5ECC6" w14:textId="77777777" w:rsidR="00777632" w:rsidRPr="003B5123" w:rsidRDefault="00777632" w:rsidP="00ED636F">
            <w:pPr>
              <w:rPr>
                <w:rFonts w:ascii="Times" w:hAnsi="Times" w:cs="Times New Roman"/>
              </w:rPr>
            </w:pPr>
            <w:r w:rsidRPr="003B5123">
              <w:rPr>
                <w:rFonts w:ascii="Times" w:hAnsi="Times" w:cs="Times New Roman"/>
              </w:rPr>
              <w:t>3</w:t>
            </w:r>
          </w:p>
        </w:tc>
        <w:tc>
          <w:tcPr>
            <w:tcW w:w="0" w:type="auto"/>
          </w:tcPr>
          <w:p w14:paraId="111936AF"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Ability to change absorbent in privacy</w:t>
            </w:r>
          </w:p>
        </w:tc>
        <w:tc>
          <w:tcPr>
            <w:tcW w:w="0" w:type="auto"/>
          </w:tcPr>
          <w:p w14:paraId="0F538762"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lang w:val="en-GB"/>
              </w:rPr>
            </w:pPr>
            <w:r w:rsidRPr="003B5123">
              <w:rPr>
                <w:rFonts w:ascii="Times" w:hAnsi="Times" w:cs="Mangal"/>
                <w:color w:val="000000"/>
                <w:lang w:val="en-GB"/>
              </w:rPr>
              <w:t>During menstruation, where do you change your absorbent?</w:t>
            </w:r>
          </w:p>
          <w:p w14:paraId="127D69BC"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p>
        </w:tc>
        <w:tc>
          <w:tcPr>
            <w:tcW w:w="0" w:type="auto"/>
          </w:tcPr>
          <w:p w14:paraId="704E0E70" w14:textId="77777777" w:rsidR="00777632" w:rsidRPr="003B5123" w:rsidRDefault="00777632" w:rsidP="00777632">
            <w:pPr>
              <w:pStyle w:val="ListParagraph"/>
              <w:numPr>
                <w:ilvl w:val="0"/>
                <w:numId w:val="24"/>
              </w:num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In a private bath area</w:t>
            </w:r>
          </w:p>
          <w:p w14:paraId="7D8CC0EA" w14:textId="77777777" w:rsidR="00777632" w:rsidRPr="003B5123" w:rsidRDefault="00777632" w:rsidP="00777632">
            <w:pPr>
              <w:pStyle w:val="ListParagraph"/>
              <w:numPr>
                <w:ilvl w:val="0"/>
                <w:numId w:val="24"/>
              </w:num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In a private toilet</w:t>
            </w:r>
          </w:p>
          <w:p w14:paraId="1BD1D64F" w14:textId="77777777" w:rsidR="00777632" w:rsidRPr="003B5123" w:rsidRDefault="00777632" w:rsidP="00777632">
            <w:pPr>
              <w:pStyle w:val="ListParagraph"/>
              <w:numPr>
                <w:ilvl w:val="0"/>
                <w:numId w:val="24"/>
              </w:num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Behind a curtain</w:t>
            </w:r>
          </w:p>
          <w:p w14:paraId="5C174D92" w14:textId="77777777" w:rsidR="00777632" w:rsidRPr="003B5123" w:rsidRDefault="00777632" w:rsidP="00777632">
            <w:pPr>
              <w:pStyle w:val="ListParagraph"/>
              <w:numPr>
                <w:ilvl w:val="0"/>
                <w:numId w:val="24"/>
              </w:num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Behind a temporary structure</w:t>
            </w:r>
          </w:p>
        </w:tc>
      </w:tr>
      <w:tr w:rsidR="00777632" w:rsidRPr="003B5123" w14:paraId="3E921197" w14:textId="77777777" w:rsidTr="00ED636F">
        <w:trPr>
          <w:trHeight w:val="1314"/>
        </w:trPr>
        <w:tc>
          <w:tcPr>
            <w:cnfStyle w:val="001000000000" w:firstRow="0" w:lastRow="0" w:firstColumn="1" w:lastColumn="0" w:oddVBand="0" w:evenVBand="0" w:oddHBand="0" w:evenHBand="0" w:firstRowFirstColumn="0" w:firstRowLastColumn="0" w:lastRowFirstColumn="0" w:lastRowLastColumn="0"/>
            <w:tcW w:w="0" w:type="auto"/>
          </w:tcPr>
          <w:p w14:paraId="5EBCE901" w14:textId="77777777" w:rsidR="00777632" w:rsidRPr="003B5123" w:rsidRDefault="00777632" w:rsidP="00ED636F">
            <w:pPr>
              <w:rPr>
                <w:rFonts w:ascii="Times" w:hAnsi="Times" w:cs="Times New Roman"/>
              </w:rPr>
            </w:pPr>
            <w:r w:rsidRPr="003B5123">
              <w:rPr>
                <w:rFonts w:ascii="Times" w:hAnsi="Times" w:cs="Times New Roman"/>
              </w:rPr>
              <w:t>4</w:t>
            </w:r>
          </w:p>
        </w:tc>
        <w:tc>
          <w:tcPr>
            <w:tcW w:w="0" w:type="auto"/>
          </w:tcPr>
          <w:p w14:paraId="1043A3EF"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Frequency of changing</w:t>
            </w:r>
          </w:p>
        </w:tc>
        <w:tc>
          <w:tcPr>
            <w:tcW w:w="0" w:type="auto"/>
          </w:tcPr>
          <w:p w14:paraId="0DF4AFC4"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How many times do you change your menstrual absorbent every day?</w:t>
            </w:r>
          </w:p>
        </w:tc>
        <w:tc>
          <w:tcPr>
            <w:tcW w:w="0" w:type="auto"/>
          </w:tcPr>
          <w:p w14:paraId="7F079E8F" w14:textId="77777777" w:rsidR="00777632" w:rsidRPr="003B5123" w:rsidRDefault="00777632" w:rsidP="00ED636F">
            <w:pPr>
              <w:jc w:val="center"/>
              <w:cnfStyle w:val="000000000000" w:firstRow="0" w:lastRow="0" w:firstColumn="0" w:lastColumn="0" w:oddVBand="0" w:evenVBand="0" w:oddHBand="0" w:evenHBand="0" w:firstRowFirstColumn="0" w:firstRowLastColumn="0" w:lastRowFirstColumn="0" w:lastRowLastColumn="0"/>
              <w:rPr>
                <w:rFonts w:ascii="Times" w:eastAsia="MS Mincho" w:hAnsi="Times" w:cs="Times New Roman"/>
              </w:rPr>
            </w:pPr>
            <w:r w:rsidRPr="003B5123">
              <w:rPr>
                <w:rFonts w:ascii="Times" w:hAnsi="Times" w:cs="Mangal"/>
                <w:color w:val="000000"/>
                <w:lang w:val="en-GB"/>
              </w:rPr>
              <w:t>insert numeric response</w:t>
            </w:r>
          </w:p>
          <w:p w14:paraId="625AC22B"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Mangal"/>
                <w:noProof/>
              </w:rPr>
              <mc:AlternateContent>
                <mc:Choice Requires="wpg">
                  <w:drawing>
                    <wp:anchor distT="0" distB="0" distL="114300" distR="114300" simplePos="0" relativeHeight="251661312" behindDoc="0" locked="0" layoutInCell="1" allowOverlap="1" wp14:anchorId="470BFC9C" wp14:editId="31E6B654">
                      <wp:simplePos x="0" y="0"/>
                      <wp:positionH relativeFrom="column">
                        <wp:posOffset>1130935</wp:posOffset>
                      </wp:positionH>
                      <wp:positionV relativeFrom="paragraph">
                        <wp:posOffset>102235</wp:posOffset>
                      </wp:positionV>
                      <wp:extent cx="431800" cy="203200"/>
                      <wp:effectExtent l="0" t="0" r="25400" b="25400"/>
                      <wp:wrapThrough wrapText="bothSides">
                        <wp:wrapPolygon edited="0">
                          <wp:start x="0" y="0"/>
                          <wp:lineTo x="0" y="21600"/>
                          <wp:lineTo x="21600" y="21600"/>
                          <wp:lineTo x="21600" y="0"/>
                          <wp:lineTo x="0" y="0"/>
                        </wp:wrapPolygon>
                      </wp:wrapThrough>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03200"/>
                                <a:chOff x="8030" y="8590"/>
                                <a:chExt cx="680" cy="320"/>
                              </a:xfrm>
                            </wpg:grpSpPr>
                            <wps:wsp>
                              <wps:cNvPr id="13" name="Rectangle 41"/>
                              <wps:cNvSpPr>
                                <a:spLocks noChangeArrowheads="1"/>
                              </wps:cNvSpPr>
                              <wps:spPr bwMode="auto">
                                <a:xfrm>
                                  <a:off x="8030" y="8590"/>
                                  <a:ext cx="340" cy="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42"/>
                              <wps:cNvSpPr>
                                <a:spLocks noChangeArrowheads="1"/>
                              </wps:cNvSpPr>
                              <wps:spPr bwMode="auto">
                                <a:xfrm>
                                  <a:off x="8370" y="8590"/>
                                  <a:ext cx="340" cy="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5494B0" id="Group 12" o:spid="_x0000_s1026" style="position:absolute;margin-left:89.05pt;margin-top:8.05pt;width:34pt;height:16pt;z-index:251661312" coordorigin="8030,8590" coordsize="680,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gV5qQIAAEUIAAAOAAAAZHJzL2Uyb0RvYy54bWzsVdtu3CAQfa/Uf0C8N/beko0VbxTlpkpp&#13;&#10;GzXtB7AY26gY6MCuN/36DuDdbNJUlVK1UqX6AYFnGGbOOQwnp5tOkbUAJ40u6eggp0Robiqpm5J+&#13;&#10;/nT1Zk6J80xXTBktSnovHD1dvH510ttCjE1rVCWAYBDtit6WtPXeFlnmeCs65g6MFRqNtYGOeVxC&#13;&#10;k1XAeozeqWyc54dZb6CyYLhwDv9eJCNdxPh1Lbj/UNdOeKJKirn5OEIcl2HMFiesaIDZVvIhDfaC&#13;&#10;LDomNR66C3XBPCMrkD+E6iQH40ztD7jpMlPXkotYA1Yzyp9Ucw1mZWMtTdE3dgcTQvsEpxeH5e/X&#13;&#10;t0BkhdyNKdGsQ47isQTXCE5vmwJ9rsHe2VtIFeL0xvAvDs3ZU3tYN8mZLPt3psJ4bOVNBGdTQxdC&#13;&#10;YNlkEzm433EgNp5w/DmdjOY5MsXRNM4nyHHiiLdIZNg1zydoRut8dryzXQ67D+fDVtwY9mWsSIfG&#13;&#10;RIfEQlWoNvcAqPs9QO9aZkXkyQWwtoBOtoB+RBky3ShBpqMEavTbIuoSnESb8xbdxBmA6VvBKkwr&#13;&#10;+mPyexvCwiEZv8T3GaS2KE+mP8GJFRacvxamI2FSUsDcI3lsfeN8gnTrErh0RsnqSioVF9AszxWQ&#13;&#10;NcPrdhW/gYVHbkqTvqTHs/EsRn5kc/sh8vg9F6KTHvuGkl0QRPiCEysCape6inPPpEpzVIHSUawJ&#13;&#10;uSSApanuEUUwqSlgE8NJa+AbJT02hJK6rysGghL1ViMTx6NpAM3HxXR2hAIjsG9Z7luY5hiqpJ6S&#13;&#10;ND33qeusLMimxZNGsXZtzvB21DIiG5hNWQ3Jokb/llinz4h16AB72kO+/5RYJ0cI6KNr/V+s4Zr/&#13;&#10;W2KNfRbfqth6h3c1PIb76yjuh9d/8R0AAP//AwBQSwMEFAAGAAgAAAAhAL/rdwLhAAAADgEAAA8A&#13;&#10;AABkcnMvZG93bnJldi54bWxMT8tuwkAMvFfqP6xcqbeyCaUUhWwQoo8TqlSoVPVmEpNEZL1RdknC&#13;&#10;39ec2os9o/FjJl2NtlE9db52bCCeRKCIc1fUXBr42r89LED5gFxg45gMXMjDKru9STEp3MCf1O9C&#13;&#10;qeQI+wQNVCG0idY+r8iin7iWWLSj6ywGoV2piw4HOW4bPY2iubZYs3yosKVNRflpd7YG3gcc1o/x&#13;&#10;a789HTeXn/3Tx/c2JmPu78aXpZT1ElSgMfxtwDWD+IdMjB3cmQuvGuHPi1hGBcyly8B0dgUHAzMR&#13;&#10;dJbq/zGyXwAAAP//AwBQSwECLQAUAAYACAAAACEAtoM4kv4AAADhAQAAEwAAAAAAAAAAAAAAAAAA&#13;&#10;AAAAW0NvbnRlbnRfVHlwZXNdLnhtbFBLAQItABQABgAIAAAAIQA4/SH/1gAAAJQBAAALAAAAAAAA&#13;&#10;AAAAAAAAAC8BAABfcmVscy8ucmVsc1BLAQItABQABgAIAAAAIQCJpgV5qQIAAEUIAAAOAAAAAAAA&#13;&#10;AAAAAAAAAC4CAABkcnMvZTJvRG9jLnhtbFBLAQItABQABgAIAAAAIQC/63cC4QAAAA4BAAAPAAAA&#13;&#10;AAAAAAAAAAAAAAMFAABkcnMvZG93bnJldi54bWxQSwUGAAAAAAQABADzAAAAEQYAAAAA&#13;&#10;">
                      <v:rect id="Rectangle 41" o:spid="_x0000_s1027" style="position:absolute;left:8030;top:8590;width:340;height:3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EoLyAAAAOAAAAAPAAAAZHJzL2Rvd25yZXYueG1sRI/BasJA&#13;&#10;EIbvgu+wjNCbbmqg1CSrlEpKe9R48TbNTpO02dmQ3cS0T+8KBS/DDD//N3zZbjKtGKl3jWUFj6sI&#13;&#10;BHFpdcOVglORL59BOI+ssbVMCn7JwW47n2WYaHvhA41HX4kAYZeggtr7LpHSlTUZdCvbEYfsy/YG&#13;&#10;fTj7SuoeLwFuWrmOoidpsOHwocaOXmsqf46DUfDZrE/4dyjeIrPJY/8xFd/Dea/Uw2Lap2G8pCA8&#13;&#10;Tf7e+Ee86+AQw00oLCC3VwAAAP//AwBQSwECLQAUAAYACAAAACEA2+H2y+4AAACFAQAAEwAAAAAA&#13;&#10;AAAAAAAAAAAAAAAAW0NvbnRlbnRfVHlwZXNdLnhtbFBLAQItABQABgAIAAAAIQBa9CxbvwAAABUB&#13;&#10;AAALAAAAAAAAAAAAAAAAAB8BAABfcmVscy8ucmVsc1BLAQItABQABgAIAAAAIQCaGEoLyAAAAOAA&#13;&#10;AAAPAAAAAAAAAAAAAAAAAAcCAABkcnMvZG93bnJldi54bWxQSwUGAAAAAAMAAwC3AAAA/AIAAAAA&#13;&#10;"/>
                      <v:rect id="Rectangle 42" o:spid="_x0000_s1028" style="position:absolute;left:8370;top:8590;width:340;height:3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8dJ/xgAAAOAAAAAPAAAAZHJzL2Rvd25yZXYueG1sRI9Ni8Iw&#13;&#10;EIbvgv8hjOBNUz8QtxpFFEWPWi/eZpvZtmszKU3Uur9+Iwhehhle3md45svGlOJOtSssKxj0IxDE&#13;&#10;qdUFZwrOybY3BeE8ssbSMil4koPlot2aY6ztg490P/lMBAi7GBXk3lexlC7NyaDr24o4ZD+2NujD&#13;&#10;WWdS1/gIcFPKYRRNpMGCw4ccK1rnlF5PN6Pguxie8e+Y7CLztR35Q5P83i4bpbqdZjMLYzUD4anx&#13;&#10;n8YbsdfBYQwvobCAXPwDAAD//wMAUEsBAi0AFAAGAAgAAAAhANvh9svuAAAAhQEAABMAAAAAAAAA&#13;&#10;AAAAAAAAAAAAAFtDb250ZW50X1R5cGVzXS54bWxQSwECLQAUAAYACAAAACEAWvQsW78AAAAVAQAA&#13;&#10;CwAAAAAAAAAAAAAAAAAfAQAAX3JlbHMvLnJlbHNQSwECLQAUAAYACAAAACEAFfHSf8YAAADgAAAA&#13;&#10;DwAAAAAAAAAAAAAAAAAHAgAAZHJzL2Rvd25yZXYueG1sUEsFBgAAAAADAAMAtwAAAPoCAAAAAA==&#13;&#10;"/>
                      <w10:wrap type="through"/>
                    </v:group>
                  </w:pict>
                </mc:Fallback>
              </mc:AlternateContent>
            </w:r>
          </w:p>
        </w:tc>
      </w:tr>
      <w:tr w:rsidR="00777632" w:rsidRPr="003B5123" w14:paraId="701A8332" w14:textId="77777777" w:rsidTr="00ED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B99B2F" w14:textId="77777777" w:rsidR="00777632" w:rsidRPr="003B5123" w:rsidRDefault="00777632" w:rsidP="00ED636F">
            <w:pPr>
              <w:rPr>
                <w:rFonts w:ascii="Times" w:hAnsi="Times" w:cs="Times New Roman"/>
              </w:rPr>
            </w:pPr>
            <w:r w:rsidRPr="003B5123">
              <w:rPr>
                <w:rFonts w:ascii="Times" w:hAnsi="Times" w:cs="Times New Roman"/>
              </w:rPr>
              <w:t>5</w:t>
            </w:r>
          </w:p>
        </w:tc>
        <w:tc>
          <w:tcPr>
            <w:tcW w:w="0" w:type="auto"/>
          </w:tcPr>
          <w:p w14:paraId="5F831EEF"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Hygiene</w:t>
            </w:r>
          </w:p>
        </w:tc>
        <w:tc>
          <w:tcPr>
            <w:tcW w:w="0" w:type="auto"/>
          </w:tcPr>
          <w:p w14:paraId="44468DE4"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rPr>
            </w:pPr>
            <w:r w:rsidRPr="003B5123">
              <w:rPr>
                <w:rFonts w:ascii="Times" w:hAnsi="Times" w:cs="Mangal"/>
                <w:color w:val="000000"/>
              </w:rPr>
              <w:t>Is there a separate bathing place at home?</w:t>
            </w:r>
          </w:p>
          <w:p w14:paraId="61BE4037"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p>
        </w:tc>
        <w:tc>
          <w:tcPr>
            <w:tcW w:w="0" w:type="auto"/>
          </w:tcPr>
          <w:p w14:paraId="5AB25665"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1. Yes </w:t>
            </w:r>
          </w:p>
          <w:p w14:paraId="06A9476C"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2. No</w:t>
            </w:r>
          </w:p>
          <w:p w14:paraId="2725AED6" w14:textId="77777777" w:rsidR="00777632" w:rsidRPr="003B5123" w:rsidRDefault="00777632" w:rsidP="00ED636F">
            <w:pPr>
              <w:tabs>
                <w:tab w:val="center" w:pos="4320"/>
                <w:tab w:val="right" w:pos="8640"/>
              </w:tabs>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p>
        </w:tc>
      </w:tr>
      <w:tr w:rsidR="00777632" w:rsidRPr="003B5123" w14:paraId="798F8FE2" w14:textId="77777777" w:rsidTr="00ED636F">
        <w:tc>
          <w:tcPr>
            <w:cnfStyle w:val="001000000000" w:firstRow="0" w:lastRow="0" w:firstColumn="1" w:lastColumn="0" w:oddVBand="0" w:evenVBand="0" w:oddHBand="0" w:evenHBand="0" w:firstRowFirstColumn="0" w:firstRowLastColumn="0" w:lastRowFirstColumn="0" w:lastRowLastColumn="0"/>
            <w:tcW w:w="0" w:type="auto"/>
          </w:tcPr>
          <w:p w14:paraId="4427F8D2" w14:textId="77777777" w:rsidR="00777632" w:rsidRPr="003B5123" w:rsidRDefault="00777632" w:rsidP="00ED636F">
            <w:pPr>
              <w:rPr>
                <w:rFonts w:ascii="Times" w:hAnsi="Times" w:cs="Times New Roman"/>
              </w:rPr>
            </w:pPr>
            <w:r w:rsidRPr="003B5123">
              <w:rPr>
                <w:rFonts w:ascii="Times" w:hAnsi="Times" w:cs="Times New Roman"/>
              </w:rPr>
              <w:t>6</w:t>
            </w:r>
          </w:p>
        </w:tc>
        <w:tc>
          <w:tcPr>
            <w:tcW w:w="0" w:type="auto"/>
          </w:tcPr>
          <w:p w14:paraId="4C81712C"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Hygiene</w:t>
            </w:r>
          </w:p>
        </w:tc>
        <w:tc>
          <w:tcPr>
            <w:tcW w:w="0" w:type="auto"/>
          </w:tcPr>
          <w:p w14:paraId="1CDF7982"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Mangal"/>
                <w:color w:val="000000"/>
              </w:rPr>
            </w:pPr>
            <w:r w:rsidRPr="003B5123">
              <w:rPr>
                <w:rFonts w:ascii="Times" w:hAnsi="Times" w:cs="Mangal"/>
                <w:color w:val="000000"/>
              </w:rPr>
              <w:t>Do you normally use it for bathing?</w:t>
            </w:r>
          </w:p>
          <w:p w14:paraId="44451F82"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Mangal"/>
                <w:color w:val="000000"/>
              </w:rPr>
            </w:pPr>
          </w:p>
        </w:tc>
        <w:tc>
          <w:tcPr>
            <w:tcW w:w="0" w:type="auto"/>
          </w:tcPr>
          <w:p w14:paraId="2AD6894E"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1. Yes </w:t>
            </w:r>
          </w:p>
          <w:p w14:paraId="035E4F54" w14:textId="77777777" w:rsidR="00777632" w:rsidRPr="003B5123" w:rsidRDefault="00777632" w:rsidP="00ED636F">
            <w:pPr>
              <w:pStyle w:val="ListParagraph"/>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2. No</w:t>
            </w:r>
          </w:p>
        </w:tc>
      </w:tr>
      <w:tr w:rsidR="00777632" w:rsidRPr="003B5123" w14:paraId="0D1CA51E" w14:textId="77777777" w:rsidTr="00ED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8FBC54" w14:textId="77777777" w:rsidR="00777632" w:rsidRPr="003B5123" w:rsidRDefault="00777632" w:rsidP="00ED636F">
            <w:pPr>
              <w:rPr>
                <w:rFonts w:ascii="Times" w:hAnsi="Times" w:cs="Times New Roman"/>
              </w:rPr>
            </w:pPr>
            <w:r w:rsidRPr="003B5123">
              <w:rPr>
                <w:rFonts w:ascii="Times" w:hAnsi="Times" w:cs="Times New Roman"/>
              </w:rPr>
              <w:t>7</w:t>
            </w:r>
          </w:p>
        </w:tc>
        <w:tc>
          <w:tcPr>
            <w:tcW w:w="0" w:type="auto"/>
          </w:tcPr>
          <w:p w14:paraId="0C38934C"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Hygiene</w:t>
            </w:r>
          </w:p>
        </w:tc>
        <w:tc>
          <w:tcPr>
            <w:tcW w:w="0" w:type="auto"/>
          </w:tcPr>
          <w:p w14:paraId="71778799"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rPr>
            </w:pPr>
            <w:r w:rsidRPr="003B5123">
              <w:rPr>
                <w:rFonts w:ascii="Times" w:hAnsi="Times" w:cs="Mangal"/>
                <w:color w:val="000000"/>
              </w:rPr>
              <w:t>Do you use the bathing area at home during menstruation?</w:t>
            </w:r>
          </w:p>
          <w:p w14:paraId="1199F33E"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p>
        </w:tc>
        <w:tc>
          <w:tcPr>
            <w:tcW w:w="0" w:type="auto"/>
          </w:tcPr>
          <w:p w14:paraId="5A155256"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1. Yes </w:t>
            </w:r>
          </w:p>
          <w:p w14:paraId="7F048BA6" w14:textId="77777777" w:rsidR="00777632" w:rsidRPr="003B5123" w:rsidRDefault="00777632" w:rsidP="00ED636F">
            <w:pPr>
              <w:pStyle w:val="ListParagraph"/>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2. No</w:t>
            </w:r>
          </w:p>
          <w:p w14:paraId="6C6E5A69"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3. Do not bathe during menstruation</w:t>
            </w:r>
          </w:p>
        </w:tc>
      </w:tr>
      <w:tr w:rsidR="00777632" w:rsidRPr="003B5123" w14:paraId="46C2254E" w14:textId="77777777" w:rsidTr="00ED636F">
        <w:tc>
          <w:tcPr>
            <w:cnfStyle w:val="001000000000" w:firstRow="0" w:lastRow="0" w:firstColumn="1" w:lastColumn="0" w:oddVBand="0" w:evenVBand="0" w:oddHBand="0" w:evenHBand="0" w:firstRowFirstColumn="0" w:firstRowLastColumn="0" w:lastRowFirstColumn="0" w:lastRowLastColumn="0"/>
            <w:tcW w:w="0" w:type="auto"/>
          </w:tcPr>
          <w:p w14:paraId="1EF71AFC" w14:textId="77777777" w:rsidR="00777632" w:rsidRPr="003B5123" w:rsidRDefault="00777632" w:rsidP="00ED636F">
            <w:pPr>
              <w:rPr>
                <w:rFonts w:ascii="Times" w:hAnsi="Times" w:cs="Times New Roman"/>
              </w:rPr>
            </w:pPr>
            <w:r w:rsidRPr="003B5123">
              <w:rPr>
                <w:rFonts w:ascii="Times" w:hAnsi="Times" w:cs="Times New Roman"/>
              </w:rPr>
              <w:t>8</w:t>
            </w:r>
          </w:p>
        </w:tc>
        <w:tc>
          <w:tcPr>
            <w:tcW w:w="0" w:type="auto"/>
          </w:tcPr>
          <w:p w14:paraId="08D2FA09"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Hygiene </w:t>
            </w:r>
          </w:p>
        </w:tc>
        <w:tc>
          <w:tcPr>
            <w:tcW w:w="0" w:type="auto"/>
          </w:tcPr>
          <w:p w14:paraId="20CEDF7F"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Mangal"/>
                <w:color w:val="000000"/>
                <w:lang w:val="en-GB"/>
              </w:rPr>
            </w:pPr>
            <w:r w:rsidRPr="003B5123">
              <w:rPr>
                <w:rFonts w:ascii="Times" w:hAnsi="Times" w:cs="Mangal"/>
                <w:color w:val="000000"/>
                <w:lang w:val="en-GB"/>
              </w:rPr>
              <w:t>Do you normally take a bath with soap and water?</w:t>
            </w:r>
          </w:p>
          <w:p w14:paraId="3B60D5C4"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Mangal"/>
                <w:color w:val="000000"/>
                <w:lang w:val="en-GB"/>
              </w:rPr>
            </w:pPr>
          </w:p>
        </w:tc>
        <w:tc>
          <w:tcPr>
            <w:tcW w:w="0" w:type="auto"/>
          </w:tcPr>
          <w:p w14:paraId="0CF596C0"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1. Yes </w:t>
            </w:r>
          </w:p>
          <w:p w14:paraId="44A4EF5C"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2. No</w:t>
            </w:r>
          </w:p>
          <w:p w14:paraId="067F6B53" w14:textId="77777777" w:rsidR="00777632" w:rsidRPr="003B5123" w:rsidRDefault="00777632" w:rsidP="00ED636F">
            <w:pPr>
              <w:pStyle w:val="ListParagraph"/>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p>
        </w:tc>
      </w:tr>
      <w:tr w:rsidR="00777632" w:rsidRPr="003B5123" w14:paraId="029CCB1D" w14:textId="77777777" w:rsidTr="00ED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1DFC87" w14:textId="77777777" w:rsidR="00777632" w:rsidRPr="003B5123" w:rsidRDefault="00777632" w:rsidP="00ED636F">
            <w:pPr>
              <w:rPr>
                <w:rFonts w:ascii="Times" w:hAnsi="Times" w:cs="Times New Roman"/>
              </w:rPr>
            </w:pPr>
            <w:r w:rsidRPr="003B5123">
              <w:rPr>
                <w:rFonts w:ascii="Times" w:hAnsi="Times" w:cs="Times New Roman"/>
              </w:rPr>
              <w:t>9</w:t>
            </w:r>
          </w:p>
        </w:tc>
        <w:tc>
          <w:tcPr>
            <w:tcW w:w="0" w:type="auto"/>
          </w:tcPr>
          <w:p w14:paraId="166D7CB2"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Hygiene</w:t>
            </w:r>
          </w:p>
        </w:tc>
        <w:tc>
          <w:tcPr>
            <w:tcW w:w="0" w:type="auto"/>
          </w:tcPr>
          <w:p w14:paraId="01556E3E"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lang w:val="en-GB"/>
              </w:rPr>
            </w:pPr>
            <w:r w:rsidRPr="003B5123">
              <w:rPr>
                <w:rFonts w:ascii="Times" w:hAnsi="Times" w:cs="Mangal"/>
                <w:color w:val="000000"/>
                <w:lang w:val="en-GB"/>
              </w:rPr>
              <w:t xml:space="preserve">During menstruation do you take a </w:t>
            </w:r>
            <w:r>
              <w:rPr>
                <w:rFonts w:ascii="Times" w:hAnsi="Times" w:cs="Mangal"/>
                <w:color w:val="000000"/>
                <w:lang w:val="en-GB"/>
              </w:rPr>
              <w:t>bath daily with soap and water?</w:t>
            </w:r>
          </w:p>
        </w:tc>
        <w:tc>
          <w:tcPr>
            <w:tcW w:w="0" w:type="auto"/>
          </w:tcPr>
          <w:p w14:paraId="4572EF21"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 xml:space="preserve">1. Yes </w:t>
            </w:r>
          </w:p>
          <w:p w14:paraId="654C9E14" w14:textId="77777777" w:rsidR="00777632" w:rsidRPr="003B5123" w:rsidRDefault="00777632" w:rsidP="00ED636F">
            <w:pPr>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3B5123">
              <w:rPr>
                <w:rFonts w:ascii="Times" w:hAnsi="Times" w:cs="Times New Roman"/>
              </w:rPr>
              <w:t>2. No</w:t>
            </w:r>
          </w:p>
          <w:p w14:paraId="47594972" w14:textId="77777777" w:rsidR="00777632" w:rsidRPr="003B5123" w:rsidRDefault="00777632" w:rsidP="00ED636F">
            <w:pPr>
              <w:pStyle w:val="ListParagraph"/>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p>
        </w:tc>
      </w:tr>
      <w:tr w:rsidR="00777632" w:rsidRPr="003B5123" w14:paraId="234C3BFA" w14:textId="77777777" w:rsidTr="00ED636F">
        <w:trPr>
          <w:trHeight w:val="2258"/>
        </w:trPr>
        <w:tc>
          <w:tcPr>
            <w:cnfStyle w:val="001000000000" w:firstRow="0" w:lastRow="0" w:firstColumn="1" w:lastColumn="0" w:oddVBand="0" w:evenVBand="0" w:oddHBand="0" w:evenHBand="0" w:firstRowFirstColumn="0" w:firstRowLastColumn="0" w:lastRowFirstColumn="0" w:lastRowLastColumn="0"/>
            <w:tcW w:w="0" w:type="auto"/>
          </w:tcPr>
          <w:p w14:paraId="5428C9A9" w14:textId="77777777" w:rsidR="00777632" w:rsidRPr="003B5123" w:rsidRDefault="00777632" w:rsidP="00ED636F">
            <w:pPr>
              <w:rPr>
                <w:rFonts w:ascii="Times" w:hAnsi="Times" w:cs="Times New Roman"/>
              </w:rPr>
            </w:pPr>
            <w:r w:rsidRPr="003B5123">
              <w:rPr>
                <w:rFonts w:ascii="Times" w:hAnsi="Times" w:cs="Times New Roman"/>
              </w:rPr>
              <w:lastRenderedPageBreak/>
              <w:t>10</w:t>
            </w:r>
          </w:p>
        </w:tc>
        <w:tc>
          <w:tcPr>
            <w:tcW w:w="0" w:type="auto"/>
          </w:tcPr>
          <w:p w14:paraId="3BCD4618"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Hygiene</w:t>
            </w:r>
          </w:p>
        </w:tc>
        <w:tc>
          <w:tcPr>
            <w:tcW w:w="0" w:type="auto"/>
          </w:tcPr>
          <w:p w14:paraId="4D06CE33"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Mangal"/>
                <w:color w:val="000000"/>
                <w:lang w:val="en-GB"/>
              </w:rPr>
            </w:pPr>
            <w:r w:rsidRPr="003B5123">
              <w:rPr>
                <w:rFonts w:ascii="Times" w:hAnsi="Times" w:cs="Mangal"/>
                <w:color w:val="000000"/>
                <w:lang w:val="en-GB"/>
              </w:rPr>
              <w:t>During menstruation, do you always wash your hands with after changing your menstrual absorbent?</w:t>
            </w:r>
          </w:p>
          <w:p w14:paraId="19215F4F"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Mangal"/>
                <w:color w:val="000000"/>
                <w:lang w:val="en-GB"/>
              </w:rPr>
            </w:pPr>
          </w:p>
        </w:tc>
        <w:tc>
          <w:tcPr>
            <w:tcW w:w="0" w:type="auto"/>
          </w:tcPr>
          <w:p w14:paraId="305218F1"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1. Yes </w:t>
            </w:r>
          </w:p>
          <w:p w14:paraId="589394B7"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2. No</w:t>
            </w:r>
          </w:p>
          <w:p w14:paraId="30BD0F0B" w14:textId="77777777" w:rsidR="00777632" w:rsidRPr="003B5123" w:rsidRDefault="00777632" w:rsidP="00ED636F">
            <w:pPr>
              <w:pStyle w:val="ListParagraph"/>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p>
        </w:tc>
      </w:tr>
      <w:tr w:rsidR="00777632" w:rsidRPr="003B5123" w14:paraId="2CF9DB57" w14:textId="77777777" w:rsidTr="00ED636F">
        <w:trPr>
          <w:cnfStyle w:val="000000100000" w:firstRow="0" w:lastRow="0" w:firstColumn="0" w:lastColumn="0" w:oddVBand="0" w:evenVBand="0" w:oddHBand="1" w:evenHBand="0" w:firstRowFirstColumn="0" w:firstRowLastColumn="0" w:lastRowFirstColumn="0" w:lastRowLastColumn="0"/>
          <w:trHeight w:val="1940"/>
        </w:trPr>
        <w:tc>
          <w:tcPr>
            <w:cnfStyle w:val="001000000000" w:firstRow="0" w:lastRow="0" w:firstColumn="1" w:lastColumn="0" w:oddVBand="0" w:evenVBand="0" w:oddHBand="0" w:evenHBand="0" w:firstRowFirstColumn="0" w:firstRowLastColumn="0" w:lastRowFirstColumn="0" w:lastRowLastColumn="0"/>
            <w:tcW w:w="0" w:type="auto"/>
          </w:tcPr>
          <w:p w14:paraId="3EA5B9E4" w14:textId="77777777" w:rsidR="00777632" w:rsidRPr="003B5123" w:rsidRDefault="00777632" w:rsidP="00ED636F">
            <w:pPr>
              <w:rPr>
                <w:rFonts w:ascii="Times" w:hAnsi="Times" w:cs="Times New Roman"/>
              </w:rPr>
            </w:pPr>
            <w:r>
              <w:rPr>
                <w:rFonts w:ascii="Times" w:hAnsi="Times" w:cs="Times New Roman"/>
              </w:rPr>
              <w:t>11</w:t>
            </w:r>
          </w:p>
        </w:tc>
        <w:tc>
          <w:tcPr>
            <w:tcW w:w="0" w:type="auto"/>
            <w:tcBorders>
              <w:bottom w:val="single" w:sz="4" w:space="0" w:color="auto"/>
            </w:tcBorders>
          </w:tcPr>
          <w:p w14:paraId="76D93205" w14:textId="77777777" w:rsidR="00777632" w:rsidRPr="003B5123"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Times New Roman"/>
              </w:rPr>
            </w:pPr>
            <w:r>
              <w:rPr>
                <w:rFonts w:ascii="Times" w:hAnsi="Times" w:cs="Times New Roman"/>
              </w:rPr>
              <w:t>Hygiene</w:t>
            </w:r>
          </w:p>
        </w:tc>
        <w:tc>
          <w:tcPr>
            <w:tcW w:w="0" w:type="auto"/>
            <w:tcBorders>
              <w:bottom w:val="single" w:sz="4" w:space="0" w:color="auto"/>
            </w:tcBorders>
          </w:tcPr>
          <w:p w14:paraId="0560F3FD" w14:textId="77777777" w:rsidR="00777632" w:rsidRPr="00E81DA2"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lang w:val="en-GB"/>
              </w:rPr>
            </w:pPr>
            <w:r w:rsidRPr="00E81DA2">
              <w:rPr>
                <w:rFonts w:ascii="Times" w:hAnsi="Times" w:cs="Mangal"/>
                <w:color w:val="000000"/>
                <w:lang w:val="en-GB"/>
              </w:rPr>
              <w:t>How do you wash your hands after changing your menstrual absorbent?</w:t>
            </w:r>
          </w:p>
          <w:p w14:paraId="737CE249" w14:textId="77777777" w:rsidR="00777632" w:rsidRPr="00E81DA2" w:rsidRDefault="00777632" w:rsidP="00ED636F">
            <w:pPr>
              <w:cnfStyle w:val="000000100000" w:firstRow="0" w:lastRow="0" w:firstColumn="0" w:lastColumn="0" w:oddVBand="0" w:evenVBand="0" w:oddHBand="1" w:evenHBand="0" w:firstRowFirstColumn="0" w:firstRowLastColumn="0" w:lastRowFirstColumn="0" w:lastRowLastColumn="0"/>
              <w:rPr>
                <w:rFonts w:ascii="Times" w:hAnsi="Times" w:cs="Mangal"/>
                <w:color w:val="000000"/>
                <w:lang w:val="en-GB"/>
              </w:rPr>
            </w:pPr>
          </w:p>
        </w:tc>
        <w:tc>
          <w:tcPr>
            <w:tcW w:w="0" w:type="auto"/>
            <w:tcBorders>
              <w:bottom w:val="single" w:sz="4" w:space="0" w:color="auto"/>
            </w:tcBorders>
            <w:vAlign w:val="center"/>
          </w:tcPr>
          <w:p w14:paraId="1901FF43" w14:textId="77777777" w:rsidR="00777632" w:rsidRPr="00E81DA2" w:rsidRDefault="00777632" w:rsidP="004E15A1">
            <w:pPr>
              <w:pStyle w:val="ListParagraph"/>
              <w:numPr>
                <w:ilvl w:val="0"/>
                <w:numId w:val="9"/>
              </w:numPr>
              <w:ind w:left="720"/>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E81DA2">
              <w:rPr>
                <w:rFonts w:ascii="Times" w:hAnsi="Times" w:cs="Mangal"/>
              </w:rPr>
              <w:t>With only water/</w:t>
            </w:r>
          </w:p>
          <w:p w14:paraId="7CAA60D0" w14:textId="77777777" w:rsidR="00777632" w:rsidRPr="00E81DA2" w:rsidRDefault="00777632" w:rsidP="004E15A1">
            <w:pPr>
              <w:pStyle w:val="ListParagraph"/>
              <w:numPr>
                <w:ilvl w:val="0"/>
                <w:numId w:val="9"/>
              </w:numPr>
              <w:ind w:left="720"/>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E81DA2">
              <w:rPr>
                <w:rFonts w:ascii="Times" w:hAnsi="Times" w:cs="Mangal"/>
              </w:rPr>
              <w:t>With soap and water</w:t>
            </w:r>
          </w:p>
          <w:p w14:paraId="2F510399" w14:textId="77777777" w:rsidR="00777632" w:rsidRPr="00E81DA2" w:rsidRDefault="00777632" w:rsidP="004E15A1">
            <w:pPr>
              <w:pStyle w:val="ListParagraph"/>
              <w:numPr>
                <w:ilvl w:val="0"/>
                <w:numId w:val="9"/>
              </w:numPr>
              <w:ind w:left="720"/>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E81DA2">
              <w:rPr>
                <w:rFonts w:ascii="Times" w:hAnsi="Times" w:cs="Mangal"/>
              </w:rPr>
              <w:t>With ash and water</w:t>
            </w:r>
          </w:p>
          <w:p w14:paraId="5203DE1F" w14:textId="77777777" w:rsidR="00777632" w:rsidRPr="00E81DA2" w:rsidRDefault="00777632" w:rsidP="004E15A1">
            <w:pPr>
              <w:pStyle w:val="ListParagraph"/>
              <w:numPr>
                <w:ilvl w:val="0"/>
                <w:numId w:val="9"/>
              </w:numPr>
              <w:ind w:left="720"/>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E81DA2">
              <w:rPr>
                <w:rFonts w:ascii="Times" w:hAnsi="Times" w:cs="Mangal"/>
              </w:rPr>
              <w:t>With mud and water</w:t>
            </w:r>
          </w:p>
          <w:p w14:paraId="796D276C" w14:textId="77777777" w:rsidR="00777632" w:rsidRPr="00E81DA2" w:rsidRDefault="00777632" w:rsidP="004E15A1">
            <w:pPr>
              <w:pStyle w:val="ListParagraph"/>
              <w:numPr>
                <w:ilvl w:val="0"/>
                <w:numId w:val="9"/>
              </w:numPr>
              <w:ind w:left="720"/>
              <w:jc w:val="right"/>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E81DA2">
              <w:rPr>
                <w:rFonts w:ascii="Times" w:hAnsi="Times" w:cs="Mangal"/>
              </w:rPr>
              <w:t>Others (specify)/</w:t>
            </w:r>
            <w:r w:rsidRPr="00E81DA2">
              <w:rPr>
                <w:rFonts w:ascii="Times" w:hAnsi="Times" w:cs="Mangal"/>
                <w:color w:val="000000"/>
              </w:rPr>
              <w:t xml:space="preserve"> </w:t>
            </w:r>
          </w:p>
        </w:tc>
      </w:tr>
      <w:tr w:rsidR="00777632" w:rsidRPr="003B5123" w14:paraId="74A3B2B7" w14:textId="77777777" w:rsidTr="00ED636F">
        <w:trPr>
          <w:trHeight w:val="1736"/>
        </w:trPr>
        <w:tc>
          <w:tcPr>
            <w:cnfStyle w:val="001000000000" w:firstRow="0" w:lastRow="0" w:firstColumn="1" w:lastColumn="0" w:oddVBand="0" w:evenVBand="0" w:oddHBand="0" w:evenHBand="0" w:firstRowFirstColumn="0" w:firstRowLastColumn="0" w:lastRowFirstColumn="0" w:lastRowLastColumn="0"/>
            <w:tcW w:w="0" w:type="auto"/>
          </w:tcPr>
          <w:p w14:paraId="08606D21" w14:textId="77777777" w:rsidR="00777632" w:rsidRPr="003B5123" w:rsidRDefault="00777632" w:rsidP="00ED636F">
            <w:pPr>
              <w:rPr>
                <w:rFonts w:ascii="Times" w:hAnsi="Times" w:cs="Times New Roman"/>
              </w:rPr>
            </w:pPr>
            <w:r w:rsidRPr="003B5123">
              <w:rPr>
                <w:rFonts w:ascii="Times" w:hAnsi="Times" w:cs="Times New Roman"/>
              </w:rPr>
              <w:t>1</w:t>
            </w:r>
            <w:r>
              <w:rPr>
                <w:rFonts w:ascii="Times" w:hAnsi="Times" w:cs="Times New Roman"/>
              </w:rPr>
              <w:t>2</w:t>
            </w:r>
          </w:p>
        </w:tc>
        <w:tc>
          <w:tcPr>
            <w:tcW w:w="0" w:type="auto"/>
          </w:tcPr>
          <w:p w14:paraId="76473A44"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Disposal</w:t>
            </w:r>
          </w:p>
        </w:tc>
        <w:tc>
          <w:tcPr>
            <w:tcW w:w="0" w:type="auto"/>
          </w:tcPr>
          <w:p w14:paraId="25933426" w14:textId="77777777" w:rsidR="00777632" w:rsidRPr="003B5123" w:rsidRDefault="00777632" w:rsidP="00ED636F">
            <w:pP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How do you ultimately dispose of your used menstrual absorbent? </w:t>
            </w:r>
            <w:r w:rsidRPr="003B5123">
              <w:rPr>
                <w:rFonts w:ascii="Times" w:hAnsi="Times" w:cs="Times New Roman"/>
                <w:i/>
              </w:rPr>
              <w:t>Multiple response</w:t>
            </w:r>
          </w:p>
        </w:tc>
        <w:tc>
          <w:tcPr>
            <w:tcW w:w="0" w:type="auto"/>
          </w:tcPr>
          <w:p w14:paraId="1B444995"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1. Bury it in the soil in the field </w:t>
            </w:r>
          </w:p>
          <w:p w14:paraId="25C7A050"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2. Throw it in the bush </w:t>
            </w:r>
          </w:p>
          <w:p w14:paraId="765DE5F7"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3. Burn the absorbent </w:t>
            </w:r>
          </w:p>
          <w:p w14:paraId="0B4C2AD2"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4. Hide under a stone</w:t>
            </w:r>
          </w:p>
          <w:p w14:paraId="041377F6"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5. Store and then take it to the school toilet incinerator</w:t>
            </w:r>
          </w:p>
          <w:p w14:paraId="79EDB849"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6. Dustbin </w:t>
            </w:r>
          </w:p>
          <w:p w14:paraId="2FC3B0E5"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7.  Garbage lot</w:t>
            </w:r>
          </w:p>
          <w:p w14:paraId="01661C15"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8. Bury in a pit </w:t>
            </w:r>
          </w:p>
          <w:p w14:paraId="455011C4"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 xml:space="preserve">9. Pond water body </w:t>
            </w:r>
          </w:p>
          <w:p w14:paraId="2BC678A1"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10. Gutter</w:t>
            </w:r>
          </w:p>
          <w:p w14:paraId="780E710E"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11. Wash it</w:t>
            </w:r>
          </w:p>
          <w:p w14:paraId="5D142B9B" w14:textId="77777777" w:rsidR="00777632" w:rsidRPr="003B5123" w:rsidRDefault="00777632" w:rsidP="00ED636F">
            <w:pPr>
              <w:jc w:val="right"/>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3B5123">
              <w:rPr>
                <w:rFonts w:ascii="Times" w:hAnsi="Times" w:cs="Times New Roman"/>
              </w:rPr>
              <w:t>99. Any other (specify) _____________</w:t>
            </w:r>
          </w:p>
        </w:tc>
      </w:tr>
    </w:tbl>
    <w:p w14:paraId="1EC8C6C4" w14:textId="77777777" w:rsidR="00777632" w:rsidRDefault="00777632">
      <w:pPr>
        <w:rPr>
          <w:rFonts w:ascii="Times" w:eastAsiaTheme="majorEastAsia" w:hAnsi="Times" w:cstheme="majorBidi"/>
          <w:b/>
          <w:bCs/>
          <w:color w:val="000000" w:themeColor="text1"/>
        </w:rPr>
      </w:pPr>
      <w:r>
        <w:rPr>
          <w:rFonts w:ascii="Times" w:hAnsi="Times"/>
          <w:color w:val="000000" w:themeColor="text1"/>
        </w:rPr>
        <w:br w:type="page"/>
      </w:r>
    </w:p>
    <w:p w14:paraId="755CF587" w14:textId="03E8C85A" w:rsidR="00522F06" w:rsidRPr="00A2241E" w:rsidRDefault="00522F06" w:rsidP="00522F06">
      <w:pPr>
        <w:pStyle w:val="Heading2"/>
        <w:rPr>
          <w:rFonts w:ascii="Times" w:hAnsi="Times"/>
          <w:color w:val="000000" w:themeColor="text1"/>
          <w:sz w:val="24"/>
          <w:szCs w:val="24"/>
        </w:rPr>
      </w:pPr>
      <w:r w:rsidRPr="00A2241E">
        <w:rPr>
          <w:rFonts w:ascii="Times" w:hAnsi="Times"/>
          <w:color w:val="000000" w:themeColor="text1"/>
          <w:sz w:val="24"/>
          <w:szCs w:val="24"/>
        </w:rPr>
        <w:lastRenderedPageBreak/>
        <w:t xml:space="preserve">Appendix </w:t>
      </w:r>
      <w:r w:rsidR="00777632">
        <w:rPr>
          <w:rFonts w:ascii="Times" w:hAnsi="Times"/>
          <w:color w:val="000000" w:themeColor="text1"/>
          <w:sz w:val="24"/>
          <w:szCs w:val="24"/>
        </w:rPr>
        <w:t>4</w:t>
      </w:r>
      <w:r w:rsidRPr="00A2241E">
        <w:rPr>
          <w:rFonts w:ascii="Times" w:hAnsi="Times"/>
          <w:color w:val="000000" w:themeColor="text1"/>
          <w:sz w:val="24"/>
          <w:szCs w:val="24"/>
        </w:rPr>
        <w:t>: “Day in the Life of Disposable Sanitary Napkin/Cloth”</w:t>
      </w:r>
      <w:bookmarkEnd w:id="2"/>
      <w:r w:rsidRPr="00A2241E">
        <w:rPr>
          <w:rFonts w:ascii="Times" w:hAnsi="Times"/>
          <w:color w:val="000000" w:themeColor="text1"/>
          <w:sz w:val="24"/>
          <w:szCs w:val="24"/>
        </w:rPr>
        <w:t xml:space="preserve"> </w:t>
      </w:r>
    </w:p>
    <w:p w14:paraId="6FB1D5D0" w14:textId="77777777" w:rsidR="00522F06" w:rsidRPr="00A2241E" w:rsidRDefault="00522F06" w:rsidP="00522F06">
      <w:pPr>
        <w:spacing w:before="200" w:after="200" w:line="312" w:lineRule="auto"/>
        <w:ind w:right="386"/>
        <w:jc w:val="both"/>
        <w:rPr>
          <w:rFonts w:ascii="Times" w:eastAsia="Times New Roman" w:hAnsi="Times" w:cs="Nirmala UI"/>
          <w:color w:val="000000" w:themeColor="text1"/>
        </w:rPr>
      </w:pPr>
      <w:r w:rsidRPr="00A2241E">
        <w:rPr>
          <w:rFonts w:ascii="Times" w:eastAsia="Times New Roman" w:hAnsi="Times" w:cs="Nirmala UI"/>
          <w:color w:val="000000" w:themeColor="text1"/>
          <w:lang w:val="en-GB"/>
        </w:rPr>
        <w:t>For this next activity, let us split into two groups: (1) One group will represent the sanitary pad, and the other group (2) the cloth. Both groups will answer the same set of questions, only that one group will answer the questions from the perspective of the sanitary pad while the other from the point of view of the cloth. You have to imagine what the sanitary pad or cloth is experiencing during the various stages of the menstrual cycle</w:t>
      </w:r>
      <w:r w:rsidRPr="00A2241E">
        <w:rPr>
          <w:rFonts w:ascii="Times" w:eastAsia="Times New Roman" w:hAnsi="Times" w:cs="Nirmala UI"/>
          <w:color w:val="000000" w:themeColor="text1"/>
        </w:rPr>
        <w:t xml:space="preserve">. </w:t>
      </w:r>
    </w:p>
    <w:p w14:paraId="14646D73" w14:textId="77777777" w:rsidR="00522F06" w:rsidRPr="00A2241E" w:rsidRDefault="00522F06" w:rsidP="00522F06">
      <w:pPr>
        <w:pStyle w:val="ListParagraph"/>
        <w:numPr>
          <w:ilvl w:val="0"/>
          <w:numId w:val="21"/>
        </w:numPr>
        <w:spacing w:before="200" w:after="200" w:line="312" w:lineRule="auto"/>
        <w:ind w:right="386"/>
        <w:jc w:val="both"/>
        <w:rPr>
          <w:rFonts w:ascii="Times" w:eastAsia="Times New Roman" w:hAnsi="Times" w:cs="Nirmala UI"/>
          <w:b/>
          <w:color w:val="000000" w:themeColor="text1"/>
          <w:lang w:val="en-GB"/>
        </w:rPr>
      </w:pPr>
      <w:r w:rsidRPr="00A2241E">
        <w:rPr>
          <w:rFonts w:ascii="Times" w:eastAsia="Times New Roman" w:hAnsi="Times" w:cs="Nirmala UI"/>
          <w:color w:val="000000" w:themeColor="text1"/>
          <w:lang w:val="en-GB"/>
        </w:rPr>
        <w:t xml:space="preserve">Please describe me </w:t>
      </w:r>
    </w:p>
    <w:p w14:paraId="6BC799EF" w14:textId="77777777" w:rsidR="00522F06" w:rsidRPr="00A2241E" w:rsidRDefault="00522F06" w:rsidP="00522F06">
      <w:pPr>
        <w:numPr>
          <w:ilvl w:val="0"/>
          <w:numId w:val="21"/>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What am I made of? </w:t>
      </w:r>
    </w:p>
    <w:p w14:paraId="636958C3" w14:textId="5907FDCA" w:rsidR="00522F06" w:rsidRPr="00A2241E" w:rsidRDefault="00522F06" w:rsidP="00522F06">
      <w:pPr>
        <w:numPr>
          <w:ilvl w:val="1"/>
          <w:numId w:val="20"/>
        </w:numPr>
        <w:spacing w:before="200" w:after="200" w:line="312" w:lineRule="auto"/>
        <w:ind w:right="386"/>
        <w:contextualSpacing/>
        <w:jc w:val="both"/>
        <w:rPr>
          <w:rFonts w:ascii="Times" w:eastAsia="Times New Roman" w:hAnsi="Times" w:cs="Nirmala UI"/>
          <w:color w:val="000000" w:themeColor="text1"/>
          <w:cs/>
          <w:lang w:val="en-GB"/>
        </w:rPr>
      </w:pPr>
      <w:r w:rsidRPr="00A2241E">
        <w:rPr>
          <w:rFonts w:ascii="Times" w:eastAsia="Times New Roman" w:hAnsi="Times" w:cs="Nirmala UI"/>
          <w:color w:val="000000" w:themeColor="text1"/>
          <w:lang w:val="en-GB"/>
        </w:rPr>
        <w:t>Immediate</w:t>
      </w:r>
      <w:r w:rsidR="00C75C6A">
        <w:rPr>
          <w:rFonts w:ascii="Times" w:eastAsia="Times New Roman" w:hAnsi="Times" w:cs="Nirmala UI"/>
          <w:color w:val="000000" w:themeColor="text1"/>
          <w:lang w:val="en-GB"/>
        </w:rPr>
        <w:t>l</w:t>
      </w:r>
      <w:r w:rsidRPr="00A2241E">
        <w:rPr>
          <w:rFonts w:ascii="Times" w:eastAsia="Times New Roman" w:hAnsi="Times" w:cs="Nirmala UI"/>
          <w:color w:val="000000" w:themeColor="text1"/>
          <w:lang w:val="en-GB"/>
        </w:rPr>
        <w:t xml:space="preserve">y before menstruation starts what are the things you do with me? </w:t>
      </w:r>
    </w:p>
    <w:p w14:paraId="5B7F2341" w14:textId="77777777" w:rsidR="00522F06" w:rsidRPr="00A2241E" w:rsidRDefault="00522F06" w:rsidP="00522F06">
      <w:pPr>
        <w:numPr>
          <w:ilvl w:val="1"/>
          <w:numId w:val="20"/>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Where do I come from? </w:t>
      </w:r>
    </w:p>
    <w:p w14:paraId="37785C77" w14:textId="77777777" w:rsidR="00522F06" w:rsidRPr="00A2241E" w:rsidRDefault="00522F06" w:rsidP="00522F06">
      <w:pPr>
        <w:numPr>
          <w:ilvl w:val="1"/>
          <w:numId w:val="20"/>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How do you get me?</w:t>
      </w:r>
      <w:r w:rsidRPr="00A2241E">
        <w:rPr>
          <w:rFonts w:ascii="Times" w:eastAsia="Times New Roman" w:hAnsi="Times" w:cs="Nirmala UI"/>
          <w:color w:val="000000" w:themeColor="text1"/>
          <w:cs/>
          <w:lang w:val="en-GB" w:bidi="hi-IN"/>
        </w:rPr>
        <w:t xml:space="preserve"> </w:t>
      </w:r>
    </w:p>
    <w:p w14:paraId="1F8011A1" w14:textId="77777777" w:rsidR="00522F06" w:rsidRPr="00A2241E" w:rsidRDefault="00522F06" w:rsidP="00522F06">
      <w:pPr>
        <w:numPr>
          <w:ilvl w:val="1"/>
          <w:numId w:val="20"/>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Where am I stored?</w:t>
      </w:r>
      <w:r w:rsidRPr="00A2241E">
        <w:rPr>
          <w:rFonts w:ascii="Times" w:hAnsi="Times" w:cs="Nirmala UI"/>
          <w:color w:val="000000" w:themeColor="text1"/>
        </w:rPr>
        <w:t xml:space="preserve"> </w:t>
      </w:r>
    </w:p>
    <w:p w14:paraId="0F312382" w14:textId="77777777" w:rsidR="00522F06" w:rsidRPr="00A2241E" w:rsidRDefault="00522F06" w:rsidP="00522F06">
      <w:pPr>
        <w:numPr>
          <w:ilvl w:val="0"/>
          <w:numId w:val="21"/>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During menstruation what are the things you do with me? </w:t>
      </w:r>
    </w:p>
    <w:p w14:paraId="6B2BF9C8"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How am I used? </w:t>
      </w:r>
    </w:p>
    <w:p w14:paraId="111A5968"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Where am I changed? </w:t>
      </w:r>
    </w:p>
    <w:p w14:paraId="3AE4A60D"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How frequently am I changed? </w:t>
      </w:r>
    </w:p>
    <w:p w14:paraId="70C30E32"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Am I re –used? </w:t>
      </w:r>
    </w:p>
    <w:p w14:paraId="06048D54"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How many months am I used for (Cloth only)? </w:t>
      </w:r>
    </w:p>
    <w:p w14:paraId="77AE780C"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How am I cleaned? Where am I dried? (Cloth only)</w:t>
      </w:r>
      <w:r w:rsidRPr="00A2241E">
        <w:rPr>
          <w:rFonts w:ascii="Times" w:hAnsi="Times" w:cs="Nirmala UI"/>
          <w:color w:val="000000" w:themeColor="text1"/>
        </w:rPr>
        <w:t xml:space="preserve"> </w:t>
      </w:r>
    </w:p>
    <w:p w14:paraId="7B406ED3"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How do you carry me around? </w:t>
      </w:r>
    </w:p>
    <w:p w14:paraId="71E88844"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How do you know when you are done using me? </w:t>
      </w:r>
    </w:p>
    <w:p w14:paraId="00C07D09" w14:textId="77777777" w:rsidR="00522F06" w:rsidRPr="00A2241E" w:rsidRDefault="00522F06" w:rsidP="00522F06">
      <w:pPr>
        <w:numPr>
          <w:ilvl w:val="0"/>
          <w:numId w:val="18"/>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What do you do with me once you are done with me? </w:t>
      </w:r>
    </w:p>
    <w:p w14:paraId="73897E22" w14:textId="77777777" w:rsidR="00522F06" w:rsidRPr="00A2241E" w:rsidRDefault="00522F06" w:rsidP="00522F06">
      <w:pPr>
        <w:numPr>
          <w:ilvl w:val="0"/>
          <w:numId w:val="21"/>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After menstruation</w:t>
      </w:r>
      <w:r w:rsidRPr="00A2241E">
        <w:rPr>
          <w:rFonts w:ascii="Times" w:eastAsia="Times New Roman" w:hAnsi="Times" w:cs="Nirmala UI"/>
          <w:b/>
          <w:color w:val="000000" w:themeColor="text1"/>
          <w:lang w:val="en-GB"/>
        </w:rPr>
        <w:t xml:space="preserve"> </w:t>
      </w:r>
    </w:p>
    <w:p w14:paraId="7CB8E392" w14:textId="77777777" w:rsidR="00522F06" w:rsidRPr="00A2241E" w:rsidRDefault="00522F06" w:rsidP="00522F06">
      <w:pPr>
        <w:numPr>
          <w:ilvl w:val="0"/>
          <w:numId w:val="19"/>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Where am I ultimately disposed of? </w:t>
      </w:r>
    </w:p>
    <w:p w14:paraId="5BFF6221" w14:textId="77777777" w:rsidR="00522F06" w:rsidRPr="00A2241E" w:rsidRDefault="00522F06" w:rsidP="00522F06">
      <w:pPr>
        <w:numPr>
          <w:ilvl w:val="0"/>
          <w:numId w:val="19"/>
        </w:numPr>
        <w:spacing w:before="200" w:after="200" w:line="312" w:lineRule="auto"/>
        <w:ind w:right="386"/>
        <w:contextualSpacing/>
        <w:jc w:val="both"/>
        <w:rPr>
          <w:rFonts w:ascii="Times" w:eastAsia="Times New Roman" w:hAnsi="Times" w:cs="Nirmala UI"/>
          <w:color w:val="000000" w:themeColor="text1"/>
          <w:lang w:val="en-GB"/>
        </w:rPr>
      </w:pPr>
      <w:r w:rsidRPr="00A2241E">
        <w:rPr>
          <w:rFonts w:ascii="Times" w:eastAsia="Times New Roman" w:hAnsi="Times" w:cs="Nirmala UI"/>
          <w:color w:val="000000" w:themeColor="text1"/>
          <w:lang w:val="en-GB"/>
        </w:rPr>
        <w:t xml:space="preserve">How am I ultimately disposed of? </w:t>
      </w:r>
    </w:p>
    <w:p w14:paraId="41908F17" w14:textId="77777777" w:rsidR="00072EA7" w:rsidRDefault="005B7790"/>
    <w:sectPr w:rsidR="00072EA7" w:rsidSect="00E85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HGPMinchoE">
    <w:panose1 w:val="02020900000000000000"/>
    <w:charset w:val="80"/>
    <w:family w:val="roman"/>
    <w:pitch w:val="variable"/>
    <w:sig w:usb0="E00002FF" w:usb1="6AC7FDFB"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NNFPLJ+TimesNewRoman">
    <w:altName w:val="Cambria"/>
    <w:panose1 w:val="020B0604020202020204"/>
    <w:charset w:val="00"/>
    <w:family w:val="roman"/>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0D5"/>
    <w:multiLevelType w:val="hybridMultilevel"/>
    <w:tmpl w:val="C81EE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D654B"/>
    <w:multiLevelType w:val="multilevel"/>
    <w:tmpl w:val="CC846A6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AA307D"/>
    <w:multiLevelType w:val="hybridMultilevel"/>
    <w:tmpl w:val="E698F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D43A8"/>
    <w:multiLevelType w:val="multilevel"/>
    <w:tmpl w:val="3E8ABA8C"/>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44E308D"/>
    <w:multiLevelType w:val="multilevel"/>
    <w:tmpl w:val="B6567D0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A334708"/>
    <w:multiLevelType w:val="multilevel"/>
    <w:tmpl w:val="8FBA547E"/>
    <w:lvl w:ilvl="0">
      <w:start w:val="1"/>
      <w:numFmt w:val="decimal"/>
      <w:pStyle w:val="ListBullet2"/>
      <w:lvlText w:val="%1)"/>
      <w:lvlJc w:val="left"/>
      <w:pPr>
        <w:tabs>
          <w:tab w:val="num" w:pos="360"/>
        </w:tabs>
        <w:ind w:left="360" w:hanging="360"/>
      </w:pPr>
      <w:rPr>
        <w:rFonts w:cs="Times New Roman"/>
        <w:b/>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6734E96"/>
    <w:multiLevelType w:val="hybridMultilevel"/>
    <w:tmpl w:val="AF0AA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ED4E5D"/>
    <w:multiLevelType w:val="hybridMultilevel"/>
    <w:tmpl w:val="29285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362F83"/>
    <w:multiLevelType w:val="hybridMultilevel"/>
    <w:tmpl w:val="CC82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2443E6"/>
    <w:multiLevelType w:val="hybridMultilevel"/>
    <w:tmpl w:val="52586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AA571C"/>
    <w:multiLevelType w:val="hybridMultilevel"/>
    <w:tmpl w:val="421EC6BA"/>
    <w:lvl w:ilvl="0" w:tplc="D9E24E82">
      <w:start w:val="1"/>
      <w:numFmt w:val="decimal"/>
      <w:lvlText w:val="%1."/>
      <w:lvlJc w:val="left"/>
      <w:pPr>
        <w:ind w:left="1440" w:hanging="360"/>
      </w:pPr>
      <w:rPr>
        <w:rFonts w:cs="Mang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8FD2C7C"/>
    <w:multiLevelType w:val="hybridMultilevel"/>
    <w:tmpl w:val="E250B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8923F0"/>
    <w:multiLevelType w:val="hybridMultilevel"/>
    <w:tmpl w:val="D7C06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23A0ECB"/>
    <w:multiLevelType w:val="hybridMultilevel"/>
    <w:tmpl w:val="C81EE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EA1B4C"/>
    <w:multiLevelType w:val="hybridMultilevel"/>
    <w:tmpl w:val="2844115A"/>
    <w:lvl w:ilvl="0" w:tplc="1CF0A6DA">
      <w:start w:val="1"/>
      <w:numFmt w:val="lowerLetter"/>
      <w:lvlText w:val="%1."/>
      <w:lvlJc w:val="left"/>
      <w:pPr>
        <w:ind w:left="1440" w:hanging="360"/>
      </w:pPr>
      <w:rPr>
        <w:rFonts w:hint="default"/>
        <w:b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B71222E"/>
    <w:multiLevelType w:val="hybridMultilevel"/>
    <w:tmpl w:val="5B68134A"/>
    <w:lvl w:ilvl="0" w:tplc="4B50C0F0">
      <w:start w:val="1"/>
      <w:numFmt w:val="lowerLetter"/>
      <w:lvlText w:val="%1."/>
      <w:lvlJc w:val="left"/>
      <w:pPr>
        <w:ind w:left="108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D4B3604"/>
    <w:multiLevelType w:val="hybridMultilevel"/>
    <w:tmpl w:val="19D8C6A6"/>
    <w:lvl w:ilvl="0" w:tplc="88B29FB6">
      <w:start w:val="1"/>
      <w:numFmt w:val="decimal"/>
      <w:lvlText w:val="%1."/>
      <w:lvlJc w:val="left"/>
      <w:pPr>
        <w:ind w:left="720" w:hanging="360"/>
      </w:pPr>
      <w:rPr>
        <w:rFonts w:asciiTheme="majorHAnsi" w:hAnsiTheme="majorHAnsi" w:hint="default"/>
        <w:b/>
        <w:i w:val="0"/>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EAA5132"/>
    <w:multiLevelType w:val="hybridMultilevel"/>
    <w:tmpl w:val="4B1A9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081425D"/>
    <w:multiLevelType w:val="hybridMultilevel"/>
    <w:tmpl w:val="F1D8A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6B02BA"/>
    <w:multiLevelType w:val="hybridMultilevel"/>
    <w:tmpl w:val="7EAE5A82"/>
    <w:lvl w:ilvl="0" w:tplc="0409000F">
      <w:start w:val="1"/>
      <w:numFmt w:val="decimal"/>
      <w:lvlText w:val="%1."/>
      <w:lvlJc w:val="left"/>
      <w:pPr>
        <w:ind w:left="360" w:hanging="360"/>
      </w:pPr>
      <w:rPr>
        <w:rFonts w:hint="default"/>
      </w:rPr>
    </w:lvl>
    <w:lvl w:ilvl="1" w:tplc="BCD611F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659755E"/>
    <w:multiLevelType w:val="hybridMultilevel"/>
    <w:tmpl w:val="A8FC4D94"/>
    <w:lvl w:ilvl="0" w:tplc="AC04AC20">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B27DE7"/>
    <w:multiLevelType w:val="hybridMultilevel"/>
    <w:tmpl w:val="AAE0DFF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C868B0"/>
    <w:multiLevelType w:val="hybridMultilevel"/>
    <w:tmpl w:val="B53C4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BF0067"/>
    <w:multiLevelType w:val="hybridMultilevel"/>
    <w:tmpl w:val="A0BA95EC"/>
    <w:lvl w:ilvl="0" w:tplc="D2F6BD28">
      <w:start w:val="10"/>
      <w:numFmt w:val="decimal"/>
      <w:lvlText w:val="%1."/>
      <w:lvlJc w:val="left"/>
      <w:pPr>
        <w:ind w:left="360" w:hanging="360"/>
      </w:pPr>
      <w:rPr>
        <w:rFonts w:hint="default"/>
      </w:rPr>
    </w:lvl>
    <w:lvl w:ilvl="1" w:tplc="EC30A848">
      <w:start w:val="1"/>
      <w:numFmt w:val="lowerLetter"/>
      <w:lvlText w:val="%2."/>
      <w:lvlJc w:val="left"/>
      <w:pPr>
        <w:ind w:left="990" w:hanging="360"/>
      </w:pPr>
      <w:rPr>
        <w:rFonts w:ascii="Candara" w:hAnsi="Candara" w:hint="default"/>
        <w:b w:val="0"/>
      </w:rPr>
    </w:lvl>
    <w:lvl w:ilvl="2" w:tplc="519C2DD6">
      <w:start w:val="1"/>
      <w:numFmt w:val="decimal"/>
      <w:lvlText w:val="%3)"/>
      <w:lvlJc w:val="left"/>
      <w:pPr>
        <w:ind w:left="3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5"/>
  </w:num>
  <w:num w:numId="4">
    <w:abstractNumId w:val="19"/>
  </w:num>
  <w:num w:numId="5">
    <w:abstractNumId w:val="18"/>
  </w:num>
  <w:num w:numId="6">
    <w:abstractNumId w:val="0"/>
  </w:num>
  <w:num w:numId="7">
    <w:abstractNumId w:val="3"/>
  </w:num>
  <w:num w:numId="8">
    <w:abstractNumId w:val="21"/>
  </w:num>
  <w:num w:numId="9">
    <w:abstractNumId w:val="10"/>
  </w:num>
  <w:num w:numId="10">
    <w:abstractNumId w:val="11"/>
  </w:num>
  <w:num w:numId="11">
    <w:abstractNumId w:val="9"/>
  </w:num>
  <w:num w:numId="12">
    <w:abstractNumId w:val="4"/>
  </w:num>
  <w:num w:numId="13">
    <w:abstractNumId w:val="22"/>
  </w:num>
  <w:num w:numId="14">
    <w:abstractNumId w:val="2"/>
  </w:num>
  <w:num w:numId="15">
    <w:abstractNumId w:val="6"/>
  </w:num>
  <w:num w:numId="16">
    <w:abstractNumId w:val="20"/>
  </w:num>
  <w:num w:numId="17">
    <w:abstractNumId w:val="12"/>
  </w:num>
  <w:num w:numId="18">
    <w:abstractNumId w:val="14"/>
  </w:num>
  <w:num w:numId="19">
    <w:abstractNumId w:val="15"/>
  </w:num>
  <w:num w:numId="20">
    <w:abstractNumId w:val="23"/>
  </w:num>
  <w:num w:numId="21">
    <w:abstractNumId w:val="16"/>
  </w:num>
  <w:num w:numId="22">
    <w:abstractNumId w:val="17"/>
  </w:num>
  <w:num w:numId="23">
    <w:abstractNumId w:val="13"/>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06"/>
    <w:rsid w:val="00006FCF"/>
    <w:rsid w:val="000A680A"/>
    <w:rsid w:val="0019324B"/>
    <w:rsid w:val="001A618A"/>
    <w:rsid w:val="003A1261"/>
    <w:rsid w:val="00423AF7"/>
    <w:rsid w:val="004E15A1"/>
    <w:rsid w:val="00522F06"/>
    <w:rsid w:val="005B7790"/>
    <w:rsid w:val="00670D7A"/>
    <w:rsid w:val="00680C56"/>
    <w:rsid w:val="006D076F"/>
    <w:rsid w:val="006F2663"/>
    <w:rsid w:val="0076279F"/>
    <w:rsid w:val="007759D9"/>
    <w:rsid w:val="00777632"/>
    <w:rsid w:val="007A14F6"/>
    <w:rsid w:val="008B5C18"/>
    <w:rsid w:val="00957435"/>
    <w:rsid w:val="00A93780"/>
    <w:rsid w:val="00BC2334"/>
    <w:rsid w:val="00C75C6A"/>
    <w:rsid w:val="00D560CC"/>
    <w:rsid w:val="00D719BD"/>
    <w:rsid w:val="00E03881"/>
    <w:rsid w:val="00E36EE3"/>
    <w:rsid w:val="00E85A26"/>
    <w:rsid w:val="00EB3EF8"/>
    <w:rsid w:val="00FE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6C9D92"/>
  <w14:defaultImageDpi w14:val="32767"/>
  <w15:chartTrackingRefBased/>
  <w15:docId w15:val="{1BF1368B-C421-2048-89A5-1DB11F7C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2F06"/>
    <w:rPr>
      <w:rFonts w:eastAsiaTheme="minorEastAsia"/>
    </w:rPr>
  </w:style>
  <w:style w:type="paragraph" w:styleId="Heading1">
    <w:name w:val="heading 1"/>
    <w:basedOn w:val="Normal"/>
    <w:next w:val="Normal"/>
    <w:link w:val="Heading1Char"/>
    <w:uiPriority w:val="99"/>
    <w:qFormat/>
    <w:rsid w:val="00522F06"/>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uiPriority w:val="99"/>
    <w:unhideWhenUsed/>
    <w:qFormat/>
    <w:rsid w:val="00522F06"/>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522F06"/>
    <w:pPr>
      <w:keepNext/>
      <w:keepLines/>
      <w:spacing w:before="200"/>
      <w:outlineLvl w:val="2"/>
    </w:pPr>
    <w:rPr>
      <w:rFonts w:ascii="Times" w:eastAsiaTheme="majorEastAsia" w:hAnsi="Times" w:cs="Times New Roman"/>
      <w:b/>
      <w:bCs/>
      <w:sz w:val="22"/>
      <w:szCs w:val="22"/>
    </w:rPr>
  </w:style>
  <w:style w:type="paragraph" w:styleId="Heading4">
    <w:name w:val="heading 4"/>
    <w:basedOn w:val="Normal"/>
    <w:next w:val="Normal"/>
    <w:link w:val="Heading4Char"/>
    <w:uiPriority w:val="9"/>
    <w:unhideWhenUsed/>
    <w:qFormat/>
    <w:rsid w:val="00522F06"/>
    <w:pPr>
      <w:keepNext/>
      <w:keepLines/>
      <w:spacing w:before="40" w:line="259" w:lineRule="auto"/>
      <w:outlineLvl w:val="3"/>
    </w:pPr>
    <w:rPr>
      <w:rFonts w:eastAsiaTheme="minorHAnsi"/>
      <w:caps/>
      <w:color w:val="21798E"/>
      <w:spacing w:val="10"/>
      <w:sz w:val="22"/>
      <w:szCs w:val="22"/>
    </w:rPr>
  </w:style>
  <w:style w:type="paragraph" w:styleId="Heading5">
    <w:name w:val="heading 5"/>
    <w:basedOn w:val="Normal"/>
    <w:next w:val="Normal"/>
    <w:link w:val="Heading5Char"/>
    <w:uiPriority w:val="9"/>
    <w:semiHidden/>
    <w:unhideWhenUsed/>
    <w:qFormat/>
    <w:rsid w:val="00522F06"/>
    <w:pPr>
      <w:keepNext/>
      <w:keepLines/>
      <w:spacing w:before="40" w:line="259" w:lineRule="auto"/>
      <w:outlineLvl w:val="4"/>
    </w:pPr>
    <w:rPr>
      <w:rFonts w:eastAsiaTheme="minorHAnsi"/>
      <w:caps/>
      <w:color w:val="21798E"/>
      <w:spacing w:val="10"/>
      <w:sz w:val="22"/>
      <w:szCs w:val="22"/>
    </w:rPr>
  </w:style>
  <w:style w:type="paragraph" w:styleId="Heading6">
    <w:name w:val="heading 6"/>
    <w:basedOn w:val="Normal"/>
    <w:next w:val="Normal"/>
    <w:link w:val="Heading6Char"/>
    <w:uiPriority w:val="9"/>
    <w:semiHidden/>
    <w:unhideWhenUsed/>
    <w:qFormat/>
    <w:rsid w:val="00522F06"/>
    <w:pPr>
      <w:keepNext/>
      <w:keepLines/>
      <w:spacing w:before="40" w:line="259" w:lineRule="auto"/>
      <w:outlineLvl w:val="5"/>
    </w:pPr>
    <w:rPr>
      <w:rFonts w:eastAsiaTheme="minorHAnsi"/>
      <w:caps/>
      <w:color w:val="21798E"/>
      <w:spacing w:val="10"/>
      <w:sz w:val="22"/>
      <w:szCs w:val="22"/>
    </w:rPr>
  </w:style>
  <w:style w:type="paragraph" w:styleId="Heading7">
    <w:name w:val="heading 7"/>
    <w:basedOn w:val="Normal"/>
    <w:next w:val="Normal"/>
    <w:link w:val="Heading7Char"/>
    <w:uiPriority w:val="9"/>
    <w:semiHidden/>
    <w:unhideWhenUsed/>
    <w:qFormat/>
    <w:rsid w:val="00522F06"/>
    <w:pPr>
      <w:keepNext/>
      <w:keepLines/>
      <w:spacing w:before="40" w:line="259" w:lineRule="auto"/>
      <w:outlineLvl w:val="6"/>
    </w:pPr>
    <w:rPr>
      <w:rFonts w:eastAsiaTheme="minorHAnsi"/>
      <w:caps/>
      <w:color w:val="21798E"/>
      <w:spacing w:val="10"/>
      <w:sz w:val="22"/>
      <w:szCs w:val="22"/>
    </w:rPr>
  </w:style>
  <w:style w:type="paragraph" w:styleId="Heading8">
    <w:name w:val="heading 8"/>
    <w:basedOn w:val="Normal"/>
    <w:next w:val="Normal"/>
    <w:link w:val="Heading8Char"/>
    <w:uiPriority w:val="9"/>
    <w:semiHidden/>
    <w:unhideWhenUsed/>
    <w:qFormat/>
    <w:rsid w:val="00522F06"/>
    <w:pPr>
      <w:spacing w:before="300" w:line="276" w:lineRule="auto"/>
      <w:outlineLvl w:val="7"/>
    </w:pPr>
    <w:rPr>
      <w:rFonts w:eastAsia="HGPMinchoE"/>
      <w:caps/>
      <w:spacing w:val="10"/>
      <w:sz w:val="18"/>
      <w:szCs w:val="18"/>
    </w:rPr>
  </w:style>
  <w:style w:type="paragraph" w:styleId="Heading9">
    <w:name w:val="heading 9"/>
    <w:basedOn w:val="Normal"/>
    <w:next w:val="Normal"/>
    <w:link w:val="Heading9Char"/>
    <w:uiPriority w:val="9"/>
    <w:semiHidden/>
    <w:unhideWhenUsed/>
    <w:qFormat/>
    <w:rsid w:val="00522F06"/>
    <w:pPr>
      <w:spacing w:before="300" w:line="276" w:lineRule="auto"/>
      <w:outlineLvl w:val="8"/>
    </w:pPr>
    <w:rPr>
      <w:rFonts w:eastAsia="HGPMinchoE"/>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22F06"/>
    <w:rPr>
      <w:rFonts w:asciiTheme="majorHAnsi" w:eastAsiaTheme="majorEastAsia" w:hAnsiTheme="majorHAnsi" w:cstheme="majorBidi"/>
      <w:b/>
      <w:bCs/>
      <w:color w:val="2D4F8E" w:themeColor="accent1" w:themeShade="B5"/>
      <w:sz w:val="32"/>
      <w:szCs w:val="32"/>
    </w:rPr>
  </w:style>
  <w:style w:type="character" w:customStyle="1" w:styleId="Heading2Char">
    <w:name w:val="Heading 2 Char"/>
    <w:basedOn w:val="DefaultParagraphFont"/>
    <w:link w:val="Heading2"/>
    <w:uiPriority w:val="99"/>
    <w:rsid w:val="00522F06"/>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522F06"/>
    <w:rPr>
      <w:rFonts w:ascii="Times" w:eastAsiaTheme="majorEastAsia" w:hAnsi="Times" w:cs="Times New Roman"/>
      <w:b/>
      <w:bCs/>
      <w:sz w:val="22"/>
      <w:szCs w:val="22"/>
    </w:rPr>
  </w:style>
  <w:style w:type="character" w:customStyle="1" w:styleId="Heading4Char">
    <w:name w:val="Heading 4 Char"/>
    <w:basedOn w:val="DefaultParagraphFont"/>
    <w:link w:val="Heading4"/>
    <w:uiPriority w:val="9"/>
    <w:rsid w:val="00522F06"/>
    <w:rPr>
      <w:caps/>
      <w:color w:val="21798E"/>
      <w:spacing w:val="10"/>
      <w:sz w:val="22"/>
      <w:szCs w:val="22"/>
    </w:rPr>
  </w:style>
  <w:style w:type="character" w:customStyle="1" w:styleId="Heading5Char">
    <w:name w:val="Heading 5 Char"/>
    <w:basedOn w:val="DefaultParagraphFont"/>
    <w:link w:val="Heading5"/>
    <w:uiPriority w:val="9"/>
    <w:semiHidden/>
    <w:rsid w:val="00522F06"/>
    <w:rPr>
      <w:caps/>
      <w:color w:val="21798E"/>
      <w:spacing w:val="10"/>
      <w:sz w:val="22"/>
      <w:szCs w:val="22"/>
    </w:rPr>
  </w:style>
  <w:style w:type="character" w:customStyle="1" w:styleId="Heading6Char">
    <w:name w:val="Heading 6 Char"/>
    <w:basedOn w:val="DefaultParagraphFont"/>
    <w:link w:val="Heading6"/>
    <w:uiPriority w:val="9"/>
    <w:semiHidden/>
    <w:rsid w:val="00522F06"/>
    <w:rPr>
      <w:caps/>
      <w:color w:val="21798E"/>
      <w:spacing w:val="10"/>
      <w:sz w:val="22"/>
      <w:szCs w:val="22"/>
    </w:rPr>
  </w:style>
  <w:style w:type="character" w:customStyle="1" w:styleId="Heading7Char">
    <w:name w:val="Heading 7 Char"/>
    <w:basedOn w:val="DefaultParagraphFont"/>
    <w:link w:val="Heading7"/>
    <w:uiPriority w:val="9"/>
    <w:semiHidden/>
    <w:rsid w:val="00522F06"/>
    <w:rPr>
      <w:caps/>
      <w:color w:val="21798E"/>
      <w:spacing w:val="10"/>
      <w:sz w:val="22"/>
      <w:szCs w:val="22"/>
    </w:rPr>
  </w:style>
  <w:style w:type="character" w:customStyle="1" w:styleId="Heading8Char">
    <w:name w:val="Heading 8 Char"/>
    <w:basedOn w:val="DefaultParagraphFont"/>
    <w:link w:val="Heading8"/>
    <w:uiPriority w:val="9"/>
    <w:semiHidden/>
    <w:rsid w:val="00522F06"/>
    <w:rPr>
      <w:rFonts w:eastAsia="HGPMinchoE"/>
      <w:caps/>
      <w:spacing w:val="10"/>
      <w:sz w:val="18"/>
      <w:szCs w:val="18"/>
    </w:rPr>
  </w:style>
  <w:style w:type="character" w:customStyle="1" w:styleId="Heading9Char">
    <w:name w:val="Heading 9 Char"/>
    <w:basedOn w:val="DefaultParagraphFont"/>
    <w:link w:val="Heading9"/>
    <w:uiPriority w:val="9"/>
    <w:semiHidden/>
    <w:rsid w:val="00522F06"/>
    <w:rPr>
      <w:rFonts w:eastAsia="HGPMinchoE"/>
      <w:i/>
      <w:caps/>
      <w:spacing w:val="10"/>
      <w:sz w:val="18"/>
      <w:szCs w:val="18"/>
    </w:rPr>
  </w:style>
  <w:style w:type="paragraph" w:styleId="ListParagraph">
    <w:name w:val="List Paragraph"/>
    <w:aliases w:val="MCHIP_list paragraph,List Paragraph1,Recommendation,List Paragraph (numbered (a)),Dot pt,F5 List Paragraph,No Spacing1,List Paragraph Char Char Char,Indicator Text,Numbered Para 1,MAIN CONTENT,Colorful List - Accent 11,Bullet 1,TOC style"/>
    <w:basedOn w:val="Normal"/>
    <w:link w:val="ListParagraphChar"/>
    <w:uiPriority w:val="34"/>
    <w:qFormat/>
    <w:rsid w:val="00522F06"/>
    <w:pPr>
      <w:ind w:left="720"/>
      <w:contextualSpacing/>
    </w:pPr>
  </w:style>
  <w:style w:type="character" w:customStyle="1" w:styleId="ListParagraphChar">
    <w:name w:val="List Paragraph Char"/>
    <w:aliases w:val="MCHIP_list paragraph Char,List Paragraph1 Char,Recommendation Char,List Paragraph (numbered (a)) Char,Dot pt Char,F5 List Paragraph Char,No Spacing1 Char,List Paragraph Char Char Char Char,Indicator Text Char,Numbered Para 1 Char"/>
    <w:link w:val="ListParagraph"/>
    <w:uiPriority w:val="34"/>
    <w:locked/>
    <w:rsid w:val="00522F06"/>
    <w:rPr>
      <w:rFonts w:eastAsiaTheme="minorEastAsia"/>
    </w:rPr>
  </w:style>
  <w:style w:type="table" w:styleId="TableGrid">
    <w:name w:val="Table Grid"/>
    <w:basedOn w:val="TableNormal"/>
    <w:uiPriority w:val="59"/>
    <w:rsid w:val="00522F0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2F06"/>
    <w:pPr>
      <w:tabs>
        <w:tab w:val="center" w:pos="4320"/>
        <w:tab w:val="right" w:pos="8640"/>
      </w:tabs>
    </w:pPr>
  </w:style>
  <w:style w:type="character" w:customStyle="1" w:styleId="HeaderChar">
    <w:name w:val="Header Char"/>
    <w:basedOn w:val="DefaultParagraphFont"/>
    <w:link w:val="Header"/>
    <w:uiPriority w:val="99"/>
    <w:rsid w:val="00522F06"/>
    <w:rPr>
      <w:rFonts w:eastAsiaTheme="minorEastAsia"/>
    </w:rPr>
  </w:style>
  <w:style w:type="paragraph" w:styleId="Footer">
    <w:name w:val="footer"/>
    <w:basedOn w:val="Normal"/>
    <w:link w:val="FooterChar"/>
    <w:uiPriority w:val="99"/>
    <w:unhideWhenUsed/>
    <w:rsid w:val="00522F06"/>
    <w:pPr>
      <w:tabs>
        <w:tab w:val="center" w:pos="4320"/>
        <w:tab w:val="right" w:pos="8640"/>
      </w:tabs>
    </w:pPr>
  </w:style>
  <w:style w:type="character" w:customStyle="1" w:styleId="FooterChar">
    <w:name w:val="Footer Char"/>
    <w:basedOn w:val="DefaultParagraphFont"/>
    <w:link w:val="Footer"/>
    <w:uiPriority w:val="99"/>
    <w:rsid w:val="00522F06"/>
    <w:rPr>
      <w:rFonts w:eastAsiaTheme="minorEastAsia"/>
    </w:rPr>
  </w:style>
  <w:style w:type="paragraph" w:styleId="CommentText">
    <w:name w:val="annotation text"/>
    <w:aliases w:val="Char5 Char Char,Char5 Char"/>
    <w:basedOn w:val="Normal"/>
    <w:link w:val="CommentTextChar"/>
    <w:uiPriority w:val="99"/>
    <w:unhideWhenUsed/>
    <w:rsid w:val="00522F06"/>
  </w:style>
  <w:style w:type="character" w:customStyle="1" w:styleId="CommentTextChar">
    <w:name w:val="Comment Text Char"/>
    <w:aliases w:val="Char5 Char Char Char,Char5 Char Char1"/>
    <w:basedOn w:val="DefaultParagraphFont"/>
    <w:link w:val="CommentText"/>
    <w:uiPriority w:val="99"/>
    <w:rsid w:val="00522F06"/>
    <w:rPr>
      <w:rFonts w:eastAsiaTheme="minorEastAsia"/>
    </w:rPr>
  </w:style>
  <w:style w:type="paragraph" w:styleId="BalloonText">
    <w:name w:val="Balloon Text"/>
    <w:basedOn w:val="Normal"/>
    <w:link w:val="BalloonTextChar"/>
    <w:uiPriority w:val="99"/>
    <w:semiHidden/>
    <w:unhideWhenUsed/>
    <w:rsid w:val="00522F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2F06"/>
    <w:rPr>
      <w:rFonts w:ascii="Lucida Grande" w:eastAsiaTheme="minorEastAsia" w:hAnsi="Lucida Grande" w:cs="Lucida Grande"/>
      <w:sz w:val="18"/>
      <w:szCs w:val="18"/>
    </w:rPr>
  </w:style>
  <w:style w:type="character" w:styleId="CommentReference">
    <w:name w:val="annotation reference"/>
    <w:basedOn w:val="DefaultParagraphFont"/>
    <w:uiPriority w:val="99"/>
    <w:semiHidden/>
    <w:unhideWhenUsed/>
    <w:rsid w:val="00522F06"/>
    <w:rPr>
      <w:sz w:val="18"/>
      <w:szCs w:val="18"/>
    </w:rPr>
  </w:style>
  <w:style w:type="table" w:styleId="LightList-Accent1">
    <w:name w:val="Light List Accent 1"/>
    <w:basedOn w:val="TableNormal"/>
    <w:uiPriority w:val="61"/>
    <w:rsid w:val="00522F06"/>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rsid w:val="00522F06"/>
    <w:rPr>
      <w:rFonts w:ascii="Calibri" w:eastAsia="Calibri" w:hAnsi="Calibri" w:cs="Times New Roman"/>
      <w:color w:val="2F5496" w:themeColor="accent1" w:themeShade="BF"/>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lockText">
    <w:name w:val="Block Text"/>
    <w:basedOn w:val="Normal"/>
    <w:link w:val="BlockTextChar"/>
    <w:rsid w:val="00522F06"/>
    <w:pPr>
      <w:spacing w:before="120" w:after="120"/>
      <w:ind w:left="720" w:right="720"/>
    </w:pPr>
    <w:rPr>
      <w:rFonts w:ascii="Times New Roman" w:eastAsia="Times New Roman" w:hAnsi="Times New Roman" w:cs="Times New Roman"/>
      <w:i/>
    </w:rPr>
  </w:style>
  <w:style w:type="character" w:customStyle="1" w:styleId="BlockTextChar">
    <w:name w:val="Block Text Char"/>
    <w:link w:val="BlockText"/>
    <w:rsid w:val="00522F06"/>
    <w:rPr>
      <w:rFonts w:ascii="Times New Roman" w:eastAsia="Times New Roman" w:hAnsi="Times New Roman" w:cs="Times New Roman"/>
      <w:i/>
    </w:rPr>
  </w:style>
  <w:style w:type="paragraph" w:styleId="CommentSubject">
    <w:name w:val="annotation subject"/>
    <w:basedOn w:val="CommentText"/>
    <w:next w:val="CommentText"/>
    <w:link w:val="CommentSubjectChar"/>
    <w:uiPriority w:val="99"/>
    <w:semiHidden/>
    <w:unhideWhenUsed/>
    <w:rsid w:val="00522F06"/>
    <w:rPr>
      <w:b/>
      <w:bCs/>
      <w:sz w:val="20"/>
      <w:szCs w:val="20"/>
    </w:rPr>
  </w:style>
  <w:style w:type="character" w:customStyle="1" w:styleId="CommentSubjectChar">
    <w:name w:val="Comment Subject Char"/>
    <w:basedOn w:val="CommentTextChar"/>
    <w:link w:val="CommentSubject"/>
    <w:uiPriority w:val="99"/>
    <w:semiHidden/>
    <w:rsid w:val="00522F06"/>
    <w:rPr>
      <w:rFonts w:eastAsiaTheme="minorEastAsia"/>
      <w:b/>
      <w:bCs/>
      <w:sz w:val="20"/>
      <w:szCs w:val="20"/>
    </w:rPr>
  </w:style>
  <w:style w:type="paragraph" w:customStyle="1" w:styleId="Default">
    <w:name w:val="Default"/>
    <w:rsid w:val="00522F06"/>
    <w:pPr>
      <w:autoSpaceDE w:val="0"/>
      <w:autoSpaceDN w:val="0"/>
      <w:adjustRightInd w:val="0"/>
    </w:pPr>
    <w:rPr>
      <w:rFonts w:ascii="Times New Roman" w:eastAsia="Times New Roman" w:hAnsi="Times New Roman" w:cs="Times New Roman"/>
      <w:color w:val="000000"/>
    </w:rPr>
  </w:style>
  <w:style w:type="paragraph" w:styleId="ListBullet2">
    <w:name w:val="List Bullet 2"/>
    <w:basedOn w:val="Normal"/>
    <w:rsid w:val="00522F06"/>
    <w:pPr>
      <w:keepNext/>
      <w:numPr>
        <w:numId w:val="3"/>
      </w:numPr>
      <w:tabs>
        <w:tab w:val="clear" w:pos="360"/>
      </w:tabs>
      <w:ind w:left="540" w:hanging="540"/>
    </w:pPr>
    <w:rPr>
      <w:rFonts w:ascii="Times New Roman" w:eastAsia="Times New Roman" w:hAnsi="Times New Roman" w:cs="Times New Roman"/>
      <w:b/>
      <w:sz w:val="28"/>
    </w:rPr>
  </w:style>
  <w:style w:type="paragraph" w:styleId="FootnoteText">
    <w:name w:val="footnote text"/>
    <w:basedOn w:val="Normal"/>
    <w:link w:val="FootnoteTextChar"/>
    <w:uiPriority w:val="99"/>
    <w:semiHidden/>
    <w:rsid w:val="00522F06"/>
    <w:pPr>
      <w:autoSpaceDE w:val="0"/>
      <w:autoSpaceDN w:val="0"/>
      <w:adjustRightInd w:val="0"/>
    </w:pPr>
    <w:rPr>
      <w:rFonts w:ascii="NNFPLJ+TimesNewRoman" w:eastAsia="Times New Roman" w:hAnsi="NNFPLJ+TimesNewRoman" w:cs="Times New Roman"/>
      <w:sz w:val="20"/>
      <w:szCs w:val="20"/>
    </w:rPr>
  </w:style>
  <w:style w:type="character" w:customStyle="1" w:styleId="FootnoteTextChar">
    <w:name w:val="Footnote Text Char"/>
    <w:basedOn w:val="DefaultParagraphFont"/>
    <w:link w:val="FootnoteText"/>
    <w:uiPriority w:val="99"/>
    <w:semiHidden/>
    <w:rsid w:val="00522F06"/>
    <w:rPr>
      <w:rFonts w:ascii="NNFPLJ+TimesNewRoman" w:eastAsia="Times New Roman" w:hAnsi="NNFPLJ+TimesNewRoman" w:cs="Times New Roman"/>
      <w:sz w:val="20"/>
      <w:szCs w:val="20"/>
    </w:rPr>
  </w:style>
  <w:style w:type="character" w:styleId="FootnoteReference">
    <w:name w:val="footnote reference"/>
    <w:aliases w:val="ftref,Char Char,16 Point,Superscript 6 Point, Char Char,Footnote Reference1, BVI fnr,BVI fnr,Ref,de nota al pie,ASI Footer,BVI fnr Car Car,BVI fnr Car,BVI fnr Car Car Car Car,BVI fnr Car Car Car Car Char,Appel note de bas de p."/>
    <w:link w:val="BVIfnrCharCar1CarChar"/>
    <w:uiPriority w:val="99"/>
    <w:qFormat/>
    <w:rsid w:val="00522F06"/>
    <w:rPr>
      <w:vertAlign w:val="superscript"/>
    </w:rPr>
  </w:style>
  <w:style w:type="paragraph" w:styleId="Title">
    <w:name w:val="Title"/>
    <w:basedOn w:val="Normal"/>
    <w:next w:val="Normal"/>
    <w:link w:val="TitleChar"/>
    <w:uiPriority w:val="10"/>
    <w:qFormat/>
    <w:rsid w:val="00522F06"/>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22F06"/>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22F06"/>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522F06"/>
    <w:rPr>
      <w:rFonts w:asciiTheme="majorHAnsi" w:eastAsiaTheme="majorEastAsia" w:hAnsiTheme="majorHAnsi" w:cstheme="majorBidi"/>
      <w:i/>
      <w:iCs/>
      <w:color w:val="4472C4" w:themeColor="accent1"/>
      <w:spacing w:val="15"/>
    </w:rPr>
  </w:style>
  <w:style w:type="paragraph" w:styleId="TOC1">
    <w:name w:val="toc 1"/>
    <w:basedOn w:val="Normal"/>
    <w:next w:val="Normal"/>
    <w:autoRedefine/>
    <w:uiPriority w:val="39"/>
    <w:unhideWhenUsed/>
    <w:rsid w:val="00522F06"/>
    <w:pPr>
      <w:tabs>
        <w:tab w:val="right" w:leader="dot" w:pos="8630"/>
      </w:tabs>
      <w:spacing w:before="120"/>
    </w:pPr>
    <w:rPr>
      <w:b/>
    </w:rPr>
  </w:style>
  <w:style w:type="paragraph" w:styleId="TOC2">
    <w:name w:val="toc 2"/>
    <w:basedOn w:val="Normal"/>
    <w:next w:val="Normal"/>
    <w:autoRedefine/>
    <w:uiPriority w:val="39"/>
    <w:unhideWhenUsed/>
    <w:rsid w:val="00522F06"/>
    <w:pPr>
      <w:tabs>
        <w:tab w:val="right" w:leader="dot" w:pos="8630"/>
      </w:tabs>
      <w:spacing w:before="120" w:line="480" w:lineRule="auto"/>
      <w:ind w:left="245"/>
    </w:pPr>
    <w:rPr>
      <w:rFonts w:ascii="Times" w:hAnsi="Times" w:cs="Times New Roman"/>
      <w:noProof/>
      <w:sz w:val="22"/>
      <w:szCs w:val="22"/>
    </w:rPr>
  </w:style>
  <w:style w:type="paragraph" w:styleId="TOC3">
    <w:name w:val="toc 3"/>
    <w:basedOn w:val="Normal"/>
    <w:next w:val="Normal"/>
    <w:autoRedefine/>
    <w:uiPriority w:val="39"/>
    <w:unhideWhenUsed/>
    <w:rsid w:val="00522F06"/>
    <w:pPr>
      <w:ind w:left="480"/>
    </w:pPr>
    <w:rPr>
      <w:sz w:val="22"/>
      <w:szCs w:val="22"/>
    </w:rPr>
  </w:style>
  <w:style w:type="paragraph" w:styleId="TOC4">
    <w:name w:val="toc 4"/>
    <w:basedOn w:val="Normal"/>
    <w:next w:val="Normal"/>
    <w:autoRedefine/>
    <w:uiPriority w:val="39"/>
    <w:unhideWhenUsed/>
    <w:rsid w:val="00522F06"/>
    <w:pPr>
      <w:ind w:left="720"/>
    </w:pPr>
    <w:rPr>
      <w:sz w:val="20"/>
      <w:szCs w:val="20"/>
    </w:rPr>
  </w:style>
  <w:style w:type="paragraph" w:styleId="TOC5">
    <w:name w:val="toc 5"/>
    <w:basedOn w:val="Normal"/>
    <w:next w:val="Normal"/>
    <w:autoRedefine/>
    <w:uiPriority w:val="39"/>
    <w:unhideWhenUsed/>
    <w:rsid w:val="00522F06"/>
    <w:pPr>
      <w:ind w:left="960"/>
    </w:pPr>
    <w:rPr>
      <w:sz w:val="20"/>
      <w:szCs w:val="20"/>
    </w:rPr>
  </w:style>
  <w:style w:type="paragraph" w:styleId="TOC6">
    <w:name w:val="toc 6"/>
    <w:basedOn w:val="Normal"/>
    <w:next w:val="Normal"/>
    <w:autoRedefine/>
    <w:uiPriority w:val="39"/>
    <w:unhideWhenUsed/>
    <w:rsid w:val="00522F06"/>
    <w:pPr>
      <w:ind w:left="1200"/>
    </w:pPr>
    <w:rPr>
      <w:sz w:val="20"/>
      <w:szCs w:val="20"/>
    </w:rPr>
  </w:style>
  <w:style w:type="paragraph" w:styleId="TOC7">
    <w:name w:val="toc 7"/>
    <w:basedOn w:val="Normal"/>
    <w:next w:val="Normal"/>
    <w:autoRedefine/>
    <w:uiPriority w:val="39"/>
    <w:unhideWhenUsed/>
    <w:rsid w:val="00522F06"/>
    <w:pPr>
      <w:ind w:left="1440"/>
    </w:pPr>
    <w:rPr>
      <w:sz w:val="20"/>
      <w:szCs w:val="20"/>
    </w:rPr>
  </w:style>
  <w:style w:type="paragraph" w:styleId="TOC8">
    <w:name w:val="toc 8"/>
    <w:basedOn w:val="Normal"/>
    <w:next w:val="Normal"/>
    <w:autoRedefine/>
    <w:uiPriority w:val="39"/>
    <w:unhideWhenUsed/>
    <w:rsid w:val="00522F06"/>
    <w:pPr>
      <w:ind w:left="1680"/>
    </w:pPr>
    <w:rPr>
      <w:sz w:val="20"/>
      <w:szCs w:val="20"/>
    </w:rPr>
  </w:style>
  <w:style w:type="paragraph" w:styleId="TOC9">
    <w:name w:val="toc 9"/>
    <w:basedOn w:val="Normal"/>
    <w:next w:val="Normal"/>
    <w:autoRedefine/>
    <w:uiPriority w:val="39"/>
    <w:unhideWhenUsed/>
    <w:rsid w:val="00522F06"/>
    <w:pPr>
      <w:ind w:left="1920"/>
    </w:pPr>
    <w:rPr>
      <w:sz w:val="20"/>
      <w:szCs w:val="20"/>
    </w:rPr>
  </w:style>
  <w:style w:type="paragraph" w:styleId="Caption">
    <w:name w:val="caption"/>
    <w:basedOn w:val="Normal"/>
    <w:next w:val="Normal"/>
    <w:uiPriority w:val="35"/>
    <w:unhideWhenUsed/>
    <w:qFormat/>
    <w:rsid w:val="00522F06"/>
    <w:pPr>
      <w:spacing w:after="200"/>
    </w:pPr>
    <w:rPr>
      <w:b/>
      <w:bCs/>
      <w:color w:val="4472C4" w:themeColor="accent1"/>
      <w:sz w:val="18"/>
      <w:szCs w:val="18"/>
    </w:rPr>
  </w:style>
  <w:style w:type="paragraph" w:styleId="NoSpacing">
    <w:name w:val="No Spacing"/>
    <w:link w:val="NoSpacingChar"/>
    <w:uiPriority w:val="1"/>
    <w:qFormat/>
    <w:rsid w:val="00522F06"/>
    <w:rPr>
      <w:rFonts w:ascii="PMingLiU" w:eastAsiaTheme="minorEastAsia" w:hAnsi="PMingLiU"/>
      <w:sz w:val="22"/>
      <w:szCs w:val="22"/>
      <w:lang w:eastAsia="ja-JP"/>
    </w:rPr>
  </w:style>
  <w:style w:type="character" w:customStyle="1" w:styleId="NoSpacingChar">
    <w:name w:val="No Spacing Char"/>
    <w:basedOn w:val="DefaultParagraphFont"/>
    <w:link w:val="NoSpacing"/>
    <w:uiPriority w:val="1"/>
    <w:rsid w:val="00522F06"/>
    <w:rPr>
      <w:rFonts w:ascii="PMingLiU" w:eastAsiaTheme="minorEastAsia" w:hAnsi="PMingLiU"/>
      <w:sz w:val="22"/>
      <w:szCs w:val="22"/>
      <w:lang w:eastAsia="ja-JP"/>
    </w:rPr>
  </w:style>
  <w:style w:type="character" w:styleId="Emphasis">
    <w:name w:val="Emphasis"/>
    <w:basedOn w:val="DefaultParagraphFont"/>
    <w:uiPriority w:val="20"/>
    <w:qFormat/>
    <w:rsid w:val="00522F06"/>
    <w:rPr>
      <w:i/>
      <w:iCs/>
    </w:rPr>
  </w:style>
  <w:style w:type="character" w:styleId="Hyperlink">
    <w:name w:val="Hyperlink"/>
    <w:basedOn w:val="DefaultParagraphFont"/>
    <w:uiPriority w:val="99"/>
    <w:unhideWhenUsed/>
    <w:rsid w:val="00522F06"/>
    <w:rPr>
      <w:color w:val="0563C1" w:themeColor="hyperlink"/>
      <w:u w:val="single"/>
    </w:rPr>
  </w:style>
  <w:style w:type="character" w:styleId="PageNumber">
    <w:name w:val="page number"/>
    <w:basedOn w:val="DefaultParagraphFont"/>
    <w:uiPriority w:val="99"/>
    <w:semiHidden/>
    <w:unhideWhenUsed/>
    <w:rsid w:val="00522F06"/>
  </w:style>
  <w:style w:type="paragraph" w:styleId="TableofFigures">
    <w:name w:val="table of figures"/>
    <w:basedOn w:val="Normal"/>
    <w:next w:val="Normal"/>
    <w:uiPriority w:val="99"/>
    <w:unhideWhenUsed/>
    <w:rsid w:val="00522F06"/>
    <w:pPr>
      <w:ind w:left="480" w:hanging="480"/>
    </w:pPr>
  </w:style>
  <w:style w:type="table" w:styleId="LightList">
    <w:name w:val="Light List"/>
    <w:basedOn w:val="TableNormal"/>
    <w:uiPriority w:val="61"/>
    <w:rsid w:val="00522F06"/>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Shading2-Accent4">
    <w:name w:val="Medium Shading 2 Accent 4"/>
    <w:basedOn w:val="TableNormal"/>
    <w:uiPriority w:val="64"/>
    <w:rsid w:val="00522F06"/>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4">
    <w:name w:val="Medium List 2 Accent 4"/>
    <w:basedOn w:val="TableNormal"/>
    <w:uiPriority w:val="66"/>
    <w:rsid w:val="00522F06"/>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73"/>
    <w:rsid w:val="00522F06"/>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Shading">
    <w:name w:val="Colorful Shading"/>
    <w:basedOn w:val="TableNormal"/>
    <w:uiPriority w:val="71"/>
    <w:rsid w:val="00522F06"/>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ediumGrid3-Accent1">
    <w:name w:val="Medium Grid 3 Accent 1"/>
    <w:basedOn w:val="TableNormal"/>
    <w:uiPriority w:val="69"/>
    <w:rsid w:val="00522F06"/>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List2">
    <w:name w:val="Medium List 2"/>
    <w:basedOn w:val="TableNormal"/>
    <w:uiPriority w:val="66"/>
    <w:rsid w:val="00522F0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
    <w:name w:val="Medium Shading 2"/>
    <w:basedOn w:val="TableNormal"/>
    <w:uiPriority w:val="64"/>
    <w:rsid w:val="00522F06"/>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basedOn w:val="TableNormal"/>
    <w:uiPriority w:val="60"/>
    <w:rsid w:val="00522F06"/>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522F06"/>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Strong">
    <w:name w:val="Strong"/>
    <w:basedOn w:val="DefaultParagraphFont"/>
    <w:uiPriority w:val="22"/>
    <w:qFormat/>
    <w:rsid w:val="00522F06"/>
    <w:rPr>
      <w:b/>
      <w:bCs/>
    </w:rPr>
  </w:style>
  <w:style w:type="character" w:customStyle="1" w:styleId="apple-converted-space">
    <w:name w:val="apple-converted-space"/>
    <w:basedOn w:val="DefaultParagraphFont"/>
    <w:rsid w:val="00522F06"/>
  </w:style>
  <w:style w:type="paragraph" w:styleId="DocumentMap">
    <w:name w:val="Document Map"/>
    <w:basedOn w:val="Normal"/>
    <w:link w:val="DocumentMapChar"/>
    <w:uiPriority w:val="99"/>
    <w:semiHidden/>
    <w:unhideWhenUsed/>
    <w:rsid w:val="00522F06"/>
    <w:rPr>
      <w:rFonts w:ascii="Times New Roman" w:hAnsi="Times New Roman" w:cs="Times New Roman"/>
    </w:rPr>
  </w:style>
  <w:style w:type="character" w:customStyle="1" w:styleId="DocumentMapChar">
    <w:name w:val="Document Map Char"/>
    <w:basedOn w:val="DefaultParagraphFont"/>
    <w:link w:val="DocumentMap"/>
    <w:uiPriority w:val="99"/>
    <w:semiHidden/>
    <w:rsid w:val="00522F06"/>
    <w:rPr>
      <w:rFonts w:ascii="Times New Roman" w:eastAsiaTheme="minorEastAsia" w:hAnsi="Times New Roman" w:cs="Times New Roman"/>
    </w:rPr>
  </w:style>
  <w:style w:type="table" w:styleId="GridTable4-Accent1">
    <w:name w:val="Grid Table 4 Accent 1"/>
    <w:basedOn w:val="TableNormal"/>
    <w:uiPriority w:val="49"/>
    <w:rsid w:val="00522F06"/>
    <w:pPr>
      <w:spacing w:before="200"/>
    </w:pPr>
    <w:rPr>
      <w:rFonts w:eastAsiaTheme="minorEastAsia"/>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roposaltext">
    <w:name w:val="proposal text"/>
    <w:basedOn w:val="Normal"/>
    <w:link w:val="proposaltextChar"/>
    <w:qFormat/>
    <w:rsid w:val="00522F06"/>
    <w:pPr>
      <w:spacing w:after="160" w:line="259" w:lineRule="auto"/>
      <w:ind w:left="-504" w:right="-613"/>
      <w:jc w:val="both"/>
    </w:pPr>
    <w:rPr>
      <w:rFonts w:ascii="Arial" w:eastAsiaTheme="minorHAnsi" w:hAnsi="Arial" w:cs="Arial"/>
      <w:color w:val="000000" w:themeColor="text1"/>
      <w:sz w:val="22"/>
      <w:szCs w:val="22"/>
      <w:lang w:val="en-IN"/>
    </w:rPr>
  </w:style>
  <w:style w:type="character" w:customStyle="1" w:styleId="proposaltextChar">
    <w:name w:val="proposal text Char"/>
    <w:basedOn w:val="DefaultParagraphFont"/>
    <w:link w:val="proposaltext"/>
    <w:rsid w:val="00522F06"/>
    <w:rPr>
      <w:rFonts w:ascii="Arial" w:hAnsi="Arial" w:cs="Arial"/>
      <w:color w:val="000000" w:themeColor="text1"/>
      <w:sz w:val="22"/>
      <w:szCs w:val="22"/>
      <w:lang w:val="en-IN"/>
    </w:rPr>
  </w:style>
  <w:style w:type="character" w:styleId="FollowedHyperlink">
    <w:name w:val="FollowedHyperlink"/>
    <w:basedOn w:val="DefaultParagraphFont"/>
    <w:uiPriority w:val="99"/>
    <w:semiHidden/>
    <w:unhideWhenUsed/>
    <w:rsid w:val="00522F06"/>
    <w:rPr>
      <w:color w:val="954F72" w:themeColor="followedHyperlink"/>
      <w:u w:val="single"/>
    </w:rPr>
  </w:style>
  <w:style w:type="table" w:styleId="ListTable3">
    <w:name w:val="List Table 3"/>
    <w:basedOn w:val="TableNormal"/>
    <w:uiPriority w:val="48"/>
    <w:rsid w:val="00522F0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UnresolvedMention1">
    <w:name w:val="Unresolved Mention1"/>
    <w:basedOn w:val="DefaultParagraphFont"/>
    <w:uiPriority w:val="99"/>
    <w:rsid w:val="00522F06"/>
    <w:rPr>
      <w:color w:val="808080"/>
      <w:shd w:val="clear" w:color="auto" w:fill="E6E6E6"/>
    </w:rPr>
  </w:style>
  <w:style w:type="character" w:styleId="PlaceholderText">
    <w:name w:val="Placeholder Text"/>
    <w:basedOn w:val="DefaultParagraphFont"/>
    <w:uiPriority w:val="99"/>
    <w:semiHidden/>
    <w:rsid w:val="00522F06"/>
    <w:rPr>
      <w:color w:val="808080"/>
    </w:rPr>
  </w:style>
  <w:style w:type="table" w:styleId="GridTable4">
    <w:name w:val="Grid Table 4"/>
    <w:basedOn w:val="TableNormal"/>
    <w:uiPriority w:val="49"/>
    <w:rsid w:val="00522F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eading31">
    <w:name w:val="Heading 31"/>
    <w:basedOn w:val="Normal"/>
    <w:next w:val="Normal"/>
    <w:uiPriority w:val="9"/>
    <w:semiHidden/>
    <w:unhideWhenUsed/>
    <w:qFormat/>
    <w:rsid w:val="00522F06"/>
    <w:pPr>
      <w:pBdr>
        <w:top w:val="single" w:sz="6" w:space="2" w:color="2DA2BF"/>
        <w:left w:val="single" w:sz="6" w:space="2" w:color="2DA2BF"/>
      </w:pBdr>
      <w:spacing w:before="300" w:line="276" w:lineRule="auto"/>
      <w:outlineLvl w:val="2"/>
    </w:pPr>
    <w:rPr>
      <w:rFonts w:eastAsia="HGPMinchoE"/>
      <w:caps/>
      <w:color w:val="16505E"/>
      <w:spacing w:val="15"/>
      <w:sz w:val="22"/>
      <w:szCs w:val="22"/>
    </w:rPr>
  </w:style>
  <w:style w:type="paragraph" w:customStyle="1" w:styleId="Heading41">
    <w:name w:val="Heading 41"/>
    <w:basedOn w:val="Normal"/>
    <w:next w:val="Normal"/>
    <w:uiPriority w:val="9"/>
    <w:semiHidden/>
    <w:unhideWhenUsed/>
    <w:qFormat/>
    <w:rsid w:val="00522F06"/>
    <w:pPr>
      <w:pBdr>
        <w:top w:val="dotted" w:sz="6" w:space="2" w:color="2DA2BF"/>
        <w:left w:val="dotted" w:sz="6" w:space="2" w:color="2DA2BF"/>
      </w:pBdr>
      <w:spacing w:before="300" w:line="276" w:lineRule="auto"/>
      <w:outlineLvl w:val="3"/>
    </w:pPr>
    <w:rPr>
      <w:rFonts w:eastAsia="HGPMinchoE"/>
      <w:caps/>
      <w:color w:val="21798E"/>
      <w:spacing w:val="10"/>
      <w:sz w:val="22"/>
      <w:szCs w:val="22"/>
    </w:rPr>
  </w:style>
  <w:style w:type="paragraph" w:customStyle="1" w:styleId="Heading51">
    <w:name w:val="Heading 51"/>
    <w:basedOn w:val="Normal"/>
    <w:next w:val="Normal"/>
    <w:uiPriority w:val="9"/>
    <w:semiHidden/>
    <w:unhideWhenUsed/>
    <w:qFormat/>
    <w:rsid w:val="00522F06"/>
    <w:pPr>
      <w:pBdr>
        <w:bottom w:val="single" w:sz="6" w:space="1" w:color="2DA2BF"/>
      </w:pBdr>
      <w:spacing w:before="300" w:line="276" w:lineRule="auto"/>
      <w:outlineLvl w:val="4"/>
    </w:pPr>
    <w:rPr>
      <w:rFonts w:eastAsia="HGPMinchoE"/>
      <w:caps/>
      <w:color w:val="21798E"/>
      <w:spacing w:val="10"/>
      <w:sz w:val="22"/>
      <w:szCs w:val="22"/>
    </w:rPr>
  </w:style>
  <w:style w:type="paragraph" w:customStyle="1" w:styleId="Heading61">
    <w:name w:val="Heading 61"/>
    <w:basedOn w:val="Normal"/>
    <w:next w:val="Normal"/>
    <w:uiPriority w:val="9"/>
    <w:semiHidden/>
    <w:unhideWhenUsed/>
    <w:qFormat/>
    <w:rsid w:val="00522F06"/>
    <w:pPr>
      <w:pBdr>
        <w:bottom w:val="dotted" w:sz="6" w:space="1" w:color="2DA2BF"/>
      </w:pBdr>
      <w:spacing w:before="300" w:line="276" w:lineRule="auto"/>
      <w:outlineLvl w:val="5"/>
    </w:pPr>
    <w:rPr>
      <w:rFonts w:eastAsia="HGPMinchoE"/>
      <w:caps/>
      <w:color w:val="21798E"/>
      <w:spacing w:val="10"/>
      <w:sz w:val="22"/>
      <w:szCs w:val="22"/>
    </w:rPr>
  </w:style>
  <w:style w:type="paragraph" w:customStyle="1" w:styleId="Heading71">
    <w:name w:val="Heading 71"/>
    <w:basedOn w:val="Normal"/>
    <w:next w:val="Normal"/>
    <w:uiPriority w:val="9"/>
    <w:semiHidden/>
    <w:unhideWhenUsed/>
    <w:qFormat/>
    <w:rsid w:val="00522F06"/>
    <w:pPr>
      <w:spacing w:before="300" w:line="276" w:lineRule="auto"/>
      <w:outlineLvl w:val="6"/>
    </w:pPr>
    <w:rPr>
      <w:rFonts w:eastAsia="HGPMinchoE"/>
      <w:caps/>
      <w:color w:val="21798E"/>
      <w:spacing w:val="10"/>
      <w:sz w:val="22"/>
      <w:szCs w:val="22"/>
    </w:rPr>
  </w:style>
  <w:style w:type="numbering" w:customStyle="1" w:styleId="NoList1">
    <w:name w:val="No List1"/>
    <w:next w:val="NoList"/>
    <w:uiPriority w:val="99"/>
    <w:semiHidden/>
    <w:unhideWhenUsed/>
    <w:rsid w:val="00522F06"/>
  </w:style>
  <w:style w:type="paragraph" w:customStyle="1" w:styleId="Caption1">
    <w:name w:val="Caption1"/>
    <w:basedOn w:val="Normal"/>
    <w:next w:val="Normal"/>
    <w:uiPriority w:val="35"/>
    <w:semiHidden/>
    <w:unhideWhenUsed/>
    <w:qFormat/>
    <w:rsid w:val="00522F06"/>
    <w:pPr>
      <w:spacing w:before="200" w:after="200" w:line="276" w:lineRule="auto"/>
    </w:pPr>
    <w:rPr>
      <w:rFonts w:eastAsia="HGPMinchoE"/>
      <w:b/>
      <w:bCs/>
      <w:color w:val="21798E"/>
      <w:sz w:val="16"/>
      <w:szCs w:val="16"/>
    </w:rPr>
  </w:style>
  <w:style w:type="paragraph" w:customStyle="1" w:styleId="Title1">
    <w:name w:val="Title1"/>
    <w:basedOn w:val="Normal"/>
    <w:next w:val="Normal"/>
    <w:uiPriority w:val="10"/>
    <w:qFormat/>
    <w:rsid w:val="00522F06"/>
    <w:pPr>
      <w:spacing w:before="720" w:after="200" w:line="276" w:lineRule="auto"/>
    </w:pPr>
    <w:rPr>
      <w:rFonts w:eastAsia="HGPMinchoE"/>
      <w:caps/>
      <w:color w:val="2DA2BF"/>
      <w:spacing w:val="10"/>
      <w:kern w:val="28"/>
      <w:sz w:val="52"/>
      <w:szCs w:val="52"/>
    </w:rPr>
  </w:style>
  <w:style w:type="paragraph" w:customStyle="1" w:styleId="Subtitle1">
    <w:name w:val="Subtitle1"/>
    <w:basedOn w:val="Normal"/>
    <w:next w:val="Normal"/>
    <w:uiPriority w:val="11"/>
    <w:qFormat/>
    <w:rsid w:val="00522F06"/>
    <w:pPr>
      <w:spacing w:before="200" w:after="1000"/>
    </w:pPr>
    <w:rPr>
      <w:rFonts w:eastAsia="HGPMinchoE"/>
      <w:caps/>
      <w:color w:val="595959"/>
      <w:spacing w:val="10"/>
    </w:rPr>
  </w:style>
  <w:style w:type="character" w:customStyle="1" w:styleId="Emphasis1">
    <w:name w:val="Emphasis1"/>
    <w:uiPriority w:val="20"/>
    <w:qFormat/>
    <w:rsid w:val="00522F06"/>
    <w:rPr>
      <w:caps/>
      <w:color w:val="16505E"/>
      <w:spacing w:val="5"/>
    </w:rPr>
  </w:style>
  <w:style w:type="paragraph" w:styleId="Quote">
    <w:name w:val="Quote"/>
    <w:basedOn w:val="Normal"/>
    <w:next w:val="Normal"/>
    <w:link w:val="QuoteChar"/>
    <w:uiPriority w:val="29"/>
    <w:qFormat/>
    <w:rsid w:val="00522F06"/>
    <w:pPr>
      <w:spacing w:before="200" w:after="200" w:line="276" w:lineRule="auto"/>
    </w:pPr>
    <w:rPr>
      <w:rFonts w:eastAsia="HGPMinchoE"/>
      <w:i/>
      <w:iCs/>
      <w:sz w:val="20"/>
      <w:szCs w:val="20"/>
    </w:rPr>
  </w:style>
  <w:style w:type="character" w:customStyle="1" w:styleId="QuoteChar">
    <w:name w:val="Quote Char"/>
    <w:basedOn w:val="DefaultParagraphFont"/>
    <w:link w:val="Quote"/>
    <w:uiPriority w:val="29"/>
    <w:rsid w:val="00522F06"/>
    <w:rPr>
      <w:rFonts w:eastAsia="HGPMinchoE"/>
      <w:i/>
      <w:iCs/>
      <w:sz w:val="20"/>
      <w:szCs w:val="20"/>
    </w:rPr>
  </w:style>
  <w:style w:type="paragraph" w:customStyle="1" w:styleId="IntenseQuote1">
    <w:name w:val="Intense Quote1"/>
    <w:basedOn w:val="Normal"/>
    <w:next w:val="Normal"/>
    <w:uiPriority w:val="30"/>
    <w:qFormat/>
    <w:rsid w:val="00522F06"/>
    <w:pPr>
      <w:pBdr>
        <w:top w:val="single" w:sz="4" w:space="10" w:color="2DA2BF"/>
        <w:left w:val="single" w:sz="4" w:space="10" w:color="2DA2BF"/>
      </w:pBdr>
      <w:spacing w:before="200" w:line="276" w:lineRule="auto"/>
      <w:ind w:left="1296" w:right="1152"/>
      <w:jc w:val="both"/>
    </w:pPr>
    <w:rPr>
      <w:rFonts w:eastAsia="HGPMinchoE"/>
      <w:i/>
      <w:iCs/>
      <w:color w:val="2DA2BF"/>
      <w:sz w:val="20"/>
      <w:szCs w:val="20"/>
    </w:rPr>
  </w:style>
  <w:style w:type="character" w:customStyle="1" w:styleId="IntenseQuoteChar">
    <w:name w:val="Intense Quote Char"/>
    <w:basedOn w:val="DefaultParagraphFont"/>
    <w:link w:val="IntenseQuote"/>
    <w:uiPriority w:val="30"/>
    <w:rsid w:val="00522F06"/>
    <w:rPr>
      <w:i/>
      <w:iCs/>
      <w:color w:val="2DA2BF"/>
      <w:sz w:val="20"/>
      <w:szCs w:val="20"/>
    </w:rPr>
  </w:style>
  <w:style w:type="character" w:customStyle="1" w:styleId="SubtleEmphasis1">
    <w:name w:val="Subtle Emphasis1"/>
    <w:uiPriority w:val="19"/>
    <w:qFormat/>
    <w:rsid w:val="00522F06"/>
    <w:rPr>
      <w:i/>
      <w:iCs/>
      <w:color w:val="16505E"/>
    </w:rPr>
  </w:style>
  <w:style w:type="character" w:customStyle="1" w:styleId="IntenseEmphasis1">
    <w:name w:val="Intense Emphasis1"/>
    <w:uiPriority w:val="21"/>
    <w:qFormat/>
    <w:rsid w:val="00522F06"/>
    <w:rPr>
      <w:b/>
      <w:bCs/>
      <w:caps/>
      <w:color w:val="16505E"/>
      <w:spacing w:val="10"/>
    </w:rPr>
  </w:style>
  <w:style w:type="character" w:customStyle="1" w:styleId="SubtleReference1">
    <w:name w:val="Subtle Reference1"/>
    <w:uiPriority w:val="31"/>
    <w:qFormat/>
    <w:rsid w:val="00522F06"/>
    <w:rPr>
      <w:b/>
      <w:bCs/>
      <w:color w:val="2DA2BF"/>
    </w:rPr>
  </w:style>
  <w:style w:type="character" w:customStyle="1" w:styleId="IntenseReference1">
    <w:name w:val="Intense Reference1"/>
    <w:uiPriority w:val="32"/>
    <w:qFormat/>
    <w:rsid w:val="00522F06"/>
    <w:rPr>
      <w:b/>
      <w:bCs/>
      <w:i/>
      <w:iCs/>
      <w:caps/>
      <w:color w:val="2DA2BF"/>
    </w:rPr>
  </w:style>
  <w:style w:type="character" w:styleId="BookTitle">
    <w:name w:val="Book Title"/>
    <w:uiPriority w:val="33"/>
    <w:qFormat/>
    <w:rsid w:val="00522F06"/>
    <w:rPr>
      <w:b/>
      <w:bCs/>
      <w:i/>
      <w:iCs/>
      <w:spacing w:val="9"/>
    </w:rPr>
  </w:style>
  <w:style w:type="paragraph" w:styleId="TOCHeading">
    <w:name w:val="TOC Heading"/>
    <w:basedOn w:val="Heading1"/>
    <w:next w:val="Normal"/>
    <w:uiPriority w:val="39"/>
    <w:unhideWhenUsed/>
    <w:qFormat/>
    <w:rsid w:val="00522F06"/>
    <w:pPr>
      <w:keepNext w:val="0"/>
      <w:keepLines w:val="0"/>
      <w:pBdr>
        <w:top w:val="single" w:sz="24" w:space="0" w:color="2DA2BF"/>
        <w:left w:val="single" w:sz="24" w:space="0" w:color="2DA2BF"/>
        <w:bottom w:val="single" w:sz="24" w:space="0" w:color="2DA2BF"/>
        <w:right w:val="single" w:sz="24" w:space="0" w:color="2DA2BF"/>
      </w:pBdr>
      <w:shd w:val="clear" w:color="auto" w:fill="2DA2BF"/>
      <w:spacing w:before="200" w:line="276" w:lineRule="auto"/>
      <w:outlineLvl w:val="9"/>
    </w:pPr>
    <w:rPr>
      <w:rFonts w:ascii="Candara" w:eastAsia="HGPMinchoE" w:hAnsi="Candara" w:cs="Mangal"/>
      <w:caps/>
      <w:color w:val="FFFFFF"/>
      <w:spacing w:val="15"/>
      <w:sz w:val="22"/>
      <w:szCs w:val="22"/>
    </w:rPr>
  </w:style>
  <w:style w:type="table" w:customStyle="1" w:styleId="ListTable3-Accent11">
    <w:name w:val="List Table 3 - Accent 11"/>
    <w:basedOn w:val="TableNormal"/>
    <w:next w:val="ListTable3-Accent1"/>
    <w:uiPriority w:val="48"/>
    <w:rsid w:val="00522F06"/>
    <w:pPr>
      <w:spacing w:before="200"/>
    </w:pPr>
    <w:rPr>
      <w:rFonts w:eastAsia="HGPMinchoE"/>
      <w:sz w:val="22"/>
      <w:szCs w:val="22"/>
    </w:rPr>
    <w:tblPr>
      <w:tblStyleRowBandSize w:val="1"/>
      <w:tblStyleColBandSize w:val="1"/>
      <w:tblBorders>
        <w:top w:val="single" w:sz="4" w:space="0" w:color="2DA2BF"/>
        <w:left w:val="single" w:sz="4" w:space="0" w:color="2DA2BF"/>
        <w:bottom w:val="single" w:sz="4" w:space="0" w:color="2DA2BF"/>
        <w:right w:val="single" w:sz="4" w:space="0" w:color="2DA2BF"/>
      </w:tblBorders>
    </w:tblPr>
    <w:tblStylePr w:type="firstRow">
      <w:rPr>
        <w:b/>
        <w:bCs/>
        <w:color w:val="FFFFFF"/>
      </w:rPr>
      <w:tblPr/>
      <w:tcPr>
        <w:shd w:val="clear" w:color="auto" w:fill="2DA2BF"/>
      </w:tcPr>
    </w:tblStylePr>
    <w:tblStylePr w:type="lastRow">
      <w:rPr>
        <w:b/>
        <w:bCs/>
      </w:rPr>
      <w:tblPr/>
      <w:tcPr>
        <w:tcBorders>
          <w:top w:val="double" w:sz="4" w:space="0" w:color="2DA2B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DA2BF"/>
          <w:right w:val="single" w:sz="4" w:space="0" w:color="2DA2BF"/>
        </w:tcBorders>
      </w:tcPr>
    </w:tblStylePr>
    <w:tblStylePr w:type="band1Horz">
      <w:tblPr/>
      <w:tcPr>
        <w:tcBorders>
          <w:top w:val="single" w:sz="4" w:space="0" w:color="2DA2BF"/>
          <w:bottom w:val="single" w:sz="4" w:space="0" w:color="2DA2B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A2BF"/>
          <w:left w:val="nil"/>
        </w:tcBorders>
      </w:tcPr>
    </w:tblStylePr>
    <w:tblStylePr w:type="swCell">
      <w:tblPr/>
      <w:tcPr>
        <w:tcBorders>
          <w:top w:val="double" w:sz="4" w:space="0" w:color="2DA2BF"/>
          <w:right w:val="nil"/>
        </w:tcBorders>
      </w:tcPr>
    </w:tblStylePr>
  </w:style>
  <w:style w:type="paragraph" w:styleId="Revision">
    <w:name w:val="Revision"/>
    <w:hidden/>
    <w:uiPriority w:val="99"/>
    <w:semiHidden/>
    <w:rsid w:val="00522F06"/>
    <w:rPr>
      <w:rFonts w:eastAsia="HGPMinchoE"/>
      <w:sz w:val="20"/>
      <w:szCs w:val="20"/>
    </w:rPr>
  </w:style>
  <w:style w:type="table" w:customStyle="1" w:styleId="TableGrid1">
    <w:name w:val="Table Grid1"/>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522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N" w:eastAsia="en-IN" w:bidi="hi-IN"/>
    </w:rPr>
  </w:style>
  <w:style w:type="character" w:customStyle="1" w:styleId="HTMLPreformattedChar">
    <w:name w:val="HTML Preformatted Char"/>
    <w:basedOn w:val="DefaultParagraphFont"/>
    <w:link w:val="HTMLPreformatted"/>
    <w:uiPriority w:val="99"/>
    <w:rsid w:val="00522F06"/>
    <w:rPr>
      <w:rFonts w:ascii="Courier New" w:eastAsia="Times New Roman" w:hAnsi="Courier New" w:cs="Courier New"/>
      <w:sz w:val="20"/>
      <w:szCs w:val="20"/>
      <w:lang w:val="en-IN" w:eastAsia="en-IN" w:bidi="hi-IN"/>
    </w:rPr>
  </w:style>
  <w:style w:type="character" w:customStyle="1" w:styleId="Heading3Char1">
    <w:name w:val="Heading 3 Char1"/>
    <w:basedOn w:val="DefaultParagraphFont"/>
    <w:uiPriority w:val="9"/>
    <w:semiHidden/>
    <w:rsid w:val="00522F06"/>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522F06"/>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522F06"/>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522F06"/>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522F06"/>
    <w:rPr>
      <w:rFonts w:asciiTheme="majorHAnsi" w:eastAsiaTheme="majorEastAsia" w:hAnsiTheme="majorHAnsi" w:cstheme="majorBidi"/>
      <w:i/>
      <w:iCs/>
      <w:color w:val="1F3763" w:themeColor="accent1" w:themeShade="7F"/>
    </w:rPr>
  </w:style>
  <w:style w:type="character" w:customStyle="1" w:styleId="TitleChar1">
    <w:name w:val="Title Char1"/>
    <w:basedOn w:val="DefaultParagraphFont"/>
    <w:uiPriority w:val="10"/>
    <w:rsid w:val="00522F06"/>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522F06"/>
    <w:rPr>
      <w:rFonts w:eastAsiaTheme="minorEastAsia"/>
      <w:color w:val="5A5A5A" w:themeColor="text1" w:themeTint="A5"/>
      <w:spacing w:val="15"/>
    </w:rPr>
  </w:style>
  <w:style w:type="paragraph" w:styleId="IntenseQuote">
    <w:name w:val="Intense Quote"/>
    <w:basedOn w:val="Normal"/>
    <w:next w:val="Normal"/>
    <w:link w:val="IntenseQuoteChar"/>
    <w:uiPriority w:val="30"/>
    <w:qFormat/>
    <w:rsid w:val="00522F06"/>
    <w:pPr>
      <w:pBdr>
        <w:top w:val="single" w:sz="4" w:space="10" w:color="4472C4" w:themeColor="accent1"/>
        <w:bottom w:val="single" w:sz="4" w:space="10" w:color="4472C4" w:themeColor="accent1"/>
      </w:pBdr>
      <w:spacing w:before="360" w:after="360" w:line="259" w:lineRule="auto"/>
      <w:ind w:left="864" w:right="864"/>
      <w:jc w:val="center"/>
    </w:pPr>
    <w:rPr>
      <w:rFonts w:eastAsiaTheme="minorHAnsi"/>
      <w:i/>
      <w:iCs/>
      <w:color w:val="2DA2BF"/>
      <w:sz w:val="20"/>
      <w:szCs w:val="20"/>
    </w:rPr>
  </w:style>
  <w:style w:type="character" w:customStyle="1" w:styleId="IntenseQuoteChar1">
    <w:name w:val="Intense Quote Char1"/>
    <w:basedOn w:val="DefaultParagraphFont"/>
    <w:uiPriority w:val="30"/>
    <w:rsid w:val="00522F06"/>
    <w:rPr>
      <w:rFonts w:eastAsiaTheme="minorEastAsia"/>
      <w:i/>
      <w:iCs/>
      <w:color w:val="4472C4" w:themeColor="accent1"/>
    </w:rPr>
  </w:style>
  <w:style w:type="character" w:styleId="SubtleEmphasis">
    <w:name w:val="Subtle Emphasis"/>
    <w:basedOn w:val="DefaultParagraphFont"/>
    <w:uiPriority w:val="19"/>
    <w:qFormat/>
    <w:rsid w:val="00522F06"/>
    <w:rPr>
      <w:i/>
      <w:iCs/>
      <w:color w:val="404040" w:themeColor="text1" w:themeTint="BF"/>
    </w:rPr>
  </w:style>
  <w:style w:type="character" w:styleId="IntenseEmphasis">
    <w:name w:val="Intense Emphasis"/>
    <w:basedOn w:val="DefaultParagraphFont"/>
    <w:uiPriority w:val="21"/>
    <w:qFormat/>
    <w:rsid w:val="00522F06"/>
    <w:rPr>
      <w:i/>
      <w:iCs/>
      <w:color w:val="4472C4" w:themeColor="accent1"/>
    </w:rPr>
  </w:style>
  <w:style w:type="character" w:styleId="SubtleReference">
    <w:name w:val="Subtle Reference"/>
    <w:basedOn w:val="DefaultParagraphFont"/>
    <w:uiPriority w:val="31"/>
    <w:qFormat/>
    <w:rsid w:val="00522F06"/>
    <w:rPr>
      <w:smallCaps/>
      <w:color w:val="5A5A5A" w:themeColor="text1" w:themeTint="A5"/>
    </w:rPr>
  </w:style>
  <w:style w:type="character" w:styleId="IntenseReference">
    <w:name w:val="Intense Reference"/>
    <w:basedOn w:val="DefaultParagraphFont"/>
    <w:uiPriority w:val="32"/>
    <w:qFormat/>
    <w:rsid w:val="00522F06"/>
    <w:rPr>
      <w:b/>
      <w:bCs/>
      <w:smallCaps/>
      <w:color w:val="4472C4" w:themeColor="accent1"/>
      <w:spacing w:val="5"/>
    </w:rPr>
  </w:style>
  <w:style w:type="table" w:styleId="ListTable3-Accent1">
    <w:name w:val="List Table 3 Accent 1"/>
    <w:basedOn w:val="TableNormal"/>
    <w:uiPriority w:val="48"/>
    <w:rsid w:val="00522F06"/>
    <w:rPr>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numbering" w:customStyle="1" w:styleId="NoList2">
    <w:name w:val="No List2"/>
    <w:next w:val="NoList"/>
    <w:uiPriority w:val="99"/>
    <w:semiHidden/>
    <w:unhideWhenUsed/>
    <w:rsid w:val="00522F06"/>
  </w:style>
  <w:style w:type="paragraph" w:customStyle="1" w:styleId="Caption2">
    <w:name w:val="Caption2"/>
    <w:basedOn w:val="Normal"/>
    <w:next w:val="Normal"/>
    <w:uiPriority w:val="35"/>
    <w:semiHidden/>
    <w:unhideWhenUsed/>
    <w:qFormat/>
    <w:rsid w:val="00522F06"/>
    <w:pPr>
      <w:spacing w:before="200" w:after="200" w:line="276" w:lineRule="auto"/>
    </w:pPr>
    <w:rPr>
      <w:rFonts w:eastAsia="HGPMinchoE"/>
      <w:b/>
      <w:bCs/>
      <w:color w:val="21798E"/>
      <w:sz w:val="16"/>
      <w:szCs w:val="16"/>
    </w:rPr>
  </w:style>
  <w:style w:type="table" w:customStyle="1" w:styleId="TableGrid2">
    <w:name w:val="Table Grid2"/>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522F06"/>
    <w:rPr>
      <w:rFonts w:ascii="Candara" w:eastAsia="HGPMinchoE" w:hAnsi="Candara"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22F06"/>
  </w:style>
  <w:style w:type="paragraph" w:customStyle="1" w:styleId="Caption3">
    <w:name w:val="Caption3"/>
    <w:basedOn w:val="Normal"/>
    <w:next w:val="Normal"/>
    <w:uiPriority w:val="35"/>
    <w:semiHidden/>
    <w:unhideWhenUsed/>
    <w:qFormat/>
    <w:rsid w:val="00522F06"/>
    <w:pPr>
      <w:spacing w:before="200" w:after="200" w:line="276" w:lineRule="auto"/>
    </w:pPr>
    <w:rPr>
      <w:rFonts w:eastAsia="HGPMinchoE"/>
      <w:b/>
      <w:bCs/>
      <w:color w:val="21798E"/>
      <w:sz w:val="16"/>
      <w:szCs w:val="16"/>
    </w:rPr>
  </w:style>
  <w:style w:type="table" w:customStyle="1" w:styleId="TableGrid3">
    <w:name w:val="Table Grid3"/>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522F06"/>
    <w:rPr>
      <w:rFonts w:ascii="Candara" w:eastAsia="HGPMinchoE" w:hAnsi="Candara"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522F06"/>
  </w:style>
  <w:style w:type="paragraph" w:customStyle="1" w:styleId="Caption4">
    <w:name w:val="Caption4"/>
    <w:basedOn w:val="Normal"/>
    <w:next w:val="Normal"/>
    <w:uiPriority w:val="35"/>
    <w:semiHidden/>
    <w:unhideWhenUsed/>
    <w:qFormat/>
    <w:rsid w:val="00522F06"/>
    <w:pPr>
      <w:spacing w:before="200" w:after="200" w:line="276" w:lineRule="auto"/>
    </w:pPr>
    <w:rPr>
      <w:rFonts w:eastAsia="HGPMinchoE"/>
      <w:b/>
      <w:bCs/>
      <w:color w:val="21798E"/>
      <w:sz w:val="16"/>
      <w:szCs w:val="16"/>
    </w:rPr>
  </w:style>
  <w:style w:type="table" w:customStyle="1" w:styleId="TableGrid4">
    <w:name w:val="Table Grid4"/>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22F06"/>
    <w:pPr>
      <w:spacing w:before="200" w:after="200" w:line="276" w:lineRule="auto"/>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next w:val="GridTable1Light"/>
    <w:uiPriority w:val="46"/>
    <w:rsid w:val="00522F06"/>
    <w:pPr>
      <w:spacing w:before="200"/>
    </w:pPr>
    <w:rPr>
      <w:rFonts w:eastAsia="Times New Roman"/>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522F06"/>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FootnoteReference"/>
    <w:uiPriority w:val="99"/>
    <w:rsid w:val="00522F06"/>
    <w:pPr>
      <w:spacing w:before="200" w:after="160" w:line="240" w:lineRule="exact"/>
      <w:jc w:val="both"/>
    </w:pPr>
    <w:rPr>
      <w:rFonts w:eastAsiaTheme="minorHAnsi"/>
      <w:vertAlign w:val="superscript"/>
    </w:rPr>
  </w:style>
  <w:style w:type="table" w:customStyle="1" w:styleId="ListTable3-Accent12">
    <w:name w:val="List Table 3 - Accent 12"/>
    <w:basedOn w:val="TableNormal"/>
    <w:next w:val="ListTable3-Accent1"/>
    <w:uiPriority w:val="48"/>
    <w:rsid w:val="00522F06"/>
    <w:pPr>
      <w:spacing w:before="200"/>
    </w:pPr>
    <w:rPr>
      <w:rFonts w:eastAsia="Times New Roman"/>
      <w:sz w:val="22"/>
      <w:szCs w:val="22"/>
    </w:rPr>
    <w:tblPr>
      <w:tblStyleRowBandSize w:val="1"/>
      <w:tblStyleColBandSize w:val="1"/>
      <w:tblBorders>
        <w:top w:val="single" w:sz="4" w:space="0" w:color="2DA2BF"/>
        <w:left w:val="single" w:sz="4" w:space="0" w:color="2DA2BF"/>
        <w:bottom w:val="single" w:sz="4" w:space="0" w:color="2DA2BF"/>
        <w:right w:val="single" w:sz="4" w:space="0" w:color="2DA2BF"/>
      </w:tblBorders>
    </w:tblPr>
    <w:tblStylePr w:type="firstRow">
      <w:rPr>
        <w:b/>
        <w:bCs/>
        <w:color w:val="FFFFFF"/>
      </w:rPr>
      <w:tblPr/>
      <w:tcPr>
        <w:shd w:val="clear" w:color="auto" w:fill="2DA2BF"/>
      </w:tcPr>
    </w:tblStylePr>
    <w:tblStylePr w:type="lastRow">
      <w:rPr>
        <w:b/>
        <w:bCs/>
      </w:rPr>
      <w:tblPr/>
      <w:tcPr>
        <w:tcBorders>
          <w:top w:val="double" w:sz="4" w:space="0" w:color="2DA2B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DA2BF"/>
          <w:right w:val="single" w:sz="4" w:space="0" w:color="2DA2BF"/>
        </w:tcBorders>
      </w:tcPr>
    </w:tblStylePr>
    <w:tblStylePr w:type="band1Horz">
      <w:tblPr/>
      <w:tcPr>
        <w:tcBorders>
          <w:top w:val="single" w:sz="4" w:space="0" w:color="2DA2BF"/>
          <w:bottom w:val="single" w:sz="4" w:space="0" w:color="2DA2B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A2BF"/>
          <w:left w:val="nil"/>
        </w:tcBorders>
      </w:tcPr>
    </w:tblStylePr>
    <w:tblStylePr w:type="swCell">
      <w:tblPr/>
      <w:tcPr>
        <w:tcBorders>
          <w:top w:val="double" w:sz="4" w:space="0" w:color="2DA2BF"/>
          <w:right w:val="nil"/>
        </w:tcBorders>
      </w:tcPr>
    </w:tblStylePr>
  </w:style>
  <w:style w:type="numbering" w:customStyle="1" w:styleId="NoList5">
    <w:name w:val="No List5"/>
    <w:next w:val="NoList"/>
    <w:uiPriority w:val="99"/>
    <w:semiHidden/>
    <w:unhideWhenUsed/>
    <w:rsid w:val="00522F06"/>
  </w:style>
  <w:style w:type="paragraph" w:customStyle="1" w:styleId="Caption5">
    <w:name w:val="Caption5"/>
    <w:basedOn w:val="Normal"/>
    <w:next w:val="Normal"/>
    <w:uiPriority w:val="35"/>
    <w:semiHidden/>
    <w:unhideWhenUsed/>
    <w:qFormat/>
    <w:rsid w:val="00522F06"/>
    <w:pPr>
      <w:spacing w:before="200" w:after="200" w:line="276" w:lineRule="auto"/>
    </w:pPr>
    <w:rPr>
      <w:rFonts w:eastAsia="HGPMinchoE"/>
      <w:b/>
      <w:bCs/>
      <w:color w:val="21798E"/>
      <w:sz w:val="16"/>
      <w:szCs w:val="16"/>
    </w:rPr>
  </w:style>
  <w:style w:type="table" w:customStyle="1" w:styleId="TableGrid6">
    <w:name w:val="Table Grid6"/>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1">
    <w:name w:val="List Table 3 - Accent 111"/>
    <w:basedOn w:val="TableNormal"/>
    <w:uiPriority w:val="48"/>
    <w:rsid w:val="00522F06"/>
    <w:pPr>
      <w:spacing w:before="200"/>
    </w:pPr>
    <w:rPr>
      <w:rFonts w:eastAsia="HGPMinchoE"/>
      <w:sz w:val="22"/>
      <w:szCs w:val="22"/>
    </w:rPr>
    <w:tblPr>
      <w:tblStyleRowBandSize w:val="1"/>
      <w:tblStyleColBandSize w:val="1"/>
      <w:tblBorders>
        <w:top w:val="single" w:sz="4" w:space="0" w:color="2DA2BF"/>
        <w:left w:val="single" w:sz="4" w:space="0" w:color="2DA2BF"/>
        <w:bottom w:val="single" w:sz="4" w:space="0" w:color="2DA2BF"/>
        <w:right w:val="single" w:sz="4" w:space="0" w:color="2DA2BF"/>
      </w:tblBorders>
    </w:tblPr>
    <w:tblStylePr w:type="firstRow">
      <w:rPr>
        <w:b/>
        <w:bCs/>
        <w:color w:val="FFFFFF"/>
      </w:rPr>
      <w:tblPr/>
      <w:tcPr>
        <w:shd w:val="clear" w:color="auto" w:fill="2DA2BF"/>
      </w:tcPr>
    </w:tblStylePr>
    <w:tblStylePr w:type="lastRow">
      <w:rPr>
        <w:b/>
        <w:bCs/>
      </w:rPr>
      <w:tblPr/>
      <w:tcPr>
        <w:tcBorders>
          <w:top w:val="double" w:sz="4" w:space="0" w:color="2DA2B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DA2BF"/>
          <w:right w:val="single" w:sz="4" w:space="0" w:color="2DA2BF"/>
        </w:tcBorders>
      </w:tcPr>
    </w:tblStylePr>
    <w:tblStylePr w:type="band1Horz">
      <w:tblPr/>
      <w:tcPr>
        <w:tcBorders>
          <w:top w:val="single" w:sz="4" w:space="0" w:color="2DA2BF"/>
          <w:bottom w:val="single" w:sz="4" w:space="0" w:color="2DA2B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A2BF"/>
          <w:left w:val="nil"/>
        </w:tcBorders>
      </w:tcPr>
    </w:tblStylePr>
    <w:tblStylePr w:type="swCell">
      <w:tblPr/>
      <w:tcPr>
        <w:tcBorders>
          <w:top w:val="double" w:sz="4" w:space="0" w:color="2DA2BF"/>
          <w:right w:val="nil"/>
        </w:tcBorders>
      </w:tcPr>
    </w:tblStylePr>
  </w:style>
  <w:style w:type="table" w:customStyle="1" w:styleId="TableGrid13">
    <w:name w:val="Table Grid13"/>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522F06"/>
  </w:style>
  <w:style w:type="paragraph" w:customStyle="1" w:styleId="Caption6">
    <w:name w:val="Caption6"/>
    <w:basedOn w:val="Normal"/>
    <w:next w:val="Normal"/>
    <w:uiPriority w:val="35"/>
    <w:semiHidden/>
    <w:unhideWhenUsed/>
    <w:qFormat/>
    <w:rsid w:val="00522F06"/>
    <w:pPr>
      <w:spacing w:before="200" w:after="200" w:line="276" w:lineRule="auto"/>
    </w:pPr>
    <w:rPr>
      <w:rFonts w:eastAsia="HGPMinchoE"/>
      <w:b/>
      <w:bCs/>
      <w:color w:val="21798E"/>
      <w:sz w:val="16"/>
      <w:szCs w:val="16"/>
    </w:rPr>
  </w:style>
  <w:style w:type="table" w:customStyle="1" w:styleId="TableGrid7">
    <w:name w:val="Table Grid7"/>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522F06"/>
  </w:style>
  <w:style w:type="paragraph" w:customStyle="1" w:styleId="Caption7">
    <w:name w:val="Caption7"/>
    <w:basedOn w:val="Normal"/>
    <w:next w:val="Normal"/>
    <w:uiPriority w:val="35"/>
    <w:semiHidden/>
    <w:unhideWhenUsed/>
    <w:qFormat/>
    <w:rsid w:val="00522F06"/>
    <w:pPr>
      <w:spacing w:before="200" w:after="200" w:line="276" w:lineRule="auto"/>
    </w:pPr>
    <w:rPr>
      <w:rFonts w:ascii="Candara" w:eastAsia="HGPMinchoE" w:hAnsi="Candara" w:cs="Times New Roman"/>
      <w:b/>
      <w:bCs/>
      <w:color w:val="21798E"/>
      <w:sz w:val="16"/>
      <w:szCs w:val="16"/>
    </w:rPr>
  </w:style>
  <w:style w:type="table" w:customStyle="1" w:styleId="TableGrid8">
    <w:name w:val="Table Grid8"/>
    <w:basedOn w:val="TableNormal"/>
    <w:next w:val="TableGrid"/>
    <w:uiPriority w:val="39"/>
    <w:rsid w:val="00522F06"/>
    <w:rPr>
      <w:rFonts w:ascii="Candara" w:eastAsia="HGPMinchoE" w:hAnsi="Candara"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522F06"/>
    <w:rPr>
      <w:rFonts w:ascii="Candara" w:eastAsia="HGPMinchoE" w:hAnsi="Candara"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22F06"/>
    <w:rPr>
      <w:rFonts w:eastAsia="HGPMinchoE"/>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
    <w:name w:val="List Table 4"/>
    <w:basedOn w:val="TableNormal"/>
    <w:uiPriority w:val="49"/>
    <w:rsid w:val="00522F06"/>
    <w:rPr>
      <w:rFonts w:eastAsiaTheme="minorEastAs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522F06"/>
    <w:pPr>
      <w:spacing w:before="100" w:beforeAutospacing="1" w:after="100" w:afterAutospacing="1"/>
    </w:pPr>
    <w:rPr>
      <w:rFonts w:ascii="Times New Roman" w:hAnsi="Times New Roman" w:cs="Times New Roman"/>
    </w:rPr>
  </w:style>
  <w:style w:type="paragraph" w:styleId="BodyText">
    <w:name w:val="Body Text"/>
    <w:basedOn w:val="Normal"/>
    <w:link w:val="BodyTextChar"/>
    <w:rsid w:val="00522F06"/>
    <w:pPr>
      <w:widowControl w:val="0"/>
      <w:suppressAutoHyphens/>
    </w:pPr>
    <w:rPr>
      <w:rFonts w:ascii="Times New Roman" w:eastAsia="Times New Roman" w:hAnsi="Times New Roman" w:cs="Times New Roman"/>
    </w:rPr>
  </w:style>
  <w:style w:type="character" w:customStyle="1" w:styleId="BodyTextChar">
    <w:name w:val="Body Text Char"/>
    <w:basedOn w:val="DefaultParagraphFont"/>
    <w:link w:val="BodyText"/>
    <w:rsid w:val="00522F06"/>
    <w:rPr>
      <w:rFonts w:ascii="Times New Roman" w:eastAsia="Times New Roman" w:hAnsi="Times New Roman" w:cs="Times New Roman"/>
    </w:rPr>
  </w:style>
  <w:style w:type="character" w:customStyle="1" w:styleId="apple-style-span">
    <w:name w:val="apple-style-span"/>
    <w:basedOn w:val="DefaultParagraphFont"/>
    <w:uiPriority w:val="99"/>
    <w:rsid w:val="00522F06"/>
  </w:style>
  <w:style w:type="character" w:customStyle="1" w:styleId="UnresolvedMention2">
    <w:name w:val="Unresolved Mention2"/>
    <w:basedOn w:val="DefaultParagraphFont"/>
    <w:uiPriority w:val="99"/>
    <w:rsid w:val="00522F06"/>
    <w:rPr>
      <w:color w:val="808080"/>
      <w:shd w:val="clear" w:color="auto" w:fill="E6E6E6"/>
    </w:rPr>
  </w:style>
  <w:style w:type="character" w:styleId="EndnoteReference">
    <w:name w:val="endnote reference"/>
    <w:basedOn w:val="DefaultParagraphFont"/>
    <w:uiPriority w:val="99"/>
    <w:semiHidden/>
    <w:unhideWhenUsed/>
    <w:rsid w:val="00522F06"/>
    <w:rPr>
      <w:vertAlign w:val="superscript"/>
    </w:rPr>
  </w:style>
  <w:style w:type="table" w:styleId="GridTable4-Accent2">
    <w:name w:val="Grid Table 4 Accent 2"/>
    <w:basedOn w:val="TableNormal"/>
    <w:uiPriority w:val="49"/>
    <w:rsid w:val="00522F06"/>
    <w:rPr>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UnresolvedMention3">
    <w:name w:val="Unresolved Mention3"/>
    <w:basedOn w:val="DefaultParagraphFont"/>
    <w:uiPriority w:val="99"/>
    <w:rsid w:val="00522F0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1420</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Ramaiya,Astha</dc:creator>
  <cp:keywords/>
  <dc:description/>
  <cp:lastModifiedBy>Astha Ramaiya</cp:lastModifiedBy>
  <cp:revision>16</cp:revision>
  <dcterms:created xsi:type="dcterms:W3CDTF">2018-06-01T16:20:00Z</dcterms:created>
  <dcterms:modified xsi:type="dcterms:W3CDTF">2020-02-28T03:34:00Z</dcterms:modified>
</cp:coreProperties>
</file>