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C3A35" w14:textId="36DC5462" w:rsidR="00BD4CB4" w:rsidRDefault="00BD4CB4" w:rsidP="003D2FFE">
      <w:pPr>
        <w:spacing w:before="240" w:after="200"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Additional File </w:t>
      </w:r>
      <w:r w:rsidR="006F3322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3</w:t>
      </w:r>
    </w:p>
    <w:p w14:paraId="3D9E123D" w14:textId="742E7171" w:rsidR="00E01C60" w:rsidRDefault="00E01C60" w:rsidP="00E01C60">
      <w:pPr>
        <w:spacing w:before="240" w:after="20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6D6653">
        <w:rPr>
          <w:rFonts w:ascii="Times New Roman" w:eastAsiaTheme="minorEastAsia" w:hAnsi="Times New Roman" w:cs="Times New Roman"/>
          <w:b/>
          <w:sz w:val="24"/>
          <w:szCs w:val="24"/>
          <w:lang w:val="en-US" w:eastAsia="zh-CN"/>
        </w:rPr>
        <w:t>Appendix</w:t>
      </w:r>
    </w:p>
    <w:p w14:paraId="75F8E8A8" w14:textId="56F42CB1" w:rsidR="007A4DBB" w:rsidRPr="00B04E88" w:rsidRDefault="007A4DBB" w:rsidP="003D2FFE">
      <w:pPr>
        <w:pStyle w:val="Caption"/>
        <w:keepNext/>
        <w:spacing w:line="480" w:lineRule="auto"/>
        <w:rPr>
          <w:rFonts w:cs="Times New Roman"/>
          <w:b/>
          <w:szCs w:val="24"/>
        </w:rPr>
      </w:pPr>
      <w:bookmarkStart w:id="0" w:name="_Toc1485237"/>
      <w:r w:rsidRPr="00F70FA3">
        <w:rPr>
          <w:rFonts w:cs="Times New Roman"/>
          <w:b/>
          <w:szCs w:val="24"/>
        </w:rPr>
        <w:t xml:space="preserve">Table </w:t>
      </w:r>
      <w:r w:rsidR="00C31398">
        <w:rPr>
          <w:rFonts w:cs="Times New Roman"/>
          <w:b/>
          <w:szCs w:val="24"/>
        </w:rPr>
        <w:t>A</w:t>
      </w:r>
      <w:r w:rsidR="00FC3798">
        <w:rPr>
          <w:rFonts w:cs="Times New Roman"/>
          <w:b/>
          <w:szCs w:val="24"/>
        </w:rPr>
        <w:t xml:space="preserve">2 </w:t>
      </w:r>
      <w:r w:rsidRPr="00B04E88">
        <w:rPr>
          <w:rFonts w:cs="Times New Roman"/>
          <w:szCs w:val="24"/>
        </w:rPr>
        <w:t>Percentages of missing valu</w:t>
      </w:r>
      <w:r>
        <w:rPr>
          <w:rFonts w:cs="Times New Roman"/>
          <w:szCs w:val="24"/>
        </w:rPr>
        <w:t xml:space="preserve">es in the </w:t>
      </w:r>
      <w:r w:rsidR="00154C67">
        <w:rPr>
          <w:rFonts w:cs="Times New Roman"/>
          <w:szCs w:val="24"/>
        </w:rPr>
        <w:t>socio-demographic predictors</w:t>
      </w:r>
      <w:r w:rsidRPr="00B04E88">
        <w:rPr>
          <w:rFonts w:cs="Times New Roman"/>
          <w:szCs w:val="24"/>
        </w:rPr>
        <w:t xml:space="preserve"> </w:t>
      </w:r>
      <w:bookmarkEnd w:id="0"/>
    </w:p>
    <w:tbl>
      <w:tblPr>
        <w:tblStyle w:val="TableGrid6"/>
        <w:tblW w:w="0" w:type="auto"/>
        <w:tblInd w:w="93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1701"/>
      </w:tblGrid>
      <w:tr w:rsidR="007A4DBB" w:rsidRPr="00F261B2" w14:paraId="61DCED4F" w14:textId="77777777" w:rsidTr="00556DCE">
        <w:tc>
          <w:tcPr>
            <w:tcW w:w="47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25A1B" w14:textId="77777777" w:rsidR="007A4DBB" w:rsidRPr="00281951" w:rsidRDefault="007A4DBB" w:rsidP="003D2FF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Variable Name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6382F9" w14:textId="77777777" w:rsidR="007F48B4" w:rsidRDefault="007A4DBB" w:rsidP="007F48B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51">
              <w:rPr>
                <w:rFonts w:ascii="Times New Roman" w:eastAsia="Times New Roman" w:hAnsi="Times New Roman" w:cs="Times New Roman"/>
                <w:sz w:val="24"/>
                <w:szCs w:val="24"/>
              </w:rPr>
              <w:t>n=14081</w:t>
            </w:r>
          </w:p>
          <w:p w14:paraId="03A16644" w14:textId="48FA8F98" w:rsidR="007A4DBB" w:rsidRPr="00281951" w:rsidRDefault="007A4DBB" w:rsidP="007F48B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5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A4DBB" w:rsidRPr="00F261B2" w14:paraId="4A3B8952" w14:textId="77777777" w:rsidTr="00556DCE">
        <w:tc>
          <w:tcPr>
            <w:tcW w:w="473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388C8C9" w14:textId="77777777" w:rsidR="007A4DBB" w:rsidRPr="00F261B2" w:rsidRDefault="007A4DBB" w:rsidP="003D2FFE">
            <w:pPr>
              <w:spacing w:before="8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The presence of diarrhoea in the last two weeks prior to the survey</w:t>
            </w: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18BC619" w14:textId="77777777" w:rsidR="007A4DBB" w:rsidRPr="00F261B2" w:rsidRDefault="007A4DBB" w:rsidP="003D2FFE">
            <w:pPr>
              <w:spacing w:before="8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7A4DBB" w:rsidRPr="00F261B2" w14:paraId="5479DA2E" w14:textId="77777777" w:rsidTr="00556DCE">
        <w:tc>
          <w:tcPr>
            <w:tcW w:w="47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D1552D" w14:textId="53ADF8C8" w:rsidR="007A4DBB" w:rsidRPr="00F261B2" w:rsidRDefault="007A4DBB" w:rsidP="003D2FFE">
            <w:pPr>
              <w:spacing w:before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Age of mother at birth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ABD8A91" w14:textId="77777777" w:rsidR="007A4DBB" w:rsidRPr="00F261B2" w:rsidRDefault="007A4DBB" w:rsidP="003D2FFE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2.90</w:t>
            </w:r>
          </w:p>
        </w:tc>
      </w:tr>
      <w:tr w:rsidR="007A4DBB" w:rsidRPr="00F261B2" w14:paraId="421C7696" w14:textId="77777777" w:rsidTr="00556DCE">
        <w:tc>
          <w:tcPr>
            <w:tcW w:w="47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3FA24" w14:textId="79D0463B" w:rsidR="007A4DBB" w:rsidRPr="00F261B2" w:rsidRDefault="007A4DBB" w:rsidP="003D2FFE">
            <w:pPr>
              <w:spacing w:before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Mother education 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0901257" w14:textId="77777777" w:rsidR="007A4DBB" w:rsidRPr="00F261B2" w:rsidRDefault="007A4DBB" w:rsidP="003D2FFE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7A4DBB" w:rsidRPr="00F261B2" w14:paraId="7590A790" w14:textId="77777777" w:rsidTr="00556DCE">
        <w:tc>
          <w:tcPr>
            <w:tcW w:w="47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FE304F" w14:textId="50EE7EA6" w:rsidR="007A4DBB" w:rsidRPr="00F261B2" w:rsidRDefault="007A4DBB" w:rsidP="003D2FFE">
            <w:pPr>
              <w:spacing w:before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Father education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A901C0B" w14:textId="77777777" w:rsidR="007A4DBB" w:rsidRPr="00F261B2" w:rsidRDefault="007A4DBB" w:rsidP="003D2FFE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7A4DBB" w:rsidRPr="00F261B2" w14:paraId="15A6CB19" w14:textId="77777777" w:rsidTr="00556DCE">
        <w:tc>
          <w:tcPr>
            <w:tcW w:w="47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7929C9" w14:textId="6B54D382" w:rsidR="007A4DBB" w:rsidRPr="00F261B2" w:rsidRDefault="007A4DBB" w:rsidP="003D2FFE">
            <w:pPr>
              <w:spacing w:before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Food consumption </w:t>
            </w:r>
            <w:r w:rsidR="00556DCE">
              <w:rPr>
                <w:rFonts w:ascii="Times New Roman" w:eastAsia="Times New Roman" w:hAnsi="Times New Roman" w:cs="Times New Roman"/>
                <w:sz w:val="24"/>
                <w:szCs w:val="24"/>
              </w:rPr>
              <w:t>profile (FCP)</w:t>
            </w: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44E234" w14:textId="77777777" w:rsidR="007A4DBB" w:rsidRPr="00F261B2" w:rsidRDefault="007A4DBB" w:rsidP="003D2FFE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A4DBB" w:rsidRPr="00F261B2" w14:paraId="1FC1BEB6" w14:textId="77777777" w:rsidTr="00556DCE">
        <w:tc>
          <w:tcPr>
            <w:tcW w:w="4734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ACA2844" w14:textId="687D92F3" w:rsidR="007A4DBB" w:rsidRPr="00F261B2" w:rsidRDefault="007A4DBB" w:rsidP="003D2FFE">
            <w:pPr>
              <w:spacing w:before="8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Risk of contamination from source of drinking water and sanitation facility</w:t>
            </w:r>
            <w:r w:rsidR="00556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(RCWS)</w:t>
            </w: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8779CA8" w14:textId="77777777" w:rsidR="007A4DBB" w:rsidRPr="00F261B2" w:rsidRDefault="007A4DBB" w:rsidP="003D2FFE">
            <w:pPr>
              <w:spacing w:before="8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1B2">
              <w:rPr>
                <w:rFonts w:ascii="Times New Roman" w:eastAsia="Times New Roman" w:hAnsi="Times New Roman" w:cs="Times New Roman"/>
                <w:sz w:val="24"/>
                <w:szCs w:val="24"/>
              </w:rPr>
              <w:t>2.90</w:t>
            </w:r>
          </w:p>
        </w:tc>
      </w:tr>
    </w:tbl>
    <w:p w14:paraId="59A97FA5" w14:textId="39628BCA" w:rsidR="007A4DBB" w:rsidRDefault="007A4DBB" w:rsidP="003D2FFE">
      <w:pPr>
        <w:spacing w:before="240" w:after="0" w:line="48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14998D4B" w14:textId="5BA8EACB" w:rsidR="003D2FFE" w:rsidRDefault="003D2FFE" w:rsidP="003D2FFE">
      <w:pPr>
        <w:spacing w:before="240" w:after="0" w:line="48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7A444BB4" w14:textId="1D3B5A78" w:rsidR="00281951" w:rsidRDefault="00281951" w:rsidP="003D2FFE">
      <w:pPr>
        <w:spacing w:before="240" w:after="0" w:line="48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090A6831" w14:textId="77777777" w:rsidR="00556DCE" w:rsidRPr="00144686" w:rsidRDefault="00556DCE" w:rsidP="003D2FFE">
      <w:pPr>
        <w:spacing w:before="240" w:after="0" w:line="48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17DBAA82" w14:textId="716D2E52" w:rsidR="00A1365D" w:rsidRPr="00A1365D" w:rsidRDefault="00A1365D" w:rsidP="003D2FFE">
      <w:pPr>
        <w:shd w:val="clear" w:color="auto" w:fill="FFFFFF"/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136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Table A</w:t>
      </w:r>
      <w:r w:rsidR="00FC379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 w:rsidRPr="00A1365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Odds ratios of missingness in underweight prevalence by conflict intensity, child-, household-, cluster- and, state-level factors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10"/>
        <w:gridCol w:w="2410"/>
      </w:tblGrid>
      <w:tr w:rsidR="00A1365D" w:rsidRPr="00A1365D" w14:paraId="7D841F14" w14:textId="77777777" w:rsidTr="00281951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902AF" w14:textId="5826C09F" w:rsidR="00A1365D" w:rsidRPr="00A1365D" w:rsidRDefault="00281951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 Name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8DC0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(1)</w:t>
            </w:r>
          </w:p>
          <w:p w14:paraId="54FDB3F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EDBFD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(2)</w:t>
            </w:r>
          </w:p>
          <w:p w14:paraId="72E6061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</w:tr>
      <w:tr w:rsidR="00A1365D" w:rsidRPr="00A1365D" w14:paraId="3EE926A2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0A93F2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Conflict intensity level/year of eruption</w:t>
            </w:r>
          </w:p>
          <w:p w14:paraId="07E94D0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Conflict-free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D01C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B79E8E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5C4735E4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17BF59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Low intensity/2005</w:t>
            </w:r>
          </w:p>
          <w:p w14:paraId="5B89421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(LI/2005)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B8B0C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</w:t>
            </w:r>
          </w:p>
          <w:p w14:paraId="3762FFB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(0.91,1.20)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BF8CA2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26FF64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(0.57,0.78)</w:t>
            </w:r>
          </w:p>
        </w:tc>
      </w:tr>
      <w:tr w:rsidR="00A1365D" w:rsidRPr="00A1365D" w14:paraId="482A05CA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2EB459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intensity/2011</w:t>
            </w:r>
          </w:p>
          <w:p w14:paraId="06D9A2E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(HI/2011)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C153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FD7DFB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(0.53,0.72)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7AF24E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528C56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(0.41,0.59)</w:t>
            </w:r>
          </w:p>
        </w:tc>
      </w:tr>
      <w:tr w:rsidR="00A1365D" w:rsidRPr="00A1365D" w14:paraId="3D4CE725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F2CFC8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High intensity/2003</w:t>
            </w:r>
          </w:p>
          <w:p w14:paraId="4BDFF72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A1365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(HI/2003)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1A14B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1.72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598D5F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(1.56,1.89)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35554B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14:paraId="0BA1126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(0.86,1.13)</w:t>
            </w:r>
          </w:p>
        </w:tc>
      </w:tr>
      <w:tr w:rsidR="00A1365D" w:rsidRPr="00A1365D" w14:paraId="735D4EB1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A4C407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Child age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52271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CB3767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1.26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BD4F23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(1.11,1.42)</w:t>
            </w:r>
          </w:p>
        </w:tc>
      </w:tr>
      <w:tr w:rsidR="00A1365D" w:rsidRPr="00A1365D" w14:paraId="30611011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DA0E24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Child age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(squared)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15689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059C4B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14:paraId="1EDD71B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(0.96,1.02)</w:t>
            </w:r>
          </w:p>
        </w:tc>
      </w:tr>
      <w:tr w:rsidR="00A1365D" w:rsidRPr="00A1365D" w14:paraId="3DB1A93F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6B21CB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Child gender</w:t>
            </w:r>
          </w:p>
          <w:p w14:paraId="4A0374D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A61AF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5C65852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6A50B344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3B69BC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83A6A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289CD10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  <w:p w14:paraId="230AA46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(0.87,1.05)</w:t>
            </w:r>
          </w:p>
        </w:tc>
      </w:tr>
      <w:tr w:rsidR="00A1365D" w:rsidRPr="00A1365D" w14:paraId="51DBBC10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4FA20F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Presence of </w:t>
            </w:r>
            <w:proofErr w:type="spellStart"/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diarrhoea</w:t>
            </w:r>
            <w:proofErr w:type="spellEnd"/>
          </w:p>
          <w:p w14:paraId="7ACFF88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7E277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5DBDB52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38D29782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5CA874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B59ED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39B805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F97422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(0.60,0.75)</w:t>
            </w:r>
          </w:p>
        </w:tc>
      </w:tr>
    </w:tbl>
    <w:p w14:paraId="006E22CD" w14:textId="2D5DE240" w:rsidR="00A1365D" w:rsidRPr="00A1365D" w:rsidRDefault="00A1365D" w:rsidP="003D2FFE">
      <w:pPr>
        <w:shd w:val="clear" w:color="auto" w:fill="FFFFFF"/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>Table A</w:t>
      </w:r>
      <w:r w:rsidR="00FC3798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3</w:t>
      </w: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A1365D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10"/>
        <w:gridCol w:w="2410"/>
      </w:tblGrid>
      <w:tr w:rsidR="00A1365D" w:rsidRPr="00A1365D" w14:paraId="2F4661C1" w14:textId="77777777" w:rsidTr="00281951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C39D4F0" w14:textId="7D1A8A0D" w:rsidR="00A1365D" w:rsidRPr="00A1365D" w:rsidRDefault="00281951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 Name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1AACA1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(1)</w:t>
            </w:r>
          </w:p>
          <w:p w14:paraId="4017589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</w:tcPr>
          <w:p w14:paraId="5AAE69B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(2)</w:t>
            </w:r>
          </w:p>
          <w:p w14:paraId="7019F7D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</w:tr>
      <w:tr w:rsidR="00A1365D" w:rsidRPr="00A1365D" w14:paraId="4A98ECB2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A20F0D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Age of mother at birth</w:t>
            </w:r>
          </w:p>
          <w:p w14:paraId="1CC37B9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15-19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9E8E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419194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EC4C9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</w:t>
            </w:r>
          </w:p>
          <w:p w14:paraId="7143A18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(0.89,1.22)</w:t>
            </w:r>
          </w:p>
        </w:tc>
      </w:tr>
      <w:tr w:rsidR="00A1365D" w:rsidRPr="00A1365D" w14:paraId="2B9D49A2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7BD401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20-29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124A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DF8C4A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0E6AB607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C1E953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30-39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4EE56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9C451E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</w:t>
            </w:r>
          </w:p>
          <w:p w14:paraId="4B86D37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(0.85,1.05)</w:t>
            </w:r>
          </w:p>
        </w:tc>
      </w:tr>
      <w:tr w:rsidR="00A1365D" w:rsidRPr="00A1365D" w14:paraId="06ED9B84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ED5D67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40-49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90E48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3D9CC8D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</w:t>
            </w:r>
          </w:p>
          <w:p w14:paraId="42D1D53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(0.68,1.07)</w:t>
            </w:r>
          </w:p>
        </w:tc>
      </w:tr>
      <w:tr w:rsidR="00A1365D" w:rsidRPr="00A1365D" w14:paraId="000DA409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473C615" w14:textId="4DD3DADB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Mother education</w:t>
            </w:r>
          </w:p>
          <w:p w14:paraId="4882F72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FB59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3F5F3F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9E091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</w:t>
            </w:r>
          </w:p>
          <w:p w14:paraId="02CFFC4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(0.92,1.32)</w:t>
            </w:r>
          </w:p>
        </w:tc>
      </w:tr>
      <w:tr w:rsidR="00A1365D" w:rsidRPr="00A1365D" w14:paraId="404778A6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65A8CE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DBEA5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1B969C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</w:t>
            </w:r>
          </w:p>
          <w:p w14:paraId="211BBDA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(0.81,1.13)</w:t>
            </w:r>
          </w:p>
        </w:tc>
      </w:tr>
      <w:tr w:rsidR="00A1365D" w:rsidRPr="00A1365D" w14:paraId="30F195CF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0EC4F0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Secondary +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9F6C8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313FD8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43505D83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F0CEC69" w14:textId="7B9E4D7A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Father education </w:t>
            </w:r>
          </w:p>
          <w:p w14:paraId="6DD64A3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E90FA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0AF34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22E02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  <w:p w14:paraId="0FFEF6D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(0.87,1.21)</w:t>
            </w:r>
          </w:p>
        </w:tc>
      </w:tr>
      <w:tr w:rsidR="00A1365D" w:rsidRPr="00A1365D" w14:paraId="25876F1A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D20486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65AC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F55698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  <w:p w14:paraId="3ABDFC5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(0.87,1.19)</w:t>
            </w:r>
          </w:p>
        </w:tc>
      </w:tr>
      <w:tr w:rsidR="00A1365D" w:rsidRPr="00A1365D" w14:paraId="08E29FC9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7BE00D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Secondary +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328A5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0F16CA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701C1F54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918965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Father not in household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4B996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2483D7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1.28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386AB12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(1.07,1.54)</w:t>
            </w:r>
          </w:p>
        </w:tc>
      </w:tr>
    </w:tbl>
    <w:p w14:paraId="349E57C4" w14:textId="62B2EBE1" w:rsidR="00281951" w:rsidRPr="00281951" w:rsidRDefault="00281951" w:rsidP="00281951">
      <w:pPr>
        <w:shd w:val="clear" w:color="auto" w:fill="FFFFFF"/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>Table A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3</w:t>
      </w: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A1365D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10"/>
        <w:gridCol w:w="2410"/>
      </w:tblGrid>
      <w:tr w:rsidR="00281951" w:rsidRPr="00A1365D" w14:paraId="62396FF2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4F94B44" w14:textId="6EBB7FD8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 Name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5ED83" w14:textId="77777777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(1)</w:t>
            </w:r>
          </w:p>
          <w:p w14:paraId="0AC925F4" w14:textId="4A15746F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3FABC50" w14:textId="77777777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(2)</w:t>
            </w:r>
          </w:p>
          <w:p w14:paraId="61C1C899" w14:textId="25173257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</w:tr>
      <w:tr w:rsidR="00A1365D" w:rsidRPr="00A1365D" w14:paraId="394AC165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1EACFC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Household wealth index quintile</w:t>
            </w:r>
          </w:p>
          <w:p w14:paraId="2830EAD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Poorest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F12A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26A7C0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244A8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4C8CF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1.64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7CC8AAB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(1.19,2.25)</w:t>
            </w:r>
          </w:p>
        </w:tc>
      </w:tr>
      <w:tr w:rsidR="00A1365D" w:rsidRPr="00A1365D" w14:paraId="50084332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3EA041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AC2D1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F49B3E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1.69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988614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(1.26,2.27)</w:t>
            </w:r>
          </w:p>
        </w:tc>
      </w:tr>
      <w:tr w:rsidR="00A1365D" w:rsidRPr="00A1365D" w14:paraId="0DDF1C1E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806B8A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75A5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A820D8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14:paraId="0A4ED8C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(0.87,1.47)</w:t>
            </w:r>
          </w:p>
        </w:tc>
      </w:tr>
      <w:tr w:rsidR="00A1365D" w:rsidRPr="00A1365D" w14:paraId="01DA4971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3466BD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Fourth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4C34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EE3FA9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  <w:p w14:paraId="3B10780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(0.73,1.18)</w:t>
            </w:r>
          </w:p>
        </w:tc>
      </w:tr>
      <w:tr w:rsidR="00A1365D" w:rsidRPr="00A1365D" w14:paraId="0018450F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E4028C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Richest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6A158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6C8600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3C821EE7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E1E0E91" w14:textId="0D2BCE85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Food consumption </w:t>
            </w:r>
            <w:r w:rsidR="00556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profile</w:t>
            </w: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(FC</w:t>
            </w:r>
            <w:r w:rsidR="00556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14:paraId="22219A6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Poor consumption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D651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E8B1C7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D09CB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17C50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1.78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1EEAD7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(1.45,2.18)</w:t>
            </w:r>
          </w:p>
        </w:tc>
      </w:tr>
      <w:tr w:rsidR="00A1365D" w:rsidRPr="00A1365D" w14:paraId="50106E95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6E847E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Borderline consumption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A69E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85E146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C42219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(1.17,1.49)</w:t>
            </w:r>
          </w:p>
        </w:tc>
      </w:tr>
      <w:tr w:rsidR="00A1365D" w:rsidRPr="00A1365D" w14:paraId="0591ADDD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16F2F3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Acceptable consumption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72DF5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EEFEE3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1831F7CF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0C7A5AB" w14:textId="26B6C306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of children under</w:t>
            </w:r>
            <w:r w:rsidR="00556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556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 the same household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62B554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0774766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  <w:p w14:paraId="19EF9BA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(0.94,1.06)</w:t>
            </w:r>
          </w:p>
        </w:tc>
      </w:tr>
    </w:tbl>
    <w:p w14:paraId="23DD1ACA" w14:textId="37A4729C" w:rsidR="00A1365D" w:rsidRPr="00A1365D" w:rsidRDefault="00A1365D" w:rsidP="003D2FFE">
      <w:pPr>
        <w:shd w:val="clear" w:color="auto" w:fill="FFFFFF"/>
        <w:spacing w:before="240"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>Table A</w:t>
      </w:r>
      <w:r w:rsidR="00FC3798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3</w:t>
      </w: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A1365D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10"/>
        <w:gridCol w:w="2410"/>
      </w:tblGrid>
      <w:tr w:rsidR="00A1365D" w:rsidRPr="00A1365D" w14:paraId="36396E6B" w14:textId="77777777" w:rsidTr="00281951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4596DA1" w14:textId="55C8F2A5" w:rsidR="00A1365D" w:rsidRPr="00A1365D" w:rsidRDefault="00281951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 Name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5CFA6D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(1)</w:t>
            </w:r>
          </w:p>
          <w:p w14:paraId="2A3F2DA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4C6A94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(2)</w:t>
            </w:r>
          </w:p>
          <w:p w14:paraId="64589AD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</w:tr>
      <w:tr w:rsidR="00A1365D" w:rsidRPr="00A1365D" w14:paraId="6F27B618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44DD4D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Risk of contamination from water and sanitation</w:t>
            </w:r>
          </w:p>
          <w:p w14:paraId="48EA168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risk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E8F7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47825C9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2D124D3B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181A65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Medium risk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80A2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C09BE1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1.16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</w:p>
          <w:p w14:paraId="6CCDC52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(0.98,1.37)</w:t>
            </w:r>
          </w:p>
        </w:tc>
      </w:tr>
      <w:tr w:rsidR="00A1365D" w:rsidRPr="00A1365D" w14:paraId="2431EC50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22989E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risk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9C48F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4CA83B1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  <w:p w14:paraId="6CEEE77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(0.79,1.25)</w:t>
            </w:r>
          </w:p>
        </w:tc>
      </w:tr>
      <w:tr w:rsidR="00A1365D" w:rsidRPr="00A1365D" w14:paraId="6AEF3E7B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A43821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Area of residence </w:t>
            </w:r>
          </w:p>
          <w:p w14:paraId="7AE3968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Rural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3C7B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9E264C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409B8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29A77B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(0.57,0.75)</w:t>
            </w:r>
          </w:p>
        </w:tc>
      </w:tr>
      <w:tr w:rsidR="00A1365D" w:rsidRPr="00A1365D" w14:paraId="1246273B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73CEBD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Urban (ref)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2FA9E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A971D2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563DE5EC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85BAF9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Principle component score (PCS) (cluster-level)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6D082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1DFA70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0C16801F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(0.81,0.93)</w:t>
            </w:r>
          </w:p>
        </w:tc>
      </w:tr>
      <w:tr w:rsidR="00A1365D" w:rsidRPr="00A1365D" w14:paraId="338C6783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FAA859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zh-CN"/>
              </w:rPr>
              <w:t>Principle component score (PCS) (state-level)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D30F0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1AF442F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27BA5CF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(1.02,1.14)</w:t>
            </w:r>
          </w:p>
        </w:tc>
      </w:tr>
      <w:tr w:rsidR="00A1365D" w:rsidRPr="00A1365D" w14:paraId="2F41C870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C6BDDE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Immunisation (cluster-level)</w:t>
            </w:r>
          </w:p>
          <w:p w14:paraId="412C2A6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Fully </w:t>
            </w:r>
            <w:proofErr w:type="spellStart"/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immunised</w:t>
            </w:r>
            <w:proofErr w:type="spellEnd"/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6287B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CFCF4A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2EF81A31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9B3458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some </w:t>
            </w:r>
            <w:proofErr w:type="spellStart"/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immunisation</w:t>
            </w:r>
            <w:proofErr w:type="spellEnd"/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E576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2EB053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2.00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7D332AA6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(1.78,2.25)</w:t>
            </w:r>
          </w:p>
        </w:tc>
      </w:tr>
      <w:tr w:rsidR="00A1365D" w:rsidRPr="00A1365D" w14:paraId="00FD3087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F119540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Never received any </w:t>
            </w:r>
            <w:proofErr w:type="spellStart"/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immunisation</w:t>
            </w:r>
            <w:proofErr w:type="spellEnd"/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97B514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370AB1C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1.49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053269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(1.30,1.71)</w:t>
            </w:r>
          </w:p>
        </w:tc>
      </w:tr>
    </w:tbl>
    <w:p w14:paraId="2F698E6F" w14:textId="4B764F3E" w:rsidR="00281951" w:rsidRDefault="00281951"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lastRenderedPageBreak/>
        <w:t>Table A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3</w:t>
      </w:r>
      <w:r w:rsidRPr="00A1365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Pr="00A1365D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continued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10"/>
        <w:gridCol w:w="2410"/>
      </w:tblGrid>
      <w:tr w:rsidR="00281951" w:rsidRPr="00A1365D" w14:paraId="74079085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BD90A12" w14:textId="545FB8D3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1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 Name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42482C" w14:textId="77777777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(1)</w:t>
            </w:r>
          </w:p>
          <w:p w14:paraId="606434E5" w14:textId="44D7B1CD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1CCDC04" w14:textId="77777777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Model (2)</w:t>
            </w:r>
          </w:p>
          <w:p w14:paraId="7F4E25A8" w14:textId="4B21576D" w:rsidR="00281951" w:rsidRPr="00A1365D" w:rsidRDefault="00281951" w:rsidP="00281951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(95%CI)</w:t>
            </w:r>
          </w:p>
        </w:tc>
      </w:tr>
      <w:tr w:rsidR="00A1365D" w:rsidRPr="00A1365D" w14:paraId="4A6DA89A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C3B5635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Risk of contamination from water and sanitation (cluster-level)</w:t>
            </w:r>
          </w:p>
          <w:p w14:paraId="5B66D45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risk (ref)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D15F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C6F71C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365D" w:rsidRPr="00A1365D" w14:paraId="5E06045B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BEA01B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risk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FFD2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6AEB16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46D7C0A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(1.29,1.90)</w:t>
            </w:r>
          </w:p>
        </w:tc>
      </w:tr>
      <w:tr w:rsidR="00A1365D" w:rsidRPr="00A1365D" w14:paraId="01415C56" w14:textId="77777777" w:rsidTr="00AC3EAD"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7E1FA6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risk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5088C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39D0792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1.46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1A3869D9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(1.13,1.89)</w:t>
            </w:r>
          </w:p>
        </w:tc>
      </w:tr>
      <w:tr w:rsidR="00A1365D" w:rsidRPr="00A1365D" w14:paraId="0D9E81FB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380130D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67C25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5E96BEF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(0.19,0.22)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829219C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  <w:r w:rsidRPr="00A136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  <w:p w14:paraId="3CFB3EA1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(0.06,0.12)</w:t>
            </w:r>
          </w:p>
        </w:tc>
      </w:tr>
      <w:tr w:rsidR="00A1365D" w:rsidRPr="00A1365D" w14:paraId="2AAF6165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4ED2558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BE6C6B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14081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C5241B3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12685</w:t>
            </w:r>
          </w:p>
        </w:tc>
      </w:tr>
      <w:tr w:rsidR="00A1365D" w:rsidRPr="00A1365D" w14:paraId="1F7C6916" w14:textId="77777777" w:rsidTr="00AC3EAD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53832CA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LR chi2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0133B7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235.788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129E67E" w14:textId="77777777" w:rsidR="00A1365D" w:rsidRPr="00A1365D" w:rsidRDefault="00A1365D" w:rsidP="003D2FFE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898.599</w:t>
            </w:r>
          </w:p>
        </w:tc>
      </w:tr>
    </w:tbl>
    <w:p w14:paraId="02D82765" w14:textId="77777777" w:rsidR="00A1365D" w:rsidRPr="00A1365D" w:rsidRDefault="00A1365D" w:rsidP="003D2FF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A1365D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Exponentiated coefficients; 95% confidence intervals in brackets</w:t>
      </w:r>
    </w:p>
    <w:p w14:paraId="396BFC39" w14:textId="77777777" w:rsidR="00A1365D" w:rsidRPr="00A1365D" w:rsidRDefault="00A1365D" w:rsidP="003D2FF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A1365D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The dependent variable: missing in underweight prevalence vs. not missing</w:t>
      </w:r>
    </w:p>
    <w:p w14:paraId="7EB7E8D4" w14:textId="77777777" w:rsidR="00A1365D" w:rsidRPr="00A1365D" w:rsidRDefault="00A1365D" w:rsidP="003D2FF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36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1365D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&lt; 0.10, </w:t>
      </w:r>
      <w:r w:rsidRPr="00A136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1365D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&lt; 0.05, </w:t>
      </w:r>
      <w:r w:rsidRPr="00A136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1365D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&lt; 0.01, </w:t>
      </w:r>
      <w:r w:rsidRPr="00A136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***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1365D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A1365D">
        <w:rPr>
          <w:rFonts w:ascii="Times New Roman" w:hAnsi="Times New Roman" w:cs="Times New Roman"/>
          <w:sz w:val="20"/>
          <w:szCs w:val="20"/>
          <w:lang w:val="en-US"/>
        </w:rPr>
        <w:t xml:space="preserve"> &lt; 0.001</w:t>
      </w:r>
    </w:p>
    <w:p w14:paraId="706C00DA" w14:textId="77777777" w:rsidR="00A1365D" w:rsidRPr="001157F2" w:rsidRDefault="00A1365D" w:rsidP="003D2FF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A69A480" w14:textId="77777777" w:rsidR="00A1365D" w:rsidRPr="001157F2" w:rsidRDefault="00A1365D" w:rsidP="003D2FF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</w:pPr>
      <w:r w:rsidRPr="001157F2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Model (1): </w:t>
      </w:r>
      <w:r w:rsidRPr="001157F2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>adjusted for conflict intensity.</w:t>
      </w:r>
    </w:p>
    <w:p w14:paraId="08C3FE44" w14:textId="41D8C5B3" w:rsidR="00144686" w:rsidRPr="001157F2" w:rsidRDefault="00A1365D" w:rsidP="003D2FFE">
      <w:pPr>
        <w:spacing w:before="24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57F2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>Model</w:t>
      </w:r>
      <w:bookmarkStart w:id="1" w:name="_GoBack"/>
      <w:bookmarkEnd w:id="1"/>
      <w:r w:rsidRPr="001157F2">
        <w:rPr>
          <w:rFonts w:ascii="Times New Roman" w:eastAsiaTheme="minorEastAsia" w:hAnsi="Times New Roman" w:cs="Times New Roman"/>
          <w:b/>
          <w:sz w:val="20"/>
          <w:szCs w:val="20"/>
          <w:lang w:val="en-US" w:eastAsia="zh-CN"/>
        </w:rPr>
        <w:t xml:space="preserve"> (2):</w:t>
      </w:r>
      <w:r w:rsidRPr="001157F2">
        <w:rPr>
          <w:rFonts w:ascii="Times New Roman" w:eastAsiaTheme="minorEastAsia" w:hAnsi="Times New Roman" w:cs="Times New Roman"/>
          <w:sz w:val="20"/>
          <w:szCs w:val="20"/>
          <w:lang w:val="en-US" w:eastAsia="zh-CN"/>
        </w:rPr>
        <w:t xml:space="preserve"> adjusted for conflict intensity + child-level variables + household-level variables + cluster-level variables + state-level variables.</w:t>
      </w:r>
    </w:p>
    <w:p w14:paraId="2ED8A7E2" w14:textId="77777777" w:rsidR="00EB5F06" w:rsidRPr="001157F2" w:rsidRDefault="00EB5F06" w:rsidP="003D2FFE">
      <w:pPr>
        <w:spacing w:before="24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A49335" w14:textId="77777777" w:rsidR="002344A0" w:rsidRPr="00117AEE" w:rsidRDefault="002344A0" w:rsidP="003D2FFE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44A0" w:rsidRPr="00117AEE" w:rsidSect="00B92CAC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BA233" w14:textId="77777777" w:rsidR="00AA2099" w:rsidRDefault="00AA2099" w:rsidP="002344A0">
      <w:pPr>
        <w:spacing w:after="0" w:line="240" w:lineRule="auto"/>
      </w:pPr>
      <w:r>
        <w:separator/>
      </w:r>
    </w:p>
  </w:endnote>
  <w:endnote w:type="continuationSeparator" w:id="0">
    <w:p w14:paraId="56696EC4" w14:textId="77777777" w:rsidR="00AA2099" w:rsidRDefault="00AA2099" w:rsidP="00234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427392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96FEB6" w14:textId="08272619" w:rsidR="00BD4CB4" w:rsidRDefault="00BD4CB4" w:rsidP="0047309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CB7011" w14:textId="77777777" w:rsidR="00BD4CB4" w:rsidRDefault="00BD4C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303853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7B678E" w14:textId="77F648B1" w:rsidR="00BD4CB4" w:rsidRDefault="00BD4CB4" w:rsidP="0047309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3F6D5F7" w14:textId="77777777" w:rsidR="00BD4CB4" w:rsidRDefault="00BD4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85446" w14:textId="77777777" w:rsidR="00AA2099" w:rsidRDefault="00AA2099" w:rsidP="002344A0">
      <w:pPr>
        <w:spacing w:after="0" w:line="240" w:lineRule="auto"/>
      </w:pPr>
      <w:r>
        <w:separator/>
      </w:r>
    </w:p>
  </w:footnote>
  <w:footnote w:type="continuationSeparator" w:id="0">
    <w:p w14:paraId="12BCA82A" w14:textId="77777777" w:rsidR="00AA2099" w:rsidRDefault="00AA2099" w:rsidP="00234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EE"/>
    <w:rsid w:val="00091B4B"/>
    <w:rsid w:val="001157F2"/>
    <w:rsid w:val="00117AEE"/>
    <w:rsid w:val="00144686"/>
    <w:rsid w:val="00154C67"/>
    <w:rsid w:val="002344A0"/>
    <w:rsid w:val="00260E67"/>
    <w:rsid w:val="00281951"/>
    <w:rsid w:val="002A38C9"/>
    <w:rsid w:val="003B76AF"/>
    <w:rsid w:val="003D2FFE"/>
    <w:rsid w:val="00482B3F"/>
    <w:rsid w:val="004E7171"/>
    <w:rsid w:val="005167D1"/>
    <w:rsid w:val="00546AEB"/>
    <w:rsid w:val="00556DCE"/>
    <w:rsid w:val="00562CF0"/>
    <w:rsid w:val="005A1094"/>
    <w:rsid w:val="005A583C"/>
    <w:rsid w:val="00642F4E"/>
    <w:rsid w:val="006A009E"/>
    <w:rsid w:val="006A1E8F"/>
    <w:rsid w:val="006F3322"/>
    <w:rsid w:val="00700E80"/>
    <w:rsid w:val="007A4DBB"/>
    <w:rsid w:val="007F48B4"/>
    <w:rsid w:val="007F6499"/>
    <w:rsid w:val="00865037"/>
    <w:rsid w:val="009C7B62"/>
    <w:rsid w:val="00A1365D"/>
    <w:rsid w:val="00AA2099"/>
    <w:rsid w:val="00B05FEA"/>
    <w:rsid w:val="00B40B01"/>
    <w:rsid w:val="00B92CAC"/>
    <w:rsid w:val="00BD4CB4"/>
    <w:rsid w:val="00C016E1"/>
    <w:rsid w:val="00C31398"/>
    <w:rsid w:val="00C7661D"/>
    <w:rsid w:val="00D849D0"/>
    <w:rsid w:val="00DE097E"/>
    <w:rsid w:val="00E01C60"/>
    <w:rsid w:val="00EB5F06"/>
    <w:rsid w:val="00F25ADD"/>
    <w:rsid w:val="00FC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735442"/>
  <w15:chartTrackingRefBased/>
  <w15:docId w15:val="{E31FB3D6-ED27-4046-AD20-0CAAF824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AE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AE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EE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344A0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44A0"/>
    <w:rPr>
      <w:rFonts w:ascii="Calibri" w:eastAsia="SimSun" w:hAnsi="Calibri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344A0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7A4DBB"/>
    <w:pPr>
      <w:spacing w:after="200" w:line="276" w:lineRule="auto"/>
    </w:pPr>
    <w:rPr>
      <w:rFonts w:ascii="Times New Roman" w:hAnsi="Times New Roman"/>
      <w:bCs/>
      <w:sz w:val="24"/>
      <w:szCs w:val="18"/>
    </w:rPr>
  </w:style>
  <w:style w:type="table" w:customStyle="1" w:styleId="TableGrid6">
    <w:name w:val="Table Grid6"/>
    <w:basedOn w:val="TableNormal"/>
    <w:next w:val="TableGrid"/>
    <w:uiPriority w:val="59"/>
    <w:rsid w:val="007A4DBB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A4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D4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CB4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D4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Dahab</dc:creator>
  <cp:keywords/>
  <dc:description/>
  <cp:lastModifiedBy>Rihab Dahab</cp:lastModifiedBy>
  <cp:revision>17</cp:revision>
  <dcterms:created xsi:type="dcterms:W3CDTF">2020-01-05T20:11:00Z</dcterms:created>
  <dcterms:modified xsi:type="dcterms:W3CDTF">2020-01-21T13:57:00Z</dcterms:modified>
</cp:coreProperties>
</file>