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BA" w:rsidRDefault="009217BA" w:rsidP="009217BA">
      <w:pPr>
        <w:keepNext/>
        <w:keepLines/>
        <w:spacing w:before="240" w:after="0" w:line="480" w:lineRule="auto"/>
        <w:ind w:right="90"/>
        <w:jc w:val="center"/>
        <w:outlineLvl w:val="0"/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</w:pPr>
      <w:r w:rsidRPr="00BD7307">
        <w:rPr>
          <w:rFonts w:ascii="Times New Roman" w:eastAsiaTheme="majorEastAsia" w:hAnsi="Times New Roman" w:cs="Times New Roman"/>
          <w:b/>
          <w:sz w:val="20"/>
          <w:szCs w:val="20"/>
          <w:lang w:val="en-US" w:eastAsia="nl-NL"/>
        </w:rPr>
        <w:t>APPENDIX (supplementary material)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en-US" w:eastAsia="nl-NL"/>
        </w:rPr>
      </w:pPr>
      <w:bookmarkStart w:id="0" w:name="_GoBack"/>
      <w:bookmarkEnd w:id="0"/>
      <w:r w:rsidRPr="00BD7307">
        <w:rPr>
          <w:rFonts w:ascii="Times New Roman" w:eastAsia="Times New Roman" w:hAnsi="Times New Roman" w:cs="Times New Roman"/>
          <w:b/>
          <w:sz w:val="18"/>
          <w:szCs w:val="20"/>
          <w:lang w:val="en-US" w:eastAsia="nl-NL"/>
        </w:rPr>
        <w:t>APPENDIX B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i/>
          <w:sz w:val="18"/>
          <w:szCs w:val="20"/>
          <w:lang w:val="en-US" w:eastAsia="nl-NL"/>
        </w:rPr>
        <w:t>Structure of family planning Revealed Cluster: Nigeria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389F9CE0" wp14:editId="5E51FF29">
            <wp:extent cx="4133850" cy="59055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br w:type="page"/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  <w:lastRenderedPageBreak/>
        <w:t>Structure of family planning revealed cluster: Ghana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0AB6B42B" wp14:editId="1E2A9B28">
            <wp:extent cx="4114800" cy="6477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  <w:br w:type="page"/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  <w:lastRenderedPageBreak/>
        <w:t>Structure of maternal healthcare services revealed cluster: Nigeria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638F1696" wp14:editId="03625628">
            <wp:extent cx="5038725" cy="81629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i/>
          <w:sz w:val="20"/>
          <w:szCs w:val="20"/>
          <w:lang w:val="en-US" w:eastAsia="nl-NL"/>
        </w:rPr>
        <w:lastRenderedPageBreak/>
        <w:t>Structure of maternal healthcare services revealed cluster: Ghana</w:t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  <w:r w:rsidRPr="00BD7307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 wp14:anchorId="6E8FF1F4" wp14:editId="23420B0A">
            <wp:extent cx="5124450" cy="69913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E4" w:rsidRPr="00BD7307" w:rsidRDefault="00AD31E4" w:rsidP="00AD31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p w:rsidR="00D952ED" w:rsidRPr="00AD31E4" w:rsidRDefault="009217BA">
      <w:pPr>
        <w:rPr>
          <w:rFonts w:ascii="Times New Roman" w:eastAsia="Times New Roman" w:hAnsi="Times New Roman" w:cs="Times New Roman"/>
          <w:sz w:val="20"/>
          <w:szCs w:val="20"/>
          <w:lang w:val="en-US" w:eastAsia="nl-NL"/>
        </w:rPr>
      </w:pPr>
    </w:p>
    <w:sectPr w:rsidR="00D952ED" w:rsidRPr="00AD31E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U2tTQ1tDA3tjAyt7RQ0lEKTi0uzszPAykwqgUAdQu2nywAAAA="/>
  </w:docVars>
  <w:rsids>
    <w:rsidRoot w:val="00AD31E4"/>
    <w:rsid w:val="000F5658"/>
    <w:rsid w:val="00455ED6"/>
    <w:rsid w:val="009217BA"/>
    <w:rsid w:val="00AD31E4"/>
    <w:rsid w:val="00E4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BDA8B-DC5B-4435-A364-99B3CD5A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Oluwasegun</dc:creator>
  <cp:keywords/>
  <dc:description/>
  <cp:lastModifiedBy>Jko Oluwasegun</cp:lastModifiedBy>
  <cp:revision>2</cp:revision>
  <dcterms:created xsi:type="dcterms:W3CDTF">2017-07-24T08:45:00Z</dcterms:created>
  <dcterms:modified xsi:type="dcterms:W3CDTF">2017-07-24T08:49:00Z</dcterms:modified>
</cp:coreProperties>
</file>