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E58FE" w14:textId="77777777" w:rsidR="00913014" w:rsidRPr="00944075" w:rsidRDefault="00913014" w:rsidP="00913014">
      <w:pPr>
        <w:rPr>
          <w:u w:val="single"/>
        </w:rPr>
      </w:pPr>
      <w:r w:rsidRPr="00944075">
        <w:rPr>
          <w:u w:val="single"/>
        </w:rPr>
        <w:t xml:space="preserve">Interventions to support people exposed to Adverse Childhood Experiences: </w:t>
      </w:r>
      <w:r w:rsidR="00DE32F5">
        <w:rPr>
          <w:u w:val="single"/>
        </w:rPr>
        <w:t>systematic review of</w:t>
      </w:r>
      <w:r w:rsidRPr="00944075">
        <w:rPr>
          <w:u w:val="single"/>
        </w:rPr>
        <w:t xml:space="preserve"> systematic reviews</w:t>
      </w:r>
    </w:p>
    <w:p w14:paraId="6D38BBBF" w14:textId="77777777" w:rsidR="00913014" w:rsidRPr="00913014" w:rsidRDefault="00913014" w:rsidP="00913014">
      <w:pPr>
        <w:rPr>
          <w:u w:val="single"/>
        </w:rPr>
      </w:pPr>
      <w:r w:rsidRPr="00913014">
        <w:rPr>
          <w:u w:val="single"/>
        </w:rPr>
        <w:t>Methodological appendices</w:t>
      </w:r>
    </w:p>
    <w:p w14:paraId="3487866C" w14:textId="77777777" w:rsidR="00913014" w:rsidRPr="00913014" w:rsidRDefault="00913014" w:rsidP="00913014">
      <w:pPr>
        <w:rPr>
          <w:b/>
        </w:rPr>
      </w:pPr>
      <w:r w:rsidRPr="00913014">
        <w:rPr>
          <w:b/>
        </w:rPr>
        <w:t>Appendix A. Example search strategy</w:t>
      </w:r>
    </w:p>
    <w:p w14:paraId="4E3CB6C6" w14:textId="77777777" w:rsidR="00913014" w:rsidRDefault="00913014" w:rsidP="00913014">
      <w:pPr>
        <w:rPr>
          <w:lang w:eastAsia="en-GB"/>
        </w:rPr>
      </w:pPr>
      <w:r>
        <w:rPr>
          <w:lang w:eastAsia="en-GB"/>
        </w:rPr>
        <w:t>The search strategy below was used in the MEDLINE database. A translated version was used in the other databases.</w:t>
      </w:r>
      <w:r w:rsidR="00AF049B">
        <w:rPr>
          <w:lang w:eastAsia="en-GB"/>
        </w:rPr>
        <w:t xml:space="preserve"> [Note that the search was initially designed to capture all reviews, not just reviews of effectiveness.]</w:t>
      </w:r>
    </w:p>
    <w:p w14:paraId="0A3CA618" w14:textId="77777777" w:rsidR="00913014" w:rsidRDefault="00913014" w:rsidP="00913014">
      <w:pPr>
        <w:rPr>
          <w:lang w:eastAsia="en-GB"/>
        </w:rPr>
      </w:pPr>
      <w:r w:rsidRPr="00887B6A">
        <w:rPr>
          <w:rFonts w:hint="eastAsia"/>
          <w:lang w:eastAsia="en-GB"/>
        </w:rPr>
        <w:t>Database</w:t>
      </w:r>
      <w:r w:rsidRPr="00887B6A">
        <w:rPr>
          <w:lang w:eastAsia="en-GB"/>
        </w:rPr>
        <w:t>s</w:t>
      </w:r>
      <w:r w:rsidRPr="00887B6A">
        <w:rPr>
          <w:rFonts w:hint="eastAsia"/>
          <w:lang w:eastAsia="en-GB"/>
        </w:rPr>
        <w:t>: Ovid MEDLINE(R) Epub Ahead of Print, In-Process &amp; Other Non-Indexed Citations, Ovid MEDLINE(R) Daily and Ovid MEDLINE(R) &lt;1946 to Present&gt;</w:t>
      </w:r>
    </w:p>
    <w:p w14:paraId="53BCAA3A" w14:textId="77777777" w:rsidR="00913014" w:rsidRPr="00887B6A" w:rsidRDefault="00913014" w:rsidP="00913014">
      <w:pPr>
        <w:rPr>
          <w:lang w:eastAsia="en-GB"/>
        </w:rPr>
      </w:pPr>
      <w:r w:rsidRPr="00887B6A">
        <w:rPr>
          <w:lang w:eastAsia="en-GB"/>
        </w:rPr>
        <w:t>Date searched: 22/3/18</w:t>
      </w:r>
    </w:p>
    <w:p w14:paraId="07DB662A" w14:textId="77777777" w:rsidR="00913014" w:rsidRPr="00887B6A" w:rsidRDefault="00913014" w:rsidP="00913014">
      <w:pPr>
        <w:rPr>
          <w:lang w:eastAsia="en-GB"/>
        </w:rPr>
      </w:pPr>
      <w:r w:rsidRPr="00887B6A">
        <w:rPr>
          <w:lang w:eastAsia="en-GB"/>
        </w:rPr>
        <w:t>No. of records: 1,990</w:t>
      </w:r>
    </w:p>
    <w:tbl>
      <w:tblPr>
        <w:tblStyle w:val="TableGrid"/>
        <w:tblW w:w="0" w:type="auto"/>
        <w:tblLook w:val="04A0" w:firstRow="1" w:lastRow="0" w:firstColumn="1" w:lastColumn="0" w:noHBand="0" w:noVBand="1"/>
      </w:tblPr>
      <w:tblGrid>
        <w:gridCol w:w="612"/>
        <w:gridCol w:w="8314"/>
      </w:tblGrid>
      <w:tr w:rsidR="00913014" w:rsidRPr="00647CF9" w14:paraId="790C587B" w14:textId="77777777" w:rsidTr="00287DB2">
        <w:tc>
          <w:tcPr>
            <w:tcW w:w="612" w:type="dxa"/>
          </w:tcPr>
          <w:p w14:paraId="06EB0CBD"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 xml:space="preserve">Set </w:t>
            </w:r>
          </w:p>
        </w:tc>
        <w:tc>
          <w:tcPr>
            <w:tcW w:w="8314" w:type="dxa"/>
          </w:tcPr>
          <w:p w14:paraId="025459F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Searches</w:t>
            </w:r>
          </w:p>
        </w:tc>
      </w:tr>
      <w:tr w:rsidR="00913014" w:rsidRPr="00647CF9" w14:paraId="498E2738" w14:textId="77777777" w:rsidTr="00287DB2">
        <w:tc>
          <w:tcPr>
            <w:tcW w:w="612" w:type="dxa"/>
          </w:tcPr>
          <w:p w14:paraId="69AB5B46"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w:t>
            </w:r>
          </w:p>
        </w:tc>
        <w:tc>
          <w:tcPr>
            <w:tcW w:w="8314" w:type="dxa"/>
          </w:tcPr>
          <w:p w14:paraId="6DD96F42" w14:textId="77777777" w:rsidR="00913014" w:rsidRPr="00647CF9" w:rsidRDefault="00913014" w:rsidP="00287DB2">
            <w:pPr>
              <w:rPr>
                <w:rFonts w:asciiTheme="minorHAnsi" w:hAnsiTheme="minorHAnsi" w:cstheme="minorHAnsi"/>
                <w:b/>
                <w:sz w:val="22"/>
                <w:szCs w:val="22"/>
              </w:rPr>
            </w:pPr>
            <w:r w:rsidRPr="00647CF9">
              <w:rPr>
                <w:rFonts w:asciiTheme="minorHAnsi" w:eastAsia="Arial Unicode MS" w:hAnsiTheme="minorHAnsi" w:cstheme="minorHAnsi"/>
                <w:sz w:val="22"/>
                <w:szCs w:val="22"/>
              </w:rPr>
              <w:t>((divorce* and (parent* or child* or family or families)) or (parent* adj2 separat*) or (marital adj2 separation*) or (family adj2 breakdown) or (family adj2 breakup) or (family adj2 separation) or (marital adj2 break*) or (marriage adj2 break*)).ti,ab</w:t>
            </w:r>
          </w:p>
        </w:tc>
      </w:tr>
      <w:tr w:rsidR="00913014" w:rsidRPr="00647CF9" w14:paraId="2208583E" w14:textId="77777777" w:rsidTr="00287DB2">
        <w:tc>
          <w:tcPr>
            <w:tcW w:w="612" w:type="dxa"/>
          </w:tcPr>
          <w:p w14:paraId="6D836D14"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w:t>
            </w:r>
          </w:p>
        </w:tc>
        <w:tc>
          <w:tcPr>
            <w:tcW w:w="8314" w:type="dxa"/>
          </w:tcPr>
          <w:p w14:paraId="65FC7B05" w14:textId="77777777" w:rsidR="00913014" w:rsidRPr="00647CF9" w:rsidRDefault="00913014" w:rsidP="00287DB2">
            <w:pPr>
              <w:rPr>
                <w:rFonts w:asciiTheme="minorHAnsi" w:hAnsiTheme="minorHAnsi" w:cstheme="minorHAnsi"/>
                <w:b/>
                <w:sz w:val="22"/>
                <w:szCs w:val="22"/>
              </w:rPr>
            </w:pPr>
            <w:r w:rsidRPr="00647CF9">
              <w:rPr>
                <w:rFonts w:asciiTheme="minorHAnsi" w:eastAsia="Arial Unicode MS" w:hAnsiTheme="minorHAnsi" w:cstheme="minorHAnsi"/>
                <w:sz w:val="22"/>
                <w:szCs w:val="22"/>
              </w:rPr>
              <w:t>Divorce/</w:t>
            </w:r>
          </w:p>
        </w:tc>
      </w:tr>
      <w:tr w:rsidR="00913014" w:rsidRPr="00647CF9" w14:paraId="6993110E" w14:textId="77777777" w:rsidTr="00287DB2">
        <w:tc>
          <w:tcPr>
            <w:tcW w:w="612" w:type="dxa"/>
          </w:tcPr>
          <w:p w14:paraId="352E0BCE"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w:t>
            </w:r>
          </w:p>
        </w:tc>
        <w:tc>
          <w:tcPr>
            <w:tcW w:w="8314" w:type="dxa"/>
          </w:tcPr>
          <w:p w14:paraId="4287AA0A" w14:textId="77777777" w:rsidR="00913014" w:rsidRPr="00647CF9" w:rsidRDefault="00913014" w:rsidP="00287DB2">
            <w:pPr>
              <w:rPr>
                <w:rFonts w:asciiTheme="minorHAnsi" w:hAnsiTheme="minorHAnsi" w:cstheme="minorHAnsi"/>
                <w:b/>
                <w:sz w:val="22"/>
                <w:szCs w:val="22"/>
              </w:rPr>
            </w:pPr>
            <w:r w:rsidRPr="00647CF9">
              <w:rPr>
                <w:rFonts w:asciiTheme="minorHAnsi" w:eastAsia="Arial Unicode MS" w:hAnsiTheme="minorHAnsi" w:cstheme="minorHAnsi"/>
                <w:sz w:val="22"/>
                <w:szCs w:val="22"/>
              </w:rPr>
              <w:t>1 or 2</w:t>
            </w:r>
          </w:p>
        </w:tc>
      </w:tr>
      <w:tr w:rsidR="00913014" w:rsidRPr="00647CF9" w14:paraId="59CEC0C7" w14:textId="77777777" w:rsidTr="00287DB2">
        <w:tc>
          <w:tcPr>
            <w:tcW w:w="612" w:type="dxa"/>
          </w:tcPr>
          <w:p w14:paraId="4A02349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w:t>
            </w:r>
          </w:p>
        </w:tc>
        <w:tc>
          <w:tcPr>
            <w:tcW w:w="8314" w:type="dxa"/>
          </w:tcPr>
          <w:p w14:paraId="51A8F513" w14:textId="77777777" w:rsidR="00913014" w:rsidRPr="00647CF9" w:rsidRDefault="00913014" w:rsidP="00287DB2">
            <w:pPr>
              <w:rPr>
                <w:rFonts w:asciiTheme="minorHAnsi" w:hAnsiTheme="minorHAnsi" w:cstheme="minorHAnsi"/>
                <w:b/>
                <w:sz w:val="22"/>
                <w:szCs w:val="22"/>
              </w:rPr>
            </w:pPr>
            <w:r w:rsidRPr="00647CF9">
              <w:rPr>
                <w:rFonts w:asciiTheme="minorHAnsi" w:eastAsia="Arial Unicode MS" w:hAnsiTheme="minorHAnsi" w:cstheme="minorHAnsi"/>
                <w:sz w:val="22"/>
                <w:szCs w:val="22"/>
              </w:rPr>
              <w:t>("parentally bereaved" or "parental bereavement" or "Parental death" or "bereaved children" or "parental loss" or "loss of a parent" or "childhood bereavement" or (children* adj grief) or (grieving adj child*) or ((parent* or mother* or father* or carer* or caregiver*) adj3 death)).ti,ab</w:t>
            </w:r>
          </w:p>
        </w:tc>
      </w:tr>
      <w:tr w:rsidR="00913014" w:rsidRPr="00647CF9" w14:paraId="5F1BB1AA" w14:textId="77777777" w:rsidTr="00287DB2">
        <w:tc>
          <w:tcPr>
            <w:tcW w:w="612" w:type="dxa"/>
          </w:tcPr>
          <w:p w14:paraId="6BC67B31"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w:t>
            </w:r>
          </w:p>
        </w:tc>
        <w:tc>
          <w:tcPr>
            <w:tcW w:w="8314" w:type="dxa"/>
          </w:tcPr>
          <w:p w14:paraId="3870EC08"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(parental death/ or maternal death/) not (infant death/ or pregnancy/ or "cause of death"/ or perinatal death/ or exp "abortion, induced"/)</w:t>
            </w:r>
          </w:p>
        </w:tc>
      </w:tr>
      <w:tr w:rsidR="00913014" w:rsidRPr="00647CF9" w14:paraId="5829E0E1" w14:textId="77777777" w:rsidTr="00287DB2">
        <w:tc>
          <w:tcPr>
            <w:tcW w:w="612" w:type="dxa"/>
          </w:tcPr>
          <w:p w14:paraId="447BC0E4"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6</w:t>
            </w:r>
          </w:p>
        </w:tc>
        <w:tc>
          <w:tcPr>
            <w:tcW w:w="8314" w:type="dxa"/>
          </w:tcPr>
          <w:p w14:paraId="5AA3C783"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4 or 5</w:t>
            </w:r>
          </w:p>
        </w:tc>
      </w:tr>
      <w:tr w:rsidR="00913014" w:rsidRPr="00647CF9" w14:paraId="72E8A353" w14:textId="77777777" w:rsidTr="00287DB2">
        <w:tc>
          <w:tcPr>
            <w:tcW w:w="612" w:type="dxa"/>
          </w:tcPr>
          <w:p w14:paraId="59A4EDF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7</w:t>
            </w:r>
          </w:p>
        </w:tc>
        <w:tc>
          <w:tcPr>
            <w:tcW w:w="8314" w:type="dxa"/>
          </w:tcPr>
          <w:p w14:paraId="274A92A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exp mental disorders/ and "Parent-Child relations"/</w:t>
            </w:r>
          </w:p>
        </w:tc>
      </w:tr>
      <w:tr w:rsidR="00913014" w:rsidRPr="00647CF9" w14:paraId="2FE3BF83" w14:textId="77777777" w:rsidTr="00287DB2">
        <w:tc>
          <w:tcPr>
            <w:tcW w:w="612" w:type="dxa"/>
          </w:tcPr>
          <w:p w14:paraId="61CE89C2"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8</w:t>
            </w:r>
          </w:p>
        </w:tc>
        <w:tc>
          <w:tcPr>
            <w:tcW w:w="8314" w:type="dxa"/>
          </w:tcPr>
          <w:p w14:paraId="4B87B2D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"mental health" adj (problem* or condition* or disorder* or illness* or difficult*)).ti,ab.</w:t>
            </w:r>
          </w:p>
        </w:tc>
      </w:tr>
      <w:tr w:rsidR="00913014" w:rsidRPr="00647CF9" w14:paraId="51A47C35" w14:textId="77777777" w:rsidTr="00287DB2">
        <w:tc>
          <w:tcPr>
            <w:tcW w:w="612" w:type="dxa"/>
          </w:tcPr>
          <w:p w14:paraId="4F36D84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9</w:t>
            </w:r>
          </w:p>
        </w:tc>
        <w:tc>
          <w:tcPr>
            <w:tcW w:w="8314" w:type="dxa"/>
          </w:tcPr>
          <w:p w14:paraId="06143E3E"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(mental* adj ill*)).ti,ab</w:t>
            </w:r>
          </w:p>
        </w:tc>
      </w:tr>
      <w:tr w:rsidR="00913014" w:rsidRPr="00647CF9" w14:paraId="6A833A83" w14:textId="77777777" w:rsidTr="00287DB2">
        <w:tc>
          <w:tcPr>
            <w:tcW w:w="612" w:type="dxa"/>
          </w:tcPr>
          <w:p w14:paraId="2E3DD32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10</w:t>
            </w:r>
          </w:p>
        </w:tc>
        <w:tc>
          <w:tcPr>
            <w:tcW w:w="8314" w:type="dxa"/>
          </w:tcPr>
          <w:p w14:paraId="14D92C3F"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(depressi* or anxiety) adj3 (clinical or severe or major or chronic* or illness* or condition* or disorder* or difficult*)).ti,ab.</w:t>
            </w:r>
          </w:p>
        </w:tc>
      </w:tr>
      <w:tr w:rsidR="00913014" w:rsidRPr="00647CF9" w14:paraId="63B5DC2E" w14:textId="77777777" w:rsidTr="00287DB2">
        <w:tc>
          <w:tcPr>
            <w:tcW w:w="612" w:type="dxa"/>
          </w:tcPr>
          <w:p w14:paraId="47689452"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11</w:t>
            </w:r>
          </w:p>
        </w:tc>
        <w:tc>
          <w:tcPr>
            <w:tcW w:w="8314" w:type="dxa"/>
          </w:tcPr>
          <w:p w14:paraId="120EFABD"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depression).ti,ab.</w:t>
            </w:r>
          </w:p>
        </w:tc>
      </w:tr>
      <w:tr w:rsidR="00913014" w:rsidRPr="00647CF9" w14:paraId="5487B73B" w14:textId="77777777" w:rsidTr="00287DB2">
        <w:tc>
          <w:tcPr>
            <w:tcW w:w="612" w:type="dxa"/>
          </w:tcPr>
          <w:p w14:paraId="52CCC167"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12</w:t>
            </w:r>
          </w:p>
        </w:tc>
        <w:tc>
          <w:tcPr>
            <w:tcW w:w="8314" w:type="dxa"/>
          </w:tcPr>
          <w:p w14:paraId="14246D7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(suicidal or suicide)).ti,ab.</w:t>
            </w:r>
          </w:p>
        </w:tc>
      </w:tr>
      <w:tr w:rsidR="00913014" w:rsidRPr="00647CF9" w14:paraId="4CC11C01" w14:textId="77777777" w:rsidTr="00287DB2">
        <w:tc>
          <w:tcPr>
            <w:tcW w:w="612" w:type="dxa"/>
          </w:tcPr>
          <w:p w14:paraId="758D4632"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13</w:t>
            </w:r>
          </w:p>
        </w:tc>
        <w:tc>
          <w:tcPr>
            <w:tcW w:w="8314" w:type="dxa"/>
          </w:tcPr>
          <w:p w14:paraId="47CADE5B"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(mental* adj disorder*)).ti,ab.</w:t>
            </w:r>
          </w:p>
        </w:tc>
      </w:tr>
      <w:tr w:rsidR="00913014" w:rsidRPr="00647CF9" w14:paraId="155BC771" w14:textId="77777777" w:rsidTr="00287DB2">
        <w:tc>
          <w:tcPr>
            <w:tcW w:w="612" w:type="dxa"/>
          </w:tcPr>
          <w:p w14:paraId="275C2F2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14</w:t>
            </w:r>
          </w:p>
        </w:tc>
        <w:tc>
          <w:tcPr>
            <w:tcW w:w="8314" w:type="dxa"/>
          </w:tcPr>
          <w:p w14:paraId="1688B38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(psychiatric or psychologic*) adj3 (illness* or condition* or disorder* or difficult*)).ti,ab</w:t>
            </w:r>
          </w:p>
        </w:tc>
      </w:tr>
      <w:tr w:rsidR="00913014" w:rsidRPr="00647CF9" w14:paraId="451342A5" w14:textId="77777777" w:rsidTr="00287DB2">
        <w:tc>
          <w:tcPr>
            <w:tcW w:w="612" w:type="dxa"/>
          </w:tcPr>
          <w:p w14:paraId="7CFEF085"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15</w:t>
            </w:r>
          </w:p>
        </w:tc>
        <w:tc>
          <w:tcPr>
            <w:tcW w:w="8314" w:type="dxa"/>
          </w:tcPr>
          <w:p w14:paraId="5B5E208A"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7 or 8 or 9 or 10 or 11 or 12 or 13 or 14</w:t>
            </w:r>
          </w:p>
        </w:tc>
      </w:tr>
      <w:tr w:rsidR="00913014" w:rsidRPr="00647CF9" w14:paraId="5B2213A6" w14:textId="77777777" w:rsidTr="00287DB2">
        <w:tc>
          <w:tcPr>
            <w:tcW w:w="612" w:type="dxa"/>
          </w:tcPr>
          <w:p w14:paraId="0EF09F18"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16</w:t>
            </w:r>
          </w:p>
        </w:tc>
        <w:tc>
          <w:tcPr>
            <w:tcW w:w="8314" w:type="dxa"/>
          </w:tcPr>
          <w:p w14:paraId="4014057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or sibling* or "family member" or brother* or sister*) adj3 (incarcerat* or prison* or "imprisoned" or "imprisonment" or jail* or "penitatiary" or criminal* or "detention" or "probatation" or "parole" or "young offender" or "young offenders")).ti,ab.</w:t>
            </w:r>
          </w:p>
        </w:tc>
      </w:tr>
      <w:tr w:rsidR="00913014" w:rsidRPr="00647CF9" w14:paraId="5464768C" w14:textId="77777777" w:rsidTr="00287DB2">
        <w:tc>
          <w:tcPr>
            <w:tcW w:w="612" w:type="dxa"/>
          </w:tcPr>
          <w:p w14:paraId="45589F58"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17</w:t>
            </w:r>
          </w:p>
        </w:tc>
        <w:tc>
          <w:tcPr>
            <w:tcW w:w="8314" w:type="dxa"/>
          </w:tcPr>
          <w:p w14:paraId="73E5DD37"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("children of" adj2 prisoners).ti,ab.</w:t>
            </w:r>
          </w:p>
        </w:tc>
      </w:tr>
      <w:tr w:rsidR="00913014" w:rsidRPr="00647CF9" w14:paraId="37967465" w14:textId="77777777" w:rsidTr="00287DB2">
        <w:tc>
          <w:tcPr>
            <w:tcW w:w="612" w:type="dxa"/>
          </w:tcPr>
          <w:p w14:paraId="2D24C488"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18</w:t>
            </w:r>
          </w:p>
        </w:tc>
        <w:tc>
          <w:tcPr>
            <w:tcW w:w="8314" w:type="dxa"/>
          </w:tcPr>
          <w:p w14:paraId="76946FEB"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or sibling* or "family member" or brother* or sister*) adj2 (criminal* adj1 convict*)).ti,ab.</w:t>
            </w:r>
          </w:p>
        </w:tc>
      </w:tr>
      <w:tr w:rsidR="00913014" w:rsidRPr="00647CF9" w14:paraId="41937658" w14:textId="77777777" w:rsidTr="00287DB2">
        <w:tc>
          <w:tcPr>
            <w:tcW w:w="612" w:type="dxa"/>
          </w:tcPr>
          <w:p w14:paraId="21FC216F"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19</w:t>
            </w:r>
          </w:p>
        </w:tc>
        <w:tc>
          <w:tcPr>
            <w:tcW w:w="8314" w:type="dxa"/>
          </w:tcPr>
          <w:p w14:paraId="609B518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(Parent-child relations/ or child welfare/) and (Prisoners/ or Prisons/)</w:t>
            </w:r>
          </w:p>
        </w:tc>
      </w:tr>
      <w:tr w:rsidR="00913014" w:rsidRPr="00647CF9" w14:paraId="04E515CB" w14:textId="77777777" w:rsidTr="00287DB2">
        <w:tc>
          <w:tcPr>
            <w:tcW w:w="612" w:type="dxa"/>
          </w:tcPr>
          <w:p w14:paraId="512FE0B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20</w:t>
            </w:r>
          </w:p>
        </w:tc>
        <w:tc>
          <w:tcPr>
            <w:tcW w:w="8314" w:type="dxa"/>
          </w:tcPr>
          <w:p w14:paraId="34CBAE28"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16 or 17 or 18 or 19</w:t>
            </w:r>
          </w:p>
        </w:tc>
      </w:tr>
      <w:tr w:rsidR="00913014" w:rsidRPr="00647CF9" w14:paraId="74B0BF87" w14:textId="77777777" w:rsidTr="00287DB2">
        <w:tc>
          <w:tcPr>
            <w:tcW w:w="612" w:type="dxa"/>
          </w:tcPr>
          <w:p w14:paraId="6381B761"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lastRenderedPageBreak/>
              <w:t>21</w:t>
            </w:r>
          </w:p>
        </w:tc>
        <w:tc>
          <w:tcPr>
            <w:tcW w:w="8314" w:type="dxa"/>
          </w:tcPr>
          <w:p w14:paraId="0264EBA5"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(substance? or drug? or drinking or alcohol* or solvent? or medication?) adj2 ("use" or abus* or misuse* or addict* or disorder* or dependen*)).ti,ab.</w:t>
            </w:r>
          </w:p>
        </w:tc>
      </w:tr>
      <w:tr w:rsidR="00913014" w:rsidRPr="00647CF9" w14:paraId="09B546FC" w14:textId="77777777" w:rsidTr="00287DB2">
        <w:tc>
          <w:tcPr>
            <w:tcW w:w="612" w:type="dxa"/>
          </w:tcPr>
          <w:p w14:paraId="3BB08CCA"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22</w:t>
            </w:r>
          </w:p>
        </w:tc>
        <w:tc>
          <w:tcPr>
            <w:tcW w:w="8314" w:type="dxa"/>
          </w:tcPr>
          <w:p w14:paraId="7F15FDC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mother* or father* or carer? or caregiver?) adj3 (alcoholism or alcoholic* or "heavy drinking" or addicts or "heavy drinkers" or "substance related" or "substance affected" or (drinking adj1 problem*))).ti,ab.</w:t>
            </w:r>
          </w:p>
        </w:tc>
      </w:tr>
      <w:tr w:rsidR="00913014" w:rsidRPr="00647CF9" w14:paraId="7656F1C7" w14:textId="77777777" w:rsidTr="00287DB2">
        <w:tc>
          <w:tcPr>
            <w:tcW w:w="612" w:type="dxa"/>
          </w:tcPr>
          <w:p w14:paraId="0A70F1EA"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23</w:t>
            </w:r>
          </w:p>
        </w:tc>
        <w:tc>
          <w:tcPr>
            <w:tcW w:w="8314" w:type="dxa"/>
          </w:tcPr>
          <w:p w14:paraId="29FD529C"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exp Substance-Related Disorders/ and Parent-Child relations/</w:t>
            </w:r>
          </w:p>
        </w:tc>
      </w:tr>
      <w:tr w:rsidR="00913014" w:rsidRPr="00647CF9" w14:paraId="44D95778" w14:textId="77777777" w:rsidTr="00287DB2">
        <w:tc>
          <w:tcPr>
            <w:tcW w:w="612" w:type="dxa"/>
          </w:tcPr>
          <w:p w14:paraId="0086479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24</w:t>
            </w:r>
          </w:p>
        </w:tc>
        <w:tc>
          <w:tcPr>
            <w:tcW w:w="8314" w:type="dxa"/>
          </w:tcPr>
          <w:p w14:paraId="3A75661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21 or 22 or 23</w:t>
            </w:r>
          </w:p>
        </w:tc>
      </w:tr>
      <w:tr w:rsidR="00913014" w:rsidRPr="00647CF9" w14:paraId="5FDD8BB2" w14:textId="77777777" w:rsidTr="00287DB2">
        <w:tc>
          <w:tcPr>
            <w:tcW w:w="612" w:type="dxa"/>
          </w:tcPr>
          <w:p w14:paraId="60FD6BDC"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25</w:t>
            </w:r>
          </w:p>
        </w:tc>
        <w:tc>
          <w:tcPr>
            <w:tcW w:w="8314" w:type="dxa"/>
          </w:tcPr>
          <w:p w14:paraId="751FCBE2"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("Domestic violence" or "intimate partner violence" or ("IPV" not (vaccin* or ventilat*)) or "intimate partner abuse" or (battered adj3 (mother* or father* or spouse or partner)) or "domestic abuse" or "partner abuse" or (family adj2 violen*) or (families adj2 violen*)).ti,ab.</w:t>
            </w:r>
          </w:p>
        </w:tc>
      </w:tr>
      <w:tr w:rsidR="00913014" w:rsidRPr="00647CF9" w14:paraId="20A29E7A" w14:textId="77777777" w:rsidTr="00287DB2">
        <w:tc>
          <w:tcPr>
            <w:tcW w:w="612" w:type="dxa"/>
          </w:tcPr>
          <w:p w14:paraId="51450966"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26</w:t>
            </w:r>
          </w:p>
        </w:tc>
        <w:tc>
          <w:tcPr>
            <w:tcW w:w="8314" w:type="dxa"/>
          </w:tcPr>
          <w:p w14:paraId="608670CF"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domestic violence/ or spouse abuse/ or intimate partner violence/</w:t>
            </w:r>
          </w:p>
        </w:tc>
      </w:tr>
      <w:tr w:rsidR="00913014" w:rsidRPr="00647CF9" w14:paraId="7DC06090" w14:textId="77777777" w:rsidTr="00287DB2">
        <w:tc>
          <w:tcPr>
            <w:tcW w:w="612" w:type="dxa"/>
          </w:tcPr>
          <w:p w14:paraId="19A669A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27</w:t>
            </w:r>
          </w:p>
        </w:tc>
        <w:tc>
          <w:tcPr>
            <w:tcW w:w="8314" w:type="dxa"/>
          </w:tcPr>
          <w:p w14:paraId="2030733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25 or 26</w:t>
            </w:r>
          </w:p>
        </w:tc>
      </w:tr>
      <w:tr w:rsidR="00913014" w:rsidRPr="00647CF9" w14:paraId="42D29FE9" w14:textId="77777777" w:rsidTr="00287DB2">
        <w:tc>
          <w:tcPr>
            <w:tcW w:w="612" w:type="dxa"/>
          </w:tcPr>
          <w:p w14:paraId="584569E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28</w:t>
            </w:r>
          </w:p>
        </w:tc>
        <w:tc>
          <w:tcPr>
            <w:tcW w:w="8314" w:type="dxa"/>
          </w:tcPr>
          <w:p w14:paraId="79FB901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(((Sexual or physical* or verbal* or emotional* or psychologic*) adj2 (Abus* or assault*)) or incest* or "sexual violence" or ((rape or raped or violence) adj4 (home or family or parent* or families or homes or household?))).ti,ab.</w:t>
            </w:r>
          </w:p>
        </w:tc>
      </w:tr>
      <w:tr w:rsidR="00913014" w:rsidRPr="00647CF9" w14:paraId="2AD97DDD" w14:textId="77777777" w:rsidTr="00287DB2">
        <w:tc>
          <w:tcPr>
            <w:tcW w:w="612" w:type="dxa"/>
          </w:tcPr>
          <w:p w14:paraId="254D8F47"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29</w:t>
            </w:r>
          </w:p>
        </w:tc>
        <w:tc>
          <w:tcPr>
            <w:tcW w:w="8314" w:type="dxa"/>
          </w:tcPr>
          <w:p w14:paraId="2B7E6445"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Exposure to Violence/ or child abuse, sexual/ or physical abuse/</w:t>
            </w:r>
          </w:p>
        </w:tc>
      </w:tr>
      <w:tr w:rsidR="00913014" w:rsidRPr="00647CF9" w14:paraId="5174A125" w14:textId="77777777" w:rsidTr="00287DB2">
        <w:tc>
          <w:tcPr>
            <w:tcW w:w="612" w:type="dxa"/>
          </w:tcPr>
          <w:p w14:paraId="74BE561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30</w:t>
            </w:r>
          </w:p>
        </w:tc>
        <w:tc>
          <w:tcPr>
            <w:tcW w:w="8314" w:type="dxa"/>
          </w:tcPr>
          <w:p w14:paraId="44FA4D4F"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(abus* or assault*).ti,ab.</w:t>
            </w:r>
          </w:p>
        </w:tc>
      </w:tr>
      <w:tr w:rsidR="00913014" w:rsidRPr="00647CF9" w14:paraId="55434496" w14:textId="77777777" w:rsidTr="00287DB2">
        <w:tc>
          <w:tcPr>
            <w:tcW w:w="612" w:type="dxa"/>
          </w:tcPr>
          <w:p w14:paraId="0256F34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31</w:t>
            </w:r>
          </w:p>
        </w:tc>
        <w:tc>
          <w:tcPr>
            <w:tcW w:w="8314" w:type="dxa"/>
          </w:tcPr>
          <w:p w14:paraId="5CC03878"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(((Ill adj treat*) or "Ill treatment" or maltreat* or mistreat* or "Neglect" or "cruelty" or "cruel" or abus* or assault*) adj3 ("offspring" or "young people" or children* or "childhood" or "child" or "boys" or "girls" or adolescen* or youth* or "young person" or teen* or preadolescen* or "early life")).ti,ab.</w:t>
            </w:r>
          </w:p>
        </w:tc>
      </w:tr>
      <w:tr w:rsidR="00913014" w:rsidRPr="00647CF9" w14:paraId="5C06A1DB" w14:textId="77777777" w:rsidTr="00287DB2">
        <w:tc>
          <w:tcPr>
            <w:tcW w:w="612" w:type="dxa"/>
          </w:tcPr>
          <w:p w14:paraId="10AB1C0A"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32</w:t>
            </w:r>
          </w:p>
        </w:tc>
        <w:tc>
          <w:tcPr>
            <w:tcW w:w="8314" w:type="dxa"/>
          </w:tcPr>
          <w:p w14:paraId="0F5F748B"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maternal deprivation/ or Paternal deprivation/</w:t>
            </w:r>
          </w:p>
        </w:tc>
      </w:tr>
      <w:tr w:rsidR="00913014" w:rsidRPr="00647CF9" w14:paraId="05A5D418" w14:textId="77777777" w:rsidTr="00287DB2">
        <w:tc>
          <w:tcPr>
            <w:tcW w:w="612" w:type="dxa"/>
          </w:tcPr>
          <w:p w14:paraId="057C3297"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33</w:t>
            </w:r>
          </w:p>
        </w:tc>
        <w:tc>
          <w:tcPr>
            <w:tcW w:w="8314" w:type="dxa"/>
          </w:tcPr>
          <w:p w14:paraId="08AD912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(victim* adj2 ("home" or "homes" or "family" or "families" or "household" or "households")).ti,ab.</w:t>
            </w:r>
          </w:p>
        </w:tc>
      </w:tr>
      <w:tr w:rsidR="00913014" w:rsidRPr="00647CF9" w14:paraId="709FCEB5" w14:textId="77777777" w:rsidTr="00287DB2">
        <w:tc>
          <w:tcPr>
            <w:tcW w:w="612" w:type="dxa"/>
          </w:tcPr>
          <w:p w14:paraId="45C6512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34</w:t>
            </w:r>
          </w:p>
        </w:tc>
        <w:tc>
          <w:tcPr>
            <w:tcW w:w="8314" w:type="dxa"/>
          </w:tcPr>
          <w:p w14:paraId="6424BE27"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Child Abuse/</w:t>
            </w:r>
          </w:p>
        </w:tc>
      </w:tr>
      <w:tr w:rsidR="00913014" w:rsidRPr="00647CF9" w14:paraId="7A0930F2" w14:textId="77777777" w:rsidTr="00287DB2">
        <w:tc>
          <w:tcPr>
            <w:tcW w:w="612" w:type="dxa"/>
          </w:tcPr>
          <w:p w14:paraId="3DC9EF37"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35</w:t>
            </w:r>
          </w:p>
        </w:tc>
        <w:tc>
          <w:tcPr>
            <w:tcW w:w="8314" w:type="dxa"/>
          </w:tcPr>
          <w:p w14:paraId="06EAD565"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"Child of Impaired Parents"/ or "Child, Foster"/ or "Child, Orphaned"/ or "Child, Adopted"/ or Homeless Youth/</w:t>
            </w:r>
          </w:p>
        </w:tc>
      </w:tr>
      <w:tr w:rsidR="00913014" w:rsidRPr="00647CF9" w14:paraId="562AC67B" w14:textId="77777777" w:rsidTr="00287DB2">
        <w:tc>
          <w:tcPr>
            <w:tcW w:w="612" w:type="dxa"/>
          </w:tcPr>
          <w:p w14:paraId="4DA7A907"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36</w:t>
            </w:r>
          </w:p>
        </w:tc>
        <w:tc>
          <w:tcPr>
            <w:tcW w:w="8314" w:type="dxa"/>
          </w:tcPr>
          <w:p w14:paraId="340C47C9"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(homeless* adj3 ("young people" or children* or childhood or child or boys or girls or adolescen* or youth* or "young person*" or teen*)).ti,ab.</w:t>
            </w:r>
          </w:p>
        </w:tc>
      </w:tr>
      <w:tr w:rsidR="00913014" w:rsidRPr="00647CF9" w14:paraId="1FC9E5FF" w14:textId="77777777" w:rsidTr="00287DB2">
        <w:tc>
          <w:tcPr>
            <w:tcW w:w="612" w:type="dxa"/>
          </w:tcPr>
          <w:p w14:paraId="420D3C11"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37</w:t>
            </w:r>
          </w:p>
        </w:tc>
        <w:tc>
          <w:tcPr>
            <w:tcW w:w="8314" w:type="dxa"/>
          </w:tcPr>
          <w:p w14:paraId="10C63AC9"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(("Looked after" or foster* or "adoptive" or "in care") adj1 ("young people" or children* or childhood or child or boys or girls or adolescen* or youth* or "young person*" or teen*)).ti,ab.</w:t>
            </w:r>
          </w:p>
        </w:tc>
      </w:tr>
      <w:tr w:rsidR="00913014" w:rsidRPr="00647CF9" w14:paraId="3A452E23" w14:textId="77777777" w:rsidTr="00287DB2">
        <w:tc>
          <w:tcPr>
            <w:tcW w:w="612" w:type="dxa"/>
          </w:tcPr>
          <w:p w14:paraId="1F892B3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38</w:t>
            </w:r>
          </w:p>
        </w:tc>
        <w:tc>
          <w:tcPr>
            <w:tcW w:w="8314" w:type="dxa"/>
          </w:tcPr>
          <w:p w14:paraId="6C4BFD6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((("moving" adj1 "care") or ("leaving" adj1 "care")) and ("young people" or children* or childhood or child or boys or girls or adolescen* or youth* or "young person" or teen*)).ti,ab.</w:t>
            </w:r>
          </w:p>
        </w:tc>
      </w:tr>
      <w:tr w:rsidR="00913014" w:rsidRPr="00647CF9" w14:paraId="57CB8BBC" w14:textId="77777777" w:rsidTr="00287DB2">
        <w:tc>
          <w:tcPr>
            <w:tcW w:w="612" w:type="dxa"/>
          </w:tcPr>
          <w:p w14:paraId="0B07C6C4"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39</w:t>
            </w:r>
          </w:p>
        </w:tc>
        <w:tc>
          <w:tcPr>
            <w:tcW w:w="8314" w:type="dxa"/>
          </w:tcPr>
          <w:p w14:paraId="4460FCB5"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"Foster Home Care"/</w:t>
            </w:r>
          </w:p>
        </w:tc>
      </w:tr>
      <w:tr w:rsidR="00913014" w:rsidRPr="00647CF9" w14:paraId="583F4832" w14:textId="77777777" w:rsidTr="00287DB2">
        <w:tc>
          <w:tcPr>
            <w:tcW w:w="612" w:type="dxa"/>
          </w:tcPr>
          <w:p w14:paraId="36BC9F4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40</w:t>
            </w:r>
          </w:p>
        </w:tc>
        <w:tc>
          <w:tcPr>
            <w:tcW w:w="8314" w:type="dxa"/>
          </w:tcPr>
          <w:p w14:paraId="7D37944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("care leaver?" or "residential child*" or ("child welfare" adj2 (service* or centre or centres or center or centers)) or ("child protection" adj2 (service* or center or centers or centre or centres))).ti,ab.</w:t>
            </w:r>
          </w:p>
        </w:tc>
      </w:tr>
      <w:tr w:rsidR="00913014" w:rsidRPr="00647CF9" w14:paraId="6C68F489" w14:textId="77777777" w:rsidTr="00287DB2">
        <w:tc>
          <w:tcPr>
            <w:tcW w:w="612" w:type="dxa"/>
          </w:tcPr>
          <w:p w14:paraId="0EC18434"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41</w:t>
            </w:r>
          </w:p>
        </w:tc>
        <w:tc>
          <w:tcPr>
            <w:tcW w:w="8314" w:type="dxa"/>
          </w:tcPr>
          <w:p w14:paraId="30F970CB"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(("living in care" or "kinship care" or "foster care" or "adoption care" or "group home" or "group homes" or "out of home placement" or "out of home care" or "child placement" or "local authority care" or "state care" or "alternative care" or "kith and kin care" or "kinship care") and ("young people" or children* or childhood or child or boys or girls or adolescen* or youth* or "young person" or teen*)).ti,ab.</w:t>
            </w:r>
          </w:p>
        </w:tc>
      </w:tr>
      <w:tr w:rsidR="00913014" w:rsidRPr="00647CF9" w14:paraId="388CD4B1" w14:textId="77777777" w:rsidTr="00287DB2">
        <w:tc>
          <w:tcPr>
            <w:tcW w:w="612" w:type="dxa"/>
          </w:tcPr>
          <w:p w14:paraId="117A0EFA"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42</w:t>
            </w:r>
          </w:p>
        </w:tc>
        <w:tc>
          <w:tcPr>
            <w:tcW w:w="8314" w:type="dxa"/>
          </w:tcPr>
          <w:p w14:paraId="129D532E"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adult survivors of child abuse/ or Adult Survivors of Child Adverse Events/</w:t>
            </w:r>
          </w:p>
        </w:tc>
      </w:tr>
      <w:tr w:rsidR="00913014" w:rsidRPr="00647CF9" w14:paraId="6D6861BB" w14:textId="77777777" w:rsidTr="00287DB2">
        <w:tc>
          <w:tcPr>
            <w:tcW w:w="612" w:type="dxa"/>
          </w:tcPr>
          <w:p w14:paraId="0DC860FF"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43</w:t>
            </w:r>
          </w:p>
        </w:tc>
        <w:tc>
          <w:tcPr>
            <w:tcW w:w="8314" w:type="dxa"/>
          </w:tcPr>
          <w:p w14:paraId="5B3DD02E"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child/ or "child, preschool"/ or adolescent/</w:t>
            </w:r>
          </w:p>
        </w:tc>
      </w:tr>
      <w:tr w:rsidR="00913014" w:rsidRPr="00647CF9" w14:paraId="1D21E002" w14:textId="77777777" w:rsidTr="00287DB2">
        <w:tc>
          <w:tcPr>
            <w:tcW w:w="612" w:type="dxa"/>
          </w:tcPr>
          <w:p w14:paraId="587A27C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44</w:t>
            </w:r>
          </w:p>
        </w:tc>
        <w:tc>
          <w:tcPr>
            <w:tcW w:w="8314" w:type="dxa"/>
          </w:tcPr>
          <w:p w14:paraId="615536BD"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(offspring or "young people" or children* or childhood or child or boys or girls or adolescen* or youth* or "young person" or teen* or juvenile* or preadolescen* or "early life").ti,ab</w:t>
            </w:r>
          </w:p>
        </w:tc>
      </w:tr>
      <w:tr w:rsidR="00913014" w:rsidRPr="00647CF9" w14:paraId="68181A4B" w14:textId="77777777" w:rsidTr="00287DB2">
        <w:tc>
          <w:tcPr>
            <w:tcW w:w="612" w:type="dxa"/>
          </w:tcPr>
          <w:p w14:paraId="379B5D0E"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lastRenderedPageBreak/>
              <w:t>45</w:t>
            </w:r>
          </w:p>
        </w:tc>
        <w:tc>
          <w:tcPr>
            <w:tcW w:w="8314" w:type="dxa"/>
          </w:tcPr>
          <w:p w14:paraId="5E4DC1FE"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43 or 44</w:t>
            </w:r>
          </w:p>
        </w:tc>
      </w:tr>
      <w:tr w:rsidR="00913014" w:rsidRPr="00647CF9" w14:paraId="296B3B27" w14:textId="77777777" w:rsidTr="00287DB2">
        <w:tc>
          <w:tcPr>
            <w:tcW w:w="612" w:type="dxa"/>
          </w:tcPr>
          <w:p w14:paraId="7FB5941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46</w:t>
            </w:r>
          </w:p>
        </w:tc>
        <w:tc>
          <w:tcPr>
            <w:tcW w:w="8314" w:type="dxa"/>
          </w:tcPr>
          <w:p w14:paraId="73FF6FA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"Caregivers"/ or parents/ or parenting/ or fathers/ or mothers/ or exp "Parent-Child Relations"/ or exp "Nuclear Family"/ or "Family"/ or exp "Family Relations"/ or exp "Grandparents"/ or exp "Single-Parent Family"/</w:t>
            </w:r>
          </w:p>
        </w:tc>
      </w:tr>
      <w:tr w:rsidR="00913014" w:rsidRPr="00647CF9" w14:paraId="30572BB7" w14:textId="77777777" w:rsidTr="00287DB2">
        <w:tc>
          <w:tcPr>
            <w:tcW w:w="612" w:type="dxa"/>
          </w:tcPr>
          <w:p w14:paraId="11C906C9"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47</w:t>
            </w:r>
          </w:p>
        </w:tc>
        <w:tc>
          <w:tcPr>
            <w:tcW w:w="8314" w:type="dxa"/>
          </w:tcPr>
          <w:p w14:paraId="681608A9"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("Parent" or "parents" or "mother" or "mothers" or "father" or "fathers" or "home" or "homes" or "household" or "households" or "family" or "primary carer" or "foster carer" or "guardian" or "guardians" or "grandparent" or "grandparents" or "relatives" or maternal* or paternal* or sibling* or grandfather* or grandmother* or caregiver* or carer? or "families").ti,ab.</w:t>
            </w:r>
          </w:p>
        </w:tc>
      </w:tr>
      <w:tr w:rsidR="00913014" w:rsidRPr="00647CF9" w14:paraId="7E598299" w14:textId="77777777" w:rsidTr="00287DB2">
        <w:tc>
          <w:tcPr>
            <w:tcW w:w="612" w:type="dxa"/>
          </w:tcPr>
          <w:p w14:paraId="1B34C9AC"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48</w:t>
            </w:r>
          </w:p>
        </w:tc>
        <w:tc>
          <w:tcPr>
            <w:tcW w:w="8314" w:type="dxa"/>
          </w:tcPr>
          <w:p w14:paraId="53299C2E"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 xml:space="preserve">46 or 47 </w:t>
            </w:r>
          </w:p>
        </w:tc>
      </w:tr>
      <w:tr w:rsidR="00913014" w:rsidRPr="00647CF9" w14:paraId="3A14E950" w14:textId="77777777" w:rsidTr="00287DB2">
        <w:tc>
          <w:tcPr>
            <w:tcW w:w="612" w:type="dxa"/>
          </w:tcPr>
          <w:p w14:paraId="4AF42B61"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49</w:t>
            </w:r>
          </w:p>
        </w:tc>
        <w:tc>
          <w:tcPr>
            <w:tcW w:w="8314" w:type="dxa"/>
          </w:tcPr>
          <w:p w14:paraId="1431159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((child* or "young people*" or adolesc*) and (abus* or neglect)).jw.</w:t>
            </w:r>
          </w:p>
        </w:tc>
      </w:tr>
      <w:tr w:rsidR="00913014" w:rsidRPr="00647CF9" w14:paraId="3C07C8F7" w14:textId="77777777" w:rsidTr="00287DB2">
        <w:tc>
          <w:tcPr>
            <w:tcW w:w="612" w:type="dxa"/>
          </w:tcPr>
          <w:p w14:paraId="4F477E26"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50</w:t>
            </w:r>
          </w:p>
        </w:tc>
        <w:tc>
          <w:tcPr>
            <w:tcW w:w="8314" w:type="dxa"/>
          </w:tcPr>
          <w:p w14:paraId="04BF5AB7"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(abus* or neglect).jw.</w:t>
            </w:r>
          </w:p>
        </w:tc>
      </w:tr>
      <w:tr w:rsidR="00913014" w:rsidRPr="00647CF9" w14:paraId="1B85250E" w14:textId="77777777" w:rsidTr="00287DB2">
        <w:tc>
          <w:tcPr>
            <w:tcW w:w="612" w:type="dxa"/>
          </w:tcPr>
          <w:p w14:paraId="11B58533"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51</w:t>
            </w:r>
          </w:p>
        </w:tc>
        <w:tc>
          <w:tcPr>
            <w:tcW w:w="8314" w:type="dxa"/>
          </w:tcPr>
          <w:p w14:paraId="7BC3A45B"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("Stressful childhood experiences" or "adverse childhood events" or "adverse childhood experiences" or "traumatic childhood experiences" or "Stressful childhood experience" or "adverse childhood event" or "adverse childhood experience" or "traumatic childhood experience" or "adverse home environment" or "adverse home environments" or "adverse family environment" or "adverse family environments" or "stressful home environment" or "stressful home environments" or "stressful family environment" or "stressful family environments").ti,ab.</w:t>
            </w:r>
          </w:p>
        </w:tc>
      </w:tr>
      <w:tr w:rsidR="00913014" w:rsidRPr="00647CF9" w14:paraId="01BC86A4" w14:textId="77777777" w:rsidTr="00287DB2">
        <w:tc>
          <w:tcPr>
            <w:tcW w:w="612" w:type="dxa"/>
          </w:tcPr>
          <w:p w14:paraId="5DEB567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52</w:t>
            </w:r>
          </w:p>
        </w:tc>
        <w:tc>
          <w:tcPr>
            <w:tcW w:w="8314" w:type="dxa"/>
          </w:tcPr>
          <w:p w14:paraId="285FE40D"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((("synthesis" or "systematic") and ("evidence" or "research" or "review")) or ("review" and (integrat* or critical* or "mapping" or "comprehensive" or "evidence" or "research" or "literature"))).ti. or ((systematic adj2 review*) or ("meta-analysis" or "Review articles" or "systematic review*" or "Overview of reviews" or "Review of Reviews") or ("data synthesis" or "evidence synthesis" or "metasynthesis" or "meta-synthesis" or "narrative synthesis" or "qualitative synthesis" or "quantitative synthesis" or "realist synthesis" or "research synthesis" or "synthesis of evidence" or "thematic synthesis" or "systematic map*" or "metaanaly*" or "meta-analy*" or "systematic overview*" or "systematic review*" or "systematically review*" or "bibliographic search" or "database search" or "electronic search" or "handsearch*" or "hand search*" or "keyword search" or "literature search" or "search term*" or "literature review" or "overview of reviews" or "review literature" or "reviewed the literature" or "reviews studies" or "scoping stud*" or "overview study" or "meta-ethnograph*" or "meta-epidemiological" or "data extraction" or "meta-regression" or "narrative review" or "art review" or "scoping review" or "iterative review" or "meta-summary")).ti,ab.</w:t>
            </w:r>
          </w:p>
        </w:tc>
      </w:tr>
      <w:tr w:rsidR="00913014" w:rsidRPr="00647CF9" w14:paraId="5DD88F42" w14:textId="77777777" w:rsidTr="00287DB2">
        <w:tc>
          <w:tcPr>
            <w:tcW w:w="612" w:type="dxa"/>
          </w:tcPr>
          <w:p w14:paraId="3885F2B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53</w:t>
            </w:r>
          </w:p>
        </w:tc>
        <w:tc>
          <w:tcPr>
            <w:tcW w:w="8314" w:type="dxa"/>
          </w:tcPr>
          <w:p w14:paraId="05BDCFC6"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30 and 45 and 48</w:t>
            </w:r>
          </w:p>
        </w:tc>
      </w:tr>
      <w:tr w:rsidR="00913014" w:rsidRPr="00647CF9" w14:paraId="5EFC2F1D" w14:textId="77777777" w:rsidTr="00287DB2">
        <w:tc>
          <w:tcPr>
            <w:tcW w:w="612" w:type="dxa"/>
          </w:tcPr>
          <w:p w14:paraId="57FCB6E2"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54</w:t>
            </w:r>
          </w:p>
        </w:tc>
        <w:tc>
          <w:tcPr>
            <w:tcW w:w="8314" w:type="dxa"/>
          </w:tcPr>
          <w:p w14:paraId="1500E920"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3 or 6 or 15 or 20 or 24 or 27 or 28 or 29 or 32 or 33 or 50</w:t>
            </w:r>
          </w:p>
        </w:tc>
      </w:tr>
      <w:tr w:rsidR="00913014" w:rsidRPr="00647CF9" w14:paraId="0B8E4DEB" w14:textId="77777777" w:rsidTr="00287DB2">
        <w:tc>
          <w:tcPr>
            <w:tcW w:w="612" w:type="dxa"/>
          </w:tcPr>
          <w:p w14:paraId="0BA8581C"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55</w:t>
            </w:r>
          </w:p>
        </w:tc>
        <w:tc>
          <w:tcPr>
            <w:tcW w:w="8314" w:type="dxa"/>
          </w:tcPr>
          <w:p w14:paraId="5448E537"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45 and 54</w:t>
            </w:r>
          </w:p>
        </w:tc>
      </w:tr>
      <w:tr w:rsidR="00913014" w:rsidRPr="00647CF9" w14:paraId="76340590" w14:textId="77777777" w:rsidTr="00287DB2">
        <w:tc>
          <w:tcPr>
            <w:tcW w:w="612" w:type="dxa"/>
          </w:tcPr>
          <w:p w14:paraId="6D4FE92A"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56</w:t>
            </w:r>
          </w:p>
        </w:tc>
        <w:tc>
          <w:tcPr>
            <w:tcW w:w="8314" w:type="dxa"/>
          </w:tcPr>
          <w:p w14:paraId="2DB0E453"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31 or 34 or 35 or 36 or 37 or 38 or 39 or 40 or 41 or 42 or 49 or 51 or 53</w:t>
            </w:r>
          </w:p>
        </w:tc>
      </w:tr>
      <w:tr w:rsidR="00913014" w:rsidRPr="00647CF9" w14:paraId="49CC1F75" w14:textId="77777777" w:rsidTr="00287DB2">
        <w:tc>
          <w:tcPr>
            <w:tcW w:w="612" w:type="dxa"/>
          </w:tcPr>
          <w:p w14:paraId="44C6551B"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57</w:t>
            </w:r>
          </w:p>
        </w:tc>
        <w:tc>
          <w:tcPr>
            <w:tcW w:w="8314" w:type="dxa"/>
          </w:tcPr>
          <w:p w14:paraId="07BBC6F3"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55 or 56</w:t>
            </w:r>
          </w:p>
        </w:tc>
      </w:tr>
      <w:tr w:rsidR="00913014" w:rsidRPr="00647CF9" w14:paraId="4FD1A3B2" w14:textId="77777777" w:rsidTr="00287DB2">
        <w:tc>
          <w:tcPr>
            <w:tcW w:w="612" w:type="dxa"/>
          </w:tcPr>
          <w:p w14:paraId="36DFBAC6"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58</w:t>
            </w:r>
          </w:p>
        </w:tc>
        <w:tc>
          <w:tcPr>
            <w:tcW w:w="8314" w:type="dxa"/>
          </w:tcPr>
          <w:p w14:paraId="400D0DA7"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limit 57 to systematic reviews</w:t>
            </w:r>
          </w:p>
        </w:tc>
      </w:tr>
      <w:tr w:rsidR="00913014" w:rsidRPr="00647CF9" w14:paraId="03E366B8" w14:textId="77777777" w:rsidTr="00287DB2">
        <w:tc>
          <w:tcPr>
            <w:tcW w:w="612" w:type="dxa"/>
          </w:tcPr>
          <w:p w14:paraId="3881D050"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59</w:t>
            </w:r>
          </w:p>
        </w:tc>
        <w:tc>
          <w:tcPr>
            <w:tcW w:w="8314" w:type="dxa"/>
          </w:tcPr>
          <w:p w14:paraId="67214F12"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52 and 57</w:t>
            </w:r>
          </w:p>
        </w:tc>
      </w:tr>
      <w:tr w:rsidR="00913014" w:rsidRPr="00647CF9" w14:paraId="7F94BAF2" w14:textId="77777777" w:rsidTr="00287DB2">
        <w:tc>
          <w:tcPr>
            <w:tcW w:w="612" w:type="dxa"/>
          </w:tcPr>
          <w:p w14:paraId="45E85A04"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60</w:t>
            </w:r>
          </w:p>
        </w:tc>
        <w:tc>
          <w:tcPr>
            <w:tcW w:w="8314" w:type="dxa"/>
          </w:tcPr>
          <w:p w14:paraId="7DD215A1"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58 or 59</w:t>
            </w:r>
          </w:p>
        </w:tc>
      </w:tr>
      <w:tr w:rsidR="00913014" w:rsidRPr="00647CF9" w14:paraId="41BF6392" w14:textId="77777777" w:rsidTr="00287DB2">
        <w:tc>
          <w:tcPr>
            <w:tcW w:w="612" w:type="dxa"/>
          </w:tcPr>
          <w:p w14:paraId="07D4C0B1"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61</w:t>
            </w:r>
          </w:p>
        </w:tc>
        <w:tc>
          <w:tcPr>
            <w:tcW w:w="8314" w:type="dxa"/>
          </w:tcPr>
          <w:p w14:paraId="07F0F3A3"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60 not (animals/ not (animals/ and humans/))</w:t>
            </w:r>
          </w:p>
        </w:tc>
      </w:tr>
      <w:tr w:rsidR="00913014" w:rsidRPr="00647CF9" w14:paraId="356A4EE8" w14:textId="77777777" w:rsidTr="00287DB2">
        <w:tc>
          <w:tcPr>
            <w:tcW w:w="612" w:type="dxa"/>
          </w:tcPr>
          <w:p w14:paraId="665BAA15"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62</w:t>
            </w:r>
          </w:p>
        </w:tc>
        <w:tc>
          <w:tcPr>
            <w:tcW w:w="8314" w:type="dxa"/>
          </w:tcPr>
          <w:p w14:paraId="6598E3DC"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limit 61 to yr="2007 -Current"</w:t>
            </w:r>
          </w:p>
        </w:tc>
      </w:tr>
      <w:tr w:rsidR="00913014" w:rsidRPr="00647CF9" w14:paraId="1543B00A" w14:textId="77777777" w:rsidTr="00287DB2">
        <w:tc>
          <w:tcPr>
            <w:tcW w:w="612" w:type="dxa"/>
          </w:tcPr>
          <w:p w14:paraId="4A61E7E8" w14:textId="77777777" w:rsidR="00913014" w:rsidRPr="00647CF9" w:rsidRDefault="00913014" w:rsidP="00287DB2">
            <w:pPr>
              <w:rPr>
                <w:rFonts w:asciiTheme="minorHAnsi" w:hAnsiTheme="minorHAnsi" w:cstheme="minorHAnsi"/>
                <w:b/>
                <w:sz w:val="22"/>
                <w:szCs w:val="22"/>
              </w:rPr>
            </w:pPr>
            <w:r w:rsidRPr="00647CF9">
              <w:rPr>
                <w:rFonts w:asciiTheme="minorHAnsi" w:hAnsiTheme="minorHAnsi" w:cstheme="minorHAnsi"/>
                <w:b/>
                <w:sz w:val="22"/>
                <w:szCs w:val="22"/>
              </w:rPr>
              <w:t>63</w:t>
            </w:r>
          </w:p>
        </w:tc>
        <w:tc>
          <w:tcPr>
            <w:tcW w:w="8314" w:type="dxa"/>
          </w:tcPr>
          <w:p w14:paraId="290A9004" w14:textId="77777777" w:rsidR="00913014" w:rsidRPr="00647CF9" w:rsidRDefault="00913014" w:rsidP="00287DB2">
            <w:pPr>
              <w:rPr>
                <w:rFonts w:asciiTheme="minorHAnsi" w:eastAsia="Arial Unicode MS" w:hAnsiTheme="minorHAnsi" w:cstheme="minorHAnsi"/>
                <w:sz w:val="22"/>
                <w:szCs w:val="22"/>
              </w:rPr>
            </w:pPr>
            <w:r w:rsidRPr="00647CF9">
              <w:rPr>
                <w:rFonts w:asciiTheme="minorHAnsi" w:eastAsia="Arial Unicode MS" w:hAnsiTheme="minorHAnsi" w:cstheme="minorHAnsi"/>
                <w:sz w:val="22"/>
                <w:szCs w:val="22"/>
              </w:rPr>
              <w:t>limit 62 to english</w:t>
            </w:r>
          </w:p>
        </w:tc>
      </w:tr>
    </w:tbl>
    <w:p w14:paraId="60C52727" w14:textId="77777777" w:rsidR="00913014" w:rsidRPr="00913014" w:rsidRDefault="00913014" w:rsidP="00913014"/>
    <w:p w14:paraId="067BF3DD" w14:textId="77777777" w:rsidR="00913014" w:rsidRDefault="00913014">
      <w:r>
        <w:br w:type="page"/>
      </w:r>
    </w:p>
    <w:p w14:paraId="5C471FF4" w14:textId="77777777" w:rsidR="00913014" w:rsidRPr="00913014" w:rsidRDefault="00DE32F5" w:rsidP="00913014">
      <w:pPr>
        <w:rPr>
          <w:b/>
        </w:rPr>
      </w:pPr>
      <w:r>
        <w:rPr>
          <w:b/>
        </w:rPr>
        <w:lastRenderedPageBreak/>
        <w:t>Appendix B</w:t>
      </w:r>
      <w:r w:rsidR="00913014" w:rsidRPr="00913014">
        <w:rPr>
          <w:b/>
        </w:rPr>
        <w:t>. Quality assessment tool</w:t>
      </w:r>
    </w:p>
    <w:p w14:paraId="79C9FFFA" w14:textId="0EF683BD" w:rsidR="00742E33" w:rsidRDefault="00913014" w:rsidP="00913014">
      <w:r>
        <w:t>Our quality assessment procedure was based on the AMSTAR tool (Shea et al., 2017). This tool contains 16 items. For the purposes of this review, the questions in the full tool relating to meta-analysis (</w:t>
      </w:r>
      <w:r w:rsidR="00742E33">
        <w:t>questions 11, 12, 14, and 15</w:t>
      </w:r>
      <w:r>
        <w:t>) were not used in formulating a quality score, as not all reviews reported meta-analysis and so these questions were often not applicable. We also did not include question 3 (“</w:t>
      </w:r>
      <w:r w:rsidRPr="00A61113">
        <w:t>Did the review authors explain their selection of the study designs for inclusion in the review?</w:t>
      </w:r>
      <w:r>
        <w:t>”) as often this was implicitly stated rather than explicitly explained within the reviews. This left N=11 questions, giving each review a score between 0 and 11</w:t>
      </w:r>
      <w:r w:rsidR="00742E33">
        <w:t xml:space="preserve"> (scored as Yes=1, Partial Yes=0.5, No=0). </w:t>
      </w:r>
    </w:p>
    <w:p w14:paraId="71D1844F" w14:textId="77777777" w:rsidR="00913014" w:rsidRDefault="00913014" w:rsidP="00913014">
      <w:pPr>
        <w:pStyle w:val="Heading1"/>
        <w:sectPr w:rsidR="00913014">
          <w:pgSz w:w="11906" w:h="16838"/>
          <w:pgMar w:top="1440" w:right="1440" w:bottom="1440" w:left="1440" w:header="708" w:footer="708" w:gutter="0"/>
          <w:cols w:space="708"/>
          <w:docGrid w:linePitch="360"/>
        </w:sectPr>
      </w:pPr>
    </w:p>
    <w:p w14:paraId="0DCDAC7C" w14:textId="77777777" w:rsidR="00287DB2" w:rsidRPr="00B462A7" w:rsidRDefault="00DE32F5">
      <w:pPr>
        <w:rPr>
          <w:b/>
        </w:rPr>
      </w:pPr>
      <w:r>
        <w:rPr>
          <w:b/>
        </w:rPr>
        <w:lastRenderedPageBreak/>
        <w:t>Appendix C</w:t>
      </w:r>
      <w:r w:rsidR="00287DB2" w:rsidRPr="00B462A7">
        <w:rPr>
          <w:b/>
        </w:rPr>
        <w:t>. Results of quality assessment</w:t>
      </w:r>
    </w:p>
    <w:p w14:paraId="265EC62C" w14:textId="77777777" w:rsidR="00287DB2" w:rsidRDefault="00287DB2" w:rsidP="00287DB2">
      <w:pPr>
        <w:pStyle w:val="Caption"/>
        <w:keepNext/>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Results of AMSTAR quality assessment (N=96)</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46"/>
        <w:gridCol w:w="308"/>
        <w:gridCol w:w="308"/>
        <w:gridCol w:w="308"/>
        <w:gridCol w:w="308"/>
        <w:gridCol w:w="308"/>
        <w:gridCol w:w="308"/>
        <w:gridCol w:w="308"/>
        <w:gridCol w:w="308"/>
        <w:gridCol w:w="308"/>
        <w:gridCol w:w="389"/>
        <w:gridCol w:w="389"/>
        <w:gridCol w:w="389"/>
        <w:gridCol w:w="389"/>
        <w:gridCol w:w="389"/>
        <w:gridCol w:w="389"/>
        <w:gridCol w:w="389"/>
        <w:gridCol w:w="669"/>
      </w:tblGrid>
      <w:tr w:rsidR="00287DB2" w:rsidRPr="000E4E13" w14:paraId="14EE0F45" w14:textId="77777777" w:rsidTr="00287DB2">
        <w:trPr>
          <w:trHeight w:hRule="exact" w:val="284"/>
        </w:trPr>
        <w:tc>
          <w:tcPr>
            <w:tcW w:w="1818" w:type="pct"/>
            <w:tcMar>
              <w:top w:w="0" w:type="dxa"/>
              <w:left w:w="0" w:type="dxa"/>
              <w:bottom w:w="0" w:type="dxa"/>
              <w:right w:w="0" w:type="dxa"/>
            </w:tcMar>
          </w:tcPr>
          <w:p w14:paraId="1CE55782" w14:textId="77777777" w:rsidR="00287DB2" w:rsidRPr="005B523F" w:rsidRDefault="00287DB2" w:rsidP="00287DB2">
            <w:pPr>
              <w:pStyle w:val="NormalWeb"/>
              <w:spacing w:before="100" w:after="100"/>
              <w:ind w:left="75" w:right="75"/>
              <w:rPr>
                <w:rFonts w:asciiTheme="minorHAnsi" w:hAnsiTheme="minorHAnsi"/>
                <w:b/>
                <w:sz w:val="22"/>
                <w:szCs w:val="22"/>
              </w:rPr>
            </w:pPr>
            <w:r w:rsidRPr="005B523F">
              <w:rPr>
                <w:rFonts w:asciiTheme="minorHAnsi" w:hAnsiTheme="minorHAnsi"/>
                <w:b/>
                <w:sz w:val="22"/>
                <w:szCs w:val="22"/>
              </w:rPr>
              <w:t>Reference</w:t>
            </w:r>
          </w:p>
        </w:tc>
        <w:tc>
          <w:tcPr>
            <w:tcW w:w="175" w:type="pct"/>
            <w:tcMar>
              <w:top w:w="0" w:type="dxa"/>
              <w:left w:w="0" w:type="dxa"/>
              <w:bottom w:w="0" w:type="dxa"/>
              <w:right w:w="0" w:type="dxa"/>
            </w:tcMar>
          </w:tcPr>
          <w:p w14:paraId="255AE1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w:t>
            </w:r>
          </w:p>
        </w:tc>
        <w:tc>
          <w:tcPr>
            <w:tcW w:w="176" w:type="pct"/>
            <w:tcMar>
              <w:top w:w="0" w:type="dxa"/>
              <w:left w:w="0" w:type="dxa"/>
              <w:bottom w:w="0" w:type="dxa"/>
              <w:right w:w="0" w:type="dxa"/>
            </w:tcMar>
          </w:tcPr>
          <w:p w14:paraId="2A90A6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2</w:t>
            </w:r>
          </w:p>
        </w:tc>
        <w:tc>
          <w:tcPr>
            <w:tcW w:w="176" w:type="pct"/>
            <w:tcMar>
              <w:top w:w="0" w:type="dxa"/>
              <w:left w:w="0" w:type="dxa"/>
              <w:bottom w:w="0" w:type="dxa"/>
              <w:right w:w="0" w:type="dxa"/>
            </w:tcMar>
          </w:tcPr>
          <w:p w14:paraId="0A572C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3</w:t>
            </w:r>
          </w:p>
        </w:tc>
        <w:tc>
          <w:tcPr>
            <w:tcW w:w="176" w:type="pct"/>
            <w:tcMar>
              <w:top w:w="0" w:type="dxa"/>
              <w:left w:w="0" w:type="dxa"/>
              <w:bottom w:w="0" w:type="dxa"/>
              <w:right w:w="0" w:type="dxa"/>
            </w:tcMar>
          </w:tcPr>
          <w:p w14:paraId="4D480D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4</w:t>
            </w:r>
          </w:p>
        </w:tc>
        <w:tc>
          <w:tcPr>
            <w:tcW w:w="176" w:type="pct"/>
            <w:tcMar>
              <w:top w:w="0" w:type="dxa"/>
              <w:left w:w="0" w:type="dxa"/>
              <w:bottom w:w="0" w:type="dxa"/>
              <w:right w:w="0" w:type="dxa"/>
            </w:tcMar>
          </w:tcPr>
          <w:p w14:paraId="60279CB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5</w:t>
            </w:r>
          </w:p>
        </w:tc>
        <w:tc>
          <w:tcPr>
            <w:tcW w:w="176" w:type="pct"/>
            <w:tcMar>
              <w:top w:w="0" w:type="dxa"/>
              <w:left w:w="0" w:type="dxa"/>
              <w:bottom w:w="0" w:type="dxa"/>
              <w:right w:w="0" w:type="dxa"/>
            </w:tcMar>
          </w:tcPr>
          <w:p w14:paraId="6AB482B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6</w:t>
            </w:r>
          </w:p>
        </w:tc>
        <w:tc>
          <w:tcPr>
            <w:tcW w:w="176" w:type="pct"/>
            <w:tcMar>
              <w:top w:w="0" w:type="dxa"/>
              <w:left w:w="0" w:type="dxa"/>
              <w:bottom w:w="0" w:type="dxa"/>
              <w:right w:w="0" w:type="dxa"/>
            </w:tcMar>
          </w:tcPr>
          <w:p w14:paraId="2A072C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7</w:t>
            </w:r>
          </w:p>
        </w:tc>
        <w:tc>
          <w:tcPr>
            <w:tcW w:w="176" w:type="pct"/>
            <w:tcMar>
              <w:top w:w="0" w:type="dxa"/>
              <w:left w:w="0" w:type="dxa"/>
              <w:bottom w:w="0" w:type="dxa"/>
              <w:right w:w="0" w:type="dxa"/>
            </w:tcMar>
          </w:tcPr>
          <w:p w14:paraId="70396C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8</w:t>
            </w:r>
          </w:p>
        </w:tc>
        <w:tc>
          <w:tcPr>
            <w:tcW w:w="175" w:type="pct"/>
            <w:tcMar>
              <w:top w:w="0" w:type="dxa"/>
              <w:left w:w="0" w:type="dxa"/>
              <w:bottom w:w="0" w:type="dxa"/>
              <w:right w:w="0" w:type="dxa"/>
            </w:tcMar>
          </w:tcPr>
          <w:p w14:paraId="6606BD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9</w:t>
            </w:r>
          </w:p>
        </w:tc>
        <w:tc>
          <w:tcPr>
            <w:tcW w:w="176" w:type="pct"/>
            <w:tcMar>
              <w:top w:w="0" w:type="dxa"/>
              <w:left w:w="0" w:type="dxa"/>
              <w:bottom w:w="0" w:type="dxa"/>
              <w:right w:w="0" w:type="dxa"/>
            </w:tcMar>
          </w:tcPr>
          <w:p w14:paraId="2BB149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10</w:t>
            </w:r>
          </w:p>
        </w:tc>
        <w:tc>
          <w:tcPr>
            <w:tcW w:w="176" w:type="pct"/>
            <w:tcMar>
              <w:top w:w="0" w:type="dxa"/>
              <w:left w:w="0" w:type="dxa"/>
              <w:bottom w:w="0" w:type="dxa"/>
              <w:right w:w="0" w:type="dxa"/>
            </w:tcMar>
          </w:tcPr>
          <w:p w14:paraId="4B6803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11</w:t>
            </w:r>
          </w:p>
        </w:tc>
        <w:tc>
          <w:tcPr>
            <w:tcW w:w="176" w:type="pct"/>
            <w:tcMar>
              <w:top w:w="0" w:type="dxa"/>
              <w:left w:w="0" w:type="dxa"/>
              <w:bottom w:w="0" w:type="dxa"/>
              <w:right w:w="0" w:type="dxa"/>
            </w:tcMar>
          </w:tcPr>
          <w:p w14:paraId="705B25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12</w:t>
            </w:r>
          </w:p>
        </w:tc>
        <w:tc>
          <w:tcPr>
            <w:tcW w:w="176" w:type="pct"/>
            <w:tcMar>
              <w:top w:w="0" w:type="dxa"/>
              <w:left w:w="0" w:type="dxa"/>
              <w:bottom w:w="0" w:type="dxa"/>
              <w:right w:w="0" w:type="dxa"/>
            </w:tcMar>
          </w:tcPr>
          <w:p w14:paraId="73C553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13</w:t>
            </w:r>
          </w:p>
        </w:tc>
        <w:tc>
          <w:tcPr>
            <w:tcW w:w="176" w:type="pct"/>
            <w:tcMar>
              <w:top w:w="0" w:type="dxa"/>
              <w:left w:w="0" w:type="dxa"/>
              <w:bottom w:w="0" w:type="dxa"/>
              <w:right w:w="0" w:type="dxa"/>
            </w:tcMar>
          </w:tcPr>
          <w:p w14:paraId="7413F5C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14</w:t>
            </w:r>
          </w:p>
        </w:tc>
        <w:tc>
          <w:tcPr>
            <w:tcW w:w="176" w:type="pct"/>
            <w:tcMar>
              <w:top w:w="0" w:type="dxa"/>
              <w:left w:w="0" w:type="dxa"/>
              <w:bottom w:w="0" w:type="dxa"/>
              <w:right w:w="0" w:type="dxa"/>
            </w:tcMar>
          </w:tcPr>
          <w:p w14:paraId="3CC8C1D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15</w:t>
            </w:r>
          </w:p>
        </w:tc>
        <w:tc>
          <w:tcPr>
            <w:tcW w:w="176" w:type="pct"/>
            <w:tcMar>
              <w:top w:w="0" w:type="dxa"/>
              <w:left w:w="0" w:type="dxa"/>
              <w:bottom w:w="0" w:type="dxa"/>
              <w:right w:w="0" w:type="dxa"/>
            </w:tcMar>
          </w:tcPr>
          <w:p w14:paraId="7CC01F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b/>
                <w:sz w:val="22"/>
                <w:szCs w:val="22"/>
              </w:rPr>
              <w:t>16</w:t>
            </w:r>
          </w:p>
        </w:tc>
        <w:tc>
          <w:tcPr>
            <w:tcW w:w="368" w:type="pct"/>
            <w:tcMar>
              <w:top w:w="0" w:type="dxa"/>
              <w:left w:w="0" w:type="dxa"/>
              <w:bottom w:w="0" w:type="dxa"/>
              <w:right w:w="0" w:type="dxa"/>
            </w:tcMar>
          </w:tcPr>
          <w:p w14:paraId="7181A043" w14:textId="77777777" w:rsidR="00287DB2" w:rsidRPr="000E4E13" w:rsidRDefault="00287DB2" w:rsidP="00287DB2">
            <w:pPr>
              <w:pStyle w:val="NormalWeb"/>
              <w:spacing w:before="100" w:after="100"/>
              <w:ind w:left="75" w:right="75"/>
              <w:rPr>
                <w:rFonts w:asciiTheme="minorHAnsi" w:hAnsiTheme="minorHAnsi"/>
                <w:sz w:val="22"/>
                <w:szCs w:val="22"/>
              </w:rPr>
            </w:pPr>
            <w:r>
              <w:rPr>
                <w:rFonts w:asciiTheme="minorHAnsi" w:hAnsiTheme="minorHAnsi" w:cs="Times New Roman"/>
                <w:b/>
                <w:sz w:val="22"/>
                <w:szCs w:val="22"/>
              </w:rPr>
              <w:t>Score /11</w:t>
            </w:r>
          </w:p>
        </w:tc>
      </w:tr>
      <w:tr w:rsidR="00287DB2" w:rsidRPr="000E4E13" w14:paraId="6F36559C" w14:textId="77777777" w:rsidTr="00287DB2">
        <w:trPr>
          <w:trHeight w:hRule="exact" w:val="284"/>
        </w:trPr>
        <w:tc>
          <w:tcPr>
            <w:tcW w:w="1818" w:type="pct"/>
            <w:tcMar>
              <w:top w:w="0" w:type="dxa"/>
              <w:left w:w="0" w:type="dxa"/>
              <w:bottom w:w="0" w:type="dxa"/>
              <w:right w:w="0" w:type="dxa"/>
            </w:tcMar>
          </w:tcPr>
          <w:p w14:paraId="0BCC9752"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Al et al. (2012)</w:t>
            </w:r>
          </w:p>
        </w:tc>
        <w:tc>
          <w:tcPr>
            <w:tcW w:w="175" w:type="pct"/>
            <w:tcMar>
              <w:top w:w="0" w:type="dxa"/>
              <w:left w:w="0" w:type="dxa"/>
              <w:bottom w:w="0" w:type="dxa"/>
              <w:right w:w="0" w:type="dxa"/>
            </w:tcMar>
          </w:tcPr>
          <w:p w14:paraId="42D5E2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26608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5D0D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FCB21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EC22A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9E570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20A7C19"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7479F1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1AE8D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07702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0AF646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3AB48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1250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A82B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88779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040475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CFE34A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0DC7FD5B" w14:textId="77777777" w:rsidTr="00287DB2">
        <w:trPr>
          <w:trHeight w:hRule="exact" w:val="284"/>
        </w:trPr>
        <w:tc>
          <w:tcPr>
            <w:tcW w:w="1818" w:type="pct"/>
            <w:tcMar>
              <w:top w:w="0" w:type="dxa"/>
              <w:left w:w="0" w:type="dxa"/>
              <w:bottom w:w="0" w:type="dxa"/>
              <w:right w:w="0" w:type="dxa"/>
            </w:tcMar>
          </w:tcPr>
          <w:p w14:paraId="127F40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Altena </w:t>
            </w:r>
            <w:r>
              <w:rPr>
                <w:rFonts w:asciiTheme="minorHAnsi" w:hAnsiTheme="minorHAnsi" w:cs="Times New Roman"/>
                <w:sz w:val="22"/>
                <w:szCs w:val="22"/>
              </w:rPr>
              <w:t xml:space="preserve">et al.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36D582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8043F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10AAD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875B36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6700E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3EDB6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18FF2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A5BAB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09BC3F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5CE68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A8AA6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413EDF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B9E17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AF25E4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F18161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A1589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75B89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6.5</w:t>
            </w:r>
            <w:r w:rsidRPr="000E4E13">
              <w:rPr>
                <w:rFonts w:asciiTheme="minorHAnsi" w:hAnsiTheme="minorHAnsi"/>
                <w:sz w:val="22"/>
                <w:szCs w:val="22"/>
              </w:rPr>
              <w:br/>
            </w:r>
          </w:p>
        </w:tc>
      </w:tr>
      <w:tr w:rsidR="00287DB2" w:rsidRPr="000E4E13" w14:paraId="5FF2FAF9" w14:textId="77777777" w:rsidTr="00287DB2">
        <w:trPr>
          <w:trHeight w:hRule="exact" w:val="284"/>
        </w:trPr>
        <w:tc>
          <w:tcPr>
            <w:tcW w:w="1818" w:type="pct"/>
            <w:tcMar>
              <w:top w:w="0" w:type="dxa"/>
              <w:left w:w="0" w:type="dxa"/>
              <w:bottom w:w="0" w:type="dxa"/>
              <w:right w:w="0" w:type="dxa"/>
            </w:tcMar>
          </w:tcPr>
          <w:p w14:paraId="4C4F4A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Bassuk </w:t>
            </w:r>
            <w:r>
              <w:rPr>
                <w:rFonts w:asciiTheme="minorHAnsi" w:hAnsiTheme="minorHAnsi" w:cs="Times New Roman"/>
                <w:sz w:val="22"/>
                <w:szCs w:val="22"/>
              </w:rPr>
              <w:t xml:space="preserve">et al. </w:t>
            </w:r>
            <w:r w:rsidRPr="000E4E13">
              <w:rPr>
                <w:rFonts w:asciiTheme="minorHAnsi" w:hAnsiTheme="minorHAnsi" w:cs="Times New Roman"/>
                <w:sz w:val="22"/>
                <w:szCs w:val="22"/>
              </w:rPr>
              <w:t>(2014)</w:t>
            </w:r>
          </w:p>
        </w:tc>
        <w:tc>
          <w:tcPr>
            <w:tcW w:w="175" w:type="pct"/>
            <w:tcMar>
              <w:top w:w="0" w:type="dxa"/>
              <w:left w:w="0" w:type="dxa"/>
              <w:bottom w:w="0" w:type="dxa"/>
              <w:right w:w="0" w:type="dxa"/>
            </w:tcMar>
          </w:tcPr>
          <w:p w14:paraId="18D7AA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AE7D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035D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D2D14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56CF9B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0B5A2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23FB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78D1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03F931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9D98CD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FCE4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5DCBE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089BF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87D8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97651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1497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0015D0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7.5</w:t>
            </w:r>
            <w:r w:rsidRPr="000E4E13">
              <w:rPr>
                <w:rFonts w:asciiTheme="minorHAnsi" w:hAnsiTheme="minorHAnsi"/>
                <w:sz w:val="22"/>
                <w:szCs w:val="22"/>
              </w:rPr>
              <w:br/>
            </w:r>
          </w:p>
        </w:tc>
      </w:tr>
      <w:tr w:rsidR="00287DB2" w:rsidRPr="000E4E13" w14:paraId="1EFC277C" w14:textId="77777777" w:rsidTr="00287DB2">
        <w:trPr>
          <w:trHeight w:hRule="exact" w:val="284"/>
        </w:trPr>
        <w:tc>
          <w:tcPr>
            <w:tcW w:w="1818" w:type="pct"/>
            <w:tcMar>
              <w:top w:w="0" w:type="dxa"/>
              <w:left w:w="0" w:type="dxa"/>
              <w:bottom w:w="0" w:type="dxa"/>
              <w:right w:w="0" w:type="dxa"/>
            </w:tcMar>
          </w:tcPr>
          <w:p w14:paraId="07930D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Bee </w:t>
            </w:r>
            <w:r>
              <w:rPr>
                <w:rFonts w:asciiTheme="minorHAnsi" w:hAnsiTheme="minorHAnsi" w:cs="Times New Roman"/>
                <w:sz w:val="22"/>
                <w:szCs w:val="22"/>
              </w:rPr>
              <w:t xml:space="preserve">et al. </w:t>
            </w:r>
            <w:r w:rsidRPr="000E4E13">
              <w:rPr>
                <w:rFonts w:asciiTheme="minorHAnsi" w:hAnsiTheme="minorHAnsi" w:cs="Times New Roman"/>
                <w:sz w:val="22"/>
                <w:szCs w:val="22"/>
              </w:rPr>
              <w:t>(2014)</w:t>
            </w:r>
          </w:p>
        </w:tc>
        <w:tc>
          <w:tcPr>
            <w:tcW w:w="175" w:type="pct"/>
            <w:tcMar>
              <w:top w:w="0" w:type="dxa"/>
              <w:left w:w="0" w:type="dxa"/>
              <w:bottom w:w="0" w:type="dxa"/>
              <w:right w:w="0" w:type="dxa"/>
            </w:tcMar>
          </w:tcPr>
          <w:p w14:paraId="2F8950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1E31D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0E870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03D95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597DF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E6760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EFEAC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B3372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5FC7989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73566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B82B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25EAB4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DDBB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97D6E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C08B5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5269B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52C49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10</w:t>
            </w:r>
            <w:r w:rsidRPr="000E4E13">
              <w:rPr>
                <w:rFonts w:asciiTheme="minorHAnsi" w:hAnsiTheme="minorHAnsi"/>
                <w:sz w:val="22"/>
                <w:szCs w:val="22"/>
              </w:rPr>
              <w:br/>
            </w:r>
          </w:p>
        </w:tc>
      </w:tr>
      <w:tr w:rsidR="00287DB2" w:rsidRPr="000E4E13" w14:paraId="4327FB1E" w14:textId="77777777" w:rsidTr="00287DB2">
        <w:trPr>
          <w:trHeight w:hRule="exact" w:val="284"/>
        </w:trPr>
        <w:tc>
          <w:tcPr>
            <w:tcW w:w="1818" w:type="pct"/>
            <w:tcMar>
              <w:top w:w="0" w:type="dxa"/>
              <w:left w:w="0" w:type="dxa"/>
              <w:bottom w:w="0" w:type="dxa"/>
              <w:right w:w="0" w:type="dxa"/>
            </w:tcMar>
          </w:tcPr>
          <w:p w14:paraId="4A8381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Beresford </w:t>
            </w:r>
            <w:r>
              <w:rPr>
                <w:rFonts w:asciiTheme="minorHAnsi" w:hAnsiTheme="minorHAnsi" w:cs="Times New Roman"/>
                <w:sz w:val="22"/>
                <w:szCs w:val="22"/>
              </w:rPr>
              <w:t xml:space="preserve">et al.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3215D4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A90C6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F14B3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84061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8DDF8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68DAD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447C2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04597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31E9E6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54830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87B2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9CA65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4A879E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5A165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1171B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E8639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4E62E6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8.5</w:t>
            </w:r>
            <w:r w:rsidRPr="000E4E13">
              <w:rPr>
                <w:rFonts w:asciiTheme="minorHAnsi" w:hAnsiTheme="minorHAnsi"/>
                <w:sz w:val="22"/>
                <w:szCs w:val="22"/>
              </w:rPr>
              <w:br/>
            </w:r>
          </w:p>
        </w:tc>
      </w:tr>
      <w:tr w:rsidR="00287DB2" w:rsidRPr="000E4E13" w14:paraId="1D2547B7" w14:textId="77777777" w:rsidTr="00287DB2">
        <w:trPr>
          <w:trHeight w:hRule="exact" w:val="284"/>
        </w:trPr>
        <w:tc>
          <w:tcPr>
            <w:tcW w:w="1818" w:type="pct"/>
            <w:tcMar>
              <w:top w:w="0" w:type="dxa"/>
              <w:left w:w="0" w:type="dxa"/>
              <w:bottom w:w="0" w:type="dxa"/>
              <w:right w:w="0" w:type="dxa"/>
            </w:tcMar>
          </w:tcPr>
          <w:p w14:paraId="6FD98DE1"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 xml:space="preserve">Bergman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0824E4B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A67944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B13A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42E274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9A4D9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43166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3106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1D735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283452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A5EE0D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4E534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822F2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FC277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6D98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170D3B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0761A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0DE820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661D5AAF" w14:textId="77777777" w:rsidTr="00287DB2">
        <w:trPr>
          <w:trHeight w:hRule="exact" w:val="284"/>
        </w:trPr>
        <w:tc>
          <w:tcPr>
            <w:tcW w:w="1818" w:type="pct"/>
            <w:tcMar>
              <w:top w:w="0" w:type="dxa"/>
              <w:left w:w="0" w:type="dxa"/>
              <w:bottom w:w="0" w:type="dxa"/>
              <w:right w:w="0" w:type="dxa"/>
            </w:tcMar>
          </w:tcPr>
          <w:p w14:paraId="3A3CF406"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British Columbia Centre (2013)</w:t>
            </w:r>
          </w:p>
        </w:tc>
        <w:tc>
          <w:tcPr>
            <w:tcW w:w="175" w:type="pct"/>
            <w:tcMar>
              <w:top w:w="0" w:type="dxa"/>
              <w:left w:w="0" w:type="dxa"/>
              <w:bottom w:w="0" w:type="dxa"/>
              <w:right w:w="0" w:type="dxa"/>
            </w:tcMar>
          </w:tcPr>
          <w:p w14:paraId="4F6A5B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32F5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3EE22E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1BE7F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2905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4C4DCD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F59CA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2AEDE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19892B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634A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21D57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AA539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F8899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68623A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3121E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937381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67087F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9</w:t>
            </w:r>
            <w:r w:rsidRPr="000E4E13">
              <w:rPr>
                <w:rFonts w:asciiTheme="minorHAnsi" w:hAnsiTheme="minorHAnsi"/>
                <w:sz w:val="22"/>
                <w:szCs w:val="22"/>
              </w:rPr>
              <w:br/>
            </w:r>
          </w:p>
        </w:tc>
      </w:tr>
      <w:tr w:rsidR="00287DB2" w:rsidRPr="000E4E13" w14:paraId="41364926" w14:textId="77777777" w:rsidTr="00287DB2">
        <w:trPr>
          <w:trHeight w:hRule="exact" w:val="284"/>
        </w:trPr>
        <w:tc>
          <w:tcPr>
            <w:tcW w:w="1818" w:type="pct"/>
            <w:tcMar>
              <w:top w:w="0" w:type="dxa"/>
              <w:left w:w="0" w:type="dxa"/>
              <w:bottom w:w="0" w:type="dxa"/>
              <w:right w:w="0" w:type="dxa"/>
            </w:tcMar>
          </w:tcPr>
          <w:p w14:paraId="0F2CD5C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Broning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4610E8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C6FB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9A232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8686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9E989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F5611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3E156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BA0C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5A6BC9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40DAC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A558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14DDF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37FA4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2C513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D9C8A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96CF1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13806F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6.5</w:t>
            </w:r>
            <w:r w:rsidRPr="000E4E13">
              <w:rPr>
                <w:rFonts w:asciiTheme="minorHAnsi" w:hAnsiTheme="minorHAnsi"/>
                <w:sz w:val="22"/>
                <w:szCs w:val="22"/>
              </w:rPr>
              <w:br/>
            </w:r>
          </w:p>
        </w:tc>
      </w:tr>
      <w:tr w:rsidR="00287DB2" w:rsidRPr="000E4E13" w14:paraId="247B9EF1" w14:textId="77777777" w:rsidTr="00287DB2">
        <w:trPr>
          <w:trHeight w:hRule="exact" w:val="284"/>
        </w:trPr>
        <w:tc>
          <w:tcPr>
            <w:tcW w:w="1818" w:type="pct"/>
            <w:tcMar>
              <w:top w:w="0" w:type="dxa"/>
              <w:left w:w="0" w:type="dxa"/>
              <w:bottom w:w="0" w:type="dxa"/>
              <w:right w:w="0" w:type="dxa"/>
            </w:tcMar>
          </w:tcPr>
          <w:p w14:paraId="5AA0FF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Byrne (2017)</w:t>
            </w:r>
          </w:p>
        </w:tc>
        <w:tc>
          <w:tcPr>
            <w:tcW w:w="175" w:type="pct"/>
            <w:tcMar>
              <w:top w:w="0" w:type="dxa"/>
              <w:left w:w="0" w:type="dxa"/>
              <w:bottom w:w="0" w:type="dxa"/>
              <w:right w:w="0" w:type="dxa"/>
            </w:tcMar>
          </w:tcPr>
          <w:p w14:paraId="6D8758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C5931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D899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8F6C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D52F5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29860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AFD3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3FA4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29512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BF14F4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7BCCB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F6932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1B568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77B51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0F4C4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92F9F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2302261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33A3FC61" w14:textId="77777777" w:rsidTr="00287DB2">
        <w:trPr>
          <w:trHeight w:hRule="exact" w:val="284"/>
        </w:trPr>
        <w:tc>
          <w:tcPr>
            <w:tcW w:w="1818" w:type="pct"/>
            <w:tcMar>
              <w:top w:w="0" w:type="dxa"/>
              <w:left w:w="0" w:type="dxa"/>
              <w:bottom w:w="0" w:type="dxa"/>
              <w:right w:w="0" w:type="dxa"/>
            </w:tcMar>
          </w:tcPr>
          <w:p w14:paraId="358D36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Calhoun (2015)</w:t>
            </w:r>
          </w:p>
        </w:tc>
        <w:tc>
          <w:tcPr>
            <w:tcW w:w="175" w:type="pct"/>
            <w:tcMar>
              <w:top w:w="0" w:type="dxa"/>
              <w:left w:w="0" w:type="dxa"/>
              <w:bottom w:w="0" w:type="dxa"/>
              <w:right w:w="0" w:type="dxa"/>
            </w:tcMar>
          </w:tcPr>
          <w:p w14:paraId="057399F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E771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E7E5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5D00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0DD79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B7997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A2CC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A89E5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072A4F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D4B3F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CE14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F0346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AD57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40AA3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72103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89BAF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795A9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6008D7F8" w14:textId="77777777" w:rsidTr="00287DB2">
        <w:trPr>
          <w:trHeight w:hRule="exact" w:val="284"/>
        </w:trPr>
        <w:tc>
          <w:tcPr>
            <w:tcW w:w="1818" w:type="pct"/>
            <w:tcMar>
              <w:top w:w="0" w:type="dxa"/>
              <w:left w:w="0" w:type="dxa"/>
              <w:bottom w:w="0" w:type="dxa"/>
              <w:right w:w="0" w:type="dxa"/>
            </w:tcMar>
          </w:tcPr>
          <w:p w14:paraId="3515D9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Chen</w:t>
            </w:r>
            <w:r>
              <w:rPr>
                <w:rFonts w:asciiTheme="minorHAnsi" w:hAnsiTheme="minorHAnsi" w:cs="Times New Roman"/>
                <w:sz w:val="22"/>
                <w:szCs w:val="22"/>
              </w:rPr>
              <w:t xml:space="preserve"> and Panebianco</w:t>
            </w:r>
            <w:r w:rsidRPr="000E4E13">
              <w:rPr>
                <w:rFonts w:asciiTheme="minorHAnsi" w:hAnsiTheme="minorHAnsi" w:cs="Times New Roman"/>
                <w:sz w:val="22"/>
                <w:szCs w:val="22"/>
              </w:rPr>
              <w:t xml:space="preserve"> (2018)</w:t>
            </w:r>
          </w:p>
        </w:tc>
        <w:tc>
          <w:tcPr>
            <w:tcW w:w="175" w:type="pct"/>
            <w:tcMar>
              <w:top w:w="0" w:type="dxa"/>
              <w:left w:w="0" w:type="dxa"/>
              <w:bottom w:w="0" w:type="dxa"/>
              <w:right w:w="0" w:type="dxa"/>
            </w:tcMar>
          </w:tcPr>
          <w:p w14:paraId="2248A9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88A50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509CC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89C17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72FF86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5834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F1191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C5D60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7539B4F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E18D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F5B3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0EDBC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5A58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1093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B0492B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7D81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ED157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66ADCD85" w14:textId="77777777" w:rsidTr="00287DB2">
        <w:trPr>
          <w:trHeight w:hRule="exact" w:val="284"/>
        </w:trPr>
        <w:tc>
          <w:tcPr>
            <w:tcW w:w="1818" w:type="pct"/>
            <w:tcMar>
              <w:top w:w="0" w:type="dxa"/>
              <w:left w:w="0" w:type="dxa"/>
              <w:bottom w:w="0" w:type="dxa"/>
              <w:right w:w="0" w:type="dxa"/>
            </w:tcMar>
          </w:tcPr>
          <w:p w14:paraId="4E522168"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 xml:space="preserve">Chronis-Tuscano 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3FD864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B89EFE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5C5E4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ED7C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8BD9C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186C9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0A12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7B57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4D5F5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F4A11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783814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03B5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85A6D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28775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B76E6F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B88AC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55987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1EE404AC" w14:textId="77777777" w:rsidTr="00287DB2">
        <w:trPr>
          <w:trHeight w:hRule="exact" w:val="284"/>
        </w:trPr>
        <w:tc>
          <w:tcPr>
            <w:tcW w:w="1818" w:type="pct"/>
            <w:tcMar>
              <w:top w:w="0" w:type="dxa"/>
              <w:left w:w="0" w:type="dxa"/>
              <w:bottom w:w="0" w:type="dxa"/>
              <w:right w:w="0" w:type="dxa"/>
            </w:tcMar>
          </w:tcPr>
          <w:p w14:paraId="34B24E7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Corcoran </w:t>
            </w:r>
            <w:r>
              <w:rPr>
                <w:rFonts w:asciiTheme="minorHAnsi" w:hAnsiTheme="minorHAnsi" w:cs="Times New Roman"/>
                <w:sz w:val="22"/>
                <w:szCs w:val="22"/>
              </w:rPr>
              <w:t xml:space="preserve">and Pillai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377A16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1B1DD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9785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E858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862C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6460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9DA63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A3200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4B5139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613F9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75BC3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66E43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F1F56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03F47B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6AE9B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A2D2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884EF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4.5</w:t>
            </w:r>
            <w:r w:rsidRPr="000E4E13">
              <w:rPr>
                <w:rFonts w:asciiTheme="minorHAnsi" w:hAnsiTheme="minorHAnsi"/>
                <w:sz w:val="22"/>
                <w:szCs w:val="22"/>
              </w:rPr>
              <w:br/>
            </w:r>
          </w:p>
        </w:tc>
      </w:tr>
      <w:tr w:rsidR="00287DB2" w:rsidRPr="000E4E13" w14:paraId="6F019EA9" w14:textId="77777777" w:rsidTr="00287DB2">
        <w:trPr>
          <w:trHeight w:hRule="exact" w:val="284"/>
        </w:trPr>
        <w:tc>
          <w:tcPr>
            <w:tcW w:w="1818" w:type="pct"/>
            <w:tcMar>
              <w:top w:w="0" w:type="dxa"/>
              <w:left w:w="0" w:type="dxa"/>
              <w:bottom w:w="0" w:type="dxa"/>
              <w:right w:w="0" w:type="dxa"/>
            </w:tcMar>
          </w:tcPr>
          <w:p w14:paraId="2C93FC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Coren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445BAE2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C35BB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59B9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13FD05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8282F0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8A144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DC0C0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ADBFD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62A5D3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EA007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C3B54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B2806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8111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781E96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DE2F45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C5BA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AA1DF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11</w:t>
            </w:r>
            <w:r w:rsidRPr="000E4E13">
              <w:rPr>
                <w:rFonts w:asciiTheme="minorHAnsi" w:hAnsiTheme="minorHAnsi"/>
                <w:sz w:val="22"/>
                <w:szCs w:val="22"/>
              </w:rPr>
              <w:br/>
            </w:r>
          </w:p>
        </w:tc>
      </w:tr>
      <w:tr w:rsidR="00287DB2" w:rsidRPr="000E4E13" w14:paraId="2487EDCE" w14:textId="77777777" w:rsidTr="00287DB2">
        <w:trPr>
          <w:trHeight w:hRule="exact" w:val="284"/>
        </w:trPr>
        <w:tc>
          <w:tcPr>
            <w:tcW w:w="1818" w:type="pct"/>
            <w:tcMar>
              <w:top w:w="0" w:type="dxa"/>
              <w:left w:w="0" w:type="dxa"/>
              <w:bottom w:w="0" w:type="dxa"/>
              <w:right w:w="0" w:type="dxa"/>
            </w:tcMar>
          </w:tcPr>
          <w:p w14:paraId="2C30B0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Cunha (2008)</w:t>
            </w:r>
          </w:p>
        </w:tc>
        <w:tc>
          <w:tcPr>
            <w:tcW w:w="175" w:type="pct"/>
            <w:tcMar>
              <w:top w:w="0" w:type="dxa"/>
              <w:left w:w="0" w:type="dxa"/>
              <w:bottom w:w="0" w:type="dxa"/>
              <w:right w:w="0" w:type="dxa"/>
            </w:tcMar>
          </w:tcPr>
          <w:p w14:paraId="630263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DA1A9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F35C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27A4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7D4F5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FD570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A3DA9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AB82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20B90B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0DAD0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5B376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0E641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652E8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B7947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C675E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1A5603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068837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57ECDC6E" w14:textId="77777777" w:rsidTr="00287DB2">
        <w:trPr>
          <w:trHeight w:hRule="exact" w:val="284"/>
        </w:trPr>
        <w:tc>
          <w:tcPr>
            <w:tcW w:w="1818" w:type="pct"/>
            <w:tcMar>
              <w:top w:w="0" w:type="dxa"/>
              <w:left w:w="0" w:type="dxa"/>
              <w:bottom w:w="0" w:type="dxa"/>
              <w:right w:w="0" w:type="dxa"/>
            </w:tcMar>
          </w:tcPr>
          <w:p w14:paraId="0DBACA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Currier </w:t>
            </w:r>
            <w:r>
              <w:rPr>
                <w:rFonts w:asciiTheme="minorHAnsi" w:hAnsiTheme="minorHAnsi" w:cs="Times New Roman"/>
                <w:sz w:val="22"/>
                <w:szCs w:val="22"/>
              </w:rPr>
              <w:t xml:space="preserve">et al. </w:t>
            </w:r>
            <w:r w:rsidRPr="000E4E13">
              <w:rPr>
                <w:rFonts w:asciiTheme="minorHAnsi" w:hAnsiTheme="minorHAnsi" w:cs="Times New Roman"/>
                <w:sz w:val="22"/>
                <w:szCs w:val="22"/>
              </w:rPr>
              <w:t>(2007)</w:t>
            </w:r>
          </w:p>
        </w:tc>
        <w:tc>
          <w:tcPr>
            <w:tcW w:w="175" w:type="pct"/>
            <w:tcMar>
              <w:top w:w="0" w:type="dxa"/>
              <w:left w:w="0" w:type="dxa"/>
              <w:bottom w:w="0" w:type="dxa"/>
              <w:right w:w="0" w:type="dxa"/>
            </w:tcMar>
          </w:tcPr>
          <w:p w14:paraId="51F997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F419B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E7B8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EA62B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7F129E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9E22D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4F2E8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5BF2A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11D9CFE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C093A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910E8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8A665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28AF0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74BAB5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CFA1B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F833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9D2D2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5F6FD6D6" w14:textId="77777777" w:rsidTr="00287DB2">
        <w:trPr>
          <w:trHeight w:hRule="exact" w:val="284"/>
        </w:trPr>
        <w:tc>
          <w:tcPr>
            <w:tcW w:w="1818" w:type="pct"/>
            <w:tcMar>
              <w:top w:w="0" w:type="dxa"/>
              <w:left w:w="0" w:type="dxa"/>
              <w:bottom w:w="0" w:type="dxa"/>
              <w:right w:w="0" w:type="dxa"/>
            </w:tcMar>
          </w:tcPr>
          <w:p w14:paraId="34D1546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Davies </w:t>
            </w:r>
            <w:r>
              <w:rPr>
                <w:rFonts w:asciiTheme="minorHAnsi" w:hAnsiTheme="minorHAnsi" w:cs="Times New Roman"/>
                <w:sz w:val="22"/>
                <w:szCs w:val="22"/>
              </w:rPr>
              <w:t xml:space="preserve">and Allen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5D9F07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8DF24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905EE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49525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8CF3C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1542B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185B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26DBC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46DA43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E6318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AD9A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11350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CF15E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C065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A075F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7E4AA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A6212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65B7F910" w14:textId="77777777" w:rsidTr="00287DB2">
        <w:trPr>
          <w:trHeight w:hRule="exact" w:val="284"/>
        </w:trPr>
        <w:tc>
          <w:tcPr>
            <w:tcW w:w="1818" w:type="pct"/>
            <w:tcMar>
              <w:top w:w="0" w:type="dxa"/>
              <w:left w:w="0" w:type="dxa"/>
              <w:bottom w:w="0" w:type="dxa"/>
              <w:right w:w="0" w:type="dxa"/>
            </w:tcMar>
          </w:tcPr>
          <w:p w14:paraId="6091C1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Dawson </w:t>
            </w:r>
            <w:r>
              <w:rPr>
                <w:rFonts w:asciiTheme="minorHAnsi" w:hAnsiTheme="minorHAnsi" w:cs="Times New Roman"/>
                <w:sz w:val="22"/>
                <w:szCs w:val="22"/>
              </w:rPr>
              <w:t xml:space="preserve">and Jackson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52B881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B4EA6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68E4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0713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C72BF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91A19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9408C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C4B7CA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26F966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8CE30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93A08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276C8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1EDBF0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8C75A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2EA6EC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6A7A2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8057DC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17AE6300" w14:textId="77777777" w:rsidTr="00287DB2">
        <w:trPr>
          <w:trHeight w:hRule="exact" w:val="284"/>
        </w:trPr>
        <w:tc>
          <w:tcPr>
            <w:tcW w:w="1818" w:type="pct"/>
            <w:tcMar>
              <w:top w:w="0" w:type="dxa"/>
              <w:left w:w="0" w:type="dxa"/>
              <w:bottom w:w="0" w:type="dxa"/>
              <w:right w:w="0" w:type="dxa"/>
            </w:tcMar>
          </w:tcPr>
          <w:p w14:paraId="5DDAC1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Dorrepaal</w:t>
            </w:r>
            <w:r>
              <w:rPr>
                <w:rFonts w:asciiTheme="minorHAnsi" w:hAnsiTheme="minorHAnsi" w:cs="Times New Roman"/>
                <w:sz w:val="22"/>
                <w:szCs w:val="22"/>
              </w:rPr>
              <w:t xml:space="preserve"> et al.</w:t>
            </w:r>
            <w:r w:rsidRPr="000E4E13">
              <w:rPr>
                <w:rFonts w:asciiTheme="minorHAnsi" w:hAnsiTheme="minorHAnsi" w:cs="Times New Roman"/>
                <w:sz w:val="22"/>
                <w:szCs w:val="22"/>
              </w:rPr>
              <w:t xml:space="preserve"> (2014)</w:t>
            </w:r>
          </w:p>
        </w:tc>
        <w:tc>
          <w:tcPr>
            <w:tcW w:w="175" w:type="pct"/>
            <w:tcMar>
              <w:top w:w="0" w:type="dxa"/>
              <w:left w:w="0" w:type="dxa"/>
              <w:bottom w:w="0" w:type="dxa"/>
              <w:right w:w="0" w:type="dxa"/>
            </w:tcMar>
          </w:tcPr>
          <w:p w14:paraId="2C4285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F1A3E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CC6D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A286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1D0E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4BF37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B863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DF54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64AEB4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D45AE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52A6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DCE2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F195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0679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67D50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63B8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EB242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38C2AEB8" w14:textId="77777777" w:rsidTr="00287DB2">
        <w:trPr>
          <w:trHeight w:hRule="exact" w:val="284"/>
        </w:trPr>
        <w:tc>
          <w:tcPr>
            <w:tcW w:w="1818" w:type="pct"/>
            <w:tcMar>
              <w:top w:w="0" w:type="dxa"/>
              <w:left w:w="0" w:type="dxa"/>
              <w:bottom w:w="0" w:type="dxa"/>
              <w:right w:w="0" w:type="dxa"/>
            </w:tcMar>
          </w:tcPr>
          <w:p w14:paraId="1818AE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Downes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05EC15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EECE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07ECA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B3C003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7E17C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08162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9985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A152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71E26F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EF167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3D16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B8261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3F3D69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7BD3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57DA4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01423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FAA065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0B4DB0BD" w14:textId="77777777" w:rsidTr="00287DB2">
        <w:trPr>
          <w:trHeight w:hRule="exact" w:val="284"/>
        </w:trPr>
        <w:tc>
          <w:tcPr>
            <w:tcW w:w="1818" w:type="pct"/>
            <w:tcMar>
              <w:top w:w="0" w:type="dxa"/>
              <w:left w:w="0" w:type="dxa"/>
              <w:bottom w:w="0" w:type="dxa"/>
              <w:right w:w="0" w:type="dxa"/>
            </w:tcMar>
          </w:tcPr>
          <w:p w14:paraId="1FB5A4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Ehring </w:t>
            </w:r>
            <w:r>
              <w:rPr>
                <w:rFonts w:asciiTheme="minorHAnsi" w:hAnsiTheme="minorHAnsi" w:cs="Times New Roman"/>
                <w:sz w:val="22"/>
                <w:szCs w:val="22"/>
              </w:rPr>
              <w:t xml:space="preserve">et al. </w:t>
            </w:r>
            <w:r w:rsidRPr="000E4E13">
              <w:rPr>
                <w:rFonts w:asciiTheme="minorHAnsi" w:hAnsiTheme="minorHAnsi" w:cs="Times New Roman"/>
                <w:sz w:val="22"/>
                <w:szCs w:val="22"/>
              </w:rPr>
              <w:t>(2014)</w:t>
            </w:r>
          </w:p>
        </w:tc>
        <w:tc>
          <w:tcPr>
            <w:tcW w:w="175" w:type="pct"/>
            <w:tcMar>
              <w:top w:w="0" w:type="dxa"/>
              <w:left w:w="0" w:type="dxa"/>
              <w:bottom w:w="0" w:type="dxa"/>
              <w:right w:w="0" w:type="dxa"/>
            </w:tcMar>
          </w:tcPr>
          <w:p w14:paraId="167F61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D110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267E6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70A16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91D66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7EE36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8B3E8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FADB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ABA37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4F724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82F84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206AA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C7DE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A6DA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627AD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B287D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B5948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73CAEE28" w14:textId="77777777" w:rsidTr="00287DB2">
        <w:trPr>
          <w:trHeight w:hRule="exact" w:val="284"/>
        </w:trPr>
        <w:tc>
          <w:tcPr>
            <w:tcW w:w="1818" w:type="pct"/>
            <w:tcMar>
              <w:top w:w="0" w:type="dxa"/>
              <w:left w:w="0" w:type="dxa"/>
              <w:bottom w:w="0" w:type="dxa"/>
              <w:right w:w="0" w:type="dxa"/>
            </w:tcMar>
          </w:tcPr>
          <w:p w14:paraId="3E8203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Evans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1CD4B6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77C83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ED016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0E9C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B85D5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85B5D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4236E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E4D91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0E0DD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AA66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266DB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64B83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A0A7C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F56F7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66FD0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A9B91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D384C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5.5</w:t>
            </w:r>
            <w:r w:rsidRPr="000E4E13">
              <w:rPr>
                <w:rFonts w:asciiTheme="minorHAnsi" w:hAnsiTheme="minorHAnsi"/>
                <w:sz w:val="22"/>
                <w:szCs w:val="22"/>
              </w:rPr>
              <w:br/>
            </w:r>
          </w:p>
        </w:tc>
      </w:tr>
      <w:tr w:rsidR="00287DB2" w:rsidRPr="000E4E13" w14:paraId="1810439B" w14:textId="77777777" w:rsidTr="00287DB2">
        <w:trPr>
          <w:trHeight w:hRule="exact" w:val="284"/>
        </w:trPr>
        <w:tc>
          <w:tcPr>
            <w:tcW w:w="1818" w:type="pct"/>
            <w:tcMar>
              <w:top w:w="0" w:type="dxa"/>
              <w:left w:w="0" w:type="dxa"/>
              <w:bottom w:w="0" w:type="dxa"/>
              <w:right w:w="0" w:type="dxa"/>
            </w:tcMar>
          </w:tcPr>
          <w:p w14:paraId="4B1F67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Everson-Hock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0ED438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E9413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1C0A9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7327F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752CEC2"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D2C0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624F2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8056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08489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79BFB7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60C049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619CDD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6FA33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78B2F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197F0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D0224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64DF72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6.5</w:t>
            </w:r>
            <w:r w:rsidRPr="000E4E13">
              <w:rPr>
                <w:rFonts w:asciiTheme="minorHAnsi" w:hAnsiTheme="minorHAnsi"/>
                <w:sz w:val="22"/>
                <w:szCs w:val="22"/>
              </w:rPr>
              <w:br/>
            </w:r>
          </w:p>
        </w:tc>
      </w:tr>
      <w:tr w:rsidR="00287DB2" w:rsidRPr="000E4E13" w14:paraId="4329EB09" w14:textId="77777777" w:rsidTr="00287DB2">
        <w:trPr>
          <w:trHeight w:hRule="exact" w:val="284"/>
        </w:trPr>
        <w:tc>
          <w:tcPr>
            <w:tcW w:w="1818" w:type="pct"/>
            <w:tcMar>
              <w:top w:w="0" w:type="dxa"/>
              <w:left w:w="0" w:type="dxa"/>
              <w:bottom w:w="0" w:type="dxa"/>
              <w:right w:w="0" w:type="dxa"/>
            </w:tcMar>
          </w:tcPr>
          <w:p w14:paraId="42FE45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Everson-Hock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2FAA444E"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20B31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718C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919DB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01607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83C10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341B3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A8DF0A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25556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F6DD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F8D53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BCF68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ED911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87599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27BC682" w14:textId="77777777" w:rsidR="00287DB2" w:rsidRPr="000E4E13" w:rsidRDefault="00287DB2" w:rsidP="00287DB2"/>
        </w:tc>
        <w:tc>
          <w:tcPr>
            <w:tcW w:w="176" w:type="pct"/>
            <w:tcMar>
              <w:top w:w="0" w:type="dxa"/>
              <w:left w:w="0" w:type="dxa"/>
              <w:bottom w:w="0" w:type="dxa"/>
              <w:right w:w="0" w:type="dxa"/>
            </w:tcMar>
          </w:tcPr>
          <w:p w14:paraId="517B28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CCC42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w:t>
            </w:r>
            <w:r w:rsidRPr="000E4E13">
              <w:rPr>
                <w:rFonts w:asciiTheme="minorHAnsi" w:hAnsiTheme="minorHAnsi"/>
                <w:sz w:val="22"/>
                <w:szCs w:val="22"/>
              </w:rPr>
              <w:br/>
            </w:r>
          </w:p>
        </w:tc>
      </w:tr>
      <w:tr w:rsidR="00287DB2" w:rsidRPr="000E4E13" w14:paraId="572B0FF3" w14:textId="77777777" w:rsidTr="00287DB2">
        <w:trPr>
          <w:trHeight w:hRule="exact" w:val="284"/>
        </w:trPr>
        <w:tc>
          <w:tcPr>
            <w:tcW w:w="1818" w:type="pct"/>
            <w:tcMar>
              <w:top w:w="0" w:type="dxa"/>
              <w:left w:w="0" w:type="dxa"/>
              <w:bottom w:w="0" w:type="dxa"/>
              <w:right w:w="0" w:type="dxa"/>
            </w:tcMar>
          </w:tcPr>
          <w:p w14:paraId="3A2A9B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Forsman </w:t>
            </w:r>
            <w:r>
              <w:rPr>
                <w:rFonts w:asciiTheme="minorHAnsi" w:hAnsiTheme="minorHAnsi" w:cs="Times New Roman"/>
                <w:sz w:val="22"/>
                <w:szCs w:val="22"/>
              </w:rPr>
              <w:t xml:space="preserve">and Vinnerljung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0F8CFE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0593B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018E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AC3CF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0925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AF81F8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DDDC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95FFFC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42E425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7E64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CF2CD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9BD26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87BD64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1D8DF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8030CB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80A97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97421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0E4D45A8" w14:textId="77777777" w:rsidTr="00287DB2">
        <w:trPr>
          <w:trHeight w:hRule="exact" w:val="284"/>
        </w:trPr>
        <w:tc>
          <w:tcPr>
            <w:tcW w:w="1818" w:type="pct"/>
            <w:tcMar>
              <w:top w:w="0" w:type="dxa"/>
              <w:left w:w="0" w:type="dxa"/>
              <w:bottom w:w="0" w:type="dxa"/>
              <w:right w:w="0" w:type="dxa"/>
            </w:tcMar>
          </w:tcPr>
          <w:p w14:paraId="2A0FB6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Fraser </w:t>
            </w:r>
            <w:r>
              <w:rPr>
                <w:rFonts w:asciiTheme="minorHAnsi" w:hAnsiTheme="minorHAnsi" w:cs="Times New Roman"/>
                <w:sz w:val="22"/>
                <w:szCs w:val="22"/>
              </w:rPr>
              <w:t xml:space="preserve">et al.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37D40C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CFE5685"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4A1D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4D76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8C7E6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EAC8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51FB3A4"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C3B44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08B891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BB56615"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919F78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4394C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52B86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1C573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EEE16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EE3F9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AE7EBC8"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10</w:t>
            </w: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008F1D8D" w14:textId="77777777" w:rsidTr="00287DB2">
        <w:trPr>
          <w:trHeight w:hRule="exact" w:val="284"/>
        </w:trPr>
        <w:tc>
          <w:tcPr>
            <w:tcW w:w="1818" w:type="pct"/>
            <w:tcMar>
              <w:top w:w="0" w:type="dxa"/>
              <w:left w:w="0" w:type="dxa"/>
              <w:bottom w:w="0" w:type="dxa"/>
              <w:right w:w="0" w:type="dxa"/>
            </w:tcMar>
          </w:tcPr>
          <w:p w14:paraId="4575E40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Furr-Roeske (2011)</w:t>
            </w:r>
          </w:p>
        </w:tc>
        <w:tc>
          <w:tcPr>
            <w:tcW w:w="175" w:type="pct"/>
            <w:tcMar>
              <w:top w:w="0" w:type="dxa"/>
              <w:left w:w="0" w:type="dxa"/>
              <w:bottom w:w="0" w:type="dxa"/>
              <w:right w:w="0" w:type="dxa"/>
            </w:tcMar>
          </w:tcPr>
          <w:p w14:paraId="56B9712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337B1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AA61E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F259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95CF7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E8422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E1E84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DDC3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DA4AB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1572A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7F514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00E52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0817D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C9E3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6244C0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84F8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D3049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441CC571" w14:textId="77777777" w:rsidTr="00287DB2">
        <w:trPr>
          <w:trHeight w:hRule="exact" w:val="284"/>
        </w:trPr>
        <w:tc>
          <w:tcPr>
            <w:tcW w:w="1818" w:type="pct"/>
            <w:tcMar>
              <w:top w:w="0" w:type="dxa"/>
              <w:left w:w="0" w:type="dxa"/>
              <w:bottom w:w="0" w:type="dxa"/>
              <w:right w:w="0" w:type="dxa"/>
            </w:tcMar>
          </w:tcPr>
          <w:p w14:paraId="0D6D516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Gunlicks </w:t>
            </w:r>
            <w:r>
              <w:rPr>
                <w:rFonts w:asciiTheme="minorHAnsi" w:hAnsiTheme="minorHAnsi" w:cs="Times New Roman"/>
                <w:sz w:val="22"/>
                <w:szCs w:val="22"/>
              </w:rPr>
              <w:t xml:space="preserve">and Weissman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35D902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1517AD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E2C3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60C8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EF797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6DD0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E9DC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CBDDC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AB9EE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A0E3D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60ED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47369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A9533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8F752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330C5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11045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844026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6CF1320E" w14:textId="77777777" w:rsidTr="00287DB2">
        <w:trPr>
          <w:trHeight w:hRule="exact" w:val="284"/>
        </w:trPr>
        <w:tc>
          <w:tcPr>
            <w:tcW w:w="1818" w:type="pct"/>
            <w:tcMar>
              <w:top w:w="0" w:type="dxa"/>
              <w:left w:w="0" w:type="dxa"/>
              <w:bottom w:w="0" w:type="dxa"/>
              <w:right w:w="0" w:type="dxa"/>
            </w:tcMar>
          </w:tcPr>
          <w:p w14:paraId="1ECF57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Hackett (2013)</w:t>
            </w:r>
          </w:p>
        </w:tc>
        <w:tc>
          <w:tcPr>
            <w:tcW w:w="175" w:type="pct"/>
            <w:tcMar>
              <w:top w:w="0" w:type="dxa"/>
              <w:left w:w="0" w:type="dxa"/>
              <w:bottom w:w="0" w:type="dxa"/>
              <w:right w:w="0" w:type="dxa"/>
            </w:tcMar>
          </w:tcPr>
          <w:p w14:paraId="135695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BC164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3D76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1EAD3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8BE7A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5B5E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23392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F79D6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3023F6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EBA43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C04A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E7BB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1711B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108D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4141B7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6D8C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FA58BC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2EE11151" w14:textId="77777777" w:rsidTr="00287DB2">
        <w:trPr>
          <w:trHeight w:hRule="exact" w:val="284"/>
        </w:trPr>
        <w:tc>
          <w:tcPr>
            <w:tcW w:w="1818" w:type="pct"/>
            <w:tcMar>
              <w:top w:w="0" w:type="dxa"/>
              <w:left w:w="0" w:type="dxa"/>
              <w:bottom w:w="0" w:type="dxa"/>
              <w:right w:w="0" w:type="dxa"/>
            </w:tcMar>
          </w:tcPr>
          <w:p w14:paraId="7C1A23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Hambrick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11C5F6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2A0DA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FF38F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C2AC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05DA3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36466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DBA10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2570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35525CF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3C466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8A60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7A3E4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58443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E2421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B1C8E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18C426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CDCD4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527B27FC" w14:textId="77777777" w:rsidTr="00287DB2">
        <w:trPr>
          <w:trHeight w:hRule="exact" w:val="284"/>
        </w:trPr>
        <w:tc>
          <w:tcPr>
            <w:tcW w:w="1818" w:type="pct"/>
            <w:tcMar>
              <w:top w:w="0" w:type="dxa"/>
              <w:left w:w="0" w:type="dxa"/>
              <w:bottom w:w="0" w:type="dxa"/>
              <w:right w:w="0" w:type="dxa"/>
            </w:tcMar>
          </w:tcPr>
          <w:p w14:paraId="0B62110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Harvey </w:t>
            </w:r>
            <w:r>
              <w:rPr>
                <w:rFonts w:asciiTheme="minorHAnsi" w:hAnsiTheme="minorHAnsi" w:cs="Times New Roman"/>
                <w:sz w:val="22"/>
                <w:szCs w:val="22"/>
              </w:rPr>
              <w:t xml:space="preserve">and Taylor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4C338F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1268B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EB39A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B3EA8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DE3D26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80CBE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BFB97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FDC8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4C0C96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9E8DC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501F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CB72E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03D88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9711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D7627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8DBAB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E4D31C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4.5</w:t>
            </w:r>
            <w:r w:rsidRPr="000E4E13">
              <w:rPr>
                <w:rFonts w:asciiTheme="minorHAnsi" w:hAnsiTheme="minorHAnsi"/>
                <w:sz w:val="22"/>
                <w:szCs w:val="22"/>
              </w:rPr>
              <w:br/>
            </w:r>
          </w:p>
        </w:tc>
      </w:tr>
      <w:tr w:rsidR="00287DB2" w:rsidRPr="000E4E13" w14:paraId="2FF625C8" w14:textId="77777777" w:rsidTr="00287DB2">
        <w:trPr>
          <w:trHeight w:hRule="exact" w:val="284"/>
        </w:trPr>
        <w:tc>
          <w:tcPr>
            <w:tcW w:w="1818" w:type="pct"/>
            <w:tcMar>
              <w:top w:w="0" w:type="dxa"/>
              <w:left w:w="0" w:type="dxa"/>
              <w:bottom w:w="0" w:type="dxa"/>
              <w:right w:w="0" w:type="dxa"/>
            </w:tcMar>
          </w:tcPr>
          <w:p w14:paraId="59B9CB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Herbert </w:t>
            </w:r>
            <w:r>
              <w:rPr>
                <w:rFonts w:asciiTheme="minorHAnsi" w:hAnsiTheme="minorHAnsi" w:cs="Times New Roman"/>
                <w:sz w:val="22"/>
                <w:szCs w:val="22"/>
              </w:rPr>
              <w:t xml:space="preserve">and Bromfield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47B0CA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467DD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AFC4D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1F05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22E95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24EF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3FEE5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4BCF3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4FDA8D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733B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5C1223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D4B3B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A3A5A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B5E0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6B36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B204DD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21575F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2B3E7F13" w14:textId="77777777" w:rsidTr="00287DB2">
        <w:trPr>
          <w:trHeight w:hRule="exact" w:val="284"/>
        </w:trPr>
        <w:tc>
          <w:tcPr>
            <w:tcW w:w="1818" w:type="pct"/>
            <w:tcMar>
              <w:top w:w="0" w:type="dxa"/>
              <w:left w:w="0" w:type="dxa"/>
              <w:bottom w:w="0" w:type="dxa"/>
              <w:right w:w="0" w:type="dxa"/>
            </w:tcMar>
          </w:tcPr>
          <w:p w14:paraId="111443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Hetzel-Riggin </w:t>
            </w:r>
            <w:r>
              <w:rPr>
                <w:rFonts w:asciiTheme="minorHAnsi" w:hAnsiTheme="minorHAnsi" w:cs="Times New Roman"/>
                <w:sz w:val="22"/>
                <w:szCs w:val="22"/>
              </w:rPr>
              <w:t xml:space="preserve">et al. </w:t>
            </w:r>
            <w:r w:rsidRPr="000E4E13">
              <w:rPr>
                <w:rFonts w:asciiTheme="minorHAnsi" w:hAnsiTheme="minorHAnsi" w:cs="Times New Roman"/>
                <w:sz w:val="22"/>
                <w:szCs w:val="22"/>
              </w:rPr>
              <w:t>(2007)</w:t>
            </w:r>
          </w:p>
        </w:tc>
        <w:tc>
          <w:tcPr>
            <w:tcW w:w="175" w:type="pct"/>
            <w:tcMar>
              <w:top w:w="0" w:type="dxa"/>
              <w:left w:w="0" w:type="dxa"/>
              <w:bottom w:w="0" w:type="dxa"/>
              <w:right w:w="0" w:type="dxa"/>
            </w:tcMar>
          </w:tcPr>
          <w:p w14:paraId="516B50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D0CE4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2AE74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C6AB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59B72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8B0F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DE3A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8679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35EFE5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F392D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FA380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8145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0413E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173A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032C40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6964D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F2075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0157EFD0" w14:textId="77777777" w:rsidTr="00287DB2">
        <w:trPr>
          <w:trHeight w:hRule="exact" w:val="284"/>
        </w:trPr>
        <w:tc>
          <w:tcPr>
            <w:tcW w:w="1818" w:type="pct"/>
            <w:tcMar>
              <w:top w:w="0" w:type="dxa"/>
              <w:left w:w="0" w:type="dxa"/>
              <w:bottom w:w="0" w:type="dxa"/>
              <w:right w:w="0" w:type="dxa"/>
            </w:tcMar>
          </w:tcPr>
          <w:p w14:paraId="179DD4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Holtzhausen</w:t>
            </w:r>
            <w:r>
              <w:rPr>
                <w:rFonts w:asciiTheme="minorHAnsi" w:hAnsiTheme="minorHAnsi" w:cs="Times New Roman"/>
                <w:sz w:val="22"/>
                <w:szCs w:val="22"/>
              </w:rPr>
              <w:t xml:space="preserve"> et al.</w:t>
            </w:r>
            <w:r w:rsidRPr="000E4E13">
              <w:rPr>
                <w:rFonts w:asciiTheme="minorHAnsi" w:hAnsiTheme="minorHAnsi" w:cs="Times New Roman"/>
                <w:sz w:val="22"/>
                <w:szCs w:val="22"/>
              </w:rPr>
              <w:t xml:space="preserve"> (2016)</w:t>
            </w:r>
          </w:p>
        </w:tc>
        <w:tc>
          <w:tcPr>
            <w:tcW w:w="175" w:type="pct"/>
            <w:tcMar>
              <w:top w:w="0" w:type="dxa"/>
              <w:left w:w="0" w:type="dxa"/>
              <w:bottom w:w="0" w:type="dxa"/>
              <w:right w:w="0" w:type="dxa"/>
            </w:tcMar>
          </w:tcPr>
          <w:p w14:paraId="1CEFADC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1EA06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13D5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E1CA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2322F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54253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923F31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33274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1A972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C8A6C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6FED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1E78B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AD35F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FAA1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F1CFC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605FC7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EB42E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13F470E4" w14:textId="77777777" w:rsidTr="00287DB2">
        <w:trPr>
          <w:trHeight w:hRule="exact" w:val="284"/>
        </w:trPr>
        <w:tc>
          <w:tcPr>
            <w:tcW w:w="1818" w:type="pct"/>
            <w:tcMar>
              <w:top w:w="0" w:type="dxa"/>
              <w:left w:w="0" w:type="dxa"/>
              <w:bottom w:w="0" w:type="dxa"/>
              <w:right w:w="0" w:type="dxa"/>
            </w:tcMar>
          </w:tcPr>
          <w:p w14:paraId="2597A3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Hooker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456574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0341B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11AA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C1B0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B910B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67A28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62D8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2218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2509AC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2646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697B5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BAEE45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F7BE9E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FC911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FA3843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F133E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043CB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0274F34A" w14:textId="77777777" w:rsidTr="00287DB2">
        <w:trPr>
          <w:trHeight w:hRule="exact" w:val="284"/>
        </w:trPr>
        <w:tc>
          <w:tcPr>
            <w:tcW w:w="1818" w:type="pct"/>
            <w:tcMar>
              <w:top w:w="0" w:type="dxa"/>
              <w:left w:w="0" w:type="dxa"/>
              <w:bottom w:w="0" w:type="dxa"/>
              <w:right w:w="0" w:type="dxa"/>
            </w:tcMar>
          </w:tcPr>
          <w:p w14:paraId="239B8A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Howarth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210E1F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5D1B4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8FC67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25C1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18558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39F45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02F181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9BCCEC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4B5666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9948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F8D6C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F761A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0DB69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C6139A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8ECA1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00F2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47187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9.5</w:t>
            </w:r>
            <w:r w:rsidRPr="000E4E13">
              <w:rPr>
                <w:rFonts w:asciiTheme="minorHAnsi" w:hAnsiTheme="minorHAnsi"/>
                <w:sz w:val="22"/>
                <w:szCs w:val="22"/>
              </w:rPr>
              <w:br/>
            </w:r>
          </w:p>
        </w:tc>
      </w:tr>
      <w:tr w:rsidR="00287DB2" w:rsidRPr="000E4E13" w14:paraId="755D3151" w14:textId="77777777" w:rsidTr="00287DB2">
        <w:trPr>
          <w:trHeight w:hRule="exact" w:val="284"/>
        </w:trPr>
        <w:tc>
          <w:tcPr>
            <w:tcW w:w="1818" w:type="pct"/>
            <w:tcMar>
              <w:top w:w="0" w:type="dxa"/>
              <w:left w:w="0" w:type="dxa"/>
              <w:bottom w:w="0" w:type="dxa"/>
              <w:right w:w="0" w:type="dxa"/>
            </w:tcMar>
          </w:tcPr>
          <w:p w14:paraId="5BA6097D"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Jensen de Ló</w:t>
            </w:r>
            <w:r w:rsidRPr="000E4E13">
              <w:rPr>
                <w:rFonts w:asciiTheme="minorHAnsi" w:hAnsiTheme="minorHAnsi" w:cs="Times New Roman"/>
                <w:sz w:val="22"/>
                <w:szCs w:val="22"/>
              </w:rPr>
              <w:t xml:space="preserve">pez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0BC6F5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ACBC2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5F5056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3DD25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5FA13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5DDC41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B7ED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6272C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7E975E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5C50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7C5F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05A69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782BF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DEC8ED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730AD1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16E17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78E9E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w:t>
            </w:r>
            <w:r w:rsidRPr="000E4E13">
              <w:rPr>
                <w:rFonts w:asciiTheme="minorHAnsi" w:hAnsiTheme="minorHAnsi"/>
                <w:sz w:val="22"/>
                <w:szCs w:val="22"/>
              </w:rPr>
              <w:br/>
            </w:r>
          </w:p>
        </w:tc>
      </w:tr>
      <w:tr w:rsidR="00287DB2" w:rsidRPr="000E4E13" w14:paraId="3899249A" w14:textId="77777777" w:rsidTr="00287DB2">
        <w:trPr>
          <w:trHeight w:hRule="exact" w:val="284"/>
        </w:trPr>
        <w:tc>
          <w:tcPr>
            <w:tcW w:w="1818" w:type="pct"/>
            <w:tcMar>
              <w:top w:w="0" w:type="dxa"/>
              <w:left w:w="0" w:type="dxa"/>
              <w:bottom w:w="0" w:type="dxa"/>
              <w:right w:w="0" w:type="dxa"/>
            </w:tcMar>
          </w:tcPr>
          <w:p w14:paraId="1339D5B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Jones </w:t>
            </w:r>
            <w:r>
              <w:rPr>
                <w:rFonts w:asciiTheme="minorHAnsi" w:hAnsiTheme="minorHAnsi" w:cs="Times New Roman"/>
                <w:sz w:val="22"/>
                <w:szCs w:val="22"/>
              </w:rPr>
              <w:t xml:space="preserve">et al.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2CC930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59D9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FB3D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38483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DBC22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89E0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5771A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535B0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57B7AC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C65FE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E7B4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70CE57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4CAD7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B72C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245CF5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B2FDF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69EE3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8.5</w:t>
            </w:r>
            <w:r w:rsidRPr="000E4E13">
              <w:rPr>
                <w:rFonts w:asciiTheme="minorHAnsi" w:hAnsiTheme="minorHAnsi"/>
                <w:sz w:val="22"/>
                <w:szCs w:val="22"/>
              </w:rPr>
              <w:br/>
            </w:r>
          </w:p>
        </w:tc>
      </w:tr>
      <w:tr w:rsidR="00287DB2" w:rsidRPr="000E4E13" w14:paraId="59233594" w14:textId="77777777" w:rsidTr="00287DB2">
        <w:trPr>
          <w:trHeight w:hRule="exact" w:val="284"/>
        </w:trPr>
        <w:tc>
          <w:tcPr>
            <w:tcW w:w="1818" w:type="pct"/>
            <w:tcMar>
              <w:top w:w="0" w:type="dxa"/>
              <w:left w:w="0" w:type="dxa"/>
              <w:bottom w:w="0" w:type="dxa"/>
              <w:right w:w="0" w:type="dxa"/>
            </w:tcMar>
          </w:tcPr>
          <w:p w14:paraId="661DF711" w14:textId="77777777" w:rsidR="00287DB2" w:rsidRPr="000E4E13" w:rsidRDefault="00287DB2" w:rsidP="00287DB2">
            <w:pPr>
              <w:pStyle w:val="NormalWeb"/>
              <w:ind w:left="75" w:right="75"/>
              <w:rPr>
                <w:rFonts w:asciiTheme="minorHAnsi" w:hAnsiTheme="minorHAnsi"/>
                <w:sz w:val="22"/>
                <w:szCs w:val="22"/>
              </w:rPr>
            </w:pPr>
            <w:r>
              <w:rPr>
                <w:rFonts w:asciiTheme="minorHAnsi" w:hAnsiTheme="minorHAnsi" w:cs="Times New Roman"/>
                <w:sz w:val="22"/>
                <w:szCs w:val="22"/>
              </w:rPr>
              <w:t>Journo</w:t>
            </w:r>
            <w:r w:rsidRPr="000E4E13">
              <w:rPr>
                <w:rFonts w:asciiTheme="minorHAnsi" w:hAnsiTheme="minorHAnsi" w:cs="Times New Roman"/>
                <w:sz w:val="22"/>
                <w:szCs w:val="22"/>
              </w:rPr>
              <w:t xml:space="preserve">t-Reverbel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269C40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57325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3327F8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35355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EF1D8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F0A2E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4B1C1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2681E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7F7053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34D19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FD444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D4888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2AF56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B9F9C5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53D0C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208BC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043AA6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14F0BC55" w14:textId="77777777" w:rsidTr="00287DB2">
        <w:trPr>
          <w:trHeight w:hRule="exact" w:val="284"/>
        </w:trPr>
        <w:tc>
          <w:tcPr>
            <w:tcW w:w="1818" w:type="pct"/>
            <w:tcMar>
              <w:top w:w="0" w:type="dxa"/>
              <w:left w:w="0" w:type="dxa"/>
              <w:bottom w:w="0" w:type="dxa"/>
              <w:right w:w="0" w:type="dxa"/>
            </w:tcMar>
          </w:tcPr>
          <w:p w14:paraId="36CB5A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Kanine </w:t>
            </w:r>
            <w:r>
              <w:rPr>
                <w:rFonts w:asciiTheme="minorHAnsi" w:hAnsiTheme="minorHAnsi" w:cs="Times New Roman"/>
                <w:sz w:val="22"/>
                <w:szCs w:val="22"/>
              </w:rPr>
              <w:t xml:space="preserve">et al. </w:t>
            </w:r>
            <w:r w:rsidRPr="000E4E13">
              <w:rPr>
                <w:rFonts w:asciiTheme="minorHAnsi" w:hAnsiTheme="minorHAnsi" w:cs="Times New Roman"/>
                <w:sz w:val="22"/>
                <w:szCs w:val="22"/>
              </w:rPr>
              <w:t>(2015)</w:t>
            </w:r>
          </w:p>
        </w:tc>
        <w:tc>
          <w:tcPr>
            <w:tcW w:w="175" w:type="pct"/>
            <w:tcMar>
              <w:top w:w="0" w:type="dxa"/>
              <w:left w:w="0" w:type="dxa"/>
              <w:bottom w:w="0" w:type="dxa"/>
              <w:right w:w="0" w:type="dxa"/>
            </w:tcMar>
          </w:tcPr>
          <w:p w14:paraId="3253957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B999B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EF9AE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BA77D5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37FAE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45333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6F860F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1AD0E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4706508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84D40D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BE19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5EA09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E8BE4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7C9D1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47E99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7D90B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CA304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3E746D70" w14:textId="77777777" w:rsidTr="00287DB2">
        <w:trPr>
          <w:trHeight w:hRule="exact" w:val="284"/>
        </w:trPr>
        <w:tc>
          <w:tcPr>
            <w:tcW w:w="1818" w:type="pct"/>
            <w:tcMar>
              <w:top w:w="0" w:type="dxa"/>
              <w:left w:w="0" w:type="dxa"/>
              <w:bottom w:w="0" w:type="dxa"/>
              <w:right w:w="0" w:type="dxa"/>
            </w:tcMar>
          </w:tcPr>
          <w:p w14:paraId="7275B8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Kemmis-Riggs</w:t>
            </w:r>
            <w:r>
              <w:rPr>
                <w:rFonts w:asciiTheme="minorHAnsi" w:hAnsiTheme="minorHAnsi" w:cs="Times New Roman"/>
                <w:sz w:val="22"/>
                <w:szCs w:val="22"/>
              </w:rPr>
              <w:t xml:space="preserve"> et al. </w:t>
            </w:r>
            <w:r w:rsidRPr="000E4E13">
              <w:rPr>
                <w:rFonts w:asciiTheme="minorHAnsi" w:hAnsiTheme="minorHAnsi" w:cs="Times New Roman"/>
                <w:sz w:val="22"/>
                <w:szCs w:val="22"/>
              </w:rPr>
              <w:t>(2018)</w:t>
            </w:r>
          </w:p>
        </w:tc>
        <w:tc>
          <w:tcPr>
            <w:tcW w:w="175" w:type="pct"/>
            <w:tcMar>
              <w:top w:w="0" w:type="dxa"/>
              <w:left w:w="0" w:type="dxa"/>
              <w:bottom w:w="0" w:type="dxa"/>
              <w:right w:w="0" w:type="dxa"/>
            </w:tcMar>
          </w:tcPr>
          <w:p w14:paraId="294386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9298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8EB98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134FF0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92823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3EBB5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4AE18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F8D3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5D1B7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98820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65F78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79F5F8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821B1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99454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6049A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9A800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D21A2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w:t>
            </w:r>
            <w:r w:rsidRPr="000E4E13">
              <w:rPr>
                <w:rFonts w:asciiTheme="minorHAnsi" w:hAnsiTheme="minorHAnsi"/>
                <w:sz w:val="22"/>
                <w:szCs w:val="22"/>
              </w:rPr>
              <w:br/>
            </w:r>
          </w:p>
        </w:tc>
      </w:tr>
      <w:tr w:rsidR="00287DB2" w:rsidRPr="000E4E13" w14:paraId="4D2EE956" w14:textId="77777777" w:rsidTr="00287DB2">
        <w:trPr>
          <w:trHeight w:hRule="exact" w:val="284"/>
        </w:trPr>
        <w:tc>
          <w:tcPr>
            <w:tcW w:w="1818" w:type="pct"/>
            <w:tcMar>
              <w:top w:w="0" w:type="dxa"/>
              <w:left w:w="0" w:type="dxa"/>
              <w:bottom w:w="0" w:type="dxa"/>
              <w:right w:w="0" w:type="dxa"/>
            </w:tcMar>
          </w:tcPr>
          <w:p w14:paraId="139727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Kerr </w:t>
            </w:r>
            <w:r>
              <w:rPr>
                <w:rFonts w:asciiTheme="minorHAnsi" w:hAnsiTheme="minorHAnsi" w:cs="Times New Roman"/>
                <w:sz w:val="22"/>
                <w:szCs w:val="22"/>
              </w:rPr>
              <w:t xml:space="preserve">and Cossar </w:t>
            </w:r>
            <w:r w:rsidRPr="000E4E13">
              <w:rPr>
                <w:rFonts w:asciiTheme="minorHAnsi" w:hAnsiTheme="minorHAnsi" w:cs="Times New Roman"/>
                <w:sz w:val="22"/>
                <w:szCs w:val="22"/>
              </w:rPr>
              <w:t>(2014)</w:t>
            </w:r>
          </w:p>
        </w:tc>
        <w:tc>
          <w:tcPr>
            <w:tcW w:w="175" w:type="pct"/>
            <w:tcMar>
              <w:top w:w="0" w:type="dxa"/>
              <w:left w:w="0" w:type="dxa"/>
              <w:bottom w:w="0" w:type="dxa"/>
              <w:right w:w="0" w:type="dxa"/>
            </w:tcMar>
          </w:tcPr>
          <w:p w14:paraId="28D6DE1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13ED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59C874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0FF70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295AF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388DF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ED0A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4C956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0AF917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0F95E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AE04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3EE4B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7E5B4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24E38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DD309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42685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4EA57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4.5</w:t>
            </w:r>
            <w:r w:rsidRPr="000E4E13">
              <w:rPr>
                <w:rFonts w:asciiTheme="minorHAnsi" w:hAnsiTheme="minorHAnsi"/>
                <w:sz w:val="22"/>
                <w:szCs w:val="22"/>
              </w:rPr>
              <w:br/>
            </w:r>
          </w:p>
        </w:tc>
      </w:tr>
      <w:tr w:rsidR="00287DB2" w:rsidRPr="000E4E13" w14:paraId="43E81C0E" w14:textId="77777777" w:rsidTr="00287DB2">
        <w:trPr>
          <w:trHeight w:hRule="exact" w:val="284"/>
        </w:trPr>
        <w:tc>
          <w:tcPr>
            <w:tcW w:w="1818" w:type="pct"/>
            <w:tcMar>
              <w:top w:w="0" w:type="dxa"/>
              <w:left w:w="0" w:type="dxa"/>
              <w:bottom w:w="0" w:type="dxa"/>
              <w:right w:w="0" w:type="dxa"/>
            </w:tcMar>
          </w:tcPr>
          <w:p w14:paraId="1BBA6B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Kim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59CA20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A48400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0CD98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630A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48A6B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D3F0B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6BBFD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4F2EC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6628C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DA451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3DE2A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D01C9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88F20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CDA4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D1F82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CCC04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9E150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20EFF6A2" w14:textId="77777777" w:rsidTr="00287DB2">
        <w:trPr>
          <w:trHeight w:hRule="exact" w:val="284"/>
        </w:trPr>
        <w:tc>
          <w:tcPr>
            <w:tcW w:w="1818" w:type="pct"/>
            <w:tcMar>
              <w:top w:w="0" w:type="dxa"/>
              <w:left w:w="0" w:type="dxa"/>
              <w:bottom w:w="0" w:type="dxa"/>
              <w:right w:w="0" w:type="dxa"/>
            </w:tcMar>
          </w:tcPr>
          <w:p w14:paraId="3A8922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Kinsey </w:t>
            </w:r>
            <w:r>
              <w:rPr>
                <w:rFonts w:asciiTheme="minorHAnsi" w:hAnsiTheme="minorHAnsi" w:cs="Times New Roman"/>
                <w:sz w:val="22"/>
                <w:szCs w:val="22"/>
              </w:rPr>
              <w:t xml:space="preserve">and Schlosser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3A0C94E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FB9BA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2798F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1247F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0457C7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4C465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D79B2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0BA6E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B3B2E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8835D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2A36A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248C6A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CF9F1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ACC6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E5202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B2782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5C927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w:t>
            </w:r>
            <w:r w:rsidRPr="000E4E13">
              <w:rPr>
                <w:rFonts w:asciiTheme="minorHAnsi" w:hAnsiTheme="minorHAnsi"/>
                <w:sz w:val="22"/>
                <w:szCs w:val="22"/>
              </w:rPr>
              <w:br/>
            </w:r>
          </w:p>
        </w:tc>
      </w:tr>
      <w:tr w:rsidR="00287DB2" w:rsidRPr="000E4E13" w14:paraId="27B2BA6A" w14:textId="77777777" w:rsidTr="00287DB2">
        <w:trPr>
          <w:trHeight w:hRule="exact" w:val="284"/>
        </w:trPr>
        <w:tc>
          <w:tcPr>
            <w:tcW w:w="1818" w:type="pct"/>
            <w:tcMar>
              <w:top w:w="0" w:type="dxa"/>
              <w:left w:w="0" w:type="dxa"/>
              <w:bottom w:w="0" w:type="dxa"/>
              <w:right w:w="0" w:type="dxa"/>
            </w:tcMar>
          </w:tcPr>
          <w:p w14:paraId="30D57B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Korotana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08E304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81F41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3343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3B269D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E93F2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C1F0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72E51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6F603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6E30E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FC1C4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79CCAE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521D12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D624E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5B93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7298A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F9FF06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5D56C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673A69C2" w14:textId="77777777" w:rsidTr="00287DB2">
        <w:trPr>
          <w:trHeight w:hRule="exact" w:val="284"/>
        </w:trPr>
        <w:tc>
          <w:tcPr>
            <w:tcW w:w="1818" w:type="pct"/>
            <w:tcMar>
              <w:top w:w="0" w:type="dxa"/>
              <w:left w:w="0" w:type="dxa"/>
              <w:bottom w:w="0" w:type="dxa"/>
              <w:right w:w="0" w:type="dxa"/>
            </w:tcMar>
          </w:tcPr>
          <w:p w14:paraId="0EA62F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lastRenderedPageBreak/>
              <w:t xml:space="preserve">Kowalik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1883B2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F6E02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A5D78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EE8D5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55F37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E3BF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4679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9FE4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F1C8C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3A0D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3197C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C982F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730BA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99227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0A2D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C725E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A92A7C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07EEE656" w14:textId="77777777" w:rsidTr="00287DB2">
        <w:trPr>
          <w:trHeight w:hRule="exact" w:val="284"/>
        </w:trPr>
        <w:tc>
          <w:tcPr>
            <w:tcW w:w="1818" w:type="pct"/>
            <w:tcMar>
              <w:top w:w="0" w:type="dxa"/>
              <w:left w:w="0" w:type="dxa"/>
              <w:bottom w:w="0" w:type="dxa"/>
              <w:right w:w="0" w:type="dxa"/>
            </w:tcMar>
          </w:tcPr>
          <w:p w14:paraId="46F81EC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Leenarts </w:t>
            </w:r>
            <w:r>
              <w:rPr>
                <w:rFonts w:asciiTheme="minorHAnsi" w:hAnsiTheme="minorHAnsi" w:cs="Times New Roman"/>
                <w:sz w:val="22"/>
                <w:szCs w:val="22"/>
              </w:rPr>
              <w:t xml:space="preserve">et al.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37C28A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5466C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9F83EA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389773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BB0842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DCAA5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22CEE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B447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0F2CB1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092DC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12D1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5F61F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E230E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1F5C3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C47E3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CF8E80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3EB60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w:t>
            </w:r>
            <w:r w:rsidRPr="000E4E13">
              <w:rPr>
                <w:rFonts w:asciiTheme="minorHAnsi" w:hAnsiTheme="minorHAnsi"/>
                <w:sz w:val="22"/>
                <w:szCs w:val="22"/>
              </w:rPr>
              <w:br/>
            </w:r>
          </w:p>
        </w:tc>
      </w:tr>
      <w:tr w:rsidR="00287DB2" w:rsidRPr="000E4E13" w14:paraId="3C3B2F5B" w14:textId="77777777" w:rsidTr="00287DB2">
        <w:trPr>
          <w:trHeight w:hRule="exact" w:val="284"/>
        </w:trPr>
        <w:tc>
          <w:tcPr>
            <w:tcW w:w="1818" w:type="pct"/>
            <w:tcMar>
              <w:top w:w="0" w:type="dxa"/>
              <w:left w:w="0" w:type="dxa"/>
              <w:bottom w:w="0" w:type="dxa"/>
              <w:right w:w="0" w:type="dxa"/>
            </w:tcMar>
          </w:tcPr>
          <w:p w14:paraId="730716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Leve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71FC10D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E1E76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1A38C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60DB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C8DB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48A6A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11A8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973F4B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080B6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4D4DDD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54EBDF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8DAB6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990DF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B8B98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CB26E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43B56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0361064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543DD3E3" w14:textId="77777777" w:rsidTr="00287DB2">
        <w:trPr>
          <w:trHeight w:hRule="exact" w:val="284"/>
        </w:trPr>
        <w:tc>
          <w:tcPr>
            <w:tcW w:w="1818" w:type="pct"/>
            <w:tcMar>
              <w:top w:w="0" w:type="dxa"/>
              <w:left w:w="0" w:type="dxa"/>
              <w:bottom w:w="0" w:type="dxa"/>
              <w:right w:w="0" w:type="dxa"/>
            </w:tcMar>
          </w:tcPr>
          <w:p w14:paraId="459494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Liabo </w:t>
            </w:r>
            <w:r>
              <w:rPr>
                <w:rFonts w:asciiTheme="minorHAnsi" w:hAnsiTheme="minorHAnsi" w:cs="Times New Roman"/>
                <w:sz w:val="22"/>
                <w:szCs w:val="22"/>
              </w:rPr>
              <w:t xml:space="preserve">et al.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700514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DFDEA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10F96C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E1907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37CE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F55E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4724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85504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0952F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4D8D1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82B4C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01189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BD8D4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86E5F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D5DCFC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2F8E7D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1E25E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48792E95" w14:textId="77777777" w:rsidTr="00287DB2">
        <w:trPr>
          <w:trHeight w:hRule="exact" w:val="284"/>
        </w:trPr>
        <w:tc>
          <w:tcPr>
            <w:tcW w:w="1818" w:type="pct"/>
            <w:tcMar>
              <w:top w:w="0" w:type="dxa"/>
              <w:left w:w="0" w:type="dxa"/>
              <w:bottom w:w="0" w:type="dxa"/>
              <w:right w:w="0" w:type="dxa"/>
            </w:tcMar>
          </w:tcPr>
          <w:p w14:paraId="62F67E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Loechner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256ABE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B11D0A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7D84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5054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BDE9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7AE1F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DFB4A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C60BB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46178E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0C699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E01E1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94532C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B951B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816C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E2DE2C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16164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04B01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5.5</w:t>
            </w:r>
            <w:r w:rsidRPr="000E4E13">
              <w:rPr>
                <w:rFonts w:asciiTheme="minorHAnsi" w:hAnsiTheme="minorHAnsi"/>
                <w:sz w:val="22"/>
                <w:szCs w:val="22"/>
              </w:rPr>
              <w:br/>
            </w:r>
          </w:p>
        </w:tc>
      </w:tr>
      <w:tr w:rsidR="00287DB2" w:rsidRPr="000E4E13" w14:paraId="163E1DDC" w14:textId="77777777" w:rsidTr="00287DB2">
        <w:trPr>
          <w:trHeight w:hRule="exact" w:val="284"/>
        </w:trPr>
        <w:tc>
          <w:tcPr>
            <w:tcW w:w="1818" w:type="pct"/>
            <w:tcMar>
              <w:top w:w="0" w:type="dxa"/>
              <w:left w:w="0" w:type="dxa"/>
              <w:bottom w:w="0" w:type="dxa"/>
              <w:right w:w="0" w:type="dxa"/>
            </w:tcMar>
          </w:tcPr>
          <w:p w14:paraId="6BFCE1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Macdonald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5F5257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4FF80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90217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48CE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43300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39B30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A3F4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D9B00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61435A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0015A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FE88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5C7E2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039070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6CFC2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B5562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C369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4A26D0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9</w:t>
            </w:r>
            <w:r w:rsidRPr="000E4E13">
              <w:rPr>
                <w:rFonts w:asciiTheme="minorHAnsi" w:hAnsiTheme="minorHAnsi"/>
                <w:sz w:val="22"/>
                <w:szCs w:val="22"/>
              </w:rPr>
              <w:br/>
            </w:r>
          </w:p>
        </w:tc>
      </w:tr>
      <w:tr w:rsidR="00287DB2" w:rsidRPr="000E4E13" w14:paraId="0F801D09" w14:textId="77777777" w:rsidTr="00287DB2">
        <w:trPr>
          <w:trHeight w:hRule="exact" w:val="284"/>
        </w:trPr>
        <w:tc>
          <w:tcPr>
            <w:tcW w:w="1818" w:type="pct"/>
            <w:tcMar>
              <w:top w:w="0" w:type="dxa"/>
              <w:left w:w="0" w:type="dxa"/>
              <w:bottom w:w="0" w:type="dxa"/>
              <w:right w:w="0" w:type="dxa"/>
            </w:tcMar>
          </w:tcPr>
          <w:p w14:paraId="680C32E6"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 xml:space="preserve">Macdonald </w:t>
            </w:r>
            <w:r>
              <w:rPr>
                <w:rFonts w:asciiTheme="minorHAnsi" w:hAnsiTheme="minorHAnsi" w:cs="Times New Roman"/>
                <w:sz w:val="22"/>
                <w:szCs w:val="22"/>
              </w:rPr>
              <w:t xml:space="preserve"> 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37098150"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2B2B927"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D75AD8A"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8F4C98"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27A3C50"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6687B6B"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536DC0"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8A619DE"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273B3F8E"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701DF43"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DEDB6B"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99455B0"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AA81529"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D407FA9"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E6E7852"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0ABA6E"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699EE33A"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10</w:t>
            </w:r>
            <w:r w:rsidRPr="000E4E13">
              <w:rPr>
                <w:rFonts w:asciiTheme="minorHAnsi" w:hAnsiTheme="minorHAnsi"/>
                <w:sz w:val="22"/>
                <w:szCs w:val="22"/>
              </w:rPr>
              <w:br/>
            </w:r>
          </w:p>
        </w:tc>
      </w:tr>
      <w:tr w:rsidR="00287DB2" w:rsidRPr="000E4E13" w14:paraId="1CC1BB4D" w14:textId="77777777" w:rsidTr="00287DB2">
        <w:trPr>
          <w:trHeight w:hRule="exact" w:val="284"/>
        </w:trPr>
        <w:tc>
          <w:tcPr>
            <w:tcW w:w="1818" w:type="pct"/>
            <w:tcMar>
              <w:top w:w="0" w:type="dxa"/>
              <w:left w:w="0" w:type="dxa"/>
              <w:bottom w:w="0" w:type="dxa"/>
              <w:right w:w="0" w:type="dxa"/>
            </w:tcMar>
          </w:tcPr>
          <w:p w14:paraId="40E6AA8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Mannay </w:t>
            </w:r>
            <w:r>
              <w:rPr>
                <w:rFonts w:asciiTheme="minorHAnsi" w:hAnsiTheme="minorHAnsi" w:cs="Times New Roman"/>
                <w:sz w:val="22"/>
                <w:szCs w:val="22"/>
              </w:rPr>
              <w:t xml:space="preserve">et al. </w:t>
            </w:r>
            <w:r w:rsidRPr="000E4E13">
              <w:rPr>
                <w:rFonts w:asciiTheme="minorHAnsi" w:hAnsiTheme="minorHAnsi" w:cs="Times New Roman"/>
                <w:sz w:val="22"/>
                <w:szCs w:val="22"/>
              </w:rPr>
              <w:t>(2015)</w:t>
            </w:r>
          </w:p>
        </w:tc>
        <w:tc>
          <w:tcPr>
            <w:tcW w:w="175" w:type="pct"/>
            <w:tcMar>
              <w:top w:w="0" w:type="dxa"/>
              <w:left w:w="0" w:type="dxa"/>
              <w:bottom w:w="0" w:type="dxa"/>
              <w:right w:w="0" w:type="dxa"/>
            </w:tcMar>
          </w:tcPr>
          <w:p w14:paraId="6C27CE3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E1FB68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1AB28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4331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2D213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04A63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C831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B2045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0119A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E71ABC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D89D4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6179E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31F63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4A6B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01A0B6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23364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89CA70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4.5</w:t>
            </w:r>
            <w:r w:rsidRPr="000E4E13">
              <w:rPr>
                <w:rFonts w:asciiTheme="minorHAnsi" w:hAnsiTheme="minorHAnsi"/>
                <w:sz w:val="22"/>
                <w:szCs w:val="22"/>
              </w:rPr>
              <w:br/>
            </w:r>
          </w:p>
        </w:tc>
      </w:tr>
      <w:tr w:rsidR="00287DB2" w:rsidRPr="000E4E13" w14:paraId="6EDE03C7" w14:textId="77777777" w:rsidTr="00287DB2">
        <w:trPr>
          <w:trHeight w:hRule="exact" w:val="284"/>
        </w:trPr>
        <w:tc>
          <w:tcPr>
            <w:tcW w:w="1818" w:type="pct"/>
            <w:tcMar>
              <w:top w:w="0" w:type="dxa"/>
              <w:left w:w="0" w:type="dxa"/>
              <w:bottom w:w="0" w:type="dxa"/>
              <w:right w:w="0" w:type="dxa"/>
            </w:tcMar>
          </w:tcPr>
          <w:p w14:paraId="4F3B2C1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Marsh (2017)</w:t>
            </w:r>
          </w:p>
        </w:tc>
        <w:tc>
          <w:tcPr>
            <w:tcW w:w="175" w:type="pct"/>
            <w:tcMar>
              <w:top w:w="0" w:type="dxa"/>
              <w:left w:w="0" w:type="dxa"/>
              <w:bottom w:w="0" w:type="dxa"/>
              <w:right w:w="0" w:type="dxa"/>
            </w:tcMar>
          </w:tcPr>
          <w:p w14:paraId="2C16AA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C8848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35A60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41A8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AF620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5578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003F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D8E1B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6FB3955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775B22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93F6F6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1A0E2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42A01B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9137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00652E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DA7AA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4398C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5E720E29" w14:textId="77777777" w:rsidTr="00287DB2">
        <w:trPr>
          <w:trHeight w:hRule="exact" w:val="284"/>
        </w:trPr>
        <w:tc>
          <w:tcPr>
            <w:tcW w:w="1818" w:type="pct"/>
            <w:tcMar>
              <w:top w:w="0" w:type="dxa"/>
              <w:left w:w="0" w:type="dxa"/>
              <w:bottom w:w="0" w:type="dxa"/>
              <w:right w:w="0" w:type="dxa"/>
            </w:tcMar>
          </w:tcPr>
          <w:p w14:paraId="5643CF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McDonnell </w:t>
            </w:r>
            <w:r>
              <w:rPr>
                <w:rFonts w:asciiTheme="minorHAnsi" w:hAnsiTheme="minorHAnsi" w:cs="Times New Roman"/>
                <w:sz w:val="22"/>
                <w:szCs w:val="22"/>
              </w:rPr>
              <w:t xml:space="preserve">and Garbers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026ACC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3860E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EB3F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E7C6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B848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0C7915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20C2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D386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1FE6D3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555EA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097F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37ADB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B3B5A8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F0DEE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47140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7C49D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CD6907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428132A7" w14:textId="77777777" w:rsidTr="00287DB2">
        <w:trPr>
          <w:trHeight w:hRule="exact" w:val="284"/>
        </w:trPr>
        <w:tc>
          <w:tcPr>
            <w:tcW w:w="1818" w:type="pct"/>
            <w:tcMar>
              <w:top w:w="0" w:type="dxa"/>
              <w:left w:w="0" w:type="dxa"/>
              <w:bottom w:w="0" w:type="dxa"/>
              <w:right w:w="0" w:type="dxa"/>
            </w:tcMar>
          </w:tcPr>
          <w:p w14:paraId="589613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McMillan </w:t>
            </w:r>
            <w:r>
              <w:rPr>
                <w:rFonts w:asciiTheme="minorHAnsi" w:hAnsiTheme="minorHAnsi" w:cs="Times New Roman"/>
                <w:sz w:val="22"/>
                <w:szCs w:val="22"/>
              </w:rPr>
              <w:t xml:space="preserve">et al.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106FA4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603C4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988F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CC2E4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BB83F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6758B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7EEF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EA9CA6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2C637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9517C3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1680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848BB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94152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1888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A2FD3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7DC02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E4D9C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6FFA2396" w14:textId="77777777" w:rsidTr="00287DB2">
        <w:trPr>
          <w:trHeight w:hRule="exact" w:val="284"/>
        </w:trPr>
        <w:tc>
          <w:tcPr>
            <w:tcW w:w="1818" w:type="pct"/>
            <w:tcMar>
              <w:top w:w="0" w:type="dxa"/>
              <w:left w:w="0" w:type="dxa"/>
              <w:bottom w:w="0" w:type="dxa"/>
              <w:right w:w="0" w:type="dxa"/>
            </w:tcMar>
          </w:tcPr>
          <w:p w14:paraId="718110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Miffitt (2014)</w:t>
            </w:r>
          </w:p>
        </w:tc>
        <w:tc>
          <w:tcPr>
            <w:tcW w:w="175" w:type="pct"/>
            <w:tcMar>
              <w:top w:w="0" w:type="dxa"/>
              <w:left w:w="0" w:type="dxa"/>
              <w:bottom w:w="0" w:type="dxa"/>
              <w:right w:w="0" w:type="dxa"/>
            </w:tcMar>
          </w:tcPr>
          <w:p w14:paraId="7F5A44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513A0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D04FF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D2420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43B01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6ABA26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18245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DAE31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EB493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9E18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C0F19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A56DED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1B00E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36FA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A3775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C924E8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3DBBD4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3A23D460" w14:textId="77777777" w:rsidTr="00287DB2">
        <w:trPr>
          <w:trHeight w:hRule="exact" w:val="284"/>
        </w:trPr>
        <w:tc>
          <w:tcPr>
            <w:tcW w:w="1818" w:type="pct"/>
            <w:tcMar>
              <w:top w:w="0" w:type="dxa"/>
              <w:left w:w="0" w:type="dxa"/>
              <w:bottom w:w="0" w:type="dxa"/>
              <w:right w:w="0" w:type="dxa"/>
            </w:tcMar>
          </w:tcPr>
          <w:p w14:paraId="6A3431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Montgomery </w:t>
            </w:r>
            <w:r>
              <w:rPr>
                <w:rFonts w:asciiTheme="minorHAnsi" w:hAnsiTheme="minorHAnsi" w:cs="Times New Roman"/>
                <w:sz w:val="22"/>
                <w:szCs w:val="22"/>
              </w:rPr>
              <w:t xml:space="preserve">et al. </w:t>
            </w:r>
            <w:r w:rsidRPr="000E4E13">
              <w:rPr>
                <w:rFonts w:asciiTheme="minorHAnsi" w:hAnsiTheme="minorHAnsi" w:cs="Times New Roman"/>
                <w:sz w:val="22"/>
                <w:szCs w:val="22"/>
              </w:rPr>
              <w:t>(2009)</w:t>
            </w:r>
          </w:p>
        </w:tc>
        <w:tc>
          <w:tcPr>
            <w:tcW w:w="175" w:type="pct"/>
            <w:tcMar>
              <w:top w:w="0" w:type="dxa"/>
              <w:left w:w="0" w:type="dxa"/>
              <w:bottom w:w="0" w:type="dxa"/>
              <w:right w:w="0" w:type="dxa"/>
            </w:tcMar>
          </w:tcPr>
          <w:p w14:paraId="6F6BEB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A26F9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42D08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EB065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029FA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569E9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B2864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7B0C6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3B8FA1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A5E606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1A51D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6666F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2C050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EF19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DBF9F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B5413A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5381EB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5.5</w:t>
            </w:r>
            <w:r w:rsidRPr="000E4E13">
              <w:rPr>
                <w:rFonts w:asciiTheme="minorHAnsi" w:hAnsiTheme="minorHAnsi"/>
                <w:sz w:val="22"/>
                <w:szCs w:val="22"/>
              </w:rPr>
              <w:br/>
            </w:r>
          </w:p>
        </w:tc>
      </w:tr>
      <w:tr w:rsidR="00287DB2" w:rsidRPr="000E4E13" w14:paraId="14BACB52" w14:textId="77777777" w:rsidTr="00287DB2">
        <w:trPr>
          <w:trHeight w:hRule="exact" w:val="284"/>
        </w:trPr>
        <w:tc>
          <w:tcPr>
            <w:tcW w:w="1818" w:type="pct"/>
            <w:tcMar>
              <w:top w:w="0" w:type="dxa"/>
              <w:left w:w="0" w:type="dxa"/>
              <w:bottom w:w="0" w:type="dxa"/>
              <w:right w:w="0" w:type="dxa"/>
            </w:tcMar>
          </w:tcPr>
          <w:p w14:paraId="0B9741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Naranbhai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44BCFC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1336E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D1939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BC3DD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16654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A390B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98D10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3BEA5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63D02BB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42AB6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BA229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0CE7E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CD15D8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6FE6F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F8BE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6A33D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0F7849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10</w:t>
            </w:r>
            <w:r w:rsidRPr="000E4E13">
              <w:rPr>
                <w:rFonts w:asciiTheme="minorHAnsi" w:hAnsiTheme="minorHAnsi"/>
                <w:sz w:val="22"/>
                <w:szCs w:val="22"/>
              </w:rPr>
              <w:br/>
            </w:r>
          </w:p>
        </w:tc>
      </w:tr>
      <w:tr w:rsidR="00287DB2" w:rsidRPr="000E4E13" w14:paraId="2E4AC598" w14:textId="77777777" w:rsidTr="00287DB2">
        <w:trPr>
          <w:trHeight w:hRule="exact" w:val="284"/>
        </w:trPr>
        <w:tc>
          <w:tcPr>
            <w:tcW w:w="1818" w:type="pct"/>
            <w:tcMar>
              <w:top w:w="0" w:type="dxa"/>
              <w:left w:w="0" w:type="dxa"/>
              <w:bottom w:w="0" w:type="dxa"/>
              <w:right w:w="0" w:type="dxa"/>
            </w:tcMar>
          </w:tcPr>
          <w:p w14:paraId="5D16D7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Niccols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5065FE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3E733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7BFA3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F9CD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4B804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2860D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BCB2BD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5C9D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824A0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0231A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AEF8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C739E0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A8360C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2520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450C6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DB05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26F98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w:t>
            </w:r>
            <w:r w:rsidRPr="000E4E13">
              <w:rPr>
                <w:rFonts w:asciiTheme="minorHAnsi" w:hAnsiTheme="minorHAnsi"/>
                <w:sz w:val="22"/>
                <w:szCs w:val="22"/>
              </w:rPr>
              <w:br/>
            </w:r>
          </w:p>
        </w:tc>
      </w:tr>
      <w:tr w:rsidR="00287DB2" w:rsidRPr="000E4E13" w14:paraId="255D578E" w14:textId="77777777" w:rsidTr="00287DB2">
        <w:trPr>
          <w:trHeight w:hRule="exact" w:val="284"/>
        </w:trPr>
        <w:tc>
          <w:tcPr>
            <w:tcW w:w="1818" w:type="pct"/>
            <w:tcMar>
              <w:top w:w="0" w:type="dxa"/>
              <w:left w:w="0" w:type="dxa"/>
              <w:bottom w:w="0" w:type="dxa"/>
              <w:right w:w="0" w:type="dxa"/>
            </w:tcMar>
          </w:tcPr>
          <w:p w14:paraId="058B17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O'Haire </w:t>
            </w:r>
            <w:r>
              <w:rPr>
                <w:rFonts w:asciiTheme="minorHAnsi" w:hAnsiTheme="minorHAnsi" w:cs="Times New Roman"/>
                <w:sz w:val="22"/>
                <w:szCs w:val="22"/>
              </w:rPr>
              <w:t xml:space="preserve">et al. </w:t>
            </w:r>
            <w:r w:rsidRPr="000E4E13">
              <w:rPr>
                <w:rFonts w:asciiTheme="minorHAnsi" w:hAnsiTheme="minorHAnsi" w:cs="Times New Roman"/>
                <w:sz w:val="22"/>
                <w:szCs w:val="22"/>
              </w:rPr>
              <w:t>(2015)</w:t>
            </w:r>
          </w:p>
        </w:tc>
        <w:tc>
          <w:tcPr>
            <w:tcW w:w="175" w:type="pct"/>
            <w:tcMar>
              <w:top w:w="0" w:type="dxa"/>
              <w:left w:w="0" w:type="dxa"/>
              <w:bottom w:w="0" w:type="dxa"/>
              <w:right w:w="0" w:type="dxa"/>
            </w:tcMar>
          </w:tcPr>
          <w:p w14:paraId="441588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92CEA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B23565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B33C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82C0E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45253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B077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F009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F9EBA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75954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91ABB6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193E23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15B221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3898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63447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EAC3B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06387C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2BBB5871" w14:textId="77777777" w:rsidTr="00287DB2">
        <w:trPr>
          <w:trHeight w:hRule="exact" w:val="284"/>
        </w:trPr>
        <w:tc>
          <w:tcPr>
            <w:tcW w:w="1818" w:type="pct"/>
            <w:tcMar>
              <w:top w:w="0" w:type="dxa"/>
              <w:left w:w="0" w:type="dxa"/>
              <w:bottom w:w="0" w:type="dxa"/>
              <w:right w:w="0" w:type="dxa"/>
            </w:tcMar>
          </w:tcPr>
          <w:p w14:paraId="08F4B0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Parker </w:t>
            </w:r>
            <w:r>
              <w:rPr>
                <w:rFonts w:asciiTheme="minorHAnsi" w:hAnsiTheme="minorHAnsi" w:cs="Times New Roman"/>
                <w:sz w:val="22"/>
                <w:szCs w:val="22"/>
              </w:rPr>
              <w:t xml:space="preserve">and Turner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2E1608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50216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31DB0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50806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FE195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27FC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10F64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6C402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8A33E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9954B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F8A7A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E8498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FC9FD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320E5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00C0B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92440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ED0CFA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7</w:t>
            </w:r>
            <w:r w:rsidRPr="000E4E13">
              <w:rPr>
                <w:rFonts w:asciiTheme="minorHAnsi" w:hAnsiTheme="minorHAnsi"/>
                <w:sz w:val="22"/>
                <w:szCs w:val="22"/>
              </w:rPr>
              <w:br/>
            </w:r>
          </w:p>
        </w:tc>
      </w:tr>
      <w:tr w:rsidR="00287DB2" w:rsidRPr="000E4E13" w14:paraId="4B05BE1F" w14:textId="77777777" w:rsidTr="00287DB2">
        <w:trPr>
          <w:trHeight w:hRule="exact" w:val="284"/>
        </w:trPr>
        <w:tc>
          <w:tcPr>
            <w:tcW w:w="1818" w:type="pct"/>
            <w:tcMar>
              <w:top w:w="0" w:type="dxa"/>
              <w:left w:w="0" w:type="dxa"/>
              <w:bottom w:w="0" w:type="dxa"/>
              <w:right w:w="0" w:type="dxa"/>
            </w:tcMar>
          </w:tcPr>
          <w:p w14:paraId="4D3CBC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Passarela </w:t>
            </w:r>
            <w:r>
              <w:rPr>
                <w:rFonts w:asciiTheme="minorHAnsi" w:hAnsiTheme="minorHAnsi" w:cs="Times New Roman"/>
                <w:sz w:val="22"/>
                <w:szCs w:val="22"/>
              </w:rPr>
              <w:t xml:space="preserve">et al.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2E2B433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BED1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7AD5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65DC5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67460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B816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433C1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65C65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67765B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98C0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119B8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38926D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FA416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4F9FA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513588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2371E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79B47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2DBDC735" w14:textId="77777777" w:rsidTr="00287DB2">
        <w:trPr>
          <w:trHeight w:hRule="exact" w:val="284"/>
        </w:trPr>
        <w:tc>
          <w:tcPr>
            <w:tcW w:w="1818" w:type="pct"/>
            <w:tcMar>
              <w:top w:w="0" w:type="dxa"/>
              <w:left w:w="0" w:type="dxa"/>
              <w:bottom w:w="0" w:type="dxa"/>
              <w:right w:w="0" w:type="dxa"/>
            </w:tcMar>
          </w:tcPr>
          <w:p w14:paraId="365B770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Phillips </w:t>
            </w:r>
            <w:r>
              <w:rPr>
                <w:rFonts w:asciiTheme="minorHAnsi" w:hAnsiTheme="minorHAnsi" w:cs="Times New Roman"/>
                <w:sz w:val="22"/>
                <w:szCs w:val="22"/>
              </w:rPr>
              <w:t xml:space="preserve">et al. </w:t>
            </w:r>
            <w:r w:rsidRPr="000E4E13">
              <w:rPr>
                <w:rFonts w:asciiTheme="minorHAnsi" w:hAnsiTheme="minorHAnsi" w:cs="Times New Roman"/>
                <w:sz w:val="22"/>
                <w:szCs w:val="22"/>
              </w:rPr>
              <w:t>(2009)</w:t>
            </w:r>
          </w:p>
        </w:tc>
        <w:tc>
          <w:tcPr>
            <w:tcW w:w="175" w:type="pct"/>
            <w:tcMar>
              <w:top w:w="0" w:type="dxa"/>
              <w:left w:w="0" w:type="dxa"/>
              <w:bottom w:w="0" w:type="dxa"/>
              <w:right w:w="0" w:type="dxa"/>
            </w:tcMar>
          </w:tcPr>
          <w:p w14:paraId="6DF1A0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9A47C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6563F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BE25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AAE8D8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5795A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BA2F8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1EEAB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0B1E59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4EE0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FE8C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257AD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8B9F5D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117E3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C81CB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A5E47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DED25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27765ACC" w14:textId="77777777" w:rsidTr="00287DB2">
        <w:trPr>
          <w:trHeight w:hRule="exact" w:val="284"/>
        </w:trPr>
        <w:tc>
          <w:tcPr>
            <w:tcW w:w="1818" w:type="pct"/>
            <w:tcMar>
              <w:top w:w="0" w:type="dxa"/>
              <w:left w:w="0" w:type="dxa"/>
              <w:bottom w:w="0" w:type="dxa"/>
              <w:right w:w="0" w:type="dxa"/>
            </w:tcMar>
          </w:tcPr>
          <w:p w14:paraId="648FFE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Poli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033150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5E963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9F4B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B154AE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AE77C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A0FD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1C2D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08EA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1917FF4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A9CA3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4BEB3D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306D4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81869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B98F4F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5FB944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F7375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B7375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6CF4A39C" w14:textId="77777777" w:rsidTr="00287DB2">
        <w:trPr>
          <w:trHeight w:hRule="exact" w:val="284"/>
        </w:trPr>
        <w:tc>
          <w:tcPr>
            <w:tcW w:w="1818" w:type="pct"/>
            <w:tcMar>
              <w:top w:w="0" w:type="dxa"/>
              <w:left w:w="0" w:type="dxa"/>
              <w:bottom w:w="0" w:type="dxa"/>
              <w:right w:w="0" w:type="dxa"/>
            </w:tcMar>
          </w:tcPr>
          <w:p w14:paraId="0285FBA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Premji </w:t>
            </w:r>
            <w:r>
              <w:rPr>
                <w:rFonts w:asciiTheme="minorHAnsi" w:hAnsiTheme="minorHAnsi" w:cs="Times New Roman"/>
                <w:sz w:val="22"/>
                <w:szCs w:val="22"/>
              </w:rPr>
              <w:t xml:space="preserve">et al. </w:t>
            </w:r>
            <w:r w:rsidRPr="000E4E13">
              <w:rPr>
                <w:rFonts w:asciiTheme="minorHAnsi" w:hAnsiTheme="minorHAnsi" w:cs="Times New Roman"/>
                <w:sz w:val="22"/>
                <w:szCs w:val="22"/>
              </w:rPr>
              <w:t>(2007)</w:t>
            </w:r>
          </w:p>
        </w:tc>
        <w:tc>
          <w:tcPr>
            <w:tcW w:w="175" w:type="pct"/>
            <w:tcMar>
              <w:top w:w="0" w:type="dxa"/>
              <w:left w:w="0" w:type="dxa"/>
              <w:bottom w:w="0" w:type="dxa"/>
              <w:right w:w="0" w:type="dxa"/>
            </w:tcMar>
          </w:tcPr>
          <w:p w14:paraId="691340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29205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F3437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70B06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72B6C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7E4CC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8586F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987E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3547ADF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9E8BF3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FD1B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91946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9AFAF1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3DE04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76C78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744BE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35272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57D37EA7" w14:textId="77777777" w:rsidTr="00287DB2">
        <w:trPr>
          <w:trHeight w:hRule="exact" w:val="284"/>
        </w:trPr>
        <w:tc>
          <w:tcPr>
            <w:tcW w:w="1818" w:type="pct"/>
            <w:tcMar>
              <w:top w:w="0" w:type="dxa"/>
              <w:left w:w="0" w:type="dxa"/>
              <w:bottom w:w="0" w:type="dxa"/>
              <w:right w:w="0" w:type="dxa"/>
            </w:tcMar>
          </w:tcPr>
          <w:p w14:paraId="00358C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Reupert </w:t>
            </w:r>
            <w:r>
              <w:rPr>
                <w:rFonts w:asciiTheme="minorHAnsi" w:hAnsiTheme="minorHAnsi" w:cs="Times New Roman"/>
                <w:sz w:val="22"/>
                <w:szCs w:val="22"/>
              </w:rPr>
              <w:t xml:space="preserve">et al.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216111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3EA00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0FAC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B6672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4471D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74EAF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BD97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5DE77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5186016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CF0640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39F5F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39E29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5A517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88E6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3FB4E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B0B5C2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DDB0EC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5994D75C" w14:textId="77777777" w:rsidTr="00287DB2">
        <w:trPr>
          <w:trHeight w:hRule="exact" w:val="284"/>
        </w:trPr>
        <w:tc>
          <w:tcPr>
            <w:tcW w:w="1818" w:type="pct"/>
            <w:tcMar>
              <w:top w:w="0" w:type="dxa"/>
              <w:left w:w="0" w:type="dxa"/>
              <w:bottom w:w="0" w:type="dxa"/>
              <w:right w:w="0" w:type="dxa"/>
            </w:tcMar>
          </w:tcPr>
          <w:p w14:paraId="67AE9EB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Rizo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310BA8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7463E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CD177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D10E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12465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C46DA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547B4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D3D13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6B0DC0B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9A6D3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00D61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C577B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3206B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CD61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B2B8B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0970A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D7416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6F33B72D" w14:textId="77777777" w:rsidTr="00287DB2">
        <w:trPr>
          <w:trHeight w:hRule="exact" w:val="284"/>
        </w:trPr>
        <w:tc>
          <w:tcPr>
            <w:tcW w:w="1818" w:type="pct"/>
            <w:tcMar>
              <w:top w:w="0" w:type="dxa"/>
              <w:left w:w="0" w:type="dxa"/>
              <w:bottom w:w="0" w:type="dxa"/>
              <w:right w:w="0" w:type="dxa"/>
            </w:tcMar>
          </w:tcPr>
          <w:p w14:paraId="3E16B9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Roberts </w:t>
            </w:r>
            <w:r>
              <w:rPr>
                <w:rFonts w:asciiTheme="minorHAnsi" w:hAnsiTheme="minorHAnsi" w:cs="Times New Roman"/>
                <w:sz w:val="22"/>
                <w:szCs w:val="22"/>
              </w:rPr>
              <w:t xml:space="preserve">et al. </w:t>
            </w:r>
            <w:r w:rsidRPr="000E4E13">
              <w:rPr>
                <w:rFonts w:asciiTheme="minorHAnsi" w:hAnsiTheme="minorHAnsi" w:cs="Times New Roman"/>
                <w:sz w:val="22"/>
                <w:szCs w:val="22"/>
              </w:rPr>
              <w:t>(2016)</w:t>
            </w:r>
          </w:p>
        </w:tc>
        <w:tc>
          <w:tcPr>
            <w:tcW w:w="175" w:type="pct"/>
            <w:tcMar>
              <w:top w:w="0" w:type="dxa"/>
              <w:left w:w="0" w:type="dxa"/>
              <w:bottom w:w="0" w:type="dxa"/>
              <w:right w:w="0" w:type="dxa"/>
            </w:tcMar>
          </w:tcPr>
          <w:p w14:paraId="08C78A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A29DC0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2EAACE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FF88B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D1D44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D942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CADA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C2204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013E69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681EFE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1DCF1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41BE0D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C8CC3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468E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0E437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E3C0E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1081C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33DA2ABE" w14:textId="77777777" w:rsidTr="00287DB2">
        <w:trPr>
          <w:trHeight w:hRule="exact" w:val="284"/>
        </w:trPr>
        <w:tc>
          <w:tcPr>
            <w:tcW w:w="1818" w:type="pct"/>
            <w:tcMar>
              <w:top w:w="0" w:type="dxa"/>
              <w:left w:w="0" w:type="dxa"/>
              <w:bottom w:w="0" w:type="dxa"/>
              <w:right w:w="0" w:type="dxa"/>
            </w:tcMar>
          </w:tcPr>
          <w:p w14:paraId="2E07326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Rosner </w:t>
            </w:r>
            <w:r>
              <w:rPr>
                <w:rFonts w:asciiTheme="minorHAnsi" w:hAnsiTheme="minorHAnsi" w:cs="Times New Roman"/>
                <w:sz w:val="22"/>
                <w:szCs w:val="22"/>
              </w:rPr>
              <w:t xml:space="preserve">et al.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652694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40F89F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2CC0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D219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32F4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ED7E8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BF93D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3B0A7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B0F455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3E4B5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803DE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7F19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1F98B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5BAF7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66EB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45814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20CE5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61648FD5" w14:textId="77777777" w:rsidTr="00287DB2">
        <w:trPr>
          <w:trHeight w:hRule="exact" w:val="284"/>
        </w:trPr>
        <w:tc>
          <w:tcPr>
            <w:tcW w:w="1818" w:type="pct"/>
            <w:tcMar>
              <w:top w:w="0" w:type="dxa"/>
              <w:left w:w="0" w:type="dxa"/>
              <w:bottom w:w="0" w:type="dxa"/>
              <w:right w:w="0" w:type="dxa"/>
            </w:tcMar>
          </w:tcPr>
          <w:p w14:paraId="53A6995B"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 xml:space="preserve">Rubin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39562C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9EA68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0C4981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10B3C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713C0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BC0AF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7FD87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45007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1D3EE0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3489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8C77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9D42E7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06C8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B5102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DEC5A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48BDF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64AD24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107FAE7C" w14:textId="77777777" w:rsidTr="00287DB2">
        <w:trPr>
          <w:trHeight w:hRule="exact" w:val="284"/>
        </w:trPr>
        <w:tc>
          <w:tcPr>
            <w:tcW w:w="1818" w:type="pct"/>
            <w:tcMar>
              <w:top w:w="0" w:type="dxa"/>
              <w:left w:w="0" w:type="dxa"/>
              <w:bottom w:w="0" w:type="dxa"/>
              <w:right w:w="0" w:type="dxa"/>
            </w:tcMar>
          </w:tcPr>
          <w:p w14:paraId="69EEC4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Ruff </w:t>
            </w:r>
            <w:r>
              <w:rPr>
                <w:rFonts w:asciiTheme="minorHAnsi" w:hAnsiTheme="minorHAnsi" w:cs="Times New Roman"/>
                <w:sz w:val="22"/>
                <w:szCs w:val="22"/>
              </w:rPr>
              <w:t xml:space="preserve">et al.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0800F84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84206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7FF36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4E4926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FD189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4869F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A80D1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0AADAE" w14:textId="77777777" w:rsidR="00287DB2" w:rsidRPr="000E4E13" w:rsidRDefault="00287DB2" w:rsidP="00287DB2">
            <w:pPr>
              <w:pStyle w:val="NormalWeb"/>
              <w:spacing w:before="100" w:after="100"/>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39B5B7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5C6A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37B78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2D40B8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BCB39A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6F55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0337C5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236D4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C944D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7C592483" w14:textId="77777777" w:rsidTr="00287DB2">
        <w:trPr>
          <w:trHeight w:hRule="exact" w:val="284"/>
        </w:trPr>
        <w:tc>
          <w:tcPr>
            <w:tcW w:w="1818" w:type="pct"/>
            <w:tcMar>
              <w:top w:w="0" w:type="dxa"/>
              <w:left w:w="0" w:type="dxa"/>
              <w:bottom w:w="0" w:type="dxa"/>
              <w:right w:w="0" w:type="dxa"/>
            </w:tcMar>
          </w:tcPr>
          <w:p w14:paraId="0D5595E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Sanchez-Meca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2764840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28DF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2523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0CEFF3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02209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E4536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660124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EAAC7E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58C397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2A168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2E43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F1C5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81F77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2FB6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371D4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0F34B7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00A2B0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w:t>
            </w:r>
            <w:r w:rsidRPr="000E4E13">
              <w:rPr>
                <w:rFonts w:asciiTheme="minorHAnsi" w:hAnsiTheme="minorHAnsi"/>
                <w:sz w:val="22"/>
                <w:szCs w:val="22"/>
              </w:rPr>
              <w:br/>
            </w:r>
          </w:p>
        </w:tc>
      </w:tr>
      <w:tr w:rsidR="00287DB2" w:rsidRPr="000E4E13" w14:paraId="637C83AE" w14:textId="77777777" w:rsidTr="00287DB2">
        <w:trPr>
          <w:trHeight w:hRule="exact" w:val="284"/>
        </w:trPr>
        <w:tc>
          <w:tcPr>
            <w:tcW w:w="1818" w:type="pct"/>
            <w:tcMar>
              <w:top w:w="0" w:type="dxa"/>
              <w:left w:w="0" w:type="dxa"/>
              <w:bottom w:w="0" w:type="dxa"/>
              <w:right w:w="0" w:type="dxa"/>
            </w:tcMar>
          </w:tcPr>
          <w:p w14:paraId="02DAC0E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Siegenthaler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1D2676E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7ABEC0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8AF2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8AF0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74366B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C880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9FD52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6622A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5F0669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4002E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5F4F58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17C3F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A448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78264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04F15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4FEC6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0D0713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00AF65ED" w14:textId="77777777" w:rsidTr="00287DB2">
        <w:trPr>
          <w:trHeight w:hRule="exact" w:val="284"/>
        </w:trPr>
        <w:tc>
          <w:tcPr>
            <w:tcW w:w="1818" w:type="pct"/>
            <w:tcMar>
              <w:top w:w="0" w:type="dxa"/>
              <w:left w:w="0" w:type="dxa"/>
              <w:bottom w:w="0" w:type="dxa"/>
              <w:right w:w="0" w:type="dxa"/>
            </w:tcMar>
          </w:tcPr>
          <w:p w14:paraId="3AD49D1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Silverman </w:t>
            </w:r>
            <w:r>
              <w:rPr>
                <w:rFonts w:asciiTheme="minorHAnsi" w:hAnsiTheme="minorHAnsi" w:cs="Times New Roman"/>
                <w:sz w:val="22"/>
                <w:szCs w:val="22"/>
              </w:rPr>
              <w:t xml:space="preserve">et al.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099ACD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2BEFB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3C59B9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EE55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8550B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1B2311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C12A1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1D5991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7A5E4D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EDBEB3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5DBBF3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A42EB0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43F742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5741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7E5C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B0EEC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23C6120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6A63A31A" w14:textId="77777777" w:rsidTr="00287DB2">
        <w:trPr>
          <w:trHeight w:hRule="exact" w:val="284"/>
        </w:trPr>
        <w:tc>
          <w:tcPr>
            <w:tcW w:w="1818" w:type="pct"/>
            <w:tcMar>
              <w:top w:w="0" w:type="dxa"/>
              <w:left w:w="0" w:type="dxa"/>
              <w:bottom w:w="0" w:type="dxa"/>
              <w:right w:w="0" w:type="dxa"/>
            </w:tcMar>
          </w:tcPr>
          <w:p w14:paraId="63E5E9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Slesnick </w:t>
            </w:r>
            <w:r>
              <w:rPr>
                <w:rFonts w:asciiTheme="minorHAnsi" w:hAnsiTheme="minorHAnsi" w:cs="Times New Roman"/>
                <w:sz w:val="22"/>
                <w:szCs w:val="22"/>
              </w:rPr>
              <w:t xml:space="preserve">et al. </w:t>
            </w:r>
            <w:r w:rsidRPr="000E4E13">
              <w:rPr>
                <w:rFonts w:asciiTheme="minorHAnsi" w:hAnsiTheme="minorHAnsi" w:cs="Times New Roman"/>
                <w:sz w:val="22"/>
                <w:szCs w:val="22"/>
              </w:rPr>
              <w:t>(2009)</w:t>
            </w:r>
          </w:p>
        </w:tc>
        <w:tc>
          <w:tcPr>
            <w:tcW w:w="175" w:type="pct"/>
            <w:tcMar>
              <w:top w:w="0" w:type="dxa"/>
              <w:left w:w="0" w:type="dxa"/>
              <w:bottom w:w="0" w:type="dxa"/>
              <w:right w:w="0" w:type="dxa"/>
            </w:tcMar>
          </w:tcPr>
          <w:p w14:paraId="063A9F8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206B1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5D22D1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19B56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4514AF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B6E7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CEBB6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9C06DE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0644CF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8C7C59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F32D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6155D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CB33C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323BB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CE303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C15E5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F17429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56ABDF85" w14:textId="77777777" w:rsidTr="00287DB2">
        <w:trPr>
          <w:trHeight w:hRule="exact" w:val="284"/>
        </w:trPr>
        <w:tc>
          <w:tcPr>
            <w:tcW w:w="1818" w:type="pct"/>
            <w:tcMar>
              <w:top w:w="0" w:type="dxa"/>
              <w:left w:w="0" w:type="dxa"/>
              <w:bottom w:w="0" w:type="dxa"/>
              <w:right w:w="0" w:type="dxa"/>
            </w:tcMar>
          </w:tcPr>
          <w:p w14:paraId="0B7518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Solomon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2637E5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9616F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9F8EF7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E085F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246BFE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F3DABC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BF4ED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E4194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4DD27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33504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F889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0BE84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7E76C2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42CBB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3198B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61ADE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1FD558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w:t>
            </w:r>
            <w:r w:rsidRPr="000E4E13">
              <w:rPr>
                <w:rFonts w:asciiTheme="minorHAnsi" w:hAnsiTheme="minorHAnsi"/>
                <w:sz w:val="22"/>
                <w:szCs w:val="22"/>
              </w:rPr>
              <w:br/>
            </w:r>
          </w:p>
        </w:tc>
      </w:tr>
      <w:tr w:rsidR="00287DB2" w:rsidRPr="000E4E13" w14:paraId="6A0B19F1" w14:textId="77777777" w:rsidTr="00287DB2">
        <w:trPr>
          <w:trHeight w:hRule="exact" w:val="284"/>
        </w:trPr>
        <w:tc>
          <w:tcPr>
            <w:tcW w:w="1818" w:type="pct"/>
            <w:tcMar>
              <w:top w:w="0" w:type="dxa"/>
              <w:left w:w="0" w:type="dxa"/>
              <w:bottom w:w="0" w:type="dxa"/>
              <w:right w:w="0" w:type="dxa"/>
            </w:tcMar>
          </w:tcPr>
          <w:p w14:paraId="1AAAD5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Stephenson </w:t>
            </w:r>
            <w:r>
              <w:rPr>
                <w:rFonts w:asciiTheme="minorHAnsi" w:hAnsiTheme="minorHAnsi" w:cs="Times New Roman"/>
                <w:sz w:val="22"/>
                <w:szCs w:val="22"/>
              </w:rPr>
              <w:t>et al. (2018</w:t>
            </w:r>
            <w:r w:rsidRPr="000E4E13">
              <w:rPr>
                <w:rFonts w:asciiTheme="minorHAnsi" w:hAnsiTheme="minorHAnsi" w:cs="Times New Roman"/>
                <w:sz w:val="22"/>
                <w:szCs w:val="22"/>
              </w:rPr>
              <w:t>)</w:t>
            </w:r>
          </w:p>
        </w:tc>
        <w:tc>
          <w:tcPr>
            <w:tcW w:w="175" w:type="pct"/>
            <w:tcMar>
              <w:top w:w="0" w:type="dxa"/>
              <w:left w:w="0" w:type="dxa"/>
              <w:bottom w:w="0" w:type="dxa"/>
              <w:right w:w="0" w:type="dxa"/>
            </w:tcMar>
          </w:tcPr>
          <w:p w14:paraId="26C1BD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19E04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246E8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EB1FDF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D682E3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0C2C7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7153C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A840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72B4D4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E51AD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E7512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C5624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FC655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6BD77A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DA454C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454392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2E2204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7BCE2ADA" w14:textId="77777777" w:rsidTr="00287DB2">
        <w:trPr>
          <w:trHeight w:hRule="exact" w:val="284"/>
        </w:trPr>
        <w:tc>
          <w:tcPr>
            <w:tcW w:w="1818" w:type="pct"/>
            <w:tcMar>
              <w:top w:w="0" w:type="dxa"/>
              <w:left w:w="0" w:type="dxa"/>
              <w:bottom w:w="0" w:type="dxa"/>
              <w:right w:w="0" w:type="dxa"/>
            </w:tcMar>
          </w:tcPr>
          <w:p w14:paraId="46EF1F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Stewart </w:t>
            </w:r>
            <w:r>
              <w:rPr>
                <w:rFonts w:asciiTheme="minorHAnsi" w:hAnsiTheme="minorHAnsi" w:cs="Times New Roman"/>
                <w:sz w:val="22"/>
                <w:szCs w:val="22"/>
              </w:rPr>
              <w:t xml:space="preserve">et al. </w:t>
            </w:r>
            <w:r w:rsidRPr="000E4E13">
              <w:rPr>
                <w:rFonts w:asciiTheme="minorHAnsi" w:hAnsiTheme="minorHAnsi" w:cs="Times New Roman"/>
                <w:sz w:val="22"/>
                <w:szCs w:val="22"/>
              </w:rPr>
              <w:t>(2013)</w:t>
            </w:r>
          </w:p>
        </w:tc>
        <w:tc>
          <w:tcPr>
            <w:tcW w:w="175" w:type="pct"/>
            <w:tcMar>
              <w:top w:w="0" w:type="dxa"/>
              <w:left w:w="0" w:type="dxa"/>
              <w:bottom w:w="0" w:type="dxa"/>
              <w:right w:w="0" w:type="dxa"/>
            </w:tcMar>
          </w:tcPr>
          <w:p w14:paraId="5EA968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1110D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C05E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F53BA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35FE14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F58665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D5A5A8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5038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6699197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A72745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E641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377AD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141C83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3AA7EC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CE9D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77229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1B51A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w:t>
            </w:r>
            <w:r w:rsidRPr="000E4E13">
              <w:rPr>
                <w:rFonts w:asciiTheme="minorHAnsi" w:hAnsiTheme="minorHAnsi"/>
                <w:sz w:val="22"/>
                <w:szCs w:val="22"/>
              </w:rPr>
              <w:br/>
            </w:r>
          </w:p>
        </w:tc>
      </w:tr>
      <w:tr w:rsidR="00287DB2" w:rsidRPr="000E4E13" w14:paraId="4AE5E45A" w14:textId="77777777" w:rsidTr="00287DB2">
        <w:trPr>
          <w:trHeight w:hRule="exact" w:val="284"/>
        </w:trPr>
        <w:tc>
          <w:tcPr>
            <w:tcW w:w="1818" w:type="pct"/>
            <w:tcMar>
              <w:top w:w="0" w:type="dxa"/>
              <w:left w:w="0" w:type="dxa"/>
              <w:bottom w:w="0" w:type="dxa"/>
              <w:right w:w="0" w:type="dxa"/>
            </w:tcMar>
          </w:tcPr>
          <w:p w14:paraId="2F4EE7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Stover </w:t>
            </w:r>
            <w:r>
              <w:rPr>
                <w:rFonts w:asciiTheme="minorHAnsi" w:hAnsiTheme="minorHAnsi" w:cs="Times New Roman"/>
                <w:sz w:val="22"/>
                <w:szCs w:val="22"/>
              </w:rPr>
              <w:t xml:space="preserve">et al. </w:t>
            </w:r>
            <w:r w:rsidRPr="000E4E13">
              <w:rPr>
                <w:rFonts w:asciiTheme="minorHAnsi" w:hAnsiTheme="minorHAnsi" w:cs="Times New Roman"/>
                <w:sz w:val="22"/>
                <w:szCs w:val="22"/>
              </w:rPr>
              <w:t>(2009)</w:t>
            </w:r>
          </w:p>
        </w:tc>
        <w:tc>
          <w:tcPr>
            <w:tcW w:w="175" w:type="pct"/>
            <w:tcMar>
              <w:top w:w="0" w:type="dxa"/>
              <w:left w:w="0" w:type="dxa"/>
              <w:bottom w:w="0" w:type="dxa"/>
              <w:right w:w="0" w:type="dxa"/>
            </w:tcMar>
          </w:tcPr>
          <w:p w14:paraId="0118DD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203261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DA42C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400D7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9516F7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42EDF8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5433FE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F82B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6EB56D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13014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C81A7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4F784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6A109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AFAC4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140BF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C0FDB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076BBA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3D5EC54C" w14:textId="77777777" w:rsidTr="00287DB2">
        <w:trPr>
          <w:trHeight w:hRule="exact" w:val="284"/>
        </w:trPr>
        <w:tc>
          <w:tcPr>
            <w:tcW w:w="1818" w:type="pct"/>
            <w:tcMar>
              <w:top w:w="0" w:type="dxa"/>
              <w:left w:w="0" w:type="dxa"/>
              <w:bottom w:w="0" w:type="dxa"/>
              <w:right w:w="0" w:type="dxa"/>
            </w:tcMar>
          </w:tcPr>
          <w:p w14:paraId="7076388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Taylor </w:t>
            </w:r>
            <w:r>
              <w:rPr>
                <w:rFonts w:asciiTheme="minorHAnsi" w:hAnsiTheme="minorHAnsi" w:cs="Times New Roman"/>
                <w:sz w:val="22"/>
                <w:szCs w:val="22"/>
              </w:rPr>
              <w:t xml:space="preserve">and Harvey </w:t>
            </w:r>
            <w:r w:rsidRPr="000E4E13">
              <w:rPr>
                <w:rFonts w:asciiTheme="minorHAnsi" w:hAnsiTheme="minorHAnsi" w:cs="Times New Roman"/>
                <w:sz w:val="22"/>
                <w:szCs w:val="22"/>
              </w:rPr>
              <w:t>(2010)</w:t>
            </w:r>
          </w:p>
        </w:tc>
        <w:tc>
          <w:tcPr>
            <w:tcW w:w="175" w:type="pct"/>
            <w:tcMar>
              <w:top w:w="0" w:type="dxa"/>
              <w:left w:w="0" w:type="dxa"/>
              <w:bottom w:w="0" w:type="dxa"/>
              <w:right w:w="0" w:type="dxa"/>
            </w:tcMar>
          </w:tcPr>
          <w:p w14:paraId="026423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6A971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638E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4DFA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5D8D99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C53B05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19FB3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6B2FF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4BF5B7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C9421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D4C6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2C5331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2454CD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A1FE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CB5BA2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2B428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747B68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3.5</w:t>
            </w:r>
            <w:r w:rsidRPr="000E4E13">
              <w:rPr>
                <w:rFonts w:asciiTheme="minorHAnsi" w:hAnsiTheme="minorHAnsi"/>
                <w:sz w:val="22"/>
                <w:szCs w:val="22"/>
              </w:rPr>
              <w:br/>
            </w:r>
          </w:p>
        </w:tc>
      </w:tr>
      <w:tr w:rsidR="00287DB2" w:rsidRPr="000E4E13" w14:paraId="3312F017" w14:textId="77777777" w:rsidTr="00287DB2">
        <w:trPr>
          <w:trHeight w:hRule="exact" w:val="284"/>
        </w:trPr>
        <w:tc>
          <w:tcPr>
            <w:tcW w:w="1818" w:type="pct"/>
            <w:tcMar>
              <w:top w:w="0" w:type="dxa"/>
              <w:left w:w="0" w:type="dxa"/>
              <w:bottom w:w="0" w:type="dxa"/>
              <w:right w:w="0" w:type="dxa"/>
            </w:tcMar>
          </w:tcPr>
          <w:p w14:paraId="77C3B9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Tehrani (2016)</w:t>
            </w:r>
          </w:p>
        </w:tc>
        <w:tc>
          <w:tcPr>
            <w:tcW w:w="175" w:type="pct"/>
            <w:tcMar>
              <w:top w:w="0" w:type="dxa"/>
              <w:left w:w="0" w:type="dxa"/>
              <w:bottom w:w="0" w:type="dxa"/>
              <w:right w:w="0" w:type="dxa"/>
            </w:tcMar>
          </w:tcPr>
          <w:p w14:paraId="2AAF07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7C5BAE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A122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BC164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527FC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FE24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5DCFD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9E9CB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19371F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C292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D89AB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57553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11D57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A6933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A6BA4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8B756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47235F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61F09D6C" w14:textId="77777777" w:rsidTr="00287DB2">
        <w:trPr>
          <w:trHeight w:hRule="exact" w:val="284"/>
        </w:trPr>
        <w:tc>
          <w:tcPr>
            <w:tcW w:w="1818" w:type="pct"/>
            <w:tcMar>
              <w:top w:w="0" w:type="dxa"/>
              <w:left w:w="0" w:type="dxa"/>
              <w:bottom w:w="0" w:type="dxa"/>
              <w:right w:w="0" w:type="dxa"/>
            </w:tcMar>
          </w:tcPr>
          <w:p w14:paraId="7891663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Templer </w:t>
            </w:r>
            <w:r>
              <w:rPr>
                <w:rFonts w:asciiTheme="minorHAnsi" w:hAnsiTheme="minorHAnsi" w:cs="Times New Roman"/>
                <w:sz w:val="22"/>
                <w:szCs w:val="22"/>
              </w:rPr>
              <w:t xml:space="preserve">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7D0C21B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76C83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ECCD1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859C2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3C4CDC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01803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448FB5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EDE10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481F0E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8A654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A5BBC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C6A52D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5F8DE0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76B20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3DC7CD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CAD5D0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1D5CB9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3DA83427" w14:textId="77777777" w:rsidTr="00287DB2">
        <w:trPr>
          <w:trHeight w:hRule="exact" w:val="284"/>
        </w:trPr>
        <w:tc>
          <w:tcPr>
            <w:tcW w:w="1818" w:type="pct"/>
            <w:tcMar>
              <w:top w:w="0" w:type="dxa"/>
              <w:left w:w="0" w:type="dxa"/>
              <w:bottom w:w="0" w:type="dxa"/>
              <w:right w:w="0" w:type="dxa"/>
            </w:tcMar>
          </w:tcPr>
          <w:p w14:paraId="66D4273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Thanh</w:t>
            </w:r>
            <w:r>
              <w:rPr>
                <w:rFonts w:asciiTheme="minorHAnsi" w:hAnsiTheme="minorHAnsi" w:cs="Times New Roman"/>
                <w:sz w:val="22"/>
                <w:szCs w:val="22"/>
              </w:rPr>
              <w:t>ä</w:t>
            </w:r>
            <w:r w:rsidRPr="000E4E13">
              <w:rPr>
                <w:rFonts w:asciiTheme="minorHAnsi" w:hAnsiTheme="minorHAnsi" w:cs="Times New Roman"/>
                <w:sz w:val="22"/>
                <w:szCs w:val="22"/>
              </w:rPr>
              <w:t>user</w:t>
            </w:r>
            <w:r>
              <w:rPr>
                <w:rFonts w:asciiTheme="minorHAnsi" w:hAnsiTheme="minorHAnsi" w:cs="Times New Roman"/>
                <w:sz w:val="22"/>
                <w:szCs w:val="22"/>
              </w:rPr>
              <w:t xml:space="preserve"> et al.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73F0D0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86C69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29C7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CCD3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7CFA20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38881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6E193B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EDB7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28B288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42979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210F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D5A402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5C44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0AE7AA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0A4629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D67E3F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45A09C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580D858D" w14:textId="77777777" w:rsidTr="00287DB2">
        <w:trPr>
          <w:trHeight w:hRule="exact" w:val="284"/>
        </w:trPr>
        <w:tc>
          <w:tcPr>
            <w:tcW w:w="1818" w:type="pct"/>
            <w:tcMar>
              <w:top w:w="0" w:type="dxa"/>
              <w:left w:w="0" w:type="dxa"/>
              <w:bottom w:w="0" w:type="dxa"/>
              <w:right w:w="0" w:type="dxa"/>
            </w:tcMar>
          </w:tcPr>
          <w:p w14:paraId="78E58D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Trask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19798AC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6CCE4A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6CD3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2E79C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A629A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3CBD4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DAA621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81C8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19E831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C756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93D09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5946A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9C44C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AA4FC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679E23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CE985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5A3CD7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2.5</w:t>
            </w:r>
            <w:r w:rsidRPr="000E4E13">
              <w:rPr>
                <w:rFonts w:asciiTheme="minorHAnsi" w:hAnsiTheme="minorHAnsi"/>
                <w:sz w:val="22"/>
                <w:szCs w:val="22"/>
              </w:rPr>
              <w:br/>
            </w:r>
          </w:p>
        </w:tc>
      </w:tr>
      <w:tr w:rsidR="00287DB2" w:rsidRPr="000E4E13" w14:paraId="4E8C77B2" w14:textId="77777777" w:rsidTr="00287DB2">
        <w:trPr>
          <w:trHeight w:hRule="exact" w:val="284"/>
        </w:trPr>
        <w:tc>
          <w:tcPr>
            <w:tcW w:w="1818" w:type="pct"/>
            <w:tcMar>
              <w:top w:w="0" w:type="dxa"/>
              <w:left w:w="0" w:type="dxa"/>
              <w:bottom w:w="0" w:type="dxa"/>
              <w:right w:w="0" w:type="dxa"/>
            </w:tcMar>
          </w:tcPr>
          <w:p w14:paraId="19C944B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Troy </w:t>
            </w:r>
            <w:r>
              <w:rPr>
                <w:rFonts w:asciiTheme="minorHAnsi" w:hAnsiTheme="minorHAnsi" w:cs="Times New Roman"/>
                <w:sz w:val="22"/>
                <w:szCs w:val="22"/>
              </w:rPr>
              <w:t xml:space="preserve">et al. </w:t>
            </w:r>
            <w:r w:rsidRPr="000E4E13">
              <w:rPr>
                <w:rFonts w:asciiTheme="minorHAnsi" w:hAnsiTheme="minorHAnsi" w:cs="Times New Roman"/>
                <w:sz w:val="22"/>
                <w:szCs w:val="22"/>
              </w:rPr>
              <w:t>(2018)</w:t>
            </w:r>
          </w:p>
        </w:tc>
        <w:tc>
          <w:tcPr>
            <w:tcW w:w="175" w:type="pct"/>
            <w:tcMar>
              <w:top w:w="0" w:type="dxa"/>
              <w:left w:w="0" w:type="dxa"/>
              <w:bottom w:w="0" w:type="dxa"/>
              <w:right w:w="0" w:type="dxa"/>
            </w:tcMar>
          </w:tcPr>
          <w:p w14:paraId="595E20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B048C2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881840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BB365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C4D82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4A6E6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1EC284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BD1224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711DB1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B417AA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0BCA7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162F09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BB6093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18C23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837D9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1907F6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F738A4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5.5</w:t>
            </w:r>
            <w:r w:rsidRPr="000E4E13">
              <w:rPr>
                <w:rFonts w:asciiTheme="minorHAnsi" w:hAnsiTheme="minorHAnsi"/>
                <w:sz w:val="22"/>
                <w:szCs w:val="22"/>
              </w:rPr>
              <w:br/>
            </w:r>
          </w:p>
        </w:tc>
      </w:tr>
      <w:tr w:rsidR="00287DB2" w:rsidRPr="000E4E13" w14:paraId="3D7832C5" w14:textId="77777777" w:rsidTr="00287DB2">
        <w:trPr>
          <w:trHeight w:hRule="exact" w:val="284"/>
        </w:trPr>
        <w:tc>
          <w:tcPr>
            <w:tcW w:w="1818" w:type="pct"/>
            <w:tcMar>
              <w:top w:w="0" w:type="dxa"/>
              <w:left w:w="0" w:type="dxa"/>
              <w:bottom w:w="0" w:type="dxa"/>
              <w:right w:w="0" w:type="dxa"/>
            </w:tcMar>
          </w:tcPr>
          <w:p w14:paraId="7DD8C0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Turner </w:t>
            </w:r>
            <w:r>
              <w:rPr>
                <w:rFonts w:asciiTheme="minorHAnsi" w:hAnsiTheme="minorHAnsi" w:cs="Times New Roman"/>
                <w:sz w:val="22"/>
                <w:szCs w:val="22"/>
              </w:rPr>
              <w:t xml:space="preserve">et al. </w:t>
            </w:r>
            <w:r w:rsidRPr="000E4E13">
              <w:rPr>
                <w:rFonts w:asciiTheme="minorHAnsi" w:hAnsiTheme="minorHAnsi" w:cs="Times New Roman"/>
                <w:sz w:val="22"/>
                <w:szCs w:val="22"/>
              </w:rPr>
              <w:t>(2007)</w:t>
            </w:r>
          </w:p>
        </w:tc>
        <w:tc>
          <w:tcPr>
            <w:tcW w:w="175" w:type="pct"/>
            <w:tcMar>
              <w:top w:w="0" w:type="dxa"/>
              <w:left w:w="0" w:type="dxa"/>
              <w:bottom w:w="0" w:type="dxa"/>
              <w:right w:w="0" w:type="dxa"/>
            </w:tcMar>
          </w:tcPr>
          <w:p w14:paraId="7F5C05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845ED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DBC685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FC48B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7E96C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F6B4BA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241123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564A0B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1075A8E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CDD706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2DC1A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46B4A9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31A10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04336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E361F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D6E42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19FDECF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8</w:t>
            </w:r>
            <w:r w:rsidRPr="000E4E13">
              <w:rPr>
                <w:rFonts w:asciiTheme="minorHAnsi" w:hAnsiTheme="minorHAnsi"/>
                <w:sz w:val="22"/>
                <w:szCs w:val="22"/>
              </w:rPr>
              <w:br/>
            </w:r>
          </w:p>
        </w:tc>
      </w:tr>
      <w:tr w:rsidR="00287DB2" w:rsidRPr="000E4E13" w14:paraId="73FCF08D" w14:textId="77777777" w:rsidTr="00287DB2">
        <w:trPr>
          <w:trHeight w:hRule="exact" w:val="284"/>
        </w:trPr>
        <w:tc>
          <w:tcPr>
            <w:tcW w:w="1818" w:type="pct"/>
            <w:tcMar>
              <w:top w:w="0" w:type="dxa"/>
              <w:left w:w="0" w:type="dxa"/>
              <w:bottom w:w="0" w:type="dxa"/>
              <w:right w:w="0" w:type="dxa"/>
            </w:tcMar>
          </w:tcPr>
          <w:p w14:paraId="474079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Uretsky </w:t>
            </w:r>
            <w:r>
              <w:rPr>
                <w:rFonts w:asciiTheme="minorHAnsi" w:hAnsiTheme="minorHAnsi" w:cs="Times New Roman"/>
                <w:sz w:val="22"/>
                <w:szCs w:val="22"/>
              </w:rPr>
              <w:t xml:space="preserve">and Hoffman </w:t>
            </w:r>
            <w:r w:rsidRPr="000E4E13">
              <w:rPr>
                <w:rFonts w:asciiTheme="minorHAnsi" w:hAnsiTheme="minorHAnsi" w:cs="Times New Roman"/>
                <w:sz w:val="22"/>
                <w:szCs w:val="22"/>
              </w:rPr>
              <w:t>(2017)</w:t>
            </w:r>
          </w:p>
        </w:tc>
        <w:tc>
          <w:tcPr>
            <w:tcW w:w="175" w:type="pct"/>
            <w:tcMar>
              <w:top w:w="0" w:type="dxa"/>
              <w:left w:w="0" w:type="dxa"/>
              <w:bottom w:w="0" w:type="dxa"/>
              <w:right w:w="0" w:type="dxa"/>
            </w:tcMar>
          </w:tcPr>
          <w:p w14:paraId="0F74688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FDA754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AD12EA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5F6C5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2707B3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D7F5B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9EBB0B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1E74C5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5168D37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84591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95B76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4E9FC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F7A4D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F8A3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AAB879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17DE66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05FDC8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4.5</w:t>
            </w:r>
            <w:r w:rsidRPr="000E4E13">
              <w:rPr>
                <w:rFonts w:asciiTheme="minorHAnsi" w:hAnsiTheme="minorHAnsi"/>
                <w:sz w:val="22"/>
                <w:szCs w:val="22"/>
              </w:rPr>
              <w:br/>
            </w:r>
          </w:p>
        </w:tc>
      </w:tr>
      <w:tr w:rsidR="00287DB2" w:rsidRPr="000E4E13" w14:paraId="5AC410DF" w14:textId="77777777" w:rsidTr="00287DB2">
        <w:trPr>
          <w:trHeight w:hRule="exact" w:val="284"/>
        </w:trPr>
        <w:tc>
          <w:tcPr>
            <w:tcW w:w="1818" w:type="pct"/>
            <w:tcMar>
              <w:top w:w="0" w:type="dxa"/>
              <w:left w:w="0" w:type="dxa"/>
              <w:bottom w:w="0" w:type="dxa"/>
              <w:right w:w="0" w:type="dxa"/>
            </w:tcMar>
          </w:tcPr>
          <w:p w14:paraId="49A53DB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Van Andel </w:t>
            </w:r>
            <w:r>
              <w:rPr>
                <w:rFonts w:asciiTheme="minorHAnsi" w:hAnsiTheme="minorHAnsi" w:cs="Times New Roman"/>
                <w:sz w:val="22"/>
                <w:szCs w:val="22"/>
              </w:rPr>
              <w:t xml:space="preserve">et al. </w:t>
            </w:r>
            <w:r w:rsidRPr="000E4E13">
              <w:rPr>
                <w:rFonts w:asciiTheme="minorHAnsi" w:hAnsiTheme="minorHAnsi" w:cs="Times New Roman"/>
                <w:sz w:val="22"/>
                <w:szCs w:val="22"/>
              </w:rPr>
              <w:t>(2014)</w:t>
            </w:r>
          </w:p>
        </w:tc>
        <w:tc>
          <w:tcPr>
            <w:tcW w:w="175" w:type="pct"/>
            <w:tcMar>
              <w:top w:w="0" w:type="dxa"/>
              <w:left w:w="0" w:type="dxa"/>
              <w:bottom w:w="0" w:type="dxa"/>
              <w:right w:w="0" w:type="dxa"/>
            </w:tcMar>
          </w:tcPr>
          <w:p w14:paraId="633D96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CBB2B3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375956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0F161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73BA6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670234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705D79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62BDD2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4BCFBD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BB3B6E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87D94A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4BD0D4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3B26C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E9F4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045FD9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81F08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399D189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51ACDE8B" w14:textId="77777777" w:rsidTr="00287DB2">
        <w:trPr>
          <w:trHeight w:hRule="exact" w:val="284"/>
        </w:trPr>
        <w:tc>
          <w:tcPr>
            <w:tcW w:w="1818" w:type="pct"/>
            <w:tcMar>
              <w:top w:w="0" w:type="dxa"/>
              <w:left w:w="0" w:type="dxa"/>
              <w:bottom w:w="0" w:type="dxa"/>
              <w:right w:w="0" w:type="dxa"/>
            </w:tcMar>
          </w:tcPr>
          <w:p w14:paraId="2EC81C9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Weiner </w:t>
            </w:r>
            <w:r>
              <w:rPr>
                <w:rFonts w:asciiTheme="minorHAnsi" w:hAnsiTheme="minorHAnsi" w:cs="Times New Roman"/>
                <w:sz w:val="22"/>
                <w:szCs w:val="22"/>
              </w:rPr>
              <w:t xml:space="preserve">et al. </w:t>
            </w:r>
            <w:r w:rsidRPr="000E4E13">
              <w:rPr>
                <w:rFonts w:asciiTheme="minorHAnsi" w:hAnsiTheme="minorHAnsi" w:cs="Times New Roman"/>
                <w:sz w:val="22"/>
                <w:szCs w:val="22"/>
              </w:rPr>
              <w:t>(2011)</w:t>
            </w:r>
          </w:p>
        </w:tc>
        <w:tc>
          <w:tcPr>
            <w:tcW w:w="175" w:type="pct"/>
            <w:tcMar>
              <w:top w:w="0" w:type="dxa"/>
              <w:left w:w="0" w:type="dxa"/>
              <w:bottom w:w="0" w:type="dxa"/>
              <w:right w:w="0" w:type="dxa"/>
            </w:tcMar>
          </w:tcPr>
          <w:p w14:paraId="4DFCD3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74C78C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BC238B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507B1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433B260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F2FEB7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C69CC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1CFF1D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5" w:type="pct"/>
            <w:tcMar>
              <w:top w:w="0" w:type="dxa"/>
              <w:left w:w="0" w:type="dxa"/>
              <w:bottom w:w="0" w:type="dxa"/>
              <w:right w:w="0" w:type="dxa"/>
            </w:tcMar>
          </w:tcPr>
          <w:p w14:paraId="217E1B7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DF0E4A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D80902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8278FC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0C363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2D5339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82895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F376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214C3E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1.5</w:t>
            </w:r>
            <w:r w:rsidRPr="000E4E13">
              <w:rPr>
                <w:rFonts w:asciiTheme="minorHAnsi" w:hAnsiTheme="minorHAnsi"/>
                <w:sz w:val="22"/>
                <w:szCs w:val="22"/>
              </w:rPr>
              <w:br/>
            </w:r>
          </w:p>
        </w:tc>
      </w:tr>
      <w:tr w:rsidR="00287DB2" w:rsidRPr="000E4E13" w14:paraId="61D013E0" w14:textId="77777777" w:rsidTr="00287DB2">
        <w:trPr>
          <w:trHeight w:hRule="exact" w:val="284"/>
        </w:trPr>
        <w:tc>
          <w:tcPr>
            <w:tcW w:w="1818" w:type="pct"/>
            <w:tcMar>
              <w:top w:w="0" w:type="dxa"/>
              <w:left w:w="0" w:type="dxa"/>
              <w:bottom w:w="0" w:type="dxa"/>
              <w:right w:w="0" w:type="dxa"/>
            </w:tcMar>
          </w:tcPr>
          <w:p w14:paraId="6FE261F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Wethington </w:t>
            </w:r>
            <w:r>
              <w:rPr>
                <w:rFonts w:asciiTheme="minorHAnsi" w:hAnsiTheme="minorHAnsi" w:cs="Times New Roman"/>
                <w:sz w:val="22"/>
                <w:szCs w:val="22"/>
              </w:rPr>
              <w:t xml:space="preserve">et al. </w:t>
            </w:r>
            <w:r w:rsidRPr="000E4E13">
              <w:rPr>
                <w:rFonts w:asciiTheme="minorHAnsi" w:hAnsiTheme="minorHAnsi" w:cs="Times New Roman"/>
                <w:sz w:val="22"/>
                <w:szCs w:val="22"/>
              </w:rPr>
              <w:t>(2008)</w:t>
            </w:r>
          </w:p>
        </w:tc>
        <w:tc>
          <w:tcPr>
            <w:tcW w:w="175" w:type="pct"/>
            <w:tcMar>
              <w:top w:w="0" w:type="dxa"/>
              <w:left w:w="0" w:type="dxa"/>
              <w:bottom w:w="0" w:type="dxa"/>
              <w:right w:w="0" w:type="dxa"/>
            </w:tcMar>
          </w:tcPr>
          <w:p w14:paraId="5AD5616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058A7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A9F162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422E01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8FAC19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6E1C0C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DAC92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07BBDB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3629F13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216CB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7F55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300CD4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0CFCD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F19BCE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96FC7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0472E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55CE2E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5.5</w:t>
            </w:r>
            <w:r w:rsidRPr="000E4E13">
              <w:rPr>
                <w:rFonts w:asciiTheme="minorHAnsi" w:hAnsiTheme="minorHAnsi"/>
                <w:sz w:val="22"/>
                <w:szCs w:val="22"/>
              </w:rPr>
              <w:br/>
            </w:r>
          </w:p>
        </w:tc>
      </w:tr>
      <w:tr w:rsidR="00287DB2" w:rsidRPr="000E4E13" w14:paraId="4B9C2C1E" w14:textId="77777777" w:rsidTr="00287DB2">
        <w:trPr>
          <w:trHeight w:hRule="exact" w:val="284"/>
        </w:trPr>
        <w:tc>
          <w:tcPr>
            <w:tcW w:w="1818" w:type="pct"/>
            <w:tcMar>
              <w:top w:w="0" w:type="dxa"/>
              <w:left w:w="0" w:type="dxa"/>
              <w:bottom w:w="0" w:type="dxa"/>
              <w:right w:w="0" w:type="dxa"/>
            </w:tcMar>
          </w:tcPr>
          <w:p w14:paraId="06976A0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Wilen (2014)</w:t>
            </w:r>
          </w:p>
        </w:tc>
        <w:tc>
          <w:tcPr>
            <w:tcW w:w="175" w:type="pct"/>
            <w:tcMar>
              <w:top w:w="0" w:type="dxa"/>
              <w:left w:w="0" w:type="dxa"/>
              <w:bottom w:w="0" w:type="dxa"/>
              <w:right w:w="0" w:type="dxa"/>
            </w:tcMar>
          </w:tcPr>
          <w:p w14:paraId="79CBF0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FD73E4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F7D6F3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A20F5D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D82FC1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50CC0F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55289D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A7E97A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358BE0D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23E754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125C2F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60B6457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B93D31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11663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52EEB53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AAB9F7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1511169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10</w:t>
            </w:r>
            <w:r w:rsidRPr="000E4E13">
              <w:rPr>
                <w:rFonts w:asciiTheme="minorHAnsi" w:hAnsiTheme="minorHAnsi"/>
                <w:sz w:val="22"/>
                <w:szCs w:val="22"/>
              </w:rPr>
              <w:br/>
            </w:r>
          </w:p>
        </w:tc>
      </w:tr>
      <w:tr w:rsidR="00287DB2" w:rsidRPr="000E4E13" w14:paraId="43FBF978" w14:textId="77777777" w:rsidTr="00287DB2">
        <w:trPr>
          <w:trHeight w:hRule="exact" w:val="284"/>
        </w:trPr>
        <w:tc>
          <w:tcPr>
            <w:tcW w:w="1818" w:type="pct"/>
            <w:tcMar>
              <w:top w:w="0" w:type="dxa"/>
              <w:left w:w="0" w:type="dxa"/>
              <w:bottom w:w="0" w:type="dxa"/>
              <w:right w:w="0" w:type="dxa"/>
            </w:tcMar>
          </w:tcPr>
          <w:p w14:paraId="41555A8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Woodgate (2017)</w:t>
            </w:r>
          </w:p>
        </w:tc>
        <w:tc>
          <w:tcPr>
            <w:tcW w:w="175" w:type="pct"/>
            <w:tcMar>
              <w:top w:w="0" w:type="dxa"/>
              <w:left w:w="0" w:type="dxa"/>
              <w:bottom w:w="0" w:type="dxa"/>
              <w:right w:w="0" w:type="dxa"/>
            </w:tcMar>
          </w:tcPr>
          <w:p w14:paraId="027DFE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69477D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8C6AAE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897666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340CC2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47E486F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251AEF0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54FA61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2BA3D16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46A5C28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02461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EBF340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83B567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7710B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6CCE8F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E1215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36DC7E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25267CDF" w14:textId="77777777" w:rsidTr="00287DB2">
        <w:trPr>
          <w:trHeight w:hRule="exact" w:val="284"/>
        </w:trPr>
        <w:tc>
          <w:tcPr>
            <w:tcW w:w="1818" w:type="pct"/>
            <w:tcMar>
              <w:top w:w="0" w:type="dxa"/>
              <w:left w:w="0" w:type="dxa"/>
              <w:bottom w:w="0" w:type="dxa"/>
              <w:right w:w="0" w:type="dxa"/>
            </w:tcMar>
          </w:tcPr>
          <w:p w14:paraId="349E3CD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Xiang (2013)</w:t>
            </w:r>
          </w:p>
        </w:tc>
        <w:tc>
          <w:tcPr>
            <w:tcW w:w="175" w:type="pct"/>
            <w:tcMar>
              <w:top w:w="0" w:type="dxa"/>
              <w:left w:w="0" w:type="dxa"/>
              <w:bottom w:w="0" w:type="dxa"/>
              <w:right w:w="0" w:type="dxa"/>
            </w:tcMar>
          </w:tcPr>
          <w:p w14:paraId="35920D6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F1912D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FF3B31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0329768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68B513B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5C1A12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04F5D6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FC03B2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7CA8FF55"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A584F5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8E9D42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2D7C40D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2CF86AB"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E6E01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1D3A5C8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62FBEF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76152B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5</w:t>
            </w:r>
            <w:r w:rsidRPr="000E4E13">
              <w:rPr>
                <w:rFonts w:asciiTheme="minorHAnsi" w:hAnsiTheme="minorHAnsi"/>
                <w:sz w:val="22"/>
                <w:szCs w:val="22"/>
              </w:rPr>
              <w:br/>
            </w:r>
          </w:p>
        </w:tc>
      </w:tr>
      <w:tr w:rsidR="00287DB2" w:rsidRPr="000E4E13" w14:paraId="7AF25C0B" w14:textId="77777777" w:rsidTr="00287DB2">
        <w:trPr>
          <w:trHeight w:hRule="exact" w:val="284"/>
        </w:trPr>
        <w:tc>
          <w:tcPr>
            <w:tcW w:w="1818" w:type="pct"/>
            <w:tcMar>
              <w:top w:w="0" w:type="dxa"/>
              <w:left w:w="0" w:type="dxa"/>
              <w:bottom w:w="0" w:type="dxa"/>
              <w:right w:w="0" w:type="dxa"/>
            </w:tcMar>
          </w:tcPr>
          <w:p w14:paraId="509145E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lastRenderedPageBreak/>
              <w:t>Yelick (2017)</w:t>
            </w:r>
          </w:p>
        </w:tc>
        <w:tc>
          <w:tcPr>
            <w:tcW w:w="175" w:type="pct"/>
            <w:tcMar>
              <w:top w:w="0" w:type="dxa"/>
              <w:left w:w="0" w:type="dxa"/>
              <w:bottom w:w="0" w:type="dxa"/>
              <w:right w:w="0" w:type="dxa"/>
            </w:tcMar>
          </w:tcPr>
          <w:p w14:paraId="7033DFB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111B960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A56625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F0712A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1D64286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66DC73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C7F4D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ADBC1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5" w:type="pct"/>
            <w:tcMar>
              <w:top w:w="0" w:type="dxa"/>
              <w:left w:w="0" w:type="dxa"/>
              <w:bottom w:w="0" w:type="dxa"/>
              <w:right w:w="0" w:type="dxa"/>
            </w:tcMar>
          </w:tcPr>
          <w:p w14:paraId="7BAC61D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1F334C4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0E02165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011FB33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382B13E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67A682D7"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9F6712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7E60F44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368" w:type="pct"/>
            <w:tcMar>
              <w:top w:w="0" w:type="dxa"/>
              <w:left w:w="0" w:type="dxa"/>
              <w:bottom w:w="0" w:type="dxa"/>
              <w:right w:w="0" w:type="dxa"/>
            </w:tcMar>
          </w:tcPr>
          <w:p w14:paraId="68896B9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2</w:t>
            </w:r>
            <w:r w:rsidRPr="000E4E13">
              <w:rPr>
                <w:rFonts w:asciiTheme="minorHAnsi" w:hAnsiTheme="minorHAnsi"/>
                <w:sz w:val="22"/>
                <w:szCs w:val="22"/>
              </w:rPr>
              <w:br/>
            </w:r>
          </w:p>
        </w:tc>
      </w:tr>
      <w:tr w:rsidR="00287DB2" w:rsidRPr="000E4E13" w14:paraId="0ADCE76D" w14:textId="77777777" w:rsidTr="00287DB2">
        <w:trPr>
          <w:trHeight w:hRule="exact" w:val="284"/>
        </w:trPr>
        <w:tc>
          <w:tcPr>
            <w:tcW w:w="1818" w:type="pct"/>
            <w:tcMar>
              <w:top w:w="0" w:type="dxa"/>
              <w:left w:w="0" w:type="dxa"/>
              <w:bottom w:w="0" w:type="dxa"/>
              <w:right w:w="0" w:type="dxa"/>
            </w:tcMar>
          </w:tcPr>
          <w:p w14:paraId="3EC2156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 xml:space="preserve">Ziviani </w:t>
            </w:r>
            <w:r>
              <w:rPr>
                <w:rFonts w:asciiTheme="minorHAnsi" w:hAnsiTheme="minorHAnsi" w:cs="Times New Roman"/>
                <w:sz w:val="22"/>
                <w:szCs w:val="22"/>
              </w:rPr>
              <w:t xml:space="preserve">et al. </w:t>
            </w:r>
            <w:r w:rsidRPr="000E4E13">
              <w:rPr>
                <w:rFonts w:asciiTheme="minorHAnsi" w:hAnsiTheme="minorHAnsi" w:cs="Times New Roman"/>
                <w:sz w:val="22"/>
                <w:szCs w:val="22"/>
              </w:rPr>
              <w:t>(2012)</w:t>
            </w:r>
          </w:p>
        </w:tc>
        <w:tc>
          <w:tcPr>
            <w:tcW w:w="175" w:type="pct"/>
            <w:tcMar>
              <w:top w:w="0" w:type="dxa"/>
              <w:left w:w="0" w:type="dxa"/>
              <w:bottom w:w="0" w:type="dxa"/>
              <w:right w:w="0" w:type="dxa"/>
            </w:tcMar>
          </w:tcPr>
          <w:p w14:paraId="36BC9ACA"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7C8B06F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7C96BB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3D947CAF"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P</w:t>
            </w:r>
            <w:r w:rsidRPr="000E4E13">
              <w:rPr>
                <w:rFonts w:asciiTheme="minorHAnsi" w:hAnsiTheme="minorHAnsi"/>
                <w:sz w:val="22"/>
                <w:szCs w:val="22"/>
              </w:rPr>
              <w:br/>
            </w:r>
          </w:p>
        </w:tc>
        <w:tc>
          <w:tcPr>
            <w:tcW w:w="176" w:type="pct"/>
            <w:tcMar>
              <w:top w:w="0" w:type="dxa"/>
              <w:left w:w="0" w:type="dxa"/>
              <w:bottom w:w="0" w:type="dxa"/>
              <w:right w:w="0" w:type="dxa"/>
            </w:tcMar>
          </w:tcPr>
          <w:p w14:paraId="04800DE2"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FA15571"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B57AEB0"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5DD55939"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5" w:type="pct"/>
            <w:tcMar>
              <w:top w:w="0" w:type="dxa"/>
              <w:left w:w="0" w:type="dxa"/>
              <w:bottom w:w="0" w:type="dxa"/>
              <w:right w:w="0" w:type="dxa"/>
            </w:tcMar>
          </w:tcPr>
          <w:p w14:paraId="5CCCBDE4"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176" w:type="pct"/>
            <w:tcMar>
              <w:top w:w="0" w:type="dxa"/>
              <w:left w:w="0" w:type="dxa"/>
              <w:bottom w:w="0" w:type="dxa"/>
              <w:right w:w="0" w:type="dxa"/>
            </w:tcMar>
          </w:tcPr>
          <w:p w14:paraId="359DBA0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7EF69573"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4D0671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A0FE98C"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N</w:t>
            </w:r>
            <w:r w:rsidRPr="000E4E13">
              <w:rPr>
                <w:rFonts w:asciiTheme="minorHAnsi" w:hAnsiTheme="minorHAnsi"/>
                <w:sz w:val="22"/>
                <w:szCs w:val="22"/>
              </w:rPr>
              <w:br/>
            </w:r>
          </w:p>
        </w:tc>
        <w:tc>
          <w:tcPr>
            <w:tcW w:w="176" w:type="pct"/>
            <w:tcMar>
              <w:top w:w="0" w:type="dxa"/>
              <w:left w:w="0" w:type="dxa"/>
              <w:bottom w:w="0" w:type="dxa"/>
              <w:right w:w="0" w:type="dxa"/>
            </w:tcMar>
          </w:tcPr>
          <w:p w14:paraId="2F7F73EE"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478F43A8"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X</w:t>
            </w:r>
            <w:r w:rsidRPr="000E4E13">
              <w:rPr>
                <w:rFonts w:asciiTheme="minorHAnsi" w:hAnsiTheme="minorHAnsi"/>
                <w:sz w:val="22"/>
                <w:szCs w:val="22"/>
              </w:rPr>
              <w:br/>
            </w:r>
          </w:p>
        </w:tc>
        <w:tc>
          <w:tcPr>
            <w:tcW w:w="176" w:type="pct"/>
            <w:tcMar>
              <w:top w:w="0" w:type="dxa"/>
              <w:left w:w="0" w:type="dxa"/>
              <w:bottom w:w="0" w:type="dxa"/>
              <w:right w:w="0" w:type="dxa"/>
            </w:tcMar>
          </w:tcPr>
          <w:p w14:paraId="5E2367D6"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Y</w:t>
            </w:r>
            <w:r w:rsidRPr="000E4E13">
              <w:rPr>
                <w:rFonts w:asciiTheme="minorHAnsi" w:hAnsiTheme="minorHAnsi"/>
                <w:sz w:val="22"/>
                <w:szCs w:val="22"/>
              </w:rPr>
              <w:br/>
            </w:r>
          </w:p>
        </w:tc>
        <w:tc>
          <w:tcPr>
            <w:tcW w:w="368" w:type="pct"/>
            <w:tcMar>
              <w:top w:w="0" w:type="dxa"/>
              <w:left w:w="0" w:type="dxa"/>
              <w:bottom w:w="0" w:type="dxa"/>
              <w:right w:w="0" w:type="dxa"/>
            </w:tcMar>
          </w:tcPr>
          <w:p w14:paraId="0F53547D" w14:textId="77777777" w:rsidR="00287DB2" w:rsidRPr="000E4E13" w:rsidRDefault="00287DB2" w:rsidP="00287DB2">
            <w:pPr>
              <w:pStyle w:val="NormalWeb"/>
              <w:ind w:left="75" w:right="75"/>
              <w:rPr>
                <w:rFonts w:asciiTheme="minorHAnsi" w:hAnsiTheme="minorHAnsi"/>
                <w:sz w:val="22"/>
                <w:szCs w:val="22"/>
              </w:rPr>
            </w:pPr>
            <w:r w:rsidRPr="000E4E13">
              <w:rPr>
                <w:rFonts w:asciiTheme="minorHAnsi" w:hAnsiTheme="minorHAnsi" w:cs="Times New Roman"/>
                <w:sz w:val="22"/>
                <w:szCs w:val="22"/>
              </w:rPr>
              <w:t>6</w:t>
            </w:r>
            <w:r w:rsidRPr="000E4E13">
              <w:rPr>
                <w:rFonts w:asciiTheme="minorHAnsi" w:hAnsiTheme="minorHAnsi"/>
                <w:sz w:val="22"/>
                <w:szCs w:val="22"/>
              </w:rPr>
              <w:br/>
            </w:r>
          </w:p>
        </w:tc>
      </w:tr>
    </w:tbl>
    <w:p w14:paraId="57A6F3EC" w14:textId="77777777" w:rsidR="00287DB2" w:rsidRDefault="00287DB2" w:rsidP="00287DB2">
      <w:pPr>
        <w:rPr>
          <w:lang w:eastAsia="en-GB"/>
        </w:rPr>
      </w:pPr>
    </w:p>
    <w:p w14:paraId="3AE88ED5" w14:textId="77777777" w:rsidR="00287DB2" w:rsidRDefault="00287DB2" w:rsidP="00287DB2">
      <w:r w:rsidRPr="000E4E13">
        <w:t xml:space="preserve">Key: </w:t>
      </w:r>
      <w:r>
        <w:t>Y=Yes, P=Partial Yes, N=No, X=Not applicable</w:t>
      </w:r>
    </w:p>
    <w:p w14:paraId="06BC6304" w14:textId="77777777" w:rsidR="00287DB2" w:rsidRDefault="00287DB2">
      <w:pPr>
        <w:sectPr w:rsidR="00287DB2">
          <w:pgSz w:w="11906" w:h="16838"/>
          <w:pgMar w:top="1440" w:right="1440" w:bottom="1440" w:left="1440" w:header="708" w:footer="708" w:gutter="0"/>
          <w:cols w:space="708"/>
          <w:docGrid w:linePitch="360"/>
        </w:sectPr>
      </w:pPr>
    </w:p>
    <w:p w14:paraId="042F3792" w14:textId="77777777" w:rsidR="000852AF" w:rsidRPr="008F39C4" w:rsidRDefault="000852AF">
      <w:pPr>
        <w:rPr>
          <w:b/>
          <w:highlight w:val="yellow"/>
        </w:rPr>
      </w:pPr>
      <w:r w:rsidRPr="008F39C4">
        <w:rPr>
          <w:b/>
          <w:highlight w:val="yellow"/>
        </w:rPr>
        <w:lastRenderedPageBreak/>
        <w:t>Appendix D. Quality assessment tools used in included reviews</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710"/>
        <w:gridCol w:w="3651"/>
        <w:gridCol w:w="3649"/>
      </w:tblGrid>
      <w:tr w:rsidR="00BC10E4" w:rsidRPr="008F39C4" w14:paraId="0E54B61F" w14:textId="77777777" w:rsidTr="00BC10E4">
        <w:tc>
          <w:tcPr>
            <w:tcW w:w="949" w:type="pct"/>
            <w:tcMar>
              <w:top w:w="0" w:type="dxa"/>
              <w:left w:w="0" w:type="dxa"/>
              <w:bottom w:w="0" w:type="dxa"/>
              <w:right w:w="0" w:type="dxa"/>
            </w:tcMar>
          </w:tcPr>
          <w:p w14:paraId="22738879" w14:textId="77777777" w:rsidR="00BC10E4" w:rsidRPr="008F39C4" w:rsidRDefault="00BC10E4" w:rsidP="000852AF">
            <w:pPr>
              <w:pStyle w:val="NormalWeb"/>
              <w:spacing w:before="100" w:after="100"/>
              <w:ind w:left="75" w:right="75"/>
              <w:rPr>
                <w:rFonts w:asciiTheme="minorHAnsi" w:hAnsiTheme="minorHAnsi"/>
                <w:b/>
                <w:sz w:val="22"/>
                <w:szCs w:val="22"/>
                <w:highlight w:val="yellow"/>
              </w:rPr>
            </w:pPr>
            <w:r w:rsidRPr="008F39C4">
              <w:rPr>
                <w:rFonts w:asciiTheme="minorHAnsi" w:hAnsiTheme="minorHAnsi"/>
                <w:b/>
                <w:sz w:val="22"/>
                <w:szCs w:val="22"/>
                <w:highlight w:val="yellow"/>
              </w:rPr>
              <w:t>Review reference</w:t>
            </w:r>
          </w:p>
        </w:tc>
        <w:tc>
          <w:tcPr>
            <w:tcW w:w="2026" w:type="pct"/>
            <w:tcMar>
              <w:top w:w="0" w:type="dxa"/>
              <w:left w:w="0" w:type="dxa"/>
              <w:bottom w:w="0" w:type="dxa"/>
              <w:right w:w="0" w:type="dxa"/>
            </w:tcMar>
          </w:tcPr>
          <w:p w14:paraId="454758C8"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b/>
                <w:sz w:val="22"/>
                <w:szCs w:val="22"/>
                <w:highlight w:val="yellow"/>
              </w:rPr>
              <w:t>QA tool name</w:t>
            </w:r>
          </w:p>
        </w:tc>
        <w:tc>
          <w:tcPr>
            <w:tcW w:w="2025" w:type="pct"/>
          </w:tcPr>
          <w:p w14:paraId="5D25CDCA" w14:textId="77777777" w:rsidR="00BC10E4" w:rsidRPr="008F39C4" w:rsidRDefault="00BC10E4" w:rsidP="000852AF">
            <w:pPr>
              <w:pStyle w:val="NormalWeb"/>
              <w:ind w:left="75" w:right="75"/>
              <w:rPr>
                <w:rFonts w:asciiTheme="minorHAnsi" w:hAnsiTheme="minorHAnsi" w:cs="Times New Roman"/>
                <w:b/>
                <w:sz w:val="22"/>
                <w:szCs w:val="22"/>
                <w:highlight w:val="yellow"/>
              </w:rPr>
            </w:pPr>
            <w:r w:rsidRPr="008F39C4">
              <w:rPr>
                <w:rFonts w:asciiTheme="minorHAnsi" w:hAnsiTheme="minorHAnsi" w:cs="Times New Roman"/>
                <w:b/>
                <w:sz w:val="22"/>
                <w:szCs w:val="22"/>
                <w:highlight w:val="yellow"/>
              </w:rPr>
              <w:t>Summary results</w:t>
            </w:r>
          </w:p>
        </w:tc>
      </w:tr>
      <w:tr w:rsidR="00BC10E4" w:rsidRPr="008F39C4" w14:paraId="2CF33077" w14:textId="77777777" w:rsidTr="00BC10E4">
        <w:tc>
          <w:tcPr>
            <w:tcW w:w="949" w:type="pct"/>
            <w:tcMar>
              <w:top w:w="0" w:type="dxa"/>
              <w:left w:w="0" w:type="dxa"/>
              <w:bottom w:w="0" w:type="dxa"/>
              <w:right w:w="0" w:type="dxa"/>
            </w:tcMar>
          </w:tcPr>
          <w:p w14:paraId="62DB80C7"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Altena et al. (2010)</w:t>
            </w:r>
          </w:p>
        </w:tc>
        <w:tc>
          <w:tcPr>
            <w:tcW w:w="2026" w:type="pct"/>
            <w:tcMar>
              <w:top w:w="0" w:type="dxa"/>
              <w:left w:w="0" w:type="dxa"/>
              <w:bottom w:w="0" w:type="dxa"/>
              <w:right w:w="0" w:type="dxa"/>
            </w:tcMar>
          </w:tcPr>
          <w:p w14:paraId="19E83101" w14:textId="77777777" w:rsidR="00BC10E4" w:rsidRPr="008F39C4" w:rsidRDefault="00BC10E4" w:rsidP="00BC10E4">
            <w:pPr>
              <w:pStyle w:val="NormalWeb"/>
              <w:spacing w:before="100" w:after="100"/>
              <w:ind w:left="75" w:right="75"/>
              <w:rPr>
                <w:rFonts w:asciiTheme="minorHAnsi" w:hAnsiTheme="minorHAnsi"/>
                <w:sz w:val="22"/>
                <w:szCs w:val="22"/>
                <w:highlight w:val="yellow"/>
              </w:rPr>
            </w:pPr>
            <w:r w:rsidRPr="008F39C4">
              <w:rPr>
                <w:rFonts w:asciiTheme="minorHAnsi" w:hAnsiTheme="minorHAnsi"/>
                <w:sz w:val="22"/>
                <w:szCs w:val="22"/>
                <w:highlight w:val="yellow"/>
              </w:rPr>
              <w:t>US Preventive Services Task Force</w:t>
            </w:r>
            <w:r w:rsidRPr="008F39C4">
              <w:rPr>
                <w:rFonts w:asciiTheme="minorHAnsi" w:hAnsiTheme="minorHAnsi"/>
                <w:sz w:val="22"/>
                <w:szCs w:val="22"/>
                <w:highlight w:val="yellow"/>
                <w:vertAlign w:val="superscript"/>
              </w:rPr>
              <w:t>1</w:t>
            </w:r>
          </w:p>
        </w:tc>
        <w:tc>
          <w:tcPr>
            <w:tcW w:w="2025" w:type="pct"/>
          </w:tcPr>
          <w:p w14:paraId="7BACBD9D" w14:textId="77777777" w:rsidR="00BC10E4" w:rsidRPr="008F39C4" w:rsidRDefault="00BC10E4" w:rsidP="00BC10E4">
            <w:pPr>
              <w:pStyle w:val="NormalWeb"/>
              <w:spacing w:before="100" w:after="100"/>
              <w:ind w:left="75" w:right="75"/>
              <w:rPr>
                <w:rFonts w:asciiTheme="minorHAnsi" w:hAnsiTheme="minorHAnsi"/>
                <w:sz w:val="22"/>
                <w:szCs w:val="22"/>
                <w:highlight w:val="yellow"/>
              </w:rPr>
            </w:pPr>
            <w:r w:rsidRPr="008F39C4">
              <w:rPr>
                <w:rFonts w:asciiTheme="minorHAnsi" w:hAnsiTheme="minorHAnsi"/>
                <w:sz w:val="22"/>
                <w:szCs w:val="22"/>
                <w:highlight w:val="yellow"/>
              </w:rPr>
              <w:t>Good n=0</w:t>
            </w:r>
            <w:r w:rsidRPr="008F39C4">
              <w:rPr>
                <w:rFonts w:asciiTheme="minorHAnsi" w:hAnsiTheme="minorHAnsi"/>
                <w:sz w:val="22"/>
                <w:szCs w:val="22"/>
                <w:highlight w:val="yellow"/>
              </w:rPr>
              <w:br/>
              <w:t>Fair n=7</w:t>
            </w:r>
            <w:r w:rsidRPr="008F39C4">
              <w:rPr>
                <w:rFonts w:asciiTheme="minorHAnsi" w:hAnsiTheme="minorHAnsi"/>
                <w:sz w:val="22"/>
                <w:szCs w:val="22"/>
                <w:highlight w:val="yellow"/>
              </w:rPr>
              <w:br/>
              <w:t>Poor n=7</w:t>
            </w:r>
          </w:p>
        </w:tc>
      </w:tr>
      <w:tr w:rsidR="00BC10E4" w:rsidRPr="008F39C4" w14:paraId="23E26203" w14:textId="77777777" w:rsidTr="00BC10E4">
        <w:tc>
          <w:tcPr>
            <w:tcW w:w="949" w:type="pct"/>
            <w:tcMar>
              <w:top w:w="0" w:type="dxa"/>
              <w:left w:w="0" w:type="dxa"/>
              <w:bottom w:w="0" w:type="dxa"/>
              <w:right w:w="0" w:type="dxa"/>
            </w:tcMar>
          </w:tcPr>
          <w:p w14:paraId="08970599"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Bassuk et al. (2014)</w:t>
            </w:r>
          </w:p>
        </w:tc>
        <w:tc>
          <w:tcPr>
            <w:tcW w:w="2026" w:type="pct"/>
            <w:tcMar>
              <w:top w:w="0" w:type="dxa"/>
              <w:left w:w="0" w:type="dxa"/>
              <w:bottom w:w="0" w:type="dxa"/>
              <w:right w:w="0" w:type="dxa"/>
            </w:tcMar>
          </w:tcPr>
          <w:p w14:paraId="24BE732F"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EPHPP checklist</w:t>
            </w:r>
          </w:p>
        </w:tc>
        <w:tc>
          <w:tcPr>
            <w:tcW w:w="2025" w:type="pct"/>
          </w:tcPr>
          <w:p w14:paraId="3955992F" w14:textId="77777777" w:rsidR="00BC10E4" w:rsidRPr="008F39C4" w:rsidRDefault="00BC10E4" w:rsidP="00BC10E4">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Strong n=0</w:t>
            </w:r>
            <w:r w:rsidRPr="008F39C4">
              <w:rPr>
                <w:rFonts w:asciiTheme="minorHAnsi" w:hAnsiTheme="minorHAnsi"/>
                <w:sz w:val="22"/>
                <w:szCs w:val="22"/>
                <w:highlight w:val="yellow"/>
              </w:rPr>
              <w:br/>
              <w:t>Moderate n=2</w:t>
            </w:r>
            <w:r w:rsidRPr="008F39C4">
              <w:rPr>
                <w:rFonts w:asciiTheme="minorHAnsi" w:hAnsiTheme="minorHAnsi"/>
                <w:sz w:val="22"/>
                <w:szCs w:val="22"/>
                <w:highlight w:val="yellow"/>
              </w:rPr>
              <w:br/>
              <w:t>Weak n=4</w:t>
            </w:r>
          </w:p>
        </w:tc>
      </w:tr>
      <w:tr w:rsidR="00BC10E4" w:rsidRPr="008F39C4" w14:paraId="6B1A9E06" w14:textId="77777777" w:rsidTr="00BC10E4">
        <w:tc>
          <w:tcPr>
            <w:tcW w:w="949" w:type="pct"/>
            <w:tcMar>
              <w:top w:w="0" w:type="dxa"/>
              <w:left w:w="0" w:type="dxa"/>
              <w:bottom w:w="0" w:type="dxa"/>
              <w:right w:w="0" w:type="dxa"/>
            </w:tcMar>
          </w:tcPr>
          <w:p w14:paraId="3ED6E0EF"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Bee et al. (2014)</w:t>
            </w:r>
          </w:p>
        </w:tc>
        <w:tc>
          <w:tcPr>
            <w:tcW w:w="2026" w:type="pct"/>
            <w:tcMar>
              <w:top w:w="0" w:type="dxa"/>
              <w:left w:w="0" w:type="dxa"/>
              <w:bottom w:w="0" w:type="dxa"/>
              <w:right w:w="0" w:type="dxa"/>
            </w:tcMar>
          </w:tcPr>
          <w:p w14:paraId="5480147A"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509E7C7D" w14:textId="77777777" w:rsidR="006F30E8" w:rsidRPr="008F39C4" w:rsidRDefault="006F30E8" w:rsidP="006F30E8">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Low n=1</w:t>
            </w:r>
            <w:r w:rsidRPr="008F39C4">
              <w:rPr>
                <w:rFonts w:asciiTheme="minorHAnsi" w:hAnsiTheme="minorHAnsi"/>
                <w:sz w:val="22"/>
                <w:szCs w:val="22"/>
                <w:highlight w:val="yellow"/>
              </w:rPr>
              <w:br/>
              <w:t>Unclear n=22</w:t>
            </w:r>
            <w:r w:rsidRPr="008F39C4">
              <w:rPr>
                <w:rFonts w:asciiTheme="minorHAnsi" w:hAnsiTheme="minorHAnsi"/>
                <w:sz w:val="22"/>
                <w:szCs w:val="22"/>
                <w:highlight w:val="yellow"/>
              </w:rPr>
              <w:br/>
              <w:t>High n=14</w:t>
            </w:r>
          </w:p>
        </w:tc>
      </w:tr>
      <w:tr w:rsidR="00BC10E4" w:rsidRPr="008F39C4" w14:paraId="6137D0D7" w14:textId="77777777" w:rsidTr="00BC10E4">
        <w:tc>
          <w:tcPr>
            <w:tcW w:w="949" w:type="pct"/>
            <w:tcMar>
              <w:top w:w="0" w:type="dxa"/>
              <w:left w:w="0" w:type="dxa"/>
              <w:bottom w:w="0" w:type="dxa"/>
              <w:right w:w="0" w:type="dxa"/>
            </w:tcMar>
          </w:tcPr>
          <w:p w14:paraId="772D4B7B"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Beresford et al. (2008)</w:t>
            </w:r>
          </w:p>
        </w:tc>
        <w:tc>
          <w:tcPr>
            <w:tcW w:w="2026" w:type="pct"/>
            <w:tcMar>
              <w:top w:w="0" w:type="dxa"/>
              <w:left w:w="0" w:type="dxa"/>
              <w:bottom w:w="0" w:type="dxa"/>
              <w:right w:w="0" w:type="dxa"/>
            </w:tcMar>
          </w:tcPr>
          <w:p w14:paraId="1FB59EE7"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Jadad checklist; EPOC (Cochrane Effective Practice and Organisation of Care Group) checklist; Downs &amp; Black</w:t>
            </w:r>
            <w:r w:rsidRPr="008F39C4">
              <w:rPr>
                <w:rFonts w:asciiTheme="minorHAnsi" w:hAnsiTheme="minorHAnsi"/>
                <w:sz w:val="22"/>
                <w:szCs w:val="22"/>
                <w:highlight w:val="yellow"/>
                <w:vertAlign w:val="superscript"/>
              </w:rPr>
              <w:t>2</w:t>
            </w:r>
          </w:p>
        </w:tc>
        <w:tc>
          <w:tcPr>
            <w:tcW w:w="2025" w:type="pct"/>
          </w:tcPr>
          <w:p w14:paraId="159DC914" w14:textId="77777777" w:rsidR="006F30E8" w:rsidRPr="008F39C4" w:rsidRDefault="006F30E8" w:rsidP="006F30E8">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Jadad:</w:t>
            </w:r>
            <w:r w:rsidRPr="008F39C4">
              <w:rPr>
                <w:rFonts w:asciiTheme="minorHAnsi" w:hAnsiTheme="minorHAnsi"/>
                <w:sz w:val="22"/>
                <w:szCs w:val="22"/>
                <w:highlight w:val="yellow"/>
              </w:rPr>
              <w:br/>
              <w:t>3/3 n=5</w:t>
            </w:r>
            <w:r w:rsidRPr="008F39C4">
              <w:rPr>
                <w:rFonts w:asciiTheme="minorHAnsi" w:hAnsiTheme="minorHAnsi"/>
                <w:sz w:val="22"/>
                <w:szCs w:val="22"/>
                <w:highlight w:val="yellow"/>
              </w:rPr>
              <w:br/>
              <w:t>2/3 n=3</w:t>
            </w:r>
            <w:r w:rsidRPr="008F39C4">
              <w:rPr>
                <w:rFonts w:asciiTheme="minorHAnsi" w:hAnsiTheme="minorHAnsi"/>
                <w:sz w:val="22"/>
                <w:szCs w:val="22"/>
                <w:highlight w:val="yellow"/>
              </w:rPr>
              <w:br/>
              <w:t>1/3 n=4</w:t>
            </w:r>
            <w:r w:rsidRPr="008F39C4">
              <w:rPr>
                <w:rFonts w:asciiTheme="minorHAnsi" w:hAnsiTheme="minorHAnsi"/>
                <w:sz w:val="22"/>
                <w:szCs w:val="22"/>
                <w:highlight w:val="yellow"/>
              </w:rPr>
              <w:br/>
              <w:t>EPOC:</w:t>
            </w:r>
            <w:r w:rsidRPr="008F39C4">
              <w:rPr>
                <w:rFonts w:asciiTheme="minorHAnsi" w:hAnsiTheme="minorHAnsi"/>
                <w:sz w:val="22"/>
                <w:szCs w:val="22"/>
                <w:highlight w:val="yellow"/>
              </w:rPr>
              <w:br/>
              <w:t>6/6 n=0</w:t>
            </w:r>
            <w:r w:rsidRPr="008F39C4">
              <w:rPr>
                <w:rFonts w:asciiTheme="minorHAnsi" w:hAnsiTheme="minorHAnsi"/>
                <w:sz w:val="22"/>
                <w:szCs w:val="22"/>
                <w:highlight w:val="yellow"/>
              </w:rPr>
              <w:br/>
              <w:t>5/6 n=0</w:t>
            </w:r>
            <w:r w:rsidRPr="008F39C4">
              <w:rPr>
                <w:rFonts w:asciiTheme="minorHAnsi" w:hAnsiTheme="minorHAnsi"/>
                <w:sz w:val="22"/>
                <w:szCs w:val="22"/>
                <w:highlight w:val="yellow"/>
              </w:rPr>
              <w:br/>
              <w:t>4/6 n=3</w:t>
            </w:r>
            <w:r w:rsidRPr="008F39C4">
              <w:rPr>
                <w:rFonts w:asciiTheme="minorHAnsi" w:hAnsiTheme="minorHAnsi"/>
                <w:sz w:val="22"/>
                <w:szCs w:val="22"/>
                <w:highlight w:val="yellow"/>
              </w:rPr>
              <w:br/>
              <w:t>3/6 n=4</w:t>
            </w:r>
            <w:r w:rsidRPr="008F39C4">
              <w:rPr>
                <w:rFonts w:asciiTheme="minorHAnsi" w:hAnsiTheme="minorHAnsi"/>
                <w:sz w:val="22"/>
                <w:szCs w:val="22"/>
                <w:highlight w:val="yellow"/>
              </w:rPr>
              <w:br/>
              <w:t>2/6 n=1</w:t>
            </w:r>
            <w:r w:rsidRPr="008F39C4">
              <w:rPr>
                <w:rFonts w:asciiTheme="minorHAnsi" w:hAnsiTheme="minorHAnsi"/>
                <w:sz w:val="22"/>
                <w:szCs w:val="22"/>
                <w:highlight w:val="yellow"/>
              </w:rPr>
              <w:br/>
              <w:t>1.5/6 n=1</w:t>
            </w:r>
            <w:r w:rsidRPr="008F39C4">
              <w:rPr>
                <w:rFonts w:asciiTheme="minorHAnsi" w:hAnsiTheme="minorHAnsi"/>
                <w:sz w:val="22"/>
                <w:szCs w:val="22"/>
                <w:highlight w:val="yellow"/>
              </w:rPr>
              <w:br/>
              <w:t>1/6 n=2</w:t>
            </w:r>
            <w:r w:rsidRPr="008F39C4">
              <w:rPr>
                <w:rFonts w:asciiTheme="minorHAnsi" w:hAnsiTheme="minorHAnsi"/>
                <w:sz w:val="22"/>
                <w:szCs w:val="22"/>
                <w:highlight w:val="yellow"/>
              </w:rPr>
              <w:br/>
              <w:t>0/6 n=1</w:t>
            </w:r>
            <w:r w:rsidRPr="008F39C4">
              <w:rPr>
                <w:rFonts w:asciiTheme="minorHAnsi" w:hAnsiTheme="minorHAnsi"/>
                <w:sz w:val="22"/>
                <w:szCs w:val="22"/>
                <w:highlight w:val="yellow"/>
              </w:rPr>
              <w:br/>
              <w:t>Downs &amp; Black [incompletely reported]:</w:t>
            </w:r>
            <w:r w:rsidRPr="008F39C4">
              <w:rPr>
                <w:rFonts w:asciiTheme="minorHAnsi" w:hAnsiTheme="minorHAnsi"/>
                <w:sz w:val="22"/>
                <w:szCs w:val="22"/>
                <w:highlight w:val="yellow"/>
              </w:rPr>
              <w:br/>
              <w:t>&gt;50% n=2</w:t>
            </w:r>
            <w:r w:rsidRPr="008F39C4">
              <w:rPr>
                <w:rFonts w:asciiTheme="minorHAnsi" w:hAnsiTheme="minorHAnsi"/>
                <w:sz w:val="22"/>
                <w:szCs w:val="22"/>
                <w:highlight w:val="yellow"/>
              </w:rPr>
              <w:br/>
              <w:t xml:space="preserve">40-49% n=3 </w:t>
            </w:r>
          </w:p>
        </w:tc>
      </w:tr>
      <w:tr w:rsidR="00BC10E4" w:rsidRPr="008F39C4" w14:paraId="3CF8976E" w14:textId="77777777" w:rsidTr="00BC10E4">
        <w:tc>
          <w:tcPr>
            <w:tcW w:w="949" w:type="pct"/>
            <w:tcMar>
              <w:top w:w="0" w:type="dxa"/>
              <w:left w:w="0" w:type="dxa"/>
              <w:bottom w:w="0" w:type="dxa"/>
              <w:right w:w="0" w:type="dxa"/>
            </w:tcMar>
          </w:tcPr>
          <w:p w14:paraId="3553BA5F" w14:textId="77777777" w:rsidR="00BC10E4" w:rsidRPr="008F39C4" w:rsidRDefault="00BC10E4" w:rsidP="000852AF">
            <w:pPr>
              <w:pStyle w:val="NormalWeb"/>
              <w:spacing w:before="100" w:after="100"/>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British Columbia Centre (2013)</w:t>
            </w:r>
          </w:p>
        </w:tc>
        <w:tc>
          <w:tcPr>
            <w:tcW w:w="2026" w:type="pct"/>
            <w:tcMar>
              <w:top w:w="0" w:type="dxa"/>
              <w:left w:w="0" w:type="dxa"/>
              <w:bottom w:w="0" w:type="dxa"/>
              <w:right w:w="0" w:type="dxa"/>
            </w:tcMar>
          </w:tcPr>
          <w:p w14:paraId="6821A86C"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NICE Public Health Methods Manual (2</w:t>
            </w:r>
            <w:r w:rsidRPr="008F39C4">
              <w:rPr>
                <w:rFonts w:asciiTheme="minorHAnsi" w:hAnsiTheme="minorHAnsi"/>
                <w:sz w:val="22"/>
                <w:szCs w:val="22"/>
                <w:highlight w:val="yellow"/>
                <w:vertAlign w:val="superscript"/>
              </w:rPr>
              <w:t>nd</w:t>
            </w:r>
            <w:r w:rsidRPr="008F39C4">
              <w:rPr>
                <w:rFonts w:asciiTheme="minorHAnsi" w:hAnsiTheme="minorHAnsi"/>
                <w:sz w:val="22"/>
                <w:szCs w:val="22"/>
                <w:highlight w:val="yellow"/>
              </w:rPr>
              <w:t xml:space="preserve"> ed.)</w:t>
            </w:r>
          </w:p>
        </w:tc>
        <w:tc>
          <w:tcPr>
            <w:tcW w:w="2025" w:type="pct"/>
          </w:tcPr>
          <w:p w14:paraId="6E47363C" w14:textId="77777777" w:rsidR="00BC10E4" w:rsidRPr="008F39C4" w:rsidRDefault="006F30E8" w:rsidP="006F30E8">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High n=2</w:t>
            </w:r>
            <w:r w:rsidRPr="008F39C4">
              <w:rPr>
                <w:rFonts w:asciiTheme="minorHAnsi" w:hAnsiTheme="minorHAnsi"/>
                <w:sz w:val="22"/>
                <w:szCs w:val="22"/>
                <w:highlight w:val="yellow"/>
              </w:rPr>
              <w:br/>
              <w:t>Medium n=9 (plus n=1 review)</w:t>
            </w:r>
            <w:r w:rsidRPr="008F39C4">
              <w:rPr>
                <w:rFonts w:asciiTheme="minorHAnsi" w:hAnsiTheme="minorHAnsi"/>
                <w:sz w:val="22"/>
                <w:szCs w:val="22"/>
                <w:highlight w:val="yellow"/>
              </w:rPr>
              <w:br/>
              <w:t>Low n=1</w:t>
            </w:r>
          </w:p>
        </w:tc>
      </w:tr>
      <w:tr w:rsidR="00BC10E4" w:rsidRPr="008F39C4" w14:paraId="6054F998" w14:textId="77777777" w:rsidTr="00BC10E4">
        <w:tc>
          <w:tcPr>
            <w:tcW w:w="949" w:type="pct"/>
            <w:tcMar>
              <w:top w:w="0" w:type="dxa"/>
              <w:left w:w="0" w:type="dxa"/>
              <w:bottom w:w="0" w:type="dxa"/>
              <w:right w:w="0" w:type="dxa"/>
            </w:tcMar>
          </w:tcPr>
          <w:p w14:paraId="27D625B6"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Broning et al. (2012)</w:t>
            </w:r>
          </w:p>
        </w:tc>
        <w:tc>
          <w:tcPr>
            <w:tcW w:w="2026" w:type="pct"/>
            <w:tcMar>
              <w:top w:w="0" w:type="dxa"/>
              <w:left w:w="0" w:type="dxa"/>
              <w:bottom w:w="0" w:type="dxa"/>
              <w:right w:w="0" w:type="dxa"/>
            </w:tcMar>
          </w:tcPr>
          <w:p w14:paraId="5D718D49"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Scottish Intercollegiate Guidelines Network</w:t>
            </w:r>
          </w:p>
        </w:tc>
        <w:tc>
          <w:tcPr>
            <w:tcW w:w="2025" w:type="pct"/>
          </w:tcPr>
          <w:p w14:paraId="6845FF03" w14:textId="77777777" w:rsidR="00BC10E4" w:rsidRPr="008F39C4" w:rsidRDefault="006F30E8"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Very good n=3</w:t>
            </w:r>
            <w:r w:rsidRPr="008F39C4">
              <w:rPr>
                <w:rFonts w:asciiTheme="minorHAnsi" w:hAnsiTheme="minorHAnsi"/>
                <w:sz w:val="22"/>
                <w:szCs w:val="22"/>
                <w:highlight w:val="yellow"/>
              </w:rPr>
              <w:br/>
              <w:t>Good n=5</w:t>
            </w:r>
            <w:r w:rsidRPr="008F39C4">
              <w:rPr>
                <w:rFonts w:asciiTheme="minorHAnsi" w:hAnsiTheme="minorHAnsi"/>
                <w:sz w:val="22"/>
                <w:szCs w:val="22"/>
                <w:highlight w:val="yellow"/>
              </w:rPr>
              <w:br/>
              <w:t>Modest n=2</w:t>
            </w:r>
            <w:r w:rsidRPr="008F39C4">
              <w:rPr>
                <w:rFonts w:asciiTheme="minorHAnsi" w:hAnsiTheme="minorHAnsi"/>
                <w:sz w:val="22"/>
                <w:szCs w:val="22"/>
                <w:highlight w:val="yellow"/>
              </w:rPr>
              <w:br/>
              <w:t>Low n=3</w:t>
            </w:r>
          </w:p>
        </w:tc>
      </w:tr>
      <w:tr w:rsidR="00BC10E4" w:rsidRPr="008F39C4" w14:paraId="0E01789B" w14:textId="77777777" w:rsidTr="00BC10E4">
        <w:tc>
          <w:tcPr>
            <w:tcW w:w="949" w:type="pct"/>
            <w:tcMar>
              <w:top w:w="0" w:type="dxa"/>
              <w:left w:w="0" w:type="dxa"/>
              <w:bottom w:w="0" w:type="dxa"/>
              <w:right w:w="0" w:type="dxa"/>
            </w:tcMar>
          </w:tcPr>
          <w:p w14:paraId="36F81E73"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Coren et al. (2016)</w:t>
            </w:r>
          </w:p>
        </w:tc>
        <w:tc>
          <w:tcPr>
            <w:tcW w:w="2026" w:type="pct"/>
            <w:tcMar>
              <w:top w:w="0" w:type="dxa"/>
              <w:left w:w="0" w:type="dxa"/>
              <w:bottom w:w="0" w:type="dxa"/>
              <w:right w:w="0" w:type="dxa"/>
            </w:tcMar>
          </w:tcPr>
          <w:p w14:paraId="67B500A2"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25E64568" w14:textId="77777777" w:rsidR="00BC10E4" w:rsidRPr="008F39C4" w:rsidRDefault="001E67CE"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C10E4" w:rsidRPr="008F39C4" w14:paraId="3074451A" w14:textId="77777777" w:rsidTr="00BC10E4">
        <w:tc>
          <w:tcPr>
            <w:tcW w:w="949" w:type="pct"/>
            <w:tcMar>
              <w:top w:w="0" w:type="dxa"/>
              <w:left w:w="0" w:type="dxa"/>
              <w:bottom w:w="0" w:type="dxa"/>
              <w:right w:w="0" w:type="dxa"/>
            </w:tcMar>
          </w:tcPr>
          <w:p w14:paraId="697C9345"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Evans et al. (2017)</w:t>
            </w:r>
          </w:p>
        </w:tc>
        <w:tc>
          <w:tcPr>
            <w:tcW w:w="2026" w:type="pct"/>
            <w:tcMar>
              <w:top w:w="0" w:type="dxa"/>
              <w:left w:w="0" w:type="dxa"/>
              <w:bottom w:w="0" w:type="dxa"/>
              <w:right w:w="0" w:type="dxa"/>
            </w:tcMar>
          </w:tcPr>
          <w:p w14:paraId="6B2AAA69"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5ED87102" w14:textId="77777777" w:rsidR="00BC10E4" w:rsidRPr="008F39C4" w:rsidRDefault="001E67CE"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C10E4" w:rsidRPr="008F39C4" w14:paraId="51997B4B" w14:textId="77777777" w:rsidTr="00BC10E4">
        <w:tc>
          <w:tcPr>
            <w:tcW w:w="949" w:type="pct"/>
            <w:tcMar>
              <w:top w:w="0" w:type="dxa"/>
              <w:left w:w="0" w:type="dxa"/>
              <w:bottom w:w="0" w:type="dxa"/>
              <w:right w:w="0" w:type="dxa"/>
            </w:tcMar>
          </w:tcPr>
          <w:p w14:paraId="778BB515"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Everson-Hock et al. (2011)</w:t>
            </w:r>
          </w:p>
        </w:tc>
        <w:tc>
          <w:tcPr>
            <w:tcW w:w="2026" w:type="pct"/>
            <w:tcMar>
              <w:top w:w="0" w:type="dxa"/>
              <w:left w:w="0" w:type="dxa"/>
              <w:bottom w:w="0" w:type="dxa"/>
              <w:right w:w="0" w:type="dxa"/>
            </w:tcMar>
          </w:tcPr>
          <w:p w14:paraId="45AEE123" w14:textId="77777777" w:rsidR="00BC10E4" w:rsidRPr="008F39C4" w:rsidRDefault="00BC10E4"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NICE Public Health Methods Manual (1</w:t>
            </w:r>
            <w:r w:rsidRPr="008F39C4">
              <w:rPr>
                <w:rFonts w:asciiTheme="minorHAnsi" w:hAnsiTheme="minorHAnsi"/>
                <w:sz w:val="22"/>
                <w:szCs w:val="22"/>
                <w:highlight w:val="yellow"/>
                <w:vertAlign w:val="superscript"/>
              </w:rPr>
              <w:t>st</w:t>
            </w:r>
            <w:r w:rsidRPr="008F39C4">
              <w:rPr>
                <w:rFonts w:asciiTheme="minorHAnsi" w:hAnsiTheme="minorHAnsi"/>
                <w:sz w:val="22"/>
                <w:szCs w:val="22"/>
                <w:highlight w:val="yellow"/>
              </w:rPr>
              <w:t xml:space="preserve"> ed.)</w:t>
            </w:r>
          </w:p>
        </w:tc>
        <w:tc>
          <w:tcPr>
            <w:tcW w:w="2025" w:type="pct"/>
          </w:tcPr>
          <w:p w14:paraId="60FFD4F4" w14:textId="77777777" w:rsidR="00BC10E4" w:rsidRPr="008F39C4" w:rsidRDefault="001E67CE" w:rsidP="000852AF">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High n=1</w:t>
            </w:r>
            <w:r w:rsidRPr="008F39C4">
              <w:rPr>
                <w:rFonts w:asciiTheme="minorHAnsi" w:hAnsiTheme="minorHAnsi"/>
                <w:sz w:val="22"/>
                <w:szCs w:val="22"/>
                <w:highlight w:val="yellow"/>
              </w:rPr>
              <w:br/>
              <w:t>Medium n=3</w:t>
            </w:r>
            <w:r w:rsidRPr="008F39C4">
              <w:rPr>
                <w:rFonts w:asciiTheme="minorHAnsi" w:hAnsiTheme="minorHAnsi"/>
                <w:sz w:val="22"/>
                <w:szCs w:val="22"/>
                <w:highlight w:val="yellow"/>
              </w:rPr>
              <w:br/>
              <w:t>Low n=3</w:t>
            </w:r>
          </w:p>
        </w:tc>
      </w:tr>
      <w:tr w:rsidR="00BC10E4" w:rsidRPr="008F39C4" w14:paraId="7C5ADA36" w14:textId="77777777" w:rsidTr="00BC10E4">
        <w:tc>
          <w:tcPr>
            <w:tcW w:w="949" w:type="pct"/>
            <w:tcMar>
              <w:top w:w="0" w:type="dxa"/>
              <w:left w:w="0" w:type="dxa"/>
              <w:bottom w:w="0" w:type="dxa"/>
              <w:right w:w="0" w:type="dxa"/>
            </w:tcMar>
          </w:tcPr>
          <w:p w14:paraId="081BC03F"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lastRenderedPageBreak/>
              <w:t>Everson-Hock et al. (2012)</w:t>
            </w:r>
          </w:p>
        </w:tc>
        <w:tc>
          <w:tcPr>
            <w:tcW w:w="2026" w:type="pct"/>
            <w:tcMar>
              <w:top w:w="0" w:type="dxa"/>
              <w:left w:w="0" w:type="dxa"/>
              <w:bottom w:w="0" w:type="dxa"/>
              <w:right w:w="0" w:type="dxa"/>
            </w:tcMar>
          </w:tcPr>
          <w:p w14:paraId="2BAAD5C1"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NICE Public Health Methods Manual (1</w:t>
            </w:r>
            <w:r w:rsidRPr="008F39C4">
              <w:rPr>
                <w:rFonts w:asciiTheme="minorHAnsi" w:hAnsiTheme="minorHAnsi"/>
                <w:sz w:val="22"/>
                <w:szCs w:val="22"/>
                <w:highlight w:val="yellow"/>
                <w:vertAlign w:val="superscript"/>
              </w:rPr>
              <w:t>st</w:t>
            </w:r>
            <w:r w:rsidRPr="008F39C4">
              <w:rPr>
                <w:rFonts w:asciiTheme="minorHAnsi" w:hAnsiTheme="minorHAnsi"/>
                <w:sz w:val="22"/>
                <w:szCs w:val="22"/>
                <w:highlight w:val="yellow"/>
              </w:rPr>
              <w:t xml:space="preserve"> ed.)</w:t>
            </w:r>
          </w:p>
        </w:tc>
        <w:tc>
          <w:tcPr>
            <w:tcW w:w="2025" w:type="pct"/>
          </w:tcPr>
          <w:p w14:paraId="53D70EAD" w14:textId="77777777" w:rsidR="00BC10E4" w:rsidRPr="008F39C4" w:rsidRDefault="001E67CE"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High n=0</w:t>
            </w:r>
            <w:r w:rsidRPr="008F39C4">
              <w:rPr>
                <w:rFonts w:asciiTheme="minorHAnsi" w:hAnsiTheme="minorHAnsi"/>
                <w:sz w:val="22"/>
                <w:szCs w:val="22"/>
                <w:highlight w:val="yellow"/>
              </w:rPr>
              <w:br/>
              <w:t>Medium n=3</w:t>
            </w:r>
            <w:r w:rsidRPr="008F39C4">
              <w:rPr>
                <w:rFonts w:asciiTheme="minorHAnsi" w:hAnsiTheme="minorHAnsi"/>
                <w:sz w:val="22"/>
                <w:szCs w:val="22"/>
                <w:highlight w:val="yellow"/>
              </w:rPr>
              <w:br/>
              <w:t>Low n=3</w:t>
            </w:r>
          </w:p>
        </w:tc>
      </w:tr>
      <w:tr w:rsidR="00BC10E4" w:rsidRPr="008F39C4" w14:paraId="36D7F11A" w14:textId="77777777" w:rsidTr="00BC10E4">
        <w:tc>
          <w:tcPr>
            <w:tcW w:w="949" w:type="pct"/>
            <w:tcMar>
              <w:top w:w="0" w:type="dxa"/>
              <w:left w:w="0" w:type="dxa"/>
              <w:bottom w:w="0" w:type="dxa"/>
              <w:right w:w="0" w:type="dxa"/>
            </w:tcMar>
          </w:tcPr>
          <w:p w14:paraId="447241E1"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Fraser et al. (2013)</w:t>
            </w:r>
          </w:p>
        </w:tc>
        <w:tc>
          <w:tcPr>
            <w:tcW w:w="2026" w:type="pct"/>
            <w:tcMar>
              <w:top w:w="0" w:type="dxa"/>
              <w:left w:w="0" w:type="dxa"/>
              <w:bottom w:w="0" w:type="dxa"/>
              <w:right w:w="0" w:type="dxa"/>
            </w:tcMar>
          </w:tcPr>
          <w:p w14:paraId="6E561CBE" w14:textId="77777777" w:rsidR="00BC10E4" w:rsidRPr="008F39C4" w:rsidRDefault="00BC10E4" w:rsidP="001A378B">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Review-specific tool</w:t>
            </w:r>
          </w:p>
        </w:tc>
        <w:tc>
          <w:tcPr>
            <w:tcW w:w="2025" w:type="pct"/>
          </w:tcPr>
          <w:p w14:paraId="78999437" w14:textId="77777777" w:rsidR="001A378B" w:rsidRPr="008F39C4" w:rsidRDefault="001A378B" w:rsidP="001A378B">
            <w:pPr>
              <w:pStyle w:val="NormalWeb"/>
              <w:ind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C10E4" w:rsidRPr="008F39C4" w14:paraId="30FB8024" w14:textId="77777777" w:rsidTr="00BC10E4">
        <w:tc>
          <w:tcPr>
            <w:tcW w:w="949" w:type="pct"/>
            <w:tcMar>
              <w:top w:w="0" w:type="dxa"/>
              <w:left w:w="0" w:type="dxa"/>
              <w:bottom w:w="0" w:type="dxa"/>
              <w:right w:w="0" w:type="dxa"/>
            </w:tcMar>
          </w:tcPr>
          <w:p w14:paraId="1549344F"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Howarth et al. (2016)</w:t>
            </w:r>
          </w:p>
        </w:tc>
        <w:tc>
          <w:tcPr>
            <w:tcW w:w="2026" w:type="pct"/>
            <w:tcMar>
              <w:top w:w="0" w:type="dxa"/>
              <w:left w:w="0" w:type="dxa"/>
              <w:bottom w:w="0" w:type="dxa"/>
              <w:right w:w="0" w:type="dxa"/>
            </w:tcMar>
          </w:tcPr>
          <w:p w14:paraId="34688794"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2925FA2E" w14:textId="77777777" w:rsidR="00BC10E4" w:rsidRPr="008F39C4" w:rsidRDefault="001A378B"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Low n=2</w:t>
            </w:r>
            <w:r w:rsidRPr="008F39C4">
              <w:rPr>
                <w:rFonts w:asciiTheme="minorHAnsi" w:hAnsiTheme="minorHAnsi"/>
                <w:sz w:val="22"/>
                <w:szCs w:val="22"/>
                <w:highlight w:val="yellow"/>
              </w:rPr>
              <w:br/>
              <w:t>High n=4</w:t>
            </w:r>
            <w:r w:rsidRPr="008F39C4">
              <w:rPr>
                <w:rFonts w:asciiTheme="minorHAnsi" w:hAnsiTheme="minorHAnsi"/>
                <w:sz w:val="22"/>
                <w:szCs w:val="22"/>
                <w:highlight w:val="yellow"/>
              </w:rPr>
              <w:br/>
              <w:t>Unclear n=7</w:t>
            </w:r>
          </w:p>
        </w:tc>
      </w:tr>
      <w:tr w:rsidR="00BC10E4" w:rsidRPr="008F39C4" w14:paraId="3965CF00" w14:textId="77777777" w:rsidTr="00BC10E4">
        <w:tc>
          <w:tcPr>
            <w:tcW w:w="949" w:type="pct"/>
            <w:tcMar>
              <w:top w:w="0" w:type="dxa"/>
              <w:left w:w="0" w:type="dxa"/>
              <w:bottom w:w="0" w:type="dxa"/>
              <w:right w:w="0" w:type="dxa"/>
            </w:tcMar>
          </w:tcPr>
          <w:p w14:paraId="3B6FBF38"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Jones et al. (2008)</w:t>
            </w:r>
          </w:p>
        </w:tc>
        <w:tc>
          <w:tcPr>
            <w:tcW w:w="2026" w:type="pct"/>
            <w:tcMar>
              <w:top w:w="0" w:type="dxa"/>
              <w:left w:w="0" w:type="dxa"/>
              <w:bottom w:w="0" w:type="dxa"/>
              <w:right w:w="0" w:type="dxa"/>
            </w:tcMar>
          </w:tcPr>
          <w:p w14:paraId="49078E87"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NICE Public Health Methods Manual (1</w:t>
            </w:r>
            <w:r w:rsidRPr="008F39C4">
              <w:rPr>
                <w:rFonts w:asciiTheme="minorHAnsi" w:hAnsiTheme="minorHAnsi"/>
                <w:sz w:val="22"/>
                <w:szCs w:val="22"/>
                <w:highlight w:val="yellow"/>
                <w:vertAlign w:val="superscript"/>
              </w:rPr>
              <w:t>st</w:t>
            </w:r>
            <w:r w:rsidRPr="008F39C4">
              <w:rPr>
                <w:rFonts w:asciiTheme="minorHAnsi" w:hAnsiTheme="minorHAnsi"/>
                <w:sz w:val="22"/>
                <w:szCs w:val="22"/>
                <w:highlight w:val="yellow"/>
              </w:rPr>
              <w:t xml:space="preserve"> ed.)</w:t>
            </w:r>
          </w:p>
        </w:tc>
        <w:tc>
          <w:tcPr>
            <w:tcW w:w="2025" w:type="pct"/>
          </w:tcPr>
          <w:p w14:paraId="41F399F3" w14:textId="77777777" w:rsidR="00BC10E4" w:rsidRPr="008F39C4" w:rsidRDefault="001A378B"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High n=0</w:t>
            </w:r>
            <w:r w:rsidRPr="008F39C4">
              <w:rPr>
                <w:rFonts w:asciiTheme="minorHAnsi" w:hAnsiTheme="minorHAnsi"/>
                <w:sz w:val="22"/>
                <w:szCs w:val="22"/>
                <w:highlight w:val="yellow"/>
              </w:rPr>
              <w:br/>
              <w:t>Medium n=3</w:t>
            </w:r>
            <w:r w:rsidRPr="008F39C4">
              <w:rPr>
                <w:rFonts w:asciiTheme="minorHAnsi" w:hAnsiTheme="minorHAnsi"/>
                <w:sz w:val="22"/>
                <w:szCs w:val="22"/>
                <w:highlight w:val="yellow"/>
              </w:rPr>
              <w:br/>
              <w:t>Low n=2</w:t>
            </w:r>
          </w:p>
        </w:tc>
      </w:tr>
      <w:tr w:rsidR="00BC10E4" w:rsidRPr="008F39C4" w14:paraId="7AC40F5F" w14:textId="77777777" w:rsidTr="00BC10E4">
        <w:tc>
          <w:tcPr>
            <w:tcW w:w="949" w:type="pct"/>
            <w:tcMar>
              <w:top w:w="0" w:type="dxa"/>
              <w:left w:w="0" w:type="dxa"/>
              <w:bottom w:w="0" w:type="dxa"/>
              <w:right w:w="0" w:type="dxa"/>
            </w:tcMar>
          </w:tcPr>
          <w:p w14:paraId="11C31708"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Kemmis-Riggs et al. (2018)</w:t>
            </w:r>
          </w:p>
        </w:tc>
        <w:tc>
          <w:tcPr>
            <w:tcW w:w="2026" w:type="pct"/>
            <w:tcMar>
              <w:top w:w="0" w:type="dxa"/>
              <w:left w:w="0" w:type="dxa"/>
              <w:bottom w:w="0" w:type="dxa"/>
              <w:right w:w="0" w:type="dxa"/>
            </w:tcMar>
          </w:tcPr>
          <w:p w14:paraId="04575431"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25459DD1" w14:textId="77777777" w:rsidR="001A378B" w:rsidRPr="008F39C4" w:rsidRDefault="001A378B" w:rsidP="001A378B">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Low risk on N indices:</w:t>
            </w:r>
            <w:r w:rsidRPr="008F39C4">
              <w:rPr>
                <w:rFonts w:asciiTheme="minorHAnsi" w:hAnsiTheme="minorHAnsi"/>
                <w:sz w:val="22"/>
                <w:szCs w:val="22"/>
                <w:highlight w:val="yellow"/>
              </w:rPr>
              <w:br/>
              <w:t>6/6 n=1</w:t>
            </w:r>
            <w:r w:rsidRPr="008F39C4">
              <w:rPr>
                <w:rFonts w:asciiTheme="minorHAnsi" w:hAnsiTheme="minorHAnsi"/>
                <w:sz w:val="22"/>
                <w:szCs w:val="22"/>
                <w:highlight w:val="yellow"/>
              </w:rPr>
              <w:br/>
              <w:t>5/6 n=0</w:t>
            </w:r>
            <w:r w:rsidRPr="008F39C4">
              <w:rPr>
                <w:rFonts w:asciiTheme="minorHAnsi" w:hAnsiTheme="minorHAnsi"/>
                <w:sz w:val="22"/>
                <w:szCs w:val="22"/>
                <w:highlight w:val="yellow"/>
              </w:rPr>
              <w:br/>
              <w:t>4/6 n=3</w:t>
            </w:r>
            <w:r w:rsidRPr="008F39C4">
              <w:rPr>
                <w:rFonts w:asciiTheme="minorHAnsi" w:hAnsiTheme="minorHAnsi"/>
                <w:sz w:val="22"/>
                <w:szCs w:val="22"/>
                <w:highlight w:val="yellow"/>
              </w:rPr>
              <w:br/>
              <w:t>3/6 n=3</w:t>
            </w:r>
            <w:r w:rsidRPr="008F39C4">
              <w:rPr>
                <w:rFonts w:asciiTheme="minorHAnsi" w:hAnsiTheme="minorHAnsi"/>
                <w:sz w:val="22"/>
                <w:szCs w:val="22"/>
                <w:highlight w:val="yellow"/>
              </w:rPr>
              <w:br/>
              <w:t>2/6 n=6</w:t>
            </w:r>
            <w:r w:rsidRPr="008F39C4">
              <w:rPr>
                <w:rFonts w:asciiTheme="minorHAnsi" w:hAnsiTheme="minorHAnsi"/>
                <w:sz w:val="22"/>
                <w:szCs w:val="22"/>
                <w:highlight w:val="yellow"/>
              </w:rPr>
              <w:br/>
              <w:t>0/6 or 1/6 n=4</w:t>
            </w:r>
          </w:p>
        </w:tc>
      </w:tr>
      <w:tr w:rsidR="00BC10E4" w:rsidRPr="008F39C4" w14:paraId="2900DB7A" w14:textId="77777777" w:rsidTr="00BC10E4">
        <w:tc>
          <w:tcPr>
            <w:tcW w:w="949" w:type="pct"/>
            <w:tcMar>
              <w:top w:w="0" w:type="dxa"/>
              <w:left w:w="0" w:type="dxa"/>
              <w:bottom w:w="0" w:type="dxa"/>
              <w:right w:w="0" w:type="dxa"/>
            </w:tcMar>
          </w:tcPr>
          <w:p w14:paraId="4E8EB568"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Kinsey and Schlosser (2013)</w:t>
            </w:r>
          </w:p>
        </w:tc>
        <w:tc>
          <w:tcPr>
            <w:tcW w:w="2026" w:type="pct"/>
            <w:tcMar>
              <w:top w:w="0" w:type="dxa"/>
              <w:left w:w="0" w:type="dxa"/>
              <w:bottom w:w="0" w:type="dxa"/>
              <w:right w:w="0" w:type="dxa"/>
            </w:tcMar>
          </w:tcPr>
          <w:p w14:paraId="53D24766" w14:textId="77777777" w:rsidR="00BC10E4" w:rsidRPr="008F39C4" w:rsidRDefault="00BC10E4" w:rsidP="00776109">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Downs &amp; Black</w:t>
            </w:r>
            <w:r w:rsidRPr="008F39C4">
              <w:rPr>
                <w:rFonts w:asciiTheme="minorHAnsi" w:hAnsiTheme="minorHAnsi"/>
                <w:sz w:val="22"/>
                <w:szCs w:val="22"/>
                <w:highlight w:val="yellow"/>
                <w:vertAlign w:val="superscript"/>
              </w:rPr>
              <w:t>2</w:t>
            </w:r>
          </w:p>
        </w:tc>
        <w:tc>
          <w:tcPr>
            <w:tcW w:w="2025" w:type="pct"/>
          </w:tcPr>
          <w:p w14:paraId="4509EE1E" w14:textId="77777777" w:rsidR="00BC10E4" w:rsidRPr="008F39C4" w:rsidRDefault="001A378B" w:rsidP="00776109">
            <w:pPr>
              <w:pStyle w:val="NormalWeb"/>
              <w:ind w:left="75" w:right="75"/>
              <w:rPr>
                <w:rFonts w:asciiTheme="minorHAnsi" w:hAnsiTheme="minorHAnsi"/>
                <w:sz w:val="22"/>
                <w:szCs w:val="22"/>
                <w:highlight w:val="yellow"/>
              </w:rPr>
            </w:pPr>
            <w:r w:rsidRPr="008F39C4">
              <w:rPr>
                <w:rFonts w:asciiTheme="minorHAnsi" w:hAnsiTheme="minorHAnsi" w:cstheme="minorHAnsi"/>
                <w:sz w:val="22"/>
                <w:szCs w:val="22"/>
                <w:highlight w:val="yellow"/>
              </w:rPr>
              <w:t>≥</w:t>
            </w:r>
            <w:r w:rsidRPr="008F39C4">
              <w:rPr>
                <w:rFonts w:asciiTheme="minorHAnsi" w:hAnsiTheme="minorHAnsi"/>
                <w:sz w:val="22"/>
                <w:szCs w:val="22"/>
                <w:highlight w:val="yellow"/>
              </w:rPr>
              <w:t>70% n=19</w:t>
            </w:r>
            <w:r w:rsidR="00B609C6" w:rsidRPr="008F39C4">
              <w:rPr>
                <w:rFonts w:asciiTheme="minorHAnsi" w:hAnsiTheme="minorHAnsi"/>
                <w:sz w:val="22"/>
                <w:szCs w:val="22"/>
                <w:highlight w:val="yellow"/>
              </w:rPr>
              <w:t>/22</w:t>
            </w:r>
          </w:p>
        </w:tc>
      </w:tr>
      <w:tr w:rsidR="00B609C6" w:rsidRPr="008F39C4" w14:paraId="421A26BA" w14:textId="77777777" w:rsidTr="00BC10E4">
        <w:tc>
          <w:tcPr>
            <w:tcW w:w="949" w:type="pct"/>
            <w:tcMar>
              <w:top w:w="0" w:type="dxa"/>
              <w:left w:w="0" w:type="dxa"/>
              <w:bottom w:w="0" w:type="dxa"/>
              <w:right w:w="0" w:type="dxa"/>
            </w:tcMar>
          </w:tcPr>
          <w:p w14:paraId="20F0A459"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Leenarts et al. (2013)</w:t>
            </w:r>
          </w:p>
        </w:tc>
        <w:tc>
          <w:tcPr>
            <w:tcW w:w="2026" w:type="pct"/>
            <w:tcMar>
              <w:top w:w="0" w:type="dxa"/>
              <w:left w:w="0" w:type="dxa"/>
              <w:bottom w:w="0" w:type="dxa"/>
              <w:right w:w="0" w:type="dxa"/>
            </w:tcMar>
          </w:tcPr>
          <w:p w14:paraId="4ADDB9AE"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37292FC3" w14:textId="77777777" w:rsidR="00B609C6" w:rsidRPr="008F39C4" w:rsidRDefault="00B609C6" w:rsidP="00B609C6">
            <w:pPr>
              <w:pStyle w:val="NormalWeb"/>
              <w:ind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5661E949" w14:textId="77777777" w:rsidTr="00BC10E4">
        <w:tc>
          <w:tcPr>
            <w:tcW w:w="949" w:type="pct"/>
            <w:tcMar>
              <w:top w:w="0" w:type="dxa"/>
              <w:left w:w="0" w:type="dxa"/>
              <w:bottom w:w="0" w:type="dxa"/>
              <w:right w:w="0" w:type="dxa"/>
            </w:tcMar>
          </w:tcPr>
          <w:p w14:paraId="004C941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Loechner et al. (2017)</w:t>
            </w:r>
          </w:p>
        </w:tc>
        <w:tc>
          <w:tcPr>
            <w:tcW w:w="2026" w:type="pct"/>
            <w:tcMar>
              <w:top w:w="0" w:type="dxa"/>
              <w:left w:w="0" w:type="dxa"/>
              <w:bottom w:w="0" w:type="dxa"/>
              <w:right w:w="0" w:type="dxa"/>
            </w:tcMar>
          </w:tcPr>
          <w:p w14:paraId="14D962F7"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Scottish Intercollegiate Guidelines Network</w:t>
            </w:r>
          </w:p>
        </w:tc>
        <w:tc>
          <w:tcPr>
            <w:tcW w:w="2025" w:type="pct"/>
          </w:tcPr>
          <w:p w14:paraId="72B64AD6"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8-10/10 n=11</w:t>
            </w:r>
            <w:r w:rsidRPr="008F39C4">
              <w:rPr>
                <w:rFonts w:asciiTheme="minorHAnsi" w:hAnsiTheme="minorHAnsi"/>
                <w:sz w:val="22"/>
                <w:szCs w:val="22"/>
                <w:highlight w:val="yellow"/>
              </w:rPr>
              <w:br/>
              <w:t>6-7/10 n=3</w:t>
            </w:r>
          </w:p>
        </w:tc>
      </w:tr>
      <w:tr w:rsidR="00B609C6" w:rsidRPr="008F39C4" w14:paraId="68A63D27" w14:textId="77777777" w:rsidTr="00BC10E4">
        <w:tc>
          <w:tcPr>
            <w:tcW w:w="949" w:type="pct"/>
            <w:tcMar>
              <w:top w:w="0" w:type="dxa"/>
              <w:left w:w="0" w:type="dxa"/>
              <w:bottom w:w="0" w:type="dxa"/>
              <w:right w:w="0" w:type="dxa"/>
            </w:tcMar>
          </w:tcPr>
          <w:p w14:paraId="053F7701"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Macdonald et al. (2012)</w:t>
            </w:r>
          </w:p>
        </w:tc>
        <w:tc>
          <w:tcPr>
            <w:tcW w:w="2026" w:type="pct"/>
            <w:tcMar>
              <w:top w:w="0" w:type="dxa"/>
              <w:left w:w="0" w:type="dxa"/>
              <w:bottom w:w="0" w:type="dxa"/>
              <w:right w:w="0" w:type="dxa"/>
            </w:tcMar>
          </w:tcPr>
          <w:p w14:paraId="6EC520E6"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1B8C18F5"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3461717B" w14:textId="77777777" w:rsidTr="00BC10E4">
        <w:tc>
          <w:tcPr>
            <w:tcW w:w="949" w:type="pct"/>
            <w:tcMar>
              <w:top w:w="0" w:type="dxa"/>
              <w:left w:w="0" w:type="dxa"/>
              <w:bottom w:w="0" w:type="dxa"/>
              <w:right w:w="0" w:type="dxa"/>
            </w:tcMar>
          </w:tcPr>
          <w:p w14:paraId="4C84EC51" w14:textId="77777777" w:rsidR="00B609C6" w:rsidRPr="008F39C4" w:rsidRDefault="00B609C6" w:rsidP="00B609C6">
            <w:pPr>
              <w:pStyle w:val="NormalWeb"/>
              <w:spacing w:before="100" w:after="100"/>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Macdonald  et al. (2016)</w:t>
            </w:r>
          </w:p>
        </w:tc>
        <w:tc>
          <w:tcPr>
            <w:tcW w:w="2026" w:type="pct"/>
            <w:tcMar>
              <w:top w:w="0" w:type="dxa"/>
              <w:left w:w="0" w:type="dxa"/>
              <w:bottom w:w="0" w:type="dxa"/>
              <w:right w:w="0" w:type="dxa"/>
            </w:tcMar>
          </w:tcPr>
          <w:p w14:paraId="226AAF87"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71DC882F"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31DD1C16" w14:textId="77777777" w:rsidTr="00BC10E4">
        <w:tc>
          <w:tcPr>
            <w:tcW w:w="949" w:type="pct"/>
            <w:tcMar>
              <w:top w:w="0" w:type="dxa"/>
              <w:left w:w="0" w:type="dxa"/>
              <w:bottom w:w="0" w:type="dxa"/>
              <w:right w:w="0" w:type="dxa"/>
            </w:tcMar>
          </w:tcPr>
          <w:p w14:paraId="194B3FA5"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Montgomery et al. (2009)</w:t>
            </w:r>
          </w:p>
        </w:tc>
        <w:tc>
          <w:tcPr>
            <w:tcW w:w="2026" w:type="pct"/>
            <w:tcMar>
              <w:top w:w="0" w:type="dxa"/>
              <w:left w:w="0" w:type="dxa"/>
              <w:bottom w:w="0" w:type="dxa"/>
              <w:right w:w="0" w:type="dxa"/>
            </w:tcMar>
          </w:tcPr>
          <w:p w14:paraId="76D56D1D"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[No QA reported]</w:t>
            </w:r>
          </w:p>
        </w:tc>
        <w:tc>
          <w:tcPr>
            <w:tcW w:w="2025" w:type="pct"/>
          </w:tcPr>
          <w:p w14:paraId="74C7D902"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w:t>
            </w:r>
          </w:p>
        </w:tc>
      </w:tr>
      <w:tr w:rsidR="00B609C6" w:rsidRPr="008F39C4" w14:paraId="518E756C" w14:textId="77777777" w:rsidTr="00BC10E4">
        <w:tc>
          <w:tcPr>
            <w:tcW w:w="949" w:type="pct"/>
            <w:tcMar>
              <w:top w:w="0" w:type="dxa"/>
              <w:left w:w="0" w:type="dxa"/>
              <w:bottom w:w="0" w:type="dxa"/>
              <w:right w:w="0" w:type="dxa"/>
            </w:tcMar>
          </w:tcPr>
          <w:p w14:paraId="0A8B434C"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Naranbhai et al. (2011)</w:t>
            </w:r>
          </w:p>
        </w:tc>
        <w:tc>
          <w:tcPr>
            <w:tcW w:w="2026" w:type="pct"/>
            <w:tcMar>
              <w:top w:w="0" w:type="dxa"/>
              <w:left w:w="0" w:type="dxa"/>
              <w:bottom w:w="0" w:type="dxa"/>
              <w:right w:w="0" w:type="dxa"/>
            </w:tcMar>
          </w:tcPr>
          <w:p w14:paraId="1BA1832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1E30CF53"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5B3D93CC" w14:textId="77777777" w:rsidTr="00BC10E4">
        <w:tc>
          <w:tcPr>
            <w:tcW w:w="949" w:type="pct"/>
            <w:tcMar>
              <w:top w:w="0" w:type="dxa"/>
              <w:left w:w="0" w:type="dxa"/>
              <w:bottom w:w="0" w:type="dxa"/>
              <w:right w:w="0" w:type="dxa"/>
            </w:tcMar>
          </w:tcPr>
          <w:p w14:paraId="613B9B01"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Parker and Turner (2013)</w:t>
            </w:r>
          </w:p>
        </w:tc>
        <w:tc>
          <w:tcPr>
            <w:tcW w:w="2026" w:type="pct"/>
            <w:tcMar>
              <w:top w:w="0" w:type="dxa"/>
              <w:left w:w="0" w:type="dxa"/>
              <w:bottom w:w="0" w:type="dxa"/>
              <w:right w:w="0" w:type="dxa"/>
            </w:tcMar>
          </w:tcPr>
          <w:p w14:paraId="46B66F59"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5FDA781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0BC50697" w14:textId="77777777" w:rsidTr="00BC10E4">
        <w:tc>
          <w:tcPr>
            <w:tcW w:w="949" w:type="pct"/>
            <w:tcMar>
              <w:top w:w="0" w:type="dxa"/>
              <w:left w:w="0" w:type="dxa"/>
              <w:bottom w:w="0" w:type="dxa"/>
              <w:right w:w="0" w:type="dxa"/>
            </w:tcMar>
          </w:tcPr>
          <w:p w14:paraId="645BCE9A"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Troy et al. (2018)</w:t>
            </w:r>
          </w:p>
        </w:tc>
        <w:tc>
          <w:tcPr>
            <w:tcW w:w="2026" w:type="pct"/>
            <w:tcMar>
              <w:top w:w="0" w:type="dxa"/>
              <w:left w:w="0" w:type="dxa"/>
              <w:bottom w:w="0" w:type="dxa"/>
              <w:right w:w="0" w:type="dxa"/>
            </w:tcMar>
          </w:tcPr>
          <w:p w14:paraId="3111CD7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Review-specific tool (quality)</w:t>
            </w:r>
          </w:p>
        </w:tc>
        <w:tc>
          <w:tcPr>
            <w:tcW w:w="2025" w:type="pct"/>
          </w:tcPr>
          <w:p w14:paraId="13039703"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High n=6</w:t>
            </w:r>
            <w:r w:rsidRPr="008F39C4">
              <w:rPr>
                <w:rFonts w:asciiTheme="minorHAnsi" w:hAnsiTheme="minorHAnsi"/>
                <w:sz w:val="22"/>
                <w:szCs w:val="22"/>
                <w:highlight w:val="yellow"/>
              </w:rPr>
              <w:br/>
              <w:t>Moderate n=11</w:t>
            </w:r>
            <w:r w:rsidRPr="008F39C4">
              <w:rPr>
                <w:rFonts w:asciiTheme="minorHAnsi" w:hAnsiTheme="minorHAnsi"/>
                <w:sz w:val="22"/>
                <w:szCs w:val="22"/>
                <w:highlight w:val="yellow"/>
              </w:rPr>
              <w:br/>
              <w:t>Low n=12</w:t>
            </w:r>
          </w:p>
        </w:tc>
      </w:tr>
      <w:tr w:rsidR="00B609C6" w:rsidRPr="008F39C4" w14:paraId="4E844ACD" w14:textId="77777777" w:rsidTr="00BC10E4">
        <w:tc>
          <w:tcPr>
            <w:tcW w:w="949" w:type="pct"/>
            <w:tcMar>
              <w:top w:w="0" w:type="dxa"/>
              <w:left w:w="0" w:type="dxa"/>
              <w:bottom w:w="0" w:type="dxa"/>
              <w:right w:w="0" w:type="dxa"/>
            </w:tcMar>
          </w:tcPr>
          <w:p w14:paraId="209A80AF"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Turner et al. (2007)</w:t>
            </w:r>
          </w:p>
        </w:tc>
        <w:tc>
          <w:tcPr>
            <w:tcW w:w="2026" w:type="pct"/>
            <w:tcMar>
              <w:top w:w="0" w:type="dxa"/>
              <w:left w:w="0" w:type="dxa"/>
              <w:bottom w:w="0" w:type="dxa"/>
              <w:right w:w="0" w:type="dxa"/>
            </w:tcMar>
          </w:tcPr>
          <w:p w14:paraId="62478B65"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6DBB890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0F94DD8E" w14:textId="77777777" w:rsidTr="00BC10E4">
        <w:tc>
          <w:tcPr>
            <w:tcW w:w="949" w:type="pct"/>
            <w:tcMar>
              <w:top w:w="0" w:type="dxa"/>
              <w:left w:w="0" w:type="dxa"/>
              <w:bottom w:w="0" w:type="dxa"/>
              <w:right w:w="0" w:type="dxa"/>
            </w:tcMar>
          </w:tcPr>
          <w:p w14:paraId="44366720"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Wethington et al. (2008)</w:t>
            </w:r>
          </w:p>
        </w:tc>
        <w:tc>
          <w:tcPr>
            <w:tcW w:w="2026" w:type="pct"/>
            <w:tcMar>
              <w:top w:w="0" w:type="dxa"/>
              <w:left w:w="0" w:type="dxa"/>
              <w:bottom w:w="0" w:type="dxa"/>
              <w:right w:w="0" w:type="dxa"/>
            </w:tcMar>
          </w:tcPr>
          <w:p w14:paraId="761F097E"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Guide to Community Preventive Services</w:t>
            </w:r>
            <w:r w:rsidRPr="008F39C4">
              <w:rPr>
                <w:rFonts w:asciiTheme="minorHAnsi" w:hAnsiTheme="minorHAnsi"/>
                <w:sz w:val="22"/>
                <w:szCs w:val="22"/>
                <w:highlight w:val="yellow"/>
                <w:vertAlign w:val="superscript"/>
              </w:rPr>
              <w:t>3</w:t>
            </w:r>
          </w:p>
        </w:tc>
        <w:tc>
          <w:tcPr>
            <w:tcW w:w="2025" w:type="pct"/>
          </w:tcPr>
          <w:p w14:paraId="1FBC22EF"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Good n=13</w:t>
            </w:r>
            <w:r w:rsidRPr="008F39C4">
              <w:rPr>
                <w:rFonts w:asciiTheme="minorHAnsi" w:hAnsiTheme="minorHAnsi"/>
                <w:sz w:val="22"/>
                <w:szCs w:val="22"/>
                <w:highlight w:val="yellow"/>
              </w:rPr>
              <w:br/>
              <w:t>Fair n=17</w:t>
            </w:r>
          </w:p>
        </w:tc>
      </w:tr>
      <w:tr w:rsidR="00B609C6" w:rsidRPr="008F39C4" w14:paraId="24265CE0" w14:textId="77777777" w:rsidTr="00BC10E4">
        <w:tc>
          <w:tcPr>
            <w:tcW w:w="949" w:type="pct"/>
            <w:tcMar>
              <w:top w:w="0" w:type="dxa"/>
              <w:left w:w="0" w:type="dxa"/>
              <w:bottom w:w="0" w:type="dxa"/>
              <w:right w:w="0" w:type="dxa"/>
            </w:tcMar>
          </w:tcPr>
          <w:p w14:paraId="5D0442F0"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Wilen (2014)</w:t>
            </w:r>
          </w:p>
        </w:tc>
        <w:tc>
          <w:tcPr>
            <w:tcW w:w="2026" w:type="pct"/>
            <w:tcMar>
              <w:top w:w="0" w:type="dxa"/>
              <w:left w:w="0" w:type="dxa"/>
              <w:bottom w:w="0" w:type="dxa"/>
              <w:right w:w="0" w:type="dxa"/>
            </w:tcMar>
          </w:tcPr>
          <w:p w14:paraId="0788CD6E"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Cochrane Risk of Bias Tool</w:t>
            </w:r>
          </w:p>
        </w:tc>
        <w:tc>
          <w:tcPr>
            <w:tcW w:w="2025" w:type="pct"/>
          </w:tcPr>
          <w:p w14:paraId="263D9914"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Summary measure NR</w:t>
            </w:r>
          </w:p>
        </w:tc>
      </w:tr>
      <w:tr w:rsidR="00B609C6" w:rsidRPr="008F39C4" w14:paraId="7E6270BD" w14:textId="77777777" w:rsidTr="00BC10E4">
        <w:tc>
          <w:tcPr>
            <w:tcW w:w="949" w:type="pct"/>
            <w:tcMar>
              <w:top w:w="0" w:type="dxa"/>
              <w:left w:w="0" w:type="dxa"/>
              <w:bottom w:w="0" w:type="dxa"/>
              <w:right w:w="0" w:type="dxa"/>
            </w:tcMar>
          </w:tcPr>
          <w:p w14:paraId="6EC5B139"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cs="Times New Roman"/>
                <w:sz w:val="22"/>
                <w:szCs w:val="22"/>
                <w:highlight w:val="yellow"/>
              </w:rPr>
              <w:t>Ziviani et al. (2012)</w:t>
            </w:r>
          </w:p>
        </w:tc>
        <w:tc>
          <w:tcPr>
            <w:tcW w:w="2026" w:type="pct"/>
            <w:tcMar>
              <w:top w:w="0" w:type="dxa"/>
              <w:left w:w="0" w:type="dxa"/>
              <w:bottom w:w="0" w:type="dxa"/>
              <w:right w:w="0" w:type="dxa"/>
            </w:tcMar>
          </w:tcPr>
          <w:p w14:paraId="312CCC39" w14:textId="77777777" w:rsidR="00B609C6" w:rsidRPr="008F39C4" w:rsidRDefault="00B609C6" w:rsidP="00B609C6">
            <w:pPr>
              <w:pStyle w:val="NormalWeb"/>
              <w:ind w:left="75" w:right="75"/>
              <w:rPr>
                <w:rFonts w:asciiTheme="minorHAnsi" w:hAnsiTheme="minorHAnsi"/>
                <w:sz w:val="22"/>
                <w:szCs w:val="22"/>
                <w:highlight w:val="yellow"/>
              </w:rPr>
            </w:pPr>
            <w:r w:rsidRPr="008F39C4">
              <w:rPr>
                <w:rFonts w:asciiTheme="minorHAnsi" w:hAnsiTheme="minorHAnsi"/>
                <w:sz w:val="22"/>
                <w:szCs w:val="22"/>
                <w:highlight w:val="yellow"/>
              </w:rPr>
              <w:t>Physiotherapy Evidence Database (PEDro) Scale</w:t>
            </w:r>
            <w:r w:rsidRPr="008F39C4">
              <w:rPr>
                <w:rFonts w:asciiTheme="minorHAnsi" w:hAnsiTheme="minorHAnsi"/>
                <w:sz w:val="22"/>
                <w:szCs w:val="22"/>
                <w:highlight w:val="yellow"/>
                <w:vertAlign w:val="superscript"/>
              </w:rPr>
              <w:t>4</w:t>
            </w:r>
            <w:r w:rsidRPr="008F39C4">
              <w:rPr>
                <w:rFonts w:asciiTheme="minorHAnsi" w:hAnsiTheme="minorHAnsi"/>
                <w:sz w:val="22"/>
                <w:szCs w:val="22"/>
                <w:highlight w:val="yellow"/>
              </w:rPr>
              <w:t>; Downs &amp; Black</w:t>
            </w:r>
            <w:r w:rsidRPr="008F39C4">
              <w:rPr>
                <w:rFonts w:asciiTheme="minorHAnsi" w:hAnsiTheme="minorHAnsi"/>
                <w:sz w:val="22"/>
                <w:szCs w:val="22"/>
                <w:highlight w:val="yellow"/>
                <w:vertAlign w:val="superscript"/>
              </w:rPr>
              <w:t>2</w:t>
            </w:r>
          </w:p>
        </w:tc>
        <w:tc>
          <w:tcPr>
            <w:tcW w:w="2025" w:type="pct"/>
          </w:tcPr>
          <w:p w14:paraId="1EA36B92" w14:textId="77777777" w:rsidR="00B609C6" w:rsidRPr="008F39C4" w:rsidRDefault="00B609C6" w:rsidP="00B609C6">
            <w:pPr>
              <w:pStyle w:val="NormalWeb"/>
              <w:ind w:right="75"/>
              <w:rPr>
                <w:rFonts w:asciiTheme="minorHAnsi" w:hAnsiTheme="minorHAnsi"/>
                <w:sz w:val="22"/>
                <w:szCs w:val="22"/>
                <w:highlight w:val="yellow"/>
              </w:rPr>
            </w:pPr>
            <w:r w:rsidRPr="008F39C4">
              <w:rPr>
                <w:rFonts w:asciiTheme="minorHAnsi" w:hAnsiTheme="minorHAnsi"/>
                <w:sz w:val="22"/>
                <w:szCs w:val="22"/>
                <w:highlight w:val="yellow"/>
              </w:rPr>
              <w:t>PEDro: 5/11 n=2</w:t>
            </w:r>
            <w:r w:rsidRPr="008F39C4">
              <w:rPr>
                <w:rFonts w:asciiTheme="minorHAnsi" w:hAnsiTheme="minorHAnsi"/>
                <w:sz w:val="22"/>
                <w:szCs w:val="22"/>
                <w:highlight w:val="yellow"/>
              </w:rPr>
              <w:br/>
              <w:t>Downs &amp; Black:</w:t>
            </w:r>
            <w:r w:rsidRPr="008F39C4">
              <w:rPr>
                <w:rFonts w:asciiTheme="minorHAnsi" w:hAnsiTheme="minorHAnsi"/>
                <w:sz w:val="22"/>
                <w:szCs w:val="22"/>
                <w:highlight w:val="yellow"/>
              </w:rPr>
              <w:br/>
            </w:r>
            <w:r w:rsidRPr="008F39C4">
              <w:rPr>
                <w:rFonts w:asciiTheme="minorHAnsi" w:hAnsiTheme="minorHAnsi"/>
                <w:sz w:val="22"/>
                <w:szCs w:val="22"/>
                <w:highlight w:val="yellow"/>
              </w:rPr>
              <w:lastRenderedPageBreak/>
              <w:t>17/28 n=1</w:t>
            </w:r>
            <w:r w:rsidRPr="008F39C4">
              <w:rPr>
                <w:rFonts w:asciiTheme="minorHAnsi" w:hAnsiTheme="minorHAnsi"/>
                <w:sz w:val="22"/>
                <w:szCs w:val="22"/>
                <w:highlight w:val="yellow"/>
              </w:rPr>
              <w:br/>
              <w:t>14/28 n=1</w:t>
            </w:r>
          </w:p>
        </w:tc>
      </w:tr>
    </w:tbl>
    <w:p w14:paraId="218C056A" w14:textId="77777777" w:rsidR="000852AF" w:rsidRPr="008F39C4" w:rsidRDefault="000852AF">
      <w:pPr>
        <w:rPr>
          <w:b/>
          <w:highlight w:val="yellow"/>
        </w:rPr>
      </w:pPr>
    </w:p>
    <w:p w14:paraId="13B865A3" w14:textId="77777777" w:rsidR="000B7F01" w:rsidRPr="008F39C4" w:rsidRDefault="000B7F01">
      <w:pPr>
        <w:rPr>
          <w:highlight w:val="yellow"/>
        </w:rPr>
      </w:pPr>
      <w:r w:rsidRPr="008F39C4">
        <w:rPr>
          <w:highlight w:val="yellow"/>
        </w:rPr>
        <w:t>1. Harris RP, Helfand M, Woolf SH, et al. Current methods of the US Preventive Services Task Force: a review of the process. American Journal of Preventive Medicine 2001;20(3):21-35.</w:t>
      </w:r>
    </w:p>
    <w:p w14:paraId="241FE58C" w14:textId="77777777" w:rsidR="000B7F01" w:rsidRPr="008F39C4" w:rsidRDefault="000B7F01">
      <w:pPr>
        <w:rPr>
          <w:highlight w:val="yellow"/>
        </w:rPr>
      </w:pPr>
      <w:r w:rsidRPr="008F39C4">
        <w:rPr>
          <w:highlight w:val="yellow"/>
        </w:rPr>
        <w:t>2. Downs SH, Black N. The feasibility of creating a checklist for the assessment of the methodological quality both of randomised and non-randomised studies of health care interventions. Journal of Epidemiology &amp; Community Health 1998;52(6):377-84.</w:t>
      </w:r>
    </w:p>
    <w:p w14:paraId="76B602B3" w14:textId="77777777" w:rsidR="000B7F01" w:rsidRPr="008F39C4" w:rsidRDefault="000B7F01">
      <w:pPr>
        <w:rPr>
          <w:highlight w:val="yellow"/>
        </w:rPr>
      </w:pPr>
      <w:r w:rsidRPr="008F39C4">
        <w:rPr>
          <w:highlight w:val="yellow"/>
        </w:rPr>
        <w:t>3. Briss PA, Zaza S, Pappaioanou M, et al. Developing an evidence-based Guide to Community Preventive Services—methods. American Journal of Preventive Medicine 2000;18(1):35-43.</w:t>
      </w:r>
    </w:p>
    <w:p w14:paraId="3F927ADF" w14:textId="77777777" w:rsidR="000852AF" w:rsidRDefault="000B7F01">
      <w:pPr>
        <w:rPr>
          <w:b/>
        </w:rPr>
      </w:pPr>
      <w:r w:rsidRPr="008F39C4">
        <w:rPr>
          <w:highlight w:val="yellow"/>
        </w:rPr>
        <w:t>4. Maher CG, Sherrington C, Herbert RD, Moseley AM, Elkins M. Reliability of the PEDro scale for rating quality of randomized controlled trials. Physical Therapy 2003;83(8):713-21.</w:t>
      </w:r>
      <w:r w:rsidR="000852AF">
        <w:rPr>
          <w:b/>
        </w:rPr>
        <w:br w:type="page"/>
      </w:r>
    </w:p>
    <w:p w14:paraId="7180A1F0" w14:textId="77777777" w:rsidR="000852AF" w:rsidRDefault="000852AF">
      <w:pPr>
        <w:rPr>
          <w:b/>
        </w:rPr>
      </w:pPr>
    </w:p>
    <w:p w14:paraId="6ED167B9" w14:textId="77777777" w:rsidR="000852AF" w:rsidRDefault="000852AF">
      <w:pPr>
        <w:rPr>
          <w:b/>
        </w:rPr>
      </w:pPr>
    </w:p>
    <w:p w14:paraId="72852801" w14:textId="77777777" w:rsidR="00287DB2" w:rsidRPr="00B462A7" w:rsidRDefault="00287DB2">
      <w:pPr>
        <w:rPr>
          <w:b/>
        </w:rPr>
      </w:pPr>
      <w:r w:rsidRPr="00B462A7">
        <w:rPr>
          <w:b/>
        </w:rPr>
        <w:t>References</w:t>
      </w:r>
    </w:p>
    <w:p w14:paraId="795C9BAE" w14:textId="77777777" w:rsidR="00B462A7" w:rsidRDefault="00B462A7" w:rsidP="00B462A7">
      <w:r>
        <w:t>Al CMW, Stams GJJM, Bek MS, et al. A meta-analysis of intensive family preservation programs: Placement prevention and improvement of family functioning. Children and Youth Services Review 2012;34(8):1472-79.</w:t>
      </w:r>
    </w:p>
    <w:p w14:paraId="70CD6303" w14:textId="77777777" w:rsidR="00B462A7" w:rsidRDefault="00B462A7" w:rsidP="00B462A7">
      <w:r>
        <w:t>Altena AM, Brilleslijper-Kater SN, Wolf JL. Effective interventions for homeless youth: a systematic review. American Journal of Preventive Medicine 2010;38(6):637-45.</w:t>
      </w:r>
    </w:p>
    <w:p w14:paraId="125C4D39" w14:textId="77777777" w:rsidR="00B462A7" w:rsidRDefault="00B462A7" w:rsidP="00B462A7">
      <w:r>
        <w:t>Bassuk EL, DeCandia CJ, Tsertsvadze A, et al. The effectiveness of housing interventions and housing and service interventions on ending family homelessness: A systematic review. American Journal of Orthopsychiatry 2014;84(5):457-74.</w:t>
      </w:r>
    </w:p>
    <w:p w14:paraId="7A0B432B" w14:textId="77777777" w:rsidR="00B462A7" w:rsidRDefault="00B462A7" w:rsidP="00B462A7">
      <w:r>
        <w:t xml:space="preserve">Bee P, Bower P, Byford S, et al. The clinical effectiveness, cost-effectiveness and acceptability of community-based interventions aimed at improving or maintaining quality of life in children of parents with serious mental illness: a systematic review. Health Technology Assessment </w:t>
      </w:r>
      <w:r w:rsidR="00473E31">
        <w:t xml:space="preserve"> 2014;18(8)</w:t>
      </w:r>
      <w:r>
        <w:t>.</w:t>
      </w:r>
    </w:p>
    <w:p w14:paraId="1D1CC30E" w14:textId="77777777" w:rsidR="00B462A7" w:rsidRDefault="00B462A7" w:rsidP="00B462A7">
      <w:r>
        <w:t>Beresford B, Clarke S, Gridley K, et al. Technical report for SCIE research review on access, acceptability and outcomes of services/interventions to support parents with mental health problems and their families. York: Social Policy Research Unit, 2008.</w:t>
      </w:r>
    </w:p>
    <w:p w14:paraId="7373C26E" w14:textId="77777777" w:rsidR="00B462A7" w:rsidRDefault="00B462A7" w:rsidP="00B462A7">
      <w:r>
        <w:t>Bergman A-S, Axberg U, Hanson E. When a parent dies: A systematic review of the effects of support programs for parentally bereaved children and their caregivers. BMC Palliative Care 2017;17:1-15.</w:t>
      </w:r>
    </w:p>
    <w:p w14:paraId="3AF6E7B4" w14:textId="77777777" w:rsidR="00B462A7" w:rsidRDefault="00B462A7" w:rsidP="00B462A7">
      <w:r>
        <w:t>British Columbia Centre of Excellence for Women’s Health. Review of interventions to identify, prevent, reduce and respond to domestic violence. London: National Institute for Health and Care Excellence, 2013.</w:t>
      </w:r>
    </w:p>
    <w:p w14:paraId="2D23B40A" w14:textId="77777777" w:rsidR="00B462A7" w:rsidRDefault="00B462A7" w:rsidP="00B462A7">
      <w:r>
        <w:t>Broning S, Kumpfer K, Kruse K, et al. Selective prevention programs for children from substance-affected families: a comprehensive systematic review. Substance Abuse Treatment, Prevention, &amp; Policy 2012;7:23.</w:t>
      </w:r>
    </w:p>
    <w:p w14:paraId="4DBEC0B1" w14:textId="77777777" w:rsidR="00B462A7" w:rsidRDefault="00B462A7" w:rsidP="00B462A7">
      <w:r>
        <w:t>Byrne N. Systematic review of speech and language therapy outcomes for children who are in Out of Home Care (OOHC). Speech Language and Hearing 2017;20(1):57-61.</w:t>
      </w:r>
    </w:p>
    <w:p w14:paraId="29F33712" w14:textId="77777777" w:rsidR="00B462A7" w:rsidRDefault="00B462A7" w:rsidP="00B462A7">
      <w:r>
        <w:t>Calhoun S, Conner E, Miller M, et al. Improving the outcomes of children affected by parental substance abuse: a review of randomized controlled trials. Substance Abuse &amp; Rehabilitation 2015;6:15-24.</w:t>
      </w:r>
    </w:p>
    <w:p w14:paraId="72946F2C" w14:textId="77777777" w:rsidR="00B462A7" w:rsidRDefault="00B462A7" w:rsidP="00B462A7">
      <w:r>
        <w:t>Chen CY-C, Panebianco A. Interventions for young bereaved children: A systematic review and implications for school mental health providers. Child &amp; Youth Care Forum 2018;47(2):151-71.</w:t>
      </w:r>
    </w:p>
    <w:p w14:paraId="4379EFAF" w14:textId="77777777" w:rsidR="00B462A7" w:rsidRDefault="00B462A7" w:rsidP="00B462A7">
      <w:r>
        <w:t>Chronis-Tuscano A, Wang CH, Woods KE, et al. Parent ADHD and evidence-based treatment for their children: Review and directions for future research. Journal of Abnormal Child Psychology 2017;45(3):501-17.</w:t>
      </w:r>
    </w:p>
    <w:p w14:paraId="37ECDA6D" w14:textId="77777777" w:rsidR="00B462A7" w:rsidRDefault="00B462A7" w:rsidP="00B462A7">
      <w:r>
        <w:t>Corcoran J, Pillai V. A meta-analysis of parent-involved treatment for child sexual abuse. Research on Social Work Practice 2008;18(5):453-64.</w:t>
      </w:r>
    </w:p>
    <w:p w14:paraId="148456E0" w14:textId="77777777" w:rsidR="00B462A7" w:rsidRDefault="00B462A7" w:rsidP="00B462A7">
      <w:r>
        <w:lastRenderedPageBreak/>
        <w:t>Coren E, Hossain R, Pardo P, et al. Interventions for promoting reintegration and reducing harmful behaviour and lifestyles in street-connected children and young people. Cochrane Database of Systematic Reviews 2016(1):CD009823.</w:t>
      </w:r>
    </w:p>
    <w:p w14:paraId="34058998" w14:textId="77777777" w:rsidR="00B462A7" w:rsidRDefault="00B462A7" w:rsidP="00B462A7">
      <w:r>
        <w:t xml:space="preserve">Cunha LM. The efficacy of therapeutic interventions for adolescent maltreatment victims: A meta-analysis. </w:t>
      </w:r>
      <w:r w:rsidR="00473E31">
        <w:t xml:space="preserve">DPsych thesis, </w:t>
      </w:r>
      <w:r>
        <w:t>Alliant International University, 2008.</w:t>
      </w:r>
    </w:p>
    <w:p w14:paraId="537C6B3A" w14:textId="77777777" w:rsidR="00B462A7" w:rsidRDefault="00B462A7" w:rsidP="00B462A7">
      <w:r>
        <w:t>Currier JM, Holland JM, Neimeyer RA. The effectiveness of bereavement interventions with children: A meta-analytic review of controlled outcome research. Journal of Clinical Child and Adolescent Psychology 2007;36(2):253-59.</w:t>
      </w:r>
    </w:p>
    <w:p w14:paraId="672A7632" w14:textId="77777777" w:rsidR="00B462A7" w:rsidRDefault="00B462A7" w:rsidP="00B462A7">
      <w:r>
        <w:t>Davies BR, Allen NB. Trauma and homelessness in youth: Psychopathology and intervention. Clinical Psychology Review 2017;54:17-28.</w:t>
      </w:r>
    </w:p>
    <w:p w14:paraId="63054C1B" w14:textId="77777777" w:rsidR="00B462A7" w:rsidRDefault="00B462A7" w:rsidP="00B462A7">
      <w:r>
        <w:t>Dawson A, Jackson D. The primary health care service experiences and needs of homeless youth: A narrative synthesis of current evidence. Contemporary Nurse 2013;44(1):62-75.</w:t>
      </w:r>
    </w:p>
    <w:p w14:paraId="5D458FE2" w14:textId="77777777" w:rsidR="00B462A7" w:rsidRDefault="00B462A7" w:rsidP="00B462A7">
      <w:r>
        <w:t>Dorrepaal E, Thomaes K, Hoogendoorn AW, et al. Evidence-based treatment for adult women with child abuse-related Complex PTSD: A quantitative review. European Journal of Psychotraumatology 2014;5:23613.</w:t>
      </w:r>
    </w:p>
    <w:p w14:paraId="50ADB667" w14:textId="77777777" w:rsidR="00B462A7" w:rsidRDefault="00B462A7" w:rsidP="00B462A7">
      <w:r>
        <w:t>Downes MJ, Lakhani A, Maujean A, et al. Evidence for using farm care practices to improve attachment outcomes in foster children: A systematic review. British Journal of Social Work 2016;46(5):1241-48.</w:t>
      </w:r>
    </w:p>
    <w:p w14:paraId="333B7D70" w14:textId="77777777" w:rsidR="00B462A7" w:rsidRDefault="00B462A7" w:rsidP="00B462A7">
      <w:r>
        <w:t>Ehring T, Welboren R, Morina N, et al. Meta-analysis of psychological treatments for posttraumatic stress disorder in adult survivors of childhood abuse. Clinical Psychology Review 2014;34(8):645-57.</w:t>
      </w:r>
    </w:p>
    <w:p w14:paraId="0C47FA5F" w14:textId="77777777" w:rsidR="00B462A7" w:rsidRDefault="00B462A7" w:rsidP="00B462A7">
      <w:r>
        <w:t>Evans R, Brown R, Rees G, et al. Systematic review of educational interventions for looked-after children and young people: Recommendations for intervention development and evaluation. British Educational Research Journal 2017;43(1):68-94.</w:t>
      </w:r>
    </w:p>
    <w:p w14:paraId="405CC955" w14:textId="77777777" w:rsidR="00B462A7" w:rsidRDefault="00B462A7" w:rsidP="00B462A7">
      <w:r>
        <w:t>Everson-Hock ES, Jones R, Guillaume L, et al. Supporting the transition of looked-after young people to independent living: a systematic review of interventions and adult outcomes. Child: Care, Health &amp; Development 2011;37(6):767-79.</w:t>
      </w:r>
    </w:p>
    <w:p w14:paraId="42A48BE9" w14:textId="77777777" w:rsidR="00B462A7" w:rsidRDefault="00B462A7" w:rsidP="00B462A7">
      <w:r>
        <w:t>Everson-Hock ES, Jones R, Guillaume L, et al. The effectiveness of training and support for carers and other professionals on the physical and emotional health and well-being of looked-after children and young people: a systematic review. Child: Care, Health &amp; Development 2012;38(2):162-74.</w:t>
      </w:r>
    </w:p>
    <w:p w14:paraId="3D982ECE" w14:textId="77777777" w:rsidR="00B462A7" w:rsidRDefault="00B462A7" w:rsidP="00B462A7">
      <w:r>
        <w:t>Forsman H, Vinnerljung B. Interventions aiming to improve school achievements of children in out-of-home care: A scoping review. Children and Youth Services Review 2012;34(6):1084-91.</w:t>
      </w:r>
    </w:p>
    <w:p w14:paraId="1248616A" w14:textId="77777777" w:rsidR="00B462A7" w:rsidRDefault="00B462A7" w:rsidP="00B462A7">
      <w:r>
        <w:t>Fraser JG, Lloyd S, Murphy R, et al. A comparative effectiveness review of parenting and trauma-focused interventions for children exposed to maltreatment. Journal of Developmental &amp; Behavioral Pediatrics 2013;34(5):353-68.</w:t>
      </w:r>
    </w:p>
    <w:p w14:paraId="7DCDEB68" w14:textId="77777777" w:rsidR="00B462A7" w:rsidRDefault="00B462A7" w:rsidP="00B462A7">
      <w:r>
        <w:t xml:space="preserve">Furr-Roeske CM. Parenting interventions for children exposed to intimate partner violence. </w:t>
      </w:r>
      <w:r w:rsidR="00473E31">
        <w:t xml:space="preserve">DNP thesis, </w:t>
      </w:r>
      <w:r>
        <w:t>University of South Carolina, 2011.</w:t>
      </w:r>
    </w:p>
    <w:p w14:paraId="5FCCF50F" w14:textId="77777777" w:rsidR="00B462A7" w:rsidRDefault="00B462A7" w:rsidP="00B462A7">
      <w:r>
        <w:t>Gunlicks ML, Weissman MM. Change in child psychopathology with improvement in parental depression: A systematic review. Journal of the American Academy of Child &amp; Adolescent Psychiatry 2008;47(4):379-89.</w:t>
      </w:r>
    </w:p>
    <w:p w14:paraId="54E21917" w14:textId="77777777" w:rsidR="00B462A7" w:rsidRDefault="00B462A7" w:rsidP="00B462A7">
      <w:r>
        <w:lastRenderedPageBreak/>
        <w:t xml:space="preserve">Hackett SM. Effectiveness of domestic violence victims interventions: A meta-analysis. </w:t>
      </w:r>
      <w:r w:rsidR="00473E31">
        <w:t xml:space="preserve">PhD thesis, </w:t>
      </w:r>
      <w:r>
        <w:t>University of Oklahoma, 2013.</w:t>
      </w:r>
    </w:p>
    <w:p w14:paraId="00E95CA1" w14:textId="77777777" w:rsidR="00B462A7" w:rsidRDefault="00B462A7" w:rsidP="00B462A7">
      <w:r>
        <w:t>Hambrick EP, Oppenheim-Weller S, N'Zi A, et al. Mental health interventions for children in foster care: A systematic review. Children &amp; Youth Services Review 2016;70:65-77.</w:t>
      </w:r>
    </w:p>
    <w:p w14:paraId="139334BA" w14:textId="77777777" w:rsidR="00B462A7" w:rsidRDefault="00B462A7" w:rsidP="00B462A7">
      <w:r>
        <w:t>Harvey ST, Taylor JE. A meta-analysis of the effects of psychotherapy with sexually abused children and adolescents. Clinical Psychology Review 2010;30(5):517-35.</w:t>
      </w:r>
    </w:p>
    <w:p w14:paraId="115A8BCE" w14:textId="77777777" w:rsidR="00B462A7" w:rsidRDefault="00B462A7" w:rsidP="00B462A7">
      <w:r>
        <w:t>Herbert JL, Bromfield L. Evidence for the efficacy of the Child Advocacy Center model. Trauma, Violence &amp; Abuse 2016;17(3):341-57.</w:t>
      </w:r>
    </w:p>
    <w:p w14:paraId="59B220B5" w14:textId="77777777" w:rsidR="00B462A7" w:rsidRDefault="00B462A7" w:rsidP="00B462A7">
      <w:r>
        <w:t>Hetzel-Riggin MD, Brausch AM, Montgomery BS. A meta-analytic investigation of therapy modality outcomes for sexually abused children and adolescents: An exploratory study. Child Abuse &amp; Neglect 2007;31(2):125-41.</w:t>
      </w:r>
    </w:p>
    <w:p w14:paraId="219DB129" w14:textId="77777777" w:rsidR="00B462A7" w:rsidRDefault="00B462A7" w:rsidP="00B462A7">
      <w:r>
        <w:t>Holtzhausen L, Ross A, Perry R. Working on trauma: A systematic review of TF-CBT work with child survivors of sexual abuse. Social Work / Maatskaplike Werk 2016;52(4):511-24.</w:t>
      </w:r>
    </w:p>
    <w:p w14:paraId="39A2352E" w14:textId="77777777" w:rsidR="00B462A7" w:rsidRDefault="00B462A7" w:rsidP="00B462A7">
      <w:r>
        <w:t>Hooker L, Kaspiew R, Taft A. Domestic and family violence and parenting: mixed methods insights into impact and support needs. Sydney: Australia’s National Research Organisation for Women’s Safety, 2016.</w:t>
      </w:r>
    </w:p>
    <w:p w14:paraId="1EDF03E6" w14:textId="77777777" w:rsidR="00B462A7" w:rsidRDefault="00B462A7" w:rsidP="00B462A7">
      <w:r>
        <w:t>Howarth E, Moore THM, Welton NJ, et al. IMPRoving Outcomes for children exposed to domestic ViolencE (IMPROVE): an evidence synthesis. Public Health Resarch 2016;4(10).</w:t>
      </w:r>
    </w:p>
    <w:p w14:paraId="6CA54E64" w14:textId="77777777" w:rsidR="00B462A7" w:rsidRDefault="00B462A7" w:rsidP="00B462A7">
      <w:r>
        <w:t>Jensen de López K, Knudsen HS, Hansen TGB. What is measured in bereavement treatment for children and adolescents? A systematic literature review. Illness, Crisis &amp; Loss 2017;0.</w:t>
      </w:r>
    </w:p>
    <w:p w14:paraId="1CBD493E" w14:textId="77777777" w:rsidR="00B462A7" w:rsidRDefault="00B462A7" w:rsidP="00B462A7">
      <w:r>
        <w:t>Jones R, Everson-Hock ES, Guillaume L, et al. The effectiveness of interventions aimed at improving access to health and mental health services for looked after children and young people. Sheffield: School of Health and Related Research, 2008.</w:t>
      </w:r>
    </w:p>
    <w:p w14:paraId="24AF8D31" w14:textId="77777777" w:rsidR="00B462A7" w:rsidRDefault="00B462A7" w:rsidP="00B462A7">
      <w:r>
        <w:t>Journot-Reverbel K, Raynaud JP, Bui E, et al. Support groups for children and adolescents bereaved by suicide: Lots of interventions, little evidence. Psychiatry Research 2017;250:253-55.</w:t>
      </w:r>
    </w:p>
    <w:p w14:paraId="7DC85714" w14:textId="77777777" w:rsidR="00B462A7" w:rsidRDefault="00B462A7" w:rsidP="00B462A7">
      <w:r>
        <w:t>Kanine RM, Tunno AM, Jackson Y, et al. Therapeutic day treatment for young maltreated children: A systematic literature review. Journal of Child and Adolescent Trauma 2015;8(3):187-99.</w:t>
      </w:r>
    </w:p>
    <w:p w14:paraId="09C1A902" w14:textId="77777777" w:rsidR="00B462A7" w:rsidRDefault="00B462A7" w:rsidP="00B462A7">
      <w:r>
        <w:t>Kemmis-Riggs J, Dickes A, McAloon J. Program components of psychosocial interventions in foster and kinship care: A systematic review. Clinical Child &amp; Family Psychology Review 2018;21(1):13-40.</w:t>
      </w:r>
    </w:p>
    <w:p w14:paraId="657D6640" w14:textId="77777777" w:rsidR="00B462A7" w:rsidRDefault="00B462A7" w:rsidP="00B462A7">
      <w:r>
        <w:t>Kerr L, Cossar J. Attachment interventions with foster and adoptive parents: A systematic review. Child Abuse Review 2014;23(6):426-39.</w:t>
      </w:r>
    </w:p>
    <w:p w14:paraId="16C88BC1" w14:textId="77777777" w:rsidR="00B462A7" w:rsidRDefault="00B462A7" w:rsidP="00B462A7">
      <w:r>
        <w:t>Kim S, Noh D, Kim H. A summary of selective experimental research on psychosocial interventions for sexually abused children. Journal of Child Sexual Abuse 2016;25(5):597-617.</w:t>
      </w:r>
    </w:p>
    <w:p w14:paraId="26A6312C" w14:textId="77777777" w:rsidR="00B462A7" w:rsidRDefault="00B462A7" w:rsidP="00B462A7">
      <w:r>
        <w:t>Kinsey D, Schlosser A. Interventions in foster and kinship care: a systematic review. Clinical Child Psychology &amp; Psychiatry 2013;18(3):429-63.</w:t>
      </w:r>
    </w:p>
    <w:p w14:paraId="50B93874" w14:textId="77777777" w:rsidR="00B462A7" w:rsidRDefault="00B462A7" w:rsidP="00B462A7">
      <w:r>
        <w:t>Korotana LM, Dobson KS, Pusch D, et al. A review of primary care interventions to improve health outcomes in adult survivors of adverse childhood experiences. Clinical Psychology Review 2016;46:59-90.</w:t>
      </w:r>
    </w:p>
    <w:p w14:paraId="6CB7A151" w14:textId="77777777" w:rsidR="00B462A7" w:rsidRDefault="00B462A7" w:rsidP="00B462A7">
      <w:r>
        <w:lastRenderedPageBreak/>
        <w:t>Kowalik J, Weller J, Venter J, et al. Cognitive behavioral therapy for the treatment of pediatric posttraumatic stress disorder: A review and meta-analysis. Journal of Behavior Therapy and Experimental Psychiatry 2011;42(3):405-13.</w:t>
      </w:r>
    </w:p>
    <w:p w14:paraId="5BB47ED6" w14:textId="77777777" w:rsidR="00B462A7" w:rsidRDefault="00B462A7" w:rsidP="00B462A7">
      <w:r>
        <w:t>Leenarts LE, Diehle J, Doreleijers TA, et al. Evidence-based treatments for children with trauma-related psychopathology as a result of childhood maltreatment: a systematic review. European Child &amp; Adolescent Psychiatry 2013;22(5):269-83.</w:t>
      </w:r>
    </w:p>
    <w:p w14:paraId="3672AC7D" w14:textId="77777777" w:rsidR="00B462A7" w:rsidRDefault="00B462A7" w:rsidP="00B462A7">
      <w:r>
        <w:t>Leve LD, Harold GT, Chamberlain P, et al. Practitioner review: Children in foster care - vulnerabilities and evidence-based interventions that promote resilience processes. Journal of Child Psychology &amp; Psychiatry &amp; Allied Disciplines 2012;53(12):1197-211.</w:t>
      </w:r>
    </w:p>
    <w:p w14:paraId="684FFB98" w14:textId="77777777" w:rsidR="00B462A7" w:rsidRDefault="00B462A7" w:rsidP="00B462A7">
      <w:r>
        <w:t>Liabo K, Gray K, Mulcahy D. A systematic review of interventions to support looked-after children in school. Child &amp; Family Social Work 2013;18(3):341-53.</w:t>
      </w:r>
    </w:p>
    <w:p w14:paraId="5F73DB4C" w14:textId="77777777" w:rsidR="00B462A7" w:rsidRDefault="00B462A7" w:rsidP="00B462A7">
      <w:r>
        <w:t>Loechner J, Starman K, Galuschka K, et al. Preventing depression in the offspring of parents with depression: A systematic review and meta-analysis of randomized controlled trials. Clinical Psychology Review 2017;29:29.</w:t>
      </w:r>
    </w:p>
    <w:p w14:paraId="7AB0CDB8" w14:textId="77777777" w:rsidR="00B462A7" w:rsidRDefault="00B462A7" w:rsidP="00B462A7">
      <w:r>
        <w:t>Macdonald G, Higgins JPT, Ramchandani P, et al. Cognitive-behavioural interventions for children who have been sexually abused: a systematic review. Cochrane Database of Systematic Reviews 2012;5:CD001930.</w:t>
      </w:r>
    </w:p>
    <w:p w14:paraId="6BD10740" w14:textId="77777777" w:rsidR="00B462A7" w:rsidRDefault="00B462A7" w:rsidP="00B462A7">
      <w:r>
        <w:t>Macdonald G, Livingstone N, Hanratty J, et al. The effectiveness, acceptability and cost-effectiveness of psychosocial interventions for maltreated children and adolescents: an evidence synthesis. Health Technology Assessment 2016;20(69):1-508.</w:t>
      </w:r>
    </w:p>
    <w:p w14:paraId="4D100262" w14:textId="77777777" w:rsidR="00B462A7" w:rsidRDefault="00B462A7" w:rsidP="00B462A7">
      <w:r>
        <w:t>Mannay D, Staples E, Hallett S, et al. Understanding the educational experiences and opinions, attainment, achievement and aspirations of looked after children in Wales. Cardiff: Department for Education and Skills, Welsh Government, 2015.</w:t>
      </w:r>
    </w:p>
    <w:p w14:paraId="7A38453C" w14:textId="77777777" w:rsidR="00B462A7" w:rsidRDefault="00B462A7" w:rsidP="00B462A7">
      <w:r>
        <w:t>Marsh DD. A systematic review and meta-analysis of randomized clinical trials of evidence-based practices through measured change of behavior for children in foster care</w:t>
      </w:r>
      <w:r w:rsidR="00473E31">
        <w:t xml:space="preserve">. </w:t>
      </w:r>
      <w:r w:rsidR="00473E31" w:rsidRPr="00473E31">
        <w:t>DPsych</w:t>
      </w:r>
      <w:r w:rsidR="00473E31">
        <w:t xml:space="preserve"> thesis, Chicago School of Professional Psychology</w:t>
      </w:r>
      <w:r>
        <w:t>, 2017.</w:t>
      </w:r>
    </w:p>
    <w:p w14:paraId="5BC5149E" w14:textId="77777777" w:rsidR="00B462A7" w:rsidRDefault="00B462A7" w:rsidP="00B462A7">
      <w:r>
        <w:t>McDonnell CJ, Garbers SV. Adverse Childhood Experiences and obesity: Systematic review of behavioral interventions for women. Psychological Trauma: Theory, Pesearch, Practice and Policy 2017;10(4):387-95.</w:t>
      </w:r>
    </w:p>
    <w:p w14:paraId="32B4DB20" w14:textId="77777777" w:rsidR="00B462A7" w:rsidRDefault="00B462A7" w:rsidP="00B462A7">
      <w:r>
        <w:t>McMillan AS, Barlow J, Stewart-Brown SL, et al. Systematic review of interventions for the secondary prevention and treatment of emotional abuse of children by primary carers. Warwick: Warwick Medical School, 2008.</w:t>
      </w:r>
    </w:p>
    <w:p w14:paraId="5F47196A" w14:textId="77777777" w:rsidR="00B462A7" w:rsidRDefault="00B462A7" w:rsidP="00B462A7">
      <w:r>
        <w:t>Miffitt LA. State of the science: Group therapy interventions for sexually abused children. Archives of Psychiatric Nursing 2014;28(3):174-9.</w:t>
      </w:r>
    </w:p>
    <w:p w14:paraId="45A6D997" w14:textId="77777777" w:rsidR="00B462A7" w:rsidRDefault="00B462A7" w:rsidP="00B462A7">
      <w:r>
        <w:t>Montgomery P, Gardner F, Ramchandani P, et al. Systematic reviews of interventions following physical abuse: helping practitioners and expert witnesses improve the outcomes of child abuse. Oxford: Centre for Evidence-Based Intervention, 2009.</w:t>
      </w:r>
    </w:p>
    <w:p w14:paraId="2CF646C8" w14:textId="77777777" w:rsidR="00B462A7" w:rsidRDefault="00B462A7" w:rsidP="00B462A7">
      <w:r>
        <w:t>Naranbhai V, Abdool K, Meyer-Weitz A. Interventions to modify sexual risk behaviours for preventing HIV in homeless youth. Cochrane Database of Systematic Reviews 2011(1):CD007501.</w:t>
      </w:r>
    </w:p>
    <w:p w14:paraId="7F0620B9" w14:textId="77777777" w:rsidR="00B462A7" w:rsidRDefault="00B462A7" w:rsidP="00B462A7">
      <w:r>
        <w:lastRenderedPageBreak/>
        <w:t>Niccols A, Milligan K, Smith A, et al. Integrated programs for mothers with substance abuse issues and their children: A systematic review of studies reporting on child outcomes. Child Abuse &amp; Neglect 2012;36(4):308-22.</w:t>
      </w:r>
    </w:p>
    <w:p w14:paraId="292250A5" w14:textId="77777777" w:rsidR="00B462A7" w:rsidRDefault="00B462A7" w:rsidP="00B462A7">
      <w:r>
        <w:t>O'Haire ME, Guerin NA, Kirkham AC. Animal-Assisted Intervention for trauma: A systematic literature review. Frontiers in Psychology 2015;6:1121.</w:t>
      </w:r>
    </w:p>
    <w:p w14:paraId="247C9219" w14:textId="77777777" w:rsidR="00B462A7" w:rsidRDefault="00B462A7" w:rsidP="00B462A7">
      <w:r>
        <w:t>Parker B, Turner W. Psychoanalytic/psychodynamic psychotherapy for children and adolescents who have been sexually abused. Cochrane Database of Systematic Reviews 2013(7):CD008162.</w:t>
      </w:r>
    </w:p>
    <w:p w14:paraId="59FD9FD9" w14:textId="77777777" w:rsidR="00B462A7" w:rsidRDefault="00B462A7" w:rsidP="00B462A7">
      <w:r>
        <w:t>Passarela CDM, Mendes DD, De Jesus M. A systematic review to study the efficacy of cognitive behavioral therapy for sexually abused children and adolescents with posttraumatic stress disorder. Revista de Psiquiatria Clinica 2010;37(2):63-73.</w:t>
      </w:r>
    </w:p>
    <w:p w14:paraId="71EA2EB5" w14:textId="77777777" w:rsidR="00B462A7" w:rsidRDefault="00B462A7" w:rsidP="00B462A7">
      <w:r>
        <w:t>Phillips SD, Gleeson JP, Waites-Garrett M. Substance-abusing parents in the criminal justice system: Does substance abuse treatment improve their children's outcomes? Journal of Offender Rehabilitation 2009;48(2):120-38.</w:t>
      </w:r>
    </w:p>
    <w:p w14:paraId="400EBEA7" w14:textId="77777777" w:rsidR="00B462A7" w:rsidRDefault="00B462A7" w:rsidP="00B462A7">
      <w:r>
        <w:t>Poli CF, Molgora S, Marzotto C, et al. Group interventions for children having separated parents: A systematic narrative review. Journal of Divorce &amp; Remarriage 2017;58(8):559-83.</w:t>
      </w:r>
    </w:p>
    <w:p w14:paraId="10B4F1E6" w14:textId="77777777" w:rsidR="00B462A7" w:rsidRDefault="00B462A7" w:rsidP="00B462A7">
      <w:r>
        <w:t>Premji S, Benzies K, Serrett K, et al. Research-based interventions for children and youth with a Fetal Alcohol Spectrum Disorder: Revealing the gap. Child: Care, Health &amp; Development 2007;33(4):389-97.</w:t>
      </w:r>
    </w:p>
    <w:p w14:paraId="08B0C73F" w14:textId="77777777" w:rsidR="00B462A7" w:rsidRDefault="00B462A7" w:rsidP="00B462A7">
      <w:r>
        <w:t>Reupert AE, Cuff R, Drost L, et al. Intervention programs for children whose parents have a mental illness: A review. Medical Journal of Australia 2013;199(3 Suppl):S18-22.</w:t>
      </w:r>
    </w:p>
    <w:p w14:paraId="00D86254" w14:textId="77777777" w:rsidR="00B462A7" w:rsidRDefault="00B462A7" w:rsidP="00B462A7">
      <w:r>
        <w:t>Rizo CF, Macy RJ, Ermentrout DM, et al. A review of family interventions for intimate partner violence with a child focus or child component. Aggression and Violent Behavior 2011;16(2):144-66.</w:t>
      </w:r>
    </w:p>
    <w:p w14:paraId="0840EAF7" w14:textId="77777777" w:rsidR="00B462A7" w:rsidRDefault="00B462A7" w:rsidP="00B462A7">
      <w:r>
        <w:t>Roberts L, Maxwell N, Rees P, et al. Improving well-being and outcomes for looked after children in Wales: A context sensitive review of interventions. Adoption and Fostering 2016;40(4):309-24.</w:t>
      </w:r>
    </w:p>
    <w:p w14:paraId="3D82ACEB" w14:textId="77777777" w:rsidR="00B462A7" w:rsidRDefault="00B462A7" w:rsidP="00B462A7">
      <w:r>
        <w:t>Rosner R, Kruse J, Hagl M. A meta-analysis of interventions for bereaved children and adolescents. Death Studies 2010;34(2):99-136.</w:t>
      </w:r>
    </w:p>
    <w:p w14:paraId="593098A3" w14:textId="77777777" w:rsidR="00B462A7" w:rsidRDefault="00B462A7" w:rsidP="00B462A7">
      <w:r>
        <w:t>Rubin A, Washburn M, Schieszler C. Within-group effect-size benchmarks for trauma-focused Cognitive Behavioral Therapy with children and adolescents. Research on Social Work Practice 2017;27(7):789-801.</w:t>
      </w:r>
    </w:p>
    <w:p w14:paraId="385C7E88" w14:textId="77777777" w:rsidR="00B462A7" w:rsidRDefault="00B462A7" w:rsidP="00B462A7">
      <w:r>
        <w:t>Ruff S, McComb JL, Coker CJ, et al. Behavioral couples therapy for the treatment of substance abuse: A substantive and methodological review of O'Farrell, Fals-Stewart, and colleagues' program of research. Family Process 2010;49(4):439-56.</w:t>
      </w:r>
    </w:p>
    <w:p w14:paraId="4F6EEEAA" w14:textId="77777777" w:rsidR="00B462A7" w:rsidRDefault="00B462A7" w:rsidP="00B462A7">
      <w:r>
        <w:t>Sanchez-Meca J, Rosa-Alcazar AI, Lopez-Soler C. The psychological treatment of sexual abuse in children and adolescents: A meta-analysis. International Journal of Clinical and Health Psychology 2011;11(1):67-93.</w:t>
      </w:r>
    </w:p>
    <w:p w14:paraId="6DC6BFA1" w14:textId="77777777" w:rsidR="00B462A7" w:rsidRDefault="00B462A7" w:rsidP="00B462A7">
      <w:r>
        <w:t>Siegenthaler E, Munder T, Egger M. Effect of preventive interventions in mentally ill parents on the mental health of the offspring: Systematic review and meta-analysis. Journal of the American Academy of Child &amp; Adolescent Psychiatry 2012;51(1):8-17.e8.</w:t>
      </w:r>
    </w:p>
    <w:p w14:paraId="7CB27573" w14:textId="77777777" w:rsidR="00B462A7" w:rsidRDefault="00B462A7" w:rsidP="00B462A7">
      <w:r>
        <w:lastRenderedPageBreak/>
        <w:t>Silverman WK, Ortiz CD, Viswesvaran C, et al. Evidence-based psychosocial treatments for children and adolescents exposed to traumatic events. Journal of Clinical Child &amp; Adolescent Psychology 2008;37(1):156-83.</w:t>
      </w:r>
    </w:p>
    <w:p w14:paraId="6550C79E" w14:textId="77777777" w:rsidR="00B462A7" w:rsidRDefault="00B462A7" w:rsidP="00B462A7">
      <w:r>
        <w:t>Slesnick N, Dashora P, Letcher A, et al. A review of services and interventions for runaway and homeless youth: Moving forward. Children &amp; Youth Services Review 2009;31(7):732-42.</w:t>
      </w:r>
    </w:p>
    <w:p w14:paraId="6706E890" w14:textId="77777777" w:rsidR="00B462A7" w:rsidRDefault="00B462A7" w:rsidP="00B462A7">
      <w:r>
        <w:t>Solomon DT, Niec LN, Schoonover CE. The impact of foster parent training on parenting skills and child disruptive behavior. Child Maltreatment 2017;22(1):3-13.</w:t>
      </w:r>
    </w:p>
    <w:p w14:paraId="0F14D94C" w14:textId="77777777" w:rsidR="00B462A7" w:rsidRDefault="00B462A7" w:rsidP="00B462A7">
      <w:r>
        <w:t>Stephenson LA, Beck K, Busuulwa P, et al. Perinatal interventions for mothers and fathers who are survivors of childhood sexual abuse. Child Abuse &amp; Neglect 2018;80:9-31.</w:t>
      </w:r>
    </w:p>
    <w:p w14:paraId="2DE0EB30" w14:textId="77777777" w:rsidR="00B462A7" w:rsidRDefault="00B462A7" w:rsidP="00B462A7">
      <w:r>
        <w:t>Stewart S, Leschied A, Dunnen W, et al. Treating mental health disorders for children in child welfare care: Evaluating the outcome literature. Child &amp; Youth Care Forum 2013;42(2):131-54.</w:t>
      </w:r>
    </w:p>
    <w:p w14:paraId="28AB5B38" w14:textId="77777777" w:rsidR="00B462A7" w:rsidRDefault="00B462A7" w:rsidP="00B462A7">
      <w:r>
        <w:t>Stover CS, Meadows AL, Kaufman J. Interventions for intimate partner violence: Review and implications for evidence-based practice. Professional Psychology - Research and Practice 2009;40(3):223-33.</w:t>
      </w:r>
    </w:p>
    <w:p w14:paraId="50D73175" w14:textId="77777777" w:rsidR="00B462A7" w:rsidRDefault="00B462A7" w:rsidP="00B462A7">
      <w:r>
        <w:t>Taylor JE, Harvey ST. A meta-analysis of the effects of psychotherapy with adults sexually abused in childhood. Clinical Psychology Review 2010;30(6):749-67.</w:t>
      </w:r>
    </w:p>
    <w:p w14:paraId="6A914598" w14:textId="77777777" w:rsidR="00B462A7" w:rsidRDefault="00B462A7" w:rsidP="00B462A7">
      <w:r>
        <w:t xml:space="preserve">Tehrani E. Comparisons between traditional and contemporary treatment modalities for sexually abused children and adolescents: A meta-analysis. </w:t>
      </w:r>
      <w:r w:rsidR="00473E31">
        <w:t xml:space="preserve">PhD thesis, </w:t>
      </w:r>
      <w:r>
        <w:t>Chicago School of Professional Psychology, 2014.</w:t>
      </w:r>
    </w:p>
    <w:p w14:paraId="6227CE3B" w14:textId="77777777" w:rsidR="00B462A7" w:rsidRDefault="00B462A7" w:rsidP="00B462A7">
      <w:r>
        <w:t>Templer K, Matthewson M, Haines J, et al. Recommendations for best practice in response to parental alienation: Findings from a systematic review. Journal of Family Therapy 2017;39(1):103-22.</w:t>
      </w:r>
    </w:p>
    <w:p w14:paraId="2C1F8A7F" w14:textId="77777777" w:rsidR="00B462A7" w:rsidRDefault="00B462A7" w:rsidP="00B462A7">
      <w:r>
        <w:t>Thanhäuser M, Lemmer G, de Girolamo G, et al. Do preventive interventions for children of mentally ill parents work? Results of a systematic review and meta-analysis. Current Opinion in Psychiatry 2017;30(4):283-99.</w:t>
      </w:r>
    </w:p>
    <w:p w14:paraId="5110F48A" w14:textId="77777777" w:rsidR="00B462A7" w:rsidRDefault="00B462A7" w:rsidP="00B462A7">
      <w:r>
        <w:t>Trask EV, Walsh K, Dilillo D. Treatment effects for common outcomes of child sexual abuse: A current meta-analysis. Aggression &amp; Violent Behavior 2011;16(1):6-19.</w:t>
      </w:r>
    </w:p>
    <w:p w14:paraId="12823A23" w14:textId="77777777" w:rsidR="00B462A7" w:rsidRDefault="00B462A7" w:rsidP="00B462A7">
      <w:r>
        <w:t>Troy V, McPherson Kerri E, Emslie C, et al. The Feasibility, Appropriateness, Meaningfulness, and Effectiveness of Parenting and Family Support Programs Delivered in the Criminal Justice System: A Systematic Review. Journal of Child and Family Studies 2018:1-16.</w:t>
      </w:r>
    </w:p>
    <w:p w14:paraId="28FD08B0" w14:textId="77777777" w:rsidR="00B462A7" w:rsidRDefault="00B462A7" w:rsidP="00B462A7">
      <w:r>
        <w:t>Turner W, Macdonald G, Dennis JA. Behavioural and cognitive behavioural training interventions for assisting foster carers in the management of difficult behaviour. Cochrane Database of Systematic Reviews 2007;1:CD003760.</w:t>
      </w:r>
    </w:p>
    <w:p w14:paraId="0E4315B7" w14:textId="77777777" w:rsidR="00B462A7" w:rsidRDefault="00B462A7" w:rsidP="00B462A7">
      <w:r>
        <w:t>Uretsky MC, Hoffman JA. Evidence for group-based foster parent training programs in reducing externalizing child behaviors: A systematic review and meta-analysis. Journal of Public Child Welfare 2017;11(4-5):464-86.</w:t>
      </w:r>
    </w:p>
    <w:p w14:paraId="3EA4D5C9" w14:textId="77777777" w:rsidR="00B462A7" w:rsidRDefault="00B462A7" w:rsidP="00B462A7">
      <w:r>
        <w:t>Van Andel HWH, Grietens H, Strijker J, et al. Searching for effective interventions for foster children under stress: A meta-analysis. Child &amp; Family Social Work 2014;19(2):149-55.</w:t>
      </w:r>
    </w:p>
    <w:p w14:paraId="54AA64B9" w14:textId="77777777" w:rsidR="00B462A7" w:rsidRDefault="00B462A7" w:rsidP="00B462A7">
      <w:r>
        <w:t xml:space="preserve">Weiner HA. Examining the effectiveness of psychological treatments and interventions for child maltreatment: A meta-analysis. </w:t>
      </w:r>
      <w:r w:rsidR="00473E31">
        <w:t xml:space="preserve">DPsych thesis, </w:t>
      </w:r>
      <w:r>
        <w:t>Pace University, 2011.</w:t>
      </w:r>
    </w:p>
    <w:p w14:paraId="27E6EBD8" w14:textId="77777777" w:rsidR="00B462A7" w:rsidRDefault="00B462A7" w:rsidP="00B462A7">
      <w:r>
        <w:lastRenderedPageBreak/>
        <w:t>Wethington HR, Hahn RA, Fuqua-Whitley DS, et al. The effectiveness of interventions to reduce psychological harm from traumatic events among children and adolescents: A systematic review. American Journal of Preventive Medicine 2008;35(3):287-313.</w:t>
      </w:r>
    </w:p>
    <w:p w14:paraId="60F280C1" w14:textId="77777777" w:rsidR="00B462A7" w:rsidRDefault="00B462A7" w:rsidP="00B462A7">
      <w:r>
        <w:t xml:space="preserve">Wilen JS. A systematic review and network meta-analysis of psychosocial interventions for adults who are sexually abused as children. </w:t>
      </w:r>
      <w:r w:rsidR="00473E31">
        <w:t xml:space="preserve">PhD thesis, </w:t>
      </w:r>
      <w:r>
        <w:t>Bryn Mawr College, 2014.</w:t>
      </w:r>
    </w:p>
    <w:p w14:paraId="52424A4C" w14:textId="77777777" w:rsidR="00B462A7" w:rsidRDefault="00B462A7" w:rsidP="00B462A7">
      <w:r>
        <w:t>Woodgate RL, Morakinyo O, Martin KM. Interventions for youth aging out of care: A scoping review. Children and Youth Services Review 2017;82:280-300.</w:t>
      </w:r>
    </w:p>
    <w:p w14:paraId="54292BD0" w14:textId="77777777" w:rsidR="00B462A7" w:rsidRDefault="00B462A7" w:rsidP="00B462A7">
      <w:r>
        <w:t>Xiang X. A review of interventions for substance use among homeless youth. Research on Social Work Practice 2013;23(1):34-45.</w:t>
      </w:r>
    </w:p>
    <w:p w14:paraId="4A829B1C" w14:textId="77777777" w:rsidR="00B462A7" w:rsidRDefault="00B462A7" w:rsidP="00B462A7">
      <w:r>
        <w:t>Yelick A. Research review: Independent living programmes: the influence on youth ageing out of care (YAO). Child &amp; Family Social Work 2017;22(1):515-26.</w:t>
      </w:r>
    </w:p>
    <w:p w14:paraId="0F856521" w14:textId="77777777" w:rsidR="00287DB2" w:rsidRDefault="00B462A7" w:rsidP="00B462A7">
      <w:r>
        <w:t>Ziviani J, Feeney R, Cuskelly M, et al. Effectiveness of support services for children and young people with challenging behaviours related to or secondary to disability, who are in out-of-home care: A systematic review. Children and Youth Services Review 2012;34(4):758-70.</w:t>
      </w:r>
    </w:p>
    <w:sectPr w:rsidR="00287D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EB326" w14:textId="77777777" w:rsidR="00BC10E4" w:rsidRDefault="00BC10E4" w:rsidP="000B7F01">
      <w:pPr>
        <w:spacing w:after="0" w:line="240" w:lineRule="auto"/>
      </w:pPr>
      <w:r>
        <w:separator/>
      </w:r>
    </w:p>
  </w:endnote>
  <w:endnote w:type="continuationSeparator" w:id="0">
    <w:p w14:paraId="58BAC245" w14:textId="77777777" w:rsidR="00BC10E4" w:rsidRDefault="00BC10E4" w:rsidP="000B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5624E" w14:textId="77777777" w:rsidR="00BC10E4" w:rsidRDefault="00BC10E4" w:rsidP="000B7F01">
      <w:pPr>
        <w:spacing w:after="0" w:line="240" w:lineRule="auto"/>
      </w:pPr>
      <w:r>
        <w:separator/>
      </w:r>
    </w:p>
  </w:footnote>
  <w:footnote w:type="continuationSeparator" w:id="0">
    <w:p w14:paraId="3799A608" w14:textId="77777777" w:rsidR="00BC10E4" w:rsidRDefault="00BC10E4" w:rsidP="000B7F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54FE15A4"/>
    <w:lvl w:ilvl="0">
      <w:numFmt w:val="bullet"/>
      <w:lvlText w:val="*"/>
      <w:lvlJc w:val="left"/>
    </w:lvl>
  </w:abstractNum>
  <w:abstractNum w:abstractNumId="1" w15:restartNumberingAfterBreak="0">
    <w:nsid w:val="61B35222"/>
    <w:multiLevelType w:val="hybridMultilevel"/>
    <w:tmpl w:val="051430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235A35"/>
    <w:multiLevelType w:val="hybridMultilevel"/>
    <w:tmpl w:val="7CAA275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a9epx2qdfarpe5ezcvsr9m90wzpt2z2x5p&quot;&gt;ACE report&lt;record-ids&gt;&lt;item&gt;31&lt;/item&gt;&lt;/record-ids&gt;&lt;/item&gt;&lt;/Libraries&gt;"/>
  </w:docVars>
  <w:rsids>
    <w:rsidRoot w:val="00913014"/>
    <w:rsid w:val="000852AF"/>
    <w:rsid w:val="000B7F01"/>
    <w:rsid w:val="001A378B"/>
    <w:rsid w:val="001E4B89"/>
    <w:rsid w:val="001E67CE"/>
    <w:rsid w:val="00287DB2"/>
    <w:rsid w:val="00400643"/>
    <w:rsid w:val="00411E43"/>
    <w:rsid w:val="00473E31"/>
    <w:rsid w:val="0067443A"/>
    <w:rsid w:val="006A69D8"/>
    <w:rsid w:val="006F30E8"/>
    <w:rsid w:val="00742E33"/>
    <w:rsid w:val="00776109"/>
    <w:rsid w:val="00893808"/>
    <w:rsid w:val="008F39C4"/>
    <w:rsid w:val="00913014"/>
    <w:rsid w:val="009C040F"/>
    <w:rsid w:val="00AF049B"/>
    <w:rsid w:val="00B462A7"/>
    <w:rsid w:val="00B609C6"/>
    <w:rsid w:val="00B97607"/>
    <w:rsid w:val="00BC10E4"/>
    <w:rsid w:val="00DE32F5"/>
    <w:rsid w:val="00DE515C"/>
    <w:rsid w:val="00E045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A59E"/>
  <w15:chartTrackingRefBased/>
  <w15:docId w15:val="{16331FEF-7B9C-4195-B8AA-359DC21D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014"/>
  </w:style>
  <w:style w:type="paragraph" w:styleId="Heading1">
    <w:name w:val="heading 1"/>
    <w:basedOn w:val="Normal"/>
    <w:next w:val="Normal"/>
    <w:link w:val="Heading1Char"/>
    <w:uiPriority w:val="9"/>
    <w:qFormat/>
    <w:rsid w:val="00913014"/>
    <w:pPr>
      <w:keepNext/>
      <w:keepLines/>
      <w:spacing w:before="240" w:after="0"/>
      <w:outlineLvl w:val="0"/>
    </w:pPr>
    <w:rPr>
      <w:rFonts w:asciiTheme="majorHAnsi" w:eastAsiaTheme="majorEastAsia" w:hAnsiTheme="majorHAnsi" w:cstheme="majorBidi"/>
      <w:color w:val="2E74B5" w:themeColor="accent1" w:themeShade="BF"/>
      <w:sz w:val="32"/>
      <w:szCs w:val="32"/>
      <w:lang w:eastAsia="en-GB"/>
    </w:rPr>
  </w:style>
  <w:style w:type="paragraph" w:styleId="Heading2">
    <w:name w:val="heading 2"/>
    <w:basedOn w:val="Normal"/>
    <w:next w:val="Normal"/>
    <w:link w:val="Heading2Char"/>
    <w:uiPriority w:val="9"/>
    <w:unhideWhenUsed/>
    <w:qFormat/>
    <w:rsid w:val="00287DB2"/>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3014"/>
    <w:rPr>
      <w:sz w:val="16"/>
      <w:szCs w:val="16"/>
    </w:rPr>
  </w:style>
  <w:style w:type="paragraph" w:styleId="CommentText">
    <w:name w:val="annotation text"/>
    <w:basedOn w:val="Normal"/>
    <w:link w:val="CommentTextChar"/>
    <w:uiPriority w:val="99"/>
    <w:unhideWhenUsed/>
    <w:rsid w:val="00913014"/>
    <w:pPr>
      <w:spacing w:line="240" w:lineRule="auto"/>
    </w:pPr>
    <w:rPr>
      <w:sz w:val="20"/>
      <w:szCs w:val="20"/>
    </w:rPr>
  </w:style>
  <w:style w:type="character" w:customStyle="1" w:styleId="CommentTextChar">
    <w:name w:val="Comment Text Char"/>
    <w:basedOn w:val="DefaultParagraphFont"/>
    <w:link w:val="CommentText"/>
    <w:uiPriority w:val="99"/>
    <w:rsid w:val="00913014"/>
    <w:rPr>
      <w:sz w:val="20"/>
      <w:szCs w:val="20"/>
    </w:rPr>
  </w:style>
  <w:style w:type="paragraph" w:styleId="BalloonText">
    <w:name w:val="Balloon Text"/>
    <w:basedOn w:val="Normal"/>
    <w:link w:val="BalloonTextChar"/>
    <w:uiPriority w:val="99"/>
    <w:semiHidden/>
    <w:unhideWhenUsed/>
    <w:rsid w:val="009130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014"/>
    <w:rPr>
      <w:rFonts w:ascii="Segoe UI" w:hAnsi="Segoe UI" w:cs="Segoe UI"/>
      <w:sz w:val="18"/>
      <w:szCs w:val="18"/>
    </w:rPr>
  </w:style>
  <w:style w:type="table" w:styleId="TableGrid">
    <w:name w:val="Table Grid"/>
    <w:basedOn w:val="TableNormal"/>
    <w:uiPriority w:val="59"/>
    <w:rsid w:val="00913014"/>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13014"/>
    <w:rPr>
      <w:rFonts w:asciiTheme="majorHAnsi" w:eastAsiaTheme="majorEastAsia" w:hAnsiTheme="majorHAnsi" w:cstheme="majorBidi"/>
      <w:color w:val="2E74B5" w:themeColor="accent1" w:themeShade="BF"/>
      <w:sz w:val="32"/>
      <w:szCs w:val="32"/>
      <w:lang w:eastAsia="en-GB"/>
    </w:rPr>
  </w:style>
  <w:style w:type="paragraph" w:styleId="ListParagraph">
    <w:name w:val="List Paragraph"/>
    <w:basedOn w:val="Normal"/>
    <w:uiPriority w:val="34"/>
    <w:qFormat/>
    <w:rsid w:val="00913014"/>
    <w:pPr>
      <w:ind w:left="720"/>
      <w:contextualSpacing/>
    </w:pPr>
  </w:style>
  <w:style w:type="paragraph" w:customStyle="1" w:styleId="EndNoteBibliographyTitle">
    <w:name w:val="EndNote Bibliography Title"/>
    <w:basedOn w:val="Normal"/>
    <w:link w:val="EndNoteBibliographyTitleChar"/>
    <w:rsid w:val="00287DB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87DB2"/>
    <w:rPr>
      <w:rFonts w:ascii="Calibri" w:hAnsi="Calibri" w:cs="Calibri"/>
      <w:noProof/>
      <w:lang w:val="en-US"/>
    </w:rPr>
  </w:style>
  <w:style w:type="paragraph" w:customStyle="1" w:styleId="EndNoteBibliography">
    <w:name w:val="EndNote Bibliography"/>
    <w:basedOn w:val="Normal"/>
    <w:link w:val="EndNoteBibliographyChar"/>
    <w:rsid w:val="00287DB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87DB2"/>
    <w:rPr>
      <w:rFonts w:ascii="Calibri" w:hAnsi="Calibri" w:cs="Calibri"/>
      <w:noProof/>
      <w:lang w:val="en-US"/>
    </w:rPr>
  </w:style>
  <w:style w:type="character" w:customStyle="1" w:styleId="Heading2Char">
    <w:name w:val="Heading 2 Char"/>
    <w:basedOn w:val="DefaultParagraphFont"/>
    <w:link w:val="Heading2"/>
    <w:uiPriority w:val="9"/>
    <w:rsid w:val="00287DB2"/>
    <w:rPr>
      <w:rFonts w:asciiTheme="majorHAnsi" w:eastAsiaTheme="majorEastAsia" w:hAnsiTheme="majorHAnsi" w:cstheme="majorBidi"/>
      <w:color w:val="2E74B5" w:themeColor="accent1" w:themeShade="BF"/>
      <w:sz w:val="26"/>
      <w:szCs w:val="26"/>
      <w:lang w:eastAsia="en-GB"/>
    </w:rPr>
  </w:style>
  <w:style w:type="paragraph" w:customStyle="1" w:styleId="NormalWeb">
    <w:name w:val="NormalWeb"/>
    <w:link w:val="NormalWebChar"/>
    <w:uiPriority w:val="99"/>
    <w:rsid w:val="00287DB2"/>
    <w:pPr>
      <w:spacing w:before="99" w:beforeAutospacing="1" w:after="99" w:afterAutospacing="1" w:line="276" w:lineRule="auto"/>
    </w:pPr>
    <w:rPr>
      <w:rFonts w:ascii="Verdana" w:eastAsia="Times New Roman" w:hAnsi="Verdana" w:cs="Verdana"/>
      <w:sz w:val="24"/>
      <w:szCs w:val="24"/>
      <w:lang w:eastAsia="en-GB"/>
    </w:rPr>
  </w:style>
  <w:style w:type="character" w:customStyle="1" w:styleId="NormalWebChar">
    <w:name w:val="NormalWeb Char"/>
    <w:basedOn w:val="DefaultParagraphFont"/>
    <w:link w:val="NormalWeb"/>
    <w:uiPriority w:val="99"/>
    <w:rsid w:val="00287DB2"/>
    <w:rPr>
      <w:rFonts w:ascii="Verdana" w:eastAsia="Times New Roman" w:hAnsi="Verdana" w:cs="Verdana"/>
      <w:sz w:val="24"/>
      <w:szCs w:val="24"/>
      <w:lang w:eastAsia="en-GB"/>
    </w:rPr>
  </w:style>
  <w:style w:type="paragraph" w:styleId="Caption">
    <w:name w:val="caption"/>
    <w:basedOn w:val="Normal"/>
    <w:next w:val="Normal"/>
    <w:uiPriority w:val="35"/>
    <w:unhideWhenUsed/>
    <w:qFormat/>
    <w:rsid w:val="00287DB2"/>
    <w:pPr>
      <w:spacing w:after="200" w:line="240" w:lineRule="auto"/>
    </w:pPr>
    <w:rPr>
      <w:i/>
      <w:iCs/>
      <w:color w:val="44546A" w:themeColor="text2"/>
      <w:sz w:val="18"/>
      <w:szCs w:val="18"/>
    </w:rPr>
  </w:style>
  <w:style w:type="character" w:customStyle="1" w:styleId="CommentSubjectChar">
    <w:name w:val="Comment Subject Char"/>
    <w:basedOn w:val="CommentTextChar"/>
    <w:link w:val="CommentSubject"/>
    <w:uiPriority w:val="99"/>
    <w:semiHidden/>
    <w:rsid w:val="00287DB2"/>
    <w:rPr>
      <w:rFonts w:ascii="Verdana" w:eastAsia="Times New Roman" w:hAnsi="Verdana" w:cs="Verdana"/>
      <w:b/>
      <w:bCs/>
      <w:sz w:val="20"/>
      <w:szCs w:val="20"/>
      <w:lang w:eastAsia="en-GB"/>
    </w:rPr>
  </w:style>
  <w:style w:type="paragraph" w:styleId="CommentSubject">
    <w:name w:val="annotation subject"/>
    <w:basedOn w:val="CommentText"/>
    <w:next w:val="CommentText"/>
    <w:link w:val="CommentSubjectChar"/>
    <w:uiPriority w:val="99"/>
    <w:semiHidden/>
    <w:unhideWhenUsed/>
    <w:rsid w:val="00287DB2"/>
    <w:pPr>
      <w:spacing w:after="0"/>
    </w:pPr>
    <w:rPr>
      <w:rFonts w:ascii="Verdana" w:eastAsia="Times New Roman" w:hAnsi="Verdana" w:cs="Verdana"/>
      <w:b/>
      <w:bCs/>
      <w:lang w:eastAsia="en-GB"/>
    </w:rPr>
  </w:style>
  <w:style w:type="character" w:customStyle="1" w:styleId="CommentSubjectChar1">
    <w:name w:val="Comment Subject Char1"/>
    <w:basedOn w:val="CommentTextChar"/>
    <w:uiPriority w:val="99"/>
    <w:semiHidden/>
    <w:rsid w:val="00287DB2"/>
    <w:rPr>
      <w:b/>
      <w:bCs/>
      <w:sz w:val="20"/>
      <w:szCs w:val="20"/>
    </w:rPr>
  </w:style>
  <w:style w:type="paragraph" w:styleId="FootnoteText">
    <w:name w:val="footnote text"/>
    <w:basedOn w:val="Normal"/>
    <w:link w:val="FootnoteTextChar"/>
    <w:uiPriority w:val="99"/>
    <w:semiHidden/>
    <w:unhideWhenUsed/>
    <w:rsid w:val="000B7F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F01"/>
    <w:rPr>
      <w:sz w:val="20"/>
      <w:szCs w:val="20"/>
    </w:rPr>
  </w:style>
  <w:style w:type="character" w:styleId="FootnoteReference">
    <w:name w:val="footnote reference"/>
    <w:basedOn w:val="DefaultParagraphFont"/>
    <w:uiPriority w:val="99"/>
    <w:semiHidden/>
    <w:unhideWhenUsed/>
    <w:rsid w:val="000B7F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5919</Words>
  <Characters>33739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39579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Lorenc</dc:creator>
  <cp:keywords/>
  <dc:description/>
  <cp:lastModifiedBy>Theo Lorenc</cp:lastModifiedBy>
  <cp:revision>15</cp:revision>
  <dcterms:created xsi:type="dcterms:W3CDTF">2019-06-13T14:18:00Z</dcterms:created>
  <dcterms:modified xsi:type="dcterms:W3CDTF">2020-04-23T12:52:00Z</dcterms:modified>
</cp:coreProperties>
</file>