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9EB" w:rsidRPr="00274045" w:rsidRDefault="0084419A" w:rsidP="00883AEE">
      <w:pPr>
        <w:jc w:val="center"/>
        <w:rPr>
          <w:b/>
          <w:color w:val="000000" w:themeColor="text1"/>
        </w:rPr>
      </w:pPr>
      <w:proofErr w:type="spellStart"/>
      <w:r w:rsidRPr="00274045">
        <w:rPr>
          <w:b/>
          <w:color w:val="000000" w:themeColor="text1"/>
        </w:rPr>
        <w:t>Supplement</w:t>
      </w:r>
      <w:r w:rsidR="00DB77B6" w:rsidRPr="00274045">
        <w:rPr>
          <w:b/>
          <w:color w:val="000000" w:themeColor="text1"/>
        </w:rPr>
        <w:t>ary</w:t>
      </w:r>
      <w:proofErr w:type="spellEnd"/>
      <w:r w:rsidR="00DB77B6" w:rsidRPr="00274045">
        <w:rPr>
          <w:b/>
          <w:color w:val="000000" w:themeColor="text1"/>
        </w:rPr>
        <w:t xml:space="preserve"> material</w:t>
      </w:r>
      <w:r w:rsidR="00883AEE" w:rsidRPr="00274045">
        <w:rPr>
          <w:b/>
          <w:color w:val="000000" w:themeColor="text1"/>
        </w:rPr>
        <w:t>–Kaplan-</w:t>
      </w:r>
      <w:proofErr w:type="spellStart"/>
      <w:r w:rsidR="00883AEE" w:rsidRPr="00274045">
        <w:rPr>
          <w:b/>
          <w:color w:val="000000" w:themeColor="text1"/>
        </w:rPr>
        <w:t>Meir</w:t>
      </w:r>
      <w:proofErr w:type="spellEnd"/>
      <w:r w:rsidRPr="00274045">
        <w:rPr>
          <w:b/>
          <w:color w:val="000000" w:themeColor="text1"/>
        </w:rPr>
        <w:t xml:space="preserve"> </w:t>
      </w:r>
      <w:proofErr w:type="spellStart"/>
      <w:r w:rsidRPr="00274045">
        <w:rPr>
          <w:b/>
          <w:color w:val="000000" w:themeColor="text1"/>
        </w:rPr>
        <w:t>Analysis</w:t>
      </w:r>
      <w:proofErr w:type="spellEnd"/>
    </w:p>
    <w:p w:rsidR="00883AEE" w:rsidRPr="00707206" w:rsidRDefault="00883AEE">
      <w:pPr>
        <w:rPr>
          <w:color w:val="000000" w:themeColor="text1"/>
        </w:rPr>
      </w:pPr>
    </w:p>
    <w:p w:rsidR="00883AEE" w:rsidRPr="00707206" w:rsidRDefault="00274045">
      <w:pPr>
        <w:rPr>
          <w:color w:val="000000" w:themeColor="text1"/>
          <w:lang w:val="en-US"/>
        </w:rPr>
      </w:pPr>
      <w:proofErr w:type="spellStart"/>
      <w:r w:rsidRPr="00274045">
        <w:rPr>
          <w:b/>
          <w:color w:val="000000" w:themeColor="text1"/>
        </w:rPr>
        <w:t>Supplementary</w:t>
      </w:r>
      <w:proofErr w:type="spellEnd"/>
      <w:r w:rsidRPr="00274045">
        <w:rPr>
          <w:b/>
          <w:color w:val="000000" w:themeColor="text1"/>
        </w:rPr>
        <w:t xml:space="preserve"> file 1</w:t>
      </w:r>
      <w:r w:rsidR="00883AEE" w:rsidRPr="00274045">
        <w:rPr>
          <w:b/>
          <w:color w:val="000000" w:themeColor="text1"/>
        </w:rPr>
        <w:t>.</w:t>
      </w:r>
      <w:r w:rsidR="00883AEE" w:rsidRPr="00707206">
        <w:rPr>
          <w:color w:val="000000" w:themeColor="text1"/>
        </w:rPr>
        <w:t xml:space="preserve"> </w:t>
      </w:r>
      <w:r w:rsidR="00883AEE" w:rsidRPr="00707206">
        <w:rPr>
          <w:color w:val="000000" w:themeColor="text1"/>
          <w:lang w:val="en-US"/>
        </w:rPr>
        <w:t>Probabili</w:t>
      </w:r>
      <w:r w:rsidR="0084419A" w:rsidRPr="00707206">
        <w:rPr>
          <w:color w:val="000000" w:themeColor="text1"/>
          <w:lang w:val="en-US"/>
        </w:rPr>
        <w:t>ty</w:t>
      </w:r>
      <w:r w:rsidR="00883AEE" w:rsidRPr="00707206">
        <w:rPr>
          <w:color w:val="000000" w:themeColor="text1"/>
          <w:lang w:val="en-US"/>
        </w:rPr>
        <w:t xml:space="preserve"> </w:t>
      </w:r>
      <w:r w:rsidR="00DB77B6" w:rsidRPr="00707206">
        <w:rPr>
          <w:color w:val="000000" w:themeColor="text1"/>
          <w:lang w:val="en-US"/>
        </w:rPr>
        <w:t xml:space="preserve">of having the first consultation with a health care provider and of starting treatment in new cases of pulmonary tuberculosis in </w:t>
      </w:r>
      <w:proofErr w:type="spellStart"/>
      <w:r w:rsidR="00DB77B6" w:rsidRPr="00707206">
        <w:rPr>
          <w:color w:val="000000" w:themeColor="text1"/>
          <w:lang w:val="en-US"/>
        </w:rPr>
        <w:t>Medell</w:t>
      </w:r>
      <w:r w:rsidR="00883AEE" w:rsidRPr="00707206">
        <w:rPr>
          <w:color w:val="000000" w:themeColor="text1"/>
          <w:lang w:val="en-US"/>
        </w:rPr>
        <w:t>ín</w:t>
      </w:r>
      <w:proofErr w:type="spellEnd"/>
      <w:r w:rsidR="00883AEE" w:rsidRPr="00707206">
        <w:rPr>
          <w:color w:val="000000" w:themeColor="text1"/>
          <w:lang w:val="en-US"/>
        </w:rPr>
        <w:t xml:space="preserve">, Colombia, </w:t>
      </w:r>
      <w:r w:rsidR="00DB77B6" w:rsidRPr="00707206">
        <w:rPr>
          <w:color w:val="000000" w:themeColor="text1"/>
          <w:lang w:val="en-US"/>
        </w:rPr>
        <w:t>May to September 2017 (n=183*)</w:t>
      </w:r>
    </w:p>
    <w:p w:rsidR="00883AEE" w:rsidRPr="00707206" w:rsidRDefault="00883AEE">
      <w:pPr>
        <w:rPr>
          <w:color w:val="000000" w:themeColor="text1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5"/>
        <w:gridCol w:w="7195"/>
      </w:tblGrid>
      <w:tr w:rsidR="00707206" w:rsidRPr="00707206" w:rsidTr="00707206">
        <w:tc>
          <w:tcPr>
            <w:tcW w:w="7195" w:type="dxa"/>
          </w:tcPr>
          <w:p w:rsidR="00883AEE" w:rsidRPr="00707206" w:rsidRDefault="00883AEE">
            <w:pPr>
              <w:rPr>
                <w:color w:val="000000" w:themeColor="text1"/>
              </w:rPr>
            </w:pPr>
            <w:r w:rsidRPr="00707206">
              <w:rPr>
                <w:noProof/>
                <w:color w:val="000000" w:themeColor="text1"/>
                <w:lang w:eastAsia="es-CO"/>
              </w:rPr>
              <w:drawing>
                <wp:inline distT="0" distB="0" distL="0" distR="0" wp14:anchorId="4A1618B1" wp14:editId="36F5691E">
                  <wp:extent cx="3574923" cy="2602611"/>
                  <wp:effectExtent l="0" t="0" r="6985" b="7620"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923" cy="2602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883AEE" w:rsidRPr="00707206" w:rsidRDefault="00883AEE">
            <w:pPr>
              <w:rPr>
                <w:color w:val="000000" w:themeColor="text1"/>
              </w:rPr>
            </w:pPr>
            <w:r w:rsidRPr="00707206">
              <w:rPr>
                <w:noProof/>
                <w:color w:val="000000" w:themeColor="text1"/>
                <w:lang w:eastAsia="es-CO"/>
              </w:rPr>
              <w:drawing>
                <wp:inline distT="0" distB="0" distL="0" distR="0" wp14:anchorId="5BCBABFA" wp14:editId="7B19252E">
                  <wp:extent cx="3574800" cy="2602800"/>
                  <wp:effectExtent l="0" t="0" r="6985" b="7620"/>
                  <wp:docPr id="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800" cy="260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206" w:rsidRPr="00707206" w:rsidTr="00707206">
        <w:tc>
          <w:tcPr>
            <w:tcW w:w="7195" w:type="dxa"/>
          </w:tcPr>
          <w:p w:rsidR="00883AEE" w:rsidRPr="00707206" w:rsidRDefault="00883AEE" w:rsidP="00B86010">
            <w:pPr>
              <w:rPr>
                <w:noProof/>
                <w:color w:val="000000" w:themeColor="text1"/>
                <w:lang w:val="en-US" w:eastAsia="es-CO"/>
              </w:rPr>
            </w:pPr>
            <w:r w:rsidRPr="00707206">
              <w:rPr>
                <w:noProof/>
                <w:color w:val="000000" w:themeColor="text1"/>
                <w:lang w:val="en-US" w:eastAsia="es-CO"/>
              </w:rPr>
              <w:t xml:space="preserve">a. </w:t>
            </w:r>
            <w:r w:rsidR="00DB77B6" w:rsidRPr="00707206">
              <w:rPr>
                <w:color w:val="000000" w:themeColor="text1"/>
                <w:lang w:val="en-US"/>
              </w:rPr>
              <w:t xml:space="preserve">Probability of having the first consultation with a health care provider </w:t>
            </w:r>
            <w:r w:rsidRPr="00707206">
              <w:rPr>
                <w:noProof/>
                <w:color w:val="000000" w:themeColor="text1"/>
                <w:lang w:val="en-US" w:eastAsia="es-CO"/>
              </w:rPr>
              <w:t>(</w:t>
            </w:r>
            <w:r w:rsidR="00B86010" w:rsidRPr="00707206">
              <w:rPr>
                <w:noProof/>
                <w:color w:val="000000" w:themeColor="text1"/>
                <w:lang w:val="en-US" w:eastAsia="es-CO"/>
              </w:rPr>
              <w:t>PD</w:t>
            </w:r>
            <w:r w:rsidRPr="00707206">
              <w:rPr>
                <w:noProof/>
                <w:color w:val="000000" w:themeColor="text1"/>
                <w:lang w:val="en-US" w:eastAsia="es-CO"/>
              </w:rPr>
              <w:t>)**</w:t>
            </w:r>
            <w:r w:rsidRPr="00707206">
              <w:rPr>
                <w:noProof/>
                <w:color w:val="000000" w:themeColor="text1"/>
                <w:lang w:val="en-US" w:eastAsia="es-CO"/>
              </w:rPr>
              <w:tab/>
            </w:r>
          </w:p>
        </w:tc>
        <w:tc>
          <w:tcPr>
            <w:tcW w:w="7195" w:type="dxa"/>
          </w:tcPr>
          <w:p w:rsidR="00883AEE" w:rsidRPr="00707206" w:rsidRDefault="00883AEE" w:rsidP="00F21F6D">
            <w:pPr>
              <w:rPr>
                <w:noProof/>
                <w:color w:val="000000" w:themeColor="text1"/>
                <w:lang w:val="en-US" w:eastAsia="es-CO"/>
              </w:rPr>
            </w:pPr>
            <w:r w:rsidRPr="00707206">
              <w:rPr>
                <w:noProof/>
                <w:color w:val="000000" w:themeColor="text1"/>
                <w:lang w:val="en-US" w:eastAsia="es-CO"/>
              </w:rPr>
              <w:t xml:space="preserve">b. </w:t>
            </w:r>
            <w:r w:rsidR="00DB77B6" w:rsidRPr="00707206">
              <w:rPr>
                <w:color w:val="000000" w:themeColor="text1"/>
                <w:lang w:val="en-US"/>
              </w:rPr>
              <w:t>Probability of starting treatment</w:t>
            </w:r>
            <w:r w:rsidR="00DB77B6" w:rsidRPr="00707206">
              <w:rPr>
                <w:noProof/>
                <w:color w:val="000000" w:themeColor="text1"/>
                <w:lang w:val="en-US" w:eastAsia="es-CO"/>
              </w:rPr>
              <w:t xml:space="preserve"> </w:t>
            </w:r>
            <w:r w:rsidRPr="00707206">
              <w:rPr>
                <w:noProof/>
                <w:color w:val="000000" w:themeColor="text1"/>
                <w:lang w:val="en-US" w:eastAsia="es-CO"/>
              </w:rPr>
              <w:t>(</w:t>
            </w:r>
            <w:r w:rsidR="00F21F6D" w:rsidRPr="00707206">
              <w:rPr>
                <w:noProof/>
                <w:color w:val="000000" w:themeColor="text1"/>
                <w:lang w:val="en-US" w:eastAsia="es-CO"/>
              </w:rPr>
              <w:t>HSD</w:t>
            </w:r>
            <w:r w:rsidRPr="00707206">
              <w:rPr>
                <w:noProof/>
                <w:color w:val="000000" w:themeColor="text1"/>
                <w:lang w:val="en-US" w:eastAsia="es-CO"/>
              </w:rPr>
              <w:t>)***</w:t>
            </w:r>
          </w:p>
        </w:tc>
      </w:tr>
    </w:tbl>
    <w:p w:rsidR="00883AEE" w:rsidRPr="00707206" w:rsidRDefault="00883AEE" w:rsidP="00883AEE">
      <w:pPr>
        <w:rPr>
          <w:color w:val="000000" w:themeColor="text1"/>
          <w:lang w:val="en-US"/>
        </w:rPr>
      </w:pPr>
      <w:bookmarkStart w:id="0" w:name="_GoBack"/>
      <w:bookmarkEnd w:id="0"/>
    </w:p>
    <w:p w:rsidR="00883AEE" w:rsidRPr="00707206" w:rsidRDefault="00883AEE" w:rsidP="00883AEE">
      <w:pPr>
        <w:rPr>
          <w:color w:val="000000" w:themeColor="text1"/>
          <w:lang w:val="en-US"/>
        </w:rPr>
      </w:pPr>
      <w:r w:rsidRPr="00707206">
        <w:rPr>
          <w:color w:val="000000" w:themeColor="text1"/>
          <w:lang w:val="en-US"/>
        </w:rPr>
        <w:t xml:space="preserve">* </w:t>
      </w:r>
      <w:r w:rsidR="00DB77B6" w:rsidRPr="00707206">
        <w:rPr>
          <w:color w:val="000000" w:themeColor="text1"/>
          <w:lang w:val="en-US"/>
        </w:rPr>
        <w:t xml:space="preserve">Nine cases with pulmonary tuberculosis without information regarding time at the first consultation with a health care provider </w:t>
      </w:r>
      <w:r w:rsidR="00DB77B6" w:rsidRPr="00707206">
        <w:rPr>
          <w:noProof/>
          <w:color w:val="000000" w:themeColor="text1"/>
          <w:lang w:val="en-US" w:eastAsia="es-CO"/>
        </w:rPr>
        <w:t xml:space="preserve">and one case with </w:t>
      </w:r>
      <w:r w:rsidR="00ED55C2" w:rsidRPr="00707206">
        <w:rPr>
          <w:noProof/>
          <w:color w:val="000000" w:themeColor="text1"/>
          <w:lang w:val="en-US" w:eastAsia="es-CO"/>
        </w:rPr>
        <w:t xml:space="preserve">unknown </w:t>
      </w:r>
      <w:r w:rsidR="00DB77B6" w:rsidRPr="00707206">
        <w:rPr>
          <w:noProof/>
          <w:color w:val="000000" w:themeColor="text1"/>
          <w:lang w:val="en-US" w:eastAsia="es-CO"/>
        </w:rPr>
        <w:t>HIV status were excluded</w:t>
      </w:r>
      <w:r w:rsidRPr="00707206">
        <w:rPr>
          <w:color w:val="000000" w:themeColor="text1"/>
          <w:lang w:val="en-US"/>
        </w:rPr>
        <w:t>.</w:t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</w:p>
    <w:p w:rsidR="00883AEE" w:rsidRPr="00707206" w:rsidRDefault="00883AEE" w:rsidP="00883AEE">
      <w:pPr>
        <w:rPr>
          <w:color w:val="000000" w:themeColor="text1"/>
          <w:lang w:val="en-US"/>
        </w:rPr>
      </w:pPr>
      <w:r w:rsidRPr="00707206">
        <w:rPr>
          <w:color w:val="000000" w:themeColor="text1"/>
          <w:lang w:val="en-US"/>
        </w:rPr>
        <w:t xml:space="preserve">** </w:t>
      </w:r>
      <w:r w:rsidR="00F21F6D" w:rsidRPr="00707206">
        <w:rPr>
          <w:color w:val="000000" w:themeColor="text1"/>
          <w:lang w:val="en-US"/>
        </w:rPr>
        <w:t>Patient delay</w:t>
      </w:r>
      <w:r w:rsidR="00DB77B6" w:rsidRPr="00707206">
        <w:rPr>
          <w:color w:val="000000" w:themeColor="text1"/>
          <w:lang w:val="en-US"/>
        </w:rPr>
        <w:t>.</w:t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</w:p>
    <w:p w:rsidR="00883AEE" w:rsidRPr="00707206" w:rsidRDefault="00883AEE" w:rsidP="00883AEE">
      <w:pPr>
        <w:rPr>
          <w:color w:val="000000" w:themeColor="text1"/>
          <w:lang w:val="en-US"/>
        </w:rPr>
      </w:pPr>
      <w:r w:rsidRPr="00707206">
        <w:rPr>
          <w:color w:val="000000" w:themeColor="text1"/>
          <w:lang w:val="en-US"/>
        </w:rPr>
        <w:t xml:space="preserve">*** </w:t>
      </w:r>
      <w:r w:rsidR="00F21F6D" w:rsidRPr="00707206">
        <w:rPr>
          <w:color w:val="000000" w:themeColor="text1"/>
          <w:lang w:val="en-US"/>
        </w:rPr>
        <w:t>Health system delay</w:t>
      </w:r>
      <w:r w:rsidR="00DB77B6" w:rsidRPr="00707206">
        <w:rPr>
          <w:color w:val="000000" w:themeColor="text1"/>
          <w:lang w:val="en-US"/>
        </w:rPr>
        <w:t>.</w:t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  <w:r w:rsidRPr="00707206">
        <w:rPr>
          <w:color w:val="000000" w:themeColor="text1"/>
          <w:lang w:val="en-US"/>
        </w:rPr>
        <w:tab/>
      </w:r>
    </w:p>
    <w:p w:rsidR="00883AEE" w:rsidRPr="00707206" w:rsidRDefault="00883AEE" w:rsidP="00883AEE">
      <w:pPr>
        <w:rPr>
          <w:color w:val="000000" w:themeColor="text1"/>
          <w:lang w:val="en-US"/>
        </w:rPr>
      </w:pPr>
    </w:p>
    <w:sectPr w:rsidR="00883AEE" w:rsidRPr="00707206" w:rsidSect="00883AE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EE"/>
    <w:rsid w:val="00226655"/>
    <w:rsid w:val="00274045"/>
    <w:rsid w:val="00707206"/>
    <w:rsid w:val="0084419A"/>
    <w:rsid w:val="00883AEE"/>
    <w:rsid w:val="009A3186"/>
    <w:rsid w:val="00B86010"/>
    <w:rsid w:val="00DB09EB"/>
    <w:rsid w:val="00DB77B6"/>
    <w:rsid w:val="00ED55C2"/>
    <w:rsid w:val="00F2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B6DE0-EC07-407F-9A28-BCF021C4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83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A31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60C86-35C9-4C26-B96D-2862E7C6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Iader Rodriguez</dc:creator>
  <cp:keywords/>
  <dc:description/>
  <cp:lastModifiedBy>Iader Rodriguez</cp:lastModifiedBy>
  <cp:revision>4</cp:revision>
  <dcterms:created xsi:type="dcterms:W3CDTF">2020-04-19T17:39:00Z</dcterms:created>
  <dcterms:modified xsi:type="dcterms:W3CDTF">2020-04-25T23:27:00Z</dcterms:modified>
</cp:coreProperties>
</file>