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D90" w:rsidRPr="00BE199D" w:rsidRDefault="001B2D90" w:rsidP="001B2D90">
      <w:pPr>
        <w:pStyle w:val="Heading1"/>
        <w:rPr>
          <w:rFonts w:cs="Segoe UI"/>
          <w:color w:val="auto"/>
          <w:lang w:val="en-US"/>
        </w:rPr>
      </w:pPr>
      <w:bookmarkStart w:id="0" w:name="_Toc32401718"/>
      <w:r>
        <w:rPr>
          <w:rFonts w:cs="Segoe UI"/>
          <w:color w:val="auto"/>
          <w:lang w:val="en-US"/>
        </w:rPr>
        <w:t xml:space="preserve">Additional file </w:t>
      </w:r>
      <w:r w:rsidRPr="00BE199D">
        <w:rPr>
          <w:rFonts w:cs="Segoe UI"/>
          <w:color w:val="auto"/>
          <w:lang w:val="en-US"/>
        </w:rPr>
        <w:t>3: Selection criteria research question 1</w:t>
      </w:r>
      <w:bookmarkEnd w:id="0"/>
    </w:p>
    <w:p w:rsidR="001B2D90" w:rsidRPr="00BE199D" w:rsidRDefault="001B2D90" w:rsidP="001B2D90">
      <w:pPr>
        <w:rPr>
          <w:rFonts w:cs="Segoe UI"/>
          <w:bCs/>
          <w:szCs w:val="20"/>
        </w:rPr>
      </w:pPr>
      <w:r w:rsidRPr="00BE199D">
        <w:rPr>
          <w:rFonts w:cs="Segoe UI"/>
          <w:b/>
          <w:szCs w:val="20"/>
        </w:rPr>
        <w:br/>
        <w:t xml:space="preserve">PICO: </w:t>
      </w:r>
      <w:r w:rsidRPr="00BE199D">
        <w:rPr>
          <w:rFonts w:cs="Segoe UI"/>
          <w:szCs w:val="20"/>
        </w:rPr>
        <w:t>‘</w:t>
      </w:r>
      <w:r w:rsidRPr="00BE199D">
        <w:rPr>
          <w:rFonts w:cs="Segoe UI"/>
          <w:bCs/>
          <w:szCs w:val="20"/>
        </w:rPr>
        <w:t>Is first aid education (related to one of the topics listed above) (Intervention) an effective intervention in children (5-18 years) (Population) to improve first aid knowledge, skills and/or attitudes (Outcome) compared to no first aid training (Comparison)?</w:t>
      </w:r>
      <w:r w:rsidRPr="00BE199D">
        <w:rPr>
          <w:rFonts w:cs="Segoe UI"/>
          <w:bCs/>
          <w:szCs w:val="20"/>
        </w:rPr>
        <w:br/>
      </w:r>
    </w:p>
    <w:p w:rsidR="001B2D90" w:rsidRPr="00BE199D" w:rsidRDefault="001B2D90" w:rsidP="001B2D90">
      <w:pPr>
        <w:spacing w:after="0"/>
        <w:jc w:val="both"/>
        <w:rPr>
          <w:rFonts w:cs="Segoe UI"/>
          <w:szCs w:val="20"/>
        </w:rPr>
      </w:pPr>
      <w:r w:rsidRPr="00BE199D">
        <w:rPr>
          <w:rFonts w:cs="Segoe UI"/>
          <w:szCs w:val="20"/>
          <w:u w:val="single"/>
        </w:rPr>
        <w:t>Population</w:t>
      </w:r>
      <w:r w:rsidRPr="00BE199D">
        <w:rPr>
          <w:rFonts w:cs="Segoe UI"/>
          <w:szCs w:val="20"/>
        </w:rPr>
        <w:t xml:space="preserve">: </w:t>
      </w:r>
      <w:r w:rsidRPr="00BE199D">
        <w:rPr>
          <w:rFonts w:cs="Segoe UI"/>
          <w:i/>
          <w:szCs w:val="20"/>
        </w:rPr>
        <w:t>Include</w:t>
      </w:r>
      <w:r w:rsidRPr="00BE199D">
        <w:rPr>
          <w:rFonts w:cs="Segoe UI"/>
          <w:szCs w:val="20"/>
        </w:rPr>
        <w:t xml:space="preserve">: children or adolescents between 5 to 18 years old. </w:t>
      </w:r>
      <w:r w:rsidRPr="00BE199D">
        <w:rPr>
          <w:rFonts w:cs="Segoe UI"/>
          <w:i/>
          <w:szCs w:val="20"/>
        </w:rPr>
        <w:t>Exclude:</w:t>
      </w:r>
      <w:r w:rsidRPr="00BE199D">
        <w:rPr>
          <w:rFonts w:cs="Segoe UI"/>
          <w:szCs w:val="20"/>
        </w:rPr>
        <w:t xml:space="preserve"> </w:t>
      </w:r>
      <w:r w:rsidRPr="00BE199D">
        <w:rPr>
          <w:rFonts w:cs="Segoe UI"/>
          <w:szCs w:val="20"/>
          <w:lang w:val="en-GB"/>
        </w:rPr>
        <w:t>children with special educational needs (e.g. due to intellectual or physical disabilities)</w:t>
      </w:r>
      <w:r w:rsidRPr="00BE199D">
        <w:rPr>
          <w:rFonts w:cs="Segoe UI"/>
          <w:szCs w:val="20"/>
        </w:rPr>
        <w:t>.</w:t>
      </w:r>
    </w:p>
    <w:p w:rsidR="001B2D90" w:rsidRPr="00BE199D" w:rsidRDefault="001B2D90" w:rsidP="001B2D90">
      <w:pPr>
        <w:spacing w:after="0"/>
        <w:jc w:val="both"/>
        <w:rPr>
          <w:rFonts w:cs="Segoe UI"/>
          <w:szCs w:val="20"/>
        </w:rPr>
      </w:pPr>
    </w:p>
    <w:p w:rsidR="001B2D90" w:rsidRPr="00BE199D" w:rsidRDefault="001B2D90" w:rsidP="001B2D90">
      <w:pPr>
        <w:spacing w:after="0"/>
        <w:jc w:val="both"/>
        <w:rPr>
          <w:rFonts w:cs="Segoe UI"/>
          <w:szCs w:val="20"/>
        </w:rPr>
      </w:pPr>
      <w:r w:rsidRPr="00BE199D">
        <w:rPr>
          <w:rFonts w:cs="Segoe UI"/>
          <w:szCs w:val="20"/>
          <w:u w:val="single"/>
        </w:rPr>
        <w:t>Intervention:</w:t>
      </w:r>
      <w:r w:rsidRPr="00BE199D">
        <w:rPr>
          <w:rFonts w:cs="Segoe UI"/>
          <w:szCs w:val="20"/>
        </w:rPr>
        <w:t xml:space="preserve"> </w:t>
      </w:r>
      <w:r w:rsidRPr="00BE199D">
        <w:rPr>
          <w:rFonts w:cs="Segoe UI"/>
          <w:i/>
          <w:szCs w:val="20"/>
        </w:rPr>
        <w:t>Include</w:t>
      </w:r>
      <w:r w:rsidRPr="00BE199D">
        <w:rPr>
          <w:rFonts w:cs="Segoe UI"/>
          <w:szCs w:val="20"/>
        </w:rPr>
        <w:t xml:space="preserve">: studies on first aid education concerning one of the topics listed above. A general first aid training was only considered if </w:t>
      </w:r>
      <w:proofErr w:type="gramStart"/>
      <w:r w:rsidRPr="00BE199D">
        <w:rPr>
          <w:rFonts w:cs="Segoe UI"/>
          <w:szCs w:val="20"/>
        </w:rPr>
        <w:t>outcomes  for</w:t>
      </w:r>
      <w:proofErr w:type="gramEnd"/>
      <w:r w:rsidRPr="00BE199D">
        <w:rPr>
          <w:rFonts w:cs="Segoe UI"/>
          <w:szCs w:val="20"/>
        </w:rPr>
        <w:t xml:space="preserve"> the at least one of the different first aid topics were measured separately. </w:t>
      </w:r>
      <w:r w:rsidRPr="00BE199D">
        <w:rPr>
          <w:rFonts w:cs="Segoe UI"/>
          <w:i/>
          <w:szCs w:val="20"/>
        </w:rPr>
        <w:t>Exclude</w:t>
      </w:r>
      <w:r w:rsidRPr="00BE199D">
        <w:rPr>
          <w:rFonts w:cs="Segoe UI"/>
          <w:szCs w:val="20"/>
        </w:rPr>
        <w:t>: studies evaluating online training only, studies in which first aid is only a very small part of a larger curriculum.</w:t>
      </w:r>
    </w:p>
    <w:p w:rsidR="001B2D90" w:rsidRPr="00BE199D" w:rsidRDefault="001B2D90" w:rsidP="001B2D90">
      <w:pPr>
        <w:spacing w:after="0"/>
        <w:jc w:val="both"/>
        <w:rPr>
          <w:rFonts w:cs="Segoe UI"/>
          <w:szCs w:val="20"/>
        </w:rPr>
      </w:pPr>
    </w:p>
    <w:p w:rsidR="001B2D90" w:rsidRPr="00BE199D" w:rsidRDefault="001B2D90" w:rsidP="001B2D90">
      <w:pPr>
        <w:spacing w:after="0"/>
        <w:jc w:val="both"/>
        <w:rPr>
          <w:rFonts w:cs="Segoe UI"/>
          <w:szCs w:val="20"/>
        </w:rPr>
      </w:pPr>
      <w:r w:rsidRPr="00BE199D">
        <w:rPr>
          <w:rFonts w:cs="Segoe UI"/>
          <w:szCs w:val="20"/>
          <w:u w:val="single"/>
        </w:rPr>
        <w:t>Comparison:</w:t>
      </w:r>
      <w:r w:rsidRPr="00BE199D">
        <w:rPr>
          <w:rFonts w:cs="Segoe UI"/>
          <w:szCs w:val="20"/>
        </w:rPr>
        <w:t xml:space="preserve"> </w:t>
      </w:r>
      <w:r w:rsidRPr="00BE199D">
        <w:rPr>
          <w:rFonts w:cs="Segoe UI"/>
          <w:i/>
          <w:szCs w:val="20"/>
        </w:rPr>
        <w:t>Include</w:t>
      </w:r>
      <w:r w:rsidRPr="00BE199D">
        <w:rPr>
          <w:rFonts w:cs="Segoe UI"/>
          <w:szCs w:val="20"/>
        </w:rPr>
        <w:t xml:space="preserve">: studies with a passive control group (no training), or baseline measurement, or comparing different age groups. </w:t>
      </w:r>
      <w:r w:rsidRPr="00BE199D">
        <w:rPr>
          <w:rFonts w:cs="Segoe UI"/>
          <w:i/>
          <w:szCs w:val="20"/>
        </w:rPr>
        <w:t>Exclude</w:t>
      </w:r>
      <w:r w:rsidRPr="00BE199D">
        <w:rPr>
          <w:rFonts w:cs="Segoe UI"/>
          <w:szCs w:val="20"/>
        </w:rPr>
        <w:t>: studies comparing different training methods without a passive control group or a baseline measurement control condition.</w:t>
      </w:r>
    </w:p>
    <w:p w:rsidR="001B2D90" w:rsidRPr="00BE199D" w:rsidRDefault="001B2D90" w:rsidP="001B2D90">
      <w:pPr>
        <w:spacing w:after="0"/>
        <w:jc w:val="both"/>
        <w:rPr>
          <w:rFonts w:cs="Segoe UI"/>
          <w:szCs w:val="20"/>
        </w:rPr>
      </w:pPr>
    </w:p>
    <w:p w:rsidR="001B2D90" w:rsidRPr="00BE199D" w:rsidRDefault="001B2D90" w:rsidP="001B2D90">
      <w:pPr>
        <w:spacing w:after="0"/>
        <w:jc w:val="both"/>
        <w:rPr>
          <w:rFonts w:cs="Segoe UI"/>
          <w:szCs w:val="20"/>
        </w:rPr>
      </w:pPr>
      <w:r w:rsidRPr="00BE199D">
        <w:rPr>
          <w:rFonts w:cs="Segoe UI"/>
          <w:szCs w:val="20"/>
          <w:u w:val="single"/>
        </w:rPr>
        <w:t>Outcome:</w:t>
      </w:r>
      <w:r w:rsidRPr="00BE199D">
        <w:rPr>
          <w:rFonts w:cs="Segoe UI"/>
          <w:szCs w:val="20"/>
        </w:rPr>
        <w:t xml:space="preserve"> </w:t>
      </w:r>
      <w:r w:rsidRPr="00BE199D">
        <w:rPr>
          <w:rFonts w:cs="Segoe UI"/>
          <w:i/>
          <w:szCs w:val="20"/>
        </w:rPr>
        <w:t>Include</w:t>
      </w:r>
      <w:r w:rsidRPr="00BE199D">
        <w:rPr>
          <w:rFonts w:cs="Segoe UI"/>
          <w:szCs w:val="20"/>
        </w:rPr>
        <w:t xml:space="preserve">: studies that measured first aid knowledge, skills, </w:t>
      </w:r>
      <w:proofErr w:type="gramStart"/>
      <w:r w:rsidRPr="00BE199D">
        <w:rPr>
          <w:rFonts w:cs="Segoe UI"/>
          <w:szCs w:val="20"/>
        </w:rPr>
        <w:t>attitudes</w:t>
      </w:r>
      <w:proofErr w:type="gramEnd"/>
      <w:r w:rsidRPr="00BE199D">
        <w:rPr>
          <w:rFonts w:cs="Segoe UI"/>
          <w:szCs w:val="20"/>
        </w:rPr>
        <w:t xml:space="preserve"> regarding the different first aid topics. For </w:t>
      </w:r>
      <w:proofErr w:type="spellStart"/>
      <w:r w:rsidRPr="00BE199D">
        <w:rPr>
          <w:rFonts w:cs="Segoe UI"/>
          <w:szCs w:val="20"/>
        </w:rPr>
        <w:t>diarrhoea</w:t>
      </w:r>
      <w:proofErr w:type="spellEnd"/>
      <w:r w:rsidRPr="00BE199D">
        <w:rPr>
          <w:rFonts w:cs="Segoe UI"/>
          <w:szCs w:val="20"/>
        </w:rPr>
        <w:t xml:space="preserve">, fever and fits, the panel agreed that only competences on knowledge had to be included in the pathway. </w:t>
      </w:r>
      <w:r w:rsidRPr="00BE199D">
        <w:rPr>
          <w:rFonts w:cs="Segoe UI"/>
          <w:i/>
          <w:szCs w:val="20"/>
        </w:rPr>
        <w:t>Exclude</w:t>
      </w:r>
      <w:r w:rsidRPr="00BE199D">
        <w:rPr>
          <w:rFonts w:cs="Segoe UI"/>
          <w:szCs w:val="20"/>
        </w:rPr>
        <w:t>: studies containing only a general first aid score for knowledge, skills or attitudes.</w:t>
      </w:r>
    </w:p>
    <w:p w:rsidR="001B2D90" w:rsidRPr="00BE199D" w:rsidRDefault="001B2D90" w:rsidP="001B2D90">
      <w:pPr>
        <w:spacing w:after="0"/>
        <w:jc w:val="both"/>
        <w:rPr>
          <w:rFonts w:cs="Segoe UI"/>
          <w:szCs w:val="20"/>
        </w:rPr>
      </w:pPr>
    </w:p>
    <w:p w:rsidR="001B2D90" w:rsidRPr="00BE199D" w:rsidRDefault="001B2D90" w:rsidP="001B2D90">
      <w:pPr>
        <w:pStyle w:val="H3"/>
        <w:keepNext w:val="0"/>
        <w:spacing w:before="0" w:after="0" w:line="276" w:lineRule="auto"/>
        <w:jc w:val="both"/>
        <w:rPr>
          <w:rFonts w:ascii="Segoe UI" w:hAnsi="Segoe UI" w:cs="Segoe UI"/>
          <w:b w:val="0"/>
          <w:sz w:val="20"/>
          <w:szCs w:val="20"/>
          <w:lang w:val="en-US"/>
        </w:rPr>
      </w:pPr>
      <w:r w:rsidRPr="00BE199D">
        <w:rPr>
          <w:rFonts w:ascii="Segoe UI" w:eastAsiaTheme="minorHAnsi" w:hAnsi="Segoe UI" w:cs="Segoe UI"/>
          <w:b w:val="0"/>
          <w:bCs w:val="0"/>
          <w:sz w:val="20"/>
          <w:szCs w:val="20"/>
          <w:u w:val="single"/>
          <w:lang w:val="en-US"/>
        </w:rPr>
        <w:t>Study design</w:t>
      </w:r>
      <w:r w:rsidRPr="00BE199D">
        <w:rPr>
          <w:rFonts w:ascii="Segoe UI" w:eastAsiaTheme="minorHAnsi" w:hAnsi="Segoe UI" w:cs="Segoe UI"/>
          <w:b w:val="0"/>
          <w:bCs w:val="0"/>
          <w:sz w:val="20"/>
          <w:szCs w:val="20"/>
          <w:lang w:val="en-US"/>
        </w:rPr>
        <w:t xml:space="preserve">: </w:t>
      </w:r>
      <w:r w:rsidRPr="00BE199D">
        <w:rPr>
          <w:rFonts w:ascii="Segoe UI" w:eastAsiaTheme="minorHAnsi" w:hAnsi="Segoe UI" w:cs="Segoe UI"/>
          <w:b w:val="0"/>
          <w:bCs w:val="0"/>
          <w:i/>
          <w:sz w:val="20"/>
          <w:szCs w:val="20"/>
          <w:lang w:val="en-US"/>
        </w:rPr>
        <w:t>Include</w:t>
      </w:r>
      <w:r w:rsidRPr="00BE199D">
        <w:rPr>
          <w:rFonts w:ascii="Segoe UI" w:eastAsiaTheme="minorHAnsi" w:hAnsi="Segoe UI" w:cs="Segoe UI"/>
          <w:b w:val="0"/>
          <w:bCs w:val="0"/>
          <w:sz w:val="20"/>
          <w:szCs w:val="20"/>
          <w:lang w:val="en-US"/>
        </w:rPr>
        <w:t>: a systematic</w:t>
      </w:r>
      <w:r w:rsidRPr="00BE199D">
        <w:rPr>
          <w:rFonts w:ascii="Segoe UI" w:hAnsi="Segoe UI" w:cs="Segoe UI"/>
          <w:b w:val="0"/>
          <w:sz w:val="20"/>
          <w:szCs w:val="20"/>
          <w:lang w:val="en-US"/>
        </w:rPr>
        <w:t xml:space="preserve"> review: inclusion of the studies of the systematic review if the search strategy and selection criteria are clearly described and if the systematic review has critically appraised the methodological quality of the included individual studies. An experimental study: inclusion in case of one of the following study types: (quasi or non-) </w:t>
      </w:r>
      <w:proofErr w:type="spellStart"/>
      <w:r w:rsidRPr="00BE199D">
        <w:rPr>
          <w:rFonts w:ascii="Segoe UI" w:hAnsi="Segoe UI" w:cs="Segoe UI"/>
          <w:b w:val="0"/>
          <w:sz w:val="20"/>
          <w:szCs w:val="20"/>
          <w:lang w:val="en-US"/>
        </w:rPr>
        <w:t>randomised</w:t>
      </w:r>
      <w:proofErr w:type="spellEnd"/>
      <w:r w:rsidRPr="00BE199D">
        <w:rPr>
          <w:rFonts w:ascii="Segoe UI" w:hAnsi="Segoe UI" w:cs="Segoe UI"/>
          <w:b w:val="0"/>
          <w:sz w:val="20"/>
          <w:szCs w:val="20"/>
          <w:lang w:val="en-US"/>
        </w:rPr>
        <w:t xml:space="preserve"> controlled trial, (controlled) before and after study. An observational study: inclusion in case of one of the following study types: cohort and case-control study, (controlled) before and after study. </w:t>
      </w:r>
      <w:r w:rsidRPr="00BE199D">
        <w:rPr>
          <w:rFonts w:ascii="Segoe UI" w:hAnsi="Segoe UI" w:cs="Segoe UI"/>
          <w:b w:val="0"/>
          <w:i/>
          <w:sz w:val="20"/>
          <w:szCs w:val="20"/>
          <w:lang w:val="en-US"/>
        </w:rPr>
        <w:t>Exclude</w:t>
      </w:r>
      <w:r w:rsidRPr="00BE199D">
        <w:rPr>
          <w:rFonts w:ascii="Segoe UI" w:hAnsi="Segoe UI" w:cs="Segoe UI"/>
          <w:b w:val="0"/>
          <w:sz w:val="20"/>
          <w:szCs w:val="20"/>
          <w:lang w:val="en-US"/>
        </w:rPr>
        <w:t>: animal studies, ex vivo or in vitro studies, letter to the editor, conference abstracts, studies reporting no quantitative data, and studies reporting only means but no SDs, effect sizes or p-values.</w:t>
      </w:r>
    </w:p>
    <w:p w:rsidR="001B2D90" w:rsidRPr="00BE199D" w:rsidRDefault="001B2D90" w:rsidP="001B2D90">
      <w:pPr>
        <w:rPr>
          <w:rFonts w:cs="Segoe UI"/>
        </w:rPr>
      </w:pPr>
    </w:p>
    <w:p w:rsidR="003B50F5" w:rsidRPr="001B2D90" w:rsidRDefault="001B2D90" w:rsidP="001B2D90">
      <w:r w:rsidRPr="00BE199D">
        <w:rPr>
          <w:rFonts w:cs="Segoe UI"/>
          <w:szCs w:val="20"/>
          <w:u w:val="single"/>
        </w:rPr>
        <w:t>Language:</w:t>
      </w:r>
      <w:r w:rsidRPr="00BE199D">
        <w:rPr>
          <w:rFonts w:cs="Segoe UI"/>
          <w:szCs w:val="20"/>
        </w:rPr>
        <w:t xml:space="preserve"> </w:t>
      </w:r>
      <w:r w:rsidRPr="00BE199D">
        <w:rPr>
          <w:rFonts w:cs="Segoe UI"/>
          <w:i/>
          <w:szCs w:val="20"/>
        </w:rPr>
        <w:t>Include</w:t>
      </w:r>
      <w:r w:rsidRPr="00BE199D">
        <w:rPr>
          <w:rFonts w:cs="Segoe UI"/>
          <w:szCs w:val="20"/>
        </w:rPr>
        <w:t>: English.</w:t>
      </w:r>
      <w:bookmarkStart w:id="1" w:name="_GoBack"/>
      <w:bookmarkEnd w:id="1"/>
    </w:p>
    <w:sectPr w:rsidR="003B50F5" w:rsidRPr="001B2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477FE"/>
    <w:multiLevelType w:val="hybridMultilevel"/>
    <w:tmpl w:val="298A1F4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24C4236E"/>
    <w:multiLevelType w:val="hybridMultilevel"/>
    <w:tmpl w:val="1BF6EEC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257777B8"/>
    <w:multiLevelType w:val="hybridMultilevel"/>
    <w:tmpl w:val="298A1F4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28190454"/>
    <w:multiLevelType w:val="hybridMultilevel"/>
    <w:tmpl w:val="79D2D90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474B5B94"/>
    <w:multiLevelType w:val="hybridMultilevel"/>
    <w:tmpl w:val="1BF6EEC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5AF774E8"/>
    <w:multiLevelType w:val="hybridMultilevel"/>
    <w:tmpl w:val="907E986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AEE"/>
    <w:rsid w:val="001B2D90"/>
    <w:rsid w:val="003B50F5"/>
    <w:rsid w:val="00701AEE"/>
    <w:rsid w:val="00C95EFB"/>
    <w:rsid w:val="00DE1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701AEE"/>
    <w:pPr>
      <w:keepNext/>
      <w:keepLines/>
      <w:spacing w:after="120" w:line="240" w:lineRule="auto"/>
      <w:outlineLvl w:val="0"/>
    </w:pPr>
    <w:rPr>
      <w:rFonts w:ascii="Segoe UI" w:eastAsiaTheme="majorEastAsia" w:hAnsi="Segoe UI" w:cstheme="majorBidi"/>
      <w:b/>
      <w:bCs/>
      <w:color w:val="EC2127"/>
      <w:sz w:val="34"/>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AEE"/>
    <w:rPr>
      <w:rFonts w:ascii="Segoe UI" w:eastAsiaTheme="majorEastAsia" w:hAnsi="Segoe UI" w:cstheme="majorBidi"/>
      <w:b/>
      <w:bCs/>
      <w:color w:val="EC2127"/>
      <w:sz w:val="34"/>
      <w:szCs w:val="32"/>
      <w:lang w:val="nl-NL"/>
    </w:rPr>
  </w:style>
  <w:style w:type="paragraph" w:styleId="ListParagraph">
    <w:name w:val="List Paragraph"/>
    <w:basedOn w:val="Normal"/>
    <w:uiPriority w:val="34"/>
    <w:qFormat/>
    <w:rsid w:val="00701AEE"/>
    <w:pPr>
      <w:spacing w:after="120" w:line="240" w:lineRule="auto"/>
      <w:ind w:left="720"/>
      <w:contextualSpacing/>
    </w:pPr>
    <w:rPr>
      <w:rFonts w:ascii="Segoe UI" w:hAnsi="Segoe UI"/>
      <w:sz w:val="20"/>
      <w:szCs w:val="24"/>
      <w:lang w:val="nl-BE"/>
    </w:rPr>
  </w:style>
  <w:style w:type="paragraph" w:customStyle="1" w:styleId="H3">
    <w:name w:val="H3"/>
    <w:basedOn w:val="Normal"/>
    <w:next w:val="Normal"/>
    <w:link w:val="H3Char"/>
    <w:uiPriority w:val="99"/>
    <w:rsid w:val="00701AEE"/>
    <w:pPr>
      <w:keepNext/>
      <w:autoSpaceDE w:val="0"/>
      <w:autoSpaceDN w:val="0"/>
      <w:adjustRightInd w:val="0"/>
      <w:spacing w:before="100" w:after="100" w:line="240" w:lineRule="auto"/>
      <w:outlineLvl w:val="3"/>
    </w:pPr>
    <w:rPr>
      <w:rFonts w:ascii="Times New Roman" w:eastAsia="Calibri" w:hAnsi="Times New Roman" w:cs="Times New Roman"/>
      <w:b/>
      <w:bCs/>
      <w:sz w:val="28"/>
      <w:szCs w:val="28"/>
      <w:lang w:val="nl-BE"/>
    </w:rPr>
  </w:style>
  <w:style w:type="character" w:customStyle="1" w:styleId="H3Char">
    <w:name w:val="H3 Char"/>
    <w:link w:val="H3"/>
    <w:uiPriority w:val="99"/>
    <w:rsid w:val="00701AEE"/>
    <w:rPr>
      <w:rFonts w:ascii="Times New Roman" w:eastAsia="Calibri" w:hAnsi="Times New Roman" w:cs="Times New Roman"/>
      <w:b/>
      <w:bCs/>
      <w:sz w:val="28"/>
      <w:szCs w:val="28"/>
      <w:lang w:val="nl-BE"/>
    </w:rPr>
  </w:style>
  <w:style w:type="paragraph" w:styleId="NoSpacing">
    <w:name w:val="No Spacing"/>
    <w:uiPriority w:val="1"/>
    <w:qFormat/>
    <w:rsid w:val="00701AEE"/>
    <w:pPr>
      <w:spacing w:after="0" w:line="240" w:lineRule="auto"/>
    </w:pPr>
    <w:rPr>
      <w:rFonts w:ascii="Verdana" w:eastAsia="Calibri" w:hAnsi="Verdana" w:cs="Times New Roman"/>
      <w:sz w:val="17"/>
      <w:lang w:val="en-GB"/>
    </w:rPr>
  </w:style>
  <w:style w:type="paragraph" w:customStyle="1" w:styleId="Default">
    <w:name w:val="Default"/>
    <w:rsid w:val="00701AEE"/>
    <w:pPr>
      <w:autoSpaceDE w:val="0"/>
      <w:autoSpaceDN w:val="0"/>
      <w:adjustRightInd w:val="0"/>
      <w:spacing w:after="0" w:line="240" w:lineRule="auto"/>
    </w:pPr>
    <w:rPr>
      <w:rFonts w:ascii="Verdana" w:hAnsi="Verdana" w:cs="Verdana"/>
      <w:color w:val="000000"/>
      <w:sz w:val="24"/>
      <w:szCs w:val="24"/>
      <w:lang w:val="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701AEE"/>
    <w:pPr>
      <w:keepNext/>
      <w:keepLines/>
      <w:spacing w:after="120" w:line="240" w:lineRule="auto"/>
      <w:outlineLvl w:val="0"/>
    </w:pPr>
    <w:rPr>
      <w:rFonts w:ascii="Segoe UI" w:eastAsiaTheme="majorEastAsia" w:hAnsi="Segoe UI" w:cstheme="majorBidi"/>
      <w:b/>
      <w:bCs/>
      <w:color w:val="EC2127"/>
      <w:sz w:val="34"/>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AEE"/>
    <w:rPr>
      <w:rFonts w:ascii="Segoe UI" w:eastAsiaTheme="majorEastAsia" w:hAnsi="Segoe UI" w:cstheme="majorBidi"/>
      <w:b/>
      <w:bCs/>
      <w:color w:val="EC2127"/>
      <w:sz w:val="34"/>
      <w:szCs w:val="32"/>
      <w:lang w:val="nl-NL"/>
    </w:rPr>
  </w:style>
  <w:style w:type="paragraph" w:styleId="ListParagraph">
    <w:name w:val="List Paragraph"/>
    <w:basedOn w:val="Normal"/>
    <w:uiPriority w:val="34"/>
    <w:qFormat/>
    <w:rsid w:val="00701AEE"/>
    <w:pPr>
      <w:spacing w:after="120" w:line="240" w:lineRule="auto"/>
      <w:ind w:left="720"/>
      <w:contextualSpacing/>
    </w:pPr>
    <w:rPr>
      <w:rFonts w:ascii="Segoe UI" w:hAnsi="Segoe UI"/>
      <w:sz w:val="20"/>
      <w:szCs w:val="24"/>
      <w:lang w:val="nl-BE"/>
    </w:rPr>
  </w:style>
  <w:style w:type="paragraph" w:customStyle="1" w:styleId="H3">
    <w:name w:val="H3"/>
    <w:basedOn w:val="Normal"/>
    <w:next w:val="Normal"/>
    <w:link w:val="H3Char"/>
    <w:uiPriority w:val="99"/>
    <w:rsid w:val="00701AEE"/>
    <w:pPr>
      <w:keepNext/>
      <w:autoSpaceDE w:val="0"/>
      <w:autoSpaceDN w:val="0"/>
      <w:adjustRightInd w:val="0"/>
      <w:spacing w:before="100" w:after="100" w:line="240" w:lineRule="auto"/>
      <w:outlineLvl w:val="3"/>
    </w:pPr>
    <w:rPr>
      <w:rFonts w:ascii="Times New Roman" w:eastAsia="Calibri" w:hAnsi="Times New Roman" w:cs="Times New Roman"/>
      <w:b/>
      <w:bCs/>
      <w:sz w:val="28"/>
      <w:szCs w:val="28"/>
      <w:lang w:val="nl-BE"/>
    </w:rPr>
  </w:style>
  <w:style w:type="character" w:customStyle="1" w:styleId="H3Char">
    <w:name w:val="H3 Char"/>
    <w:link w:val="H3"/>
    <w:uiPriority w:val="99"/>
    <w:rsid w:val="00701AEE"/>
    <w:rPr>
      <w:rFonts w:ascii="Times New Roman" w:eastAsia="Calibri" w:hAnsi="Times New Roman" w:cs="Times New Roman"/>
      <w:b/>
      <w:bCs/>
      <w:sz w:val="28"/>
      <w:szCs w:val="28"/>
      <w:lang w:val="nl-BE"/>
    </w:rPr>
  </w:style>
  <w:style w:type="paragraph" w:styleId="NoSpacing">
    <w:name w:val="No Spacing"/>
    <w:uiPriority w:val="1"/>
    <w:qFormat/>
    <w:rsid w:val="00701AEE"/>
    <w:pPr>
      <w:spacing w:after="0" w:line="240" w:lineRule="auto"/>
    </w:pPr>
    <w:rPr>
      <w:rFonts w:ascii="Verdana" w:eastAsia="Calibri" w:hAnsi="Verdana" w:cs="Times New Roman"/>
      <w:sz w:val="17"/>
      <w:lang w:val="en-GB"/>
    </w:rPr>
  </w:style>
  <w:style w:type="paragraph" w:customStyle="1" w:styleId="Default">
    <w:name w:val="Default"/>
    <w:rsid w:val="00701AEE"/>
    <w:pPr>
      <w:autoSpaceDE w:val="0"/>
      <w:autoSpaceDN w:val="0"/>
      <w:adjustRightInd w:val="0"/>
      <w:spacing w:after="0" w:line="240" w:lineRule="auto"/>
    </w:pPr>
    <w:rPr>
      <w:rFonts w:ascii="Verdana" w:hAnsi="Verdana" w:cs="Verdana"/>
      <w:color w:val="000000"/>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1945</Characters>
  <Application>Microsoft Office Word</Application>
  <DocSecurity>0</DocSecurity>
  <Lines>138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CCERINO</cp:lastModifiedBy>
  <cp:revision>2</cp:revision>
  <dcterms:created xsi:type="dcterms:W3CDTF">2020-05-11T14:42:00Z</dcterms:created>
  <dcterms:modified xsi:type="dcterms:W3CDTF">2020-05-11T14:42:00Z</dcterms:modified>
</cp:coreProperties>
</file>