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58B00" w14:textId="77777777" w:rsidR="002A4387" w:rsidRPr="0024178D" w:rsidRDefault="002E1647" w:rsidP="005A2BE9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Major determinants of population </w:t>
      </w:r>
      <w:r w:rsidR="002A4387" w:rsidRPr="00B3006A">
        <w:rPr>
          <w:rFonts w:ascii="Times New Roman" w:hAnsi="Times New Roman" w:cs="Times New Roman"/>
          <w:b/>
          <w:sz w:val="26"/>
          <w:szCs w:val="26"/>
          <w:lang w:val="en-US"/>
        </w:rPr>
        <w:t xml:space="preserve">health in urban settings. </w:t>
      </w:r>
      <w:r w:rsidR="006E2EB1" w:rsidRPr="0024178D">
        <w:rPr>
          <w:rFonts w:ascii="Times New Roman" w:hAnsi="Times New Roman" w:cs="Times New Roman"/>
          <w:b/>
          <w:sz w:val="26"/>
          <w:szCs w:val="26"/>
        </w:rPr>
        <w:t xml:space="preserve">A </w:t>
      </w:r>
      <w:proofErr w:type="spellStart"/>
      <w:r w:rsidRPr="00626D4B">
        <w:rPr>
          <w:rFonts w:ascii="Times New Roman" w:hAnsi="Times New Roman" w:cs="Times New Roman"/>
          <w:b/>
          <w:sz w:val="26"/>
          <w:szCs w:val="26"/>
        </w:rPr>
        <w:t>s</w:t>
      </w:r>
      <w:r w:rsidR="002A4387" w:rsidRPr="00626D4B">
        <w:rPr>
          <w:rFonts w:ascii="Times New Roman" w:hAnsi="Times New Roman" w:cs="Times New Roman"/>
          <w:b/>
          <w:sz w:val="26"/>
          <w:szCs w:val="26"/>
        </w:rPr>
        <w:t>ystematic</w:t>
      </w:r>
      <w:proofErr w:type="spellEnd"/>
      <w:r w:rsidR="002A4387" w:rsidRPr="00626D4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A4387" w:rsidRPr="00626D4B">
        <w:rPr>
          <w:rFonts w:ascii="Times New Roman" w:hAnsi="Times New Roman" w:cs="Times New Roman"/>
          <w:b/>
          <w:sz w:val="26"/>
          <w:szCs w:val="26"/>
        </w:rPr>
        <w:t>review</w:t>
      </w:r>
      <w:proofErr w:type="spellEnd"/>
    </w:p>
    <w:p w14:paraId="5BF4E666" w14:textId="495C97F3" w:rsidR="00CA761D" w:rsidRPr="0024178D" w:rsidRDefault="00CA761D" w:rsidP="005A2BE9">
      <w:pPr>
        <w:spacing w:line="276" w:lineRule="auto"/>
        <w:rPr>
          <w:rFonts w:ascii="Times New Roman" w:hAnsi="Times New Roman" w:cs="Times New Roman"/>
          <w:sz w:val="24"/>
          <w:szCs w:val="26"/>
        </w:rPr>
      </w:pPr>
      <w:r w:rsidRPr="0024178D">
        <w:rPr>
          <w:rFonts w:ascii="Times New Roman" w:hAnsi="Times New Roman" w:cs="Times New Roman"/>
          <w:sz w:val="24"/>
          <w:szCs w:val="26"/>
        </w:rPr>
        <w:t xml:space="preserve">Marta </w:t>
      </w:r>
      <w:proofErr w:type="spellStart"/>
      <w:r w:rsidRPr="0024178D">
        <w:rPr>
          <w:rFonts w:ascii="Times New Roman" w:hAnsi="Times New Roman" w:cs="Times New Roman"/>
          <w:sz w:val="24"/>
          <w:szCs w:val="26"/>
        </w:rPr>
        <w:t>Salgado</w:t>
      </w:r>
      <w:r w:rsidRPr="0024178D">
        <w:rPr>
          <w:rFonts w:ascii="Times New Roman" w:hAnsi="Times New Roman" w:cs="Times New Roman"/>
          <w:sz w:val="24"/>
          <w:szCs w:val="26"/>
          <w:vertAlign w:val="superscript"/>
        </w:rPr>
        <w:t>a</w:t>
      </w:r>
      <w:proofErr w:type="spellEnd"/>
      <w:r w:rsidRPr="0024178D">
        <w:rPr>
          <w:rFonts w:ascii="Times New Roman" w:hAnsi="Times New Roman" w:cs="Times New Roman"/>
          <w:sz w:val="24"/>
          <w:szCs w:val="26"/>
        </w:rPr>
        <w:t xml:space="preserve">, Joana </w:t>
      </w:r>
      <w:proofErr w:type="spellStart"/>
      <w:proofErr w:type="gramStart"/>
      <w:r w:rsidRPr="0024178D">
        <w:rPr>
          <w:rFonts w:ascii="Times New Roman" w:hAnsi="Times New Roman" w:cs="Times New Roman"/>
          <w:sz w:val="24"/>
          <w:szCs w:val="26"/>
        </w:rPr>
        <w:t>Madureira</w:t>
      </w:r>
      <w:r w:rsidRPr="0024178D">
        <w:rPr>
          <w:rFonts w:ascii="Times New Roman" w:hAnsi="Times New Roman" w:cs="Times New Roman"/>
          <w:sz w:val="24"/>
          <w:szCs w:val="26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,c</w:t>
      </w:r>
      <w:proofErr w:type="spellEnd"/>
      <w:proofErr w:type="gramEnd"/>
      <w:r w:rsidRPr="0024178D">
        <w:rPr>
          <w:rFonts w:ascii="Times New Roman" w:hAnsi="Times New Roman" w:cs="Times New Roman"/>
          <w:sz w:val="24"/>
          <w:szCs w:val="26"/>
        </w:rPr>
        <w:t xml:space="preserve">, Ana Sofia </w:t>
      </w:r>
      <w:proofErr w:type="spellStart"/>
      <w:r w:rsidRPr="0024178D">
        <w:rPr>
          <w:rFonts w:ascii="Times New Roman" w:hAnsi="Times New Roman" w:cs="Times New Roman"/>
          <w:sz w:val="24"/>
          <w:szCs w:val="26"/>
        </w:rPr>
        <w:t>Mendes</w:t>
      </w:r>
      <w:r w:rsidRPr="0024178D">
        <w:rPr>
          <w:rFonts w:ascii="Times New Roman" w:hAnsi="Times New Roman" w:cs="Times New Roman"/>
          <w:sz w:val="24"/>
          <w:szCs w:val="26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,c</w:t>
      </w:r>
      <w:proofErr w:type="spellEnd"/>
      <w:r w:rsidRPr="0024178D">
        <w:rPr>
          <w:rFonts w:ascii="Times New Roman" w:hAnsi="Times New Roman" w:cs="Times New Roman"/>
          <w:sz w:val="24"/>
          <w:szCs w:val="26"/>
        </w:rPr>
        <w:t xml:space="preserve">, </w:t>
      </w:r>
      <w:r>
        <w:rPr>
          <w:rFonts w:ascii="Times New Roman" w:hAnsi="Times New Roman" w:cs="Times New Roman"/>
          <w:sz w:val="24"/>
          <w:szCs w:val="26"/>
        </w:rPr>
        <w:t xml:space="preserve">Anália </w:t>
      </w:r>
      <w:proofErr w:type="spellStart"/>
      <w:r>
        <w:rPr>
          <w:rFonts w:ascii="Times New Roman" w:hAnsi="Times New Roman" w:cs="Times New Roman"/>
          <w:sz w:val="24"/>
          <w:szCs w:val="26"/>
        </w:rPr>
        <w:t>Torres</w:t>
      </w:r>
      <w:r w:rsidRPr="00EB3E87">
        <w:rPr>
          <w:rFonts w:ascii="Times New Roman" w:hAnsi="Times New Roman" w:cs="Times New Roman"/>
          <w:sz w:val="24"/>
          <w:szCs w:val="26"/>
          <w:vertAlign w:val="superscript"/>
        </w:rPr>
        <w:t>d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, </w:t>
      </w:r>
      <w:r w:rsidRPr="0024178D">
        <w:rPr>
          <w:rFonts w:ascii="Times New Roman" w:hAnsi="Times New Roman" w:cs="Times New Roman"/>
          <w:sz w:val="24"/>
          <w:szCs w:val="26"/>
        </w:rPr>
        <w:t xml:space="preserve">João Paulo </w:t>
      </w:r>
      <w:proofErr w:type="spellStart"/>
      <w:r w:rsidRPr="0024178D">
        <w:rPr>
          <w:rFonts w:ascii="Times New Roman" w:hAnsi="Times New Roman" w:cs="Times New Roman"/>
          <w:sz w:val="24"/>
          <w:szCs w:val="26"/>
        </w:rPr>
        <w:t>Teixeira</w:t>
      </w:r>
      <w:r w:rsidRPr="0024178D">
        <w:rPr>
          <w:rFonts w:ascii="Times New Roman" w:hAnsi="Times New Roman" w:cs="Times New Roman"/>
          <w:sz w:val="24"/>
          <w:szCs w:val="26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,c</w:t>
      </w:r>
      <w:proofErr w:type="spellEnd"/>
      <w:r w:rsidR="00077B31">
        <w:rPr>
          <w:rFonts w:ascii="Times New Roman" w:hAnsi="Times New Roman" w:cs="Times New Roman"/>
          <w:sz w:val="24"/>
          <w:szCs w:val="26"/>
        </w:rPr>
        <w:t xml:space="preserve"> and</w:t>
      </w:r>
      <w:r w:rsidRPr="0024178D">
        <w:rPr>
          <w:rFonts w:ascii="Times New Roman" w:hAnsi="Times New Roman" w:cs="Times New Roman"/>
          <w:sz w:val="24"/>
          <w:szCs w:val="26"/>
        </w:rPr>
        <w:t xml:space="preserve"> Mónica </w:t>
      </w:r>
      <w:proofErr w:type="spellStart"/>
      <w:r w:rsidRPr="0024178D">
        <w:rPr>
          <w:rFonts w:ascii="Times New Roman" w:hAnsi="Times New Roman" w:cs="Times New Roman"/>
          <w:sz w:val="24"/>
          <w:szCs w:val="26"/>
        </w:rPr>
        <w:t>Oliveira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e</w:t>
      </w:r>
      <w:proofErr w:type="spellEnd"/>
    </w:p>
    <w:p w14:paraId="320BF942" w14:textId="747F5D78" w:rsidR="00E02ACE" w:rsidRDefault="00CA761D" w:rsidP="005A2BE9">
      <w:pPr>
        <w:spacing w:after="0" w:line="276" w:lineRule="auto"/>
        <w:rPr>
          <w:rFonts w:ascii="Times New Roman" w:hAnsi="Times New Roman" w:cs="Times New Roman"/>
          <w:sz w:val="20"/>
          <w:szCs w:val="26"/>
        </w:rPr>
      </w:pPr>
      <w:proofErr w:type="spellStart"/>
      <w:r w:rsidRPr="0024178D">
        <w:rPr>
          <w:rFonts w:ascii="Times New Roman" w:hAnsi="Times New Roman" w:cs="Times New Roman"/>
          <w:sz w:val="20"/>
          <w:szCs w:val="26"/>
          <w:vertAlign w:val="superscript"/>
        </w:rPr>
        <w:t>a</w:t>
      </w:r>
      <w:r w:rsidRPr="0024178D">
        <w:rPr>
          <w:rFonts w:ascii="Times New Roman" w:hAnsi="Times New Roman" w:cs="Times New Roman"/>
          <w:sz w:val="20"/>
          <w:szCs w:val="26"/>
        </w:rPr>
        <w:t>Institute</w:t>
      </w:r>
      <w:proofErr w:type="spellEnd"/>
      <w:r w:rsidRPr="0024178D">
        <w:rPr>
          <w:rFonts w:ascii="Times New Roman" w:hAnsi="Times New Roman" w:cs="Times New Roman"/>
          <w:sz w:val="20"/>
          <w:szCs w:val="26"/>
        </w:rPr>
        <w:t xml:space="preserve"> of Environmental Health of Fa</w:t>
      </w:r>
      <w:r>
        <w:rPr>
          <w:rFonts w:ascii="Times New Roman" w:hAnsi="Times New Roman" w:cs="Times New Roman"/>
          <w:sz w:val="20"/>
          <w:szCs w:val="26"/>
        </w:rPr>
        <w:t>culdade de Medicina</w:t>
      </w:r>
      <w:r w:rsidRPr="0024178D">
        <w:rPr>
          <w:rFonts w:ascii="Times New Roman" w:hAnsi="Times New Roman" w:cs="Times New Roman"/>
          <w:sz w:val="20"/>
          <w:szCs w:val="26"/>
        </w:rPr>
        <w:t>, Universidade de Lisboa, Lisbo</w:t>
      </w:r>
      <w:r>
        <w:rPr>
          <w:rFonts w:ascii="Times New Roman" w:hAnsi="Times New Roman" w:cs="Times New Roman"/>
          <w:sz w:val="20"/>
          <w:szCs w:val="26"/>
        </w:rPr>
        <w:t>a</w:t>
      </w:r>
      <w:r w:rsidRPr="0024178D">
        <w:rPr>
          <w:rFonts w:ascii="Times New Roman" w:hAnsi="Times New Roman" w:cs="Times New Roman"/>
          <w:sz w:val="20"/>
          <w:szCs w:val="26"/>
        </w:rPr>
        <w:t>, Portugal;</w:t>
      </w:r>
      <w:r w:rsidR="009614B9">
        <w:rPr>
          <w:rFonts w:ascii="Times New Roman" w:hAnsi="Times New Roman" w:cs="Times New Roman"/>
          <w:sz w:val="20"/>
          <w:szCs w:val="26"/>
        </w:rPr>
        <w:t xml:space="preserve"> </w:t>
      </w:r>
      <w:proofErr w:type="spellStart"/>
      <w:r w:rsidRPr="009614B9">
        <w:rPr>
          <w:rFonts w:ascii="Times New Roman" w:hAnsi="Times New Roman" w:cs="Times New Roman"/>
          <w:sz w:val="20"/>
          <w:szCs w:val="26"/>
          <w:vertAlign w:val="superscript"/>
        </w:rPr>
        <w:t>b</w:t>
      </w:r>
      <w:r w:rsidRPr="009614B9">
        <w:rPr>
          <w:rFonts w:ascii="Times New Roman" w:hAnsi="Times New Roman" w:cs="Times New Roman"/>
          <w:sz w:val="20"/>
          <w:szCs w:val="26"/>
        </w:rPr>
        <w:t>National</w:t>
      </w:r>
      <w:proofErr w:type="spellEnd"/>
      <w:r w:rsidRPr="009614B9">
        <w:rPr>
          <w:rFonts w:ascii="Times New Roman" w:hAnsi="Times New Roman" w:cs="Times New Roman"/>
          <w:sz w:val="20"/>
          <w:szCs w:val="26"/>
        </w:rPr>
        <w:t xml:space="preserve"> </w:t>
      </w:r>
      <w:proofErr w:type="spellStart"/>
      <w:r w:rsidRPr="009614B9">
        <w:rPr>
          <w:rFonts w:ascii="Times New Roman" w:hAnsi="Times New Roman" w:cs="Times New Roman"/>
          <w:sz w:val="20"/>
          <w:szCs w:val="26"/>
        </w:rPr>
        <w:t>Institute</w:t>
      </w:r>
      <w:proofErr w:type="spellEnd"/>
      <w:r w:rsidRPr="009614B9">
        <w:rPr>
          <w:rFonts w:ascii="Times New Roman" w:hAnsi="Times New Roman" w:cs="Times New Roman"/>
          <w:sz w:val="20"/>
          <w:szCs w:val="26"/>
        </w:rPr>
        <w:t xml:space="preserve"> of Health, Environmental Health </w:t>
      </w:r>
      <w:proofErr w:type="spellStart"/>
      <w:r w:rsidRPr="009614B9">
        <w:rPr>
          <w:rFonts w:ascii="Times New Roman" w:hAnsi="Times New Roman" w:cs="Times New Roman"/>
          <w:sz w:val="20"/>
          <w:szCs w:val="26"/>
        </w:rPr>
        <w:t>Department</w:t>
      </w:r>
      <w:proofErr w:type="spellEnd"/>
      <w:r w:rsidRPr="009614B9">
        <w:rPr>
          <w:rFonts w:ascii="Times New Roman" w:hAnsi="Times New Roman" w:cs="Times New Roman"/>
          <w:sz w:val="20"/>
          <w:szCs w:val="26"/>
        </w:rPr>
        <w:t>, Porto, Portugal;</w:t>
      </w:r>
      <w:r w:rsidR="009614B9">
        <w:rPr>
          <w:rFonts w:ascii="Times New Roman" w:hAnsi="Times New Roman" w:cs="Times New Roman"/>
          <w:sz w:val="20"/>
          <w:szCs w:val="26"/>
        </w:rPr>
        <w:t xml:space="preserve"> </w:t>
      </w:r>
      <w:proofErr w:type="spellStart"/>
      <w:r w:rsidRPr="002E1647">
        <w:rPr>
          <w:rFonts w:ascii="Times New Roman" w:hAnsi="Times New Roman" w:cs="Times New Roman"/>
          <w:sz w:val="20"/>
          <w:szCs w:val="26"/>
          <w:vertAlign w:val="superscript"/>
        </w:rPr>
        <w:t>c</w:t>
      </w:r>
      <w:r>
        <w:rPr>
          <w:rFonts w:ascii="Times New Roman" w:hAnsi="Times New Roman" w:cs="Times New Roman"/>
          <w:sz w:val="20"/>
          <w:szCs w:val="26"/>
        </w:rPr>
        <w:t>E</w:t>
      </w:r>
      <w:r w:rsidRPr="0024178D">
        <w:rPr>
          <w:rFonts w:ascii="Times New Roman" w:hAnsi="Times New Roman" w:cs="Times New Roman"/>
          <w:sz w:val="20"/>
          <w:szCs w:val="26"/>
        </w:rPr>
        <w:t>PIUnit</w:t>
      </w:r>
      <w:proofErr w:type="spellEnd"/>
      <w:r w:rsidRPr="0024178D">
        <w:rPr>
          <w:rFonts w:ascii="Times New Roman" w:hAnsi="Times New Roman" w:cs="Times New Roman"/>
          <w:sz w:val="20"/>
          <w:szCs w:val="26"/>
        </w:rPr>
        <w:t xml:space="preserve"> - Instituto de Saúde Pública, Universidade do Porto, Porto, Portugal;</w:t>
      </w:r>
      <w:r w:rsidR="009614B9">
        <w:rPr>
          <w:rFonts w:ascii="Times New Roman" w:hAnsi="Times New Roman" w:cs="Times New Roman"/>
          <w:sz w:val="20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6"/>
          <w:vertAlign w:val="superscript"/>
        </w:rPr>
        <w:t>d</w:t>
      </w:r>
      <w:r>
        <w:rPr>
          <w:rFonts w:ascii="Times New Roman" w:hAnsi="Times New Roman" w:cs="Times New Roman"/>
          <w:sz w:val="20"/>
          <w:szCs w:val="26"/>
        </w:rPr>
        <w:t>Valorsul</w:t>
      </w:r>
      <w:proofErr w:type="spellEnd"/>
      <w:r>
        <w:rPr>
          <w:rFonts w:ascii="Times New Roman" w:hAnsi="Times New Roman" w:cs="Times New Roman"/>
          <w:sz w:val="20"/>
          <w:szCs w:val="26"/>
        </w:rPr>
        <w:t xml:space="preserve"> S.A.</w:t>
      </w:r>
      <w:r w:rsidR="00036ED4">
        <w:rPr>
          <w:rFonts w:ascii="Times New Roman" w:hAnsi="Times New Roman" w:cs="Times New Roman"/>
          <w:sz w:val="20"/>
          <w:szCs w:val="26"/>
        </w:rPr>
        <w:t>, São João da Talha, Portugal</w:t>
      </w:r>
      <w:r w:rsidR="009614B9">
        <w:rPr>
          <w:rFonts w:ascii="Times New Roman" w:hAnsi="Times New Roman" w:cs="Times New Roman"/>
          <w:sz w:val="20"/>
          <w:szCs w:val="26"/>
        </w:rPr>
        <w:t xml:space="preserve">; </w:t>
      </w:r>
      <w:proofErr w:type="spellStart"/>
      <w:r>
        <w:rPr>
          <w:rFonts w:ascii="Times New Roman" w:hAnsi="Times New Roman" w:cs="Times New Roman"/>
          <w:sz w:val="20"/>
          <w:szCs w:val="26"/>
          <w:vertAlign w:val="superscript"/>
        </w:rPr>
        <w:t>e</w:t>
      </w:r>
      <w:r w:rsidRPr="0024178D">
        <w:rPr>
          <w:rFonts w:ascii="Times New Roman" w:hAnsi="Times New Roman" w:cs="Times New Roman"/>
          <w:sz w:val="20"/>
          <w:szCs w:val="26"/>
        </w:rPr>
        <w:t>Centre</w:t>
      </w:r>
      <w:proofErr w:type="spellEnd"/>
      <w:r w:rsidRPr="0024178D">
        <w:rPr>
          <w:rFonts w:ascii="Times New Roman" w:hAnsi="Times New Roman" w:cs="Times New Roman"/>
          <w:sz w:val="20"/>
          <w:szCs w:val="26"/>
        </w:rPr>
        <w:t xml:space="preserve"> for Management </w:t>
      </w:r>
      <w:proofErr w:type="spellStart"/>
      <w:r w:rsidRPr="0024178D">
        <w:rPr>
          <w:rFonts w:ascii="Times New Roman" w:hAnsi="Times New Roman" w:cs="Times New Roman"/>
          <w:sz w:val="20"/>
          <w:szCs w:val="26"/>
        </w:rPr>
        <w:t>Studies</w:t>
      </w:r>
      <w:proofErr w:type="spellEnd"/>
      <w:r w:rsidRPr="0024178D">
        <w:rPr>
          <w:rFonts w:ascii="Times New Roman" w:hAnsi="Times New Roman" w:cs="Times New Roman"/>
          <w:sz w:val="20"/>
          <w:szCs w:val="26"/>
        </w:rPr>
        <w:t xml:space="preserve"> of Instituto Superior Técnico (CEG-IST), Universidade de Lisboa, Lisbo</w:t>
      </w:r>
      <w:r>
        <w:rPr>
          <w:rFonts w:ascii="Times New Roman" w:hAnsi="Times New Roman" w:cs="Times New Roman"/>
          <w:sz w:val="20"/>
          <w:szCs w:val="26"/>
        </w:rPr>
        <w:t>a</w:t>
      </w:r>
      <w:r w:rsidRPr="0024178D">
        <w:rPr>
          <w:rFonts w:ascii="Times New Roman" w:hAnsi="Times New Roman" w:cs="Times New Roman"/>
          <w:sz w:val="20"/>
          <w:szCs w:val="26"/>
        </w:rPr>
        <w:t>, Portugal.</w:t>
      </w:r>
    </w:p>
    <w:p w14:paraId="099B392A" w14:textId="77777777" w:rsidR="009614B9" w:rsidRDefault="009614B9" w:rsidP="005A2BE9">
      <w:pPr>
        <w:spacing w:line="276" w:lineRule="auto"/>
        <w:rPr>
          <w:rFonts w:ascii="Times New Roman" w:hAnsi="Times New Roman" w:cs="Times New Roman"/>
          <w:sz w:val="20"/>
          <w:szCs w:val="26"/>
        </w:rPr>
      </w:pPr>
    </w:p>
    <w:p w14:paraId="7097E3DC" w14:textId="77777777" w:rsidR="009614B9" w:rsidRDefault="009614B9" w:rsidP="005A2BE9">
      <w:pPr>
        <w:spacing w:line="276" w:lineRule="auto"/>
        <w:rPr>
          <w:rFonts w:ascii="Times New Roman" w:hAnsi="Times New Roman" w:cs="Times New Roman"/>
          <w:sz w:val="20"/>
          <w:szCs w:val="2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075"/>
        <w:gridCol w:w="941"/>
      </w:tblGrid>
      <w:tr w:rsidR="000F28AA" w:rsidRPr="000F28AA" w14:paraId="064EBEF2" w14:textId="77777777" w:rsidTr="000F28AA">
        <w:trPr>
          <w:jc w:val="center"/>
        </w:trPr>
        <w:tc>
          <w:tcPr>
            <w:tcW w:w="9016" w:type="dxa"/>
            <w:gridSpan w:val="2"/>
          </w:tcPr>
          <w:p w14:paraId="6C189666" w14:textId="37D66B48" w:rsidR="000F28AA" w:rsidRPr="000F28AA" w:rsidRDefault="000F28AA" w:rsidP="000F28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28AA">
              <w:rPr>
                <w:rFonts w:ascii="Times New Roman" w:hAnsi="Times New Roman" w:cs="Times New Roman"/>
                <w:b/>
                <w:bCs/>
                <w:lang w:val="en-US"/>
              </w:rPr>
              <w:t>Table of contents</w:t>
            </w:r>
          </w:p>
        </w:tc>
      </w:tr>
      <w:tr w:rsidR="000F28AA" w:rsidRPr="000F28AA" w14:paraId="66B1E961" w14:textId="77777777" w:rsidTr="0071674A">
        <w:trPr>
          <w:jc w:val="center"/>
        </w:trPr>
        <w:tc>
          <w:tcPr>
            <w:tcW w:w="8075" w:type="dxa"/>
          </w:tcPr>
          <w:p w14:paraId="15FFEF02" w14:textId="2C81C829" w:rsidR="000F28AA" w:rsidRPr="000F28AA" w:rsidRDefault="000F28AA" w:rsidP="000F28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0F28A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Title </w:t>
            </w:r>
          </w:p>
        </w:tc>
        <w:tc>
          <w:tcPr>
            <w:tcW w:w="941" w:type="dxa"/>
          </w:tcPr>
          <w:p w14:paraId="1680CFD5" w14:textId="54B1A63C" w:rsidR="000F28AA" w:rsidRPr="000F28AA" w:rsidRDefault="000F28AA" w:rsidP="000F28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0F28A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Page</w:t>
            </w:r>
          </w:p>
        </w:tc>
      </w:tr>
      <w:tr w:rsidR="000F28AA" w:rsidRPr="000F28AA" w14:paraId="0AB4CC8D" w14:textId="77777777" w:rsidTr="0071674A">
        <w:trPr>
          <w:jc w:val="center"/>
        </w:trPr>
        <w:tc>
          <w:tcPr>
            <w:tcW w:w="8075" w:type="dxa"/>
          </w:tcPr>
          <w:p w14:paraId="5253279F" w14:textId="48C9D444" w:rsidR="000F28AA" w:rsidRPr="0071674A" w:rsidRDefault="0071674A" w:rsidP="0071674A">
            <w:pPr>
              <w:pStyle w:val="Caption"/>
              <w:keepNext/>
              <w:spacing w:after="0" w:line="276" w:lineRule="auto"/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</w:pPr>
            <w:r w:rsidRPr="0071674A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>Table</w:t>
            </w:r>
            <w:r w:rsidR="002F5D2F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 1 </w:t>
            </w:r>
            <w:r w:rsidRPr="0071674A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>Studies of socioeconomic dimensions and analysed indicators and health outcomes with evidence of association</w:t>
            </w:r>
          </w:p>
        </w:tc>
        <w:tc>
          <w:tcPr>
            <w:tcW w:w="941" w:type="dxa"/>
          </w:tcPr>
          <w:p w14:paraId="5B23E27D" w14:textId="5643E906" w:rsidR="000F28AA" w:rsidRPr="000F28AA" w:rsidRDefault="000F28AA" w:rsidP="000F28A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28AA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0F28AA" w:rsidRPr="000F28AA" w14:paraId="2FED2722" w14:textId="77777777" w:rsidTr="0071674A">
        <w:trPr>
          <w:jc w:val="center"/>
        </w:trPr>
        <w:tc>
          <w:tcPr>
            <w:tcW w:w="8075" w:type="dxa"/>
          </w:tcPr>
          <w:p w14:paraId="5517E95B" w14:textId="3084ECDA" w:rsidR="000F28AA" w:rsidRPr="0071674A" w:rsidRDefault="0071674A" w:rsidP="0071674A">
            <w:pPr>
              <w:pStyle w:val="Caption"/>
              <w:keepNext/>
              <w:spacing w:after="0" w:line="276" w:lineRule="auto"/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</w:pPr>
            <w:r w:rsidRPr="0071674A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Table </w:t>
            </w:r>
            <w:r w:rsidR="002F5D2F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>2</w:t>
            </w:r>
            <w:r w:rsidRPr="0071674A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 Studies of socioeconomic dimensions and analysed indicators and health outcomes without an association not statistically significant (for the defined statistical level)</w:t>
            </w:r>
          </w:p>
        </w:tc>
        <w:tc>
          <w:tcPr>
            <w:tcW w:w="941" w:type="dxa"/>
          </w:tcPr>
          <w:p w14:paraId="11602160" w14:textId="194A6651" w:rsidR="000F28AA" w:rsidRPr="000F28AA" w:rsidRDefault="000F28AA" w:rsidP="000F28A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28AA">
              <w:rPr>
                <w:rFonts w:ascii="Times New Roman" w:hAnsi="Times New Roman" w:cs="Times New Roman"/>
                <w:lang w:val="en-US"/>
              </w:rPr>
              <w:t>25</w:t>
            </w:r>
          </w:p>
        </w:tc>
      </w:tr>
      <w:tr w:rsidR="000F28AA" w:rsidRPr="000F28AA" w14:paraId="0ECDA1E4" w14:textId="77777777" w:rsidTr="0071674A">
        <w:trPr>
          <w:jc w:val="center"/>
        </w:trPr>
        <w:tc>
          <w:tcPr>
            <w:tcW w:w="8075" w:type="dxa"/>
          </w:tcPr>
          <w:p w14:paraId="3803133A" w14:textId="0A0BC92A" w:rsidR="000F28AA" w:rsidRPr="0071674A" w:rsidRDefault="0071674A" w:rsidP="0071674A">
            <w:pPr>
              <w:pStyle w:val="Caption"/>
              <w:keepNext/>
              <w:spacing w:after="0" w:line="276" w:lineRule="auto"/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</w:pPr>
            <w:r w:rsidRPr="0071674A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Table </w:t>
            </w:r>
            <w:r w:rsidR="002F5D2F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>2</w:t>
            </w:r>
            <w:r w:rsidRPr="0071674A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 Studies of built environment dimensions and analysed indicators and health outcomes with evidence of association</w:t>
            </w:r>
          </w:p>
        </w:tc>
        <w:tc>
          <w:tcPr>
            <w:tcW w:w="941" w:type="dxa"/>
          </w:tcPr>
          <w:p w14:paraId="690563AC" w14:textId="064F5C7B" w:rsidR="000F28AA" w:rsidRPr="000F28AA" w:rsidRDefault="000F28AA" w:rsidP="000F28A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28AA">
              <w:rPr>
                <w:rFonts w:ascii="Times New Roman" w:hAnsi="Times New Roman" w:cs="Times New Roman"/>
                <w:lang w:val="en-US"/>
              </w:rPr>
              <w:t>31</w:t>
            </w:r>
          </w:p>
        </w:tc>
      </w:tr>
      <w:tr w:rsidR="000F28AA" w:rsidRPr="000F28AA" w14:paraId="2CDB34D1" w14:textId="77777777" w:rsidTr="0071674A">
        <w:trPr>
          <w:jc w:val="center"/>
        </w:trPr>
        <w:tc>
          <w:tcPr>
            <w:tcW w:w="8075" w:type="dxa"/>
          </w:tcPr>
          <w:p w14:paraId="01C86A98" w14:textId="51CD84EE" w:rsidR="000F28AA" w:rsidRPr="0071674A" w:rsidRDefault="0071674A" w:rsidP="0071674A">
            <w:pPr>
              <w:pStyle w:val="Caption"/>
              <w:keepNext/>
              <w:spacing w:after="0" w:line="276" w:lineRule="auto"/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</w:pPr>
            <w:r w:rsidRPr="0071674A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Table </w:t>
            </w:r>
            <w:r w:rsidR="002F5D2F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2 </w:t>
            </w:r>
            <w:r w:rsidRPr="0071674A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>Studies of built environment dimensions and analysed indicators and health outcomes without an association not statistically significant (for the defined statistical level)</w:t>
            </w:r>
          </w:p>
        </w:tc>
        <w:tc>
          <w:tcPr>
            <w:tcW w:w="941" w:type="dxa"/>
          </w:tcPr>
          <w:p w14:paraId="00ADF6A1" w14:textId="2D9B913C" w:rsidR="000F28AA" w:rsidRPr="000F28AA" w:rsidRDefault="000F28AA" w:rsidP="000F28A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28AA">
              <w:rPr>
                <w:rFonts w:ascii="Times New Roman" w:hAnsi="Times New Roman" w:cs="Times New Roman"/>
                <w:lang w:val="en-US"/>
              </w:rPr>
              <w:t>36</w:t>
            </w:r>
          </w:p>
        </w:tc>
      </w:tr>
      <w:tr w:rsidR="000F28AA" w:rsidRPr="000F28AA" w14:paraId="6B39E4EE" w14:textId="77777777" w:rsidTr="0071674A">
        <w:trPr>
          <w:jc w:val="center"/>
        </w:trPr>
        <w:tc>
          <w:tcPr>
            <w:tcW w:w="8075" w:type="dxa"/>
          </w:tcPr>
          <w:p w14:paraId="7085F47B" w14:textId="23F812E2" w:rsidR="000F28AA" w:rsidRPr="0071674A" w:rsidRDefault="0071674A" w:rsidP="0071674A">
            <w:pPr>
              <w:pStyle w:val="Caption"/>
              <w:keepNext/>
              <w:spacing w:after="0" w:line="276" w:lineRule="auto"/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</w:pPr>
            <w:r w:rsidRPr="0071674A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Table </w:t>
            </w:r>
            <w:r w:rsidR="002F5D2F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5 </w:t>
            </w:r>
            <w:r w:rsidRPr="0071674A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>Studies of natural environment dimensions and analysed indicators and health outcomes with evidence of association</w:t>
            </w:r>
          </w:p>
        </w:tc>
        <w:tc>
          <w:tcPr>
            <w:tcW w:w="941" w:type="dxa"/>
          </w:tcPr>
          <w:p w14:paraId="5E011971" w14:textId="7597AA81" w:rsidR="000F28AA" w:rsidRPr="000F28AA" w:rsidRDefault="000F28AA" w:rsidP="000F28A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28AA">
              <w:rPr>
                <w:rFonts w:ascii="Times New Roman" w:hAnsi="Times New Roman" w:cs="Times New Roman"/>
                <w:lang w:val="en-US"/>
              </w:rPr>
              <w:t>39</w:t>
            </w:r>
          </w:p>
        </w:tc>
      </w:tr>
      <w:tr w:rsidR="000F28AA" w:rsidRPr="000F28AA" w14:paraId="6C9A241C" w14:textId="77777777" w:rsidTr="0071674A">
        <w:trPr>
          <w:jc w:val="center"/>
        </w:trPr>
        <w:tc>
          <w:tcPr>
            <w:tcW w:w="8075" w:type="dxa"/>
          </w:tcPr>
          <w:p w14:paraId="27107958" w14:textId="35E02BB9" w:rsidR="000F28AA" w:rsidRPr="0071674A" w:rsidRDefault="0071674A" w:rsidP="0071674A">
            <w:pPr>
              <w:pStyle w:val="Caption"/>
              <w:keepNext/>
              <w:spacing w:after="0" w:line="276" w:lineRule="auto"/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</w:pPr>
            <w:r w:rsidRPr="0071674A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Table </w:t>
            </w:r>
            <w:r w:rsidR="002F5D2F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6 </w:t>
            </w:r>
            <w:r w:rsidRPr="0071674A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>Studies of natural environment dimensions and analysed indicators and health outcomes without an association not statistically significant (for the defined statistical level)</w:t>
            </w:r>
          </w:p>
        </w:tc>
        <w:tc>
          <w:tcPr>
            <w:tcW w:w="941" w:type="dxa"/>
          </w:tcPr>
          <w:p w14:paraId="3E0BFA9D" w14:textId="7FB73A28" w:rsidR="000F28AA" w:rsidRPr="000F28AA" w:rsidRDefault="000F28AA" w:rsidP="000F28A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28AA">
              <w:rPr>
                <w:rFonts w:ascii="Times New Roman" w:hAnsi="Times New Roman" w:cs="Times New Roman"/>
                <w:lang w:val="en-US"/>
              </w:rPr>
              <w:t>46</w:t>
            </w:r>
          </w:p>
        </w:tc>
      </w:tr>
      <w:tr w:rsidR="000F28AA" w:rsidRPr="000F28AA" w14:paraId="7403641F" w14:textId="77777777" w:rsidTr="0071674A">
        <w:trPr>
          <w:jc w:val="center"/>
        </w:trPr>
        <w:tc>
          <w:tcPr>
            <w:tcW w:w="8075" w:type="dxa"/>
          </w:tcPr>
          <w:p w14:paraId="604AE2B6" w14:textId="5ED7D99E" w:rsidR="000F28AA" w:rsidRPr="0071674A" w:rsidRDefault="0071674A" w:rsidP="0071674A">
            <w:pPr>
              <w:pStyle w:val="Caption"/>
              <w:keepNext/>
              <w:spacing w:after="0" w:line="276" w:lineRule="auto"/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</w:pPr>
            <w:r w:rsidRPr="0071674A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Table </w:t>
            </w:r>
            <w:r w:rsidR="002F5D2F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7 </w:t>
            </w:r>
            <w:r w:rsidRPr="0071674A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>Studies of healthcare dimensions and analysed indicators and health outcomes with evidence of association</w:t>
            </w:r>
          </w:p>
        </w:tc>
        <w:tc>
          <w:tcPr>
            <w:tcW w:w="941" w:type="dxa"/>
          </w:tcPr>
          <w:p w14:paraId="33E85B4D" w14:textId="3D5EAEBB" w:rsidR="000F28AA" w:rsidRPr="000F28AA" w:rsidRDefault="000F28AA" w:rsidP="000F28A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28AA">
              <w:rPr>
                <w:rFonts w:ascii="Times New Roman" w:hAnsi="Times New Roman" w:cs="Times New Roman"/>
                <w:lang w:val="en-US"/>
              </w:rPr>
              <w:t>48</w:t>
            </w:r>
          </w:p>
        </w:tc>
      </w:tr>
      <w:tr w:rsidR="000F28AA" w:rsidRPr="000F28AA" w14:paraId="366F092C" w14:textId="77777777" w:rsidTr="0071674A">
        <w:trPr>
          <w:jc w:val="center"/>
        </w:trPr>
        <w:tc>
          <w:tcPr>
            <w:tcW w:w="8075" w:type="dxa"/>
          </w:tcPr>
          <w:p w14:paraId="04E0CF07" w14:textId="2088BA00" w:rsidR="000F28AA" w:rsidRPr="0071674A" w:rsidRDefault="0071674A" w:rsidP="0071674A">
            <w:pPr>
              <w:pStyle w:val="Caption"/>
              <w:keepNext/>
              <w:spacing w:after="0" w:line="276" w:lineRule="auto"/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</w:pPr>
            <w:r w:rsidRPr="0071674A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>Table</w:t>
            </w:r>
            <w:r w:rsidR="002F5D2F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 8</w:t>
            </w:r>
            <w:r w:rsidRPr="0071674A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 Studies of healthcare dimensions and analysed indicators and health outcomes without an association not statistically significant (for the defined statistical level)</w:t>
            </w:r>
          </w:p>
        </w:tc>
        <w:tc>
          <w:tcPr>
            <w:tcW w:w="941" w:type="dxa"/>
          </w:tcPr>
          <w:p w14:paraId="3F72E95A" w14:textId="7265B90A" w:rsidR="000F28AA" w:rsidRPr="000F28AA" w:rsidRDefault="000F28AA" w:rsidP="000F28A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28AA">
              <w:rPr>
                <w:rFonts w:ascii="Times New Roman" w:hAnsi="Times New Roman" w:cs="Times New Roman"/>
                <w:lang w:val="en-US"/>
              </w:rPr>
              <w:t>49</w:t>
            </w:r>
          </w:p>
        </w:tc>
      </w:tr>
      <w:tr w:rsidR="000F28AA" w:rsidRPr="000F28AA" w14:paraId="6005340C" w14:textId="77777777" w:rsidTr="0071674A">
        <w:trPr>
          <w:jc w:val="center"/>
        </w:trPr>
        <w:tc>
          <w:tcPr>
            <w:tcW w:w="8075" w:type="dxa"/>
          </w:tcPr>
          <w:p w14:paraId="6E928FC0" w14:textId="02634527" w:rsidR="000F28AA" w:rsidRPr="0071674A" w:rsidRDefault="0071674A" w:rsidP="0071674A">
            <w:pPr>
              <w:pStyle w:val="Caption"/>
              <w:keepNext/>
              <w:spacing w:after="0" w:line="276" w:lineRule="auto"/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</w:pPr>
            <w:r w:rsidRPr="0071674A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Table </w:t>
            </w:r>
            <w:r w:rsidR="002F5D2F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9 </w:t>
            </w:r>
            <w:r w:rsidRPr="0071674A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>Studies of health behaviors dimensions and analysed indicators and health outcomes with evidence of association</w:t>
            </w:r>
          </w:p>
        </w:tc>
        <w:tc>
          <w:tcPr>
            <w:tcW w:w="941" w:type="dxa"/>
          </w:tcPr>
          <w:p w14:paraId="07A1AA0C" w14:textId="0520B123" w:rsidR="000F28AA" w:rsidRPr="000F28AA" w:rsidRDefault="000F28AA" w:rsidP="000F28A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28AA">
              <w:rPr>
                <w:rFonts w:ascii="Times New Roman" w:hAnsi="Times New Roman" w:cs="Times New Roman"/>
                <w:lang w:val="en-US"/>
              </w:rPr>
              <w:t>50</w:t>
            </w:r>
          </w:p>
        </w:tc>
      </w:tr>
      <w:tr w:rsidR="000F28AA" w:rsidRPr="000F28AA" w14:paraId="0B869137" w14:textId="77777777" w:rsidTr="0071674A">
        <w:trPr>
          <w:jc w:val="center"/>
        </w:trPr>
        <w:tc>
          <w:tcPr>
            <w:tcW w:w="8075" w:type="dxa"/>
          </w:tcPr>
          <w:p w14:paraId="171839BA" w14:textId="17C830D2" w:rsidR="000F28AA" w:rsidRPr="0071674A" w:rsidRDefault="0071674A" w:rsidP="0071674A">
            <w:pPr>
              <w:pStyle w:val="Caption"/>
              <w:keepNext/>
              <w:spacing w:after="0" w:line="276" w:lineRule="auto"/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</w:pPr>
            <w:r w:rsidRPr="0071674A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Table </w:t>
            </w:r>
            <w:r w:rsidR="002F5D2F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10 </w:t>
            </w:r>
            <w:r w:rsidRPr="0071674A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en-US"/>
              </w:rPr>
              <w:t>Studies of health behaviors dimensions and analysed indicators and health outcomes without an association not statistically significant (for the defined statistical level)</w:t>
            </w:r>
          </w:p>
        </w:tc>
        <w:tc>
          <w:tcPr>
            <w:tcW w:w="941" w:type="dxa"/>
          </w:tcPr>
          <w:p w14:paraId="176B541D" w14:textId="49052251" w:rsidR="000F28AA" w:rsidRPr="000F28AA" w:rsidRDefault="000F28AA" w:rsidP="000F28A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28AA">
              <w:rPr>
                <w:rFonts w:ascii="Times New Roman" w:hAnsi="Times New Roman" w:cs="Times New Roman"/>
                <w:lang w:val="en-US"/>
              </w:rPr>
              <w:t>56</w:t>
            </w:r>
          </w:p>
        </w:tc>
      </w:tr>
    </w:tbl>
    <w:p w14:paraId="7376A708" w14:textId="47070523" w:rsidR="009F6DF9" w:rsidRPr="009F6DF9" w:rsidRDefault="009F6DF9" w:rsidP="009F6DF9">
      <w:pPr>
        <w:sectPr w:rsidR="009F6DF9" w:rsidRPr="009F6DF9" w:rsidSect="00AD4BB2">
          <w:footerReference w:type="default" r:id="rId8"/>
          <w:pgSz w:w="11906" w:h="16838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  <w:bookmarkStart w:id="0" w:name="_Ref536607863"/>
      <w:bookmarkStart w:id="1" w:name="_Ref536607850"/>
    </w:p>
    <w:p w14:paraId="481B7C37" w14:textId="61BCE4AD" w:rsidR="00002B97" w:rsidRDefault="00002B97" w:rsidP="005A2BE9">
      <w:pPr>
        <w:pStyle w:val="Caption"/>
        <w:keepNext/>
        <w:spacing w:line="276" w:lineRule="auto"/>
        <w:rPr>
          <w:rFonts w:ascii="Times New Roman" w:hAnsi="Times New Roman" w:cs="Times New Roman"/>
          <w:color w:val="auto"/>
          <w:lang w:val="en-US"/>
        </w:rPr>
      </w:pPr>
      <w:r w:rsidRPr="000A6FAA">
        <w:rPr>
          <w:rFonts w:ascii="Times New Roman" w:hAnsi="Times New Roman" w:cs="Times New Roman"/>
          <w:color w:val="auto"/>
          <w:lang w:val="en-US"/>
        </w:rPr>
        <w:lastRenderedPageBreak/>
        <w:t xml:space="preserve">Table </w:t>
      </w:r>
      <w:r w:rsidR="005B6B5D">
        <w:rPr>
          <w:rFonts w:ascii="Times New Roman" w:hAnsi="Times New Roman" w:cs="Times New Roman"/>
          <w:color w:val="auto"/>
          <w:lang w:val="en-US"/>
        </w:rPr>
        <w:fldChar w:fldCharType="begin"/>
      </w:r>
      <w:r w:rsidR="005B6B5D">
        <w:rPr>
          <w:rFonts w:ascii="Times New Roman" w:hAnsi="Times New Roman" w:cs="Times New Roman"/>
          <w:color w:val="auto"/>
          <w:lang w:val="en-US"/>
        </w:rPr>
        <w:instrText xml:space="preserve"> SEQ Table \* ARABIC </w:instrText>
      </w:r>
      <w:r w:rsidR="005B6B5D">
        <w:rPr>
          <w:rFonts w:ascii="Times New Roman" w:hAnsi="Times New Roman" w:cs="Times New Roman"/>
          <w:color w:val="auto"/>
          <w:lang w:val="en-US"/>
        </w:rPr>
        <w:fldChar w:fldCharType="separate"/>
      </w:r>
      <w:r w:rsidR="002F5D2F">
        <w:rPr>
          <w:rFonts w:ascii="Times New Roman" w:hAnsi="Times New Roman" w:cs="Times New Roman"/>
          <w:noProof/>
          <w:color w:val="auto"/>
          <w:lang w:val="en-US"/>
        </w:rPr>
        <w:t>1</w:t>
      </w:r>
      <w:r w:rsidR="005B6B5D">
        <w:rPr>
          <w:rFonts w:ascii="Times New Roman" w:hAnsi="Times New Roman" w:cs="Times New Roman"/>
          <w:color w:val="auto"/>
          <w:lang w:val="en-US"/>
        </w:rPr>
        <w:fldChar w:fldCharType="end"/>
      </w:r>
      <w:bookmarkEnd w:id="0"/>
      <w:r w:rsidRPr="000A6FAA">
        <w:rPr>
          <w:rFonts w:ascii="Times New Roman" w:hAnsi="Times New Roman" w:cs="Times New Roman"/>
          <w:color w:val="auto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lang w:val="en-US"/>
        </w:rPr>
        <w:t>Studies</w:t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 of socioeconomic </w:t>
      </w:r>
      <w:bookmarkEnd w:id="1"/>
      <w:r>
        <w:rPr>
          <w:rFonts w:ascii="Times New Roman" w:hAnsi="Times New Roman" w:cs="Times New Roman"/>
          <w:color w:val="auto"/>
          <w:lang w:val="en-US"/>
        </w:rPr>
        <w:t>d</w:t>
      </w:r>
      <w:r w:rsidR="000F28AA">
        <w:rPr>
          <w:rFonts w:ascii="Times New Roman" w:hAnsi="Times New Roman" w:cs="Times New Roman"/>
          <w:color w:val="auto"/>
          <w:lang w:val="en-US"/>
        </w:rPr>
        <w:t>imensions</w:t>
      </w:r>
      <w:r>
        <w:rPr>
          <w:rFonts w:ascii="Times New Roman" w:hAnsi="Times New Roman" w:cs="Times New Roman"/>
          <w:color w:val="auto"/>
          <w:lang w:val="en-US"/>
        </w:rPr>
        <w:t xml:space="preserve"> and analysed </w:t>
      </w:r>
      <w:r w:rsidRPr="000A6FAA">
        <w:rPr>
          <w:rFonts w:ascii="Times New Roman" w:hAnsi="Times New Roman" w:cs="Times New Roman"/>
          <w:color w:val="auto"/>
          <w:lang w:val="en-US"/>
        </w:rPr>
        <w:t>indicators and health outcomes with evidence of association</w:t>
      </w:r>
    </w:p>
    <w:tbl>
      <w:tblPr>
        <w:tblStyle w:val="TableGrid"/>
        <w:tblW w:w="15560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1469"/>
        <w:gridCol w:w="2248"/>
        <w:gridCol w:w="1448"/>
        <w:gridCol w:w="1446"/>
        <w:gridCol w:w="1381"/>
        <w:gridCol w:w="1935"/>
        <w:gridCol w:w="1365"/>
        <w:gridCol w:w="2415"/>
        <w:gridCol w:w="1203"/>
      </w:tblGrid>
      <w:tr w:rsidR="00214046" w:rsidRPr="00D835CD" w14:paraId="4AB20745" w14:textId="083D4A52" w:rsidTr="00FA3A85">
        <w:trPr>
          <w:cantSplit/>
          <w:trHeight w:val="1134"/>
          <w:jc w:val="center"/>
        </w:trPr>
        <w:tc>
          <w:tcPr>
            <w:tcW w:w="650" w:type="dxa"/>
            <w:textDirection w:val="btLr"/>
            <w:vAlign w:val="center"/>
          </w:tcPr>
          <w:p w14:paraId="5A992C72" w14:textId="0D9B99E2" w:rsidR="002F5DC6" w:rsidRPr="003B68B1" w:rsidRDefault="002F5DC6" w:rsidP="002F7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Health outcome</w:t>
            </w:r>
          </w:p>
        </w:tc>
        <w:tc>
          <w:tcPr>
            <w:tcW w:w="1469" w:type="dxa"/>
            <w:vAlign w:val="center"/>
          </w:tcPr>
          <w:p w14:paraId="414AEC61" w14:textId="38FC3F82" w:rsidR="002F5DC6" w:rsidRPr="003B68B1" w:rsidRDefault="002F5DC6" w:rsidP="002F5DC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Reference</w:t>
            </w:r>
          </w:p>
        </w:tc>
        <w:tc>
          <w:tcPr>
            <w:tcW w:w="2248" w:type="dxa"/>
            <w:vAlign w:val="center"/>
          </w:tcPr>
          <w:p w14:paraId="725B0C58" w14:textId="10E5E6BB" w:rsidR="002F5DC6" w:rsidRPr="003B68B1" w:rsidRDefault="002F5DC6" w:rsidP="002F5DC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Overall aim</w:t>
            </w:r>
          </w:p>
        </w:tc>
        <w:tc>
          <w:tcPr>
            <w:tcW w:w="1448" w:type="dxa"/>
            <w:vAlign w:val="center"/>
          </w:tcPr>
          <w:p w14:paraId="29F57445" w14:textId="47BE2541" w:rsidR="002F5DC6" w:rsidRPr="003B68B1" w:rsidRDefault="002F5DC6" w:rsidP="002F5DC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City/Cities</w:t>
            </w: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br/>
              <w:t>Country</w:t>
            </w:r>
          </w:p>
        </w:tc>
        <w:tc>
          <w:tcPr>
            <w:tcW w:w="1446" w:type="dxa"/>
            <w:vAlign w:val="center"/>
          </w:tcPr>
          <w:p w14:paraId="487A4EE9" w14:textId="414D7AC7" w:rsidR="002F5DC6" w:rsidRPr="003B68B1" w:rsidRDefault="002F5DC6" w:rsidP="002F5DC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Study population</w:t>
            </w:r>
          </w:p>
        </w:tc>
        <w:tc>
          <w:tcPr>
            <w:tcW w:w="1381" w:type="dxa"/>
            <w:vAlign w:val="center"/>
          </w:tcPr>
          <w:p w14:paraId="1732244D" w14:textId="487493F4" w:rsidR="002F5DC6" w:rsidRPr="003B68B1" w:rsidRDefault="002F5DC6" w:rsidP="002F5DC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Study design</w:t>
            </w:r>
          </w:p>
        </w:tc>
        <w:tc>
          <w:tcPr>
            <w:tcW w:w="1935" w:type="dxa"/>
            <w:vAlign w:val="center"/>
          </w:tcPr>
          <w:p w14:paraId="11221F7B" w14:textId="08CAF081" w:rsidR="002F5DC6" w:rsidRPr="003B68B1" w:rsidRDefault="009541D4" w:rsidP="002F5DC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Health o</w:t>
            </w:r>
            <w:r w:rsidR="002F5DC6" w:rsidRPr="003B68B1">
              <w:rPr>
                <w:rFonts w:ascii="Times New Roman" w:hAnsi="Times New Roman" w:cs="Times New Roman"/>
                <w:b/>
                <w:bCs/>
                <w:lang w:val="en-US"/>
              </w:rPr>
              <w:t>utcome measure</w:t>
            </w:r>
          </w:p>
        </w:tc>
        <w:tc>
          <w:tcPr>
            <w:tcW w:w="1365" w:type="dxa"/>
            <w:vAlign w:val="center"/>
          </w:tcPr>
          <w:p w14:paraId="79A767C6" w14:textId="2794C3A4" w:rsidR="002F5DC6" w:rsidRPr="003B68B1" w:rsidRDefault="002F5DC6" w:rsidP="002F5DC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Association measure</w:t>
            </w:r>
          </w:p>
        </w:tc>
        <w:tc>
          <w:tcPr>
            <w:tcW w:w="2415" w:type="dxa"/>
            <w:vAlign w:val="center"/>
          </w:tcPr>
          <w:p w14:paraId="264513E9" w14:textId="1A4E98B4" w:rsidR="002F5DC6" w:rsidRPr="003B68B1" w:rsidRDefault="002F5DC6" w:rsidP="002F5DC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Dimension/ Indicator</w:t>
            </w:r>
          </w:p>
        </w:tc>
        <w:tc>
          <w:tcPr>
            <w:tcW w:w="1203" w:type="dxa"/>
            <w:vAlign w:val="center"/>
          </w:tcPr>
          <w:p w14:paraId="3258EC4E" w14:textId="475E2C29" w:rsidR="002F5DC6" w:rsidRPr="003B68B1" w:rsidRDefault="002F5DC6" w:rsidP="002F5D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Relation between indicator and PH</w:t>
            </w:r>
          </w:p>
        </w:tc>
      </w:tr>
      <w:tr w:rsidR="002D7701" w:rsidRPr="003B68B1" w14:paraId="4FA917D5" w14:textId="186E2EE0" w:rsidTr="00FA3A85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2ACDC68C" w14:textId="6FB8F460" w:rsidR="002D7701" w:rsidRPr="00366947" w:rsidRDefault="002D7701" w:rsidP="00E90B9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6947">
              <w:rPr>
                <w:rFonts w:ascii="Times New Roman" w:hAnsi="Times New Roman" w:cs="Times New Roman"/>
                <w:b/>
                <w:bCs/>
                <w:lang w:val="en-US"/>
              </w:rPr>
              <w:t>Overall Mortality</w:t>
            </w:r>
          </w:p>
        </w:tc>
        <w:tc>
          <w:tcPr>
            <w:tcW w:w="1469" w:type="dxa"/>
            <w:vAlign w:val="center"/>
          </w:tcPr>
          <w:p w14:paraId="3346B297" w14:textId="4D7514E7" w:rsidR="002D7701" w:rsidRPr="003B68B1" w:rsidRDefault="002D7701" w:rsidP="002F5D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Belon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, A. P. (2012)</w:t>
            </w:r>
          </w:p>
        </w:tc>
        <w:tc>
          <w:tcPr>
            <w:tcW w:w="2248" w:type="dxa"/>
            <w:vAlign w:val="center"/>
          </w:tcPr>
          <w:p w14:paraId="07ECE96C" w14:textId="5B2AE339" w:rsidR="002D7701" w:rsidRPr="00366947" w:rsidRDefault="002D7701" w:rsidP="003669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3F224D">
              <w:rPr>
                <w:rFonts w:ascii="Times New Roman" w:hAnsi="Times New Roman" w:cs="Times New Roman"/>
                <w:lang w:val="en-US"/>
              </w:rPr>
              <w:t>o identify the magnitude</w:t>
            </w:r>
            <w:r>
              <w:rPr>
                <w:rFonts w:ascii="Times New Roman" w:hAnsi="Times New Roman" w:cs="Times New Roman"/>
                <w:lang w:val="en-US"/>
              </w:rPr>
              <w:t xml:space="preserve"> of </w:t>
            </w:r>
            <w:r w:rsidRPr="00366947">
              <w:rPr>
                <w:rFonts w:ascii="Times New Roman" w:hAnsi="Times New Roman" w:cs="Times New Roman"/>
                <w:lang w:val="en-US"/>
              </w:rPr>
              <w:t>per</w:t>
            </w:r>
          </w:p>
          <w:p w14:paraId="3A3E1A81" w14:textId="175BEB95" w:rsidR="002D7701" w:rsidRPr="003B68B1" w:rsidRDefault="002D7701" w:rsidP="003669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6947">
              <w:rPr>
                <w:rFonts w:ascii="Times New Roman" w:hAnsi="Times New Roman" w:cs="Times New Roman"/>
                <w:lang w:val="en-US"/>
              </w:rPr>
              <w:t>capita income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F224D">
              <w:rPr>
                <w:rFonts w:ascii="Times New Roman" w:hAnsi="Times New Roman" w:cs="Times New Roman"/>
                <w:lang w:val="en-US"/>
              </w:rPr>
              <w:t>differences in mortality</w:t>
            </w:r>
            <w:r>
              <w:rPr>
                <w:rFonts w:ascii="Times New Roman" w:hAnsi="Times New Roman" w:cs="Times New Roman"/>
                <w:lang w:val="en-US"/>
              </w:rPr>
              <w:t xml:space="preserve"> rates</w:t>
            </w:r>
            <w:r w:rsidRPr="003F224D">
              <w:rPr>
                <w:rFonts w:ascii="Times New Roman" w:hAnsi="Times New Roman" w:cs="Times New Roman"/>
                <w:lang w:val="en-US"/>
              </w:rPr>
              <w:t xml:space="preserve"> among adults’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F224D">
              <w:rPr>
                <w:rFonts w:ascii="Times New Roman" w:hAnsi="Times New Roman" w:cs="Times New Roman"/>
                <w:lang w:val="en-US"/>
              </w:rPr>
              <w:t>residents in a city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F224D">
              <w:rPr>
                <w:rFonts w:ascii="Times New Roman" w:hAnsi="Times New Roman" w:cs="Times New Roman"/>
                <w:lang w:val="en-US"/>
              </w:rPr>
              <w:t>of one million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F224D">
              <w:rPr>
                <w:rFonts w:ascii="Times New Roman" w:hAnsi="Times New Roman" w:cs="Times New Roman"/>
                <w:lang w:val="en-US"/>
              </w:rPr>
              <w:t>people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448" w:type="dxa"/>
            <w:vAlign w:val="center"/>
          </w:tcPr>
          <w:p w14:paraId="7B8BA3EC" w14:textId="02DD58FF" w:rsidR="002D7701" w:rsidRPr="003B68B1" w:rsidRDefault="002D7701" w:rsidP="002F5D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Campinas;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Align w:val="center"/>
          </w:tcPr>
          <w:p w14:paraId="00ABEB7C" w14:textId="77777777" w:rsidR="002D7701" w:rsidRPr="003B68B1" w:rsidRDefault="002D7701" w:rsidP="002F5DC6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 xml:space="preserve">Adults </w:t>
            </w:r>
          </w:p>
          <w:p w14:paraId="371C8581" w14:textId="7954E179" w:rsidR="002510B1" w:rsidRPr="00BA5B51" w:rsidRDefault="002D7701" w:rsidP="00BA5B5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(+20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  <w:r w:rsidR="00BA5B51" w:rsidRPr="00BA5B51">
              <w:rPr>
                <w:rFonts w:ascii="Times New Roman" w:hAnsi="Times New Roman" w:cs="Times New Roman"/>
              </w:rPr>
              <w:t xml:space="preserve"> †</w:t>
            </w:r>
          </w:p>
        </w:tc>
        <w:tc>
          <w:tcPr>
            <w:tcW w:w="1381" w:type="dxa"/>
            <w:vAlign w:val="center"/>
          </w:tcPr>
          <w:p w14:paraId="5C3A6793" w14:textId="5FBD49F9" w:rsidR="002D7701" w:rsidRPr="003B68B1" w:rsidRDefault="002D7701" w:rsidP="002F5D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Ecological</w:t>
            </w:r>
          </w:p>
        </w:tc>
        <w:tc>
          <w:tcPr>
            <w:tcW w:w="1935" w:type="dxa"/>
            <w:vAlign w:val="center"/>
          </w:tcPr>
          <w:p w14:paraId="5B7A57CA" w14:textId="6D66E157" w:rsidR="002D7701" w:rsidRPr="002F5DC6" w:rsidRDefault="002D7701" w:rsidP="002F5DC6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lang w:val="en-US"/>
              </w:rPr>
              <w:t>Age adjusted mortality rates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 w:rsidRPr="003B68B1">
              <w:rPr>
                <w:rFonts w:ascii="Times New Roman" w:hAnsi="Times New Roman" w:cs="Times New Roman"/>
                <w:i/>
                <w:iCs/>
                <w:lang w:val="en-US"/>
              </w:rPr>
              <w:t>(years)</w:t>
            </w:r>
          </w:p>
        </w:tc>
        <w:tc>
          <w:tcPr>
            <w:tcW w:w="1365" w:type="dxa"/>
            <w:vAlign w:val="center"/>
          </w:tcPr>
          <w:p w14:paraId="47A457B5" w14:textId="651E6E4C" w:rsidR="002D7701" w:rsidRPr="003B68B1" w:rsidRDefault="002D7701" w:rsidP="002F5D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Rate ratios</w:t>
            </w:r>
          </w:p>
        </w:tc>
        <w:tc>
          <w:tcPr>
            <w:tcW w:w="2415" w:type="dxa"/>
            <w:vAlign w:val="center"/>
          </w:tcPr>
          <w:p w14:paraId="1F9B36F1" w14:textId="77777777" w:rsidR="002D7701" w:rsidRDefault="002D7701" w:rsidP="002F5DC6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153F7530" w14:textId="2DEBD37F" w:rsidR="002D7701" w:rsidRPr="003B68B1" w:rsidRDefault="002D7701" w:rsidP="0036694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Monthly income</w:t>
            </w:r>
          </w:p>
          <w:p w14:paraId="61B0D669" w14:textId="77777777" w:rsidR="002D7701" w:rsidRPr="007007FB" w:rsidRDefault="002D7701" w:rsidP="00F43D8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>Men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: RR=1.17; 95%CI= 1.13, 1.20</w:t>
            </w:r>
          </w:p>
          <w:p w14:paraId="06C5846A" w14:textId="067DA8AA" w:rsidR="002D7701" w:rsidRPr="00F43D81" w:rsidRDefault="002D7701" w:rsidP="00F43D8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Women: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RR=1.30; 95%CI=1.25, 1.34</w:t>
            </w:r>
          </w:p>
        </w:tc>
        <w:tc>
          <w:tcPr>
            <w:tcW w:w="1203" w:type="dxa"/>
            <w:vAlign w:val="center"/>
          </w:tcPr>
          <w:p w14:paraId="5609063D" w14:textId="09430FA1" w:rsidR="002D7701" w:rsidRPr="003B68B1" w:rsidRDefault="002D7701" w:rsidP="002F5D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2D7701" w:rsidRPr="003B68B1" w14:paraId="20CEB590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42618095" w14:textId="77777777" w:rsidR="002D7701" w:rsidRPr="00366947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318EB1A4" w14:textId="524AF00C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00D38">
              <w:rPr>
                <w:rFonts w:ascii="Times New Roman" w:hAnsi="Times New Roman" w:cs="Times New Roman"/>
                <w:iCs/>
                <w:lang w:val="en-US"/>
              </w:rPr>
              <w:t>Borrell, C. (2014)</w:t>
            </w:r>
          </w:p>
        </w:tc>
        <w:tc>
          <w:tcPr>
            <w:tcW w:w="2248" w:type="dxa"/>
            <w:vAlign w:val="center"/>
          </w:tcPr>
          <w:p w14:paraId="4A41AE6E" w14:textId="1FE7EB2E" w:rsidR="002D770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0D38">
              <w:rPr>
                <w:rFonts w:ascii="Times New Roman" w:hAnsi="Times New Roman" w:cs="Times New Roman"/>
                <w:iCs/>
                <w:lang w:val="en-US"/>
              </w:rPr>
              <w:t>To explore inequalities in total mortality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and </w:t>
            </w:r>
            <w:r w:rsidRPr="009D1EAE">
              <w:rPr>
                <w:rFonts w:ascii="Times New Roman" w:hAnsi="Times New Roman" w:cs="Times New Roman"/>
                <w:iCs/>
                <w:lang w:val="en-US"/>
              </w:rPr>
              <w:t>socioeconomic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9D1EAE">
              <w:rPr>
                <w:rFonts w:ascii="Times New Roman" w:hAnsi="Times New Roman" w:cs="Times New Roman"/>
                <w:iCs/>
                <w:lang w:val="en-US"/>
              </w:rPr>
              <w:t>indicators</w:t>
            </w:r>
            <w:r w:rsidRPr="00500D38">
              <w:rPr>
                <w:rFonts w:ascii="Times New Roman" w:hAnsi="Times New Roman" w:cs="Times New Roman"/>
                <w:iCs/>
                <w:lang w:val="en-US"/>
              </w:rPr>
              <w:t xml:space="preserve"> between men and women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in </w:t>
            </w:r>
            <w:r w:rsidRPr="00500D38">
              <w:rPr>
                <w:rFonts w:ascii="Times New Roman" w:hAnsi="Times New Roman" w:cs="Times New Roman"/>
                <w:iCs/>
                <w:lang w:val="en-US"/>
              </w:rPr>
              <w:t>small areas of 16 European cities</w:t>
            </w:r>
          </w:p>
        </w:tc>
        <w:tc>
          <w:tcPr>
            <w:tcW w:w="1448" w:type="dxa"/>
            <w:vAlign w:val="center"/>
          </w:tcPr>
          <w:p w14:paraId="54CD813C" w14:textId="1F360FFE" w:rsidR="002D7701" w:rsidRPr="002D7701" w:rsidRDefault="002D7701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500D38">
              <w:rPr>
                <w:rFonts w:ascii="Times New Roman" w:hAnsi="Times New Roman" w:cs="Times New Roman"/>
                <w:iCs/>
                <w:lang w:val="en-US"/>
              </w:rPr>
              <w:t>Finland, Sweden, Belgium, France, Netherlands, UK, Switzerland, Czech Republic, Slovakia, Hungary, Italy, Portugal</w:t>
            </w:r>
            <w:r>
              <w:rPr>
                <w:rFonts w:ascii="Times New Roman" w:hAnsi="Times New Roman" w:cs="Times New Roman"/>
                <w:iCs/>
                <w:lang w:val="en-US"/>
              </w:rPr>
              <w:t>, Spain</w:t>
            </w:r>
          </w:p>
        </w:tc>
        <w:tc>
          <w:tcPr>
            <w:tcW w:w="1446" w:type="dxa"/>
            <w:vAlign w:val="center"/>
          </w:tcPr>
          <w:p w14:paraId="7810334D" w14:textId="77777777" w:rsidR="002D7701" w:rsidRPr="00500D38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noProof w:val="0"/>
              </w:rPr>
            </w:pPr>
            <w:r w:rsidRPr="00500D38">
              <w:rPr>
                <w:rFonts w:ascii="Times New Roman" w:hAnsi="Times New Roman" w:cs="Times New Roman"/>
                <w:iCs/>
                <w:noProof w:val="0"/>
              </w:rPr>
              <w:t xml:space="preserve">Adults </w:t>
            </w:r>
          </w:p>
          <w:p w14:paraId="08099584" w14:textId="77777777" w:rsidR="002D770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500D38">
              <w:rPr>
                <w:rFonts w:ascii="Times New Roman" w:hAnsi="Times New Roman" w:cs="Times New Roman"/>
                <w:iCs/>
              </w:rPr>
              <w:t>(+25 years old)</w:t>
            </w:r>
          </w:p>
          <w:p w14:paraId="6AE3BB61" w14:textId="66104A03" w:rsidR="006C644B" w:rsidRPr="00D24999" w:rsidRDefault="006C644B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>
              <w:t xml:space="preserve"> </w:t>
            </w:r>
            <w:r w:rsidRPr="006C644B">
              <w:rPr>
                <w:rFonts w:ascii="Times New Roman" w:hAnsi="Times New Roman" w:cs="Times New Roman"/>
                <w:i/>
              </w:rPr>
              <w:t>26,229,104 inhabitants</w:t>
            </w:r>
          </w:p>
        </w:tc>
        <w:tc>
          <w:tcPr>
            <w:tcW w:w="1381" w:type="dxa"/>
            <w:vAlign w:val="center"/>
          </w:tcPr>
          <w:p w14:paraId="5B9442A7" w14:textId="77777777" w:rsidR="002D7701" w:rsidRPr="009D1EAE" w:rsidRDefault="002D7701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C</w:t>
            </w:r>
            <w:r w:rsidRPr="009D1EAE">
              <w:rPr>
                <w:rFonts w:ascii="Times New Roman" w:hAnsi="Times New Roman" w:cs="Times New Roman"/>
                <w:iCs/>
                <w:lang w:val="en-US"/>
              </w:rPr>
              <w:t>ross-</w:t>
            </w:r>
          </w:p>
          <w:p w14:paraId="3D98573F" w14:textId="61CDE405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9D1EAE">
              <w:rPr>
                <w:rFonts w:ascii="Times New Roman" w:hAnsi="Times New Roman" w:cs="Times New Roman"/>
                <w:iCs/>
                <w:lang w:val="en-US"/>
              </w:rPr>
              <w:t>sectional ecological</w:t>
            </w:r>
          </w:p>
        </w:tc>
        <w:tc>
          <w:tcPr>
            <w:tcW w:w="1935" w:type="dxa"/>
            <w:vAlign w:val="center"/>
          </w:tcPr>
          <w:p w14:paraId="1857F204" w14:textId="32B18E7A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S</w:t>
            </w:r>
            <w:r w:rsidRPr="009D1EAE">
              <w:rPr>
                <w:rFonts w:ascii="Times New Roman" w:hAnsi="Times New Roman" w:cs="Times New Roman"/>
                <w:iCs/>
                <w:lang w:val="en-US"/>
              </w:rPr>
              <w:t>tandardized mortality ratios (SMR)</w:t>
            </w:r>
          </w:p>
        </w:tc>
        <w:tc>
          <w:tcPr>
            <w:tcW w:w="1365" w:type="dxa"/>
            <w:vAlign w:val="center"/>
          </w:tcPr>
          <w:p w14:paraId="00EC4D09" w14:textId="60B39F0F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00D38">
              <w:rPr>
                <w:rFonts w:ascii="Times New Roman" w:hAnsi="Times New Roman" w:cs="Times New Roman"/>
                <w:iCs/>
                <w:lang w:val="en-US"/>
              </w:rPr>
              <w:t>Relative risk</w:t>
            </w:r>
          </w:p>
        </w:tc>
        <w:tc>
          <w:tcPr>
            <w:tcW w:w="2415" w:type="dxa"/>
            <w:vAlign w:val="center"/>
          </w:tcPr>
          <w:p w14:paraId="65E9D9E3" w14:textId="3FFFD9D4" w:rsidR="002D770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9D1EAE">
              <w:rPr>
                <w:rFonts w:ascii="Times New Roman" w:hAnsi="Times New Roman" w:cs="Times New Roman"/>
                <w:iCs/>
              </w:rPr>
              <w:t>Education</w:t>
            </w:r>
            <w:r>
              <w:rPr>
                <w:rFonts w:ascii="Times New Roman" w:hAnsi="Times New Roman" w:cs="Times New Roman"/>
                <w:iCs/>
              </w:rPr>
              <w:t xml:space="preserve"> and </w:t>
            </w:r>
            <w:r>
              <w:rPr>
                <w:rFonts w:ascii="Times New Roman" w:hAnsi="Times New Roman" w:cs="Times New Roman"/>
                <w:iCs/>
                <w:noProof w:val="0"/>
              </w:rPr>
              <w:t>oc</w:t>
            </w:r>
            <w:r w:rsidR="00470915">
              <w:rPr>
                <w:rFonts w:ascii="Times New Roman" w:hAnsi="Times New Roman" w:cs="Times New Roman"/>
                <w:iCs/>
                <w:noProof w:val="0"/>
              </w:rPr>
              <w:t>c</w:t>
            </w:r>
            <w:r>
              <w:rPr>
                <w:rFonts w:ascii="Times New Roman" w:hAnsi="Times New Roman" w:cs="Times New Roman"/>
                <w:iCs/>
                <w:noProof w:val="0"/>
              </w:rPr>
              <w:t>upation</w:t>
            </w:r>
          </w:p>
          <w:p w14:paraId="5758D8B1" w14:textId="77777777" w:rsidR="002D7701" w:rsidRPr="00D56D07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D56D07">
              <w:rPr>
                <w:rFonts w:ascii="Times New Roman" w:hAnsi="Times New Roman" w:cs="Times New Roman"/>
                <w:i/>
              </w:rPr>
              <w:t>Deprivation index (%)</w:t>
            </w:r>
            <w:r>
              <w:rPr>
                <w:rFonts w:ascii="Times New Roman" w:hAnsi="Times New Roman" w:cs="Times New Roman"/>
                <w:i/>
              </w:rPr>
              <w:t xml:space="preserve"> for men</w:t>
            </w:r>
          </w:p>
          <w:p w14:paraId="274C528F" w14:textId="77777777" w:rsidR="002D7701" w:rsidRPr="00D56D07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D56D07">
              <w:rPr>
                <w:rFonts w:ascii="Times New Roman" w:hAnsi="Times New Roman" w:cs="Times New Roman"/>
                <w:i/>
              </w:rPr>
              <w:t>Finland: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RR=1.144; 95%CI=1.108, 1.181</w:t>
            </w:r>
          </w:p>
          <w:p w14:paraId="3608014E" w14:textId="77777777" w:rsidR="002D7701" w:rsidRPr="00D56D07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D56D07">
              <w:rPr>
                <w:rFonts w:ascii="Times New Roman" w:hAnsi="Times New Roman" w:cs="Times New Roman"/>
                <w:i/>
              </w:rPr>
              <w:t>Sweden</w:t>
            </w:r>
            <w:r>
              <w:rPr>
                <w:rFonts w:ascii="Times New Roman" w:hAnsi="Times New Roman" w:cs="Times New Roman"/>
                <w:i/>
              </w:rPr>
              <w:t>:</w:t>
            </w:r>
            <w:r>
              <w:rPr>
                <w:rFonts w:ascii="Times New Roman" w:hAnsi="Times New Roman" w:cs="Times New Roman"/>
                <w:iCs/>
              </w:rPr>
              <w:t xml:space="preserve"> RR=1.194; 95%CI=1.170, 1.219</w:t>
            </w:r>
          </w:p>
          <w:p w14:paraId="6C26E081" w14:textId="77777777" w:rsidR="002D7701" w:rsidRPr="00D56D07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D56D07">
              <w:rPr>
                <w:rFonts w:ascii="Times New Roman" w:hAnsi="Times New Roman" w:cs="Times New Roman"/>
                <w:i/>
              </w:rPr>
              <w:t>Belgium</w:t>
            </w:r>
            <w:r>
              <w:rPr>
                <w:rFonts w:ascii="Times New Roman" w:hAnsi="Times New Roman" w:cs="Times New Roman"/>
                <w:i/>
              </w:rPr>
              <w:t>:</w:t>
            </w:r>
            <w:r>
              <w:rPr>
                <w:rFonts w:ascii="Times New Roman" w:hAnsi="Times New Roman" w:cs="Times New Roman"/>
                <w:iCs/>
              </w:rPr>
              <w:t xml:space="preserve"> RR=1.022; 95%CI=1.011, 1.032</w:t>
            </w:r>
          </w:p>
          <w:p w14:paraId="2A7FA688" w14:textId="77777777" w:rsidR="002D7701" w:rsidRPr="00D56D07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D56D07">
              <w:rPr>
                <w:rFonts w:ascii="Times New Roman" w:hAnsi="Times New Roman" w:cs="Times New Roman"/>
                <w:i/>
              </w:rPr>
              <w:t>France</w:t>
            </w:r>
            <w:r>
              <w:rPr>
                <w:rFonts w:ascii="Times New Roman" w:hAnsi="Times New Roman" w:cs="Times New Roman"/>
                <w:i/>
              </w:rPr>
              <w:t>:</w:t>
            </w:r>
            <w:r>
              <w:rPr>
                <w:rFonts w:ascii="Times New Roman" w:hAnsi="Times New Roman" w:cs="Times New Roman"/>
                <w:iCs/>
              </w:rPr>
              <w:t xml:space="preserve"> RR=1.060; 95%CI=1.035, 1.086</w:t>
            </w:r>
          </w:p>
          <w:p w14:paraId="7E247802" w14:textId="77777777" w:rsidR="002D7701" w:rsidRPr="00D56D07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D56D07">
              <w:rPr>
                <w:rFonts w:ascii="Times New Roman" w:hAnsi="Times New Roman" w:cs="Times New Roman"/>
                <w:i/>
              </w:rPr>
              <w:t>Netherlands</w:t>
            </w:r>
            <w:r>
              <w:rPr>
                <w:rFonts w:ascii="Times New Roman" w:hAnsi="Times New Roman" w:cs="Times New Roman"/>
                <w:i/>
              </w:rPr>
              <w:t>:</w:t>
            </w:r>
            <w:r>
              <w:rPr>
                <w:rFonts w:ascii="Times New Roman" w:hAnsi="Times New Roman" w:cs="Times New Roman"/>
                <w:iCs/>
              </w:rPr>
              <w:t xml:space="preserve"> RR=1.037; 95%CI=1.020, 1.054</w:t>
            </w:r>
          </w:p>
          <w:p w14:paraId="581CE54D" w14:textId="77777777" w:rsidR="002D7701" w:rsidRPr="00D56D07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D56D07">
              <w:rPr>
                <w:rFonts w:ascii="Times New Roman" w:hAnsi="Times New Roman" w:cs="Times New Roman"/>
                <w:i/>
              </w:rPr>
              <w:t>UK</w:t>
            </w:r>
            <w:r>
              <w:rPr>
                <w:rFonts w:ascii="Times New Roman" w:hAnsi="Times New Roman" w:cs="Times New Roman"/>
                <w:i/>
              </w:rPr>
              <w:t>:</w:t>
            </w:r>
            <w:r>
              <w:rPr>
                <w:rFonts w:ascii="Times New Roman" w:hAnsi="Times New Roman" w:cs="Times New Roman"/>
                <w:iCs/>
              </w:rPr>
              <w:t xml:space="preserve"> RR=1.050; 95%CI= 1.043, 1.058</w:t>
            </w:r>
          </w:p>
          <w:p w14:paraId="6795AF7C" w14:textId="77777777" w:rsidR="002D7701" w:rsidRPr="00D56D07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D56D07">
              <w:rPr>
                <w:rFonts w:ascii="Times New Roman" w:hAnsi="Times New Roman" w:cs="Times New Roman"/>
                <w:i/>
              </w:rPr>
              <w:t>Switzerland</w:t>
            </w:r>
            <w:r>
              <w:rPr>
                <w:rFonts w:ascii="Times New Roman" w:hAnsi="Times New Roman" w:cs="Times New Roman"/>
                <w:i/>
              </w:rPr>
              <w:t>:</w:t>
            </w:r>
            <w:r>
              <w:rPr>
                <w:rFonts w:ascii="Times New Roman" w:hAnsi="Times New Roman" w:cs="Times New Roman"/>
                <w:iCs/>
              </w:rPr>
              <w:t xml:space="preserve"> RR=1.051; 95%CI= 1.022, 1.081</w:t>
            </w:r>
          </w:p>
          <w:p w14:paraId="747A1331" w14:textId="77777777" w:rsidR="002D7701" w:rsidRPr="00D56D07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D56D07">
              <w:rPr>
                <w:rFonts w:ascii="Times New Roman" w:hAnsi="Times New Roman" w:cs="Times New Roman"/>
                <w:i/>
              </w:rPr>
              <w:t>Czech Republic</w:t>
            </w:r>
            <w:r>
              <w:rPr>
                <w:rFonts w:ascii="Times New Roman" w:hAnsi="Times New Roman" w:cs="Times New Roman"/>
                <w:i/>
              </w:rPr>
              <w:t>:</w:t>
            </w:r>
            <w:r>
              <w:rPr>
                <w:rFonts w:ascii="Times New Roman" w:hAnsi="Times New Roman" w:cs="Times New Roman"/>
                <w:iCs/>
              </w:rPr>
              <w:t xml:space="preserve"> RR=1.227; 95%CI=1.020, 1.455</w:t>
            </w:r>
          </w:p>
          <w:p w14:paraId="0A3F3544" w14:textId="77777777" w:rsidR="002D7701" w:rsidRPr="00D56D07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D56D07">
              <w:rPr>
                <w:rFonts w:ascii="Times New Roman" w:hAnsi="Times New Roman" w:cs="Times New Roman"/>
                <w:i/>
              </w:rPr>
              <w:t>Slovakia</w:t>
            </w:r>
            <w:r>
              <w:rPr>
                <w:rFonts w:ascii="Times New Roman" w:hAnsi="Times New Roman" w:cs="Times New Roman"/>
                <w:i/>
              </w:rPr>
              <w:t>:</w:t>
            </w:r>
            <w:r>
              <w:rPr>
                <w:rFonts w:ascii="Times New Roman" w:hAnsi="Times New Roman" w:cs="Times New Roman"/>
                <w:iCs/>
              </w:rPr>
              <w:t xml:space="preserve"> RR=1.101; 95%CI=0.975, 1.239</w:t>
            </w:r>
          </w:p>
          <w:p w14:paraId="35EB2BEC" w14:textId="77777777" w:rsidR="002D7701" w:rsidRPr="002D7701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2D7701">
              <w:rPr>
                <w:rFonts w:ascii="Times New Roman" w:hAnsi="Times New Roman" w:cs="Times New Roman"/>
                <w:i/>
              </w:rPr>
              <w:t>Hungary:</w:t>
            </w:r>
            <w:r w:rsidRPr="002D7701">
              <w:rPr>
                <w:rFonts w:ascii="Times New Roman" w:hAnsi="Times New Roman" w:cs="Times New Roman"/>
                <w:iCs/>
              </w:rPr>
              <w:t xml:space="preserve"> RR=1.</w:t>
            </w:r>
            <w:r>
              <w:rPr>
                <w:rFonts w:ascii="Times New Roman" w:hAnsi="Times New Roman" w:cs="Times New Roman"/>
                <w:iCs/>
              </w:rPr>
              <w:t>137</w:t>
            </w:r>
            <w:r w:rsidRPr="002D7701">
              <w:rPr>
                <w:rFonts w:ascii="Times New Roman" w:hAnsi="Times New Roman" w:cs="Times New Roman"/>
                <w:iCs/>
              </w:rPr>
              <w:t>; 95%CI=</w:t>
            </w:r>
            <w:r>
              <w:rPr>
                <w:rFonts w:ascii="Times New Roman" w:hAnsi="Times New Roman" w:cs="Times New Roman"/>
                <w:iCs/>
              </w:rPr>
              <w:t>1.103, 1.174</w:t>
            </w:r>
          </w:p>
          <w:p w14:paraId="1A00DBBF" w14:textId="77777777" w:rsidR="002D7701" w:rsidRPr="002D7701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2D7701">
              <w:rPr>
                <w:rFonts w:ascii="Times New Roman" w:hAnsi="Times New Roman" w:cs="Times New Roman"/>
                <w:i/>
              </w:rPr>
              <w:t>Italy:</w:t>
            </w:r>
            <w:r w:rsidRPr="002D7701">
              <w:rPr>
                <w:rFonts w:ascii="Times New Roman" w:hAnsi="Times New Roman" w:cs="Times New Roman"/>
                <w:iCs/>
              </w:rPr>
              <w:t xml:space="preserve"> RR=1.055; 95%CI=1.048, 1.062</w:t>
            </w:r>
          </w:p>
          <w:p w14:paraId="2DFAEE27" w14:textId="77777777" w:rsidR="002D7701" w:rsidRPr="00715C85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  <w:lang w:val="pt-PT"/>
              </w:rPr>
            </w:pPr>
            <w:r w:rsidRPr="00715C85">
              <w:rPr>
                <w:rFonts w:ascii="Times New Roman" w:hAnsi="Times New Roman" w:cs="Times New Roman"/>
                <w:i/>
                <w:lang w:val="pt-PT"/>
              </w:rPr>
              <w:t>Portugal</w:t>
            </w:r>
            <w:r>
              <w:rPr>
                <w:rFonts w:ascii="Times New Roman" w:hAnsi="Times New Roman" w:cs="Times New Roman"/>
                <w:i/>
                <w:lang w:val="pt-PT"/>
              </w:rPr>
              <w:t>:</w:t>
            </w:r>
            <w:r w:rsidRPr="00715C85">
              <w:rPr>
                <w:rFonts w:ascii="Times New Roman" w:hAnsi="Times New Roman" w:cs="Times New Roman"/>
                <w:iCs/>
                <w:lang w:val="pt-PT"/>
              </w:rPr>
              <w:t xml:space="preserve"> RR=1.</w:t>
            </w:r>
            <w:r>
              <w:rPr>
                <w:rFonts w:ascii="Times New Roman" w:hAnsi="Times New Roman" w:cs="Times New Roman"/>
                <w:iCs/>
                <w:lang w:val="pt-PT"/>
              </w:rPr>
              <w:t>058</w:t>
            </w:r>
            <w:r w:rsidRPr="00715C85">
              <w:rPr>
                <w:rFonts w:ascii="Times New Roman" w:hAnsi="Times New Roman" w:cs="Times New Roman"/>
                <w:iCs/>
                <w:lang w:val="pt-PT"/>
              </w:rPr>
              <w:t>; 95%CI=</w:t>
            </w:r>
            <w:r>
              <w:rPr>
                <w:rFonts w:ascii="Times New Roman" w:hAnsi="Times New Roman" w:cs="Times New Roman"/>
                <w:iCs/>
                <w:lang w:val="pt-PT"/>
              </w:rPr>
              <w:t>0.991, 1.130</w:t>
            </w:r>
          </w:p>
          <w:p w14:paraId="045413FC" w14:textId="0E8F17C0" w:rsidR="002D7701" w:rsidRPr="002D7701" w:rsidRDefault="002D7701" w:rsidP="00D91BA7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lang w:val="pt-PT"/>
              </w:rPr>
            </w:pPr>
            <w:r w:rsidRPr="00715C85">
              <w:rPr>
                <w:rFonts w:ascii="Times New Roman" w:hAnsi="Times New Roman" w:cs="Times New Roman"/>
                <w:i/>
                <w:lang w:val="pt-PT"/>
              </w:rPr>
              <w:t>Spain</w:t>
            </w:r>
            <w:r>
              <w:rPr>
                <w:rFonts w:ascii="Times New Roman" w:hAnsi="Times New Roman" w:cs="Times New Roman"/>
                <w:iCs/>
                <w:lang w:val="pt-PT"/>
              </w:rPr>
              <w:t xml:space="preserve">: </w:t>
            </w:r>
            <w:r w:rsidRPr="00715C85">
              <w:rPr>
                <w:rFonts w:ascii="Times New Roman" w:hAnsi="Times New Roman" w:cs="Times New Roman"/>
                <w:iCs/>
                <w:lang w:val="pt-PT"/>
              </w:rPr>
              <w:t>RR=1.</w:t>
            </w:r>
            <w:r>
              <w:rPr>
                <w:rFonts w:ascii="Times New Roman" w:hAnsi="Times New Roman" w:cs="Times New Roman"/>
                <w:iCs/>
                <w:lang w:val="pt-PT"/>
              </w:rPr>
              <w:t>046</w:t>
            </w:r>
            <w:r w:rsidRPr="00715C85">
              <w:rPr>
                <w:rFonts w:ascii="Times New Roman" w:hAnsi="Times New Roman" w:cs="Times New Roman"/>
                <w:iCs/>
                <w:lang w:val="pt-PT"/>
              </w:rPr>
              <w:t>; 95%CI=</w:t>
            </w:r>
            <w:r>
              <w:rPr>
                <w:rFonts w:ascii="Times New Roman" w:hAnsi="Times New Roman" w:cs="Times New Roman"/>
                <w:iCs/>
                <w:lang w:val="pt-PT"/>
              </w:rPr>
              <w:t>1.039, 1.052</w:t>
            </w:r>
          </w:p>
        </w:tc>
        <w:tc>
          <w:tcPr>
            <w:tcW w:w="1203" w:type="dxa"/>
            <w:vAlign w:val="center"/>
          </w:tcPr>
          <w:p w14:paraId="288F697D" w14:textId="228EE277" w:rsidR="002D770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2D7701" w:rsidRPr="003B68B1" w14:paraId="621ABB1E" w14:textId="33413B36" w:rsidTr="00FA3A85">
        <w:trPr>
          <w:cantSplit/>
          <w:trHeight w:val="1721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250436C6" w14:textId="77777777" w:rsidR="002D7701" w:rsidRPr="003B68B1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2B719BD4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Ceccon, R. F.</w:t>
            </w:r>
          </w:p>
          <w:p w14:paraId="2DB60F17" w14:textId="4073D774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(2014)</w:t>
            </w:r>
          </w:p>
        </w:tc>
        <w:tc>
          <w:tcPr>
            <w:tcW w:w="2248" w:type="dxa"/>
            <w:vMerge w:val="restart"/>
            <w:vAlign w:val="center"/>
          </w:tcPr>
          <w:p w14:paraId="3C6DB1EF" w14:textId="42CECCDE" w:rsidR="002D7701" w:rsidRPr="00444C0F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4C0F">
              <w:rPr>
                <w:rFonts w:ascii="Times New Roman" w:hAnsi="Times New Roman" w:cs="Times New Roman"/>
                <w:iCs/>
                <w:lang w:val="en-US"/>
              </w:rPr>
              <w:t xml:space="preserve">To correlate suicide mortality and work 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indicators </w:t>
            </w:r>
            <w:r w:rsidRPr="00444C0F">
              <w:rPr>
                <w:rFonts w:ascii="Times New Roman" w:hAnsi="Times New Roman" w:cs="Times New Roman"/>
                <w:iCs/>
                <w:lang w:val="en-US"/>
              </w:rPr>
              <w:t>in six Brazilian metropolises.</w:t>
            </w:r>
          </w:p>
        </w:tc>
        <w:tc>
          <w:tcPr>
            <w:tcW w:w="1448" w:type="dxa"/>
            <w:vMerge w:val="restart"/>
            <w:vAlign w:val="center"/>
          </w:tcPr>
          <w:p w14:paraId="7013007B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 xml:space="preserve">Porto Alegre, Recife, Salvador, Belo Horizonte, Rio de Janeiro, São Paulo; </w:t>
            </w:r>
          </w:p>
          <w:p w14:paraId="574FE9BA" w14:textId="2406678C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2FC65E7C" w14:textId="3D9F824C" w:rsidR="009D30A5" w:rsidRPr="009D30A5" w:rsidRDefault="002D7701" w:rsidP="009D30A5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Adults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(+18years </w:t>
            </w:r>
            <w:proofErr w:type="spellStart"/>
            <w:proofErr w:type="gram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  <w:r w:rsidR="00BA5B51">
              <w:rPr>
                <w:rFonts w:ascii="Times New Roman" w:hAnsi="Times New Roman" w:cs="Times New Roman"/>
                <w:iCs/>
              </w:rPr>
              <w:t>†</w:t>
            </w:r>
            <w:proofErr w:type="gramEnd"/>
          </w:p>
        </w:tc>
        <w:tc>
          <w:tcPr>
            <w:tcW w:w="1381" w:type="dxa"/>
            <w:vMerge w:val="restart"/>
            <w:vAlign w:val="center"/>
          </w:tcPr>
          <w:p w14:paraId="682393AF" w14:textId="522A8AB0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Ecological</w:t>
            </w:r>
          </w:p>
        </w:tc>
        <w:tc>
          <w:tcPr>
            <w:tcW w:w="1935" w:type="dxa"/>
            <w:vMerge w:val="restart"/>
            <w:vAlign w:val="center"/>
          </w:tcPr>
          <w:p w14:paraId="6DF67623" w14:textId="12925AB8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suicides</w:t>
            </w:r>
          </w:p>
        </w:tc>
        <w:tc>
          <w:tcPr>
            <w:tcW w:w="1365" w:type="dxa"/>
            <w:vMerge w:val="restart"/>
            <w:vAlign w:val="center"/>
          </w:tcPr>
          <w:p w14:paraId="37E59C35" w14:textId="14F00030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β coefficient</w:t>
            </w:r>
          </w:p>
        </w:tc>
        <w:tc>
          <w:tcPr>
            <w:tcW w:w="2415" w:type="dxa"/>
            <w:vAlign w:val="center"/>
          </w:tcPr>
          <w:p w14:paraId="52FABE48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Employment </w:t>
            </w:r>
          </w:p>
          <w:p w14:paraId="7862C497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% of employed population</w:t>
            </w:r>
          </w:p>
          <w:p w14:paraId="7EA66BDA" w14:textId="0D9D7642" w:rsidR="002D7701" w:rsidRPr="003B68B1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pt-PT"/>
              </w:rPr>
              <w:t>β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=0.014; 95%CI= 0.006, 0.022 </w:t>
            </w:r>
          </w:p>
        </w:tc>
        <w:tc>
          <w:tcPr>
            <w:tcW w:w="1203" w:type="dxa"/>
            <w:vAlign w:val="center"/>
          </w:tcPr>
          <w:p w14:paraId="6889536B" w14:textId="5643E0B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2D7701" w:rsidRPr="003B68B1" w14:paraId="3D2FE371" w14:textId="775210AD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68950A8" w14:textId="77777777" w:rsidR="002D7701" w:rsidRPr="003B68B1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4CE7FFF1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7B52A241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2C27926C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052907FD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122424B8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78695A5C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0FA155FA" w14:textId="231F075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5" w:type="dxa"/>
            <w:vAlign w:val="center"/>
          </w:tcPr>
          <w:p w14:paraId="6EB32059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68ECDD6F" w14:textId="66FD8A4B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% of people with income less then minimum wage per month</w:t>
            </w:r>
            <w:r w:rsidRPr="003B68B1">
              <w:rPr>
                <w:rFonts w:ascii="Times New Roman" w:hAnsi="Times New Roman" w:cs="Times New Roman"/>
                <w:i/>
              </w:rPr>
              <w:t xml:space="preserve"> </w:t>
            </w:r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3B6C14F6" w14:textId="61F7D126" w:rsidR="002D7701" w:rsidRPr="003B68B1" w:rsidRDefault="002D7701" w:rsidP="002D7701">
            <w:pPr>
              <w:rPr>
                <w:rFonts w:ascii="Times New Roman" w:hAnsi="Times New Roman" w:cs="Times New Roman"/>
                <w:lang w:val="en-US"/>
              </w:rPr>
            </w:pP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β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=-0.005; 95%CI=-0.383, 0.373</w:t>
            </w:r>
          </w:p>
        </w:tc>
        <w:tc>
          <w:tcPr>
            <w:tcW w:w="1203" w:type="dxa"/>
            <w:vAlign w:val="center"/>
          </w:tcPr>
          <w:p w14:paraId="2256B0C4" w14:textId="0510BDED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2D7701" w:rsidRPr="00444C0F" w14:paraId="6BF6548B" w14:textId="72C802AD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71353E3D" w14:textId="33E5360E" w:rsidR="002D7701" w:rsidRPr="003B68B1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22A1A259" w14:textId="5D60DB96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Cheng, E. R. (2012)</w:t>
            </w:r>
          </w:p>
        </w:tc>
        <w:tc>
          <w:tcPr>
            <w:tcW w:w="2248" w:type="dxa"/>
            <w:vMerge w:val="restart"/>
            <w:vAlign w:val="center"/>
          </w:tcPr>
          <w:p w14:paraId="2DDDF14C" w14:textId="768BE5FD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4C0F">
              <w:rPr>
                <w:rFonts w:ascii="Times New Roman" w:hAnsi="Times New Roman" w:cs="Times New Roman"/>
                <w:iCs/>
                <w:lang w:val="en-US"/>
              </w:rPr>
              <w:t>To describe the association premature mortality among counties with broadly differing levels of income.</w:t>
            </w:r>
          </w:p>
        </w:tc>
        <w:tc>
          <w:tcPr>
            <w:tcW w:w="1448" w:type="dxa"/>
            <w:vMerge w:val="restart"/>
            <w:vAlign w:val="center"/>
          </w:tcPr>
          <w:p w14:paraId="367EB698" w14:textId="6FC8670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3,139 USA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counties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362FB1B9" w14:textId="5901DC16" w:rsidR="002D7701" w:rsidRPr="00BA5B5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4C0F">
              <w:rPr>
                <w:rFonts w:ascii="Times New Roman" w:hAnsi="Times New Roman" w:cs="Times New Roman"/>
                <w:iCs/>
                <w:lang w:val="en-US"/>
              </w:rPr>
              <w:t>All individuals (to 75 years old)</w:t>
            </w:r>
            <w:r w:rsidR="00BA5B51" w:rsidRPr="00BA5B51">
              <w:rPr>
                <w:rFonts w:ascii="Times New Roman" w:hAnsi="Times New Roman" w:cs="Times New Roman"/>
                <w:lang w:val="en-US"/>
              </w:rPr>
              <w:t xml:space="preserve"> †</w:t>
            </w:r>
          </w:p>
        </w:tc>
        <w:tc>
          <w:tcPr>
            <w:tcW w:w="1381" w:type="dxa"/>
            <w:vMerge w:val="restart"/>
            <w:vAlign w:val="center"/>
          </w:tcPr>
          <w:p w14:paraId="5EC1CB24" w14:textId="734F2575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Merge w:val="restart"/>
            <w:vAlign w:val="center"/>
          </w:tcPr>
          <w:p w14:paraId="667D93D5" w14:textId="3160B01C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A</w:t>
            </w:r>
            <w:r w:rsidRPr="004A0A52">
              <w:rPr>
                <w:rFonts w:ascii="Times New Roman" w:hAnsi="Times New Roman" w:cs="Times New Roman"/>
                <w:iCs/>
                <w:lang w:val="en-US"/>
              </w:rPr>
              <w:t>ll-cause, age-adjusted mortality rate per 100,000 population</w:t>
            </w:r>
          </w:p>
        </w:tc>
        <w:tc>
          <w:tcPr>
            <w:tcW w:w="1365" w:type="dxa"/>
            <w:vMerge w:val="restart"/>
            <w:vAlign w:val="center"/>
          </w:tcPr>
          <w:p w14:paraId="4B9B021D" w14:textId="689A2402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β coefficient</w:t>
            </w:r>
          </w:p>
        </w:tc>
        <w:tc>
          <w:tcPr>
            <w:tcW w:w="2415" w:type="dxa"/>
            <w:vAlign w:val="center"/>
          </w:tcPr>
          <w:p w14:paraId="7C645829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30970B44" w14:textId="7EBC90F5" w:rsidR="002D7701" w:rsidRPr="00982154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B68B1">
              <w:rPr>
                <w:rFonts w:ascii="Times New Roman" w:hAnsi="Times New Roman" w:cs="Times New Roman"/>
                <w:i/>
              </w:rPr>
              <w:t xml:space="preserve">Median </w:t>
            </w:r>
            <w:r>
              <w:rPr>
                <w:rFonts w:ascii="Times New Roman" w:hAnsi="Times New Roman" w:cs="Times New Roman"/>
                <w:i/>
              </w:rPr>
              <w:t xml:space="preserve">household </w:t>
            </w:r>
            <w:r w:rsidRPr="003B68B1">
              <w:rPr>
                <w:rFonts w:ascii="Times New Roman" w:hAnsi="Times New Roman" w:cs="Times New Roman"/>
                <w:i/>
              </w:rPr>
              <w:t xml:space="preserve">income </w:t>
            </w:r>
            <w:r w:rsidR="00D91BA7">
              <w:rPr>
                <w:rFonts w:ascii="Times New Roman" w:hAnsi="Times New Roman" w:cs="Times New Roman"/>
                <w:i/>
              </w:rPr>
              <w:t>(</w:t>
            </w:r>
            <w:r w:rsidRPr="00982154">
              <w:rPr>
                <w:rFonts w:ascii="Times New Roman" w:hAnsi="Times New Roman" w:cs="Times New Roman"/>
                <w:i/>
                <w:sz w:val="20"/>
                <w:szCs w:val="20"/>
              </w:rPr>
              <w:t>$)</w:t>
            </w:r>
          </w:p>
          <w:p w14:paraId="14ACEACE" w14:textId="56C000A9" w:rsidR="002D7701" w:rsidRPr="003B68B1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pt-PT"/>
              </w:rPr>
              <w:t>β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=0.01, SE=0.02</w:t>
            </w:r>
          </w:p>
        </w:tc>
        <w:tc>
          <w:tcPr>
            <w:tcW w:w="1203" w:type="dxa"/>
            <w:vMerge w:val="restart"/>
            <w:vAlign w:val="center"/>
          </w:tcPr>
          <w:p w14:paraId="7E1B9EE1" w14:textId="2A2CE4C9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2D7701" w:rsidRPr="00D835CD" w14:paraId="2FC42645" w14:textId="04AB1DA5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64164537" w14:textId="77777777" w:rsidR="002D7701" w:rsidRPr="003B68B1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456A3E66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17E8ACB8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5436C444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54145219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2A9E6A6A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7D459487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1A653C7A" w14:textId="3F68019A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5" w:type="dxa"/>
            <w:vAlign w:val="center"/>
          </w:tcPr>
          <w:p w14:paraId="3A294865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Racial segregation </w:t>
            </w:r>
          </w:p>
          <w:p w14:paraId="5CCB2EB8" w14:textId="1B386EC6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%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3B68B1">
              <w:rPr>
                <w:rFonts w:ascii="Times New Roman" w:hAnsi="Times New Roman" w:cs="Times New Roman"/>
                <w:i/>
              </w:rPr>
              <w:t>nonwhite/nonblack race</w:t>
            </w:r>
          </w:p>
          <w:p w14:paraId="38CDD13D" w14:textId="145B8D55" w:rsidR="002D7701" w:rsidRPr="003B68B1" w:rsidRDefault="002D7701" w:rsidP="002D7701">
            <w:pPr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β</w:t>
            </w:r>
            <w:r w:rsidRPr="00444C0F">
              <w:rPr>
                <w:rFonts w:ascii="Times New Roman" w:hAnsi="Times New Roman" w:cs="Times New Roman"/>
                <w:iCs/>
                <w:lang w:val="en-US"/>
              </w:rPr>
              <w:t>=0.0</w:t>
            </w:r>
            <w:r>
              <w:rPr>
                <w:rFonts w:ascii="Times New Roman" w:hAnsi="Times New Roman" w:cs="Times New Roman"/>
                <w:iCs/>
                <w:lang w:val="en-US"/>
              </w:rPr>
              <w:t>03</w:t>
            </w:r>
            <w:r w:rsidRPr="00444C0F">
              <w:rPr>
                <w:rFonts w:ascii="Times New Roman" w:hAnsi="Times New Roman" w:cs="Times New Roman"/>
                <w:iCs/>
                <w:lang w:val="en-US"/>
              </w:rPr>
              <w:t>, SE=0.00</w:t>
            </w:r>
            <w:r>
              <w:rPr>
                <w:rFonts w:ascii="Times New Roman" w:hAnsi="Times New Roman" w:cs="Times New Roman"/>
                <w:iCs/>
                <w:lang w:val="en-US"/>
              </w:rPr>
              <w:t>5</w:t>
            </w:r>
          </w:p>
        </w:tc>
        <w:tc>
          <w:tcPr>
            <w:tcW w:w="1203" w:type="dxa"/>
            <w:vMerge/>
            <w:vAlign w:val="center"/>
          </w:tcPr>
          <w:p w14:paraId="339CF8D1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7701" w:rsidRPr="00444C0F" w14:paraId="4633FE5E" w14:textId="28023468" w:rsidTr="00FA3A85">
        <w:trPr>
          <w:cantSplit/>
          <w:trHeight w:val="983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12FCFC23" w14:textId="77777777" w:rsidR="002D7701" w:rsidRPr="003B68B1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0E6180BE" w14:textId="05E2FF83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de Sousa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Gdos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, S. (2014)</w:t>
            </w:r>
          </w:p>
        </w:tc>
        <w:tc>
          <w:tcPr>
            <w:tcW w:w="2248" w:type="dxa"/>
            <w:vMerge w:val="restart"/>
            <w:vAlign w:val="center"/>
          </w:tcPr>
          <w:p w14:paraId="4D94AB13" w14:textId="078974CA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7427">
              <w:rPr>
                <w:rFonts w:ascii="Times New Roman" w:hAnsi="Times New Roman" w:cs="Times New Roman"/>
                <w:iCs/>
                <w:lang w:val="en-US"/>
              </w:rPr>
              <w:t xml:space="preserve">To analyze the possible relationship 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income and education indicators with </w:t>
            </w:r>
            <w:r w:rsidRPr="003D7427">
              <w:rPr>
                <w:rFonts w:ascii="Times New Roman" w:hAnsi="Times New Roman" w:cs="Times New Roman"/>
                <w:iCs/>
                <w:lang w:val="en-US"/>
              </w:rPr>
              <w:t>homicide mortality.</w:t>
            </w:r>
          </w:p>
        </w:tc>
        <w:tc>
          <w:tcPr>
            <w:tcW w:w="1448" w:type="dxa"/>
            <w:vMerge w:val="restart"/>
            <w:vAlign w:val="center"/>
          </w:tcPr>
          <w:p w14:paraId="5B73DEA1" w14:textId="3A6D8464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Fortaleza;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78D97B3A" w14:textId="77777777" w:rsidR="00144B34" w:rsidRPr="00D24999" w:rsidRDefault="002D7701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D24999">
              <w:rPr>
                <w:rFonts w:ascii="Times New Roman" w:hAnsi="Times New Roman" w:cs="Times New Roman"/>
                <w:iCs/>
                <w:lang w:val="en-US"/>
              </w:rPr>
              <w:t>All individuals</w:t>
            </w:r>
          </w:p>
          <w:p w14:paraId="0730A174" w14:textId="6E521235" w:rsidR="002D7701" w:rsidRPr="003B68B1" w:rsidRDefault="00144B34" w:rsidP="00144B3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4B34">
              <w:rPr>
                <w:rFonts w:ascii="Times New Roman" w:hAnsi="Times New Roman" w:cs="Times New Roman"/>
                <w:i/>
                <w:lang w:val="en-US"/>
              </w:rPr>
              <w:t>N=</w:t>
            </w:r>
            <w:r w:rsidRPr="00144B34">
              <w:rPr>
                <w:lang w:val="en-US"/>
              </w:rPr>
              <w:t xml:space="preserve"> </w:t>
            </w:r>
            <w:r w:rsidRPr="00144B34">
              <w:rPr>
                <w:rFonts w:ascii="Times New Roman" w:hAnsi="Times New Roman" w:cs="Times New Roman"/>
                <w:i/>
                <w:lang w:val="en-US"/>
              </w:rPr>
              <w:t>35,266 deaths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44B34">
              <w:rPr>
                <w:rFonts w:ascii="Times New Roman" w:hAnsi="Times New Roman" w:cs="Times New Roman"/>
                <w:i/>
                <w:lang w:val="en-US"/>
              </w:rPr>
              <w:t>of which 1,815 were victims of homicide</w:t>
            </w:r>
            <w:r w:rsidR="002D7701" w:rsidRPr="00144B34"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</w:p>
        </w:tc>
        <w:tc>
          <w:tcPr>
            <w:tcW w:w="1381" w:type="dxa"/>
            <w:vMerge w:val="restart"/>
            <w:vAlign w:val="center"/>
          </w:tcPr>
          <w:p w14:paraId="6FAEA63F" w14:textId="2EA243A1" w:rsidR="002D7701" w:rsidRPr="004E3283" w:rsidRDefault="002D7701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</w:t>
            </w:r>
            <w:r w:rsidRPr="004E3283">
              <w:rPr>
                <w:rFonts w:ascii="Times New Roman" w:hAnsi="Times New Roman" w:cs="Times New Roman"/>
                <w:iCs/>
              </w:rPr>
              <w:t>ross-sectional ecological</w:t>
            </w:r>
          </w:p>
        </w:tc>
        <w:tc>
          <w:tcPr>
            <w:tcW w:w="1935" w:type="dxa"/>
            <w:vMerge w:val="restart"/>
            <w:vAlign w:val="center"/>
          </w:tcPr>
          <w:p w14:paraId="07F006BF" w14:textId="0CFCD07C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4E3283">
              <w:rPr>
                <w:rFonts w:ascii="Times New Roman" w:hAnsi="Times New Roman" w:cs="Times New Roman"/>
                <w:lang w:val="en-US"/>
              </w:rPr>
              <w:t>ate of mortality by homicides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11E38">
              <w:rPr>
                <w:rFonts w:ascii="Times New Roman" w:hAnsi="Times New Roman" w:cs="Times New Roman"/>
                <w:lang w:val="en-US"/>
              </w:rPr>
              <w:t>per 100,000 inhabitants</w:t>
            </w:r>
          </w:p>
        </w:tc>
        <w:tc>
          <w:tcPr>
            <w:tcW w:w="1365" w:type="dxa"/>
            <w:vMerge w:val="restart"/>
            <w:vAlign w:val="center"/>
          </w:tcPr>
          <w:p w14:paraId="1A2CA731" w14:textId="1454FBCA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β coefficient</w:t>
            </w:r>
          </w:p>
        </w:tc>
        <w:tc>
          <w:tcPr>
            <w:tcW w:w="2415" w:type="dxa"/>
            <w:vAlign w:val="center"/>
          </w:tcPr>
          <w:p w14:paraId="1B4C2457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Education </w:t>
            </w:r>
          </w:p>
          <w:p w14:paraId="531ADAAC" w14:textId="138C8CAA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Average y</w:t>
            </w:r>
            <w:r w:rsidRPr="003B68B1">
              <w:rPr>
                <w:rFonts w:ascii="Times New Roman" w:hAnsi="Times New Roman" w:cs="Times New Roman"/>
                <w:i/>
              </w:rPr>
              <w:t>ears of study</w:t>
            </w:r>
          </w:p>
          <w:p w14:paraId="3E16B048" w14:textId="3F5225A0" w:rsidR="002D7701" w:rsidRPr="00B11E38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β</w:t>
            </w:r>
            <w:r w:rsidRPr="003B68B1">
              <w:rPr>
                <w:rFonts w:ascii="Times New Roman" w:hAnsi="Times New Roman" w:cs="Times New Roman"/>
                <w:iCs/>
              </w:rPr>
              <w:t xml:space="preserve">=-0.001; p=0.141 </w:t>
            </w:r>
          </w:p>
        </w:tc>
        <w:tc>
          <w:tcPr>
            <w:tcW w:w="1203" w:type="dxa"/>
            <w:vMerge w:val="restart"/>
            <w:vAlign w:val="center"/>
          </w:tcPr>
          <w:p w14:paraId="77A14262" w14:textId="23226579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2D7701" w:rsidRPr="00444C0F" w14:paraId="240260B7" w14:textId="007CAA2F" w:rsidTr="00FA3A85">
        <w:trPr>
          <w:cantSplit/>
          <w:trHeight w:val="971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3B232C4" w14:textId="77777777" w:rsidR="002D7701" w:rsidRPr="003B68B1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76526224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518BF038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008B78FA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01ACC021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5B535308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035C85B0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26A54338" w14:textId="0911A82A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5" w:type="dxa"/>
            <w:vAlign w:val="center"/>
          </w:tcPr>
          <w:p w14:paraId="6D1F295D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Income </w:t>
            </w:r>
          </w:p>
          <w:p w14:paraId="7983125A" w14:textId="77777777" w:rsidR="002D7701" w:rsidRDefault="002D7701" w:rsidP="002D7701">
            <w:pPr>
              <w:jc w:val="center"/>
              <w:rPr>
                <w:rFonts w:ascii="Times New Roman" w:hAnsi="Times New Roman" w:cs="Times New Roman"/>
                <w:i/>
                <w:noProof/>
                <w:lang w:val="en-US"/>
              </w:rPr>
            </w:pPr>
            <w:r w:rsidRPr="00B11E38">
              <w:rPr>
                <w:rFonts w:ascii="Times New Roman" w:hAnsi="Times New Roman" w:cs="Times New Roman"/>
                <w:i/>
                <w:noProof/>
                <w:lang w:val="en-US"/>
              </w:rPr>
              <w:t>Per capta income</w:t>
            </w:r>
          </w:p>
          <w:p w14:paraId="2D107664" w14:textId="40EDAFEE" w:rsidR="002D7701" w:rsidRPr="003B68B1" w:rsidRDefault="002D7701" w:rsidP="002D7701">
            <w:pPr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β</w:t>
            </w:r>
            <w:r w:rsidRPr="003D7427">
              <w:rPr>
                <w:rFonts w:ascii="Times New Roman" w:hAnsi="Times New Roman" w:cs="Times New Roman"/>
                <w:iCs/>
                <w:lang w:val="en-US"/>
              </w:rPr>
              <w:t>=-9.02; p=0.049</w:t>
            </w:r>
          </w:p>
        </w:tc>
        <w:tc>
          <w:tcPr>
            <w:tcW w:w="1203" w:type="dxa"/>
            <w:vMerge/>
            <w:vAlign w:val="center"/>
          </w:tcPr>
          <w:p w14:paraId="499974DC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7701" w:rsidRPr="00444C0F" w14:paraId="4AD4C06B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195361B0" w14:textId="77777777" w:rsidR="002D7701" w:rsidRPr="003B68B1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2ED75B21" w14:textId="0CD0E2D3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James, W. L. (2012)</w:t>
            </w:r>
          </w:p>
        </w:tc>
        <w:tc>
          <w:tcPr>
            <w:tcW w:w="2248" w:type="dxa"/>
            <w:vMerge w:val="restart"/>
            <w:vAlign w:val="center"/>
          </w:tcPr>
          <w:p w14:paraId="16CFD1B0" w14:textId="449A5F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1E38">
              <w:rPr>
                <w:rFonts w:ascii="Times New Roman" w:hAnsi="Times New Roman" w:cs="Times New Roman"/>
                <w:iCs/>
                <w:lang w:val="en-US"/>
              </w:rPr>
              <w:t xml:space="preserve">To understand if overall and race-specific mortality rates are combined with </w:t>
            </w:r>
            <w:r w:rsidRPr="00B11E38">
              <w:rPr>
                <w:rFonts w:ascii="Times New Roman" w:hAnsi="Times New Roman" w:cs="Times New Roman"/>
                <w:iCs/>
                <w:lang w:val="en-US"/>
              </w:rPr>
              <w:lastRenderedPageBreak/>
              <w:t>local health infrastructure data, income inequality and racial segregation.</w:t>
            </w:r>
          </w:p>
        </w:tc>
        <w:tc>
          <w:tcPr>
            <w:tcW w:w="1448" w:type="dxa"/>
            <w:vMerge w:val="restart"/>
            <w:vAlign w:val="center"/>
          </w:tcPr>
          <w:p w14:paraId="3DAC1877" w14:textId="714D3583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lastRenderedPageBreak/>
              <w:t xml:space="preserve">48 USA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states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0E336AAB" w14:textId="3DCE8FAF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All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individuals</w:t>
            </w:r>
            <w:proofErr w:type="spellEnd"/>
            <w:r w:rsidR="00DE4742">
              <w:rPr>
                <w:rFonts w:ascii="Times New Roman" w:hAnsi="Times New Roman" w:cs="Times New Roman"/>
                <w:iCs/>
              </w:rPr>
              <w:t>†</w:t>
            </w:r>
          </w:p>
        </w:tc>
        <w:tc>
          <w:tcPr>
            <w:tcW w:w="1381" w:type="dxa"/>
            <w:vMerge w:val="restart"/>
            <w:vAlign w:val="center"/>
          </w:tcPr>
          <w:p w14:paraId="658FE900" w14:textId="4F7D2DFA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Ecological</w:t>
            </w:r>
          </w:p>
        </w:tc>
        <w:tc>
          <w:tcPr>
            <w:tcW w:w="1935" w:type="dxa"/>
            <w:vMerge w:val="restart"/>
            <w:vAlign w:val="center"/>
          </w:tcPr>
          <w:p w14:paraId="5CEA9EC2" w14:textId="7704393F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B11E38">
              <w:rPr>
                <w:rFonts w:ascii="Times New Roman" w:hAnsi="Times New Roman" w:cs="Times New Roman"/>
                <w:lang w:val="en-US"/>
              </w:rPr>
              <w:t>ace-specific age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 w:rsidRPr="00B11E38">
              <w:rPr>
                <w:rFonts w:ascii="Times New Roman" w:hAnsi="Times New Roman" w:cs="Times New Roman"/>
                <w:lang w:val="en-US"/>
              </w:rPr>
              <w:t>sex adjusted mortality rates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23015">
              <w:rPr>
                <w:rFonts w:ascii="Times New Roman" w:hAnsi="Times New Roman" w:cs="Times New Roman"/>
                <w:lang w:val="en-US"/>
              </w:rPr>
              <w:t>per 100,000</w:t>
            </w:r>
          </w:p>
        </w:tc>
        <w:tc>
          <w:tcPr>
            <w:tcW w:w="1365" w:type="dxa"/>
            <w:vMerge w:val="restart"/>
            <w:vAlign w:val="center"/>
          </w:tcPr>
          <w:p w14:paraId="2FD958B0" w14:textId="7FB08B9C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23015">
              <w:rPr>
                <w:rFonts w:ascii="Times New Roman" w:hAnsi="Times New Roman" w:cs="Times New Roman"/>
                <w:iCs/>
                <w:lang w:val="pt-PT"/>
              </w:rPr>
              <w:t>Moran’s I</w:t>
            </w:r>
            <w:r>
              <w:rPr>
                <w:rFonts w:ascii="Times New Roman" w:hAnsi="Times New Roman" w:cs="Times New Roman"/>
                <w:iCs/>
                <w:lang w:val="pt-PT"/>
              </w:rPr>
              <w:t xml:space="preserve"> coefficient </w:t>
            </w:r>
          </w:p>
        </w:tc>
        <w:tc>
          <w:tcPr>
            <w:tcW w:w="2415" w:type="dxa"/>
            <w:vAlign w:val="center"/>
          </w:tcPr>
          <w:p w14:paraId="7F59E447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Income </w:t>
            </w:r>
          </w:p>
          <w:p w14:paraId="1A8EA541" w14:textId="77777777" w:rsidR="002D7701" w:rsidRDefault="002D7701" w:rsidP="002D7701">
            <w:pPr>
              <w:jc w:val="center"/>
              <w:rPr>
                <w:rFonts w:ascii="Times New Roman" w:hAnsi="Times New Roman" w:cs="Times New Roman"/>
                <w:i/>
                <w:noProof/>
                <w:lang w:val="en-US"/>
              </w:rPr>
            </w:pPr>
            <w:r w:rsidRPr="007372ED">
              <w:rPr>
                <w:rFonts w:ascii="Times New Roman" w:hAnsi="Times New Roman" w:cs="Times New Roman"/>
                <w:i/>
                <w:noProof/>
                <w:lang w:val="en-US"/>
              </w:rPr>
              <w:t>Household income</w:t>
            </w:r>
          </w:p>
          <w:p w14:paraId="2AC5EA36" w14:textId="77777777" w:rsidR="002D7701" w:rsidRPr="007007FB" w:rsidRDefault="002D7701" w:rsidP="002D7701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Whites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: I=0.007; p&lt;0.001</w:t>
            </w:r>
          </w:p>
          <w:p w14:paraId="402C141B" w14:textId="4E90F9A4" w:rsidR="002D7701" w:rsidRPr="007372ED" w:rsidRDefault="002D7701" w:rsidP="002D7701">
            <w:pPr>
              <w:rPr>
                <w:rFonts w:ascii="Times New Roman" w:hAnsi="Times New Roman" w:cs="Times New Roman"/>
                <w:iCs/>
                <w:lang w:val="en-US"/>
              </w:rPr>
            </w:pPr>
            <w:r w:rsidRPr="007007F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Blacks</w:t>
            </w:r>
            <w:r w:rsidRPr="007007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I=0.009; p&lt;0.05</w:t>
            </w:r>
          </w:p>
        </w:tc>
        <w:tc>
          <w:tcPr>
            <w:tcW w:w="1203" w:type="dxa"/>
            <w:vMerge w:val="restart"/>
            <w:vAlign w:val="center"/>
          </w:tcPr>
          <w:p w14:paraId="760C242D" w14:textId="15B89F15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2D7701" w:rsidRPr="00444C0F" w14:paraId="5DF7DAD2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407EE2F5" w14:textId="77777777" w:rsidR="002D7701" w:rsidRPr="003B68B1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5ED5A872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45ABF647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7113EBF7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24504B55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3766C53C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7CA961F7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09203266" w14:textId="69E34578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5F914BC9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Racial segregation</w:t>
            </w:r>
          </w:p>
          <w:p w14:paraId="641538E8" w14:textId="1C875652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Percentage </w:t>
            </w:r>
            <w:r w:rsidRPr="003B68B1">
              <w:rPr>
                <w:rFonts w:ascii="Times New Roman" w:hAnsi="Times New Roman" w:cs="Times New Roman"/>
                <w:i/>
              </w:rPr>
              <w:t xml:space="preserve">of </w:t>
            </w:r>
            <w:r>
              <w:rPr>
                <w:rFonts w:ascii="Times New Roman" w:hAnsi="Times New Roman" w:cs="Times New Roman"/>
                <w:i/>
              </w:rPr>
              <w:t>B</w:t>
            </w:r>
            <w:r w:rsidRPr="003B68B1">
              <w:rPr>
                <w:rFonts w:ascii="Times New Roman" w:hAnsi="Times New Roman" w:cs="Times New Roman"/>
                <w:i/>
              </w:rPr>
              <w:t xml:space="preserve">lack </w:t>
            </w:r>
          </w:p>
          <w:p w14:paraId="0223B375" w14:textId="06ED6B43" w:rsidR="002D7701" w:rsidRPr="007007FB" w:rsidRDefault="002D7701" w:rsidP="002D7701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Whites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: I=0.238; p&gt;0.05</w:t>
            </w:r>
          </w:p>
          <w:p w14:paraId="333A3BA9" w14:textId="0A91A34D" w:rsidR="002D7701" w:rsidRPr="003B68B1" w:rsidRDefault="002D7701" w:rsidP="002D7701">
            <w:pPr>
              <w:rPr>
                <w:rFonts w:ascii="Times New Roman" w:hAnsi="Times New Roman" w:cs="Times New Roman"/>
                <w:lang w:val="en-US"/>
              </w:rPr>
            </w:pPr>
            <w:r w:rsidRPr="007007F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Blacks</w:t>
            </w:r>
            <w:r w:rsidRPr="007007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I=0.430; p&gt;0.05</w:t>
            </w:r>
          </w:p>
        </w:tc>
        <w:tc>
          <w:tcPr>
            <w:tcW w:w="1203" w:type="dxa"/>
            <w:vMerge/>
            <w:vAlign w:val="center"/>
          </w:tcPr>
          <w:p w14:paraId="5C0F9C9B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7701" w:rsidRPr="00444C0F" w14:paraId="68475788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928DFF2" w14:textId="77777777" w:rsidR="002D7701" w:rsidRPr="003B68B1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30100F2B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Lee, J.</w:t>
            </w:r>
          </w:p>
          <w:p w14:paraId="10241C56" w14:textId="7322BAF0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(2014)</w:t>
            </w:r>
          </w:p>
        </w:tc>
        <w:tc>
          <w:tcPr>
            <w:tcW w:w="2248" w:type="dxa"/>
            <w:vAlign w:val="center"/>
          </w:tcPr>
          <w:p w14:paraId="545FC56A" w14:textId="0D877522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0BB6">
              <w:rPr>
                <w:rFonts w:ascii="Times New Roman" w:hAnsi="Times New Roman" w:cs="Times New Roman"/>
                <w:iCs/>
                <w:lang w:val="en-US"/>
              </w:rPr>
              <w:t>To examine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if </w:t>
            </w:r>
            <w:r w:rsidRPr="00982154">
              <w:rPr>
                <w:rFonts w:ascii="Times New Roman" w:hAnsi="Times New Roman" w:cs="Times New Roman"/>
                <w:iCs/>
                <w:lang w:val="en-US"/>
              </w:rPr>
              <w:t>adult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982154">
              <w:rPr>
                <w:rFonts w:ascii="Times New Roman" w:hAnsi="Times New Roman" w:cs="Times New Roman"/>
                <w:iCs/>
                <w:lang w:val="en-US"/>
              </w:rPr>
              <w:t>mortality from injuries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in</w:t>
            </w:r>
            <w:r w:rsidRPr="00982154">
              <w:rPr>
                <w:rFonts w:ascii="Times New Roman" w:hAnsi="Times New Roman" w:cs="Times New Roman"/>
                <w:iCs/>
                <w:lang w:val="en-US"/>
              </w:rPr>
              <w:t xml:space="preserve"> South Korean metropolitan cities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is affected </w:t>
            </w:r>
            <w:r w:rsidRPr="00982154">
              <w:rPr>
                <w:rFonts w:ascii="Times New Roman" w:hAnsi="Times New Roman" w:cs="Times New Roman"/>
                <w:iCs/>
                <w:lang w:val="en-US"/>
              </w:rPr>
              <w:t>adjusting for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982154">
              <w:rPr>
                <w:rFonts w:ascii="Times New Roman" w:hAnsi="Times New Roman" w:cs="Times New Roman"/>
                <w:iCs/>
                <w:lang w:val="en-US"/>
              </w:rPr>
              <w:t>socioeconomic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982154">
              <w:rPr>
                <w:rFonts w:ascii="Times New Roman" w:hAnsi="Times New Roman" w:cs="Times New Roman"/>
                <w:iCs/>
                <w:lang w:val="en-US"/>
              </w:rPr>
              <w:t>indicators.</w:t>
            </w:r>
          </w:p>
        </w:tc>
        <w:tc>
          <w:tcPr>
            <w:tcW w:w="1448" w:type="dxa"/>
            <w:vAlign w:val="center"/>
          </w:tcPr>
          <w:p w14:paraId="0DE0ED34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Seoul, Busan, Incheon, Daegu, Gwangju, Daejeon, Ulsan;</w:t>
            </w:r>
          </w:p>
          <w:p w14:paraId="792559DB" w14:textId="08F8925A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South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Korea</w:t>
            </w:r>
            <w:proofErr w:type="spellEnd"/>
          </w:p>
        </w:tc>
        <w:tc>
          <w:tcPr>
            <w:tcW w:w="1446" w:type="dxa"/>
            <w:vAlign w:val="center"/>
          </w:tcPr>
          <w:p w14:paraId="43132B7C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3B0EE6BA" w14:textId="77777777" w:rsidR="002D7701" w:rsidRDefault="002D7701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(≤34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28F52B68" w14:textId="773DA64E" w:rsidR="0086420C" w:rsidRPr="0086420C" w:rsidRDefault="0086420C" w:rsidP="002D7701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n=</w:t>
            </w:r>
            <w:r w:rsidRPr="0086420C">
              <w:rPr>
                <w:rFonts w:ascii="Times New Roman" w:hAnsi="Times New Roman" w:cs="Times New Roman"/>
                <w:i/>
                <w:lang w:val="en-US"/>
              </w:rPr>
              <w:t>10 583859</w:t>
            </w:r>
          </w:p>
        </w:tc>
        <w:tc>
          <w:tcPr>
            <w:tcW w:w="1381" w:type="dxa"/>
            <w:vAlign w:val="center"/>
          </w:tcPr>
          <w:p w14:paraId="608F1091" w14:textId="3E15A3EB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Align w:val="center"/>
          </w:tcPr>
          <w:p w14:paraId="6B7B7812" w14:textId="150AB698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160BB6">
              <w:rPr>
                <w:rFonts w:ascii="Times New Roman" w:hAnsi="Times New Roman" w:cs="Times New Roman"/>
                <w:lang w:val="en-US"/>
              </w:rPr>
              <w:t>umber of deaths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0BB6">
              <w:rPr>
                <w:rFonts w:ascii="Times New Roman" w:hAnsi="Times New Roman" w:cs="Times New Roman"/>
                <w:lang w:val="en-US"/>
              </w:rPr>
              <w:t>by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0BB6">
              <w:rPr>
                <w:rFonts w:ascii="Times New Roman" w:hAnsi="Times New Roman" w:cs="Times New Roman"/>
                <w:lang w:val="en-US"/>
              </w:rPr>
              <w:t>suicide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160BB6">
              <w:rPr>
                <w:rFonts w:ascii="Times New Roman" w:hAnsi="Times New Roman" w:cs="Times New Roman"/>
                <w:lang w:val="en-US"/>
              </w:rPr>
              <w:t>traffic accidents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160BB6">
              <w:rPr>
                <w:rFonts w:ascii="Times New Roman" w:hAnsi="Times New Roman" w:cs="Times New Roman"/>
                <w:lang w:val="en-US"/>
              </w:rPr>
              <w:t>fall</w:t>
            </w:r>
            <w:r>
              <w:rPr>
                <w:rFonts w:ascii="Times New Roman" w:hAnsi="Times New Roman" w:cs="Times New Roman"/>
                <w:lang w:val="en-US"/>
              </w:rPr>
              <w:t>s and all injuries</w:t>
            </w:r>
          </w:p>
        </w:tc>
        <w:tc>
          <w:tcPr>
            <w:tcW w:w="1365" w:type="dxa"/>
            <w:vAlign w:val="center"/>
          </w:tcPr>
          <w:p w14:paraId="7ABA2BDE" w14:textId="2DEAF2E5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Risk ratio</w:t>
            </w:r>
          </w:p>
        </w:tc>
        <w:tc>
          <w:tcPr>
            <w:tcW w:w="2415" w:type="dxa"/>
            <w:vAlign w:val="center"/>
          </w:tcPr>
          <w:p w14:paraId="2974FCE8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Education </w:t>
            </w:r>
          </w:p>
          <w:p w14:paraId="08170F3A" w14:textId="66940FFB" w:rsidR="002D7701" w:rsidRPr="003B68B1" w:rsidRDefault="00D91BA7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Worst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deprivation index</w:t>
            </w:r>
          </w:p>
          <w:p w14:paraId="1B1FDF80" w14:textId="5626A4BF" w:rsidR="002D7701" w:rsidRPr="007007FB" w:rsidRDefault="002D7701" w:rsidP="002D77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7F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Traffic accidents</w:t>
            </w:r>
            <w:r w:rsidRPr="007007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RR=1.34; 95%CI=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007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1.05, 1.73</w:t>
            </w:r>
          </w:p>
          <w:p w14:paraId="29CE1DA1" w14:textId="513E050D" w:rsidR="002D7701" w:rsidRPr="007007FB" w:rsidRDefault="002D7701" w:rsidP="002D77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7F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Falls</w:t>
            </w:r>
            <w:r w:rsidRPr="007007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RR=1.63; 95%CI=1.20; 2.20</w:t>
            </w:r>
          </w:p>
          <w:p w14:paraId="279035E0" w14:textId="053CBF25" w:rsidR="002D7701" w:rsidRPr="007007FB" w:rsidRDefault="002D7701" w:rsidP="002D77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7F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Suicide</w:t>
            </w:r>
            <w:r w:rsidRPr="007007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RR=1.09;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007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95%CI= 1.01; 1.17</w:t>
            </w:r>
          </w:p>
          <w:p w14:paraId="5331E20D" w14:textId="501B3038" w:rsidR="002D7701" w:rsidRPr="003B68B1" w:rsidRDefault="002D7701" w:rsidP="002D7701">
            <w:pPr>
              <w:rPr>
                <w:rFonts w:ascii="Times New Roman" w:hAnsi="Times New Roman" w:cs="Times New Roman"/>
                <w:lang w:val="en-US"/>
              </w:rPr>
            </w:pPr>
            <w:r w:rsidRPr="007007F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All injuries</w:t>
            </w:r>
            <w:r w:rsidRPr="007007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RR=1.14; 95%CI= 1.07; 1.22</w:t>
            </w:r>
          </w:p>
        </w:tc>
        <w:tc>
          <w:tcPr>
            <w:tcW w:w="1203" w:type="dxa"/>
            <w:vAlign w:val="center"/>
          </w:tcPr>
          <w:p w14:paraId="3BB9F70C" w14:textId="2D800378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2D7701" w:rsidRPr="00444C0F" w14:paraId="7D350F4D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13F5E3E3" w14:textId="77777777" w:rsidR="002D7701" w:rsidRPr="003B68B1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5B342905" w14:textId="40FA0CE8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Nolasco, A. (2015)</w:t>
            </w:r>
          </w:p>
        </w:tc>
        <w:tc>
          <w:tcPr>
            <w:tcW w:w="2248" w:type="dxa"/>
            <w:vAlign w:val="center"/>
          </w:tcPr>
          <w:p w14:paraId="7B168F70" w14:textId="5C650288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B81">
              <w:rPr>
                <w:rFonts w:ascii="Times New Roman" w:hAnsi="Times New Roman" w:cs="Times New Roman"/>
                <w:iCs/>
                <w:lang w:val="en-US"/>
              </w:rPr>
              <w:t>To describe inequalities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6D3B81">
              <w:rPr>
                <w:rFonts w:ascii="Times New Roman" w:hAnsi="Times New Roman" w:cs="Times New Roman"/>
                <w:iCs/>
                <w:lang w:val="en-US"/>
              </w:rPr>
              <w:t>in preventable avoidable mortality in relation to socioeconomic status in small urban areas of thirty</w:t>
            </w:r>
            <w:r>
              <w:rPr>
                <w:rFonts w:ascii="Times New Roman" w:hAnsi="Times New Roman" w:cs="Times New Roman"/>
                <w:iCs/>
                <w:lang w:val="en-US"/>
              </w:rPr>
              <w:t>-three</w:t>
            </w:r>
            <w:r w:rsidRPr="006D3B81">
              <w:rPr>
                <w:rFonts w:ascii="Times New Roman" w:hAnsi="Times New Roman" w:cs="Times New Roman"/>
                <w:iCs/>
                <w:lang w:val="en-US"/>
              </w:rPr>
              <w:t xml:space="preserve"> Spanish cities.</w:t>
            </w:r>
          </w:p>
        </w:tc>
        <w:tc>
          <w:tcPr>
            <w:tcW w:w="1448" w:type="dxa"/>
            <w:vAlign w:val="center"/>
          </w:tcPr>
          <w:p w14:paraId="2B89A7BC" w14:textId="1D7A8609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Spain</w:t>
            </w:r>
            <w:proofErr w:type="spellEnd"/>
          </w:p>
        </w:tc>
        <w:tc>
          <w:tcPr>
            <w:tcW w:w="1446" w:type="dxa"/>
            <w:vAlign w:val="center"/>
          </w:tcPr>
          <w:p w14:paraId="5AF4AE70" w14:textId="307D32E1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All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individuals</w:t>
            </w:r>
            <w:proofErr w:type="spellEnd"/>
            <w:r w:rsidR="002F6FB0">
              <w:rPr>
                <w:rFonts w:ascii="Times New Roman" w:hAnsi="Times New Roman" w:cs="Times New Roman"/>
                <w:iCs/>
              </w:rPr>
              <w:t>†</w:t>
            </w:r>
          </w:p>
        </w:tc>
        <w:tc>
          <w:tcPr>
            <w:tcW w:w="1381" w:type="dxa"/>
            <w:vAlign w:val="center"/>
          </w:tcPr>
          <w:p w14:paraId="77D4E20A" w14:textId="1A15D896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Ecological</w:t>
            </w:r>
          </w:p>
        </w:tc>
        <w:tc>
          <w:tcPr>
            <w:tcW w:w="1935" w:type="dxa"/>
            <w:vAlign w:val="center"/>
          </w:tcPr>
          <w:p w14:paraId="0864D987" w14:textId="5A12390B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deaths</w:t>
            </w:r>
          </w:p>
          <w:p w14:paraId="3CF0944A" w14:textId="43AC60F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Align w:val="center"/>
          </w:tcPr>
          <w:p w14:paraId="7475C20E" w14:textId="1089BAE4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Relative Risk</w:t>
            </w:r>
          </w:p>
        </w:tc>
        <w:tc>
          <w:tcPr>
            <w:tcW w:w="2415" w:type="dxa"/>
            <w:vAlign w:val="center"/>
          </w:tcPr>
          <w:p w14:paraId="0ED36718" w14:textId="4875F78F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Education and Occupation</w:t>
            </w:r>
          </w:p>
          <w:p w14:paraId="04DBEDD9" w14:textId="01CD1B85" w:rsidR="002D770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</w:t>
            </w:r>
            <w:r w:rsidRPr="009541D4">
              <w:rPr>
                <w:rFonts w:ascii="Times New Roman" w:hAnsi="Times New Roman" w:cs="Times New Roman"/>
                <w:i/>
              </w:rPr>
              <w:t xml:space="preserve">ocioeconomic status </w:t>
            </w:r>
          </w:p>
          <w:p w14:paraId="4340E0E1" w14:textId="4265FEB6" w:rsidR="002D7701" w:rsidRPr="007007FB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0-44years old: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RR=3.0; SE=0.7 (</w:t>
            </w:r>
            <w:r w:rsidRPr="007007FB">
              <w:rPr>
                <w:rFonts w:ascii="Times New Roman" w:hAnsi="Times New Roman" w:cs="Times New Roman"/>
                <w:i/>
                <w:sz w:val="18"/>
                <w:szCs w:val="18"/>
              </w:rPr>
              <w:t>SES1 vs SES3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  <w:p w14:paraId="13F61C55" w14:textId="20D47B49" w:rsidR="002D7701" w:rsidRPr="007007FB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45-64years old: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RR=2.3; SE=0.8 (</w:t>
            </w:r>
            <w:r w:rsidRPr="007007FB">
              <w:rPr>
                <w:rFonts w:ascii="Times New Roman" w:hAnsi="Times New Roman" w:cs="Times New Roman"/>
                <w:i/>
                <w:sz w:val="18"/>
                <w:szCs w:val="18"/>
              </w:rPr>
              <w:t>SES1 vs SES3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  <w:p w14:paraId="64A297DB" w14:textId="634AC804" w:rsidR="002D7701" w:rsidRPr="002D5100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&gt;64years old: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RR=1.7; SE=0.5 (</w:t>
            </w:r>
            <w:r w:rsidRPr="007007FB">
              <w:rPr>
                <w:rFonts w:ascii="Times New Roman" w:hAnsi="Times New Roman" w:cs="Times New Roman"/>
                <w:i/>
                <w:sz w:val="18"/>
                <w:szCs w:val="18"/>
              </w:rPr>
              <w:t>SES1 vs SES3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1203" w:type="dxa"/>
            <w:vAlign w:val="center"/>
          </w:tcPr>
          <w:p w14:paraId="4CA8A7AA" w14:textId="060FCFB9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Men: +</w:t>
            </w:r>
          </w:p>
        </w:tc>
      </w:tr>
      <w:tr w:rsidR="002D7701" w:rsidRPr="00444C0F" w14:paraId="0A3F5410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4BBB27D" w14:textId="77777777" w:rsidR="002D7701" w:rsidRPr="003B68B1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3FBB3CED" w14:textId="758A3159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Nolasco, A. (2014)</w:t>
            </w:r>
          </w:p>
        </w:tc>
        <w:tc>
          <w:tcPr>
            <w:tcW w:w="2248" w:type="dxa"/>
            <w:vAlign w:val="center"/>
          </w:tcPr>
          <w:p w14:paraId="0D1D2FEF" w14:textId="5ABA1C30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5100">
              <w:rPr>
                <w:rFonts w:ascii="Times New Roman" w:hAnsi="Times New Roman" w:cs="Times New Roman"/>
                <w:iCs/>
                <w:lang w:val="en-US"/>
              </w:rPr>
              <w:t>To describe inequalities in preventable and amenable mortality in relation to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2D5100">
              <w:rPr>
                <w:rFonts w:ascii="Times New Roman" w:hAnsi="Times New Roman" w:cs="Times New Roman"/>
                <w:iCs/>
                <w:lang w:val="en-US"/>
              </w:rPr>
              <w:t>socioeconomic status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in 3 small urban areas.</w:t>
            </w:r>
          </w:p>
        </w:tc>
        <w:tc>
          <w:tcPr>
            <w:tcW w:w="1448" w:type="dxa"/>
            <w:vAlign w:val="center"/>
          </w:tcPr>
          <w:p w14:paraId="33C4A384" w14:textId="3944060A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Alicante, Castellón, Valencia;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Spain</w:t>
            </w:r>
            <w:proofErr w:type="spellEnd"/>
          </w:p>
        </w:tc>
        <w:tc>
          <w:tcPr>
            <w:tcW w:w="1446" w:type="dxa"/>
            <w:vAlign w:val="center"/>
          </w:tcPr>
          <w:p w14:paraId="19C1C191" w14:textId="7BC490F9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All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individuals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(0-74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proofErr w:type="gram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  <w:r w:rsidR="002F6FB0">
              <w:rPr>
                <w:rFonts w:ascii="Times New Roman" w:hAnsi="Times New Roman" w:cs="Times New Roman"/>
                <w:iCs/>
              </w:rPr>
              <w:t>†</w:t>
            </w:r>
            <w:proofErr w:type="gramEnd"/>
          </w:p>
        </w:tc>
        <w:tc>
          <w:tcPr>
            <w:tcW w:w="1381" w:type="dxa"/>
            <w:vAlign w:val="center"/>
          </w:tcPr>
          <w:p w14:paraId="392B9D82" w14:textId="0C6A70E6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Cs/>
              </w:rPr>
              <w:t>T</w:t>
            </w:r>
            <w:r w:rsidRPr="00214046">
              <w:rPr>
                <w:rFonts w:ascii="Times New Roman" w:hAnsi="Times New Roman" w:cs="Times New Roman"/>
                <w:iCs/>
              </w:rPr>
              <w:t>ransversal ecological</w:t>
            </w:r>
          </w:p>
        </w:tc>
        <w:tc>
          <w:tcPr>
            <w:tcW w:w="1935" w:type="dxa"/>
            <w:vAlign w:val="center"/>
          </w:tcPr>
          <w:p w14:paraId="59466927" w14:textId="2DB4214C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Frequency of amenable deaths in </w:t>
            </w:r>
            <w:r w:rsidRPr="00214046">
              <w:rPr>
                <w:rFonts w:ascii="Times New Roman" w:hAnsi="Times New Roman" w:cs="Times New Roman"/>
                <w:lang w:val="en-US"/>
              </w:rPr>
              <w:t>non-institutionalized individuals</w:t>
            </w:r>
          </w:p>
        </w:tc>
        <w:tc>
          <w:tcPr>
            <w:tcW w:w="1365" w:type="dxa"/>
            <w:vAlign w:val="center"/>
          </w:tcPr>
          <w:p w14:paraId="7D3CF0B4" w14:textId="07E1BA8E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Relative Risk</w:t>
            </w:r>
          </w:p>
        </w:tc>
        <w:tc>
          <w:tcPr>
            <w:tcW w:w="2415" w:type="dxa"/>
            <w:vAlign w:val="center"/>
          </w:tcPr>
          <w:p w14:paraId="79BE7EAC" w14:textId="74FC0A71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Education and Occupation</w:t>
            </w:r>
          </w:p>
          <w:p w14:paraId="0706D562" w14:textId="7CA93116" w:rsidR="002D770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</w:t>
            </w:r>
            <w:r w:rsidRPr="009541D4">
              <w:rPr>
                <w:rFonts w:ascii="Times New Roman" w:hAnsi="Times New Roman" w:cs="Times New Roman"/>
                <w:i/>
              </w:rPr>
              <w:t>ocioeconomic status</w:t>
            </w:r>
          </w:p>
          <w:p w14:paraId="34D95341" w14:textId="5E6024ED" w:rsidR="002D7701" w:rsidRPr="007007FB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Alicante </w:t>
            </w: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>(SES3)</w:t>
            </w:r>
          </w:p>
          <w:p w14:paraId="74B6B393" w14:textId="72B2A80B" w:rsidR="002D7701" w:rsidRPr="007007FB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>Men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RR=1.5; 95%CI=1.1, 1.9 </w:t>
            </w:r>
          </w:p>
          <w:p w14:paraId="37F80F4E" w14:textId="0B08FBDB" w:rsidR="002D7701" w:rsidRPr="007007FB" w:rsidRDefault="002D7701" w:rsidP="002D7701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Women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: RR=1.8; 95%CI=1.3, 2.4</w:t>
            </w:r>
          </w:p>
          <w:p w14:paraId="59C421E3" w14:textId="3213CD76" w:rsidR="002D7701" w:rsidRPr="007007FB" w:rsidRDefault="002D7701" w:rsidP="002D7701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Castellón </w:t>
            </w:r>
            <w:r w:rsidRPr="007007F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(SES3)</w:t>
            </w:r>
          </w:p>
          <w:p w14:paraId="19104D9D" w14:textId="6C48984A" w:rsidR="002D7701" w:rsidRPr="007007FB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>Men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: RR=</w:t>
            </w:r>
            <w:r w:rsidRPr="007007FB">
              <w:rPr>
                <w:sz w:val="20"/>
                <w:szCs w:val="20"/>
              </w:rPr>
              <w:t xml:space="preserve">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1.4; 95%CI= 0.9, 2.1 </w:t>
            </w:r>
          </w:p>
          <w:p w14:paraId="217E456C" w14:textId="06C3F57F" w:rsidR="002D7701" w:rsidRPr="007007FB" w:rsidRDefault="002D7701" w:rsidP="002D7701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Women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: RR=1.7; 95%CI=1.7; 1.1, 2.6</w:t>
            </w:r>
          </w:p>
          <w:p w14:paraId="4193C0D2" w14:textId="1D8928DB" w:rsidR="002D7701" w:rsidRPr="007007FB" w:rsidRDefault="002D7701" w:rsidP="002D7701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Valencia </w:t>
            </w:r>
            <w:r w:rsidRPr="004248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(SES3)</w:t>
            </w:r>
          </w:p>
          <w:p w14:paraId="25EB2D0B" w14:textId="5A89A76F" w:rsidR="002D7701" w:rsidRPr="00855481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>Men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RR=1.4; 95%CI=1.2, 1.6 </w:t>
            </w:r>
          </w:p>
        </w:tc>
        <w:tc>
          <w:tcPr>
            <w:tcW w:w="1203" w:type="dxa"/>
            <w:vAlign w:val="center"/>
          </w:tcPr>
          <w:p w14:paraId="4A2BB804" w14:textId="21EBF6C8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2D7701" w:rsidRPr="00444C0F" w14:paraId="65EC004F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A889ECA" w14:textId="77777777" w:rsidR="002D7701" w:rsidRPr="003B68B1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26406EF8" w14:textId="28243E44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Ribeiro, A. I. (2016)</w:t>
            </w:r>
          </w:p>
        </w:tc>
        <w:tc>
          <w:tcPr>
            <w:tcW w:w="2248" w:type="dxa"/>
            <w:vAlign w:val="center"/>
          </w:tcPr>
          <w:p w14:paraId="10EDF3CB" w14:textId="65C4B150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7BFE">
              <w:rPr>
                <w:rFonts w:ascii="Times New Roman" w:hAnsi="Times New Roman" w:cs="Times New Roman"/>
                <w:iCs/>
                <w:lang w:val="en-US"/>
              </w:rPr>
              <w:t>To evaluate the spatial distribution of old-age survival and its relationship with built environment and deprivation.</w:t>
            </w:r>
          </w:p>
        </w:tc>
        <w:tc>
          <w:tcPr>
            <w:tcW w:w="1448" w:type="dxa"/>
            <w:vAlign w:val="center"/>
          </w:tcPr>
          <w:p w14:paraId="6290C032" w14:textId="221053CC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Porto;</w:t>
            </w:r>
          </w:p>
          <w:p w14:paraId="13AE621B" w14:textId="662A3A8B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Portugal</w:t>
            </w:r>
          </w:p>
        </w:tc>
        <w:tc>
          <w:tcPr>
            <w:tcW w:w="1446" w:type="dxa"/>
            <w:vAlign w:val="center"/>
          </w:tcPr>
          <w:p w14:paraId="7D14D46A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Elderly</w:t>
            </w:r>
          </w:p>
          <w:p w14:paraId="23F6517E" w14:textId="37B97591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(75–84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proofErr w:type="gram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  <w:r w:rsidR="00A26BFA">
              <w:rPr>
                <w:rFonts w:ascii="Times New Roman" w:hAnsi="Times New Roman" w:cs="Times New Roman"/>
                <w:iCs/>
              </w:rPr>
              <w:t>†</w:t>
            </w:r>
            <w:proofErr w:type="gramEnd"/>
          </w:p>
        </w:tc>
        <w:tc>
          <w:tcPr>
            <w:tcW w:w="1381" w:type="dxa"/>
            <w:vAlign w:val="center"/>
          </w:tcPr>
          <w:p w14:paraId="3BA124A4" w14:textId="16D9E556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Cohort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Align w:val="center"/>
          </w:tcPr>
          <w:p w14:paraId="30078790" w14:textId="12286F86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</w:t>
            </w:r>
            <w:r w:rsidRPr="005E7BFE">
              <w:rPr>
                <w:rFonts w:ascii="Times New Roman" w:hAnsi="Times New Roman" w:cs="Times New Roman"/>
                <w:lang w:val="en-US"/>
              </w:rPr>
              <w:t>ld-age surviva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</w:p>
        </w:tc>
        <w:tc>
          <w:tcPr>
            <w:tcW w:w="1365" w:type="dxa"/>
            <w:vAlign w:val="center"/>
          </w:tcPr>
          <w:p w14:paraId="2BE86CF1" w14:textId="4E0254E0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4A7EF343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03471BAC" w14:textId="17BC65EB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E7BFE">
              <w:rPr>
                <w:rFonts w:ascii="Times New Roman" w:hAnsi="Times New Roman" w:cs="Times New Roman"/>
                <w:i/>
              </w:rPr>
              <w:t>European Deprivation Index</w:t>
            </w:r>
          </w:p>
          <w:p w14:paraId="59FD5027" w14:textId="77777777" w:rsidR="002D7701" w:rsidRPr="007007FB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>Men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: OR=1.31; 95%CI= 1.05, 1.63</w:t>
            </w:r>
          </w:p>
          <w:p w14:paraId="0EA813EC" w14:textId="7EBE32FC" w:rsidR="002D7701" w:rsidRPr="003B68B1" w:rsidRDefault="002D7701" w:rsidP="002D7701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>Women</w:t>
            </w:r>
            <w:proofErr w:type="spellEnd"/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OR=1.53; 95%CI= 1.24, 1.89</w:t>
            </w:r>
          </w:p>
        </w:tc>
        <w:tc>
          <w:tcPr>
            <w:tcW w:w="1203" w:type="dxa"/>
            <w:vAlign w:val="center"/>
          </w:tcPr>
          <w:p w14:paraId="61110B51" w14:textId="14824088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2D7701" w:rsidRPr="00444C0F" w14:paraId="5DEB17C6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0FA47C78" w14:textId="77777777" w:rsidR="002D7701" w:rsidRPr="003B68B1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3447C3FD" w14:textId="673331A6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Sanchez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-Barriga, J. J. (2012)</w:t>
            </w:r>
          </w:p>
        </w:tc>
        <w:tc>
          <w:tcPr>
            <w:tcW w:w="2248" w:type="dxa"/>
            <w:vAlign w:val="center"/>
          </w:tcPr>
          <w:p w14:paraId="403683D2" w14:textId="0C34E670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DD3">
              <w:rPr>
                <w:rFonts w:ascii="Times New Roman" w:hAnsi="Times New Roman" w:cs="Times New Roman"/>
                <w:iCs/>
                <w:lang w:val="en-US"/>
              </w:rPr>
              <w:t>To determine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010DD3">
              <w:rPr>
                <w:rFonts w:ascii="Times New Roman" w:hAnsi="Times New Roman" w:cs="Times New Roman"/>
                <w:iCs/>
                <w:lang w:val="en-US"/>
              </w:rPr>
              <w:t>and to establish an association between education with mortality from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010DD3">
              <w:rPr>
                <w:rFonts w:ascii="Times New Roman" w:hAnsi="Times New Roman" w:cs="Times New Roman"/>
                <w:iCs/>
                <w:lang w:val="en-US"/>
              </w:rPr>
              <w:t>hypertension.</w:t>
            </w:r>
          </w:p>
        </w:tc>
        <w:tc>
          <w:tcPr>
            <w:tcW w:w="1448" w:type="dxa"/>
            <w:vAlign w:val="center"/>
          </w:tcPr>
          <w:p w14:paraId="066BF100" w14:textId="74CC9093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31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Mexico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states</w:t>
            </w:r>
            <w:proofErr w:type="spellEnd"/>
          </w:p>
        </w:tc>
        <w:tc>
          <w:tcPr>
            <w:tcW w:w="1446" w:type="dxa"/>
            <w:vAlign w:val="center"/>
          </w:tcPr>
          <w:p w14:paraId="66D34206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76093B14" w14:textId="5114F7DA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(+18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proofErr w:type="gram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  <w:r w:rsidR="001D3BB8">
              <w:rPr>
                <w:rFonts w:ascii="Times New Roman" w:hAnsi="Times New Roman" w:cs="Times New Roman"/>
                <w:iCs/>
              </w:rPr>
              <w:t>†</w:t>
            </w:r>
            <w:proofErr w:type="gramEnd"/>
          </w:p>
        </w:tc>
        <w:tc>
          <w:tcPr>
            <w:tcW w:w="1381" w:type="dxa"/>
            <w:vAlign w:val="center"/>
          </w:tcPr>
          <w:p w14:paraId="5B2C634D" w14:textId="6DE283EE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Ecological</w:t>
            </w:r>
          </w:p>
        </w:tc>
        <w:tc>
          <w:tcPr>
            <w:tcW w:w="1935" w:type="dxa"/>
            <w:vAlign w:val="center"/>
          </w:tcPr>
          <w:p w14:paraId="50EA76AF" w14:textId="1350EEC1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010DD3">
              <w:rPr>
                <w:rFonts w:ascii="Times New Roman" w:hAnsi="Times New Roman" w:cs="Times New Roman"/>
                <w:lang w:val="en-US"/>
              </w:rPr>
              <w:t>ge-adjusted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10DD3">
              <w:rPr>
                <w:rFonts w:ascii="Times New Roman" w:hAnsi="Times New Roman" w:cs="Times New Roman"/>
                <w:lang w:val="en-US"/>
              </w:rPr>
              <w:t>mortality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10DD3">
              <w:rPr>
                <w:rFonts w:ascii="Times New Roman" w:hAnsi="Times New Roman" w:cs="Times New Roman"/>
                <w:lang w:val="en-US"/>
              </w:rPr>
              <w:t>rates nationwide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10DD3">
              <w:rPr>
                <w:rFonts w:ascii="Times New Roman" w:hAnsi="Times New Roman" w:cs="Times New Roman"/>
                <w:lang w:val="en-US"/>
              </w:rPr>
              <w:t>per 100 000 inhabitants</w:t>
            </w:r>
          </w:p>
        </w:tc>
        <w:tc>
          <w:tcPr>
            <w:tcW w:w="1365" w:type="dxa"/>
            <w:vAlign w:val="center"/>
          </w:tcPr>
          <w:p w14:paraId="4DD7FF20" w14:textId="078EF6E3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Relative Risk</w:t>
            </w:r>
          </w:p>
        </w:tc>
        <w:tc>
          <w:tcPr>
            <w:tcW w:w="2415" w:type="dxa"/>
            <w:vAlign w:val="center"/>
          </w:tcPr>
          <w:p w14:paraId="12A20DB4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Education </w:t>
            </w:r>
          </w:p>
          <w:p w14:paraId="6F0941AA" w14:textId="77777777" w:rsidR="002D770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Education level</w:t>
            </w:r>
          </w:p>
          <w:p w14:paraId="5712D9C2" w14:textId="614BD2DF" w:rsidR="002D7701" w:rsidRPr="007007FB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Incomplete elementary school: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RR=1.462; 95%CI= 1.442, 1.482</w:t>
            </w:r>
          </w:p>
          <w:p w14:paraId="485141E5" w14:textId="515825E2" w:rsidR="002D7701" w:rsidRPr="007007FB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>Complete elementary school: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RR=</w:t>
            </w:r>
            <w:r w:rsidRPr="007007FB">
              <w:rPr>
                <w:sz w:val="20"/>
                <w:szCs w:val="20"/>
              </w:rPr>
              <w:t xml:space="preserve">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0.251; 95%CI= 0.245, 0.257</w:t>
            </w:r>
          </w:p>
          <w:p w14:paraId="2CEF7803" w14:textId="1E145AA4" w:rsidR="002D7701" w:rsidRPr="007007FB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>High school or equivalent: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RR=</w:t>
            </w:r>
            <w:r w:rsidRPr="007007FB">
              <w:rPr>
                <w:sz w:val="20"/>
                <w:szCs w:val="20"/>
              </w:rPr>
              <w:t xml:space="preserve">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0.171; 95%CI= 0.167, 0.176</w:t>
            </w:r>
          </w:p>
          <w:p w14:paraId="37B5105B" w14:textId="1C02CBC2" w:rsidR="002D7701" w:rsidRPr="007007FB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>Senior in high school or equivalent: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RR=</w:t>
            </w:r>
            <w:r w:rsidRPr="007007FB">
              <w:rPr>
                <w:sz w:val="20"/>
                <w:szCs w:val="20"/>
              </w:rPr>
              <w:t xml:space="preserve">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0.098; 95%CI= 0.095, 0.102</w:t>
            </w:r>
          </w:p>
          <w:p w14:paraId="72634983" w14:textId="55F67A49" w:rsidR="002D7701" w:rsidRPr="003B68B1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>College: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RR=</w:t>
            </w:r>
            <w:r w:rsidRPr="007007FB">
              <w:rPr>
                <w:sz w:val="20"/>
                <w:szCs w:val="20"/>
              </w:rPr>
              <w:t xml:space="preserve">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0.121; 95%CI= 0.117, 0.125</w:t>
            </w:r>
          </w:p>
        </w:tc>
        <w:tc>
          <w:tcPr>
            <w:tcW w:w="1203" w:type="dxa"/>
            <w:vAlign w:val="center"/>
          </w:tcPr>
          <w:p w14:paraId="66080D17" w14:textId="13C998CA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2D7701" w:rsidRPr="00444C0F" w14:paraId="52EAF042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1EFC00C4" w14:textId="77777777" w:rsidR="002D7701" w:rsidRPr="003B68B1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7E38EB68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Santos, S. L.</w:t>
            </w:r>
          </w:p>
          <w:p w14:paraId="44B62004" w14:textId="68ABEB1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(2016)</w:t>
            </w:r>
          </w:p>
        </w:tc>
        <w:tc>
          <w:tcPr>
            <w:tcW w:w="2248" w:type="dxa"/>
            <w:vMerge w:val="restart"/>
            <w:vAlign w:val="center"/>
          </w:tcPr>
          <w:p w14:paraId="19F717DE" w14:textId="59E34B1A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0535">
              <w:rPr>
                <w:rFonts w:ascii="Times New Roman" w:hAnsi="Times New Roman" w:cs="Times New Roman"/>
                <w:iCs/>
                <w:lang w:val="en-US"/>
              </w:rPr>
              <w:t>To identify factors associated with infant mortality by a hierarchical model based on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730535">
              <w:rPr>
                <w:rFonts w:ascii="Times New Roman" w:hAnsi="Times New Roman" w:cs="Times New Roman"/>
                <w:iCs/>
                <w:lang w:val="en-US"/>
              </w:rPr>
              <w:t>socioeconomic determinants like maternal education and maternal occupation.</w:t>
            </w:r>
          </w:p>
        </w:tc>
        <w:tc>
          <w:tcPr>
            <w:tcW w:w="1448" w:type="dxa"/>
            <w:vMerge w:val="restart"/>
            <w:vAlign w:val="center"/>
          </w:tcPr>
          <w:p w14:paraId="375B4E08" w14:textId="506E3909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Teresina;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0A76C6D4" w14:textId="77777777" w:rsidR="002D7701" w:rsidRDefault="002D7701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730535">
              <w:rPr>
                <w:rFonts w:ascii="Times New Roman" w:hAnsi="Times New Roman" w:cs="Times New Roman"/>
                <w:iCs/>
                <w:lang w:val="en-US"/>
              </w:rPr>
              <w:t>Newborns (Mother age: +10 years old)</w:t>
            </w:r>
          </w:p>
          <w:p w14:paraId="44CD4D17" w14:textId="75BDA439" w:rsidR="00D131CD" w:rsidRPr="00D131CD" w:rsidRDefault="00D131CD" w:rsidP="002D7701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n=</w:t>
            </w:r>
            <w:r w:rsidRPr="00D131CD">
              <w:rPr>
                <w:rFonts w:ascii="Times New Roman" w:hAnsi="Times New Roman" w:cs="Times New Roman"/>
                <w:i/>
                <w:lang w:val="en-US"/>
              </w:rPr>
              <w:t>13,882</w:t>
            </w:r>
          </w:p>
        </w:tc>
        <w:tc>
          <w:tcPr>
            <w:tcW w:w="1381" w:type="dxa"/>
            <w:vMerge w:val="restart"/>
            <w:vAlign w:val="center"/>
          </w:tcPr>
          <w:p w14:paraId="13135070" w14:textId="1A25F7EE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Cohort</w:t>
            </w:r>
            <w:proofErr w:type="spellEnd"/>
          </w:p>
        </w:tc>
        <w:tc>
          <w:tcPr>
            <w:tcW w:w="1935" w:type="dxa"/>
            <w:vMerge w:val="restart"/>
            <w:vAlign w:val="center"/>
          </w:tcPr>
          <w:p w14:paraId="67018D6F" w14:textId="28A0E20F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love births and numbers of death births</w:t>
            </w:r>
          </w:p>
        </w:tc>
        <w:tc>
          <w:tcPr>
            <w:tcW w:w="1365" w:type="dxa"/>
            <w:vMerge w:val="restart"/>
            <w:vAlign w:val="center"/>
          </w:tcPr>
          <w:p w14:paraId="419BD6BB" w14:textId="216C570C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545423E7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Education </w:t>
            </w:r>
          </w:p>
          <w:p w14:paraId="60F944FA" w14:textId="77777777" w:rsidR="002D770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Education level</w:t>
            </w:r>
          </w:p>
          <w:p w14:paraId="02909FCD" w14:textId="094372C6" w:rsidR="002D7701" w:rsidRPr="007007FB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Low: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OR=1.85; 95%CI=1.43, 2.32</w:t>
            </w:r>
          </w:p>
          <w:p w14:paraId="2C0A1D5F" w14:textId="6F41D853" w:rsidR="002D7701" w:rsidRPr="007007FB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>Intermediate: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1, p&lt; 0.001</w:t>
            </w:r>
          </w:p>
          <w:p w14:paraId="1289A3FF" w14:textId="6DA30C51" w:rsidR="002D7701" w:rsidRPr="007D4E21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>High:</w:t>
            </w:r>
            <w:r w:rsidRPr="007007FB">
              <w:rPr>
                <w:rFonts w:ascii="Times New Roman" w:hAnsi="Times New Roman" w:cs="Times New Roman"/>
                <w:sz w:val="20"/>
                <w:szCs w:val="20"/>
              </w:rPr>
              <w:t xml:space="preserve"> OR=1.28; 95%CI=1.10, 1.47</w:t>
            </w:r>
          </w:p>
        </w:tc>
        <w:tc>
          <w:tcPr>
            <w:tcW w:w="1203" w:type="dxa"/>
            <w:vMerge w:val="restart"/>
            <w:vAlign w:val="center"/>
          </w:tcPr>
          <w:p w14:paraId="45651BDE" w14:textId="4456961C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2D7701" w:rsidRPr="00D835CD" w14:paraId="0249CF09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62374B14" w14:textId="77777777" w:rsidR="002D7701" w:rsidRPr="003B68B1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7E4821D8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304744AB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39222EDC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6F6C867C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317037B6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391613EA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1F06C6D6" w14:textId="4E8C2E7E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663CDA50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Employment </w:t>
            </w:r>
          </w:p>
          <w:p w14:paraId="1D549650" w14:textId="77777777" w:rsidR="002D770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 xml:space="preserve">Mothers </w:t>
            </w:r>
            <w:r>
              <w:rPr>
                <w:rFonts w:ascii="Times New Roman" w:hAnsi="Times New Roman" w:cs="Times New Roman"/>
                <w:i/>
              </w:rPr>
              <w:t>occupation</w:t>
            </w:r>
          </w:p>
          <w:p w14:paraId="6206B683" w14:textId="34AA6AC7" w:rsidR="002D7701" w:rsidRPr="00754E40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>With remuneration: OR= 2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.03; 95%CI=1.48, 2.44</w:t>
            </w:r>
          </w:p>
        </w:tc>
        <w:tc>
          <w:tcPr>
            <w:tcW w:w="1203" w:type="dxa"/>
            <w:vMerge/>
            <w:vAlign w:val="center"/>
          </w:tcPr>
          <w:p w14:paraId="3694B753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7701" w:rsidRPr="00444C0F" w14:paraId="041326CA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6498449D" w14:textId="77777777" w:rsidR="002D7701" w:rsidRPr="003B68B1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65392167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Vandenheede, H.</w:t>
            </w:r>
          </w:p>
          <w:p w14:paraId="408D2BA8" w14:textId="5BC3528B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(2014)</w:t>
            </w:r>
          </w:p>
        </w:tc>
        <w:tc>
          <w:tcPr>
            <w:tcW w:w="2248" w:type="dxa"/>
            <w:vMerge w:val="restart"/>
            <w:vAlign w:val="center"/>
          </w:tcPr>
          <w:p w14:paraId="02D096BD" w14:textId="7572F398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B9A">
              <w:rPr>
                <w:rFonts w:ascii="Times New Roman" w:hAnsi="Times New Roman" w:cs="Times New Roman"/>
                <w:iCs/>
                <w:lang w:val="en-US"/>
              </w:rPr>
              <w:t xml:space="preserve">To quantify and </w:t>
            </w:r>
            <w:r>
              <w:rPr>
                <w:rFonts w:ascii="Times New Roman" w:hAnsi="Times New Roman" w:cs="Times New Roman"/>
                <w:iCs/>
                <w:lang w:val="en-US"/>
              </w:rPr>
              <w:t>c</w:t>
            </w:r>
            <w:r w:rsidRPr="00E90B9A">
              <w:rPr>
                <w:rFonts w:ascii="Times New Roman" w:hAnsi="Times New Roman" w:cs="Times New Roman"/>
                <w:iCs/>
                <w:lang w:val="en-US"/>
              </w:rPr>
              <w:t xml:space="preserve">ompare socioeconomic inequalities 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measured by education level and </w:t>
            </w:r>
            <w:r>
              <w:rPr>
                <w:rFonts w:ascii="Times New Roman" w:hAnsi="Times New Roman" w:cs="Times New Roman"/>
                <w:iCs/>
                <w:lang w:val="en-US"/>
              </w:rPr>
              <w:lastRenderedPageBreak/>
              <w:t xml:space="preserve">deprivation, </w:t>
            </w:r>
            <w:r w:rsidRPr="00E90B9A">
              <w:rPr>
                <w:rFonts w:ascii="Times New Roman" w:hAnsi="Times New Roman" w:cs="Times New Roman"/>
                <w:iCs/>
                <w:lang w:val="en-US"/>
              </w:rPr>
              <w:t>in all-cause mortality in urban population samples from 10 cities</w:t>
            </w:r>
            <w:r>
              <w:rPr>
                <w:rFonts w:ascii="Times New Roman" w:hAnsi="Times New Roman" w:cs="Times New Roman"/>
                <w:iCs/>
                <w:lang w:val="en-US"/>
              </w:rPr>
              <w:t>.</w:t>
            </w:r>
          </w:p>
        </w:tc>
        <w:tc>
          <w:tcPr>
            <w:tcW w:w="1448" w:type="dxa"/>
            <w:vMerge w:val="restart"/>
            <w:vAlign w:val="center"/>
          </w:tcPr>
          <w:p w14:paraId="173387CF" w14:textId="675F46C3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B9A">
              <w:rPr>
                <w:rFonts w:ascii="Times New Roman" w:hAnsi="Times New Roman" w:cs="Times New Roman"/>
                <w:iCs/>
                <w:lang w:val="en-US"/>
              </w:rPr>
              <w:lastRenderedPageBreak/>
              <w:t>Czech Republic, Russia, Poland, Lithuania</w:t>
            </w:r>
          </w:p>
        </w:tc>
        <w:tc>
          <w:tcPr>
            <w:tcW w:w="1446" w:type="dxa"/>
            <w:vMerge w:val="restart"/>
            <w:vAlign w:val="center"/>
          </w:tcPr>
          <w:p w14:paraId="4D2A8C38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0E431D98" w14:textId="77777777" w:rsidR="002D7701" w:rsidRDefault="002D7701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(45–69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2EEDDE0E" w14:textId="1357A080" w:rsidR="000C15DE" w:rsidRPr="000C15DE" w:rsidRDefault="000C15DE" w:rsidP="002D7701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0C15DE">
              <w:rPr>
                <w:rFonts w:ascii="Times New Roman" w:hAnsi="Times New Roman" w:cs="Times New Roman"/>
                <w:i/>
                <w:lang w:val="en-US"/>
              </w:rPr>
              <w:t>=2750</w:t>
            </w:r>
          </w:p>
        </w:tc>
        <w:tc>
          <w:tcPr>
            <w:tcW w:w="1381" w:type="dxa"/>
            <w:vMerge w:val="restart"/>
            <w:vAlign w:val="center"/>
          </w:tcPr>
          <w:p w14:paraId="766C7EFF" w14:textId="0B61BEA8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Cohort</w:t>
            </w:r>
            <w:proofErr w:type="spellEnd"/>
          </w:p>
        </w:tc>
        <w:tc>
          <w:tcPr>
            <w:tcW w:w="1935" w:type="dxa"/>
            <w:vMerge w:val="restart"/>
            <w:vAlign w:val="center"/>
          </w:tcPr>
          <w:p w14:paraId="3B50FA84" w14:textId="721AED15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Number of all-causes deaths </w:t>
            </w:r>
          </w:p>
        </w:tc>
        <w:tc>
          <w:tcPr>
            <w:tcW w:w="1365" w:type="dxa"/>
            <w:vMerge w:val="restart"/>
            <w:vAlign w:val="center"/>
          </w:tcPr>
          <w:p w14:paraId="2CA779CA" w14:textId="6164E7B8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Hazard ratios</w:t>
            </w:r>
          </w:p>
        </w:tc>
        <w:tc>
          <w:tcPr>
            <w:tcW w:w="2415" w:type="dxa"/>
            <w:vAlign w:val="center"/>
          </w:tcPr>
          <w:p w14:paraId="771A6398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Education </w:t>
            </w:r>
          </w:p>
          <w:p w14:paraId="4A6BB1AF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Education level</w:t>
            </w:r>
          </w:p>
          <w:p w14:paraId="58281008" w14:textId="6D124442" w:rsidR="002D7701" w:rsidRPr="007007FB" w:rsidRDefault="002D7701" w:rsidP="002D7701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Lower secondary: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HR=1.8; 95%CI=1.5, 2.1</w:t>
            </w:r>
          </w:p>
          <w:p w14:paraId="2FF7FA13" w14:textId="0900BC9C" w:rsidR="002D7701" w:rsidRPr="00754E40" w:rsidRDefault="002D7701" w:rsidP="002D7701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Upper secondary: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HR=</w:t>
            </w:r>
            <w:r w:rsidRPr="007007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1.4;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95%CI=</w:t>
            </w:r>
            <w:r w:rsidRPr="007007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1.3, 1.6</w:t>
            </w:r>
          </w:p>
        </w:tc>
        <w:tc>
          <w:tcPr>
            <w:tcW w:w="1203" w:type="dxa"/>
            <w:vMerge w:val="restart"/>
            <w:vAlign w:val="center"/>
          </w:tcPr>
          <w:p w14:paraId="57416D83" w14:textId="52F73EB8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Men: +</w:t>
            </w:r>
          </w:p>
        </w:tc>
      </w:tr>
      <w:tr w:rsidR="002D7701" w:rsidRPr="00D835CD" w14:paraId="0E768E5C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EE84FC1" w14:textId="77777777" w:rsidR="002D7701" w:rsidRPr="003B68B1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114884CB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261B25E2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7A89032C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754BB866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74EE2659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6F4229ED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584F6434" w14:textId="39D8E850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43D75A21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37A97B21" w14:textId="4E2B9E6D" w:rsidR="002D770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 xml:space="preserve">Income deprivation </w:t>
            </w:r>
          </w:p>
          <w:p w14:paraId="78C40983" w14:textId="143B1C0B" w:rsidR="002D7701" w:rsidRPr="00754E40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Yes: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HR=1.4; 95%CI=1.2, 1.6</w:t>
            </w:r>
          </w:p>
        </w:tc>
        <w:tc>
          <w:tcPr>
            <w:tcW w:w="1203" w:type="dxa"/>
            <w:vMerge/>
            <w:vAlign w:val="center"/>
          </w:tcPr>
          <w:p w14:paraId="13ADD2A4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7701" w:rsidRPr="00444C0F" w14:paraId="73416ABF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75401C69" w14:textId="77777777" w:rsidR="002D7701" w:rsidRPr="003B68B1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378EE2CE" w14:textId="34268CD4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Walsh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, D. (2010)</w:t>
            </w:r>
          </w:p>
        </w:tc>
        <w:tc>
          <w:tcPr>
            <w:tcW w:w="2248" w:type="dxa"/>
            <w:vAlign w:val="center"/>
          </w:tcPr>
          <w:p w14:paraId="7F9FB9A5" w14:textId="1B0270AB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B9A">
              <w:rPr>
                <w:rFonts w:ascii="Times New Roman" w:hAnsi="Times New Roman" w:cs="Times New Roman"/>
                <w:iCs/>
                <w:lang w:val="en-US"/>
              </w:rPr>
              <w:t>To analyze the relation between income deprivation and overall mortality.</w:t>
            </w:r>
          </w:p>
        </w:tc>
        <w:tc>
          <w:tcPr>
            <w:tcW w:w="1448" w:type="dxa"/>
            <w:vAlign w:val="center"/>
          </w:tcPr>
          <w:p w14:paraId="2DA1F3B7" w14:textId="7271B804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Glasgow, Liverpool, Manchester; UK</w:t>
            </w:r>
          </w:p>
        </w:tc>
        <w:tc>
          <w:tcPr>
            <w:tcW w:w="1446" w:type="dxa"/>
            <w:vAlign w:val="center"/>
          </w:tcPr>
          <w:p w14:paraId="390F883A" w14:textId="62298529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All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individuals</w:t>
            </w:r>
            <w:proofErr w:type="spellEnd"/>
            <w:r w:rsidR="007F4096">
              <w:rPr>
                <w:rFonts w:ascii="Times New Roman" w:hAnsi="Times New Roman" w:cs="Times New Roman"/>
                <w:iCs/>
              </w:rPr>
              <w:t>†</w:t>
            </w:r>
          </w:p>
        </w:tc>
        <w:tc>
          <w:tcPr>
            <w:tcW w:w="1381" w:type="dxa"/>
            <w:vAlign w:val="center"/>
          </w:tcPr>
          <w:p w14:paraId="23E9DD42" w14:textId="6EF29ABE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Cohort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Align w:val="center"/>
          </w:tcPr>
          <w:p w14:paraId="5DD9EBB1" w14:textId="5A8BE3BB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Number of deaths </w:t>
            </w:r>
          </w:p>
        </w:tc>
        <w:tc>
          <w:tcPr>
            <w:tcW w:w="1365" w:type="dxa"/>
            <w:vAlign w:val="center"/>
          </w:tcPr>
          <w:p w14:paraId="0C33C06B" w14:textId="04AC68E3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Standardized mortality ratio</w:t>
            </w:r>
          </w:p>
        </w:tc>
        <w:tc>
          <w:tcPr>
            <w:tcW w:w="2415" w:type="dxa"/>
            <w:vAlign w:val="center"/>
          </w:tcPr>
          <w:p w14:paraId="65407141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Income </w:t>
            </w:r>
          </w:p>
          <w:p w14:paraId="324EBA98" w14:textId="77777777" w:rsidR="002D7701" w:rsidRPr="007007FB" w:rsidRDefault="002D7701" w:rsidP="002D7701">
            <w:pPr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en-US"/>
              </w:rPr>
            </w:pPr>
            <w:r w:rsidRPr="007007FB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en-US"/>
              </w:rPr>
              <w:t>Scottish Index of Multiple Deprivation (SIMD)</w:t>
            </w:r>
          </w:p>
          <w:p w14:paraId="3869778D" w14:textId="28BB3E38" w:rsidR="002D7701" w:rsidRPr="003B68B1" w:rsidRDefault="002D7701" w:rsidP="002D7701">
            <w:pPr>
              <w:rPr>
                <w:rFonts w:ascii="Times New Roman" w:hAnsi="Times New Roman" w:cs="Times New Roman"/>
                <w:lang w:val="en-US"/>
              </w:rPr>
            </w:pP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SMR=114.4; 95%CI=113.2, 115.5</w:t>
            </w:r>
          </w:p>
        </w:tc>
        <w:tc>
          <w:tcPr>
            <w:tcW w:w="1203" w:type="dxa"/>
            <w:vAlign w:val="center"/>
          </w:tcPr>
          <w:p w14:paraId="411C3C48" w14:textId="4935ADBB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2D7701" w:rsidRPr="00444C0F" w14:paraId="28B992DC" w14:textId="77777777" w:rsidTr="00FA3A85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192A57C8" w14:textId="3A2DBBC0" w:rsidR="002D7701" w:rsidRPr="00FA3A85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E33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Morbidity related </w:t>
            </w:r>
            <w:r w:rsid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with </w:t>
            </w:r>
            <w:r w:rsidRPr="005E33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birth outcomes</w:t>
            </w:r>
          </w:p>
        </w:tc>
        <w:tc>
          <w:tcPr>
            <w:tcW w:w="1469" w:type="dxa"/>
            <w:vMerge w:val="restart"/>
            <w:vAlign w:val="center"/>
          </w:tcPr>
          <w:p w14:paraId="1F5CFEBD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 xml:space="preserve">de Souza, O. F. </w:t>
            </w:r>
          </w:p>
          <w:p w14:paraId="0876591E" w14:textId="4DA55760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(2012)</w:t>
            </w:r>
          </w:p>
        </w:tc>
        <w:tc>
          <w:tcPr>
            <w:tcW w:w="2248" w:type="dxa"/>
            <w:vMerge w:val="restart"/>
            <w:vAlign w:val="center"/>
          </w:tcPr>
          <w:p w14:paraId="3F4595FC" w14:textId="79B35063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5CF2">
              <w:rPr>
                <w:rFonts w:ascii="Times New Roman" w:hAnsi="Times New Roman" w:cs="Times New Roman"/>
                <w:iCs/>
                <w:lang w:val="en-US"/>
              </w:rPr>
              <w:t xml:space="preserve">To investigate the prevalence of malnutrition 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associated with </w:t>
            </w:r>
            <w:r w:rsidRPr="008E5CF2">
              <w:rPr>
                <w:rFonts w:ascii="Times New Roman" w:hAnsi="Times New Roman" w:cs="Times New Roman"/>
                <w:iCs/>
                <w:lang w:val="en-US"/>
              </w:rPr>
              <w:t>socioeconomic conditions, access to services and childcare.</w:t>
            </w:r>
          </w:p>
        </w:tc>
        <w:tc>
          <w:tcPr>
            <w:tcW w:w="1448" w:type="dxa"/>
            <w:vMerge w:val="restart"/>
            <w:vAlign w:val="center"/>
          </w:tcPr>
          <w:p w14:paraId="703236F3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 xml:space="preserve">Acre; </w:t>
            </w:r>
          </w:p>
          <w:p w14:paraId="6B97C653" w14:textId="51730EB3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4607BDC5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Children</w:t>
            </w:r>
          </w:p>
          <w:p w14:paraId="305D8B8F" w14:textId="77777777" w:rsidR="00144B34" w:rsidRDefault="002D7701" w:rsidP="00144B3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(&lt;5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38A05FEE" w14:textId="3DAFAFFA" w:rsidR="00144B34" w:rsidRPr="00144B34" w:rsidRDefault="00144B34" w:rsidP="00144B34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>
              <w:t xml:space="preserve"> </w:t>
            </w:r>
            <w:r w:rsidRPr="00144B34">
              <w:rPr>
                <w:rFonts w:ascii="Times New Roman" w:hAnsi="Times New Roman" w:cs="Times New Roman"/>
                <w:i/>
              </w:rPr>
              <w:t>667</w:t>
            </w:r>
          </w:p>
        </w:tc>
        <w:tc>
          <w:tcPr>
            <w:tcW w:w="1381" w:type="dxa"/>
            <w:vMerge w:val="restart"/>
            <w:vAlign w:val="center"/>
          </w:tcPr>
          <w:p w14:paraId="7B8CF803" w14:textId="7BB8529C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4E5EF848" w14:textId="7F9AA328" w:rsidR="002D7701" w:rsidRPr="00622B9E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622B9E">
              <w:rPr>
                <w:rFonts w:ascii="Times New Roman" w:hAnsi="Times New Roman" w:cs="Times New Roman"/>
                <w:lang w:val="en-US"/>
              </w:rPr>
              <w:t xml:space="preserve">revalence </w:t>
            </w:r>
          </w:p>
          <w:p w14:paraId="2C67C1EB" w14:textId="5F6DA1BF" w:rsidR="002D7701" w:rsidRPr="00622B9E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2B9E">
              <w:rPr>
                <w:rFonts w:ascii="Times New Roman" w:hAnsi="Times New Roman" w:cs="Times New Roman"/>
                <w:lang w:val="en-US"/>
              </w:rPr>
              <w:t xml:space="preserve">by height for age </w:t>
            </w:r>
          </w:p>
          <w:p w14:paraId="6A138106" w14:textId="3379CD32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2B9E">
              <w:rPr>
                <w:rFonts w:ascii="Times New Roman" w:hAnsi="Times New Roman" w:cs="Times New Roman"/>
                <w:lang w:val="en-US"/>
              </w:rPr>
              <w:t>and weight for height</w:t>
            </w:r>
            <w:r>
              <w:rPr>
                <w:rFonts w:ascii="Times New Roman" w:hAnsi="Times New Roman" w:cs="Times New Roman"/>
                <w:lang w:val="en-US"/>
              </w:rPr>
              <w:t xml:space="preserve"> deficits</w:t>
            </w:r>
          </w:p>
        </w:tc>
        <w:tc>
          <w:tcPr>
            <w:tcW w:w="1365" w:type="dxa"/>
            <w:vMerge w:val="restart"/>
            <w:vAlign w:val="center"/>
          </w:tcPr>
          <w:p w14:paraId="0949BFCA" w14:textId="65065C4B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Prevalence ratio</w:t>
            </w:r>
          </w:p>
        </w:tc>
        <w:tc>
          <w:tcPr>
            <w:tcW w:w="2415" w:type="dxa"/>
            <w:vAlign w:val="center"/>
          </w:tcPr>
          <w:p w14:paraId="400FA0FB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329FA110" w14:textId="287FE9F8" w:rsidR="002D770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Education level</w:t>
            </w:r>
          </w:p>
          <w:p w14:paraId="6D4F5E7B" w14:textId="39E6A715" w:rsidR="002D7701" w:rsidRPr="00622B9E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Having an illiterate father or stepfather: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PR=1.82; 95%CI=1.01, 3.27</w:t>
            </w:r>
          </w:p>
        </w:tc>
        <w:tc>
          <w:tcPr>
            <w:tcW w:w="1203" w:type="dxa"/>
            <w:vMerge w:val="restart"/>
            <w:vAlign w:val="center"/>
          </w:tcPr>
          <w:p w14:paraId="18E87412" w14:textId="6BF6FBEE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2D7701" w:rsidRPr="00D835CD" w14:paraId="4836FA24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042FB32B" w14:textId="77777777" w:rsidR="002D7701" w:rsidRPr="003B68B1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34F92E6C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5676A8BE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2134741E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7457565F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5599728C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7ACC3E65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0882AB38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2C565290" w14:textId="77777777" w:rsidR="002D770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Income</w:t>
            </w:r>
          </w:p>
          <w:p w14:paraId="5006793C" w14:textId="77777777" w:rsidR="002D770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2B9E">
              <w:rPr>
                <w:rFonts w:ascii="Times New Roman" w:hAnsi="Times New Roman" w:cs="Times New Roman"/>
                <w:i/>
                <w:iCs/>
                <w:lang w:val="en-US"/>
              </w:rPr>
              <w:t>Household wealth index</w:t>
            </w:r>
          </w:p>
          <w:p w14:paraId="17EF4702" w14:textId="717C7E4E" w:rsidR="002D7701" w:rsidRPr="003B68B1" w:rsidRDefault="002D7701" w:rsidP="002D7701">
            <w:pPr>
              <w:rPr>
                <w:rFonts w:ascii="Times New Roman" w:hAnsi="Times New Roman" w:cs="Times New Roman"/>
                <w:lang w:val="en-US"/>
              </w:rPr>
            </w:pPr>
            <w:r w:rsidRPr="00622B9E">
              <w:rPr>
                <w:rFonts w:ascii="Times New Roman" w:hAnsi="Times New Roman" w:cs="Times New Roman"/>
                <w:lang w:val="en-US"/>
              </w:rPr>
              <w:t>PR</w:t>
            </w:r>
            <w:r>
              <w:rPr>
                <w:rFonts w:ascii="Times New Roman" w:hAnsi="Times New Roman" w:cs="Times New Roman"/>
                <w:lang w:val="en-US"/>
              </w:rPr>
              <w:t>=</w:t>
            </w:r>
            <w:r w:rsidRPr="00622B9E">
              <w:rPr>
                <w:rFonts w:ascii="Times New Roman" w:hAnsi="Times New Roman" w:cs="Times New Roman"/>
                <w:lang w:val="en-US"/>
              </w:rPr>
              <w:t>1.74; 95%</w:t>
            </w:r>
            <w:r>
              <w:rPr>
                <w:rFonts w:ascii="Times New Roman" w:hAnsi="Times New Roman" w:cs="Times New Roman"/>
                <w:lang w:val="en-US"/>
              </w:rPr>
              <w:t>CI=</w:t>
            </w:r>
            <w:r w:rsidRPr="00622B9E">
              <w:rPr>
                <w:rFonts w:ascii="Times New Roman" w:hAnsi="Times New Roman" w:cs="Times New Roman"/>
                <w:lang w:val="en-US"/>
              </w:rPr>
              <w:t>0.95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622B9E">
              <w:rPr>
                <w:rFonts w:ascii="Times New Roman" w:hAnsi="Times New Roman" w:cs="Times New Roman"/>
                <w:lang w:val="en-US"/>
              </w:rPr>
              <w:t>3.18</w:t>
            </w:r>
          </w:p>
        </w:tc>
        <w:tc>
          <w:tcPr>
            <w:tcW w:w="1203" w:type="dxa"/>
            <w:vMerge/>
            <w:vAlign w:val="center"/>
          </w:tcPr>
          <w:p w14:paraId="5183CC07" w14:textId="7777777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7701" w:rsidRPr="00444C0F" w14:paraId="2D2691DA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00270981" w14:textId="77777777" w:rsidR="002D7701" w:rsidRPr="003B68B1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74A445D8" w14:textId="2843B2F8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Garcia-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Subirats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, I. (2011)</w:t>
            </w:r>
          </w:p>
        </w:tc>
        <w:tc>
          <w:tcPr>
            <w:tcW w:w="2248" w:type="dxa"/>
            <w:vAlign w:val="center"/>
          </w:tcPr>
          <w:p w14:paraId="5D186136" w14:textId="4FE24AD1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C0CF2">
              <w:rPr>
                <w:rFonts w:ascii="Times New Roman" w:hAnsi="Times New Roman" w:cs="Times New Roman"/>
                <w:iCs/>
                <w:lang w:val="en-US"/>
              </w:rPr>
              <w:t>To describe economic inequalities in low birth weight, preterm birth and small for gestational age births, in urban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FC0CF2">
              <w:rPr>
                <w:rFonts w:ascii="Times New Roman" w:hAnsi="Times New Roman" w:cs="Times New Roman"/>
                <w:iCs/>
                <w:lang w:val="en-US"/>
              </w:rPr>
              <w:t>neighborhoods.</w:t>
            </w:r>
          </w:p>
        </w:tc>
        <w:tc>
          <w:tcPr>
            <w:tcW w:w="1448" w:type="dxa"/>
            <w:vAlign w:val="center"/>
          </w:tcPr>
          <w:p w14:paraId="0B563282" w14:textId="4E1C5E78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Barcelona;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Spain</w:t>
            </w:r>
            <w:proofErr w:type="spellEnd"/>
          </w:p>
        </w:tc>
        <w:tc>
          <w:tcPr>
            <w:tcW w:w="1446" w:type="dxa"/>
            <w:vAlign w:val="center"/>
          </w:tcPr>
          <w:p w14:paraId="1210A390" w14:textId="77777777" w:rsidR="002D7701" w:rsidRDefault="002D7701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FC0CF2">
              <w:rPr>
                <w:rFonts w:ascii="Times New Roman" w:hAnsi="Times New Roman" w:cs="Times New Roman"/>
                <w:iCs/>
                <w:lang w:val="en-US"/>
              </w:rPr>
              <w:t>Newborns (Mother age: 12–49 years old)</w:t>
            </w:r>
          </w:p>
          <w:p w14:paraId="04DC4932" w14:textId="1446A372" w:rsidR="00B82586" w:rsidRPr="00B82586" w:rsidRDefault="00B82586" w:rsidP="002D7701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n=</w:t>
            </w:r>
            <w:r w:rsidRPr="00B82586">
              <w:rPr>
                <w:rFonts w:ascii="Times New Roman" w:hAnsi="Times New Roman" w:cs="Times New Roman"/>
                <w:i/>
                <w:lang w:val="en-US"/>
              </w:rPr>
              <w:t>192,921 live births</w:t>
            </w:r>
          </w:p>
        </w:tc>
        <w:tc>
          <w:tcPr>
            <w:tcW w:w="1381" w:type="dxa"/>
            <w:vAlign w:val="center"/>
          </w:tcPr>
          <w:p w14:paraId="11F0BDD6" w14:textId="73A86315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  <w:r>
              <w:rPr>
                <w:rFonts w:ascii="Times New Roman" w:hAnsi="Times New Roman" w:cs="Times New Roman"/>
                <w:iCs/>
              </w:rPr>
              <w:t xml:space="preserve"> ecological</w:t>
            </w:r>
          </w:p>
        </w:tc>
        <w:tc>
          <w:tcPr>
            <w:tcW w:w="1935" w:type="dxa"/>
            <w:vAlign w:val="center"/>
          </w:tcPr>
          <w:p w14:paraId="16C84F63" w14:textId="09328013" w:rsidR="002D770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Prevalence of</w:t>
            </w:r>
          </w:p>
          <w:p w14:paraId="1AA3529A" w14:textId="77777777" w:rsidR="002D770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C80E35">
              <w:rPr>
                <w:rFonts w:ascii="Times New Roman" w:hAnsi="Times New Roman" w:cs="Times New Roman"/>
                <w:lang w:val="en-US"/>
              </w:rPr>
              <w:t xml:space="preserve">ow birth weight,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C80E35">
              <w:rPr>
                <w:rFonts w:ascii="Times New Roman" w:hAnsi="Times New Roman" w:cs="Times New Roman"/>
                <w:lang w:val="en-US"/>
              </w:rPr>
              <w:t>reterm</w:t>
            </w:r>
          </w:p>
          <w:p w14:paraId="5BAF76D5" w14:textId="31C95B82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C80E35">
              <w:rPr>
                <w:rFonts w:ascii="Times New Roman" w:hAnsi="Times New Roman" w:cs="Times New Roman"/>
                <w:lang w:val="en-US"/>
              </w:rPr>
              <w:t>mall for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0E35">
              <w:rPr>
                <w:rFonts w:ascii="Times New Roman" w:hAnsi="Times New Roman" w:cs="Times New Roman"/>
                <w:lang w:val="en-US"/>
              </w:rPr>
              <w:t>gestational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0E35">
              <w:rPr>
                <w:rFonts w:ascii="Times New Roman" w:hAnsi="Times New Roman" w:cs="Times New Roman"/>
                <w:lang w:val="en-US"/>
              </w:rPr>
              <w:t>age births</w:t>
            </w:r>
          </w:p>
        </w:tc>
        <w:tc>
          <w:tcPr>
            <w:tcW w:w="1365" w:type="dxa"/>
            <w:vAlign w:val="center"/>
          </w:tcPr>
          <w:p w14:paraId="756EBD24" w14:textId="09478DB0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β coeficient</w:t>
            </w:r>
          </w:p>
        </w:tc>
        <w:tc>
          <w:tcPr>
            <w:tcW w:w="2415" w:type="dxa"/>
            <w:vAlign w:val="center"/>
          </w:tcPr>
          <w:p w14:paraId="191343B9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Employment</w:t>
            </w:r>
          </w:p>
          <w:p w14:paraId="1319DF2F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Unemployment rate</w:t>
            </w:r>
          </w:p>
          <w:p w14:paraId="1AD64C3B" w14:textId="77777777" w:rsidR="002D7701" w:rsidRPr="007007FB" w:rsidRDefault="002D7701" w:rsidP="002D7701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007F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Low birth weight</w:t>
            </w:r>
            <w:r w:rsidRPr="007007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β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=0.10; 95%CI= 0.07, 0.12</w:t>
            </w:r>
          </w:p>
          <w:p w14:paraId="185A25CA" w14:textId="149D0332" w:rsidR="002D7701" w:rsidRPr="007007FB" w:rsidRDefault="002D7701" w:rsidP="002D77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7F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Preterm</w:t>
            </w:r>
            <w:r w:rsidRPr="007007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β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=0.06; 95%CI= 0.04, 0.08</w:t>
            </w:r>
          </w:p>
          <w:p w14:paraId="345B0045" w14:textId="15BE83CB" w:rsidR="002D7701" w:rsidRPr="003B68B1" w:rsidRDefault="002D7701" w:rsidP="002D7701">
            <w:pPr>
              <w:rPr>
                <w:rFonts w:ascii="Times New Roman" w:hAnsi="Times New Roman" w:cs="Times New Roman"/>
                <w:lang w:val="en-US"/>
              </w:rPr>
            </w:pPr>
            <w:r w:rsidRPr="007007F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Small for gestational age</w:t>
            </w:r>
            <w:r w:rsidRPr="007007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β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=0.10; 95%CI= 0.07, 0.12</w:t>
            </w:r>
          </w:p>
        </w:tc>
        <w:tc>
          <w:tcPr>
            <w:tcW w:w="1203" w:type="dxa"/>
            <w:vAlign w:val="center"/>
          </w:tcPr>
          <w:p w14:paraId="22262A04" w14:textId="690D3201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2D7701" w:rsidRPr="00444C0F" w14:paraId="7BA32C18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631FEEC2" w14:textId="77777777" w:rsidR="002D7701" w:rsidRPr="003B68B1" w:rsidRDefault="002D7701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608EA365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Hayward, I.</w:t>
            </w:r>
          </w:p>
          <w:p w14:paraId="5B1765C3" w14:textId="5B1F50E7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(2012)</w:t>
            </w:r>
          </w:p>
        </w:tc>
        <w:tc>
          <w:tcPr>
            <w:tcW w:w="2248" w:type="dxa"/>
            <w:vAlign w:val="center"/>
          </w:tcPr>
          <w:p w14:paraId="2BA7C926" w14:textId="5B6F8762" w:rsidR="002D7701" w:rsidRPr="00FC0CF2" w:rsidRDefault="002D7701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FC0CF2">
              <w:rPr>
                <w:rFonts w:ascii="Times New Roman" w:hAnsi="Times New Roman" w:cs="Times New Roman"/>
                <w:iCs/>
                <w:lang w:val="en-US"/>
              </w:rPr>
              <w:t>To investigate if socioeconomic status might be viable target of interventions to reduce differential risk of small gestational age.</w:t>
            </w:r>
          </w:p>
        </w:tc>
        <w:tc>
          <w:tcPr>
            <w:tcW w:w="1448" w:type="dxa"/>
            <w:vAlign w:val="center"/>
          </w:tcPr>
          <w:p w14:paraId="5EDC9271" w14:textId="60A98FCB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Vancouver; Canada</w:t>
            </w:r>
          </w:p>
        </w:tc>
        <w:tc>
          <w:tcPr>
            <w:tcW w:w="1446" w:type="dxa"/>
            <w:vAlign w:val="center"/>
          </w:tcPr>
          <w:p w14:paraId="29A59F6E" w14:textId="77777777" w:rsidR="002D7701" w:rsidRDefault="002D7701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FC0CF2">
              <w:rPr>
                <w:rFonts w:ascii="Times New Roman" w:hAnsi="Times New Roman" w:cs="Times New Roman"/>
                <w:iCs/>
                <w:lang w:val="en-US"/>
              </w:rPr>
              <w:t>Newborns (Mother age:20-35 years old)</w:t>
            </w:r>
          </w:p>
          <w:p w14:paraId="4EEAD882" w14:textId="2EEA067F" w:rsidR="00B61C8B" w:rsidRPr="00B61C8B" w:rsidRDefault="00DE4742" w:rsidP="002D7701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n=</w:t>
            </w:r>
            <w:r w:rsidR="00B61C8B" w:rsidRPr="00B61C8B">
              <w:rPr>
                <w:rFonts w:ascii="Times New Roman" w:hAnsi="Times New Roman" w:cs="Times New Roman"/>
                <w:i/>
                <w:lang w:val="en-US"/>
              </w:rPr>
              <w:t>59,039 live,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B61C8B" w:rsidRPr="00B61C8B">
              <w:rPr>
                <w:rFonts w:ascii="Times New Roman" w:hAnsi="Times New Roman" w:cs="Times New Roman"/>
                <w:i/>
                <w:lang w:val="en-US"/>
              </w:rPr>
              <w:t>singleton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B61C8B" w:rsidRPr="00B61C8B">
              <w:rPr>
                <w:rFonts w:ascii="Times New Roman" w:hAnsi="Times New Roman" w:cs="Times New Roman"/>
                <w:i/>
                <w:lang w:val="en-US"/>
              </w:rPr>
              <w:t>births</w:t>
            </w:r>
          </w:p>
        </w:tc>
        <w:tc>
          <w:tcPr>
            <w:tcW w:w="1381" w:type="dxa"/>
            <w:vAlign w:val="center"/>
          </w:tcPr>
          <w:p w14:paraId="2280DCCD" w14:textId="1DFFAE75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Align w:val="center"/>
          </w:tcPr>
          <w:p w14:paraId="44A37BB0" w14:textId="7F32427D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Small gestation age (SGA) </w:t>
            </w:r>
          </w:p>
        </w:tc>
        <w:tc>
          <w:tcPr>
            <w:tcW w:w="1365" w:type="dxa"/>
            <w:vAlign w:val="center"/>
          </w:tcPr>
          <w:p w14:paraId="4ECCF943" w14:textId="3739201A" w:rsidR="002D7701" w:rsidRPr="00FC0CF2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259156E5" w14:textId="77777777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53BF53AD" w14:textId="1D79D049" w:rsidR="002D7701" w:rsidRPr="003B68B1" w:rsidRDefault="002D770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 xml:space="preserve">Average income </w:t>
            </w:r>
            <w:r>
              <w:rPr>
                <w:rFonts w:ascii="Times New Roman" w:hAnsi="Times New Roman" w:cs="Times New Roman"/>
                <w:i/>
              </w:rPr>
              <w:t>quintile</w:t>
            </w:r>
          </w:p>
          <w:p w14:paraId="1AC9F42D" w14:textId="57E9B4BD" w:rsidR="002D7701" w:rsidRPr="007007FB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>($24,444–$28,440)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: OR=0.9; 95%CI=0.8, 1.0</w:t>
            </w:r>
          </w:p>
          <w:p w14:paraId="50A91AFE" w14:textId="75096FB8" w:rsidR="002D7701" w:rsidRPr="007007FB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>($28,440–$32,954)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: OR=0.9; 95%CI=0.8, 1.0</w:t>
            </w:r>
          </w:p>
          <w:p w14:paraId="027D6868" w14:textId="0C4C513E" w:rsidR="002D7701" w:rsidRPr="007007FB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>($32,986–$38,832):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OR=0.8; 95%CI=0.7, 0.9</w:t>
            </w:r>
          </w:p>
          <w:p w14:paraId="28834F84" w14:textId="56DE88F1" w:rsidR="002D7701" w:rsidRPr="0076705F" w:rsidRDefault="002D7701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>($38,837–$509,269)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: OR=0.8; 95%CI=0.7, 0.8</w:t>
            </w:r>
          </w:p>
        </w:tc>
        <w:tc>
          <w:tcPr>
            <w:tcW w:w="1203" w:type="dxa"/>
            <w:vAlign w:val="center"/>
          </w:tcPr>
          <w:p w14:paraId="508E3C11" w14:textId="3A444062" w:rsidR="002D7701" w:rsidRPr="003B68B1" w:rsidRDefault="002D7701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444C0F" w14:paraId="187C6D50" w14:textId="77777777" w:rsidTr="0076705F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tcFitText/>
            <w:vAlign w:val="center"/>
          </w:tcPr>
          <w:p w14:paraId="3921253D" w14:textId="56A20D2B" w:rsidR="00393AD8" w:rsidRPr="00B35DCF" w:rsidRDefault="00393AD8" w:rsidP="00594B9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Morbidity related </w:t>
            </w:r>
            <w:r w:rsidR="00594B90" w:rsidRP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with</w:t>
            </w:r>
            <w:r w:rsidRP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chronic diseases</w:t>
            </w:r>
          </w:p>
        </w:tc>
        <w:tc>
          <w:tcPr>
            <w:tcW w:w="1469" w:type="dxa"/>
            <w:vAlign w:val="center"/>
          </w:tcPr>
          <w:p w14:paraId="479E560C" w14:textId="3354AE90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Banerjee, D. (2010)</w:t>
            </w:r>
          </w:p>
        </w:tc>
        <w:tc>
          <w:tcPr>
            <w:tcW w:w="2248" w:type="dxa"/>
            <w:vAlign w:val="center"/>
          </w:tcPr>
          <w:p w14:paraId="56F07839" w14:textId="4E1CF29E" w:rsidR="00393AD8" w:rsidRPr="0076705F" w:rsidRDefault="00393AD8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76705F">
              <w:rPr>
                <w:rFonts w:ascii="Times New Roman" w:hAnsi="Times New Roman" w:cs="Times New Roman"/>
                <w:iCs/>
                <w:lang w:val="en-US"/>
              </w:rPr>
              <w:t>To determine the role of education in the</w:t>
            </w:r>
          </w:p>
          <w:p w14:paraId="624100AA" w14:textId="77777777" w:rsidR="00393AD8" w:rsidRPr="0076705F" w:rsidRDefault="00393AD8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76705F">
              <w:rPr>
                <w:rFonts w:ascii="Times New Roman" w:hAnsi="Times New Roman" w:cs="Times New Roman"/>
                <w:iCs/>
                <w:lang w:val="en-US"/>
              </w:rPr>
              <w:t>association of functional status, chronic disease and</w:t>
            </w:r>
          </w:p>
          <w:p w14:paraId="2057EFBD" w14:textId="47947A27" w:rsidR="00393AD8" w:rsidRPr="007007FB" w:rsidRDefault="00393AD8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76705F">
              <w:rPr>
                <w:rFonts w:ascii="Times New Roman" w:hAnsi="Times New Roman" w:cs="Times New Roman"/>
                <w:iCs/>
                <w:lang w:val="en-US"/>
              </w:rPr>
              <w:t>civic participation with SRH</w:t>
            </w:r>
            <w:r>
              <w:rPr>
                <w:rFonts w:ascii="Times New Roman" w:hAnsi="Times New Roman" w:cs="Times New Roman"/>
                <w:iCs/>
                <w:lang w:val="en-US"/>
              </w:rPr>
              <w:t>.</w:t>
            </w:r>
          </w:p>
        </w:tc>
        <w:tc>
          <w:tcPr>
            <w:tcW w:w="1448" w:type="dxa"/>
            <w:vAlign w:val="center"/>
          </w:tcPr>
          <w:p w14:paraId="6894F648" w14:textId="36936113" w:rsidR="00393AD8" w:rsidRPr="003B68B1" w:rsidRDefault="00393AD8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Houston; USA</w:t>
            </w:r>
          </w:p>
        </w:tc>
        <w:tc>
          <w:tcPr>
            <w:tcW w:w="1446" w:type="dxa"/>
            <w:vAlign w:val="center"/>
          </w:tcPr>
          <w:p w14:paraId="4EFFE33A" w14:textId="77777777" w:rsidR="00393AD8" w:rsidRPr="00D24999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D24999">
              <w:rPr>
                <w:rFonts w:ascii="Times New Roman" w:hAnsi="Times New Roman" w:cs="Times New Roman"/>
                <w:iCs/>
              </w:rPr>
              <w:t>Elderly</w:t>
            </w:r>
          </w:p>
          <w:p w14:paraId="333EAE29" w14:textId="77777777" w:rsidR="00393AD8" w:rsidRPr="00D24999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D24999">
              <w:rPr>
                <w:rFonts w:ascii="Times New Roman" w:hAnsi="Times New Roman" w:cs="Times New Roman"/>
                <w:iCs/>
              </w:rPr>
              <w:t>(&gt;60 years old)</w:t>
            </w:r>
          </w:p>
          <w:p w14:paraId="1A14F578" w14:textId="77777777" w:rsidR="002510B1" w:rsidRPr="00D24999" w:rsidRDefault="002510B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D24999">
              <w:rPr>
                <w:rFonts w:ascii="Times New Roman" w:hAnsi="Times New Roman" w:cs="Times New Roman"/>
                <w:i/>
              </w:rPr>
              <w:t>Weighted</w:t>
            </w:r>
          </w:p>
          <w:p w14:paraId="35B91314" w14:textId="6B22333F" w:rsidR="002510B1" w:rsidRPr="00D24999" w:rsidRDefault="002510B1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D24999">
              <w:rPr>
                <w:rFonts w:ascii="Times New Roman" w:hAnsi="Times New Roman" w:cs="Times New Roman"/>
                <w:i/>
              </w:rPr>
              <w:t>n= 127</w:t>
            </w:r>
          </w:p>
        </w:tc>
        <w:tc>
          <w:tcPr>
            <w:tcW w:w="1381" w:type="dxa"/>
            <w:vAlign w:val="center"/>
          </w:tcPr>
          <w:p w14:paraId="181DC7D3" w14:textId="7599FB4F" w:rsidR="00393AD8" w:rsidRPr="003B68B1" w:rsidRDefault="00393AD8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37BBD07C" w14:textId="77777777" w:rsidR="00393AD8" w:rsidRPr="0076705F" w:rsidRDefault="00393AD8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76705F">
              <w:rPr>
                <w:rFonts w:ascii="Times New Roman" w:hAnsi="Times New Roman" w:cs="Times New Roman"/>
                <w:iCs/>
                <w:lang w:val="en-US"/>
              </w:rPr>
              <w:t>Self-reported health (SRH)</w:t>
            </w:r>
          </w:p>
          <w:p w14:paraId="4987B029" w14:textId="5059D66D" w:rsidR="00393AD8" w:rsidRPr="0076705F" w:rsidRDefault="00393AD8" w:rsidP="002D7701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% p</w:t>
            </w:r>
            <w:r w:rsidRPr="0076705F">
              <w:rPr>
                <w:rFonts w:ascii="Times New Roman" w:hAnsi="Times New Roman" w:cs="Times New Roman"/>
                <w:i/>
                <w:lang w:val="en-US"/>
              </w:rPr>
              <w:t>revalence of chronic conditions</w:t>
            </w:r>
          </w:p>
        </w:tc>
        <w:tc>
          <w:tcPr>
            <w:tcW w:w="1365" w:type="dxa"/>
            <w:vAlign w:val="center"/>
          </w:tcPr>
          <w:p w14:paraId="757DEBCF" w14:textId="3E487775" w:rsidR="00393AD8" w:rsidRPr="00943D64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7D1B8DAE" w14:textId="7777777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251745AC" w14:textId="7777777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/>
              </w:rPr>
              <w:t>Literacy level</w:t>
            </w:r>
          </w:p>
          <w:p w14:paraId="78E173CF" w14:textId="77777777" w:rsidR="00393AD8" w:rsidRPr="003B68B1" w:rsidRDefault="00393AD8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/>
              </w:rPr>
              <w:t>Arthirtis</w:t>
            </w:r>
            <w:r w:rsidRPr="003B68B1">
              <w:rPr>
                <w:rFonts w:ascii="Times New Roman" w:hAnsi="Times New Roman" w:cs="Times New Roman"/>
                <w:iCs/>
              </w:rPr>
              <w:t>: OR=1.99; 95%CI=0.92, 4.30</w:t>
            </w:r>
          </w:p>
          <w:p w14:paraId="758199FF" w14:textId="6229F9B5" w:rsidR="00393AD8" w:rsidRDefault="00393AD8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/>
              </w:rPr>
              <w:t>Diabetes</w:t>
            </w:r>
            <w:r w:rsidRPr="003B68B1">
              <w:rPr>
                <w:rFonts w:ascii="Times New Roman" w:hAnsi="Times New Roman" w:cs="Times New Roman"/>
                <w:iCs/>
              </w:rPr>
              <w:t>: OR=2.</w:t>
            </w:r>
            <w:r>
              <w:rPr>
                <w:rFonts w:ascii="Times New Roman" w:hAnsi="Times New Roman" w:cs="Times New Roman"/>
                <w:iCs/>
              </w:rPr>
              <w:t>12</w:t>
            </w:r>
            <w:r w:rsidRPr="003B68B1">
              <w:rPr>
                <w:rFonts w:ascii="Times New Roman" w:hAnsi="Times New Roman" w:cs="Times New Roman"/>
                <w:iCs/>
              </w:rPr>
              <w:t>; 95%CI=0.93, 4.81</w:t>
            </w:r>
          </w:p>
          <w:p w14:paraId="7ACC5902" w14:textId="2BA1E9F6" w:rsidR="00393AD8" w:rsidRPr="003B68B1" w:rsidRDefault="00393AD8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/>
              </w:rPr>
              <w:t>Hypertension</w:t>
            </w:r>
            <w:r w:rsidRPr="003B68B1">
              <w:rPr>
                <w:rFonts w:ascii="Times New Roman" w:hAnsi="Times New Roman" w:cs="Times New Roman"/>
                <w:iCs/>
              </w:rPr>
              <w:t>: OR=4.29; 95%CI=1.85, 9.98</w:t>
            </w:r>
          </w:p>
        </w:tc>
        <w:tc>
          <w:tcPr>
            <w:tcW w:w="1203" w:type="dxa"/>
            <w:vAlign w:val="center"/>
          </w:tcPr>
          <w:p w14:paraId="0C7FA8D3" w14:textId="04013896" w:rsidR="00393AD8" w:rsidRDefault="00393AD8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444C0F" w14:paraId="1FA22172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4DF9F558" w14:textId="77777777" w:rsidR="00393AD8" w:rsidRDefault="00393AD8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094604BE" w14:textId="0E68937E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Buot, M. L. (2014)</w:t>
            </w:r>
          </w:p>
        </w:tc>
        <w:tc>
          <w:tcPr>
            <w:tcW w:w="2248" w:type="dxa"/>
            <w:vMerge w:val="restart"/>
            <w:vAlign w:val="center"/>
          </w:tcPr>
          <w:p w14:paraId="5E30A358" w14:textId="5CEEF342" w:rsidR="00393AD8" w:rsidRPr="00943D64" w:rsidRDefault="00393AD8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943D64">
              <w:rPr>
                <w:rFonts w:ascii="Times New Roman" w:hAnsi="Times New Roman" w:cs="Times New Roman"/>
                <w:iCs/>
                <w:lang w:val="en-US"/>
              </w:rPr>
              <w:t xml:space="preserve">To examine the relationship between income inequality, poverty, educational attainment, residential </w:t>
            </w:r>
            <w:proofErr w:type="gramStart"/>
            <w:r w:rsidRPr="00943D64">
              <w:rPr>
                <w:rFonts w:ascii="Times New Roman" w:hAnsi="Times New Roman" w:cs="Times New Roman"/>
                <w:iCs/>
                <w:lang w:val="en-US"/>
              </w:rPr>
              <w:t>segregation</w:t>
            </w:r>
            <w:proofErr w:type="gramEnd"/>
            <w:r w:rsidRPr="00943D64">
              <w:rPr>
                <w:rFonts w:ascii="Times New Roman" w:hAnsi="Times New Roman" w:cs="Times New Roman"/>
                <w:iCs/>
                <w:lang w:val="en-US"/>
              </w:rPr>
              <w:t xml:space="preserve"> and HIV incidence across eighty large cities.</w:t>
            </w:r>
          </w:p>
        </w:tc>
        <w:tc>
          <w:tcPr>
            <w:tcW w:w="1448" w:type="dxa"/>
            <w:vMerge w:val="restart"/>
            <w:vAlign w:val="center"/>
          </w:tcPr>
          <w:p w14:paraId="0AF75B43" w14:textId="55F70471" w:rsidR="00393AD8" w:rsidRPr="003B68B1" w:rsidRDefault="00393AD8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USA</w:t>
            </w:r>
          </w:p>
        </w:tc>
        <w:tc>
          <w:tcPr>
            <w:tcW w:w="1446" w:type="dxa"/>
            <w:vMerge w:val="restart"/>
            <w:vAlign w:val="center"/>
          </w:tcPr>
          <w:p w14:paraId="00723840" w14:textId="7777777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4E74C938" w14:textId="601550DE" w:rsidR="00F82135" w:rsidRPr="00BA5B51" w:rsidRDefault="00393AD8" w:rsidP="00BA5B5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(+18 years old)</w:t>
            </w:r>
            <w:r w:rsidR="00BA5B51" w:rsidRPr="00BA5B51">
              <w:rPr>
                <w:rFonts w:ascii="Times New Roman" w:hAnsi="Times New Roman" w:cs="Times New Roman"/>
              </w:rPr>
              <w:t>†</w:t>
            </w:r>
          </w:p>
        </w:tc>
        <w:tc>
          <w:tcPr>
            <w:tcW w:w="1381" w:type="dxa"/>
            <w:vMerge w:val="restart"/>
            <w:vAlign w:val="center"/>
          </w:tcPr>
          <w:p w14:paraId="715845CD" w14:textId="34F74AA5" w:rsidR="00393AD8" w:rsidRPr="003B68B1" w:rsidRDefault="00393AD8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Cohort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Merge w:val="restart"/>
            <w:vAlign w:val="center"/>
          </w:tcPr>
          <w:p w14:paraId="627ACF38" w14:textId="3D044877" w:rsidR="00393AD8" w:rsidRDefault="00393AD8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Average </w:t>
            </w:r>
            <w:r w:rsidRPr="00C61B3D">
              <w:rPr>
                <w:rFonts w:ascii="Times New Roman" w:hAnsi="Times New Roman" w:cs="Times New Roman"/>
                <w:lang w:val="en-US"/>
              </w:rPr>
              <w:t>HIV incidence</w:t>
            </w:r>
          </w:p>
        </w:tc>
        <w:tc>
          <w:tcPr>
            <w:tcW w:w="1365" w:type="dxa"/>
            <w:vMerge w:val="restart"/>
            <w:vAlign w:val="center"/>
          </w:tcPr>
          <w:p w14:paraId="1C6C7A07" w14:textId="73348AAA" w:rsidR="00393AD8" w:rsidRPr="00943D64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HIV Association Factor</w:t>
            </w:r>
          </w:p>
        </w:tc>
        <w:tc>
          <w:tcPr>
            <w:tcW w:w="2415" w:type="dxa"/>
            <w:vAlign w:val="center"/>
          </w:tcPr>
          <w:p w14:paraId="41B88BDA" w14:textId="7777777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5FD9F9D8" w14:textId="4C29DE00" w:rsidR="00393AD8" w:rsidRPr="00D91BA7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D91BA7">
              <w:rPr>
                <w:rFonts w:ascii="Times New Roman" w:hAnsi="Times New Roman" w:cs="Times New Roman"/>
                <w:i/>
              </w:rPr>
              <w:t>High School level or More</w:t>
            </w:r>
          </w:p>
          <w:p w14:paraId="08921A7D" w14:textId="431D85D8" w:rsidR="00393AD8" w:rsidRPr="003B68B1" w:rsidRDefault="00393AD8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HIV=1.51; 90%CI=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3B68B1">
              <w:rPr>
                <w:rFonts w:ascii="Times New Roman" w:hAnsi="Times New Roman" w:cs="Times New Roman"/>
                <w:iCs/>
              </w:rPr>
              <w:t>1.17, 2.00</w:t>
            </w:r>
          </w:p>
        </w:tc>
        <w:tc>
          <w:tcPr>
            <w:tcW w:w="1203" w:type="dxa"/>
            <w:vMerge w:val="restart"/>
            <w:vAlign w:val="center"/>
          </w:tcPr>
          <w:p w14:paraId="680EECDF" w14:textId="6A850674" w:rsidR="00393AD8" w:rsidRDefault="00393AD8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444C0F" w14:paraId="6B238D9E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7F96DDF" w14:textId="77777777" w:rsidR="00393AD8" w:rsidRDefault="00393AD8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76F8D561" w14:textId="77777777" w:rsidR="00393AD8" w:rsidRPr="00943D64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431EF47B" w14:textId="77777777" w:rsidR="00393AD8" w:rsidRPr="00943D64" w:rsidRDefault="00393AD8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1595F179" w14:textId="77777777" w:rsidR="00393AD8" w:rsidRPr="00943D64" w:rsidRDefault="00393AD8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345D59D1" w14:textId="77777777" w:rsidR="00393AD8" w:rsidRPr="00943D64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7C4B7CDD" w14:textId="77777777" w:rsidR="00393AD8" w:rsidRPr="00943D64" w:rsidRDefault="00393AD8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77023799" w14:textId="77777777" w:rsidR="00393AD8" w:rsidRDefault="00393AD8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2B1BD89A" w14:textId="77777777" w:rsidR="00393AD8" w:rsidRPr="00943D64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274B1BD0" w14:textId="7777777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Employment</w:t>
            </w:r>
          </w:p>
          <w:p w14:paraId="0776BC34" w14:textId="7777777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% unemployment</w:t>
            </w:r>
          </w:p>
          <w:p w14:paraId="665154B3" w14:textId="4FC13BBC" w:rsidR="00393AD8" w:rsidRPr="003B68B1" w:rsidRDefault="00393AD8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HIV=1.76;</w:t>
            </w:r>
            <w:r>
              <w:rPr>
                <w:rFonts w:ascii="Times New Roman" w:hAnsi="Times New Roman" w:cs="Times New Roman"/>
                <w:iCs/>
              </w:rPr>
              <w:t xml:space="preserve">  9</w:t>
            </w:r>
            <w:r w:rsidRPr="003B68B1">
              <w:rPr>
                <w:rFonts w:ascii="Times New Roman" w:hAnsi="Times New Roman" w:cs="Times New Roman"/>
                <w:iCs/>
              </w:rPr>
              <w:t>0%CI=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3B68B1">
              <w:rPr>
                <w:rFonts w:ascii="Times New Roman" w:hAnsi="Times New Roman" w:cs="Times New Roman"/>
                <w:iCs/>
              </w:rPr>
              <w:t>1.42, 2.17</w:t>
            </w:r>
          </w:p>
        </w:tc>
        <w:tc>
          <w:tcPr>
            <w:tcW w:w="1203" w:type="dxa"/>
            <w:vMerge/>
            <w:vAlign w:val="center"/>
          </w:tcPr>
          <w:p w14:paraId="592B3F2D" w14:textId="77777777" w:rsidR="00393AD8" w:rsidRDefault="00393AD8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3AD8" w:rsidRPr="00D835CD" w14:paraId="482E7EEC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00762F43" w14:textId="77777777" w:rsidR="00393AD8" w:rsidRDefault="00393AD8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50FFCC18" w14:textId="7777777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</w:p>
        </w:tc>
        <w:tc>
          <w:tcPr>
            <w:tcW w:w="2248" w:type="dxa"/>
            <w:vMerge/>
            <w:vAlign w:val="center"/>
          </w:tcPr>
          <w:p w14:paraId="00459BC0" w14:textId="77777777" w:rsidR="00393AD8" w:rsidRPr="00943D64" w:rsidRDefault="00393AD8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0974CA54" w14:textId="77777777" w:rsidR="00393AD8" w:rsidRPr="003B68B1" w:rsidRDefault="00393AD8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46" w:type="dxa"/>
            <w:vMerge/>
            <w:vAlign w:val="center"/>
          </w:tcPr>
          <w:p w14:paraId="6082A71F" w14:textId="7777777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</w:p>
        </w:tc>
        <w:tc>
          <w:tcPr>
            <w:tcW w:w="1381" w:type="dxa"/>
            <w:vMerge/>
            <w:vAlign w:val="center"/>
          </w:tcPr>
          <w:p w14:paraId="0F5237BB" w14:textId="77777777" w:rsidR="00393AD8" w:rsidRPr="003B68B1" w:rsidRDefault="00393AD8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35" w:type="dxa"/>
            <w:vMerge/>
            <w:vAlign w:val="center"/>
          </w:tcPr>
          <w:p w14:paraId="6030C591" w14:textId="77777777" w:rsidR="00393AD8" w:rsidRDefault="00393AD8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4A183433" w14:textId="34A3791B" w:rsidR="00393AD8" w:rsidRPr="00943D64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45F2C210" w14:textId="7777777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0D0BA846" w14:textId="7777777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Median household income</w:t>
            </w:r>
          </w:p>
          <w:p w14:paraId="1D977148" w14:textId="5EA4948C" w:rsidR="00393AD8" w:rsidRPr="003B68B1" w:rsidRDefault="00393AD8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HIV=1.49; 90%CI=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3B68B1">
              <w:rPr>
                <w:rFonts w:ascii="Times New Roman" w:hAnsi="Times New Roman" w:cs="Times New Roman"/>
                <w:iCs/>
              </w:rPr>
              <w:t>1.20, 1.86</w:t>
            </w:r>
          </w:p>
        </w:tc>
        <w:tc>
          <w:tcPr>
            <w:tcW w:w="1203" w:type="dxa"/>
            <w:vMerge/>
            <w:vAlign w:val="center"/>
          </w:tcPr>
          <w:p w14:paraId="55E18815" w14:textId="77777777" w:rsidR="00393AD8" w:rsidRDefault="00393AD8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3AD8" w:rsidRPr="00444C0F" w14:paraId="741B837E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45BCDC00" w14:textId="77777777" w:rsidR="00393AD8" w:rsidRDefault="00393AD8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7950C037" w14:textId="77777777" w:rsidR="00393AD8" w:rsidRPr="00943D64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29EB047A" w14:textId="77777777" w:rsidR="00393AD8" w:rsidRPr="00943D64" w:rsidRDefault="00393AD8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381797F5" w14:textId="77777777" w:rsidR="00393AD8" w:rsidRPr="00943D64" w:rsidRDefault="00393AD8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7C2D7176" w14:textId="77777777" w:rsidR="00393AD8" w:rsidRPr="00943D64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7666A570" w14:textId="77777777" w:rsidR="00393AD8" w:rsidRPr="00943D64" w:rsidRDefault="00393AD8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5AE5B757" w14:textId="77777777" w:rsidR="00393AD8" w:rsidRDefault="00393AD8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39B775F9" w14:textId="77777777" w:rsidR="00393AD8" w:rsidRPr="00943D64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12E2A55D" w14:textId="7777777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Racial segregation</w:t>
            </w:r>
          </w:p>
          <w:p w14:paraId="0D6E867C" w14:textId="68BAF429" w:rsidR="00393AD8" w:rsidRPr="00D91BA7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1BA7">
              <w:rPr>
                <w:rFonts w:ascii="Times New Roman" w:hAnsi="Times New Roman" w:cs="Times New Roman"/>
                <w:i/>
              </w:rPr>
              <w:t>Black isolation</w:t>
            </w:r>
          </w:p>
          <w:p w14:paraId="4E35A47A" w14:textId="562CBD7F" w:rsidR="00393AD8" w:rsidRPr="003B68B1" w:rsidRDefault="00393AD8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HIV=1.73; 90%CI=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3B68B1">
              <w:rPr>
                <w:rFonts w:ascii="Times New Roman" w:hAnsi="Times New Roman" w:cs="Times New Roman"/>
                <w:iCs/>
              </w:rPr>
              <w:t>1.40, 2.16</w:t>
            </w:r>
          </w:p>
        </w:tc>
        <w:tc>
          <w:tcPr>
            <w:tcW w:w="1203" w:type="dxa"/>
            <w:vAlign w:val="center"/>
          </w:tcPr>
          <w:p w14:paraId="7AF3C00C" w14:textId="0762D652" w:rsidR="00393AD8" w:rsidRDefault="00393AD8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393AD8" w:rsidRPr="00444C0F" w14:paraId="00E86D93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7AED2C1" w14:textId="77777777" w:rsidR="00393AD8" w:rsidRDefault="00393AD8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48D819D8" w14:textId="18C5000E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Cabral, D. M. (2014)</w:t>
            </w:r>
          </w:p>
        </w:tc>
        <w:tc>
          <w:tcPr>
            <w:tcW w:w="2248" w:type="dxa"/>
            <w:vMerge w:val="restart"/>
            <w:vAlign w:val="center"/>
          </w:tcPr>
          <w:p w14:paraId="2564443E" w14:textId="589FC943" w:rsidR="00393AD8" w:rsidRPr="00943D64" w:rsidRDefault="00393AD8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943D64">
              <w:rPr>
                <w:rFonts w:ascii="Times New Roman" w:hAnsi="Times New Roman" w:cs="Times New Roman"/>
                <w:iCs/>
                <w:lang w:val="en-US"/>
              </w:rPr>
              <w:t>To determine the prevalence of chronic pain and to identify sociodemographic, psychosocial, and occupational factors associated.</w:t>
            </w:r>
          </w:p>
        </w:tc>
        <w:tc>
          <w:tcPr>
            <w:tcW w:w="1448" w:type="dxa"/>
            <w:vMerge w:val="restart"/>
            <w:vAlign w:val="center"/>
          </w:tcPr>
          <w:p w14:paraId="04F907AE" w14:textId="7777777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São Paulo;</w:t>
            </w:r>
          </w:p>
          <w:p w14:paraId="129AD106" w14:textId="60A846BF" w:rsidR="00393AD8" w:rsidRPr="003B68B1" w:rsidRDefault="00393AD8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32AEF17E" w14:textId="7777777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5A17980D" w14:textId="77777777" w:rsidR="00393AD8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(+15 years old)</w:t>
            </w:r>
          </w:p>
          <w:p w14:paraId="58518621" w14:textId="50164163" w:rsidR="00F82135" w:rsidRPr="00F82135" w:rsidRDefault="00F82135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  <w:lang w:val="pt-PT"/>
              </w:rPr>
            </w:pPr>
            <w:r>
              <w:rPr>
                <w:rFonts w:ascii="Times New Roman" w:hAnsi="Times New Roman" w:cs="Times New Roman"/>
                <w:i/>
                <w:lang w:val="pt-PT"/>
              </w:rPr>
              <w:t>n=</w:t>
            </w:r>
            <w:r>
              <w:t xml:space="preserve"> </w:t>
            </w:r>
            <w:r w:rsidRPr="00F82135">
              <w:rPr>
                <w:rFonts w:ascii="Times New Roman" w:hAnsi="Times New Roman" w:cs="Times New Roman"/>
                <w:i/>
                <w:lang w:val="pt-PT"/>
              </w:rPr>
              <w:t>1,108</w:t>
            </w:r>
          </w:p>
        </w:tc>
        <w:tc>
          <w:tcPr>
            <w:tcW w:w="1381" w:type="dxa"/>
            <w:vMerge w:val="restart"/>
            <w:vAlign w:val="center"/>
          </w:tcPr>
          <w:p w14:paraId="4A938D9C" w14:textId="6BD2966E" w:rsidR="00393AD8" w:rsidRPr="003B68B1" w:rsidRDefault="00393AD8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19AC698C" w14:textId="699CAA1E" w:rsidR="00393AD8" w:rsidRDefault="00393AD8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1E5B">
              <w:rPr>
                <w:rFonts w:ascii="Times New Roman" w:hAnsi="Times New Roman" w:cs="Times New Roman"/>
                <w:lang w:val="en-US"/>
              </w:rPr>
              <w:t>Chronic Pain Grade (CPG)</w:t>
            </w:r>
          </w:p>
        </w:tc>
        <w:tc>
          <w:tcPr>
            <w:tcW w:w="1365" w:type="dxa"/>
            <w:vMerge w:val="restart"/>
            <w:vAlign w:val="center"/>
          </w:tcPr>
          <w:p w14:paraId="0659EB77" w14:textId="7E1F9194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Prevalence ratio</w:t>
            </w:r>
          </w:p>
        </w:tc>
        <w:tc>
          <w:tcPr>
            <w:tcW w:w="2415" w:type="dxa"/>
            <w:vAlign w:val="center"/>
          </w:tcPr>
          <w:p w14:paraId="1C20DA85" w14:textId="7777777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Employment</w:t>
            </w:r>
          </w:p>
          <w:p w14:paraId="336BEE9E" w14:textId="010ECBD0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 xml:space="preserve">% </w:t>
            </w:r>
            <w:r>
              <w:rPr>
                <w:rFonts w:ascii="Times New Roman" w:hAnsi="Times New Roman" w:cs="Times New Roman"/>
                <w:i/>
              </w:rPr>
              <w:t>un</w:t>
            </w:r>
            <w:r w:rsidRPr="003B68B1">
              <w:rPr>
                <w:rFonts w:ascii="Times New Roman" w:hAnsi="Times New Roman" w:cs="Times New Roman"/>
                <w:i/>
              </w:rPr>
              <w:t>employment</w:t>
            </w:r>
          </w:p>
          <w:p w14:paraId="42AAF245" w14:textId="4EADF61E" w:rsidR="00393AD8" w:rsidRPr="003B68B1" w:rsidRDefault="00393AD8" w:rsidP="00754E40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PR=1.78; 95%CI=0.81, 3.91</w:t>
            </w:r>
          </w:p>
        </w:tc>
        <w:tc>
          <w:tcPr>
            <w:tcW w:w="1203" w:type="dxa"/>
            <w:vMerge w:val="restart"/>
            <w:vAlign w:val="center"/>
          </w:tcPr>
          <w:p w14:paraId="331D2A31" w14:textId="36ADBE42" w:rsidR="00393AD8" w:rsidRDefault="00393AD8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D835CD" w14:paraId="57745F47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1D85E54C" w14:textId="77777777" w:rsidR="00393AD8" w:rsidRDefault="00393AD8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34BA5220" w14:textId="7777777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</w:p>
        </w:tc>
        <w:tc>
          <w:tcPr>
            <w:tcW w:w="2248" w:type="dxa"/>
            <w:vMerge/>
            <w:vAlign w:val="center"/>
          </w:tcPr>
          <w:p w14:paraId="6AED7455" w14:textId="77777777" w:rsidR="00393AD8" w:rsidRPr="00943D64" w:rsidRDefault="00393AD8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3294D17F" w14:textId="77777777" w:rsidR="00393AD8" w:rsidRPr="003B68B1" w:rsidRDefault="00393AD8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46" w:type="dxa"/>
            <w:vMerge/>
            <w:vAlign w:val="center"/>
          </w:tcPr>
          <w:p w14:paraId="1235CF47" w14:textId="7777777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</w:p>
        </w:tc>
        <w:tc>
          <w:tcPr>
            <w:tcW w:w="1381" w:type="dxa"/>
            <w:vMerge/>
            <w:vAlign w:val="center"/>
          </w:tcPr>
          <w:p w14:paraId="355D9DFA" w14:textId="77777777" w:rsidR="00393AD8" w:rsidRPr="003B68B1" w:rsidRDefault="00393AD8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35" w:type="dxa"/>
            <w:vMerge/>
            <w:vAlign w:val="center"/>
          </w:tcPr>
          <w:p w14:paraId="638248B9" w14:textId="77777777" w:rsidR="00393AD8" w:rsidRDefault="00393AD8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182CD74C" w14:textId="17713A69" w:rsidR="00393AD8" w:rsidRPr="00943D64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02C7CB1F" w14:textId="7777777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45C81F28" w14:textId="5852D69E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/>
              </w:rPr>
              <w:t>≤</w:t>
            </w:r>
            <w:r w:rsidRPr="00D01E5B">
              <w:rPr>
                <w:rFonts w:ascii="Times New Roman" w:hAnsi="Times New Roman" w:cs="Times New Roman"/>
                <w:i/>
              </w:rPr>
              <w:t>4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3B68B1">
              <w:rPr>
                <w:rFonts w:ascii="Times New Roman" w:hAnsi="Times New Roman" w:cs="Times New Roman"/>
                <w:i/>
              </w:rPr>
              <w:t>Years</w:t>
            </w:r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r w:rsidRPr="003B68B1">
              <w:rPr>
                <w:rFonts w:ascii="Times New Roman" w:hAnsi="Times New Roman" w:cs="Times New Roman"/>
                <w:i/>
              </w:rPr>
              <w:t>of study</w:t>
            </w:r>
          </w:p>
          <w:p w14:paraId="0B4C3C47" w14:textId="587A0B0F" w:rsidR="00393AD8" w:rsidRPr="003B68B1" w:rsidRDefault="00393AD8" w:rsidP="00754E40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PR=1.</w:t>
            </w:r>
            <w:r>
              <w:rPr>
                <w:rFonts w:ascii="Times New Roman" w:hAnsi="Times New Roman" w:cs="Times New Roman"/>
                <w:iCs/>
              </w:rPr>
              <w:t>28</w:t>
            </w:r>
            <w:r w:rsidRPr="003B68B1">
              <w:rPr>
                <w:rFonts w:ascii="Times New Roman" w:hAnsi="Times New Roman" w:cs="Times New Roman"/>
                <w:iCs/>
              </w:rPr>
              <w:t>; 95%CI=1.</w:t>
            </w:r>
            <w:r>
              <w:rPr>
                <w:rFonts w:ascii="Times New Roman" w:hAnsi="Times New Roman" w:cs="Times New Roman"/>
                <w:iCs/>
              </w:rPr>
              <w:t>09</w:t>
            </w:r>
            <w:r w:rsidRPr="003B68B1">
              <w:rPr>
                <w:rFonts w:ascii="Times New Roman" w:hAnsi="Times New Roman" w:cs="Times New Roman"/>
                <w:iCs/>
              </w:rPr>
              <w:t>, 1.</w:t>
            </w:r>
            <w:r>
              <w:rPr>
                <w:rFonts w:ascii="Times New Roman" w:hAnsi="Times New Roman" w:cs="Times New Roman"/>
                <w:iCs/>
              </w:rPr>
              <w:t>51</w:t>
            </w:r>
          </w:p>
        </w:tc>
        <w:tc>
          <w:tcPr>
            <w:tcW w:w="1203" w:type="dxa"/>
            <w:vMerge/>
            <w:vAlign w:val="center"/>
          </w:tcPr>
          <w:p w14:paraId="06B13614" w14:textId="77777777" w:rsidR="00393AD8" w:rsidRDefault="00393AD8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3AD8" w:rsidRPr="00444C0F" w14:paraId="313CD2D0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FE528E1" w14:textId="77777777" w:rsidR="00393AD8" w:rsidRDefault="00393AD8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6EB0405D" w14:textId="7777777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Cordoba-Dona, J. A.</w:t>
            </w:r>
          </w:p>
          <w:p w14:paraId="555E062B" w14:textId="7AA22D96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(2012)</w:t>
            </w:r>
          </w:p>
        </w:tc>
        <w:tc>
          <w:tcPr>
            <w:tcW w:w="2248" w:type="dxa"/>
            <w:vAlign w:val="center"/>
          </w:tcPr>
          <w:p w14:paraId="1419B0D8" w14:textId="0496BA69" w:rsidR="00393AD8" w:rsidRPr="0022597C" w:rsidRDefault="00393AD8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22597C">
              <w:rPr>
                <w:rFonts w:ascii="Times New Roman" w:hAnsi="Times New Roman" w:cs="Times New Roman"/>
                <w:iCs/>
                <w:lang w:val="en-US"/>
              </w:rPr>
              <w:t>To determine the relationship between</w:t>
            </w:r>
          </w:p>
          <w:p w14:paraId="131F95F0" w14:textId="58D73F0A" w:rsidR="00393AD8" w:rsidRPr="00943D64" w:rsidRDefault="00393AD8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22597C">
              <w:rPr>
                <w:rFonts w:ascii="Times New Roman" w:hAnsi="Times New Roman" w:cs="Times New Roman"/>
                <w:iCs/>
                <w:lang w:val="en-US"/>
              </w:rPr>
              <w:t>HIV-TB and non-</w:t>
            </w:r>
            <w:r>
              <w:rPr>
                <w:rFonts w:ascii="Times New Roman" w:hAnsi="Times New Roman" w:cs="Times New Roman"/>
                <w:iCs/>
                <w:lang w:val="en-US"/>
              </w:rPr>
              <w:t>H</w:t>
            </w:r>
            <w:r w:rsidRPr="0022597C">
              <w:rPr>
                <w:rFonts w:ascii="Times New Roman" w:hAnsi="Times New Roman" w:cs="Times New Roman"/>
                <w:iCs/>
                <w:lang w:val="en-US"/>
              </w:rPr>
              <w:t xml:space="preserve">IV-TB incidence and social deprivation </w:t>
            </w:r>
            <w:r>
              <w:rPr>
                <w:rFonts w:ascii="Times New Roman" w:hAnsi="Times New Roman" w:cs="Times New Roman"/>
                <w:iCs/>
                <w:lang w:val="en-US"/>
              </w:rPr>
              <w:t>indicators</w:t>
            </w:r>
            <w:r w:rsidRPr="0022597C">
              <w:rPr>
                <w:rFonts w:ascii="Times New Roman" w:hAnsi="Times New Roman" w:cs="Times New Roman"/>
                <w:iCs/>
                <w:lang w:val="en-US"/>
              </w:rPr>
              <w:t>.</w:t>
            </w:r>
          </w:p>
        </w:tc>
        <w:tc>
          <w:tcPr>
            <w:tcW w:w="1448" w:type="dxa"/>
            <w:vAlign w:val="center"/>
          </w:tcPr>
          <w:p w14:paraId="3DC7C465" w14:textId="5292A6F6" w:rsidR="00393AD8" w:rsidRPr="003B68B1" w:rsidRDefault="00393AD8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Campo de Gibraltar;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Spain</w:t>
            </w:r>
            <w:proofErr w:type="spellEnd"/>
          </w:p>
        </w:tc>
        <w:tc>
          <w:tcPr>
            <w:tcW w:w="1446" w:type="dxa"/>
            <w:vAlign w:val="center"/>
          </w:tcPr>
          <w:p w14:paraId="33C636FA" w14:textId="392E1CDF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All individuals</w:t>
            </w:r>
            <w:r w:rsidR="005F32B8">
              <w:rPr>
                <w:rFonts w:ascii="Times New Roman" w:hAnsi="Times New Roman" w:cs="Times New Roman"/>
                <w:iCs/>
                <w:lang w:val="pt-PT"/>
              </w:rPr>
              <w:t>†</w:t>
            </w:r>
          </w:p>
        </w:tc>
        <w:tc>
          <w:tcPr>
            <w:tcW w:w="1381" w:type="dxa"/>
            <w:vAlign w:val="center"/>
          </w:tcPr>
          <w:p w14:paraId="5637D7F4" w14:textId="6E0F8AAE" w:rsidR="00393AD8" w:rsidRPr="003B68B1" w:rsidRDefault="00393AD8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</w:t>
            </w:r>
            <w:r w:rsidRPr="00DA681B">
              <w:rPr>
                <w:rFonts w:ascii="Times New Roman" w:hAnsi="Times New Roman" w:cs="Times New Roman"/>
                <w:iCs/>
              </w:rPr>
              <w:t>ross-sectional</w:t>
            </w:r>
          </w:p>
        </w:tc>
        <w:tc>
          <w:tcPr>
            <w:tcW w:w="1935" w:type="dxa"/>
            <w:vAlign w:val="center"/>
          </w:tcPr>
          <w:p w14:paraId="7410ED18" w14:textId="77777777" w:rsidR="00393AD8" w:rsidRPr="0039179A" w:rsidRDefault="00393AD8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A681B">
              <w:rPr>
                <w:rFonts w:ascii="Times New Roman" w:hAnsi="Times New Roman" w:cs="Times New Roman"/>
                <w:lang w:val="en-US"/>
              </w:rPr>
              <w:t>Tuberculosis incidence</w:t>
            </w:r>
            <w:r>
              <w:rPr>
                <w:rFonts w:ascii="Times New Roman" w:hAnsi="Times New Roman" w:cs="Times New Roman"/>
                <w:lang w:val="en-US"/>
              </w:rPr>
              <w:t xml:space="preserve"> by </w:t>
            </w:r>
            <w:r w:rsidRPr="0039179A">
              <w:rPr>
                <w:rFonts w:ascii="Times New Roman" w:hAnsi="Times New Roman" w:cs="Times New Roman"/>
                <w:lang w:val="en-US"/>
              </w:rPr>
              <w:t>HIV</w:t>
            </w:r>
          </w:p>
          <w:p w14:paraId="3764A241" w14:textId="4864B31F" w:rsidR="00393AD8" w:rsidRDefault="00393AD8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179A">
              <w:rPr>
                <w:rFonts w:ascii="Times New Roman" w:hAnsi="Times New Roman" w:cs="Times New Roman"/>
                <w:lang w:val="en-US"/>
              </w:rPr>
              <w:t>status</w:t>
            </w:r>
          </w:p>
        </w:tc>
        <w:tc>
          <w:tcPr>
            <w:tcW w:w="1365" w:type="dxa"/>
            <w:vAlign w:val="center"/>
          </w:tcPr>
          <w:p w14:paraId="2AB15FB2" w14:textId="34BE9971" w:rsidR="00393AD8" w:rsidRPr="00943D64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Incidence rate ratio</w:t>
            </w:r>
          </w:p>
        </w:tc>
        <w:tc>
          <w:tcPr>
            <w:tcW w:w="2415" w:type="dxa"/>
            <w:vAlign w:val="center"/>
          </w:tcPr>
          <w:p w14:paraId="0F115E91" w14:textId="56B28F4D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Education and Occupation</w:t>
            </w:r>
          </w:p>
          <w:p w14:paraId="2865A456" w14:textId="554E24B0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Socioeconomic d</w:t>
            </w:r>
            <w:r w:rsidRPr="003B68B1">
              <w:rPr>
                <w:rFonts w:ascii="Times New Roman" w:hAnsi="Times New Roman" w:cs="Times New Roman"/>
                <w:i/>
              </w:rPr>
              <w:t>eprivation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5C521D">
              <w:rPr>
                <w:rFonts w:ascii="Times New Roman" w:hAnsi="Times New Roman" w:cs="Times New Roman"/>
                <w:i/>
                <w:sz w:val="20"/>
                <w:szCs w:val="20"/>
              </w:rPr>
              <w:t>(Level 2)</w:t>
            </w:r>
          </w:p>
          <w:p w14:paraId="7F2808F9" w14:textId="2BF95274" w:rsidR="00393AD8" w:rsidRDefault="00393AD8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BF67E4">
              <w:rPr>
                <w:rFonts w:ascii="Times New Roman" w:hAnsi="Times New Roman" w:cs="Times New Roman"/>
                <w:i/>
              </w:rPr>
              <w:t>HIV-TB</w:t>
            </w:r>
            <w:r>
              <w:rPr>
                <w:rFonts w:ascii="Times New Roman" w:hAnsi="Times New Roman" w:cs="Times New Roman"/>
                <w:iCs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>IRR=1.</w:t>
            </w:r>
            <w:r>
              <w:rPr>
                <w:rFonts w:ascii="Times New Roman" w:hAnsi="Times New Roman" w:cs="Times New Roman"/>
                <w:iCs/>
              </w:rPr>
              <w:t>32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>
              <w:rPr>
                <w:rFonts w:ascii="Times New Roman" w:hAnsi="Times New Roman" w:cs="Times New Roman"/>
                <w:iCs/>
              </w:rPr>
              <w:t>0</w:t>
            </w:r>
            <w:r w:rsidRPr="003B68B1">
              <w:rPr>
                <w:rFonts w:ascii="Times New Roman" w:hAnsi="Times New Roman" w:cs="Times New Roman"/>
                <w:iCs/>
              </w:rPr>
              <w:t>.</w:t>
            </w:r>
            <w:r>
              <w:rPr>
                <w:rFonts w:ascii="Times New Roman" w:hAnsi="Times New Roman" w:cs="Times New Roman"/>
                <w:iCs/>
              </w:rPr>
              <w:t>73</w:t>
            </w:r>
            <w:r w:rsidRPr="003B68B1"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Cs/>
              </w:rPr>
              <w:t>2</w:t>
            </w:r>
            <w:r w:rsidRPr="003B68B1">
              <w:rPr>
                <w:rFonts w:ascii="Times New Roman" w:hAnsi="Times New Roman" w:cs="Times New Roman"/>
                <w:iCs/>
              </w:rPr>
              <w:t>.</w:t>
            </w:r>
            <w:r>
              <w:rPr>
                <w:rFonts w:ascii="Times New Roman" w:hAnsi="Times New Roman" w:cs="Times New Roman"/>
                <w:iCs/>
              </w:rPr>
              <w:t>37</w:t>
            </w:r>
          </w:p>
          <w:p w14:paraId="71B0FF76" w14:textId="48A64460" w:rsidR="00393AD8" w:rsidRPr="003B68B1" w:rsidRDefault="00393AD8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BF67E4">
              <w:rPr>
                <w:rFonts w:ascii="Times New Roman" w:hAnsi="Times New Roman" w:cs="Times New Roman"/>
                <w:i/>
              </w:rPr>
              <w:t>Non-HIV-TB</w:t>
            </w:r>
            <w:r>
              <w:rPr>
                <w:rFonts w:ascii="Times New Roman" w:hAnsi="Times New Roman" w:cs="Times New Roman"/>
                <w:iCs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>IRR=</w:t>
            </w:r>
            <w:r>
              <w:rPr>
                <w:rFonts w:ascii="Times New Roman" w:hAnsi="Times New Roman" w:cs="Times New Roman"/>
                <w:iCs/>
              </w:rPr>
              <w:t>1.25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>
              <w:rPr>
                <w:rFonts w:ascii="Times New Roman" w:hAnsi="Times New Roman" w:cs="Times New Roman"/>
                <w:iCs/>
              </w:rPr>
              <w:t>0.79</w:t>
            </w:r>
            <w:r w:rsidRPr="003B68B1"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Cs/>
              </w:rPr>
              <w:t>1.97</w:t>
            </w:r>
          </w:p>
        </w:tc>
        <w:tc>
          <w:tcPr>
            <w:tcW w:w="1203" w:type="dxa"/>
            <w:vAlign w:val="center"/>
          </w:tcPr>
          <w:p w14:paraId="2E453CDE" w14:textId="024FD7CA" w:rsidR="00393AD8" w:rsidRDefault="00393AD8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444C0F" w14:paraId="3EE72AE8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248D12A" w14:textId="77777777" w:rsidR="00393AD8" w:rsidRDefault="00393AD8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2E8CFA1F" w14:textId="07F0EC6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Enroth, L. (2013).</w:t>
            </w:r>
          </w:p>
        </w:tc>
        <w:tc>
          <w:tcPr>
            <w:tcW w:w="2248" w:type="dxa"/>
            <w:vMerge w:val="restart"/>
            <w:vAlign w:val="center"/>
          </w:tcPr>
          <w:p w14:paraId="71644423" w14:textId="40A9CDCF" w:rsidR="00393AD8" w:rsidRPr="00943D64" w:rsidRDefault="00393AD8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943D64">
              <w:rPr>
                <w:rFonts w:ascii="Times New Roman" w:hAnsi="Times New Roman" w:cs="Times New Roman"/>
                <w:iCs/>
                <w:lang w:val="en-US"/>
              </w:rPr>
              <w:t>To investigate socioeconomic differences in health and functioning among nonagenarian men and women.</w:t>
            </w:r>
          </w:p>
        </w:tc>
        <w:tc>
          <w:tcPr>
            <w:tcW w:w="1448" w:type="dxa"/>
            <w:vMerge w:val="restart"/>
            <w:vAlign w:val="center"/>
          </w:tcPr>
          <w:p w14:paraId="2E96DA7E" w14:textId="4D496659" w:rsidR="00393AD8" w:rsidRPr="003B68B1" w:rsidRDefault="00393AD8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Tampere;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Finland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13E8509B" w14:textId="7777777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Elderly</w:t>
            </w:r>
          </w:p>
          <w:p w14:paraId="73AAC2B2" w14:textId="77777777" w:rsidR="00393AD8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(+90 years old)</w:t>
            </w:r>
          </w:p>
          <w:p w14:paraId="6C48DD47" w14:textId="78DCFB69" w:rsidR="00BD4218" w:rsidRPr="00BD4218" w:rsidRDefault="00BD421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  <w:lang w:val="pt-PT"/>
              </w:rPr>
            </w:pPr>
            <w:r>
              <w:rPr>
                <w:rFonts w:ascii="Times New Roman" w:hAnsi="Times New Roman" w:cs="Times New Roman"/>
                <w:i/>
                <w:lang w:val="pt-PT"/>
              </w:rPr>
              <w:t>n=</w:t>
            </w:r>
            <w:r w:rsidRPr="00BD4218">
              <w:rPr>
                <w:rFonts w:ascii="Times New Roman" w:hAnsi="Times New Roman" w:cs="Times New Roman"/>
                <w:i/>
                <w:lang w:val="pt-PT"/>
              </w:rPr>
              <w:t>1283</w:t>
            </w:r>
          </w:p>
        </w:tc>
        <w:tc>
          <w:tcPr>
            <w:tcW w:w="1381" w:type="dxa"/>
            <w:vMerge w:val="restart"/>
            <w:vAlign w:val="center"/>
          </w:tcPr>
          <w:p w14:paraId="425DCDE6" w14:textId="23919A87" w:rsidR="00393AD8" w:rsidRPr="003B68B1" w:rsidRDefault="00393AD8" w:rsidP="002D770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23B0D9FB" w14:textId="54188580" w:rsidR="00393AD8" w:rsidRDefault="00393AD8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4539">
              <w:rPr>
                <w:rFonts w:ascii="Times New Roman" w:hAnsi="Times New Roman" w:cs="Times New Roman"/>
                <w:lang w:val="en-US"/>
              </w:rPr>
              <w:t>Functional ability,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F4539">
              <w:rPr>
                <w:rFonts w:ascii="Times New Roman" w:hAnsi="Times New Roman" w:cs="Times New Roman"/>
                <w:lang w:val="en-US"/>
              </w:rPr>
              <w:t>comorbidity, and</w:t>
            </w:r>
            <w:r>
              <w:rPr>
                <w:rFonts w:ascii="Times New Roman" w:hAnsi="Times New Roman" w:cs="Times New Roman"/>
                <w:lang w:val="en-US"/>
              </w:rPr>
              <w:t xml:space="preserve"> SRH indicators</w:t>
            </w:r>
          </w:p>
        </w:tc>
        <w:tc>
          <w:tcPr>
            <w:tcW w:w="1365" w:type="dxa"/>
            <w:vMerge w:val="restart"/>
            <w:vAlign w:val="center"/>
          </w:tcPr>
          <w:p w14:paraId="52A73B76" w14:textId="7CE7ADC4" w:rsidR="00393AD8" w:rsidRPr="00943D64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Prevalence ratio</w:t>
            </w:r>
          </w:p>
        </w:tc>
        <w:tc>
          <w:tcPr>
            <w:tcW w:w="2415" w:type="dxa"/>
            <w:vAlign w:val="center"/>
          </w:tcPr>
          <w:p w14:paraId="5F023482" w14:textId="7777777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72A54640" w14:textId="0F44E715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D91BA7">
              <w:rPr>
                <w:rFonts w:ascii="Times New Roman" w:hAnsi="Times New Roman" w:cs="Times New Roman"/>
                <w:i/>
              </w:rPr>
              <w:t>% high educated</w:t>
            </w:r>
          </w:p>
          <w:p w14:paraId="1180D458" w14:textId="53AB2CAC" w:rsidR="00393AD8" w:rsidRDefault="00393AD8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0F4539">
              <w:rPr>
                <w:rFonts w:ascii="Times New Roman" w:hAnsi="Times New Roman" w:cs="Times New Roman"/>
                <w:i/>
                <w:iCs/>
              </w:rPr>
              <w:t>Functional ability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>PR=</w:t>
            </w:r>
            <w:r>
              <w:rPr>
                <w:rFonts w:ascii="Times New Roman" w:hAnsi="Times New Roman" w:cs="Times New Roman"/>
                <w:iCs/>
              </w:rPr>
              <w:t>3.46</w:t>
            </w:r>
            <w:r w:rsidRPr="003B68B1">
              <w:rPr>
                <w:rFonts w:ascii="Times New Roman" w:hAnsi="Times New Roman" w:cs="Times New Roman"/>
                <w:iCs/>
              </w:rPr>
              <w:t>; 95%CI=1.</w:t>
            </w:r>
            <w:r>
              <w:rPr>
                <w:rFonts w:ascii="Times New Roman" w:hAnsi="Times New Roman" w:cs="Times New Roman"/>
                <w:iCs/>
              </w:rPr>
              <w:t>59</w:t>
            </w:r>
            <w:r w:rsidRPr="003B68B1"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Cs/>
              </w:rPr>
              <w:t>7.53</w:t>
            </w:r>
          </w:p>
          <w:p w14:paraId="6693BEAF" w14:textId="06DC070D" w:rsidR="00393AD8" w:rsidRPr="000F28AA" w:rsidRDefault="00393AD8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lang w:val="pt-PT"/>
              </w:rPr>
            </w:pPr>
            <w:r w:rsidRPr="000F28AA">
              <w:rPr>
                <w:rFonts w:ascii="Times New Roman" w:hAnsi="Times New Roman" w:cs="Times New Roman"/>
                <w:i/>
                <w:iCs/>
                <w:lang w:val="pt-PT"/>
              </w:rPr>
              <w:t>Comorbidity</w:t>
            </w:r>
            <w:r w:rsidRPr="000F28AA">
              <w:rPr>
                <w:rFonts w:ascii="Times New Roman" w:hAnsi="Times New Roman" w:cs="Times New Roman"/>
                <w:lang w:val="pt-PT"/>
              </w:rPr>
              <w:t xml:space="preserve">: </w:t>
            </w:r>
            <w:r w:rsidRPr="000F28AA">
              <w:rPr>
                <w:rFonts w:ascii="Times New Roman" w:hAnsi="Times New Roman" w:cs="Times New Roman"/>
                <w:iCs/>
                <w:lang w:val="pt-PT"/>
              </w:rPr>
              <w:t>PR=4.28; 95%CI=1.93, 9.47</w:t>
            </w:r>
          </w:p>
          <w:p w14:paraId="74A1106E" w14:textId="5AF6FBAD" w:rsidR="00393AD8" w:rsidRPr="00F423A1" w:rsidRDefault="00393AD8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lang w:val="pt-PT"/>
              </w:rPr>
            </w:pPr>
            <w:r w:rsidRPr="00F423A1">
              <w:rPr>
                <w:rFonts w:ascii="Times New Roman" w:hAnsi="Times New Roman" w:cs="Times New Roman"/>
                <w:i/>
                <w:iCs/>
                <w:lang w:val="pt-PT"/>
              </w:rPr>
              <w:t>SRH</w:t>
            </w:r>
            <w:r w:rsidRPr="00F423A1">
              <w:rPr>
                <w:rFonts w:ascii="Times New Roman" w:hAnsi="Times New Roman" w:cs="Times New Roman"/>
                <w:lang w:val="pt-PT"/>
              </w:rPr>
              <w:t>:</w:t>
            </w:r>
            <w:r w:rsidRPr="00F423A1">
              <w:rPr>
                <w:rFonts w:ascii="Times New Roman" w:hAnsi="Times New Roman" w:cs="Times New Roman"/>
                <w:iCs/>
                <w:lang w:val="pt-PT"/>
              </w:rPr>
              <w:t xml:space="preserve"> PR=1.</w:t>
            </w:r>
            <w:r>
              <w:rPr>
                <w:rFonts w:ascii="Times New Roman" w:hAnsi="Times New Roman" w:cs="Times New Roman"/>
                <w:iCs/>
                <w:lang w:val="pt-PT"/>
              </w:rPr>
              <w:t>66</w:t>
            </w:r>
            <w:r w:rsidRPr="00F423A1">
              <w:rPr>
                <w:rFonts w:ascii="Times New Roman" w:hAnsi="Times New Roman" w:cs="Times New Roman"/>
                <w:iCs/>
                <w:lang w:val="pt-PT"/>
              </w:rPr>
              <w:t>; 95%CI=0.</w:t>
            </w:r>
            <w:r>
              <w:rPr>
                <w:rFonts w:ascii="Times New Roman" w:hAnsi="Times New Roman" w:cs="Times New Roman"/>
                <w:iCs/>
                <w:lang w:val="pt-PT"/>
              </w:rPr>
              <w:t>56</w:t>
            </w:r>
            <w:r w:rsidRPr="00F423A1">
              <w:rPr>
                <w:rFonts w:ascii="Times New Roman" w:hAnsi="Times New Roman" w:cs="Times New Roman"/>
                <w:iCs/>
                <w:lang w:val="pt-PT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lang w:val="pt-PT"/>
              </w:rPr>
              <w:t>4</w:t>
            </w:r>
            <w:r w:rsidRPr="00F423A1">
              <w:rPr>
                <w:rFonts w:ascii="Times New Roman" w:hAnsi="Times New Roman" w:cs="Times New Roman"/>
                <w:iCs/>
                <w:lang w:val="pt-PT"/>
              </w:rPr>
              <w:t>.9</w:t>
            </w:r>
            <w:r>
              <w:rPr>
                <w:rFonts w:ascii="Times New Roman" w:hAnsi="Times New Roman" w:cs="Times New Roman"/>
                <w:iCs/>
                <w:lang w:val="pt-PT"/>
              </w:rPr>
              <w:t>1</w:t>
            </w:r>
          </w:p>
        </w:tc>
        <w:tc>
          <w:tcPr>
            <w:tcW w:w="1203" w:type="dxa"/>
            <w:vMerge w:val="restart"/>
            <w:vAlign w:val="center"/>
          </w:tcPr>
          <w:p w14:paraId="620041BF" w14:textId="6107C650" w:rsidR="00393AD8" w:rsidRDefault="00393AD8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AB1A37" w14:paraId="59BD2B2E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692FACBE" w14:textId="77777777" w:rsidR="00393AD8" w:rsidRDefault="00393AD8" w:rsidP="002D770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6502E005" w14:textId="77777777" w:rsidR="00393AD8" w:rsidRPr="00943D64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3A590858" w14:textId="77777777" w:rsidR="00393AD8" w:rsidRPr="00943D64" w:rsidRDefault="00393AD8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04A1DA5C" w14:textId="77777777" w:rsidR="00393AD8" w:rsidRPr="00943D64" w:rsidRDefault="00393AD8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5042AC59" w14:textId="77777777" w:rsidR="00393AD8" w:rsidRPr="00943D64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28DAC3A0" w14:textId="77777777" w:rsidR="00393AD8" w:rsidRPr="00943D64" w:rsidRDefault="00393AD8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6B8F9D2D" w14:textId="77777777" w:rsidR="00393AD8" w:rsidRDefault="00393AD8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7F8DAF32" w14:textId="6455E930" w:rsidR="00393AD8" w:rsidRPr="00943D64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0DC7B522" w14:textId="77777777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Employment</w:t>
            </w:r>
          </w:p>
          <w:p w14:paraId="417C845C" w14:textId="696CE6ED" w:rsidR="00393AD8" w:rsidRPr="003B68B1" w:rsidRDefault="00393AD8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 xml:space="preserve">% </w:t>
            </w:r>
            <w:r w:rsidRPr="00F423A1">
              <w:rPr>
                <w:rFonts w:ascii="Times New Roman" w:hAnsi="Times New Roman" w:cs="Times New Roman"/>
                <w:i/>
              </w:rPr>
              <w:t>Upper nonmanuals</w:t>
            </w:r>
          </w:p>
          <w:p w14:paraId="668BE44E" w14:textId="72499E3D" w:rsidR="00393AD8" w:rsidRDefault="00393AD8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0F4539">
              <w:rPr>
                <w:rFonts w:ascii="Times New Roman" w:hAnsi="Times New Roman" w:cs="Times New Roman"/>
                <w:i/>
                <w:iCs/>
              </w:rPr>
              <w:t>Functional ability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>PR=</w:t>
            </w:r>
            <w:r>
              <w:rPr>
                <w:rFonts w:ascii="Times New Roman" w:hAnsi="Times New Roman" w:cs="Times New Roman"/>
                <w:iCs/>
              </w:rPr>
              <w:t>3.19</w:t>
            </w:r>
            <w:r w:rsidRPr="003B68B1">
              <w:rPr>
                <w:rFonts w:ascii="Times New Roman" w:hAnsi="Times New Roman" w:cs="Times New Roman"/>
                <w:iCs/>
              </w:rPr>
              <w:t>; 95%CI=1.</w:t>
            </w:r>
            <w:r>
              <w:rPr>
                <w:rFonts w:ascii="Times New Roman" w:hAnsi="Times New Roman" w:cs="Times New Roman"/>
                <w:iCs/>
              </w:rPr>
              <w:t>28</w:t>
            </w:r>
            <w:r w:rsidRPr="003B68B1"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Cs/>
              </w:rPr>
              <w:t>7.98</w:t>
            </w:r>
          </w:p>
          <w:p w14:paraId="1FC26B37" w14:textId="3125AA92" w:rsidR="00393AD8" w:rsidRPr="00AB1A37" w:rsidRDefault="00393AD8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lang w:val="pt-PT"/>
              </w:rPr>
            </w:pPr>
            <w:r w:rsidRPr="00AB1A37">
              <w:rPr>
                <w:rFonts w:ascii="Times New Roman" w:hAnsi="Times New Roman" w:cs="Times New Roman"/>
                <w:i/>
                <w:iCs/>
                <w:lang w:val="pt-PT"/>
              </w:rPr>
              <w:t>Comorbidity</w:t>
            </w:r>
            <w:r w:rsidRPr="00AB1A37">
              <w:rPr>
                <w:rFonts w:ascii="Times New Roman" w:hAnsi="Times New Roman" w:cs="Times New Roman"/>
                <w:lang w:val="pt-PT"/>
              </w:rPr>
              <w:t xml:space="preserve">: </w:t>
            </w:r>
            <w:r w:rsidRPr="00AB1A37">
              <w:rPr>
                <w:rFonts w:ascii="Times New Roman" w:hAnsi="Times New Roman" w:cs="Times New Roman"/>
                <w:iCs/>
                <w:lang w:val="pt-PT"/>
              </w:rPr>
              <w:t>PR=2.39; 95%CI=0.96, 5</w:t>
            </w:r>
            <w:r>
              <w:rPr>
                <w:rFonts w:ascii="Times New Roman" w:hAnsi="Times New Roman" w:cs="Times New Roman"/>
                <w:iCs/>
                <w:lang w:val="pt-PT"/>
              </w:rPr>
              <w:t>.83</w:t>
            </w:r>
          </w:p>
          <w:p w14:paraId="79870812" w14:textId="6AE32A38" w:rsidR="00393AD8" w:rsidRPr="00AB1A37" w:rsidRDefault="00393AD8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lang w:val="pt-PT"/>
              </w:rPr>
            </w:pPr>
            <w:r w:rsidRPr="00AB1A37">
              <w:rPr>
                <w:rFonts w:ascii="Times New Roman" w:hAnsi="Times New Roman" w:cs="Times New Roman"/>
                <w:i/>
                <w:iCs/>
                <w:lang w:val="pt-PT"/>
              </w:rPr>
              <w:t>SRH</w:t>
            </w:r>
            <w:r w:rsidRPr="00AB1A37">
              <w:rPr>
                <w:rFonts w:ascii="Times New Roman" w:hAnsi="Times New Roman" w:cs="Times New Roman"/>
                <w:lang w:val="pt-PT"/>
              </w:rPr>
              <w:t>:</w:t>
            </w:r>
            <w:r w:rsidRPr="00AB1A37">
              <w:rPr>
                <w:rFonts w:ascii="Times New Roman" w:hAnsi="Times New Roman" w:cs="Times New Roman"/>
                <w:iCs/>
                <w:lang w:val="pt-PT"/>
              </w:rPr>
              <w:t xml:space="preserve"> PR=1.8</w:t>
            </w:r>
            <w:r>
              <w:rPr>
                <w:rFonts w:ascii="Times New Roman" w:hAnsi="Times New Roman" w:cs="Times New Roman"/>
                <w:iCs/>
                <w:lang w:val="pt-PT"/>
              </w:rPr>
              <w:t>6</w:t>
            </w:r>
            <w:r w:rsidRPr="00AB1A37">
              <w:rPr>
                <w:rFonts w:ascii="Times New Roman" w:hAnsi="Times New Roman" w:cs="Times New Roman"/>
                <w:iCs/>
                <w:lang w:val="pt-PT"/>
              </w:rPr>
              <w:t>; 95%CI=0.</w:t>
            </w:r>
            <w:r>
              <w:rPr>
                <w:rFonts w:ascii="Times New Roman" w:hAnsi="Times New Roman" w:cs="Times New Roman"/>
                <w:iCs/>
                <w:lang w:val="pt-PT"/>
              </w:rPr>
              <w:t>50</w:t>
            </w:r>
            <w:r w:rsidRPr="00AB1A37">
              <w:rPr>
                <w:rFonts w:ascii="Times New Roman" w:hAnsi="Times New Roman" w:cs="Times New Roman"/>
                <w:iCs/>
                <w:lang w:val="pt-PT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lang w:val="pt-PT"/>
              </w:rPr>
              <w:t>6</w:t>
            </w:r>
            <w:r w:rsidRPr="00AB1A37">
              <w:rPr>
                <w:rFonts w:ascii="Times New Roman" w:hAnsi="Times New Roman" w:cs="Times New Roman"/>
                <w:iCs/>
                <w:lang w:val="pt-PT"/>
              </w:rPr>
              <w:t>.</w:t>
            </w:r>
            <w:r>
              <w:rPr>
                <w:rFonts w:ascii="Times New Roman" w:hAnsi="Times New Roman" w:cs="Times New Roman"/>
                <w:iCs/>
                <w:lang w:val="pt-PT"/>
              </w:rPr>
              <w:t>93</w:t>
            </w:r>
          </w:p>
        </w:tc>
        <w:tc>
          <w:tcPr>
            <w:tcW w:w="1203" w:type="dxa"/>
            <w:vMerge/>
            <w:vAlign w:val="center"/>
          </w:tcPr>
          <w:p w14:paraId="4C4DA4EE" w14:textId="77777777" w:rsidR="00393AD8" w:rsidRPr="00AB1A37" w:rsidRDefault="00393AD8" w:rsidP="002D77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AD8" w:rsidRPr="0039099C" w14:paraId="3FC9CAD0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BB167B6" w14:textId="77777777" w:rsidR="00393AD8" w:rsidRPr="006602DE" w:rsidRDefault="00393AD8" w:rsidP="0039099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036330F9" w14:textId="77777777" w:rsidR="00393AD8" w:rsidRPr="003B68B1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Ferreira-Junior, O. M.</w:t>
            </w:r>
          </w:p>
          <w:p w14:paraId="3FE49A2B" w14:textId="0F5A64CD" w:rsidR="00393AD8" w:rsidRPr="00943D64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(2015)</w:t>
            </w:r>
          </w:p>
        </w:tc>
        <w:tc>
          <w:tcPr>
            <w:tcW w:w="2248" w:type="dxa"/>
            <w:vMerge w:val="restart"/>
            <w:vAlign w:val="center"/>
          </w:tcPr>
          <w:p w14:paraId="3FFB306C" w14:textId="19D9C39F" w:rsidR="00393AD8" w:rsidRPr="00943D64" w:rsidRDefault="00393AD8" w:rsidP="0039099C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5E334E">
              <w:rPr>
                <w:rFonts w:ascii="Times New Roman" w:hAnsi="Times New Roman" w:cs="Times New Roman"/>
                <w:iCs/>
                <w:lang w:val="en-US"/>
              </w:rPr>
              <w:t>To assess prevalence of dental pain and associated contextual factors.</w:t>
            </w:r>
          </w:p>
        </w:tc>
        <w:tc>
          <w:tcPr>
            <w:tcW w:w="1448" w:type="dxa"/>
            <w:vMerge w:val="restart"/>
            <w:vAlign w:val="center"/>
          </w:tcPr>
          <w:p w14:paraId="5232789D" w14:textId="77777777" w:rsidR="00393AD8" w:rsidRPr="003B68B1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27 capital cities</w:t>
            </w:r>
          </w:p>
          <w:p w14:paraId="227D800B" w14:textId="7549EE4E" w:rsidR="00393AD8" w:rsidRPr="00943D64" w:rsidRDefault="00393AD8" w:rsidP="0039099C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30482D48" w14:textId="77777777" w:rsidR="00393AD8" w:rsidRPr="003B68B1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Children</w:t>
            </w:r>
          </w:p>
          <w:p w14:paraId="3D9A3DD7" w14:textId="77777777" w:rsidR="00393AD8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(5 years old)</w:t>
            </w:r>
          </w:p>
          <w:p w14:paraId="43A5F38C" w14:textId="6326B3F2" w:rsidR="00464C22" w:rsidRPr="00464C22" w:rsidRDefault="00464C22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 w:rsidRPr="00464C22">
              <w:rPr>
                <w:rFonts w:ascii="Times New Roman" w:hAnsi="Times New Roman" w:cs="Times New Roman"/>
                <w:i/>
              </w:rPr>
              <w:t>7280</w:t>
            </w:r>
          </w:p>
        </w:tc>
        <w:tc>
          <w:tcPr>
            <w:tcW w:w="1381" w:type="dxa"/>
            <w:vMerge w:val="restart"/>
            <w:vAlign w:val="center"/>
          </w:tcPr>
          <w:p w14:paraId="507D1B9F" w14:textId="3AA8CB42" w:rsidR="00393AD8" w:rsidRPr="00943D64" w:rsidRDefault="00393AD8" w:rsidP="0039099C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6A9993D4" w14:textId="788A686F" w:rsidR="00393AD8" w:rsidRDefault="00393AD8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043E86">
              <w:rPr>
                <w:rFonts w:ascii="Times New Roman" w:hAnsi="Times New Roman" w:cs="Times New Roman"/>
                <w:lang w:val="en-US"/>
              </w:rPr>
              <w:t>ental pain in the last 6 months</w:t>
            </w:r>
          </w:p>
        </w:tc>
        <w:tc>
          <w:tcPr>
            <w:tcW w:w="1365" w:type="dxa"/>
            <w:vMerge w:val="restart"/>
            <w:vAlign w:val="center"/>
          </w:tcPr>
          <w:p w14:paraId="20C90987" w14:textId="70D552C6" w:rsidR="00393AD8" w:rsidRPr="00943D64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Prevalence rate</w:t>
            </w:r>
          </w:p>
        </w:tc>
        <w:tc>
          <w:tcPr>
            <w:tcW w:w="2415" w:type="dxa"/>
            <w:vAlign w:val="center"/>
          </w:tcPr>
          <w:p w14:paraId="42D557DC" w14:textId="77777777" w:rsidR="00393AD8" w:rsidRPr="003B68B1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5B7F4DE4" w14:textId="0D987C59" w:rsidR="00393AD8" w:rsidRPr="003B68B1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/>
              </w:rPr>
              <w:t>% incomplete primary education</w:t>
            </w:r>
            <w:r>
              <w:rPr>
                <w:rFonts w:ascii="Times New Roman" w:hAnsi="Times New Roman" w:cs="Times New Roman"/>
                <w:i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>PR=1.03; 95%CI= 1.01, 1.06</w:t>
            </w:r>
          </w:p>
        </w:tc>
        <w:tc>
          <w:tcPr>
            <w:tcW w:w="1203" w:type="dxa"/>
            <w:vMerge w:val="restart"/>
            <w:vAlign w:val="center"/>
          </w:tcPr>
          <w:p w14:paraId="3DDC1977" w14:textId="634C2595" w:rsidR="00393AD8" w:rsidRPr="0039099C" w:rsidRDefault="00393AD8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AB1A37" w14:paraId="53A73880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B597682" w14:textId="77777777" w:rsidR="00393AD8" w:rsidRDefault="00393AD8" w:rsidP="0039099C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72242520" w14:textId="77777777" w:rsidR="00393AD8" w:rsidRPr="00943D64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6FB13CE6" w14:textId="77777777" w:rsidR="00393AD8" w:rsidRPr="00943D64" w:rsidRDefault="00393AD8" w:rsidP="0039099C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7D7A428E" w14:textId="77777777" w:rsidR="00393AD8" w:rsidRPr="00943D64" w:rsidRDefault="00393AD8" w:rsidP="0039099C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56583D4B" w14:textId="77777777" w:rsidR="00393AD8" w:rsidRPr="00943D64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12343BE4" w14:textId="77777777" w:rsidR="00393AD8" w:rsidRPr="00943D64" w:rsidRDefault="00393AD8" w:rsidP="0039099C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78EA64E7" w14:textId="77777777" w:rsidR="00393AD8" w:rsidRDefault="00393AD8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532DF245" w14:textId="77777777" w:rsidR="00393AD8" w:rsidRPr="00943D64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2DE72B9D" w14:textId="77777777" w:rsidR="00393AD8" w:rsidRPr="00043E86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043E86">
              <w:rPr>
                <w:rFonts w:ascii="Times New Roman" w:hAnsi="Times New Roman" w:cs="Times New Roman"/>
                <w:iCs/>
              </w:rPr>
              <w:t>Income</w:t>
            </w:r>
          </w:p>
          <w:p w14:paraId="1880F23D" w14:textId="77777777" w:rsidR="00393AD8" w:rsidRPr="00043E86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43E86">
              <w:rPr>
                <w:rFonts w:ascii="Times New Roman" w:hAnsi="Times New Roman" w:cs="Times New Roman"/>
                <w:i/>
              </w:rPr>
              <w:t>Per capita family income (U$)</w:t>
            </w:r>
          </w:p>
          <w:p w14:paraId="25D9DD96" w14:textId="77777777" w:rsidR="00393AD8" w:rsidRPr="00043E86" w:rsidRDefault="00393AD8" w:rsidP="0039099C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lang w:val="pt-PT"/>
              </w:rPr>
            </w:pPr>
            <w:r w:rsidRPr="00043E86">
              <w:rPr>
                <w:rFonts w:ascii="Times New Roman" w:hAnsi="Times New Roman" w:cs="Times New Roman"/>
                <w:i/>
                <w:lang w:val="pt-PT"/>
              </w:rPr>
              <w:t>≤218</w:t>
            </w:r>
            <w:r>
              <w:rPr>
                <w:rFonts w:ascii="Times New Roman" w:hAnsi="Times New Roman" w:cs="Times New Roman"/>
                <w:i/>
                <w:lang w:val="pt-PT"/>
              </w:rPr>
              <w:t>:</w:t>
            </w:r>
            <w:r w:rsidRPr="003B68B1">
              <w:rPr>
                <w:rFonts w:ascii="Times New Roman" w:hAnsi="Times New Roman" w:cs="Times New Roman"/>
                <w:iCs/>
                <w:lang w:val="pt-PT"/>
              </w:rPr>
              <w:t xml:space="preserve"> PR=2.67; 95%CI=1.33, 5.32</w:t>
            </w:r>
          </w:p>
          <w:p w14:paraId="32168BA6" w14:textId="77777777" w:rsidR="00393AD8" w:rsidRPr="00BC3FC4" w:rsidRDefault="00393AD8" w:rsidP="0039099C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lang w:val="pt-PT"/>
              </w:rPr>
            </w:pPr>
            <w:r w:rsidRPr="00043E86">
              <w:rPr>
                <w:rFonts w:ascii="Times New Roman" w:hAnsi="Times New Roman" w:cs="Times New Roman"/>
                <w:i/>
                <w:lang w:val="pt-PT"/>
              </w:rPr>
              <w:t>219–656</w:t>
            </w:r>
            <w:r>
              <w:rPr>
                <w:rFonts w:ascii="Times New Roman" w:hAnsi="Times New Roman" w:cs="Times New Roman"/>
                <w:i/>
                <w:lang w:val="pt-PT"/>
              </w:rPr>
              <w:t>:</w:t>
            </w:r>
            <w:r w:rsidRPr="003B68B1">
              <w:rPr>
                <w:rFonts w:ascii="Times New Roman" w:hAnsi="Times New Roman" w:cs="Times New Roman"/>
                <w:iCs/>
                <w:lang w:val="pt-PT"/>
              </w:rPr>
              <w:t xml:space="preserve"> PR=2.</w:t>
            </w:r>
            <w:r>
              <w:rPr>
                <w:rFonts w:ascii="Times New Roman" w:hAnsi="Times New Roman" w:cs="Times New Roman"/>
                <w:iCs/>
                <w:lang w:val="pt-PT"/>
              </w:rPr>
              <w:t>11</w:t>
            </w:r>
            <w:r w:rsidRPr="003B68B1">
              <w:rPr>
                <w:rFonts w:ascii="Times New Roman" w:hAnsi="Times New Roman" w:cs="Times New Roman"/>
                <w:iCs/>
                <w:lang w:val="pt-PT"/>
              </w:rPr>
              <w:t>; 95%CI=</w:t>
            </w:r>
            <w:r w:rsidRPr="00BC3FC4">
              <w:rPr>
                <w:rFonts w:ascii="Times New Roman" w:hAnsi="Times New Roman" w:cs="Times New Roman"/>
                <w:iCs/>
                <w:lang w:val="pt-PT"/>
              </w:rPr>
              <w:t>1.03, 4.32</w:t>
            </w:r>
          </w:p>
          <w:p w14:paraId="24B420C0" w14:textId="25F83613" w:rsidR="00393AD8" w:rsidRPr="0039099C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043E86">
              <w:rPr>
                <w:rFonts w:ascii="Times New Roman" w:hAnsi="Times New Roman" w:cs="Times New Roman"/>
                <w:i/>
                <w:lang w:val="pt-PT"/>
              </w:rPr>
              <w:t>657–1093</w:t>
            </w:r>
            <w:r>
              <w:rPr>
                <w:rFonts w:ascii="Times New Roman" w:hAnsi="Times New Roman" w:cs="Times New Roman"/>
                <w:i/>
                <w:lang w:val="pt-PT"/>
              </w:rPr>
              <w:t>:</w:t>
            </w:r>
            <w:r w:rsidRPr="003B68B1">
              <w:rPr>
                <w:rFonts w:ascii="Times New Roman" w:hAnsi="Times New Roman" w:cs="Times New Roman"/>
                <w:iCs/>
                <w:lang w:val="pt-PT"/>
              </w:rPr>
              <w:t xml:space="preserve"> PR=</w:t>
            </w:r>
            <w:r>
              <w:rPr>
                <w:rFonts w:ascii="Times New Roman" w:hAnsi="Times New Roman" w:cs="Times New Roman"/>
                <w:iCs/>
                <w:lang w:val="pt-PT"/>
              </w:rPr>
              <w:t>1.22</w:t>
            </w:r>
            <w:r w:rsidRPr="003B68B1">
              <w:rPr>
                <w:rFonts w:ascii="Times New Roman" w:hAnsi="Times New Roman" w:cs="Times New Roman"/>
                <w:iCs/>
                <w:lang w:val="pt-PT"/>
              </w:rPr>
              <w:t>; 95%CI=</w:t>
            </w:r>
            <w:r w:rsidRPr="00BC3FC4">
              <w:rPr>
                <w:rFonts w:ascii="Times New Roman" w:hAnsi="Times New Roman" w:cs="Times New Roman"/>
                <w:iCs/>
                <w:lang w:val="pt-PT"/>
              </w:rPr>
              <w:t>0.49, 3.07</w:t>
            </w:r>
          </w:p>
        </w:tc>
        <w:tc>
          <w:tcPr>
            <w:tcW w:w="1203" w:type="dxa"/>
            <w:vMerge/>
            <w:vAlign w:val="center"/>
          </w:tcPr>
          <w:p w14:paraId="2D593DDE" w14:textId="77777777" w:rsidR="00393AD8" w:rsidRPr="00AB1A37" w:rsidRDefault="00393AD8" w:rsidP="003909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AD8" w:rsidRPr="00AB1A37" w14:paraId="5DDE3DA9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764956C9" w14:textId="77777777" w:rsidR="00393AD8" w:rsidRPr="0039099C" w:rsidRDefault="00393AD8" w:rsidP="0039099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vMerge/>
            <w:vAlign w:val="center"/>
          </w:tcPr>
          <w:p w14:paraId="7693562D" w14:textId="77777777" w:rsidR="00393AD8" w:rsidRPr="0039099C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</w:p>
        </w:tc>
        <w:tc>
          <w:tcPr>
            <w:tcW w:w="2248" w:type="dxa"/>
            <w:vMerge/>
            <w:vAlign w:val="center"/>
          </w:tcPr>
          <w:p w14:paraId="0D5DF19D" w14:textId="77777777" w:rsidR="00393AD8" w:rsidRPr="0039099C" w:rsidRDefault="00393AD8" w:rsidP="0039099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48" w:type="dxa"/>
            <w:vMerge/>
            <w:vAlign w:val="center"/>
          </w:tcPr>
          <w:p w14:paraId="680AD1D9" w14:textId="77777777" w:rsidR="00393AD8" w:rsidRPr="0039099C" w:rsidRDefault="00393AD8" w:rsidP="0039099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46" w:type="dxa"/>
            <w:vMerge/>
            <w:vAlign w:val="center"/>
          </w:tcPr>
          <w:p w14:paraId="02216C6B" w14:textId="77777777" w:rsidR="00393AD8" w:rsidRPr="0039099C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</w:p>
        </w:tc>
        <w:tc>
          <w:tcPr>
            <w:tcW w:w="1381" w:type="dxa"/>
            <w:vMerge/>
            <w:vAlign w:val="center"/>
          </w:tcPr>
          <w:p w14:paraId="5748FEA4" w14:textId="77777777" w:rsidR="00393AD8" w:rsidRPr="0039099C" w:rsidRDefault="00393AD8" w:rsidP="0039099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35" w:type="dxa"/>
            <w:vMerge/>
            <w:vAlign w:val="center"/>
          </w:tcPr>
          <w:p w14:paraId="265DB525" w14:textId="77777777" w:rsidR="00393AD8" w:rsidRPr="0039099C" w:rsidRDefault="00393AD8" w:rsidP="00390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vMerge/>
            <w:vAlign w:val="center"/>
          </w:tcPr>
          <w:p w14:paraId="73FB1592" w14:textId="77777777" w:rsidR="00393AD8" w:rsidRPr="0039099C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</w:p>
        </w:tc>
        <w:tc>
          <w:tcPr>
            <w:tcW w:w="2415" w:type="dxa"/>
            <w:vAlign w:val="center"/>
          </w:tcPr>
          <w:p w14:paraId="3E3F376B" w14:textId="77777777" w:rsidR="00393AD8" w:rsidRPr="003B68B1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Racial segregation</w:t>
            </w:r>
          </w:p>
          <w:p w14:paraId="1A3DC669" w14:textId="77777777" w:rsidR="00393AD8" w:rsidRPr="00043E86" w:rsidRDefault="00393AD8" w:rsidP="0039099C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043E86">
              <w:rPr>
                <w:rFonts w:ascii="Times New Roman" w:hAnsi="Times New Roman" w:cs="Times New Roman"/>
                <w:i/>
              </w:rPr>
              <w:t>Black</w:t>
            </w:r>
            <w:r>
              <w:rPr>
                <w:rFonts w:ascii="Times New Roman" w:hAnsi="Times New Roman" w:cs="Times New Roman"/>
                <w:i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>PR=1.</w:t>
            </w:r>
            <w:r>
              <w:rPr>
                <w:rFonts w:ascii="Times New Roman" w:hAnsi="Times New Roman" w:cs="Times New Roman"/>
                <w:iCs/>
              </w:rPr>
              <w:t>10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>
              <w:rPr>
                <w:rFonts w:ascii="Times New Roman" w:hAnsi="Times New Roman" w:cs="Times New Roman"/>
                <w:iCs/>
              </w:rPr>
              <w:t>0.88</w:t>
            </w:r>
            <w:r w:rsidRPr="003B68B1"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Cs/>
              </w:rPr>
              <w:t>1.38</w:t>
            </w:r>
          </w:p>
          <w:p w14:paraId="4EF16902" w14:textId="77777777" w:rsidR="00393AD8" w:rsidRPr="00043E86" w:rsidRDefault="00393AD8" w:rsidP="0039099C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043E86">
              <w:rPr>
                <w:rFonts w:ascii="Times New Roman" w:hAnsi="Times New Roman" w:cs="Times New Roman"/>
                <w:i/>
              </w:rPr>
              <w:t>Brown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PR=1.</w:t>
            </w:r>
            <w:r>
              <w:rPr>
                <w:rFonts w:ascii="Times New Roman" w:hAnsi="Times New Roman" w:cs="Times New Roman"/>
                <w:iCs/>
              </w:rPr>
              <w:t>20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B71243">
              <w:rPr>
                <w:rFonts w:ascii="Times New Roman" w:hAnsi="Times New Roman" w:cs="Times New Roman"/>
                <w:i/>
              </w:rPr>
              <w:t>0.91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 w:rsidRPr="00B71243">
              <w:rPr>
                <w:rFonts w:ascii="Times New Roman" w:hAnsi="Times New Roman" w:cs="Times New Roman"/>
                <w:i/>
              </w:rPr>
              <w:t>1.56</w:t>
            </w:r>
          </w:p>
          <w:p w14:paraId="1E565AC7" w14:textId="77777777" w:rsidR="00393AD8" w:rsidRPr="00B71243" w:rsidRDefault="00393AD8" w:rsidP="0039099C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043E86">
              <w:rPr>
                <w:rFonts w:ascii="Times New Roman" w:hAnsi="Times New Roman" w:cs="Times New Roman"/>
                <w:i/>
              </w:rPr>
              <w:t>Yellow (</w:t>
            </w:r>
            <w:r w:rsidRPr="00B71243">
              <w:rPr>
                <w:rFonts w:ascii="Times New Roman" w:hAnsi="Times New Roman" w:cs="Times New Roman"/>
                <w:i/>
                <w:sz w:val="20"/>
                <w:szCs w:val="20"/>
              </w:rPr>
              <w:t>Asian descendants</w:t>
            </w:r>
            <w:r w:rsidRPr="00043E86">
              <w:rPr>
                <w:rFonts w:ascii="Times New Roman" w:hAnsi="Times New Roman" w:cs="Times New Roman"/>
                <w:i/>
              </w:rPr>
              <w:t>)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PR=</w:t>
            </w:r>
            <w:r>
              <w:rPr>
                <w:rFonts w:ascii="Times New Roman" w:hAnsi="Times New Roman" w:cs="Times New Roman"/>
                <w:iCs/>
              </w:rPr>
              <w:t>0.63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B71243">
              <w:rPr>
                <w:rFonts w:ascii="Times New Roman" w:hAnsi="Times New Roman" w:cs="Times New Roman"/>
                <w:i/>
              </w:rPr>
              <w:t>0.26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 w:rsidRPr="00B71243">
              <w:rPr>
                <w:rFonts w:ascii="Times New Roman" w:hAnsi="Times New Roman" w:cs="Times New Roman"/>
                <w:i/>
              </w:rPr>
              <w:t>1.57</w:t>
            </w:r>
          </w:p>
          <w:p w14:paraId="027766AC" w14:textId="71E55117" w:rsidR="00393AD8" w:rsidRPr="003B68B1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043E86">
              <w:rPr>
                <w:rFonts w:ascii="Times New Roman" w:hAnsi="Times New Roman" w:cs="Times New Roman"/>
                <w:i/>
              </w:rPr>
              <w:t>Indigenous</w:t>
            </w:r>
            <w:r>
              <w:rPr>
                <w:rFonts w:ascii="Times New Roman" w:hAnsi="Times New Roman" w:cs="Times New Roman"/>
                <w:i/>
              </w:rPr>
              <w:t>: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3B68B1">
              <w:rPr>
                <w:rFonts w:ascii="Times New Roman" w:hAnsi="Times New Roman" w:cs="Times New Roman"/>
                <w:iCs/>
              </w:rPr>
              <w:t>PR=1.97; 95%CI=1.19, 3.26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203" w:type="dxa"/>
            <w:vMerge/>
            <w:vAlign w:val="center"/>
          </w:tcPr>
          <w:p w14:paraId="39AA85DD" w14:textId="77777777" w:rsidR="00393AD8" w:rsidRPr="00AB1A37" w:rsidRDefault="00393AD8" w:rsidP="003909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AD8" w:rsidRPr="00444C0F" w14:paraId="6BDC019F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E52DE59" w14:textId="77777777" w:rsidR="00393AD8" w:rsidRPr="00AB1A37" w:rsidRDefault="00393AD8" w:rsidP="0039099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448A7303" w14:textId="77777777" w:rsidR="00393AD8" w:rsidRPr="003B68B1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Fleischer, N. L.</w:t>
            </w:r>
          </w:p>
          <w:p w14:paraId="2C28E5AF" w14:textId="0E6B0F10" w:rsidR="00393AD8" w:rsidRPr="003B68B1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(2008)</w:t>
            </w:r>
          </w:p>
        </w:tc>
        <w:tc>
          <w:tcPr>
            <w:tcW w:w="2248" w:type="dxa"/>
            <w:vMerge w:val="restart"/>
            <w:vAlign w:val="center"/>
          </w:tcPr>
          <w:p w14:paraId="38002CE3" w14:textId="3C2D8B8A" w:rsidR="00393AD8" w:rsidRPr="00943D64" w:rsidRDefault="00393AD8" w:rsidP="0039099C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943D64">
              <w:rPr>
                <w:rFonts w:ascii="Times New Roman" w:hAnsi="Times New Roman" w:cs="Times New Roman"/>
                <w:iCs/>
                <w:lang w:val="en-US"/>
              </w:rPr>
              <w:t>To investigate the associations of individual- and area-level SES with chronic disease risk factors.</w:t>
            </w:r>
          </w:p>
        </w:tc>
        <w:tc>
          <w:tcPr>
            <w:tcW w:w="1448" w:type="dxa"/>
            <w:vMerge w:val="restart"/>
            <w:vAlign w:val="center"/>
          </w:tcPr>
          <w:p w14:paraId="79C6D0C9" w14:textId="3A4F05D9" w:rsidR="00393AD8" w:rsidRPr="003B68B1" w:rsidRDefault="00393AD8" w:rsidP="0039099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Buenos Aires; Argentina</w:t>
            </w:r>
          </w:p>
        </w:tc>
        <w:tc>
          <w:tcPr>
            <w:tcW w:w="1446" w:type="dxa"/>
            <w:vMerge w:val="restart"/>
            <w:vAlign w:val="center"/>
          </w:tcPr>
          <w:p w14:paraId="04A03213" w14:textId="77777777" w:rsidR="00393AD8" w:rsidRPr="003B68B1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21F697A8" w14:textId="77777777" w:rsidR="00393AD8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(+18 years old)</w:t>
            </w:r>
          </w:p>
          <w:p w14:paraId="5B44A46E" w14:textId="5DD92FFE" w:rsidR="004A1E60" w:rsidRPr="004A1E60" w:rsidRDefault="004A1E60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  <w:lang w:val="pt-PT"/>
              </w:rPr>
            </w:pPr>
            <w:r>
              <w:rPr>
                <w:rFonts w:ascii="Times New Roman" w:hAnsi="Times New Roman" w:cs="Times New Roman"/>
                <w:i/>
                <w:lang w:val="pt-PT"/>
              </w:rPr>
              <w:t>n=1510</w:t>
            </w:r>
          </w:p>
        </w:tc>
        <w:tc>
          <w:tcPr>
            <w:tcW w:w="1381" w:type="dxa"/>
            <w:vMerge w:val="restart"/>
            <w:vAlign w:val="center"/>
          </w:tcPr>
          <w:p w14:paraId="73650213" w14:textId="70ED336B" w:rsidR="00393AD8" w:rsidRPr="003B68B1" w:rsidRDefault="00393AD8" w:rsidP="0039099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3664A869" w14:textId="77777777" w:rsidR="00393AD8" w:rsidRDefault="00393AD8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Percentage of</w:t>
            </w:r>
          </w:p>
          <w:p w14:paraId="12BB7E80" w14:textId="5D389A55" w:rsidR="00393AD8" w:rsidRDefault="00393AD8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A37">
              <w:rPr>
                <w:rFonts w:ascii="Times New Roman" w:hAnsi="Times New Roman" w:cs="Times New Roman"/>
                <w:lang w:val="en-US"/>
              </w:rPr>
              <w:t xml:space="preserve">High blood pressure (diagnosed at least once) </w:t>
            </w:r>
            <w:r>
              <w:rPr>
                <w:rFonts w:ascii="Times New Roman" w:hAnsi="Times New Roman" w:cs="Times New Roman"/>
                <w:lang w:val="en-US"/>
              </w:rPr>
              <w:t>and</w:t>
            </w:r>
          </w:p>
          <w:p w14:paraId="050D853F" w14:textId="213C881F" w:rsidR="00393AD8" w:rsidRDefault="00393AD8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A37">
              <w:rPr>
                <w:rFonts w:ascii="Times New Roman" w:hAnsi="Times New Roman" w:cs="Times New Roman"/>
                <w:lang w:val="en-US"/>
              </w:rPr>
              <w:t>Diabetes (diagnosis)</w:t>
            </w:r>
          </w:p>
        </w:tc>
        <w:tc>
          <w:tcPr>
            <w:tcW w:w="1365" w:type="dxa"/>
            <w:vMerge w:val="restart"/>
            <w:vAlign w:val="center"/>
          </w:tcPr>
          <w:p w14:paraId="72BD7C8E" w14:textId="4FE17769" w:rsidR="00393AD8" w:rsidRPr="003B68B1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17AED8DB" w14:textId="77777777" w:rsidR="00393AD8" w:rsidRPr="003B68B1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29C1F7A4" w14:textId="57E88566" w:rsidR="00393AD8" w:rsidRPr="003B68B1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</w:t>
            </w:r>
            <w:r w:rsidRPr="00D91BA7">
              <w:rPr>
                <w:rFonts w:ascii="Times New Roman" w:hAnsi="Times New Roman" w:cs="Times New Roman"/>
                <w:i/>
              </w:rPr>
              <w:t>econdary or universitary</w:t>
            </w:r>
            <w:r>
              <w:rPr>
                <w:rFonts w:ascii="Times New Roman" w:hAnsi="Times New Roman" w:cs="Times New Roman"/>
                <w:i/>
              </w:rPr>
              <w:t xml:space="preserve"> level</w:t>
            </w:r>
          </w:p>
          <w:p w14:paraId="6A60360A" w14:textId="11461D42" w:rsidR="00393AD8" w:rsidRPr="003B68B1" w:rsidRDefault="00393AD8" w:rsidP="0039099C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/>
              </w:rPr>
              <w:t>Hypertension</w:t>
            </w:r>
            <w:r w:rsidRPr="003B68B1">
              <w:rPr>
                <w:rFonts w:ascii="Times New Roman" w:hAnsi="Times New Roman" w:cs="Times New Roman"/>
                <w:iCs/>
              </w:rPr>
              <w:t xml:space="preserve">: OR=1.48; 95%CI=0.99, 2.20  </w:t>
            </w:r>
            <w:r w:rsidRPr="003B68B1">
              <w:rPr>
                <w:rFonts w:ascii="Times New Roman" w:hAnsi="Times New Roman" w:cs="Times New Roman"/>
                <w:i/>
              </w:rPr>
              <w:t>Diabetes</w:t>
            </w:r>
            <w:r w:rsidRPr="003B68B1">
              <w:rPr>
                <w:rFonts w:ascii="Times New Roman" w:hAnsi="Times New Roman" w:cs="Times New Roman"/>
                <w:iCs/>
              </w:rPr>
              <w:t>: OR=4.12; 95%CI=1.85, 9.18</w:t>
            </w:r>
          </w:p>
        </w:tc>
        <w:tc>
          <w:tcPr>
            <w:tcW w:w="1203" w:type="dxa"/>
            <w:vMerge w:val="restart"/>
            <w:vAlign w:val="center"/>
          </w:tcPr>
          <w:p w14:paraId="0806118D" w14:textId="561302B2" w:rsidR="00393AD8" w:rsidRDefault="00393AD8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D835CD" w14:paraId="4CABF77D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2838F15" w14:textId="77777777" w:rsidR="00393AD8" w:rsidRDefault="00393AD8" w:rsidP="0039099C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1C15079A" w14:textId="77777777" w:rsidR="00393AD8" w:rsidRPr="00943D64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6DD152CB" w14:textId="77777777" w:rsidR="00393AD8" w:rsidRPr="00943D64" w:rsidRDefault="00393AD8" w:rsidP="0039099C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12622A43" w14:textId="77777777" w:rsidR="00393AD8" w:rsidRPr="00943D64" w:rsidRDefault="00393AD8" w:rsidP="0039099C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5AFC1133" w14:textId="77777777" w:rsidR="00393AD8" w:rsidRPr="00943D64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132CA899" w14:textId="77777777" w:rsidR="00393AD8" w:rsidRPr="00943D64" w:rsidRDefault="00393AD8" w:rsidP="0039099C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334CAB9B" w14:textId="77777777" w:rsidR="00393AD8" w:rsidRDefault="00393AD8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1F6031BA" w14:textId="03D4A7C0" w:rsidR="00393AD8" w:rsidRPr="003B68B1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10341C70" w14:textId="77777777" w:rsidR="00393AD8" w:rsidRPr="003B68B1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3A33A431" w14:textId="304D3B27" w:rsidR="00393AD8" w:rsidRPr="003B68B1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Household monthly income</w:t>
            </w:r>
            <w:r>
              <w:rPr>
                <w:rFonts w:ascii="Times New Roman" w:hAnsi="Times New Roman" w:cs="Times New Roman"/>
                <w:i/>
              </w:rPr>
              <w:t xml:space="preserve"> (in pesos)</w:t>
            </w:r>
          </w:p>
          <w:p w14:paraId="48606CEF" w14:textId="6A2ECBC8" w:rsidR="00393AD8" w:rsidRPr="003B68B1" w:rsidRDefault="00393AD8" w:rsidP="0039099C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/>
              </w:rPr>
              <w:t>Hypertension</w:t>
            </w:r>
            <w:r w:rsidRPr="003B68B1">
              <w:rPr>
                <w:rFonts w:ascii="Times New Roman" w:hAnsi="Times New Roman" w:cs="Times New Roman"/>
                <w:iCs/>
              </w:rPr>
              <w:t xml:space="preserve">: OR=1.50; 95%CI=0.99, 2.26  </w:t>
            </w:r>
            <w:r w:rsidRPr="003B68B1">
              <w:rPr>
                <w:rFonts w:ascii="Times New Roman" w:hAnsi="Times New Roman" w:cs="Times New Roman"/>
                <w:i/>
              </w:rPr>
              <w:t>Diabetes</w:t>
            </w:r>
            <w:r w:rsidRPr="003B68B1">
              <w:rPr>
                <w:rFonts w:ascii="Times New Roman" w:hAnsi="Times New Roman" w:cs="Times New Roman"/>
                <w:iCs/>
              </w:rPr>
              <w:t>: OR=2.43; 95%CI=1.14, 5.20</w:t>
            </w:r>
          </w:p>
        </w:tc>
        <w:tc>
          <w:tcPr>
            <w:tcW w:w="1203" w:type="dxa"/>
            <w:vMerge/>
            <w:vAlign w:val="center"/>
          </w:tcPr>
          <w:p w14:paraId="363FE7CA" w14:textId="77777777" w:rsidR="00393AD8" w:rsidRDefault="00393AD8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3AD8" w:rsidRPr="00C51B4E" w14:paraId="715CD6E8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70120D79" w14:textId="77777777" w:rsidR="00393AD8" w:rsidRDefault="00393AD8" w:rsidP="0039099C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27976E9B" w14:textId="77777777" w:rsidR="00393AD8" w:rsidRPr="003B68B1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Goulart, M. D.</w:t>
            </w:r>
          </w:p>
          <w:p w14:paraId="7F9BD084" w14:textId="777AE9ED" w:rsidR="00393AD8" w:rsidRPr="00943D64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(2016)</w:t>
            </w:r>
          </w:p>
        </w:tc>
        <w:tc>
          <w:tcPr>
            <w:tcW w:w="2248" w:type="dxa"/>
            <w:vAlign w:val="center"/>
          </w:tcPr>
          <w:p w14:paraId="179B5802" w14:textId="416D1D16" w:rsidR="00393AD8" w:rsidRPr="00943D64" w:rsidRDefault="00393AD8" w:rsidP="0039099C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5E334E">
              <w:rPr>
                <w:rFonts w:ascii="Times New Roman" w:hAnsi="Times New Roman" w:cs="Times New Roman"/>
                <w:iCs/>
                <w:lang w:val="en-US"/>
              </w:rPr>
              <w:t>To assess if adults living in cities with a relative increase on income inequality were more likely to have severe tooth loss and lack a functional dentition.</w:t>
            </w:r>
          </w:p>
        </w:tc>
        <w:tc>
          <w:tcPr>
            <w:tcW w:w="1448" w:type="dxa"/>
            <w:vAlign w:val="center"/>
          </w:tcPr>
          <w:p w14:paraId="3D8C088A" w14:textId="1201B5BA" w:rsidR="00393AD8" w:rsidRPr="00943D64" w:rsidRDefault="00393AD8" w:rsidP="0039099C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Capital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cities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Align w:val="center"/>
          </w:tcPr>
          <w:p w14:paraId="66A56727" w14:textId="77777777" w:rsidR="00393AD8" w:rsidRPr="003B68B1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39981450" w14:textId="77777777" w:rsidR="00393AD8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(35-44 years old)</w:t>
            </w:r>
          </w:p>
          <w:p w14:paraId="4030585F" w14:textId="7E7883B4" w:rsidR="00B82586" w:rsidRPr="00B82586" w:rsidRDefault="00B82586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 w:rsidRPr="00B82586">
              <w:rPr>
                <w:rFonts w:ascii="Times New Roman" w:hAnsi="Times New Roman" w:cs="Times New Roman"/>
                <w:i/>
              </w:rPr>
              <w:t>6366</w:t>
            </w:r>
          </w:p>
        </w:tc>
        <w:tc>
          <w:tcPr>
            <w:tcW w:w="1381" w:type="dxa"/>
            <w:vAlign w:val="center"/>
          </w:tcPr>
          <w:p w14:paraId="19BAFDDF" w14:textId="45C7E06A" w:rsidR="00393AD8" w:rsidRPr="00943D64" w:rsidRDefault="00393AD8" w:rsidP="0039099C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35AA00D2" w14:textId="1FF9238B" w:rsidR="00393AD8" w:rsidRDefault="00393AD8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4E4408">
              <w:rPr>
                <w:rFonts w:ascii="Times New Roman" w:hAnsi="Times New Roman" w:cs="Times New Roman"/>
                <w:lang w:val="en-US"/>
              </w:rPr>
              <w:t>ooth loss outcomes</w:t>
            </w:r>
          </w:p>
        </w:tc>
        <w:tc>
          <w:tcPr>
            <w:tcW w:w="1365" w:type="dxa"/>
            <w:vAlign w:val="center"/>
          </w:tcPr>
          <w:p w14:paraId="55EE4397" w14:textId="33D54797" w:rsidR="00393AD8" w:rsidRPr="003B68B1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18283942" w14:textId="77777777" w:rsidR="00393AD8" w:rsidRPr="003B68B1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5A2964CD" w14:textId="77777777" w:rsidR="00393AD8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4E4408">
              <w:rPr>
                <w:rFonts w:ascii="Times New Roman" w:hAnsi="Times New Roman" w:cs="Times New Roman"/>
                <w:i/>
              </w:rPr>
              <w:t>Family monthly income (R$)</w:t>
            </w:r>
          </w:p>
          <w:p w14:paraId="010D05C9" w14:textId="77777777" w:rsidR="00393AD8" w:rsidRPr="004E4408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4E4408">
              <w:rPr>
                <w:rFonts w:ascii="Times New Roman" w:hAnsi="Times New Roman" w:cs="Times New Roman"/>
                <w:i/>
              </w:rPr>
              <w:t>Severe tooth loss</w:t>
            </w:r>
          </w:p>
          <w:p w14:paraId="6BA3A66A" w14:textId="77777777" w:rsidR="00393AD8" w:rsidRPr="00EC5E3A" w:rsidRDefault="00393AD8" w:rsidP="0039099C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4E4408">
              <w:rPr>
                <w:rFonts w:ascii="Times New Roman" w:hAnsi="Times New Roman" w:cs="Times New Roman"/>
                <w:i/>
              </w:rPr>
              <w:t>1.501-2.500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OR=</w:t>
            </w:r>
            <w:r>
              <w:rPr>
                <w:rFonts w:ascii="Times New Roman" w:hAnsi="Times New Roman" w:cs="Times New Roman"/>
                <w:iCs/>
              </w:rPr>
              <w:t>1.09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EC5E3A">
              <w:rPr>
                <w:rFonts w:ascii="Times New Roman" w:hAnsi="Times New Roman" w:cs="Times New Roman"/>
                <w:iCs/>
              </w:rPr>
              <w:t>0.65, 1.84</w:t>
            </w:r>
          </w:p>
          <w:p w14:paraId="00342BC5" w14:textId="77777777" w:rsidR="00393AD8" w:rsidRPr="00EC5E3A" w:rsidRDefault="00393AD8" w:rsidP="0039099C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4E4408">
              <w:rPr>
                <w:rFonts w:ascii="Times New Roman" w:hAnsi="Times New Roman" w:cs="Times New Roman"/>
                <w:i/>
              </w:rPr>
              <w:t>501-1.500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OR=</w:t>
            </w:r>
            <w:r>
              <w:rPr>
                <w:rFonts w:ascii="Times New Roman" w:hAnsi="Times New Roman" w:cs="Times New Roman"/>
                <w:iCs/>
              </w:rPr>
              <w:t>1.42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EC5E3A">
              <w:rPr>
                <w:rFonts w:ascii="Times New Roman" w:hAnsi="Times New Roman" w:cs="Times New Roman"/>
                <w:iCs/>
              </w:rPr>
              <w:t>0.89, 2.26</w:t>
            </w:r>
          </w:p>
          <w:p w14:paraId="6C7FDBF0" w14:textId="77777777" w:rsidR="00393AD8" w:rsidRDefault="00393AD8" w:rsidP="0039099C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4E4408">
              <w:rPr>
                <w:rFonts w:ascii="Times New Roman" w:hAnsi="Times New Roman" w:cs="Times New Roman"/>
                <w:i/>
              </w:rPr>
              <w:t>&lt;500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OR=</w:t>
            </w:r>
            <w:r>
              <w:rPr>
                <w:rFonts w:ascii="Times New Roman" w:hAnsi="Times New Roman" w:cs="Times New Roman"/>
                <w:iCs/>
              </w:rPr>
              <w:t>2.59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EC5E3A">
              <w:rPr>
                <w:rFonts w:ascii="Times New Roman" w:hAnsi="Times New Roman" w:cs="Times New Roman"/>
                <w:iCs/>
              </w:rPr>
              <w:t>0.93, 2.70</w:t>
            </w:r>
          </w:p>
          <w:p w14:paraId="002568F3" w14:textId="77777777" w:rsidR="00393AD8" w:rsidRPr="004E4408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C5E3A">
              <w:rPr>
                <w:rFonts w:ascii="Times New Roman" w:hAnsi="Times New Roman" w:cs="Times New Roman"/>
                <w:i/>
              </w:rPr>
              <w:t>Lack of functional dentitio</w:t>
            </w:r>
            <w:r>
              <w:rPr>
                <w:rFonts w:ascii="Times New Roman" w:hAnsi="Times New Roman" w:cs="Times New Roman"/>
                <w:i/>
              </w:rPr>
              <w:t>n</w:t>
            </w:r>
          </w:p>
          <w:p w14:paraId="3637DD36" w14:textId="77777777" w:rsidR="00393AD8" w:rsidRPr="00EC5E3A" w:rsidRDefault="00393AD8" w:rsidP="0039099C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4E4408">
              <w:rPr>
                <w:rFonts w:ascii="Times New Roman" w:hAnsi="Times New Roman" w:cs="Times New Roman"/>
                <w:i/>
              </w:rPr>
              <w:t>1.501-2.500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OR=</w:t>
            </w:r>
            <w:r>
              <w:rPr>
                <w:rFonts w:ascii="Times New Roman" w:hAnsi="Times New Roman" w:cs="Times New Roman"/>
                <w:iCs/>
              </w:rPr>
              <w:t>1.63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EC5E3A">
              <w:rPr>
                <w:rFonts w:ascii="Times New Roman" w:hAnsi="Times New Roman" w:cs="Times New Roman"/>
                <w:iCs/>
              </w:rPr>
              <w:t>1.26, 2.1</w:t>
            </w:r>
            <w:r>
              <w:rPr>
                <w:rFonts w:ascii="Times New Roman" w:hAnsi="Times New Roman" w:cs="Times New Roman"/>
                <w:iCs/>
              </w:rPr>
              <w:t>2</w:t>
            </w:r>
          </w:p>
          <w:p w14:paraId="182E3D88" w14:textId="77777777" w:rsidR="00393AD8" w:rsidRPr="00EC5E3A" w:rsidRDefault="00393AD8" w:rsidP="0039099C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4E4408">
              <w:rPr>
                <w:rFonts w:ascii="Times New Roman" w:hAnsi="Times New Roman" w:cs="Times New Roman"/>
                <w:i/>
              </w:rPr>
              <w:t>501-1.500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OR=</w:t>
            </w:r>
            <w:r>
              <w:rPr>
                <w:rFonts w:ascii="Times New Roman" w:hAnsi="Times New Roman" w:cs="Times New Roman"/>
                <w:iCs/>
              </w:rPr>
              <w:t>1.95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EC5E3A">
              <w:rPr>
                <w:rFonts w:ascii="Times New Roman" w:hAnsi="Times New Roman" w:cs="Times New Roman"/>
                <w:iCs/>
              </w:rPr>
              <w:t>1.53, 2.48</w:t>
            </w:r>
          </w:p>
          <w:p w14:paraId="30A3E6C0" w14:textId="40FB5543" w:rsidR="00393AD8" w:rsidRPr="003B68B1" w:rsidRDefault="00393AD8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4E4408">
              <w:rPr>
                <w:rFonts w:ascii="Times New Roman" w:hAnsi="Times New Roman" w:cs="Times New Roman"/>
                <w:i/>
              </w:rPr>
              <w:t>&lt;500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OR=</w:t>
            </w:r>
            <w:r>
              <w:rPr>
                <w:rFonts w:ascii="Times New Roman" w:hAnsi="Times New Roman" w:cs="Times New Roman"/>
                <w:iCs/>
              </w:rPr>
              <w:t>2.54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EC5E3A">
              <w:rPr>
                <w:rFonts w:ascii="Times New Roman" w:hAnsi="Times New Roman" w:cs="Times New Roman"/>
                <w:iCs/>
              </w:rPr>
              <w:t>1.92, 3.37</w:t>
            </w:r>
          </w:p>
        </w:tc>
        <w:tc>
          <w:tcPr>
            <w:tcW w:w="1203" w:type="dxa"/>
            <w:vAlign w:val="center"/>
          </w:tcPr>
          <w:p w14:paraId="1AD826FF" w14:textId="0502B06D" w:rsidR="00393AD8" w:rsidRDefault="00393AD8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C51B4E" w14:paraId="70715891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174FEDDC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7064CB83" w14:textId="090522B5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Lacerda, J. T. (2008)</w:t>
            </w:r>
          </w:p>
        </w:tc>
        <w:tc>
          <w:tcPr>
            <w:tcW w:w="2248" w:type="dxa"/>
            <w:vMerge w:val="restart"/>
            <w:vAlign w:val="center"/>
          </w:tcPr>
          <w:p w14:paraId="65E06270" w14:textId="251124FD" w:rsidR="00393AD8" w:rsidRPr="005E334E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5E334E">
              <w:rPr>
                <w:rFonts w:ascii="Times New Roman" w:hAnsi="Times New Roman" w:cs="Times New Roman"/>
                <w:iCs/>
                <w:lang w:val="en-US"/>
              </w:rPr>
              <w:t>To analyze the relationship between oral health conditions in adult’s socio-demographic characteristics.</w:t>
            </w:r>
          </w:p>
        </w:tc>
        <w:tc>
          <w:tcPr>
            <w:tcW w:w="1448" w:type="dxa"/>
            <w:vMerge w:val="restart"/>
            <w:vAlign w:val="center"/>
          </w:tcPr>
          <w:p w14:paraId="6C2D5AA5" w14:textId="1DC4D055" w:rsidR="00393AD8" w:rsidRPr="003B68B1" w:rsidRDefault="00393AD8" w:rsidP="00393AD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Santa Catarina;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22791F3A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3EC85F6D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(35-44 years old)</w:t>
            </w:r>
          </w:p>
          <w:p w14:paraId="22FB64BA" w14:textId="4BC64802" w:rsidR="0086420C" w:rsidRPr="0086420C" w:rsidRDefault="0086420C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  <w:lang w:val="pt-PT"/>
              </w:rPr>
            </w:pPr>
            <w:r w:rsidRPr="0086420C">
              <w:rPr>
                <w:rFonts w:ascii="Times New Roman" w:hAnsi="Times New Roman" w:cs="Times New Roman"/>
                <w:i/>
                <w:lang w:val="pt-PT"/>
              </w:rPr>
              <w:t>n= 622</w:t>
            </w:r>
          </w:p>
        </w:tc>
        <w:tc>
          <w:tcPr>
            <w:tcW w:w="1381" w:type="dxa"/>
            <w:vMerge w:val="restart"/>
            <w:vAlign w:val="center"/>
          </w:tcPr>
          <w:p w14:paraId="215405EB" w14:textId="40506E47" w:rsidR="00393AD8" w:rsidRPr="003B68B1" w:rsidRDefault="00393AD8" w:rsidP="00393AD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Transversal</w:t>
            </w:r>
          </w:p>
        </w:tc>
        <w:tc>
          <w:tcPr>
            <w:tcW w:w="1935" w:type="dxa"/>
            <w:vMerge w:val="restart"/>
            <w:vAlign w:val="center"/>
          </w:tcPr>
          <w:p w14:paraId="2F73D3C0" w14:textId="68A368EA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3EB0">
              <w:rPr>
                <w:rFonts w:ascii="Times New Roman" w:hAnsi="Times New Roman" w:cs="Times New Roman"/>
                <w:lang w:val="en-US"/>
              </w:rPr>
              <w:t>Oral Impacts 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33EB0">
              <w:rPr>
                <w:rFonts w:ascii="Times New Roman" w:hAnsi="Times New Roman" w:cs="Times New Roman"/>
                <w:lang w:val="en-US"/>
              </w:rPr>
              <w:t>Daily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33EB0">
              <w:rPr>
                <w:rFonts w:ascii="Times New Roman" w:hAnsi="Times New Roman" w:cs="Times New Roman"/>
                <w:lang w:val="en-US"/>
              </w:rPr>
              <w:t>Performances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33EB0">
              <w:rPr>
                <w:rFonts w:ascii="Times New Roman" w:hAnsi="Times New Roman" w:cs="Times New Roman"/>
                <w:lang w:val="en-US"/>
              </w:rPr>
              <w:t>(OIDP)</w:t>
            </w:r>
          </w:p>
        </w:tc>
        <w:tc>
          <w:tcPr>
            <w:tcW w:w="1365" w:type="dxa"/>
            <w:vMerge w:val="restart"/>
            <w:vAlign w:val="center"/>
          </w:tcPr>
          <w:p w14:paraId="098F3C41" w14:textId="5FFCD204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0111CAB5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229A40C5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&lt;8 </w:t>
            </w:r>
            <w:r w:rsidRPr="003B68B1">
              <w:rPr>
                <w:rFonts w:ascii="Times New Roman" w:hAnsi="Times New Roman" w:cs="Times New Roman"/>
                <w:i/>
              </w:rPr>
              <w:t>Years of study</w:t>
            </w:r>
          </w:p>
          <w:p w14:paraId="57073260" w14:textId="12B39632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OR=1.456; 95%CI= 0.76, 2.78</w:t>
            </w:r>
          </w:p>
        </w:tc>
        <w:tc>
          <w:tcPr>
            <w:tcW w:w="1203" w:type="dxa"/>
            <w:vMerge w:val="restart"/>
            <w:vAlign w:val="center"/>
          </w:tcPr>
          <w:p w14:paraId="4A245F85" w14:textId="23031B5A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C51B4E" w14:paraId="28AB02C4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8549066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3F34724B" w14:textId="77777777" w:rsidR="00393AD8" w:rsidRP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5A118DE6" w14:textId="77777777" w:rsidR="00393AD8" w:rsidRPr="005E334E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6E7D848C" w14:textId="77777777" w:rsidR="00393AD8" w:rsidRPr="00393AD8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6052E073" w14:textId="77777777" w:rsidR="00393AD8" w:rsidRP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667983B3" w14:textId="77777777" w:rsidR="00393AD8" w:rsidRPr="00393AD8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5EBE67C1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499F4F5F" w14:textId="77777777" w:rsidR="00393AD8" w:rsidRP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0E95A5DD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1E08D921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Monthly household inc</w:t>
            </w:r>
            <w:r>
              <w:rPr>
                <w:rFonts w:ascii="Times New Roman" w:hAnsi="Times New Roman" w:cs="Times New Roman"/>
                <w:i/>
              </w:rPr>
              <w:t>come until 3 minimum wages</w:t>
            </w:r>
          </w:p>
          <w:p w14:paraId="7FB4DDCD" w14:textId="547E8DE8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OR=1.49; 95%CI=0.75, 2.95</w:t>
            </w:r>
          </w:p>
        </w:tc>
        <w:tc>
          <w:tcPr>
            <w:tcW w:w="1203" w:type="dxa"/>
            <w:vMerge/>
            <w:vAlign w:val="center"/>
          </w:tcPr>
          <w:p w14:paraId="58AE100F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3AD8" w:rsidRPr="00444C0F" w14:paraId="439286F6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7DC430D4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6A922568" w14:textId="507A11ED" w:rsidR="00393AD8" w:rsidRPr="00943D64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Lopes, E. M. (2015)</w:t>
            </w:r>
          </w:p>
        </w:tc>
        <w:tc>
          <w:tcPr>
            <w:tcW w:w="2248" w:type="dxa"/>
            <w:vAlign w:val="center"/>
          </w:tcPr>
          <w:p w14:paraId="03B1F24F" w14:textId="259C084C" w:rsidR="00393AD8" w:rsidRPr="00943D64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1D0809">
              <w:rPr>
                <w:rFonts w:ascii="Times New Roman" w:hAnsi="Times New Roman" w:cs="Times New Roman"/>
                <w:iCs/>
                <w:lang w:val="en-US"/>
              </w:rPr>
              <w:t>To analyze the relationship between pediatric AIDS cases and neighborhood socioeconomic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indicators</w:t>
            </w:r>
            <w:r w:rsidRPr="001D0809">
              <w:rPr>
                <w:rFonts w:ascii="Times New Roman" w:hAnsi="Times New Roman" w:cs="Times New Roman"/>
                <w:iCs/>
                <w:lang w:val="en-US"/>
              </w:rPr>
              <w:t>.</w:t>
            </w:r>
          </w:p>
        </w:tc>
        <w:tc>
          <w:tcPr>
            <w:tcW w:w="1448" w:type="dxa"/>
            <w:vAlign w:val="center"/>
          </w:tcPr>
          <w:p w14:paraId="5CA966E9" w14:textId="28173DCD" w:rsidR="00393AD8" w:rsidRPr="00943D64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Fortaleza;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Align w:val="center"/>
          </w:tcPr>
          <w:p w14:paraId="69DDEAE8" w14:textId="5EEE6DB3" w:rsidR="00393AD8" w:rsidRPr="00943D64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Children (&lt;12 years old)</w:t>
            </w:r>
            <w:r w:rsidR="0086420C">
              <w:rPr>
                <w:rFonts w:ascii="Times New Roman" w:hAnsi="Times New Roman" w:cs="Times New Roman"/>
                <w:iCs/>
                <w:lang w:val="pt-PT"/>
              </w:rPr>
              <w:t>†</w:t>
            </w:r>
          </w:p>
        </w:tc>
        <w:tc>
          <w:tcPr>
            <w:tcW w:w="1381" w:type="dxa"/>
            <w:vAlign w:val="center"/>
          </w:tcPr>
          <w:p w14:paraId="0189C690" w14:textId="11EFF6A4" w:rsidR="00393AD8" w:rsidRPr="00943D64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Ecological</w:t>
            </w:r>
          </w:p>
        </w:tc>
        <w:tc>
          <w:tcPr>
            <w:tcW w:w="1935" w:type="dxa"/>
            <w:vAlign w:val="center"/>
          </w:tcPr>
          <w:p w14:paraId="1D933498" w14:textId="2855A8E6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AIDS cases</w:t>
            </w:r>
          </w:p>
        </w:tc>
        <w:tc>
          <w:tcPr>
            <w:tcW w:w="1365" w:type="dxa"/>
            <w:vAlign w:val="center"/>
          </w:tcPr>
          <w:p w14:paraId="33555A20" w14:textId="68A0E7C5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Moran index</w:t>
            </w:r>
          </w:p>
        </w:tc>
        <w:tc>
          <w:tcPr>
            <w:tcW w:w="2415" w:type="dxa"/>
            <w:vAlign w:val="center"/>
          </w:tcPr>
          <w:p w14:paraId="7FE84EF9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0E2AA191" w14:textId="048E1ADB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 xml:space="preserve">Monthly </w:t>
            </w:r>
            <w:r>
              <w:rPr>
                <w:rFonts w:ascii="Times New Roman" w:hAnsi="Times New Roman" w:cs="Times New Roman"/>
                <w:i/>
              </w:rPr>
              <w:t xml:space="preserve">household </w:t>
            </w:r>
            <w:r w:rsidRPr="003B68B1">
              <w:rPr>
                <w:rFonts w:ascii="Times New Roman" w:hAnsi="Times New Roman" w:cs="Times New Roman"/>
                <w:i/>
              </w:rPr>
              <w:t>income</w:t>
            </w:r>
          </w:p>
          <w:p w14:paraId="6C6F57B9" w14:textId="1484FBF0" w:rsidR="00393AD8" w:rsidRPr="003B68B1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I=0,6; p= 0,001</w:t>
            </w:r>
          </w:p>
        </w:tc>
        <w:tc>
          <w:tcPr>
            <w:tcW w:w="1203" w:type="dxa"/>
            <w:vAlign w:val="center"/>
          </w:tcPr>
          <w:p w14:paraId="06855174" w14:textId="5025FC23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444C0F" w14:paraId="795B2425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5624546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36085EAE" w14:textId="5E0FF329" w:rsidR="00393AD8" w:rsidRPr="00943D64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Morisco, F. (2017)</w:t>
            </w:r>
          </w:p>
        </w:tc>
        <w:tc>
          <w:tcPr>
            <w:tcW w:w="2248" w:type="dxa"/>
            <w:vAlign w:val="center"/>
          </w:tcPr>
          <w:p w14:paraId="7A25014A" w14:textId="33080396" w:rsidR="00393AD8" w:rsidRPr="00943D64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943D64">
              <w:rPr>
                <w:rFonts w:ascii="Times New Roman" w:hAnsi="Times New Roman" w:cs="Times New Roman"/>
                <w:iCs/>
                <w:lang w:val="en-US"/>
              </w:rPr>
              <w:t>To assess the prevalence of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risk factors for</w:t>
            </w:r>
            <w:r w:rsidRPr="00943D64"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28258E">
              <w:rPr>
                <w:rFonts w:ascii="Times New Roman" w:hAnsi="Times New Roman" w:cs="Times New Roman"/>
                <w:iCs/>
                <w:lang w:val="en-US"/>
              </w:rPr>
              <w:t>hepatitis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28258E">
              <w:rPr>
                <w:rFonts w:ascii="Times New Roman" w:hAnsi="Times New Roman" w:cs="Times New Roman"/>
                <w:iCs/>
                <w:lang w:val="en-US"/>
              </w:rPr>
              <w:t>C virus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28258E">
              <w:rPr>
                <w:rFonts w:ascii="Times New Roman" w:hAnsi="Times New Roman" w:cs="Times New Roman"/>
                <w:iCs/>
                <w:lang w:val="en-US"/>
              </w:rPr>
              <w:t>(HCV)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infection </w:t>
            </w:r>
            <w:r w:rsidRPr="00943D64">
              <w:rPr>
                <w:rFonts w:ascii="Times New Roman" w:hAnsi="Times New Roman" w:cs="Times New Roman"/>
                <w:iCs/>
                <w:lang w:val="en-US"/>
              </w:rPr>
              <w:t>in a large metropolitan area.</w:t>
            </w:r>
          </w:p>
        </w:tc>
        <w:tc>
          <w:tcPr>
            <w:tcW w:w="1448" w:type="dxa"/>
            <w:vAlign w:val="center"/>
          </w:tcPr>
          <w:p w14:paraId="30DB2D08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Naples;</w:t>
            </w:r>
          </w:p>
          <w:p w14:paraId="78AF6A0B" w14:textId="635B4DD7" w:rsidR="00393AD8" w:rsidRPr="00943D64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Italy</w:t>
            </w:r>
            <w:proofErr w:type="spellEnd"/>
          </w:p>
        </w:tc>
        <w:tc>
          <w:tcPr>
            <w:tcW w:w="1446" w:type="dxa"/>
            <w:vAlign w:val="center"/>
          </w:tcPr>
          <w:p w14:paraId="40C62B50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11300045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(+18 years old)</w:t>
            </w:r>
          </w:p>
          <w:p w14:paraId="7C841311" w14:textId="2E8A1E0A" w:rsidR="00DD0FCA" w:rsidRPr="00DD0FCA" w:rsidRDefault="00DD0FCA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 w:rsidRPr="00DD0FCA">
              <w:rPr>
                <w:rFonts w:ascii="Times New Roman" w:hAnsi="Times New Roman" w:cs="Times New Roman"/>
                <w:i/>
              </w:rPr>
              <w:t>1315</w:t>
            </w:r>
          </w:p>
        </w:tc>
        <w:tc>
          <w:tcPr>
            <w:tcW w:w="1381" w:type="dxa"/>
            <w:vAlign w:val="center"/>
          </w:tcPr>
          <w:p w14:paraId="71DC62BE" w14:textId="62C87FA5" w:rsidR="00393AD8" w:rsidRPr="00943D64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2EC4FEB2" w14:textId="76607C1B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4A3E">
              <w:rPr>
                <w:rFonts w:ascii="Times New Roman" w:hAnsi="Times New Roman" w:cs="Times New Roman"/>
                <w:lang w:val="en-US"/>
              </w:rPr>
              <w:t>Prevalence of HCV</w:t>
            </w:r>
          </w:p>
        </w:tc>
        <w:tc>
          <w:tcPr>
            <w:tcW w:w="1365" w:type="dxa"/>
            <w:vAlign w:val="center"/>
          </w:tcPr>
          <w:p w14:paraId="566BCD40" w14:textId="151C352F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76311042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5349990E" w14:textId="5BBB4334" w:rsidR="00393AD8" w:rsidRPr="00D91BA7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D91BA7">
              <w:rPr>
                <w:rFonts w:ascii="Times New Roman" w:hAnsi="Times New Roman" w:cs="Times New Roman"/>
                <w:i/>
              </w:rPr>
              <w:t>Low</w:t>
            </w:r>
            <w:r>
              <w:rPr>
                <w:rFonts w:ascii="Times New Roman" w:hAnsi="Times New Roman" w:cs="Times New Roman"/>
                <w:i/>
              </w:rPr>
              <w:t xml:space="preserve"> level</w:t>
            </w:r>
            <w:r w:rsidRPr="00D91BA7">
              <w:rPr>
                <w:rFonts w:ascii="Times New Roman" w:hAnsi="Times New Roman" w:cs="Times New Roman"/>
                <w:i/>
              </w:rPr>
              <w:t>: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D91BA7">
              <w:rPr>
                <w:rFonts w:ascii="Times New Roman" w:hAnsi="Times New Roman" w:cs="Times New Roman"/>
                <w:i/>
              </w:rPr>
              <w:t xml:space="preserve">elementary/secondary education only </w:t>
            </w:r>
          </w:p>
          <w:p w14:paraId="00AE013F" w14:textId="49818946" w:rsidR="00393AD8" w:rsidRPr="003B68B1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OR=3.6; 95%CI=1.4, 9.3</w:t>
            </w:r>
          </w:p>
        </w:tc>
        <w:tc>
          <w:tcPr>
            <w:tcW w:w="1203" w:type="dxa"/>
            <w:vAlign w:val="center"/>
          </w:tcPr>
          <w:p w14:paraId="2E727E11" w14:textId="1DA14D7A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393AD8" w14:paraId="46CDEA4A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197E84F1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6F890223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Pinto-Sarmento, T. C.</w:t>
            </w:r>
          </w:p>
          <w:p w14:paraId="25BEDB48" w14:textId="7623DF11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(2016)</w:t>
            </w:r>
          </w:p>
        </w:tc>
        <w:tc>
          <w:tcPr>
            <w:tcW w:w="2248" w:type="dxa"/>
            <w:vMerge w:val="restart"/>
            <w:vAlign w:val="center"/>
          </w:tcPr>
          <w:p w14:paraId="25EF28CF" w14:textId="59317933" w:rsidR="00393AD8" w:rsidRPr="00943D64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5E334E">
              <w:rPr>
                <w:rFonts w:ascii="Times New Roman" w:hAnsi="Times New Roman" w:cs="Times New Roman"/>
                <w:iCs/>
                <w:lang w:val="en-US"/>
              </w:rPr>
              <w:t>To investigate socioeconomic factors associated with the presence of dental caries in preschool children.</w:t>
            </w:r>
          </w:p>
        </w:tc>
        <w:tc>
          <w:tcPr>
            <w:tcW w:w="1448" w:type="dxa"/>
            <w:vMerge w:val="restart"/>
            <w:vAlign w:val="center"/>
          </w:tcPr>
          <w:p w14:paraId="62FD43E5" w14:textId="5A037444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Campina Grande; Brazil</w:t>
            </w:r>
          </w:p>
        </w:tc>
        <w:tc>
          <w:tcPr>
            <w:tcW w:w="1446" w:type="dxa"/>
            <w:vMerge w:val="restart"/>
            <w:vAlign w:val="center"/>
          </w:tcPr>
          <w:p w14:paraId="51902D45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Children</w:t>
            </w:r>
          </w:p>
          <w:p w14:paraId="46A42BA6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(3-5 years old)</w:t>
            </w:r>
          </w:p>
          <w:p w14:paraId="292298F6" w14:textId="3ED68AD8" w:rsidR="00D2763D" w:rsidRPr="00D2763D" w:rsidRDefault="00D2763D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  <w:lang w:val="pt-PT"/>
              </w:rPr>
            </w:pPr>
            <w:r>
              <w:rPr>
                <w:rFonts w:ascii="Times New Roman" w:hAnsi="Times New Roman" w:cs="Times New Roman"/>
                <w:i/>
                <w:lang w:val="pt-PT"/>
              </w:rPr>
              <w:t>n=</w:t>
            </w:r>
            <w:r>
              <w:t xml:space="preserve"> </w:t>
            </w:r>
            <w:r w:rsidRPr="00D2763D">
              <w:rPr>
                <w:rFonts w:ascii="Times New Roman" w:hAnsi="Times New Roman" w:cs="Times New Roman"/>
                <w:i/>
                <w:lang w:val="pt-PT"/>
              </w:rPr>
              <w:t>843</w:t>
            </w:r>
          </w:p>
        </w:tc>
        <w:tc>
          <w:tcPr>
            <w:tcW w:w="1381" w:type="dxa"/>
            <w:vMerge w:val="restart"/>
            <w:vAlign w:val="center"/>
          </w:tcPr>
          <w:p w14:paraId="2F52D701" w14:textId="706DAEDE" w:rsidR="00393AD8" w:rsidRPr="003B68B1" w:rsidRDefault="00393AD8" w:rsidP="00393AD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3ADA68DE" w14:textId="77777777" w:rsidR="00393AD8" w:rsidRPr="002E1E4C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Number of </w:t>
            </w:r>
            <w:r w:rsidRPr="002E1E4C">
              <w:rPr>
                <w:rFonts w:ascii="Times New Roman" w:hAnsi="Times New Roman" w:cs="Times New Roman"/>
                <w:lang w:val="en-US"/>
              </w:rPr>
              <w:t>diagnosis of</w:t>
            </w:r>
          </w:p>
          <w:p w14:paraId="180F1FB3" w14:textId="67F5EDFA" w:rsidR="00393AD8" w:rsidRPr="00204A3E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E4C">
              <w:rPr>
                <w:rFonts w:ascii="Times New Roman" w:hAnsi="Times New Roman" w:cs="Times New Roman"/>
                <w:lang w:val="en-US"/>
              </w:rPr>
              <w:t>dental caries and lesion activity</w:t>
            </w:r>
          </w:p>
        </w:tc>
        <w:tc>
          <w:tcPr>
            <w:tcW w:w="1365" w:type="dxa"/>
            <w:vMerge w:val="restart"/>
            <w:vAlign w:val="center"/>
          </w:tcPr>
          <w:p w14:paraId="173FE3CE" w14:textId="60B78E26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7CD52B15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18E2B852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≤8 </w:t>
            </w:r>
            <w:r w:rsidRPr="003B68B1">
              <w:rPr>
                <w:rFonts w:ascii="Times New Roman" w:hAnsi="Times New Roman" w:cs="Times New Roman"/>
                <w:i/>
              </w:rPr>
              <w:t>Years of study</w:t>
            </w:r>
          </w:p>
          <w:p w14:paraId="09131E25" w14:textId="4CC5E6A6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OR=</w:t>
            </w:r>
            <w:r>
              <w:rPr>
                <w:rFonts w:ascii="Times New Roman" w:hAnsi="Times New Roman" w:cs="Times New Roman"/>
                <w:iCs/>
              </w:rPr>
              <w:t>2</w:t>
            </w:r>
            <w:r w:rsidRPr="003B68B1">
              <w:rPr>
                <w:rFonts w:ascii="Times New Roman" w:hAnsi="Times New Roman" w:cs="Times New Roman"/>
                <w:iCs/>
              </w:rPr>
              <w:t>.</w:t>
            </w:r>
            <w:r>
              <w:rPr>
                <w:rFonts w:ascii="Times New Roman" w:hAnsi="Times New Roman" w:cs="Times New Roman"/>
                <w:iCs/>
              </w:rPr>
              <w:t>1</w:t>
            </w:r>
            <w:r w:rsidRPr="003B68B1">
              <w:rPr>
                <w:rFonts w:ascii="Times New Roman" w:hAnsi="Times New Roman" w:cs="Times New Roman"/>
                <w:iCs/>
              </w:rPr>
              <w:t xml:space="preserve">5; 95%CI= </w:t>
            </w:r>
            <w:r w:rsidRPr="002E1E4C">
              <w:rPr>
                <w:rFonts w:ascii="Times New Roman" w:hAnsi="Times New Roman" w:cs="Times New Roman"/>
                <w:iCs/>
              </w:rPr>
              <w:t>1.15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2E1E4C">
              <w:rPr>
                <w:rFonts w:ascii="Times New Roman" w:hAnsi="Times New Roman" w:cs="Times New Roman"/>
                <w:iCs/>
              </w:rPr>
              <w:t>4.00</w:t>
            </w:r>
          </w:p>
        </w:tc>
        <w:tc>
          <w:tcPr>
            <w:tcW w:w="1203" w:type="dxa"/>
            <w:vMerge w:val="restart"/>
            <w:vAlign w:val="center"/>
          </w:tcPr>
          <w:p w14:paraId="3D782FC8" w14:textId="3D9A609E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D835CD" w14:paraId="7CAB37C9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26DFBEED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70AC5326" w14:textId="77777777" w:rsidR="00393AD8" w:rsidRP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1DFEDCD5" w14:textId="77777777" w:rsidR="00393AD8" w:rsidRPr="00943D64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556A8CF4" w14:textId="77777777" w:rsidR="00393AD8" w:rsidRP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46" w:type="dxa"/>
            <w:vMerge/>
            <w:vAlign w:val="center"/>
          </w:tcPr>
          <w:p w14:paraId="73AE419B" w14:textId="77777777" w:rsidR="00393AD8" w:rsidRP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7F17D6C2" w14:textId="77777777" w:rsidR="00393AD8" w:rsidRPr="00393AD8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5096CFA1" w14:textId="77777777" w:rsidR="00393AD8" w:rsidRPr="00204A3E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44A836C5" w14:textId="77777777" w:rsidR="00393AD8" w:rsidRP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5F2E455F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0D2829E7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Monthly household income</w:t>
            </w:r>
          </w:p>
          <w:p w14:paraId="0449F0E5" w14:textId="58DC34F8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/>
              </w:rPr>
              <w:t>≤</w:t>
            </w:r>
            <w:r w:rsidRPr="002E1E4C">
              <w:rPr>
                <w:rFonts w:ascii="Times New Roman" w:hAnsi="Times New Roman" w:cs="Times New Roman"/>
                <w:i/>
              </w:rPr>
              <w:t>U$ 312.50</w:t>
            </w:r>
            <w:r>
              <w:rPr>
                <w:rFonts w:ascii="Times New Roman" w:hAnsi="Times New Roman" w:cs="Times New Roman"/>
                <w:i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>OR=</w:t>
            </w:r>
            <w:r>
              <w:rPr>
                <w:rFonts w:ascii="Times New Roman" w:hAnsi="Times New Roman" w:cs="Times New Roman"/>
                <w:iCs/>
              </w:rPr>
              <w:t>1</w:t>
            </w:r>
            <w:r w:rsidRPr="003B68B1">
              <w:rPr>
                <w:rFonts w:ascii="Times New Roman" w:hAnsi="Times New Roman" w:cs="Times New Roman"/>
                <w:iCs/>
              </w:rPr>
              <w:t>.8</w:t>
            </w:r>
            <w:r>
              <w:rPr>
                <w:rFonts w:ascii="Times New Roman" w:hAnsi="Times New Roman" w:cs="Times New Roman"/>
                <w:iCs/>
              </w:rPr>
              <w:t>3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2E1E4C">
              <w:rPr>
                <w:rFonts w:ascii="Times New Roman" w:hAnsi="Times New Roman" w:cs="Times New Roman"/>
                <w:iCs/>
              </w:rPr>
              <w:t>0.96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2E1E4C">
              <w:rPr>
                <w:rFonts w:ascii="Times New Roman" w:hAnsi="Times New Roman" w:cs="Times New Roman"/>
                <w:iCs/>
              </w:rPr>
              <w:t>3.50</w:t>
            </w:r>
          </w:p>
        </w:tc>
        <w:tc>
          <w:tcPr>
            <w:tcW w:w="1203" w:type="dxa"/>
            <w:vMerge/>
            <w:vAlign w:val="center"/>
          </w:tcPr>
          <w:p w14:paraId="23AB460D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3AD8" w:rsidRPr="00444C0F" w14:paraId="3F806028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C809D44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4D1E314A" w14:textId="12E8F4D3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Piovesan, C. (2010)</w:t>
            </w:r>
          </w:p>
        </w:tc>
        <w:tc>
          <w:tcPr>
            <w:tcW w:w="2248" w:type="dxa"/>
            <w:vMerge w:val="restart"/>
            <w:vAlign w:val="center"/>
          </w:tcPr>
          <w:p w14:paraId="1A55B9D4" w14:textId="0E04F741" w:rsidR="00393AD8" w:rsidRPr="00943D64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41292F">
              <w:rPr>
                <w:rFonts w:ascii="Times New Roman" w:hAnsi="Times New Roman" w:cs="Times New Roman"/>
                <w:iCs/>
                <w:lang w:val="en-US"/>
              </w:rPr>
              <w:t>To assess the inequality in caries distribution and the association between socioeconomic indicators and caries experience of preschool children.</w:t>
            </w:r>
          </w:p>
        </w:tc>
        <w:tc>
          <w:tcPr>
            <w:tcW w:w="1448" w:type="dxa"/>
            <w:vMerge w:val="restart"/>
            <w:vAlign w:val="center"/>
          </w:tcPr>
          <w:p w14:paraId="65C6BA9A" w14:textId="6F8E3FB8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</w:rPr>
              <w:t>Santa Maria; Brazil</w:t>
            </w:r>
          </w:p>
        </w:tc>
        <w:tc>
          <w:tcPr>
            <w:tcW w:w="1446" w:type="dxa"/>
            <w:vMerge w:val="restart"/>
            <w:vAlign w:val="center"/>
          </w:tcPr>
          <w:p w14:paraId="3F2F5E25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Children</w:t>
            </w:r>
          </w:p>
          <w:p w14:paraId="61F9510F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(1-5 years old)</w:t>
            </w:r>
          </w:p>
          <w:p w14:paraId="13F195D1" w14:textId="400E153B" w:rsidR="00D2763D" w:rsidRPr="00D2763D" w:rsidRDefault="00D2763D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  <w:lang w:val="pt-PT"/>
              </w:rPr>
            </w:pPr>
            <w:r>
              <w:rPr>
                <w:rFonts w:ascii="Times New Roman" w:hAnsi="Times New Roman" w:cs="Times New Roman"/>
                <w:i/>
                <w:lang w:val="pt-PT"/>
              </w:rPr>
              <w:t>n=</w:t>
            </w:r>
            <w:r w:rsidRPr="00D2763D">
              <w:rPr>
                <w:rFonts w:ascii="Times New Roman" w:hAnsi="Times New Roman" w:cs="Times New Roman"/>
                <w:i/>
                <w:lang w:val="pt-PT"/>
              </w:rPr>
              <w:t>455</w:t>
            </w:r>
          </w:p>
        </w:tc>
        <w:tc>
          <w:tcPr>
            <w:tcW w:w="1381" w:type="dxa"/>
            <w:vMerge w:val="restart"/>
            <w:vAlign w:val="center"/>
          </w:tcPr>
          <w:p w14:paraId="360D2DAC" w14:textId="6175252C" w:rsidR="00393AD8" w:rsidRPr="003B68B1" w:rsidRDefault="00393AD8" w:rsidP="00393AD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329DE28C" w14:textId="661FF926" w:rsidR="00393AD8" w:rsidRPr="00204A3E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3F1177">
              <w:rPr>
                <w:rFonts w:ascii="Times New Roman" w:hAnsi="Times New Roman" w:cs="Times New Roman"/>
                <w:lang w:val="en-US"/>
              </w:rPr>
              <w:t xml:space="preserve">revalence decayed, </w:t>
            </w:r>
            <w:proofErr w:type="gramStart"/>
            <w:r w:rsidRPr="003F1177">
              <w:rPr>
                <w:rFonts w:ascii="Times New Roman" w:hAnsi="Times New Roman" w:cs="Times New Roman"/>
                <w:lang w:val="en-US"/>
              </w:rPr>
              <w:t>missing</w:t>
            </w:r>
            <w:proofErr w:type="gramEnd"/>
            <w:r w:rsidRPr="003F1177">
              <w:rPr>
                <w:rFonts w:ascii="Times New Roman" w:hAnsi="Times New Roman" w:cs="Times New Roman"/>
                <w:lang w:val="en-US"/>
              </w:rPr>
              <w:t xml:space="preserve"> and filled primary teeth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3F1177">
              <w:rPr>
                <w:rFonts w:ascii="Times New Roman" w:hAnsi="Times New Roman" w:cs="Times New Roman"/>
                <w:lang w:val="en-US"/>
              </w:rPr>
              <w:t>dmf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3F1177">
              <w:rPr>
                <w:rFonts w:ascii="Times New Roman" w:hAnsi="Times New Roman" w:cs="Times New Roman"/>
                <w:lang w:val="en-US"/>
              </w:rPr>
              <w:t>t index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65" w:type="dxa"/>
            <w:vMerge w:val="restart"/>
            <w:vAlign w:val="center"/>
          </w:tcPr>
          <w:p w14:paraId="6E08DE23" w14:textId="73A623C8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Rate ratio</w:t>
            </w:r>
          </w:p>
        </w:tc>
        <w:tc>
          <w:tcPr>
            <w:tcW w:w="2415" w:type="dxa"/>
            <w:vAlign w:val="center"/>
          </w:tcPr>
          <w:p w14:paraId="47B7AEF6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6CBFDE38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&lt;8 </w:t>
            </w:r>
            <w:r w:rsidRPr="003F1177">
              <w:rPr>
                <w:rFonts w:ascii="Times New Roman" w:hAnsi="Times New Roman" w:cs="Times New Roman"/>
                <w:i/>
              </w:rPr>
              <w:t>Mother’s level of education (years)</w:t>
            </w:r>
          </w:p>
          <w:p w14:paraId="653ED747" w14:textId="17BCF5CB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RR=2.03; 95%CI= 1.28,3.23</w:t>
            </w:r>
          </w:p>
        </w:tc>
        <w:tc>
          <w:tcPr>
            <w:tcW w:w="1203" w:type="dxa"/>
            <w:vMerge w:val="restart"/>
            <w:vAlign w:val="center"/>
          </w:tcPr>
          <w:p w14:paraId="36D5B4A8" w14:textId="4D8E02AF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D835CD" w14:paraId="1CD0CADC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0EACD07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3AC84DA0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</w:p>
        </w:tc>
        <w:tc>
          <w:tcPr>
            <w:tcW w:w="2248" w:type="dxa"/>
            <w:vMerge/>
            <w:vAlign w:val="center"/>
          </w:tcPr>
          <w:p w14:paraId="3156C2ED" w14:textId="77777777" w:rsidR="00393AD8" w:rsidRPr="00943D64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6880C2BB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</w:p>
        </w:tc>
        <w:tc>
          <w:tcPr>
            <w:tcW w:w="1446" w:type="dxa"/>
            <w:vMerge/>
            <w:vAlign w:val="center"/>
          </w:tcPr>
          <w:p w14:paraId="2EBB6876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</w:p>
        </w:tc>
        <w:tc>
          <w:tcPr>
            <w:tcW w:w="1381" w:type="dxa"/>
            <w:vMerge/>
            <w:vAlign w:val="center"/>
          </w:tcPr>
          <w:p w14:paraId="66A33940" w14:textId="77777777" w:rsidR="00393AD8" w:rsidRPr="003B68B1" w:rsidRDefault="00393AD8" w:rsidP="00393AD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35" w:type="dxa"/>
            <w:vMerge/>
            <w:vAlign w:val="center"/>
          </w:tcPr>
          <w:p w14:paraId="1ED849E8" w14:textId="77777777" w:rsidR="00393AD8" w:rsidRPr="00204A3E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6A981435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</w:p>
        </w:tc>
        <w:tc>
          <w:tcPr>
            <w:tcW w:w="2415" w:type="dxa"/>
            <w:vAlign w:val="center"/>
          </w:tcPr>
          <w:p w14:paraId="472E3281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Racial segregation</w:t>
            </w:r>
          </w:p>
          <w:p w14:paraId="52545CD3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%</w:t>
            </w:r>
            <w:r>
              <w:rPr>
                <w:rFonts w:ascii="Times New Roman" w:hAnsi="Times New Roman" w:cs="Times New Roman"/>
                <w:i/>
              </w:rPr>
              <w:t xml:space="preserve"> N</w:t>
            </w:r>
            <w:r w:rsidRPr="003B68B1">
              <w:rPr>
                <w:rFonts w:ascii="Times New Roman" w:hAnsi="Times New Roman" w:cs="Times New Roman"/>
                <w:i/>
              </w:rPr>
              <w:t>on-white</w:t>
            </w:r>
          </w:p>
          <w:p w14:paraId="674C27AB" w14:textId="0979DBF4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RR=1.71; 95%CI= 1.11, 2.81</w:t>
            </w:r>
          </w:p>
        </w:tc>
        <w:tc>
          <w:tcPr>
            <w:tcW w:w="1203" w:type="dxa"/>
            <w:vMerge/>
            <w:vAlign w:val="center"/>
          </w:tcPr>
          <w:p w14:paraId="6F9AB2F8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3AD8" w:rsidRPr="00444C0F" w14:paraId="45FCDE0A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7324395D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4FB9933B" w14:textId="22F7D631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Pizzo, G. (2010)</w:t>
            </w:r>
          </w:p>
        </w:tc>
        <w:tc>
          <w:tcPr>
            <w:tcW w:w="2248" w:type="dxa"/>
            <w:vAlign w:val="center"/>
          </w:tcPr>
          <w:p w14:paraId="1D520E62" w14:textId="18E0D245" w:rsidR="00393AD8" w:rsidRPr="00943D64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2230AF">
              <w:rPr>
                <w:rFonts w:ascii="Times New Roman" w:hAnsi="Times New Roman" w:cs="Times New Roman"/>
                <w:iCs/>
                <w:lang w:val="en-US"/>
              </w:rPr>
              <w:t>To investigate the prevalence of caries in children and assessed the relationship between socio-behavioral determinants and caries.</w:t>
            </w:r>
          </w:p>
        </w:tc>
        <w:tc>
          <w:tcPr>
            <w:tcW w:w="1448" w:type="dxa"/>
            <w:vAlign w:val="center"/>
          </w:tcPr>
          <w:p w14:paraId="6FFE982C" w14:textId="03EF6AF3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</w:rPr>
              <w:t>Palermo; Italy</w:t>
            </w:r>
          </w:p>
        </w:tc>
        <w:tc>
          <w:tcPr>
            <w:tcW w:w="1446" w:type="dxa"/>
            <w:vAlign w:val="center"/>
          </w:tcPr>
          <w:p w14:paraId="12E6A381" w14:textId="77777777" w:rsidR="00393AD8" w:rsidRPr="00D24999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D24999">
              <w:rPr>
                <w:rFonts w:ascii="Times New Roman" w:hAnsi="Times New Roman" w:cs="Times New Roman"/>
                <w:iCs/>
              </w:rPr>
              <w:t>Children</w:t>
            </w:r>
          </w:p>
          <w:p w14:paraId="4A693E7D" w14:textId="77777777" w:rsidR="00393AD8" w:rsidRPr="00D24999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D24999">
              <w:rPr>
                <w:rFonts w:ascii="Times New Roman" w:hAnsi="Times New Roman" w:cs="Times New Roman"/>
                <w:iCs/>
              </w:rPr>
              <w:t>(5 and 12 years old)</w:t>
            </w:r>
          </w:p>
          <w:p w14:paraId="1520B045" w14:textId="0B5F6D3D" w:rsidR="00D2763D" w:rsidRPr="00D24999" w:rsidRDefault="00D2763D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D24999">
              <w:rPr>
                <w:rFonts w:ascii="Times New Roman" w:hAnsi="Times New Roman" w:cs="Times New Roman"/>
                <w:i/>
              </w:rPr>
              <w:t>n=511</w:t>
            </w:r>
          </w:p>
        </w:tc>
        <w:tc>
          <w:tcPr>
            <w:tcW w:w="1381" w:type="dxa"/>
            <w:vAlign w:val="center"/>
          </w:tcPr>
          <w:p w14:paraId="22170A47" w14:textId="709926F1" w:rsidR="00393AD8" w:rsidRPr="003B68B1" w:rsidRDefault="00393AD8" w:rsidP="00393AD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Align w:val="center"/>
          </w:tcPr>
          <w:p w14:paraId="68F21D02" w14:textId="3E77CC82" w:rsidR="00393AD8" w:rsidRPr="00204A3E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3F1177">
              <w:rPr>
                <w:rFonts w:ascii="Times New Roman" w:hAnsi="Times New Roman" w:cs="Times New Roman"/>
                <w:lang w:val="en-US"/>
              </w:rPr>
              <w:t>mf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3F1177">
              <w:rPr>
                <w:rFonts w:ascii="Times New Roman" w:hAnsi="Times New Roman" w:cs="Times New Roman"/>
                <w:lang w:val="en-US"/>
              </w:rPr>
              <w:t>t index</w:t>
            </w:r>
          </w:p>
        </w:tc>
        <w:tc>
          <w:tcPr>
            <w:tcW w:w="1365" w:type="dxa"/>
            <w:vAlign w:val="center"/>
          </w:tcPr>
          <w:p w14:paraId="2B4FC00D" w14:textId="14ED72DE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745C67BE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1804CD9A" w14:textId="77777777" w:rsidR="00393AD8" w:rsidRPr="003F1177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F1177">
              <w:rPr>
                <w:rFonts w:ascii="Times New Roman" w:hAnsi="Times New Roman" w:cs="Times New Roman"/>
                <w:i/>
              </w:rPr>
              <w:t>Mother’s educational level</w:t>
            </w:r>
          </w:p>
          <w:p w14:paraId="0B503DE1" w14:textId="77777777" w:rsidR="00393AD8" w:rsidRPr="003F1177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F1177">
              <w:rPr>
                <w:rFonts w:ascii="Times New Roman" w:hAnsi="Times New Roman" w:cs="Times New Roman"/>
                <w:i/>
                <w:sz w:val="20"/>
                <w:szCs w:val="20"/>
              </w:rPr>
              <w:t>Middle vs Primary</w:t>
            </w:r>
          </w:p>
          <w:p w14:paraId="2D8782E6" w14:textId="2062854E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OR=0.07, 95%CI=0.02, 0.35</w:t>
            </w:r>
          </w:p>
        </w:tc>
        <w:tc>
          <w:tcPr>
            <w:tcW w:w="1203" w:type="dxa"/>
            <w:vAlign w:val="center"/>
          </w:tcPr>
          <w:p w14:paraId="42B572AB" w14:textId="7EA0CD62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444C0F" w14:paraId="1D6388A1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73975D47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10E27431" w14:textId="6D72CD3E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Ramsay, S. E. (2008)</w:t>
            </w:r>
          </w:p>
        </w:tc>
        <w:tc>
          <w:tcPr>
            <w:tcW w:w="2248" w:type="dxa"/>
            <w:vAlign w:val="center"/>
          </w:tcPr>
          <w:p w14:paraId="5A9037F8" w14:textId="0D361DAF" w:rsidR="00393AD8" w:rsidRPr="00943D64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943D64">
              <w:rPr>
                <w:rFonts w:ascii="Times New Roman" w:hAnsi="Times New Roman" w:cs="Times New Roman"/>
                <w:iCs/>
                <w:lang w:val="en-US"/>
              </w:rPr>
              <w:t>To examine the determinants of socioeconomic inequalities in disability and functional limitation in elderly men.</w:t>
            </w:r>
          </w:p>
        </w:tc>
        <w:tc>
          <w:tcPr>
            <w:tcW w:w="1448" w:type="dxa"/>
            <w:vAlign w:val="center"/>
          </w:tcPr>
          <w:p w14:paraId="63F33150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24 cities</w:t>
            </w:r>
          </w:p>
          <w:p w14:paraId="69BFF976" w14:textId="03B7C134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United Kingdom</w:t>
            </w:r>
          </w:p>
        </w:tc>
        <w:tc>
          <w:tcPr>
            <w:tcW w:w="1446" w:type="dxa"/>
            <w:vAlign w:val="center"/>
          </w:tcPr>
          <w:p w14:paraId="3B7B9406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Elderly</w:t>
            </w:r>
          </w:p>
          <w:p w14:paraId="76A1F84B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(63-82 years old)</w:t>
            </w:r>
          </w:p>
          <w:p w14:paraId="04D211F1" w14:textId="04DCC74C" w:rsidR="00A26BFA" w:rsidRPr="00A26BFA" w:rsidRDefault="00A26BFA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  <w:lang w:val="pt-PT"/>
              </w:rPr>
            </w:pPr>
            <w:r>
              <w:rPr>
                <w:rFonts w:ascii="Times New Roman" w:hAnsi="Times New Roman" w:cs="Times New Roman"/>
                <w:i/>
                <w:lang w:val="pt-PT"/>
              </w:rPr>
              <w:t>n=</w:t>
            </w:r>
            <w:r w:rsidRPr="00A26BFA">
              <w:rPr>
                <w:rFonts w:ascii="Times New Roman" w:hAnsi="Times New Roman" w:cs="Times New Roman"/>
                <w:i/>
                <w:lang w:val="pt-PT"/>
              </w:rPr>
              <w:t>3981</w:t>
            </w:r>
          </w:p>
        </w:tc>
        <w:tc>
          <w:tcPr>
            <w:tcW w:w="1381" w:type="dxa"/>
            <w:vAlign w:val="center"/>
          </w:tcPr>
          <w:p w14:paraId="0A06F783" w14:textId="55C36664" w:rsidR="00393AD8" w:rsidRPr="003B68B1" w:rsidRDefault="00393AD8" w:rsidP="00393AD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48520F77" w14:textId="5C1D74E6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204A3E">
              <w:rPr>
                <w:rFonts w:ascii="Times New Roman" w:hAnsi="Times New Roman" w:cs="Times New Roman"/>
                <w:lang w:val="en-US"/>
              </w:rPr>
              <w:t>ctivities of daily living (ADLs)</w:t>
            </w:r>
          </w:p>
        </w:tc>
        <w:tc>
          <w:tcPr>
            <w:tcW w:w="1365" w:type="dxa"/>
            <w:vAlign w:val="center"/>
          </w:tcPr>
          <w:p w14:paraId="0F282EE3" w14:textId="3714E621" w:rsidR="00393AD8" w:rsidRPr="00943D64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37CD454C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64A3ECD6" w14:textId="460EC024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Registrar Generals’ Social Class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3B68B1">
              <w:rPr>
                <w:rFonts w:ascii="Times New Roman" w:hAnsi="Times New Roman" w:cs="Times New Roman"/>
                <w:i/>
              </w:rPr>
              <w:t>Classification</w:t>
            </w:r>
          </w:p>
          <w:p w14:paraId="58E84F1F" w14:textId="13093E33" w:rsidR="00393AD8" w:rsidRPr="0004076E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076E">
              <w:rPr>
                <w:rFonts w:ascii="Times New Roman" w:hAnsi="Times New Roman" w:cs="Times New Roman"/>
                <w:i/>
                <w:sz w:val="20"/>
                <w:szCs w:val="20"/>
              </w:rPr>
              <w:t>(class V vs I)</w:t>
            </w:r>
          </w:p>
          <w:p w14:paraId="2CB562EE" w14:textId="3E188914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04076E">
              <w:rPr>
                <w:rFonts w:ascii="Times New Roman" w:hAnsi="Times New Roman" w:cs="Times New Roman"/>
                <w:i/>
              </w:rPr>
              <w:t>ADL</w:t>
            </w:r>
            <w:r>
              <w:rPr>
                <w:rFonts w:ascii="Times New Roman" w:hAnsi="Times New Roman" w:cs="Times New Roman"/>
                <w:iCs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>OR=</w:t>
            </w:r>
            <w:r>
              <w:rPr>
                <w:rFonts w:ascii="Times New Roman" w:hAnsi="Times New Roman" w:cs="Times New Roman"/>
                <w:iCs/>
              </w:rPr>
              <w:t>3.13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04076E">
              <w:rPr>
                <w:rFonts w:ascii="Times New Roman" w:hAnsi="Times New Roman" w:cs="Times New Roman"/>
                <w:iCs/>
              </w:rPr>
              <w:t>1.64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04076E">
              <w:rPr>
                <w:rFonts w:ascii="Times New Roman" w:hAnsi="Times New Roman" w:cs="Times New Roman"/>
                <w:iCs/>
              </w:rPr>
              <w:t>5.97</w:t>
            </w:r>
          </w:p>
          <w:p w14:paraId="65BD6C3D" w14:textId="62AA1368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04076E">
              <w:rPr>
                <w:rFonts w:ascii="Times New Roman" w:hAnsi="Times New Roman" w:cs="Times New Roman"/>
                <w:i/>
              </w:rPr>
              <w:t>ADL disability</w:t>
            </w:r>
            <w:r>
              <w:rPr>
                <w:rFonts w:ascii="Times New Roman" w:hAnsi="Times New Roman" w:cs="Times New Roman"/>
                <w:iCs/>
              </w:rPr>
              <w:t xml:space="preserve">: OR=2.87; </w:t>
            </w:r>
            <w:r w:rsidRPr="003B68B1">
              <w:rPr>
                <w:rFonts w:ascii="Times New Roman" w:hAnsi="Times New Roman" w:cs="Times New Roman"/>
                <w:iCs/>
              </w:rPr>
              <w:t>95%CI=</w:t>
            </w:r>
            <w:r w:rsidRPr="0004076E">
              <w:rPr>
                <w:rFonts w:ascii="Times New Roman" w:hAnsi="Times New Roman" w:cs="Times New Roman"/>
                <w:iCs/>
              </w:rPr>
              <w:t>1.49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04076E">
              <w:rPr>
                <w:rFonts w:ascii="Times New Roman" w:hAnsi="Times New Roman" w:cs="Times New Roman"/>
                <w:iCs/>
              </w:rPr>
              <w:t>5.51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139B6819" w14:textId="0C4232F8" w:rsidR="00393AD8" w:rsidRPr="003B68B1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04076E">
              <w:rPr>
                <w:rFonts w:ascii="Times New Roman" w:hAnsi="Times New Roman" w:cs="Times New Roman"/>
                <w:i/>
              </w:rPr>
              <w:t>Functional limitation</w:t>
            </w:r>
            <w:r>
              <w:rPr>
                <w:rFonts w:ascii="Times New Roman" w:hAnsi="Times New Roman" w:cs="Times New Roman"/>
                <w:iCs/>
              </w:rPr>
              <w:t>: OR=</w:t>
            </w:r>
            <w:r w:rsidRPr="0004076E">
              <w:rPr>
                <w:rFonts w:ascii="Times New Roman" w:hAnsi="Times New Roman" w:cs="Times New Roman"/>
                <w:iCs/>
              </w:rPr>
              <w:t>2.65</w:t>
            </w:r>
            <w:r>
              <w:rPr>
                <w:rFonts w:ascii="Times New Roman" w:hAnsi="Times New Roman" w:cs="Times New Roman"/>
                <w:iCs/>
              </w:rPr>
              <w:t xml:space="preserve">; </w:t>
            </w:r>
            <w:r w:rsidRPr="003B68B1">
              <w:rPr>
                <w:rFonts w:ascii="Times New Roman" w:hAnsi="Times New Roman" w:cs="Times New Roman"/>
                <w:iCs/>
              </w:rPr>
              <w:t>95%CI=</w:t>
            </w:r>
            <w:r w:rsidRPr="0004076E">
              <w:rPr>
                <w:rFonts w:ascii="Times New Roman" w:hAnsi="Times New Roman" w:cs="Times New Roman"/>
                <w:iCs/>
              </w:rPr>
              <w:t>1.31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04076E">
              <w:rPr>
                <w:rFonts w:ascii="Times New Roman" w:hAnsi="Times New Roman" w:cs="Times New Roman"/>
                <w:iCs/>
              </w:rPr>
              <w:t>5.35</w:t>
            </w:r>
          </w:p>
        </w:tc>
        <w:tc>
          <w:tcPr>
            <w:tcW w:w="1203" w:type="dxa"/>
            <w:vAlign w:val="center"/>
          </w:tcPr>
          <w:p w14:paraId="4BF5524F" w14:textId="3631554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444C0F" w14:paraId="7E9FE7EB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A3C48D5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2677651B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Steer, S.</w:t>
            </w:r>
          </w:p>
          <w:p w14:paraId="35C2F7C9" w14:textId="4D6E77DA" w:rsidR="00393AD8" w:rsidRPr="00943D64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(2014)</w:t>
            </w:r>
          </w:p>
        </w:tc>
        <w:tc>
          <w:tcPr>
            <w:tcW w:w="2248" w:type="dxa"/>
            <w:vMerge w:val="restart"/>
            <w:vAlign w:val="center"/>
          </w:tcPr>
          <w:p w14:paraId="13A89CC9" w14:textId="21F8C522" w:rsidR="00393AD8" w:rsidRPr="00943D64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943D64">
              <w:rPr>
                <w:rFonts w:ascii="Times New Roman" w:hAnsi="Times New Roman" w:cs="Times New Roman"/>
                <w:iCs/>
                <w:lang w:val="en-US"/>
              </w:rPr>
              <w:t>To investigate the association between epilepsy and individual elements of deprivation in order to identify modifiable elements.</w:t>
            </w:r>
          </w:p>
        </w:tc>
        <w:tc>
          <w:tcPr>
            <w:tcW w:w="1448" w:type="dxa"/>
            <w:vMerge w:val="restart"/>
            <w:vAlign w:val="center"/>
          </w:tcPr>
          <w:p w14:paraId="4693786D" w14:textId="5FAF6225" w:rsidR="00393AD8" w:rsidRPr="00943D64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United Kingdom</w:t>
            </w:r>
          </w:p>
        </w:tc>
        <w:tc>
          <w:tcPr>
            <w:tcW w:w="1446" w:type="dxa"/>
            <w:vMerge w:val="restart"/>
            <w:vAlign w:val="center"/>
          </w:tcPr>
          <w:p w14:paraId="66551981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5BE13BDF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(+18 years old)</w:t>
            </w:r>
          </w:p>
          <w:p w14:paraId="227FCA49" w14:textId="29C0908E" w:rsidR="00F42E7D" w:rsidRPr="00F42E7D" w:rsidRDefault="00F42E7D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 w:rsidRPr="00F42E7D">
              <w:rPr>
                <w:rFonts w:ascii="Times New Roman" w:hAnsi="Times New Roman" w:cs="Times New Roman"/>
                <w:i/>
              </w:rPr>
              <w:t>304,331</w:t>
            </w:r>
          </w:p>
        </w:tc>
        <w:tc>
          <w:tcPr>
            <w:tcW w:w="1381" w:type="dxa"/>
            <w:vMerge w:val="restart"/>
            <w:vAlign w:val="center"/>
          </w:tcPr>
          <w:p w14:paraId="1B802073" w14:textId="098F37F1" w:rsidR="00393AD8" w:rsidRPr="00943D64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Cohort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Merge w:val="restart"/>
            <w:vAlign w:val="center"/>
          </w:tcPr>
          <w:p w14:paraId="1D698BA9" w14:textId="35ACDB9C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B0B">
              <w:rPr>
                <w:rFonts w:ascii="Times New Roman" w:hAnsi="Times New Roman" w:cs="Times New Roman"/>
                <w:lang w:val="en-US"/>
              </w:rPr>
              <w:t>Epilepsy prevalence</w:t>
            </w:r>
            <w:r>
              <w:rPr>
                <w:rFonts w:ascii="Times New Roman" w:hAnsi="Times New Roman" w:cs="Times New Roman"/>
                <w:lang w:val="en-US"/>
              </w:rPr>
              <w:t xml:space="preserve"> (%)</w:t>
            </w:r>
          </w:p>
        </w:tc>
        <w:tc>
          <w:tcPr>
            <w:tcW w:w="1365" w:type="dxa"/>
            <w:vMerge w:val="restart"/>
            <w:vAlign w:val="center"/>
          </w:tcPr>
          <w:p w14:paraId="751F887D" w14:textId="0F82320D" w:rsidR="00393AD8" w:rsidRPr="00943D64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Index of Multiple Deprivation</w:t>
            </w:r>
          </w:p>
        </w:tc>
        <w:tc>
          <w:tcPr>
            <w:tcW w:w="2415" w:type="dxa"/>
            <w:vAlign w:val="center"/>
          </w:tcPr>
          <w:p w14:paraId="10C6D718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37367A4D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Education and training deprivation</w:t>
            </w:r>
          </w:p>
          <w:p w14:paraId="55C42928" w14:textId="3FFEB9DC" w:rsidR="00393AD8" w:rsidRPr="003B68B1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r=0.665, p&lt;0.01</w:t>
            </w:r>
          </w:p>
        </w:tc>
        <w:tc>
          <w:tcPr>
            <w:tcW w:w="1203" w:type="dxa"/>
            <w:vMerge w:val="restart"/>
            <w:vAlign w:val="center"/>
          </w:tcPr>
          <w:p w14:paraId="616BC636" w14:textId="4A40E22B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D835CD" w14:paraId="2A27AD83" w14:textId="77777777" w:rsidTr="001A6745">
        <w:trPr>
          <w:cantSplit/>
          <w:trHeight w:val="1008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730EFBA3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20D892A4" w14:textId="77777777" w:rsidR="00393AD8" w:rsidRPr="00943D64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2F7E6789" w14:textId="77777777" w:rsidR="00393AD8" w:rsidRPr="00943D64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1F56B0F6" w14:textId="77777777" w:rsidR="00393AD8" w:rsidRPr="00943D64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46" w:type="dxa"/>
            <w:vMerge/>
            <w:vAlign w:val="center"/>
          </w:tcPr>
          <w:p w14:paraId="5BCF9E10" w14:textId="77777777" w:rsidR="00393AD8" w:rsidRPr="00943D64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46EFBDB4" w14:textId="77777777" w:rsidR="00393AD8" w:rsidRPr="00943D64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764D7FD3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162DAEE7" w14:textId="77777777" w:rsidR="00393AD8" w:rsidRPr="00943D64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2A2CF741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Employment</w:t>
            </w:r>
          </w:p>
          <w:p w14:paraId="1A163349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Employment deprivation</w:t>
            </w:r>
          </w:p>
          <w:p w14:paraId="719B8119" w14:textId="32C6679F" w:rsidR="00393AD8" w:rsidRPr="003B68B1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r=0.629, p&lt;0.01</w:t>
            </w:r>
          </w:p>
        </w:tc>
        <w:tc>
          <w:tcPr>
            <w:tcW w:w="1203" w:type="dxa"/>
            <w:vMerge/>
            <w:vAlign w:val="center"/>
          </w:tcPr>
          <w:p w14:paraId="75B48A39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3AD8" w:rsidRPr="00444C0F" w14:paraId="19E965B0" w14:textId="77777777" w:rsidTr="00943D64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259B9681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5CE998FF" w14:textId="77777777" w:rsidR="00393AD8" w:rsidRPr="00943D64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089F4914" w14:textId="77777777" w:rsidR="00393AD8" w:rsidRPr="00943D64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61C340F5" w14:textId="77777777" w:rsidR="00393AD8" w:rsidRPr="00943D64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46" w:type="dxa"/>
            <w:vMerge/>
            <w:vAlign w:val="center"/>
          </w:tcPr>
          <w:p w14:paraId="1A9FD5CA" w14:textId="77777777" w:rsidR="00393AD8" w:rsidRPr="00943D64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00D9779C" w14:textId="77777777" w:rsidR="00393AD8" w:rsidRPr="00943D64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31CE4B41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5229BD34" w14:textId="5A3C1804" w:rsidR="00393AD8" w:rsidRPr="00943D64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625ADB6F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52A12384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  <w:lang w:val="pt-PT"/>
              </w:rPr>
            </w:pPr>
            <w:r w:rsidRPr="003B68B1">
              <w:rPr>
                <w:rFonts w:ascii="Times New Roman" w:hAnsi="Times New Roman" w:cs="Times New Roman"/>
                <w:i/>
                <w:lang w:val="pt-PT"/>
              </w:rPr>
              <w:t>Income deprivation</w:t>
            </w:r>
          </w:p>
          <w:p w14:paraId="264C48E6" w14:textId="0ADC51E7" w:rsidR="00393AD8" w:rsidRPr="003B68B1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r=0.358, p&lt;0.01</w:t>
            </w:r>
          </w:p>
        </w:tc>
        <w:tc>
          <w:tcPr>
            <w:tcW w:w="1203" w:type="dxa"/>
            <w:vMerge/>
            <w:vAlign w:val="center"/>
          </w:tcPr>
          <w:p w14:paraId="579568FC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3AD8" w:rsidRPr="00444C0F" w14:paraId="32655CFA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0FBDEAEB" w14:textId="2113C5D0" w:rsidR="00393AD8" w:rsidRPr="003B68B1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03E9F05F" w14:textId="19A33DC0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Schulz, A. J. (2008)</w:t>
            </w:r>
          </w:p>
        </w:tc>
        <w:tc>
          <w:tcPr>
            <w:tcW w:w="2248" w:type="dxa"/>
            <w:vAlign w:val="center"/>
          </w:tcPr>
          <w:p w14:paraId="40B72C6D" w14:textId="3F9B4D05" w:rsidR="00393AD8" w:rsidRPr="00FC0CF2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7007FB">
              <w:rPr>
                <w:rFonts w:ascii="Times New Roman" w:hAnsi="Times New Roman" w:cs="Times New Roman"/>
                <w:iCs/>
                <w:lang w:val="en-US"/>
              </w:rPr>
              <w:t xml:space="preserve">To provide evidence of an effect linking socioeconomic </w:t>
            </w:r>
            <w:r>
              <w:rPr>
                <w:rFonts w:ascii="Times New Roman" w:hAnsi="Times New Roman" w:cs="Times New Roman"/>
                <w:iCs/>
                <w:lang w:val="en-US"/>
              </w:rPr>
              <w:t>indicators</w:t>
            </w:r>
            <w:r w:rsidRPr="007007FB">
              <w:rPr>
                <w:rFonts w:ascii="Times New Roman" w:hAnsi="Times New Roman" w:cs="Times New Roman"/>
                <w:iCs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iCs/>
                <w:lang w:val="en-US"/>
              </w:rPr>
              <w:t>cardiovascular disease (</w:t>
            </w:r>
            <w:r w:rsidRPr="007007FB">
              <w:rPr>
                <w:rFonts w:ascii="Times New Roman" w:hAnsi="Times New Roman" w:cs="Times New Roman"/>
                <w:iCs/>
                <w:lang w:val="en-US"/>
              </w:rPr>
              <w:t>CVD</w:t>
            </w:r>
            <w:r>
              <w:rPr>
                <w:rFonts w:ascii="Times New Roman" w:hAnsi="Times New Roman" w:cs="Times New Roman"/>
                <w:iCs/>
                <w:lang w:val="en-US"/>
              </w:rPr>
              <w:t>)</w:t>
            </w:r>
            <w:r w:rsidRPr="007007FB">
              <w:rPr>
                <w:rFonts w:ascii="Times New Roman" w:hAnsi="Times New Roman" w:cs="Times New Roman"/>
                <w:iCs/>
                <w:lang w:val="en-US"/>
              </w:rPr>
              <w:t xml:space="preserve"> risk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factors</w:t>
            </w:r>
            <w:r w:rsidRPr="007007FB">
              <w:rPr>
                <w:rFonts w:ascii="Times New Roman" w:hAnsi="Times New Roman" w:cs="Times New Roman"/>
                <w:iCs/>
                <w:lang w:val="en-US"/>
              </w:rPr>
              <w:t>.</w:t>
            </w:r>
          </w:p>
        </w:tc>
        <w:tc>
          <w:tcPr>
            <w:tcW w:w="1448" w:type="dxa"/>
            <w:vAlign w:val="center"/>
          </w:tcPr>
          <w:p w14:paraId="4E30291D" w14:textId="4CFC5274" w:rsidR="00393AD8" w:rsidRPr="003B68B1" w:rsidRDefault="00393AD8" w:rsidP="00393AD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Detroit, Michigan; USA</w:t>
            </w:r>
          </w:p>
        </w:tc>
        <w:tc>
          <w:tcPr>
            <w:tcW w:w="1446" w:type="dxa"/>
            <w:vAlign w:val="center"/>
          </w:tcPr>
          <w:p w14:paraId="06F400AA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0BA76056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(≥25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28A61D5F" w14:textId="79F11A48" w:rsidR="00BB01A2" w:rsidRPr="00BB01A2" w:rsidRDefault="00BB01A2" w:rsidP="00393AD8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n=</w:t>
            </w:r>
            <w:r w:rsidRPr="00BB01A2">
              <w:rPr>
                <w:rFonts w:ascii="Times New Roman" w:hAnsi="Times New Roman" w:cs="Times New Roman"/>
                <w:i/>
                <w:lang w:val="en-US"/>
              </w:rPr>
              <w:t>919</w:t>
            </w:r>
          </w:p>
        </w:tc>
        <w:tc>
          <w:tcPr>
            <w:tcW w:w="1381" w:type="dxa"/>
            <w:vAlign w:val="center"/>
          </w:tcPr>
          <w:p w14:paraId="07C18534" w14:textId="4E6106BF" w:rsidR="00393AD8" w:rsidRPr="003B68B1" w:rsidRDefault="00393AD8" w:rsidP="00393AD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Align w:val="center"/>
          </w:tcPr>
          <w:p w14:paraId="2B4F7EEE" w14:textId="0144354F" w:rsidR="00393AD8" w:rsidRPr="00DB4B77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DB4B77">
              <w:rPr>
                <w:rFonts w:ascii="Times New Roman" w:hAnsi="Times New Roman" w:cs="Times New Roman"/>
                <w:lang w:val="en-US"/>
              </w:rPr>
              <w:t>epressive symptoms, smoking status, physical activity,</w:t>
            </w:r>
          </w:p>
          <w:p w14:paraId="261FDE81" w14:textId="23C52CDB" w:rsidR="00393AD8" w:rsidRPr="003B68B1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4B77">
              <w:rPr>
                <w:rFonts w:ascii="Times New Roman" w:hAnsi="Times New Roman" w:cs="Times New Roman"/>
                <w:lang w:val="en-US"/>
              </w:rPr>
              <w:t>body mass index and waist circumference</w:t>
            </w:r>
          </w:p>
        </w:tc>
        <w:tc>
          <w:tcPr>
            <w:tcW w:w="1365" w:type="dxa"/>
            <w:vAlign w:val="center"/>
          </w:tcPr>
          <w:p w14:paraId="2FA7C0B3" w14:textId="379EB33E" w:rsidR="00393AD8" w:rsidRPr="007007FB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β coeficient</w:t>
            </w:r>
          </w:p>
        </w:tc>
        <w:tc>
          <w:tcPr>
            <w:tcW w:w="2415" w:type="dxa"/>
            <w:vAlign w:val="center"/>
          </w:tcPr>
          <w:p w14:paraId="5E4F266A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Income </w:t>
            </w:r>
          </w:p>
          <w:p w14:paraId="1D81A8FF" w14:textId="268702E1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Monthly income</w:t>
            </w:r>
            <w:r>
              <w:rPr>
                <w:rFonts w:ascii="Times New Roman" w:hAnsi="Times New Roman" w:cs="Times New Roman"/>
                <w:i/>
              </w:rPr>
              <w:t xml:space="preserve"> (</w:t>
            </w:r>
            <w:r w:rsidRPr="0013521A">
              <w:rPr>
                <w:rFonts w:ascii="Times New Roman" w:hAnsi="Times New Roman" w:cs="Times New Roman"/>
                <w:i/>
              </w:rPr>
              <w:t>$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  <w:p w14:paraId="53FAC35A" w14:textId="568A7105" w:rsidR="00393AD8" w:rsidRPr="00DB4B77" w:rsidRDefault="00393AD8" w:rsidP="00393AD8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B4B77">
              <w:rPr>
                <w:rFonts w:ascii="Times New Roman" w:hAnsi="Times New Roman" w:cs="Times New Roman"/>
                <w:i/>
                <w:iCs/>
                <w:lang w:val="en-US"/>
              </w:rPr>
              <w:t>Depressive symptoms: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3B68B1">
              <w:rPr>
                <w:rFonts w:ascii="Times New Roman" w:hAnsi="Times New Roman" w:cs="Times New Roman"/>
                <w:iCs/>
              </w:rPr>
              <w:t>β</w:t>
            </w:r>
            <w:r w:rsidRPr="00DB4B77">
              <w:rPr>
                <w:rFonts w:ascii="Times New Roman" w:hAnsi="Times New Roman" w:cs="Times New Roman"/>
                <w:iCs/>
                <w:lang w:val="en-US"/>
              </w:rPr>
              <w:t>=</w:t>
            </w:r>
            <w:r>
              <w:rPr>
                <w:rFonts w:ascii="Times New Roman" w:hAnsi="Times New Roman" w:cs="Times New Roman"/>
                <w:iCs/>
                <w:lang w:val="en-US"/>
              </w:rPr>
              <w:t>-0,03</w:t>
            </w:r>
            <w:r w:rsidRPr="00DB4B77">
              <w:rPr>
                <w:rFonts w:ascii="Times New Roman" w:hAnsi="Times New Roman" w:cs="Times New Roman"/>
                <w:iCs/>
                <w:lang w:val="en-US"/>
              </w:rPr>
              <w:t>, p&lt;0.0</w:t>
            </w:r>
            <w:r>
              <w:rPr>
                <w:rFonts w:ascii="Times New Roman" w:hAnsi="Times New Roman" w:cs="Times New Roman"/>
                <w:iCs/>
                <w:lang w:val="en-US"/>
              </w:rPr>
              <w:t>0</w:t>
            </w:r>
            <w:r w:rsidRPr="00DB4B77">
              <w:rPr>
                <w:rFonts w:ascii="Times New Roman" w:hAnsi="Times New Roman" w:cs="Times New Roman"/>
                <w:iCs/>
                <w:lang w:val="en-US"/>
              </w:rPr>
              <w:t>1</w:t>
            </w:r>
          </w:p>
          <w:p w14:paraId="052A37DE" w14:textId="003AD2C1" w:rsidR="00393AD8" w:rsidRPr="00DB4B77" w:rsidRDefault="00393AD8" w:rsidP="00393AD8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B4B77">
              <w:rPr>
                <w:rFonts w:ascii="Times New Roman" w:hAnsi="Times New Roman" w:cs="Times New Roman"/>
                <w:i/>
                <w:iCs/>
                <w:lang w:val="en-US"/>
              </w:rPr>
              <w:t>Smoking status:</w:t>
            </w:r>
            <w:r w:rsidRPr="00DB4B77"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3B68B1">
              <w:rPr>
                <w:rFonts w:ascii="Times New Roman" w:hAnsi="Times New Roman" w:cs="Times New Roman"/>
                <w:iCs/>
              </w:rPr>
              <w:t>β</w:t>
            </w:r>
            <w:r w:rsidRPr="00DB4B77">
              <w:rPr>
                <w:rFonts w:ascii="Times New Roman" w:hAnsi="Times New Roman" w:cs="Times New Roman"/>
                <w:iCs/>
                <w:lang w:val="en-US"/>
              </w:rPr>
              <w:t>=0.</w:t>
            </w:r>
            <w:r>
              <w:rPr>
                <w:rFonts w:ascii="Times New Roman" w:hAnsi="Times New Roman" w:cs="Times New Roman"/>
                <w:iCs/>
                <w:lang w:val="en-US"/>
              </w:rPr>
              <w:t>14</w:t>
            </w:r>
            <w:r w:rsidRPr="00DB4B77">
              <w:rPr>
                <w:rFonts w:ascii="Times New Roman" w:hAnsi="Times New Roman" w:cs="Times New Roman"/>
                <w:iCs/>
                <w:lang w:val="en-US"/>
              </w:rPr>
              <w:t>, p&lt;0.001</w:t>
            </w:r>
          </w:p>
          <w:p w14:paraId="51598AC3" w14:textId="1E5958F6" w:rsidR="00393AD8" w:rsidRPr="00DB4B77" w:rsidRDefault="00393AD8" w:rsidP="00393AD8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B4B77">
              <w:rPr>
                <w:rFonts w:ascii="Times New Roman" w:hAnsi="Times New Roman" w:cs="Times New Roman"/>
                <w:i/>
                <w:iCs/>
                <w:lang w:val="en-US"/>
              </w:rPr>
              <w:t>Physical activity:</w:t>
            </w:r>
            <w:r w:rsidRPr="00DB4B7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68B1">
              <w:rPr>
                <w:rFonts w:ascii="Times New Roman" w:hAnsi="Times New Roman" w:cs="Times New Roman"/>
                <w:iCs/>
              </w:rPr>
              <w:t>β</w:t>
            </w:r>
            <w:r w:rsidRPr="00DB4B77">
              <w:rPr>
                <w:rFonts w:ascii="Times New Roman" w:hAnsi="Times New Roman" w:cs="Times New Roman"/>
                <w:iCs/>
                <w:lang w:val="en-US"/>
              </w:rPr>
              <w:t>=</w:t>
            </w:r>
            <w:r>
              <w:rPr>
                <w:rFonts w:ascii="Times New Roman" w:hAnsi="Times New Roman" w:cs="Times New Roman"/>
                <w:iCs/>
                <w:lang w:val="en-US"/>
              </w:rPr>
              <w:t>-</w:t>
            </w:r>
            <w:r w:rsidRPr="00DB4B77">
              <w:rPr>
                <w:rFonts w:ascii="Times New Roman" w:hAnsi="Times New Roman" w:cs="Times New Roman"/>
                <w:iCs/>
                <w:lang w:val="en-US"/>
              </w:rPr>
              <w:t>0.</w:t>
            </w:r>
            <w:r>
              <w:rPr>
                <w:rFonts w:ascii="Times New Roman" w:hAnsi="Times New Roman" w:cs="Times New Roman"/>
                <w:iCs/>
                <w:lang w:val="en-US"/>
              </w:rPr>
              <w:t>01</w:t>
            </w:r>
            <w:r w:rsidRPr="00DB4B77">
              <w:rPr>
                <w:rFonts w:ascii="Times New Roman" w:hAnsi="Times New Roman" w:cs="Times New Roman"/>
                <w:iCs/>
                <w:lang w:val="en-US"/>
              </w:rPr>
              <w:t>, p&lt;0.001</w:t>
            </w:r>
          </w:p>
          <w:p w14:paraId="2B3608E8" w14:textId="50239090" w:rsidR="00393AD8" w:rsidRPr="00DB4B77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DB4B77">
              <w:rPr>
                <w:rFonts w:ascii="Times New Roman" w:hAnsi="Times New Roman" w:cs="Times New Roman"/>
                <w:i/>
                <w:iCs/>
              </w:rPr>
              <w:t>Body mass index: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68B1">
              <w:rPr>
                <w:rFonts w:ascii="Times New Roman" w:hAnsi="Times New Roman" w:cs="Times New Roman"/>
                <w:iCs/>
                <w:lang w:val="pt-PT"/>
              </w:rPr>
              <w:t>β</w:t>
            </w:r>
            <w:r w:rsidRPr="003B68B1">
              <w:rPr>
                <w:rFonts w:ascii="Times New Roman" w:hAnsi="Times New Roman" w:cs="Times New Roman"/>
                <w:iCs/>
              </w:rPr>
              <w:t>=</w:t>
            </w:r>
            <w:r>
              <w:rPr>
                <w:rFonts w:ascii="Times New Roman" w:hAnsi="Times New Roman" w:cs="Times New Roman"/>
                <w:iCs/>
              </w:rPr>
              <w:t>0</w:t>
            </w:r>
            <w:r w:rsidRPr="003B68B1"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  <w:iCs/>
              </w:rPr>
              <w:t>26</w:t>
            </w:r>
            <w:r w:rsidRPr="003B68B1">
              <w:rPr>
                <w:rFonts w:ascii="Times New Roman" w:hAnsi="Times New Roman" w:cs="Times New Roman"/>
                <w:iCs/>
              </w:rPr>
              <w:t xml:space="preserve"> p&lt;0.001</w:t>
            </w:r>
          </w:p>
          <w:p w14:paraId="51985197" w14:textId="64E2C5C6" w:rsidR="00393AD8" w:rsidRPr="003B68B1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DB4B77">
              <w:rPr>
                <w:rFonts w:ascii="Times New Roman" w:hAnsi="Times New Roman" w:cs="Times New Roman"/>
                <w:i/>
                <w:iCs/>
              </w:rPr>
              <w:t>Waist circumference</w:t>
            </w:r>
            <w:r>
              <w:rPr>
                <w:rFonts w:ascii="Times New Roman" w:hAnsi="Times New Roman" w:cs="Times New Roman"/>
              </w:rPr>
              <w:t>:</w:t>
            </w:r>
            <w:r w:rsidRPr="00DB4B77">
              <w:rPr>
                <w:rFonts w:ascii="Times New Roman" w:hAnsi="Times New Roman" w:cs="Times New Roman"/>
                <w:iCs/>
              </w:rPr>
              <w:t xml:space="preserve"> </w:t>
            </w:r>
            <w:r w:rsidRPr="003B68B1">
              <w:rPr>
                <w:rFonts w:ascii="Times New Roman" w:hAnsi="Times New Roman" w:cs="Times New Roman"/>
                <w:iCs/>
                <w:lang w:val="pt-PT"/>
              </w:rPr>
              <w:t>β</w:t>
            </w:r>
            <w:r w:rsidRPr="003B68B1">
              <w:rPr>
                <w:rFonts w:ascii="Times New Roman" w:hAnsi="Times New Roman" w:cs="Times New Roman"/>
                <w:iCs/>
              </w:rPr>
              <w:t xml:space="preserve"> =0.2</w:t>
            </w:r>
            <w:r>
              <w:rPr>
                <w:rFonts w:ascii="Times New Roman" w:hAnsi="Times New Roman" w:cs="Times New Roman"/>
                <w:iCs/>
              </w:rPr>
              <w:t>4</w:t>
            </w:r>
            <w:r w:rsidRPr="003B68B1">
              <w:rPr>
                <w:rFonts w:ascii="Times New Roman" w:hAnsi="Times New Roman" w:cs="Times New Roman"/>
                <w:iCs/>
              </w:rPr>
              <w:t>, p&lt;0.001</w:t>
            </w:r>
          </w:p>
        </w:tc>
        <w:tc>
          <w:tcPr>
            <w:tcW w:w="1203" w:type="dxa"/>
            <w:vAlign w:val="center"/>
          </w:tcPr>
          <w:p w14:paraId="5B7F0165" w14:textId="59CAA404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444C0F" w14:paraId="27056B8A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00D07BE1" w14:textId="77777777" w:rsidR="00393AD8" w:rsidRPr="003B68B1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592D1544" w14:textId="1EA68EBA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Thorn, L. K. (2011)</w:t>
            </w:r>
          </w:p>
        </w:tc>
        <w:tc>
          <w:tcPr>
            <w:tcW w:w="2248" w:type="dxa"/>
            <w:vMerge w:val="restart"/>
            <w:vAlign w:val="center"/>
          </w:tcPr>
          <w:p w14:paraId="3195CA31" w14:textId="76BE2931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2230AF">
              <w:rPr>
                <w:rFonts w:ascii="Times New Roman" w:hAnsi="Times New Roman" w:cs="Times New Roman"/>
                <w:iCs/>
                <w:lang w:val="en-US"/>
              </w:rPr>
              <w:t xml:space="preserve">To evaluate associations between areas with deprived socioeconomic </w:t>
            </w:r>
            <w:r w:rsidRPr="002230AF">
              <w:rPr>
                <w:rFonts w:ascii="Times New Roman" w:hAnsi="Times New Roman" w:cs="Times New Roman"/>
                <w:iCs/>
                <w:lang w:val="en-US"/>
              </w:rPr>
              <w:lastRenderedPageBreak/>
              <w:t>conditions and pneumonia incidence.</w:t>
            </w:r>
          </w:p>
        </w:tc>
        <w:tc>
          <w:tcPr>
            <w:tcW w:w="1448" w:type="dxa"/>
            <w:vMerge w:val="restart"/>
            <w:vAlign w:val="center"/>
          </w:tcPr>
          <w:p w14:paraId="5A7A7BBD" w14:textId="783F42C5" w:rsidR="00393AD8" w:rsidRPr="003B68B1" w:rsidRDefault="00393AD8" w:rsidP="00393AD8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lastRenderedPageBreak/>
              <w:t>Goiania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2DF17714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Children</w:t>
            </w:r>
          </w:p>
          <w:p w14:paraId="213599A9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(&lt;2 years old)</w:t>
            </w:r>
          </w:p>
          <w:p w14:paraId="27E9D582" w14:textId="3809FFF8" w:rsidR="00FA57C0" w:rsidRPr="00FA57C0" w:rsidRDefault="00FA57C0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  <w:lang w:val="pt-PT"/>
              </w:rPr>
            </w:pPr>
            <w:r>
              <w:rPr>
                <w:rFonts w:ascii="Times New Roman" w:hAnsi="Times New Roman" w:cs="Times New Roman"/>
                <w:i/>
                <w:lang w:val="pt-PT"/>
              </w:rPr>
              <w:t>n=</w:t>
            </w:r>
            <w:r w:rsidRPr="00FA57C0">
              <w:rPr>
                <w:rFonts w:ascii="Times New Roman" w:hAnsi="Times New Roman" w:cs="Times New Roman"/>
                <w:i/>
                <w:lang w:val="pt-PT"/>
              </w:rPr>
              <w:t>11 521</w:t>
            </w:r>
          </w:p>
        </w:tc>
        <w:tc>
          <w:tcPr>
            <w:tcW w:w="1381" w:type="dxa"/>
            <w:vMerge w:val="restart"/>
            <w:vAlign w:val="center"/>
          </w:tcPr>
          <w:p w14:paraId="50B09984" w14:textId="68DC341A" w:rsidR="00393AD8" w:rsidRPr="003B68B1" w:rsidRDefault="00393AD8" w:rsidP="00393AD8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Prospective</w:t>
            </w:r>
            <w:proofErr w:type="spellEnd"/>
          </w:p>
        </w:tc>
        <w:tc>
          <w:tcPr>
            <w:tcW w:w="1935" w:type="dxa"/>
            <w:vMerge w:val="restart"/>
            <w:vAlign w:val="center"/>
          </w:tcPr>
          <w:p w14:paraId="21FE4D1F" w14:textId="62C7B4D1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0A6793">
              <w:rPr>
                <w:rFonts w:ascii="Times New Roman" w:hAnsi="Times New Roman" w:cs="Times New Roman"/>
                <w:lang w:val="en-US"/>
              </w:rPr>
              <w:t>adiograph-confirmed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6793">
              <w:rPr>
                <w:rFonts w:ascii="Times New Roman" w:hAnsi="Times New Roman" w:cs="Times New Roman"/>
                <w:lang w:val="en-US"/>
              </w:rPr>
              <w:t>pneumonia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6793">
              <w:rPr>
                <w:rFonts w:ascii="Times New Roman" w:hAnsi="Times New Roman" w:cs="Times New Roman"/>
                <w:lang w:val="en-US"/>
              </w:rPr>
              <w:t>(CXR+Pn)</w:t>
            </w:r>
          </w:p>
        </w:tc>
        <w:tc>
          <w:tcPr>
            <w:tcW w:w="1365" w:type="dxa"/>
            <w:vMerge w:val="restart"/>
            <w:vAlign w:val="center"/>
          </w:tcPr>
          <w:p w14:paraId="33E174E1" w14:textId="22709AEE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Incidence rate ratio</w:t>
            </w:r>
          </w:p>
        </w:tc>
        <w:tc>
          <w:tcPr>
            <w:tcW w:w="2415" w:type="dxa"/>
            <w:vAlign w:val="center"/>
          </w:tcPr>
          <w:p w14:paraId="54F4709B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4090C379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A6793">
              <w:rPr>
                <w:rFonts w:ascii="Times New Roman" w:hAnsi="Times New Roman" w:cs="Times New Roman"/>
                <w:i/>
              </w:rPr>
              <w:t>% of woman illiterate &gt;10 years old</w:t>
            </w:r>
          </w:p>
          <w:p w14:paraId="6B4DB4AD" w14:textId="0CA7D8A5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IRR=1.119; 95%CI=1.032, 1.213</w:t>
            </w:r>
          </w:p>
        </w:tc>
        <w:tc>
          <w:tcPr>
            <w:tcW w:w="1203" w:type="dxa"/>
            <w:vMerge w:val="restart"/>
            <w:vAlign w:val="center"/>
          </w:tcPr>
          <w:p w14:paraId="1F1941FE" w14:textId="1E2EE3B2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444C0F" w14:paraId="24ABFB1E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585CCCA" w14:textId="77777777" w:rsidR="00393AD8" w:rsidRPr="003B68B1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690E2A23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</w:p>
        </w:tc>
        <w:tc>
          <w:tcPr>
            <w:tcW w:w="2248" w:type="dxa"/>
            <w:vMerge/>
            <w:vAlign w:val="center"/>
          </w:tcPr>
          <w:p w14:paraId="5F7368DD" w14:textId="77777777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698AD28E" w14:textId="77777777" w:rsidR="00393AD8" w:rsidRPr="003B68B1" w:rsidRDefault="00393AD8" w:rsidP="00393AD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46" w:type="dxa"/>
            <w:vMerge/>
            <w:vAlign w:val="center"/>
          </w:tcPr>
          <w:p w14:paraId="0DBC7D7C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</w:p>
        </w:tc>
        <w:tc>
          <w:tcPr>
            <w:tcW w:w="1381" w:type="dxa"/>
            <w:vMerge/>
            <w:vAlign w:val="center"/>
          </w:tcPr>
          <w:p w14:paraId="1326C71B" w14:textId="77777777" w:rsidR="00393AD8" w:rsidRPr="003B68B1" w:rsidRDefault="00393AD8" w:rsidP="00393AD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35" w:type="dxa"/>
            <w:vMerge/>
            <w:vAlign w:val="center"/>
          </w:tcPr>
          <w:p w14:paraId="51B10E1B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1076FD99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</w:p>
        </w:tc>
        <w:tc>
          <w:tcPr>
            <w:tcW w:w="2415" w:type="dxa"/>
            <w:vAlign w:val="center"/>
          </w:tcPr>
          <w:p w14:paraId="07E1EE85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01882968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A6793">
              <w:rPr>
                <w:rFonts w:ascii="Times New Roman" w:hAnsi="Times New Roman" w:cs="Times New Roman"/>
                <w:i/>
              </w:rPr>
              <w:t>% of head of households earning &gt;20 minimum wages</w:t>
            </w:r>
          </w:p>
          <w:p w14:paraId="3FEB9D9D" w14:textId="5FA91A06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IRR=0.952; 95%CI=0.937, 0.967</w:t>
            </w:r>
          </w:p>
        </w:tc>
        <w:tc>
          <w:tcPr>
            <w:tcW w:w="1203" w:type="dxa"/>
            <w:vMerge/>
            <w:vAlign w:val="center"/>
          </w:tcPr>
          <w:p w14:paraId="4D0A715E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3AD8" w:rsidRPr="00444C0F" w14:paraId="6E9742F7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216A5718" w14:textId="77777777" w:rsidR="00393AD8" w:rsidRPr="003B68B1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75584E91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Trachtenberg, A. J.</w:t>
            </w:r>
          </w:p>
          <w:p w14:paraId="079BF67C" w14:textId="57CAF5AE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(2014)</w:t>
            </w:r>
          </w:p>
        </w:tc>
        <w:tc>
          <w:tcPr>
            <w:tcW w:w="2248" w:type="dxa"/>
            <w:vAlign w:val="center"/>
          </w:tcPr>
          <w:p w14:paraId="054BA075" w14:textId="203FE85C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2230AF">
              <w:rPr>
                <w:rFonts w:ascii="Times New Roman" w:hAnsi="Times New Roman" w:cs="Times New Roman"/>
                <w:iCs/>
                <w:lang w:val="en-US"/>
              </w:rPr>
              <w:t>To examined whether differences in patient demographics, ambulatory care use, or physician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2230AF">
              <w:rPr>
                <w:rFonts w:ascii="Times New Roman" w:hAnsi="Times New Roman" w:cs="Times New Roman"/>
                <w:iCs/>
                <w:lang w:val="en-US"/>
              </w:rPr>
              <w:t>characteristics could explain disparities in chronic obstructive pulmonary disease and asthma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2230AF">
              <w:rPr>
                <w:rFonts w:ascii="Times New Roman" w:hAnsi="Times New Roman" w:cs="Times New Roman"/>
                <w:iCs/>
                <w:lang w:val="en-US"/>
              </w:rPr>
              <w:t>hospitalizations.</w:t>
            </w:r>
          </w:p>
        </w:tc>
        <w:tc>
          <w:tcPr>
            <w:tcW w:w="1448" w:type="dxa"/>
            <w:vAlign w:val="center"/>
          </w:tcPr>
          <w:p w14:paraId="41575ED4" w14:textId="4EC1C439" w:rsidR="00393AD8" w:rsidRPr="003B68B1" w:rsidRDefault="00393AD8" w:rsidP="00393AD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Manitoba; </w:t>
            </w:r>
            <w:r w:rsidRPr="003B68B1">
              <w:rPr>
                <w:rFonts w:ascii="Times New Roman" w:hAnsi="Times New Roman" w:cs="Times New Roman"/>
                <w:iCs/>
              </w:rPr>
              <w:br/>
              <w:t>Canada</w:t>
            </w:r>
          </w:p>
        </w:tc>
        <w:tc>
          <w:tcPr>
            <w:tcW w:w="1446" w:type="dxa"/>
            <w:vAlign w:val="center"/>
          </w:tcPr>
          <w:p w14:paraId="7A919E63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06E1FEEE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(18-70 years old)</w:t>
            </w:r>
          </w:p>
          <w:p w14:paraId="4FDDB8F1" w14:textId="111CE582" w:rsidR="00FA57C0" w:rsidRPr="00FA57C0" w:rsidRDefault="00FA57C0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  <w:lang w:val="pt-PT"/>
              </w:rPr>
            </w:pPr>
            <w:r>
              <w:rPr>
                <w:rFonts w:ascii="Times New Roman" w:hAnsi="Times New Roman" w:cs="Times New Roman"/>
                <w:i/>
                <w:lang w:val="pt-PT"/>
              </w:rPr>
              <w:t>n=</w:t>
            </w:r>
            <w:r w:rsidRPr="00FA57C0">
              <w:rPr>
                <w:rFonts w:ascii="Times New Roman" w:hAnsi="Times New Roman" w:cs="Times New Roman"/>
                <w:i/>
                <w:lang w:val="pt-PT"/>
              </w:rPr>
              <w:t>34,741</w:t>
            </w:r>
          </w:p>
        </w:tc>
        <w:tc>
          <w:tcPr>
            <w:tcW w:w="1381" w:type="dxa"/>
            <w:vAlign w:val="center"/>
          </w:tcPr>
          <w:p w14:paraId="080CCBCC" w14:textId="35ACF245" w:rsidR="00393AD8" w:rsidRPr="003B68B1" w:rsidRDefault="00393AD8" w:rsidP="00393AD8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Cohort</w:t>
            </w:r>
            <w:proofErr w:type="spellEnd"/>
          </w:p>
        </w:tc>
        <w:tc>
          <w:tcPr>
            <w:tcW w:w="1935" w:type="dxa"/>
            <w:vAlign w:val="center"/>
          </w:tcPr>
          <w:p w14:paraId="46D70626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E52D3F">
              <w:rPr>
                <w:rFonts w:ascii="Times New Roman" w:hAnsi="Times New Roman" w:cs="Times New Roman"/>
                <w:lang w:val="en-US"/>
              </w:rPr>
              <w:t>hronic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52D3F">
              <w:rPr>
                <w:rFonts w:ascii="Times New Roman" w:hAnsi="Times New Roman" w:cs="Times New Roman"/>
                <w:lang w:val="en-US"/>
              </w:rPr>
              <w:t>obstructive pulmonary disease or asthma</w:t>
            </w:r>
          </w:p>
          <w:p w14:paraId="6DF30735" w14:textId="4213CBC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2D3F">
              <w:rPr>
                <w:rFonts w:ascii="Times New Roman" w:hAnsi="Times New Roman" w:cs="Times New Roman"/>
                <w:lang w:val="en-US"/>
              </w:rPr>
              <w:t>grouped together as obstructive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52D3F">
              <w:rPr>
                <w:rFonts w:ascii="Times New Roman" w:hAnsi="Times New Roman" w:cs="Times New Roman"/>
                <w:lang w:val="en-US"/>
              </w:rPr>
              <w:t>airway disease</w:t>
            </w:r>
          </w:p>
        </w:tc>
        <w:tc>
          <w:tcPr>
            <w:tcW w:w="1365" w:type="dxa"/>
            <w:vAlign w:val="center"/>
          </w:tcPr>
          <w:p w14:paraId="1F685BA4" w14:textId="0C7D6152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410B39F7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66BB94E4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Income quintile</w:t>
            </w:r>
          </w:p>
          <w:p w14:paraId="454BD8B4" w14:textId="77777777" w:rsidR="00393AD8" w:rsidRPr="00E52D3F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E52D3F">
              <w:rPr>
                <w:rFonts w:ascii="Times New Roman" w:hAnsi="Times New Roman" w:cs="Times New Roman"/>
                <w:i/>
              </w:rPr>
              <w:t>Q1:</w:t>
            </w:r>
            <w:r w:rsidRPr="00E52D3F">
              <w:rPr>
                <w:rFonts w:ascii="Times New Roman" w:hAnsi="Times New Roman" w:cs="Times New Roman"/>
                <w:iCs/>
              </w:rPr>
              <w:t xml:space="preserve"> OR=2.93; 95%CI=2.19, 3.93</w:t>
            </w:r>
          </w:p>
          <w:p w14:paraId="09C53E1F" w14:textId="77777777" w:rsidR="00393AD8" w:rsidRPr="00E52D3F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E52D3F">
              <w:rPr>
                <w:rFonts w:ascii="Times New Roman" w:hAnsi="Times New Roman" w:cs="Times New Roman"/>
                <w:i/>
              </w:rPr>
              <w:t>Q2:</w:t>
            </w:r>
            <w:r w:rsidRPr="00E52D3F">
              <w:rPr>
                <w:rFonts w:ascii="Times New Roman" w:hAnsi="Times New Roman" w:cs="Times New Roman"/>
                <w:iCs/>
              </w:rPr>
              <w:t xml:space="preserve"> OR=2.</w:t>
            </w:r>
            <w:r>
              <w:rPr>
                <w:rFonts w:ascii="Times New Roman" w:hAnsi="Times New Roman" w:cs="Times New Roman"/>
                <w:iCs/>
              </w:rPr>
              <w:t>51</w:t>
            </w:r>
            <w:r w:rsidRPr="00E52D3F">
              <w:rPr>
                <w:rFonts w:ascii="Times New Roman" w:hAnsi="Times New Roman" w:cs="Times New Roman"/>
                <w:iCs/>
              </w:rPr>
              <w:t>; 95%CI=1.86, 3.40</w:t>
            </w:r>
          </w:p>
          <w:p w14:paraId="6EECDEBC" w14:textId="77777777" w:rsidR="00393AD8" w:rsidRPr="00E52D3F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E52D3F">
              <w:rPr>
                <w:rFonts w:ascii="Times New Roman" w:hAnsi="Times New Roman" w:cs="Times New Roman"/>
                <w:i/>
              </w:rPr>
              <w:t>Q3:</w:t>
            </w:r>
            <w:r w:rsidRPr="00E52D3F">
              <w:rPr>
                <w:rFonts w:ascii="Times New Roman" w:hAnsi="Times New Roman" w:cs="Times New Roman"/>
                <w:iCs/>
              </w:rPr>
              <w:t xml:space="preserve"> OR=</w:t>
            </w:r>
            <w:r>
              <w:rPr>
                <w:rFonts w:ascii="Times New Roman" w:hAnsi="Times New Roman" w:cs="Times New Roman"/>
                <w:iCs/>
              </w:rPr>
              <w:t>1.54</w:t>
            </w:r>
            <w:r w:rsidRPr="00E52D3F">
              <w:rPr>
                <w:rFonts w:ascii="Times New Roman" w:hAnsi="Times New Roman" w:cs="Times New Roman"/>
                <w:iCs/>
              </w:rPr>
              <w:t>; 95%CI=1.11, 2.13</w:t>
            </w:r>
          </w:p>
          <w:p w14:paraId="01905EE6" w14:textId="1029CA56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E52D3F">
              <w:rPr>
                <w:rFonts w:ascii="Times New Roman" w:hAnsi="Times New Roman" w:cs="Times New Roman"/>
                <w:i/>
              </w:rPr>
              <w:t>Q4:</w:t>
            </w:r>
            <w:r w:rsidRPr="00E52D3F">
              <w:rPr>
                <w:rFonts w:ascii="Times New Roman" w:hAnsi="Times New Roman" w:cs="Times New Roman"/>
                <w:iCs/>
              </w:rPr>
              <w:t xml:space="preserve"> OR=</w:t>
            </w:r>
            <w:r>
              <w:rPr>
                <w:rFonts w:ascii="Times New Roman" w:hAnsi="Times New Roman" w:cs="Times New Roman"/>
                <w:iCs/>
              </w:rPr>
              <w:t>1.41</w:t>
            </w:r>
            <w:r w:rsidRPr="00E52D3F">
              <w:rPr>
                <w:rFonts w:ascii="Times New Roman" w:hAnsi="Times New Roman" w:cs="Times New Roman"/>
                <w:iCs/>
              </w:rPr>
              <w:t>; 95%CI=</w:t>
            </w:r>
            <w:r w:rsidRPr="00BC3FC4">
              <w:rPr>
                <w:rFonts w:ascii="Times New Roman" w:hAnsi="Times New Roman" w:cs="Times New Roman"/>
                <w:iCs/>
              </w:rPr>
              <w:t>1.01, 1.98</w:t>
            </w:r>
          </w:p>
        </w:tc>
        <w:tc>
          <w:tcPr>
            <w:tcW w:w="1203" w:type="dxa"/>
            <w:vAlign w:val="center"/>
          </w:tcPr>
          <w:p w14:paraId="1A955980" w14:textId="2E43F86B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444C0F" w14:paraId="6FC65B71" w14:textId="77777777" w:rsidTr="00FA3A85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096D5866" w14:textId="7D63B6BC" w:rsidR="00393AD8" w:rsidRPr="005E334E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E33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Morbidity related </w:t>
            </w:r>
            <w:r w:rsid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with</w:t>
            </w:r>
            <w:r w:rsidRPr="005E33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mental</w:t>
            </w:r>
            <w:r w:rsid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illness</w:t>
            </w:r>
          </w:p>
        </w:tc>
        <w:tc>
          <w:tcPr>
            <w:tcW w:w="1469" w:type="dxa"/>
            <w:vAlign w:val="center"/>
          </w:tcPr>
          <w:p w14:paraId="42E4E432" w14:textId="770F4D50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Aguilar-Palacio, I. (2012)</w:t>
            </w:r>
          </w:p>
        </w:tc>
        <w:tc>
          <w:tcPr>
            <w:tcW w:w="2248" w:type="dxa"/>
            <w:vAlign w:val="center"/>
          </w:tcPr>
          <w:p w14:paraId="62133345" w14:textId="0B0ED6A9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1A6745">
              <w:rPr>
                <w:rFonts w:ascii="Times New Roman" w:hAnsi="Times New Roman" w:cs="Times New Roman"/>
                <w:iCs/>
                <w:lang w:val="en-US"/>
              </w:rPr>
              <w:t>To identify the relationships between social factors and SRH.</w:t>
            </w:r>
          </w:p>
        </w:tc>
        <w:tc>
          <w:tcPr>
            <w:tcW w:w="1448" w:type="dxa"/>
            <w:vAlign w:val="center"/>
          </w:tcPr>
          <w:p w14:paraId="15A2C77E" w14:textId="5FF1DEC4" w:rsidR="00393AD8" w:rsidRPr="003B68B1" w:rsidRDefault="00393AD8" w:rsidP="00393AD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Casablanca;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Spain</w:t>
            </w:r>
            <w:proofErr w:type="spellEnd"/>
          </w:p>
        </w:tc>
        <w:tc>
          <w:tcPr>
            <w:tcW w:w="1446" w:type="dxa"/>
            <w:vAlign w:val="center"/>
          </w:tcPr>
          <w:p w14:paraId="5CFBE7F5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045FB940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(+15 years old)</w:t>
            </w:r>
          </w:p>
          <w:p w14:paraId="20CBF60E" w14:textId="24BFDD01" w:rsidR="006602DE" w:rsidRPr="006602DE" w:rsidRDefault="006602DE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  <w:lang w:val="pt-PT"/>
              </w:rPr>
            </w:pPr>
            <w:r>
              <w:rPr>
                <w:rFonts w:ascii="Times New Roman" w:hAnsi="Times New Roman" w:cs="Times New Roman"/>
                <w:i/>
                <w:lang w:val="pt-PT"/>
              </w:rPr>
              <w:t>n=</w:t>
            </w:r>
            <w:r w:rsidRPr="006602DE">
              <w:rPr>
                <w:rFonts w:ascii="Times New Roman" w:hAnsi="Times New Roman" w:cs="Times New Roman"/>
                <w:i/>
                <w:lang w:val="pt-PT"/>
              </w:rPr>
              <w:t>1032</w:t>
            </w:r>
          </w:p>
        </w:tc>
        <w:tc>
          <w:tcPr>
            <w:tcW w:w="1381" w:type="dxa"/>
            <w:vAlign w:val="center"/>
          </w:tcPr>
          <w:p w14:paraId="4BAB434A" w14:textId="2E320480" w:rsidR="00393AD8" w:rsidRPr="003B68B1" w:rsidRDefault="00393AD8" w:rsidP="00393AD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181E3419" w14:textId="77777777" w:rsidR="00393AD8" w:rsidRPr="006E383F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83F">
              <w:rPr>
                <w:rFonts w:ascii="Times New Roman" w:hAnsi="Times New Roman" w:cs="Times New Roman"/>
                <w:lang w:val="en-US"/>
              </w:rPr>
              <w:t>General</w:t>
            </w:r>
          </w:p>
          <w:p w14:paraId="04413D50" w14:textId="59C163BE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83F">
              <w:rPr>
                <w:rFonts w:ascii="Times New Roman" w:hAnsi="Times New Roman" w:cs="Times New Roman"/>
                <w:lang w:val="en-US"/>
              </w:rPr>
              <w:t>health index</w:t>
            </w:r>
          </w:p>
        </w:tc>
        <w:tc>
          <w:tcPr>
            <w:tcW w:w="1365" w:type="dxa"/>
            <w:vAlign w:val="center"/>
          </w:tcPr>
          <w:p w14:paraId="55D9C7DB" w14:textId="7B4BB786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22CC8AB7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1BF24BD9" w14:textId="347419E6" w:rsidR="00393AD8" w:rsidRPr="00754E40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E40">
              <w:rPr>
                <w:rFonts w:ascii="Times New Roman" w:hAnsi="Times New Roman" w:cs="Times New Roman"/>
                <w:i/>
              </w:rPr>
              <w:t>Primary or no education level</w:t>
            </w:r>
          </w:p>
          <w:p w14:paraId="0EF2BA23" w14:textId="7A891E05" w:rsidR="00393AD8" w:rsidRPr="003B68B1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Vulnerable group:</w:t>
            </w:r>
          </w:p>
          <w:p w14:paraId="1ED4F354" w14:textId="64F4E9A3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OR=</w:t>
            </w:r>
            <w:r>
              <w:rPr>
                <w:rFonts w:ascii="Times New Roman" w:hAnsi="Times New Roman" w:cs="Times New Roman"/>
                <w:iCs/>
              </w:rPr>
              <w:t>1.00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6E383F">
              <w:rPr>
                <w:rFonts w:ascii="Times New Roman" w:hAnsi="Times New Roman" w:cs="Times New Roman"/>
                <w:iCs/>
              </w:rPr>
              <w:t>0.99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6E383F">
              <w:rPr>
                <w:rFonts w:ascii="Times New Roman" w:hAnsi="Times New Roman" w:cs="Times New Roman"/>
                <w:iCs/>
              </w:rPr>
              <w:t>1.02</w:t>
            </w:r>
          </w:p>
        </w:tc>
        <w:tc>
          <w:tcPr>
            <w:tcW w:w="1203" w:type="dxa"/>
            <w:vAlign w:val="center"/>
          </w:tcPr>
          <w:p w14:paraId="6A879E07" w14:textId="7CD5D0CD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444C0F" w14:paraId="3F3F0571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6DE6FCD4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517E3197" w14:textId="24F2D4FF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Christiani, Y. (2015)</w:t>
            </w:r>
          </w:p>
        </w:tc>
        <w:tc>
          <w:tcPr>
            <w:tcW w:w="2248" w:type="dxa"/>
            <w:vMerge w:val="restart"/>
            <w:vAlign w:val="center"/>
          </w:tcPr>
          <w:p w14:paraId="71413DA7" w14:textId="7C39342C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1A6745">
              <w:rPr>
                <w:rFonts w:ascii="Times New Roman" w:hAnsi="Times New Roman" w:cs="Times New Roman"/>
                <w:iCs/>
                <w:lang w:val="en-US"/>
              </w:rPr>
              <w:t>To examine unequally distribution of depression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F91F6E">
              <w:rPr>
                <w:rFonts w:ascii="Times New Roman" w:hAnsi="Times New Roman" w:cs="Times New Roman"/>
                <w:iCs/>
                <w:lang w:val="en-US"/>
              </w:rPr>
              <w:t>among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F91F6E">
              <w:rPr>
                <w:rFonts w:ascii="Times New Roman" w:hAnsi="Times New Roman" w:cs="Times New Roman"/>
                <w:iCs/>
                <w:lang w:val="en-US"/>
              </w:rPr>
              <w:t>women in Indonesia's major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F91F6E">
              <w:rPr>
                <w:rFonts w:ascii="Times New Roman" w:hAnsi="Times New Roman" w:cs="Times New Roman"/>
                <w:iCs/>
                <w:lang w:val="en-US"/>
              </w:rPr>
              <w:t>cities and investigate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F91F6E">
              <w:rPr>
                <w:rFonts w:ascii="Times New Roman" w:hAnsi="Times New Roman" w:cs="Times New Roman"/>
                <w:iCs/>
                <w:lang w:val="en-US"/>
              </w:rPr>
              <w:t>the factors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F91F6E">
              <w:rPr>
                <w:rFonts w:ascii="Times New Roman" w:hAnsi="Times New Roman" w:cs="Times New Roman"/>
                <w:iCs/>
                <w:lang w:val="en-US"/>
              </w:rPr>
              <w:t>contributed to the inequality.</w:t>
            </w:r>
          </w:p>
        </w:tc>
        <w:tc>
          <w:tcPr>
            <w:tcW w:w="1448" w:type="dxa"/>
            <w:vMerge w:val="restart"/>
            <w:vAlign w:val="center"/>
          </w:tcPr>
          <w:p w14:paraId="6EE71AAA" w14:textId="042D3589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Jakarta,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Surabaya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,</w:t>
            </w:r>
            <w:r w:rsidRPr="003B68B1">
              <w:rPr>
                <w:rFonts w:ascii="Times New Roman" w:hAnsi="Times New Roman" w:cs="Times New Roman"/>
                <w:iCs/>
              </w:rPr>
              <w:br/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Medan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, Bandung;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Indonesia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556B6A90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</w:t>
            </w:r>
          </w:p>
          <w:p w14:paraId="634E009C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(19-65 years old)</w:t>
            </w:r>
          </w:p>
          <w:p w14:paraId="32F6D449" w14:textId="7C8D8247" w:rsidR="00BA5B51" w:rsidRPr="00BA5B51" w:rsidRDefault="00BA5B51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lang w:val="pt-PT"/>
              </w:rPr>
              <w:t>n=</w:t>
            </w:r>
            <w:r w:rsidRPr="00BA5B51">
              <w:rPr>
                <w:rFonts w:ascii="Times New Roman" w:hAnsi="Times New Roman" w:cs="Times New Roman"/>
                <w:i/>
                <w:lang w:val="pt-PT"/>
              </w:rPr>
              <w:t>1117</w:t>
            </w:r>
          </w:p>
        </w:tc>
        <w:tc>
          <w:tcPr>
            <w:tcW w:w="1381" w:type="dxa"/>
            <w:vMerge w:val="restart"/>
            <w:vAlign w:val="center"/>
          </w:tcPr>
          <w:p w14:paraId="423AB6FB" w14:textId="37C1CBC6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Merge w:val="restart"/>
            <w:vAlign w:val="center"/>
          </w:tcPr>
          <w:p w14:paraId="618A9971" w14:textId="025610FF" w:rsidR="00393AD8" w:rsidRPr="00F91F6E" w:rsidRDefault="00393AD8" w:rsidP="00393A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Pr="00F91F6E">
              <w:rPr>
                <w:rFonts w:ascii="Times New Roman" w:hAnsi="Times New Roman" w:cs="Times New Roman"/>
              </w:rPr>
              <w:t>revalence</w:t>
            </w:r>
            <w:proofErr w:type="spellEnd"/>
            <w:r w:rsidRPr="00F91F6E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F91F6E">
              <w:rPr>
                <w:rFonts w:ascii="Times New Roman" w:hAnsi="Times New Roman" w:cs="Times New Roman"/>
              </w:rPr>
              <w:t>depression</w:t>
            </w:r>
            <w:proofErr w:type="spellEnd"/>
          </w:p>
        </w:tc>
        <w:tc>
          <w:tcPr>
            <w:tcW w:w="1365" w:type="dxa"/>
            <w:vMerge w:val="restart"/>
            <w:vAlign w:val="center"/>
          </w:tcPr>
          <w:p w14:paraId="1D2D7139" w14:textId="467A6C2C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Concentrati</w:t>
            </w:r>
            <w:r>
              <w:rPr>
                <w:rFonts w:ascii="Times New Roman" w:hAnsi="Times New Roman" w:cs="Times New Roman"/>
                <w:iCs/>
                <w:lang w:val="pt-PT"/>
              </w:rPr>
              <w:t>o</w:t>
            </w:r>
            <w:r w:rsidRPr="003B68B1">
              <w:rPr>
                <w:rFonts w:ascii="Times New Roman" w:hAnsi="Times New Roman" w:cs="Times New Roman"/>
                <w:iCs/>
                <w:lang w:val="pt-PT"/>
              </w:rPr>
              <w:t>n index</w:t>
            </w:r>
          </w:p>
        </w:tc>
        <w:tc>
          <w:tcPr>
            <w:tcW w:w="2415" w:type="dxa"/>
            <w:vAlign w:val="center"/>
          </w:tcPr>
          <w:p w14:paraId="16B0C81B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631D6F9D" w14:textId="59371818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Monthly household expenditure</w:t>
            </w:r>
          </w:p>
          <w:p w14:paraId="735D6422" w14:textId="0E893DB9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CI=0.015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t xml:space="preserve"> </w:t>
            </w:r>
            <w:r w:rsidRPr="00F91F6E">
              <w:rPr>
                <w:rFonts w:ascii="Times New Roman" w:hAnsi="Times New Roman" w:cs="Times New Roman"/>
                <w:iCs/>
              </w:rPr>
              <w:t>p</w:t>
            </w:r>
            <w:r>
              <w:rPr>
                <w:rFonts w:ascii="Times New Roman" w:hAnsi="Times New Roman" w:cs="Times New Roman"/>
                <w:iCs/>
              </w:rPr>
              <w:t>&lt;</w:t>
            </w:r>
            <w:r w:rsidRPr="00F91F6E">
              <w:rPr>
                <w:rFonts w:ascii="Times New Roman" w:hAnsi="Times New Roman" w:cs="Times New Roman"/>
                <w:iCs/>
              </w:rPr>
              <w:t>0.05</w:t>
            </w:r>
          </w:p>
        </w:tc>
        <w:tc>
          <w:tcPr>
            <w:tcW w:w="1203" w:type="dxa"/>
            <w:vMerge w:val="restart"/>
            <w:vAlign w:val="center"/>
          </w:tcPr>
          <w:p w14:paraId="60D750AE" w14:textId="5B016ED8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D835CD" w14:paraId="377537BE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AE30690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327F920A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6312474C" w14:textId="77777777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4F461B41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4F9074FD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73E4E8B8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2FC0E0BE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157AA348" w14:textId="025D27F5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7EE816EE" w14:textId="77777777" w:rsidR="00393AD8" w:rsidRPr="00F91F6E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F91F6E">
              <w:rPr>
                <w:rFonts w:ascii="Times New Roman" w:hAnsi="Times New Roman" w:cs="Times New Roman"/>
                <w:iCs/>
              </w:rPr>
              <w:t>Education</w:t>
            </w:r>
          </w:p>
          <w:p w14:paraId="41A79DA3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F91F6E">
              <w:rPr>
                <w:rFonts w:ascii="Times New Roman" w:hAnsi="Times New Roman" w:cs="Times New Roman"/>
                <w:i/>
              </w:rPr>
              <w:t>Higher education</w:t>
            </w:r>
            <w:r>
              <w:rPr>
                <w:rFonts w:ascii="Times New Roman" w:hAnsi="Times New Roman" w:cs="Times New Roman"/>
                <w:i/>
              </w:rPr>
              <w:t xml:space="preserve"> level</w:t>
            </w:r>
          </w:p>
          <w:p w14:paraId="1CD6B4DC" w14:textId="7F64308D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F91F6E">
              <w:rPr>
                <w:rFonts w:ascii="Times New Roman" w:hAnsi="Times New Roman" w:cs="Times New Roman"/>
                <w:iCs/>
              </w:rPr>
              <w:t>CI=0.27</w:t>
            </w:r>
            <w:r>
              <w:rPr>
                <w:rFonts w:ascii="Times New Roman" w:hAnsi="Times New Roman" w:cs="Times New Roman"/>
                <w:iCs/>
              </w:rPr>
              <w:t>,</w:t>
            </w:r>
            <w:r w:rsidRPr="00F91F6E">
              <w:rPr>
                <w:rFonts w:ascii="Times New Roman" w:hAnsi="Times New Roman" w:cs="Times New Roman"/>
                <w:iCs/>
              </w:rPr>
              <w:t xml:space="preserve"> p</w:t>
            </w:r>
            <w:r>
              <w:rPr>
                <w:rFonts w:ascii="Times New Roman" w:hAnsi="Times New Roman" w:cs="Times New Roman"/>
                <w:iCs/>
              </w:rPr>
              <w:t>&lt;</w:t>
            </w:r>
            <w:r w:rsidRPr="00F91F6E">
              <w:rPr>
                <w:rFonts w:ascii="Times New Roman" w:hAnsi="Times New Roman" w:cs="Times New Roman"/>
                <w:iCs/>
              </w:rPr>
              <w:t>0.05</w:t>
            </w:r>
          </w:p>
        </w:tc>
        <w:tc>
          <w:tcPr>
            <w:tcW w:w="1203" w:type="dxa"/>
            <w:vMerge/>
            <w:vAlign w:val="center"/>
          </w:tcPr>
          <w:p w14:paraId="73E51C22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3AD8" w:rsidRPr="00444C0F" w14:paraId="0B8A25B9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26E84360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376D7B10" w14:textId="015FFD20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Faresjo, T. (2010)</w:t>
            </w:r>
          </w:p>
        </w:tc>
        <w:tc>
          <w:tcPr>
            <w:tcW w:w="2248" w:type="dxa"/>
            <w:vAlign w:val="center"/>
          </w:tcPr>
          <w:p w14:paraId="7E16EFB2" w14:textId="061742A6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1A6745">
              <w:rPr>
                <w:rFonts w:ascii="Times New Roman" w:hAnsi="Times New Roman" w:cs="Times New Roman"/>
                <w:iCs/>
                <w:lang w:val="en-US"/>
              </w:rPr>
              <w:t>To analyze the relations of social conditions to SRH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1A6745">
              <w:rPr>
                <w:rFonts w:ascii="Times New Roman" w:hAnsi="Times New Roman" w:cs="Times New Roman"/>
                <w:iCs/>
                <w:lang w:val="en-US"/>
              </w:rPr>
              <w:t>status in the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1A6745">
              <w:rPr>
                <w:rFonts w:ascii="Times New Roman" w:hAnsi="Times New Roman" w:cs="Times New Roman"/>
                <w:iCs/>
                <w:lang w:val="en-US"/>
              </w:rPr>
              <w:t>populations in white-collar city and a blue-collar twin city.</w:t>
            </w:r>
          </w:p>
        </w:tc>
        <w:tc>
          <w:tcPr>
            <w:tcW w:w="1448" w:type="dxa"/>
            <w:vAlign w:val="center"/>
          </w:tcPr>
          <w:p w14:paraId="50F68C87" w14:textId="3B5602AF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Norrköping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Linköping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Sweden</w:t>
            </w:r>
            <w:proofErr w:type="spellEnd"/>
          </w:p>
        </w:tc>
        <w:tc>
          <w:tcPr>
            <w:tcW w:w="1446" w:type="dxa"/>
            <w:vAlign w:val="center"/>
          </w:tcPr>
          <w:p w14:paraId="6DB1C6D1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7D3C9C51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(20–64 years old)</w:t>
            </w:r>
          </w:p>
          <w:p w14:paraId="1D7A0377" w14:textId="0A865453" w:rsidR="00BD4218" w:rsidRPr="00BD4218" w:rsidRDefault="00BD421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 w:rsidRPr="00BD4218">
              <w:rPr>
                <w:rFonts w:ascii="Times New Roman" w:hAnsi="Times New Roman" w:cs="Times New Roman"/>
                <w:i/>
              </w:rPr>
              <w:t>13,440</w:t>
            </w:r>
          </w:p>
        </w:tc>
        <w:tc>
          <w:tcPr>
            <w:tcW w:w="1381" w:type="dxa"/>
            <w:vAlign w:val="center"/>
          </w:tcPr>
          <w:p w14:paraId="6CE3BFB3" w14:textId="5C9D811B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Cohort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Align w:val="center"/>
          </w:tcPr>
          <w:p w14:paraId="783E1D33" w14:textId="1BE37BF5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SRH </w:t>
            </w:r>
          </w:p>
        </w:tc>
        <w:tc>
          <w:tcPr>
            <w:tcW w:w="1365" w:type="dxa"/>
            <w:vAlign w:val="center"/>
          </w:tcPr>
          <w:p w14:paraId="01F33261" w14:textId="7EF273A0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Probability of no difference</w:t>
            </w:r>
          </w:p>
        </w:tc>
        <w:tc>
          <w:tcPr>
            <w:tcW w:w="2415" w:type="dxa"/>
            <w:vAlign w:val="center"/>
          </w:tcPr>
          <w:p w14:paraId="364AAF32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5ED6920C" w14:textId="68ADC9BF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002D0">
              <w:rPr>
                <w:rFonts w:ascii="Times New Roman" w:hAnsi="Times New Roman" w:cs="Times New Roman"/>
                <w:i/>
              </w:rPr>
              <w:t>High</w:t>
            </w:r>
            <w:r>
              <w:rPr>
                <w:rFonts w:ascii="Times New Roman" w:hAnsi="Times New Roman" w:cs="Times New Roman"/>
                <w:i/>
              </w:rPr>
              <w:t xml:space="preserve"> level</w:t>
            </w:r>
            <w:r w:rsidRPr="000002D0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(</w:t>
            </w:r>
            <w:r w:rsidRPr="000002D0">
              <w:rPr>
                <w:rFonts w:ascii="Times New Roman" w:hAnsi="Times New Roman" w:cs="Times New Roman"/>
                <w:i/>
              </w:rPr>
              <w:t>15 years or more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  <w:p w14:paraId="69E068A9" w14:textId="69618FCD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β</w:t>
            </w:r>
            <w:r w:rsidRPr="003B68B1">
              <w:rPr>
                <w:rFonts w:ascii="Times New Roman" w:hAnsi="Times New Roman" w:cs="Times New Roman"/>
                <w:iCs/>
              </w:rPr>
              <w:t>=0.11; p=0.004</w:t>
            </w:r>
          </w:p>
        </w:tc>
        <w:tc>
          <w:tcPr>
            <w:tcW w:w="1203" w:type="dxa"/>
            <w:vAlign w:val="center"/>
          </w:tcPr>
          <w:p w14:paraId="611C08CA" w14:textId="650B3B0F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444C0F" w14:paraId="4B5783AB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C8A8D5B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4A5DC183" w14:textId="46C2356C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Franca, M. H. (2016)</w:t>
            </w:r>
          </w:p>
        </w:tc>
        <w:tc>
          <w:tcPr>
            <w:tcW w:w="2248" w:type="dxa"/>
            <w:vAlign w:val="center"/>
          </w:tcPr>
          <w:p w14:paraId="09D5962F" w14:textId="7FCC1B29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1A6745">
              <w:rPr>
                <w:rFonts w:ascii="Times New Roman" w:hAnsi="Times New Roman" w:cs="Times New Roman"/>
                <w:iCs/>
                <w:lang w:val="en-US"/>
              </w:rPr>
              <w:t>To estimate the association of prevalence rates of mental disorders with employment status.</w:t>
            </w:r>
          </w:p>
        </w:tc>
        <w:tc>
          <w:tcPr>
            <w:tcW w:w="1448" w:type="dxa"/>
            <w:vAlign w:val="center"/>
          </w:tcPr>
          <w:p w14:paraId="61EF4983" w14:textId="3E830D18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São Paulo;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Align w:val="center"/>
          </w:tcPr>
          <w:p w14:paraId="449A153B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46F1F2B9" w14:textId="77777777" w:rsidR="004A1E60" w:rsidRDefault="00393AD8" w:rsidP="00393AD8">
            <w:pPr>
              <w:pStyle w:val="EndNoteBibliography"/>
              <w:spacing w:line="276" w:lineRule="auto"/>
              <w:jc w:val="center"/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(+18 years old)</w:t>
            </w:r>
          </w:p>
          <w:p w14:paraId="33E40886" w14:textId="5F33B30F" w:rsidR="00393AD8" w:rsidRPr="004A1E60" w:rsidRDefault="004A1E60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4A1E60">
              <w:rPr>
                <w:rFonts w:ascii="Times New Roman" w:hAnsi="Times New Roman" w:cs="Times New Roman"/>
                <w:i/>
                <w:lang w:val="pt-PT"/>
              </w:rPr>
              <w:t>n= 5037</w:t>
            </w:r>
          </w:p>
        </w:tc>
        <w:tc>
          <w:tcPr>
            <w:tcW w:w="1381" w:type="dxa"/>
            <w:vAlign w:val="center"/>
          </w:tcPr>
          <w:p w14:paraId="4E27BFAA" w14:textId="71C30FBB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65F0C56E" w14:textId="2000818C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20C2">
              <w:rPr>
                <w:rFonts w:ascii="Times New Roman" w:hAnsi="Times New Roman" w:cs="Times New Roman"/>
                <w:lang w:val="en-US"/>
              </w:rPr>
              <w:t>12-month prevalence of 19 DSM-IV mental disorders</w:t>
            </w:r>
          </w:p>
        </w:tc>
        <w:tc>
          <w:tcPr>
            <w:tcW w:w="1365" w:type="dxa"/>
            <w:vAlign w:val="center"/>
          </w:tcPr>
          <w:p w14:paraId="60D303A5" w14:textId="02B9ADD1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284DE1ED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Employment</w:t>
            </w:r>
          </w:p>
          <w:p w14:paraId="482B20B0" w14:textId="1A2198A3" w:rsidR="00393AD8" w:rsidRPr="001920C2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% </w:t>
            </w:r>
            <w:r w:rsidRPr="001920C2">
              <w:rPr>
                <w:rFonts w:ascii="Times New Roman" w:hAnsi="Times New Roman" w:cs="Times New Roman"/>
                <w:i/>
              </w:rPr>
              <w:t>Working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OR=</w:t>
            </w:r>
            <w:r>
              <w:rPr>
                <w:rFonts w:ascii="Times New Roman" w:hAnsi="Times New Roman" w:cs="Times New Roman"/>
                <w:iCs/>
              </w:rPr>
              <w:t>1.0</w:t>
            </w:r>
          </w:p>
          <w:p w14:paraId="3991E863" w14:textId="342A4DE8" w:rsidR="00393AD8" w:rsidRPr="001920C2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% </w:t>
            </w:r>
            <w:r w:rsidRPr="001920C2">
              <w:rPr>
                <w:rFonts w:ascii="Times New Roman" w:hAnsi="Times New Roman" w:cs="Times New Roman"/>
                <w:i/>
              </w:rPr>
              <w:t>Inactive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OR=2.8; </w:t>
            </w:r>
            <w:r w:rsidRPr="003B68B1">
              <w:rPr>
                <w:rFonts w:ascii="Times New Roman" w:hAnsi="Times New Roman" w:cs="Times New Roman"/>
                <w:iCs/>
              </w:rPr>
              <w:t>95%CI=</w:t>
            </w:r>
            <w:r w:rsidRPr="001920C2">
              <w:rPr>
                <w:rFonts w:ascii="Times New Roman" w:hAnsi="Times New Roman" w:cs="Times New Roman"/>
                <w:iCs/>
              </w:rPr>
              <w:t>1.51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1920C2">
              <w:rPr>
                <w:rFonts w:ascii="Times New Roman" w:hAnsi="Times New Roman" w:cs="Times New Roman"/>
                <w:iCs/>
              </w:rPr>
              <w:t>5.12</w:t>
            </w:r>
          </w:p>
          <w:p w14:paraId="1A3FC65B" w14:textId="2BAE424E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/>
              </w:rPr>
              <w:t xml:space="preserve">% </w:t>
            </w:r>
            <w:r w:rsidRPr="001920C2">
              <w:rPr>
                <w:rFonts w:ascii="Times New Roman" w:hAnsi="Times New Roman" w:cs="Times New Roman"/>
                <w:i/>
              </w:rPr>
              <w:t>Unemployed</w:t>
            </w:r>
            <w:r>
              <w:rPr>
                <w:rFonts w:ascii="Times New Roman" w:hAnsi="Times New Roman" w:cs="Times New Roman"/>
                <w:i/>
              </w:rPr>
              <w:t>:</w:t>
            </w:r>
            <w:r>
              <w:rPr>
                <w:rFonts w:ascii="Times New Roman" w:hAnsi="Times New Roman" w:cs="Times New Roman"/>
                <w:iCs/>
              </w:rPr>
              <w:t xml:space="preserve"> OR=1.4; </w:t>
            </w:r>
            <w:r w:rsidRPr="003B68B1">
              <w:rPr>
                <w:rFonts w:ascii="Times New Roman" w:hAnsi="Times New Roman" w:cs="Times New Roman"/>
                <w:iCs/>
              </w:rPr>
              <w:t>95%CI=</w:t>
            </w:r>
            <w:r w:rsidRPr="001920C2">
              <w:rPr>
                <w:rFonts w:ascii="Times New Roman" w:hAnsi="Times New Roman" w:cs="Times New Roman"/>
                <w:iCs/>
              </w:rPr>
              <w:t>0.64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1920C2">
              <w:rPr>
                <w:rFonts w:ascii="Times New Roman" w:hAnsi="Times New Roman" w:cs="Times New Roman"/>
                <w:iCs/>
              </w:rPr>
              <w:t>3.14</w:t>
            </w:r>
          </w:p>
        </w:tc>
        <w:tc>
          <w:tcPr>
            <w:tcW w:w="1203" w:type="dxa"/>
            <w:vAlign w:val="center"/>
          </w:tcPr>
          <w:p w14:paraId="1BA95CBD" w14:textId="36CD3D71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444C0F" w14:paraId="215569DC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7B1A782B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4180FD76" w14:textId="73B332A3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Habib, R. R. (2013)</w:t>
            </w:r>
          </w:p>
        </w:tc>
        <w:tc>
          <w:tcPr>
            <w:tcW w:w="2248" w:type="dxa"/>
            <w:vMerge w:val="restart"/>
            <w:vAlign w:val="center"/>
          </w:tcPr>
          <w:p w14:paraId="0C886AD1" w14:textId="3CAA8F53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1A6745">
              <w:rPr>
                <w:rFonts w:ascii="Times New Roman" w:hAnsi="Times New Roman" w:cs="Times New Roman"/>
                <w:iCs/>
                <w:lang w:val="en-US"/>
              </w:rPr>
              <w:t>To evaluate the association between women’s SRH and socioeconomic indicators.</w:t>
            </w:r>
          </w:p>
        </w:tc>
        <w:tc>
          <w:tcPr>
            <w:tcW w:w="1448" w:type="dxa"/>
            <w:vMerge w:val="restart"/>
            <w:vAlign w:val="center"/>
          </w:tcPr>
          <w:p w14:paraId="68768A52" w14:textId="76494395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Bebnine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Lebanon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73B2A290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</w:t>
            </w:r>
          </w:p>
          <w:p w14:paraId="5FB120F2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(+14 years old)</w:t>
            </w:r>
          </w:p>
          <w:p w14:paraId="26A5670C" w14:textId="2949C5B2" w:rsidR="00C5290C" w:rsidRPr="001A6745" w:rsidRDefault="00C5290C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 w:rsidRPr="00C5290C">
              <w:rPr>
                <w:rFonts w:ascii="Times New Roman" w:hAnsi="Times New Roman" w:cs="Times New Roman"/>
                <w:i/>
              </w:rPr>
              <w:t>2223</w:t>
            </w:r>
          </w:p>
        </w:tc>
        <w:tc>
          <w:tcPr>
            <w:tcW w:w="1381" w:type="dxa"/>
            <w:vMerge w:val="restart"/>
            <w:vAlign w:val="center"/>
          </w:tcPr>
          <w:p w14:paraId="326F097B" w14:textId="2CDD2E39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68CB9085" w14:textId="28EF9B1E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F45A72">
              <w:rPr>
                <w:rFonts w:ascii="Times New Roman" w:hAnsi="Times New Roman" w:cs="Times New Roman"/>
                <w:lang w:val="en-US"/>
              </w:rPr>
              <w:t>elf-reported health status</w:t>
            </w:r>
          </w:p>
        </w:tc>
        <w:tc>
          <w:tcPr>
            <w:tcW w:w="1365" w:type="dxa"/>
            <w:vMerge w:val="restart"/>
            <w:vAlign w:val="center"/>
          </w:tcPr>
          <w:p w14:paraId="64741A2D" w14:textId="74CC711B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621C0E85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65488FAB" w14:textId="68C6C195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F45A72">
              <w:rPr>
                <w:rFonts w:ascii="Times New Roman" w:hAnsi="Times New Roman" w:cs="Times New Roman"/>
                <w:i/>
              </w:rPr>
              <w:t>Read/write</w:t>
            </w:r>
            <w:r>
              <w:rPr>
                <w:rFonts w:ascii="Times New Roman" w:hAnsi="Times New Roman" w:cs="Times New Roman"/>
                <w:i/>
              </w:rPr>
              <w:t>-</w:t>
            </w:r>
            <w:r w:rsidRPr="00F45A72">
              <w:rPr>
                <w:rFonts w:ascii="Times New Roman" w:hAnsi="Times New Roman" w:cs="Times New Roman"/>
                <w:i/>
              </w:rPr>
              <w:t>secondary</w:t>
            </w:r>
          </w:p>
          <w:p w14:paraId="6DA7CCD0" w14:textId="1C2A035B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Fair/Good: </w:t>
            </w:r>
            <w:r w:rsidRPr="003B68B1">
              <w:rPr>
                <w:rFonts w:ascii="Times New Roman" w:hAnsi="Times New Roman" w:cs="Times New Roman"/>
                <w:iCs/>
              </w:rPr>
              <w:t>OR=0.</w:t>
            </w:r>
            <w:r>
              <w:rPr>
                <w:rFonts w:ascii="Times New Roman" w:hAnsi="Times New Roman" w:cs="Times New Roman"/>
                <w:iCs/>
              </w:rPr>
              <w:t>75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544388">
              <w:rPr>
                <w:rFonts w:ascii="Times New Roman" w:hAnsi="Times New Roman" w:cs="Times New Roman"/>
                <w:iCs/>
              </w:rPr>
              <w:t>0.57, 0.99</w:t>
            </w:r>
          </w:p>
          <w:p w14:paraId="20CFF02E" w14:textId="101A51AA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Poor/Good: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OR=0.</w:t>
            </w:r>
            <w:r>
              <w:rPr>
                <w:rFonts w:ascii="Times New Roman" w:hAnsi="Times New Roman" w:cs="Times New Roman"/>
                <w:iCs/>
              </w:rPr>
              <w:t>51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544388">
              <w:rPr>
                <w:rFonts w:ascii="Times New Roman" w:hAnsi="Times New Roman" w:cs="Times New Roman"/>
                <w:iCs/>
              </w:rPr>
              <w:t>0.30, 0.86</w:t>
            </w:r>
          </w:p>
          <w:p w14:paraId="30D5BC6D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F45A72">
              <w:rPr>
                <w:rFonts w:ascii="Times New Roman" w:hAnsi="Times New Roman" w:cs="Times New Roman"/>
                <w:i/>
              </w:rPr>
              <w:t>Technical or university</w:t>
            </w:r>
          </w:p>
          <w:p w14:paraId="26E5F134" w14:textId="7D1D5E80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Fair/Good: </w:t>
            </w:r>
            <w:r w:rsidRPr="003B68B1">
              <w:rPr>
                <w:rFonts w:ascii="Times New Roman" w:hAnsi="Times New Roman" w:cs="Times New Roman"/>
                <w:iCs/>
              </w:rPr>
              <w:t>OR=0.</w:t>
            </w:r>
            <w:r>
              <w:rPr>
                <w:rFonts w:ascii="Times New Roman" w:hAnsi="Times New Roman" w:cs="Times New Roman"/>
                <w:iCs/>
              </w:rPr>
              <w:t>64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544388">
              <w:rPr>
                <w:rFonts w:ascii="Times New Roman" w:hAnsi="Times New Roman" w:cs="Times New Roman"/>
                <w:iCs/>
              </w:rPr>
              <w:t>0.49, 0.83</w:t>
            </w:r>
          </w:p>
          <w:p w14:paraId="551D24B6" w14:textId="0737C48B" w:rsidR="00393AD8" w:rsidRPr="00F45A72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Poor/Good: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OR=0.</w:t>
            </w:r>
            <w:r>
              <w:rPr>
                <w:rFonts w:ascii="Times New Roman" w:hAnsi="Times New Roman" w:cs="Times New Roman"/>
                <w:iCs/>
              </w:rPr>
              <w:t>24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544388">
              <w:rPr>
                <w:rFonts w:ascii="Times New Roman" w:hAnsi="Times New Roman" w:cs="Times New Roman"/>
                <w:iCs/>
              </w:rPr>
              <w:t>0.12, 0.48</w:t>
            </w:r>
          </w:p>
        </w:tc>
        <w:tc>
          <w:tcPr>
            <w:tcW w:w="1203" w:type="dxa"/>
            <w:vMerge w:val="restart"/>
            <w:vAlign w:val="center"/>
          </w:tcPr>
          <w:p w14:paraId="5A163754" w14:textId="32228611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424817" w14:paraId="5F21576D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64CAD651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548CC082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36C22853" w14:textId="77777777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5191BD9C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5F23F21F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010C710C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55598E68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67B91CB2" w14:textId="5A4B2ABE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16479E2A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548B77B1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Household income</w:t>
            </w:r>
          </w:p>
          <w:p w14:paraId="314048C5" w14:textId="77777777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Fair/Good: </w:t>
            </w:r>
            <w:r w:rsidRPr="003B68B1">
              <w:rPr>
                <w:rFonts w:ascii="Times New Roman" w:hAnsi="Times New Roman" w:cs="Times New Roman"/>
                <w:iCs/>
              </w:rPr>
              <w:t>OR=0.</w:t>
            </w:r>
            <w:r>
              <w:rPr>
                <w:rFonts w:ascii="Times New Roman" w:hAnsi="Times New Roman" w:cs="Times New Roman"/>
                <w:iCs/>
              </w:rPr>
              <w:t>64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544388">
              <w:rPr>
                <w:rFonts w:ascii="Times New Roman" w:hAnsi="Times New Roman" w:cs="Times New Roman"/>
                <w:iCs/>
              </w:rPr>
              <w:t>0.49, 0.83</w:t>
            </w:r>
          </w:p>
          <w:p w14:paraId="438EDA11" w14:textId="0A3484DD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/>
              </w:rPr>
              <w:t>Poor/Good: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OR=0.</w:t>
            </w:r>
            <w:r>
              <w:rPr>
                <w:rFonts w:ascii="Times New Roman" w:hAnsi="Times New Roman" w:cs="Times New Roman"/>
                <w:iCs/>
              </w:rPr>
              <w:t>24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544388">
              <w:rPr>
                <w:rFonts w:ascii="Times New Roman" w:hAnsi="Times New Roman" w:cs="Times New Roman"/>
                <w:iCs/>
              </w:rPr>
              <w:t>0.12, 0.48</w:t>
            </w:r>
          </w:p>
        </w:tc>
        <w:tc>
          <w:tcPr>
            <w:tcW w:w="1203" w:type="dxa"/>
            <w:vMerge/>
            <w:vAlign w:val="center"/>
          </w:tcPr>
          <w:p w14:paraId="5A508C40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3AD8" w:rsidRPr="00444C0F" w14:paraId="2BCFE059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76A09288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0922550F" w14:textId="538BD49C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Ribeiro Dos Santos, E. (2016)</w:t>
            </w:r>
          </w:p>
        </w:tc>
        <w:tc>
          <w:tcPr>
            <w:tcW w:w="2248" w:type="dxa"/>
            <w:vMerge w:val="restart"/>
            <w:vAlign w:val="center"/>
          </w:tcPr>
          <w:p w14:paraId="0525D86D" w14:textId="0FB416C6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505DC6">
              <w:rPr>
                <w:rFonts w:ascii="Times New Roman" w:hAnsi="Times New Roman" w:cs="Times New Roman"/>
                <w:iCs/>
                <w:lang w:val="en-US"/>
              </w:rPr>
              <w:t>To estimate the prevalence of depression associated with socio-demographic and economic characteristics, smoking habits, alcohol use, and physical morbidities.</w:t>
            </w:r>
          </w:p>
        </w:tc>
        <w:tc>
          <w:tcPr>
            <w:tcW w:w="1448" w:type="dxa"/>
            <w:vMerge w:val="restart"/>
            <w:vAlign w:val="center"/>
          </w:tcPr>
          <w:p w14:paraId="59412D1B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Coari and Tefé;</w:t>
            </w:r>
          </w:p>
          <w:p w14:paraId="17EC7503" w14:textId="346C3A74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370B3F38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23D97349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(+20 years old)</w:t>
            </w:r>
          </w:p>
          <w:p w14:paraId="6551BC65" w14:textId="4D15322C" w:rsidR="00E3259C" w:rsidRPr="00E3259C" w:rsidRDefault="00E3259C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 w:rsidRPr="00E3259C">
              <w:rPr>
                <w:rFonts w:ascii="Times New Roman" w:hAnsi="Times New Roman" w:cs="Times New Roman"/>
                <w:i/>
              </w:rPr>
              <w:t>34,838</w:t>
            </w:r>
          </w:p>
        </w:tc>
        <w:tc>
          <w:tcPr>
            <w:tcW w:w="1381" w:type="dxa"/>
            <w:vMerge w:val="restart"/>
            <w:vAlign w:val="center"/>
          </w:tcPr>
          <w:p w14:paraId="0BB55366" w14:textId="1F5C997D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464D2853" w14:textId="6ED14C64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A17AB7">
              <w:rPr>
                <w:rFonts w:ascii="Times New Roman" w:hAnsi="Times New Roman" w:cs="Times New Roman"/>
                <w:lang w:val="en-US"/>
              </w:rPr>
              <w:t>core of</w:t>
            </w:r>
            <w:r>
              <w:rPr>
                <w:rFonts w:ascii="Times New Roman" w:hAnsi="Times New Roman" w:cs="Times New Roman" w:hint="eastAsia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≥</w:t>
            </w:r>
            <w:r w:rsidRPr="00A17AB7">
              <w:rPr>
                <w:rFonts w:ascii="Times New Roman" w:hAnsi="Times New Roman" w:cs="Times New Roman"/>
                <w:lang w:val="en-US"/>
              </w:rPr>
              <w:t>10 on the Patient Health Questionnaire-9 (PHQ-9)</w:t>
            </w:r>
          </w:p>
        </w:tc>
        <w:tc>
          <w:tcPr>
            <w:tcW w:w="1365" w:type="dxa"/>
            <w:vMerge w:val="restart"/>
            <w:vAlign w:val="center"/>
          </w:tcPr>
          <w:p w14:paraId="1910E1CE" w14:textId="594AEDE1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Prevalence ratio</w:t>
            </w:r>
          </w:p>
        </w:tc>
        <w:tc>
          <w:tcPr>
            <w:tcW w:w="2415" w:type="dxa"/>
            <w:vAlign w:val="center"/>
          </w:tcPr>
          <w:p w14:paraId="2A94C0C2" w14:textId="77777777" w:rsidR="00393AD8" w:rsidRPr="00BC3FC4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BC3FC4">
              <w:rPr>
                <w:rFonts w:ascii="Times New Roman" w:hAnsi="Times New Roman" w:cs="Times New Roman"/>
                <w:iCs/>
                <w:lang w:val="pt-PT"/>
              </w:rPr>
              <w:t>Income</w:t>
            </w:r>
          </w:p>
          <w:p w14:paraId="2C049512" w14:textId="77777777" w:rsidR="00393AD8" w:rsidRPr="00A17AB7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  <w:lang w:val="pt-PT"/>
              </w:rPr>
            </w:pPr>
            <w:r w:rsidRPr="00A17AB7">
              <w:rPr>
                <w:rFonts w:ascii="Times New Roman" w:hAnsi="Times New Roman" w:cs="Times New Roman"/>
                <w:i/>
                <w:lang w:val="pt-PT"/>
              </w:rPr>
              <w:t>Personal monthly</w:t>
            </w:r>
          </w:p>
          <w:p w14:paraId="7551FC04" w14:textId="77777777" w:rsidR="00393AD8" w:rsidRPr="00A17AB7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  <w:lang w:val="pt-PT"/>
              </w:rPr>
            </w:pPr>
            <w:r w:rsidRPr="00A17AB7">
              <w:rPr>
                <w:rFonts w:ascii="Times New Roman" w:hAnsi="Times New Roman" w:cs="Times New Roman"/>
                <w:i/>
                <w:lang w:val="pt-PT"/>
              </w:rPr>
              <w:t>income (R$)</w:t>
            </w:r>
          </w:p>
          <w:p w14:paraId="77339B63" w14:textId="77777777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lang w:val="pt-PT"/>
              </w:rPr>
            </w:pPr>
            <w:r w:rsidRPr="00A17AB7">
              <w:rPr>
                <w:rFonts w:ascii="Times New Roman" w:hAnsi="Times New Roman" w:cs="Times New Roman"/>
                <w:i/>
                <w:lang w:val="pt-PT"/>
              </w:rPr>
              <w:t>500.00–1000.00</w:t>
            </w:r>
            <w:r w:rsidRPr="00A17AB7">
              <w:rPr>
                <w:rFonts w:ascii="Times New Roman" w:hAnsi="Times New Roman" w:cs="Times New Roman"/>
                <w:iCs/>
                <w:lang w:val="pt-PT"/>
              </w:rPr>
              <w:t>: PR=</w:t>
            </w:r>
            <w:r>
              <w:rPr>
                <w:rFonts w:ascii="Times New Roman" w:hAnsi="Times New Roman" w:cs="Times New Roman"/>
                <w:iCs/>
                <w:lang w:val="pt-PT"/>
              </w:rPr>
              <w:t>1</w:t>
            </w:r>
            <w:r w:rsidRPr="00A17AB7">
              <w:rPr>
                <w:rFonts w:ascii="Times New Roman" w:hAnsi="Times New Roman" w:cs="Times New Roman"/>
                <w:iCs/>
                <w:lang w:val="pt-PT"/>
              </w:rPr>
              <w:t>.</w:t>
            </w:r>
            <w:r>
              <w:rPr>
                <w:rFonts w:ascii="Times New Roman" w:hAnsi="Times New Roman" w:cs="Times New Roman"/>
                <w:iCs/>
                <w:lang w:val="pt-PT"/>
              </w:rPr>
              <w:t>16</w:t>
            </w:r>
            <w:r w:rsidRPr="00A17AB7">
              <w:rPr>
                <w:rFonts w:ascii="Times New Roman" w:hAnsi="Times New Roman" w:cs="Times New Roman"/>
                <w:iCs/>
                <w:lang w:val="pt-PT"/>
              </w:rPr>
              <w:t>; 95%CI=0.77</w:t>
            </w:r>
            <w:r>
              <w:rPr>
                <w:rFonts w:ascii="Times New Roman" w:hAnsi="Times New Roman" w:cs="Times New Roman"/>
                <w:iCs/>
                <w:lang w:val="pt-PT"/>
              </w:rPr>
              <w:t xml:space="preserve">, </w:t>
            </w:r>
            <w:r w:rsidRPr="00A17AB7">
              <w:rPr>
                <w:rFonts w:ascii="Times New Roman" w:hAnsi="Times New Roman" w:cs="Times New Roman"/>
                <w:iCs/>
                <w:lang w:val="pt-PT"/>
              </w:rPr>
              <w:t>1.74</w:t>
            </w:r>
          </w:p>
          <w:p w14:paraId="37B353A9" w14:textId="6BCAF5A9" w:rsidR="00393AD8" w:rsidRPr="00A17AB7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lang w:val="pt-PT"/>
              </w:rPr>
            </w:pPr>
            <w:r w:rsidRPr="00A17AB7">
              <w:rPr>
                <w:rFonts w:ascii="Times New Roman" w:hAnsi="Times New Roman" w:cs="Times New Roman"/>
                <w:i/>
                <w:lang w:val="pt-PT"/>
              </w:rPr>
              <w:t>≤500.00</w:t>
            </w:r>
            <w:r w:rsidRPr="00A17AB7">
              <w:rPr>
                <w:rFonts w:ascii="Times New Roman" w:hAnsi="Times New Roman" w:cs="Times New Roman"/>
                <w:iCs/>
                <w:lang w:val="pt-PT"/>
              </w:rPr>
              <w:t>: PR=0.95; 95%CI=0.62, 1.46</w:t>
            </w:r>
          </w:p>
        </w:tc>
        <w:tc>
          <w:tcPr>
            <w:tcW w:w="1203" w:type="dxa"/>
            <w:vMerge w:val="restart"/>
            <w:vAlign w:val="center"/>
          </w:tcPr>
          <w:p w14:paraId="759D3A3B" w14:textId="31AF3611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424817" w14:paraId="57EFD447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755F5064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649C142C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52BEC1F6" w14:textId="77777777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7B23DC5F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29CA18D5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492761A5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06D9CE9C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6CD7FE13" w14:textId="12B5F92B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2890EC83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5ACE22BF" w14:textId="3DF76D54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Educational level</w:t>
            </w:r>
            <w:r>
              <w:rPr>
                <w:rFonts w:ascii="Times New Roman" w:hAnsi="Times New Roman" w:cs="Times New Roman"/>
                <w:i/>
              </w:rPr>
              <w:t xml:space="preserve"> in years</w:t>
            </w:r>
          </w:p>
          <w:p w14:paraId="58800444" w14:textId="5AFA33B4" w:rsidR="00393AD8" w:rsidRPr="00A17AB7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A17AB7">
              <w:rPr>
                <w:rFonts w:ascii="Times New Roman" w:hAnsi="Times New Roman" w:cs="Times New Roman"/>
                <w:i/>
              </w:rPr>
              <w:t>9–11</w:t>
            </w:r>
            <w:r>
              <w:rPr>
                <w:rFonts w:ascii="Times New Roman" w:hAnsi="Times New Roman" w:cs="Times New Roman"/>
                <w:iCs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PR=1.</w:t>
            </w:r>
            <w:r>
              <w:rPr>
                <w:rFonts w:ascii="Times New Roman" w:hAnsi="Times New Roman" w:cs="Times New Roman"/>
                <w:iCs/>
              </w:rPr>
              <w:t>13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A17AB7">
              <w:rPr>
                <w:rFonts w:ascii="Times New Roman" w:hAnsi="Times New Roman" w:cs="Times New Roman"/>
                <w:iCs/>
              </w:rPr>
              <w:t>0.77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A17AB7">
              <w:rPr>
                <w:rFonts w:ascii="Times New Roman" w:hAnsi="Times New Roman" w:cs="Times New Roman"/>
                <w:iCs/>
              </w:rPr>
              <w:t>1.64</w:t>
            </w:r>
          </w:p>
          <w:p w14:paraId="42309B2A" w14:textId="4E886C9B" w:rsidR="00393AD8" w:rsidRPr="00A17AB7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A17AB7">
              <w:rPr>
                <w:rFonts w:ascii="Times New Roman" w:hAnsi="Times New Roman" w:cs="Times New Roman"/>
                <w:i/>
              </w:rPr>
              <w:t>5–8</w:t>
            </w:r>
            <w:r>
              <w:rPr>
                <w:rFonts w:ascii="Times New Roman" w:hAnsi="Times New Roman" w:cs="Times New Roman"/>
                <w:iCs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PR=1.</w:t>
            </w:r>
            <w:r>
              <w:rPr>
                <w:rFonts w:ascii="Times New Roman" w:hAnsi="Times New Roman" w:cs="Times New Roman"/>
                <w:iCs/>
              </w:rPr>
              <w:t>11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A17AB7">
              <w:rPr>
                <w:rFonts w:ascii="Times New Roman" w:hAnsi="Times New Roman" w:cs="Times New Roman"/>
                <w:iCs/>
              </w:rPr>
              <w:t>0.75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A17AB7">
              <w:rPr>
                <w:rFonts w:ascii="Times New Roman" w:hAnsi="Times New Roman" w:cs="Times New Roman"/>
                <w:iCs/>
              </w:rPr>
              <w:t>1.65</w:t>
            </w:r>
          </w:p>
          <w:p w14:paraId="09B554E7" w14:textId="437E78E5" w:rsidR="00393AD8" w:rsidRPr="00A17AB7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A17AB7">
              <w:rPr>
                <w:rFonts w:ascii="Times New Roman" w:hAnsi="Times New Roman" w:cs="Times New Roman"/>
                <w:i/>
              </w:rPr>
              <w:t>0–4</w:t>
            </w:r>
            <w:r>
              <w:rPr>
                <w:rFonts w:ascii="Times New Roman" w:hAnsi="Times New Roman" w:cs="Times New Roman"/>
                <w:iCs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PR=1.</w:t>
            </w:r>
            <w:r>
              <w:rPr>
                <w:rFonts w:ascii="Times New Roman" w:hAnsi="Times New Roman" w:cs="Times New Roman"/>
                <w:iCs/>
              </w:rPr>
              <w:t>35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</w:p>
          <w:p w14:paraId="353B2314" w14:textId="64184FA8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A17AB7">
              <w:rPr>
                <w:rFonts w:ascii="Times New Roman" w:hAnsi="Times New Roman" w:cs="Times New Roman"/>
                <w:iCs/>
              </w:rPr>
              <w:t>0.91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A17AB7">
              <w:rPr>
                <w:rFonts w:ascii="Times New Roman" w:hAnsi="Times New Roman" w:cs="Times New Roman"/>
                <w:iCs/>
              </w:rPr>
              <w:t>2.00</w:t>
            </w:r>
          </w:p>
        </w:tc>
        <w:tc>
          <w:tcPr>
            <w:tcW w:w="1203" w:type="dxa"/>
            <w:vMerge/>
            <w:vAlign w:val="center"/>
          </w:tcPr>
          <w:p w14:paraId="38BD79A0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3AD8" w:rsidRPr="00444C0F" w14:paraId="557B7693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60DE73FF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5114EA48" w14:textId="615E04E5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Scazufca, M. (2010)</w:t>
            </w:r>
          </w:p>
        </w:tc>
        <w:tc>
          <w:tcPr>
            <w:tcW w:w="2248" w:type="dxa"/>
            <w:vMerge w:val="restart"/>
            <w:vAlign w:val="center"/>
          </w:tcPr>
          <w:p w14:paraId="2A6CB488" w14:textId="6EEEC10C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505DC6">
              <w:rPr>
                <w:rFonts w:ascii="Times New Roman" w:hAnsi="Times New Roman" w:cs="Times New Roman"/>
                <w:iCs/>
                <w:lang w:val="en-US"/>
              </w:rPr>
              <w:t xml:space="preserve">To estimate the proportion of cases of dementia attributable to illiteracy, non-skilled </w:t>
            </w:r>
            <w:proofErr w:type="gramStart"/>
            <w:r w:rsidRPr="00505DC6">
              <w:rPr>
                <w:rFonts w:ascii="Times New Roman" w:hAnsi="Times New Roman" w:cs="Times New Roman"/>
                <w:iCs/>
                <w:lang w:val="en-US"/>
              </w:rPr>
              <w:t>occupation</w:t>
            </w:r>
            <w:proofErr w:type="gramEnd"/>
            <w:r w:rsidRPr="00505DC6">
              <w:rPr>
                <w:rFonts w:ascii="Times New Roman" w:hAnsi="Times New Roman" w:cs="Times New Roman"/>
                <w:iCs/>
                <w:lang w:val="en-US"/>
              </w:rPr>
              <w:t xml:space="preserve"> and low income.</w:t>
            </w:r>
          </w:p>
        </w:tc>
        <w:tc>
          <w:tcPr>
            <w:tcW w:w="1448" w:type="dxa"/>
            <w:vMerge w:val="restart"/>
            <w:vAlign w:val="center"/>
          </w:tcPr>
          <w:p w14:paraId="2756A039" w14:textId="5870CCDD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São Paulo;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7A701C83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Elderly</w:t>
            </w:r>
          </w:p>
          <w:p w14:paraId="5FA13C70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(+65 years old)</w:t>
            </w:r>
          </w:p>
          <w:p w14:paraId="414D63E1" w14:textId="24F365B9" w:rsidR="00D131CD" w:rsidRPr="00D131CD" w:rsidRDefault="00D131CD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</w:t>
            </w:r>
            <w:r w:rsidRPr="00D131CD">
              <w:rPr>
                <w:rFonts w:ascii="Times New Roman" w:hAnsi="Times New Roman" w:cs="Times New Roman"/>
                <w:i/>
              </w:rPr>
              <w:t>= 2003</w:t>
            </w:r>
          </w:p>
        </w:tc>
        <w:tc>
          <w:tcPr>
            <w:tcW w:w="1381" w:type="dxa"/>
            <w:vMerge w:val="restart"/>
            <w:vAlign w:val="center"/>
          </w:tcPr>
          <w:p w14:paraId="50FD78EB" w14:textId="09DCDDC3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Cohort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Merge w:val="restart"/>
            <w:vAlign w:val="center"/>
          </w:tcPr>
          <w:p w14:paraId="2714A278" w14:textId="435C83EA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individuals diagnose with dementia</w:t>
            </w:r>
          </w:p>
        </w:tc>
        <w:tc>
          <w:tcPr>
            <w:tcW w:w="1365" w:type="dxa"/>
            <w:vMerge w:val="restart"/>
            <w:vAlign w:val="center"/>
          </w:tcPr>
          <w:p w14:paraId="5DA999ED" w14:textId="54FFF2F4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Population attributable fraction</w:t>
            </w:r>
          </w:p>
        </w:tc>
        <w:tc>
          <w:tcPr>
            <w:tcW w:w="2415" w:type="dxa"/>
            <w:vAlign w:val="center"/>
          </w:tcPr>
          <w:p w14:paraId="7A184B56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110F2B24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% illiterate population</w:t>
            </w:r>
          </w:p>
          <w:p w14:paraId="4E830C1D" w14:textId="38958BCE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PAF=</w:t>
            </w:r>
            <w:r w:rsidRPr="00DD17CD">
              <w:rPr>
                <w:rFonts w:ascii="Times New Roman" w:hAnsi="Times New Roman" w:cs="Times New Roman"/>
                <w:iCs/>
              </w:rPr>
              <w:t>9.4%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DD17CD">
              <w:rPr>
                <w:rFonts w:ascii="Times New Roman" w:hAnsi="Times New Roman" w:cs="Times New Roman"/>
                <w:iCs/>
              </w:rPr>
              <w:t>0.0%</w:t>
            </w:r>
            <w:r>
              <w:rPr>
                <w:rFonts w:ascii="Times New Roman" w:hAnsi="Times New Roman" w:cs="Times New Roman"/>
                <w:iCs/>
              </w:rPr>
              <w:t>,</w:t>
            </w:r>
            <w:r w:rsidRPr="00DD17CD">
              <w:rPr>
                <w:rFonts w:ascii="Times New Roman" w:hAnsi="Times New Roman" w:cs="Times New Roman"/>
                <w:iCs/>
              </w:rPr>
              <w:t xml:space="preserve"> 26.6%</w:t>
            </w:r>
          </w:p>
        </w:tc>
        <w:tc>
          <w:tcPr>
            <w:tcW w:w="1203" w:type="dxa"/>
            <w:vMerge w:val="restart"/>
            <w:vAlign w:val="center"/>
          </w:tcPr>
          <w:p w14:paraId="14748769" w14:textId="198BE7EA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444C0F" w14:paraId="5EB3AE5B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4BFACD77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6FA93ACD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4A41ABE1" w14:textId="77777777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546BB5AC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432566A5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0CDF95A5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787C9C47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5F84389E" w14:textId="775DAC14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4C1D9D92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Employment </w:t>
            </w:r>
          </w:p>
          <w:p w14:paraId="2732B93D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% people with non-skilled occupation</w:t>
            </w:r>
          </w:p>
          <w:p w14:paraId="6E7CE3BB" w14:textId="296BB8C3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PAF=</w:t>
            </w:r>
            <w:r w:rsidRPr="00DD17CD">
              <w:rPr>
                <w:rFonts w:ascii="Times New Roman" w:hAnsi="Times New Roman" w:cs="Times New Roman"/>
                <w:iCs/>
              </w:rPr>
              <w:t>29.2%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DD17CD">
              <w:rPr>
                <w:rFonts w:ascii="Times New Roman" w:hAnsi="Times New Roman" w:cs="Times New Roman"/>
                <w:iCs/>
              </w:rPr>
              <w:t>2.8%</w:t>
            </w:r>
            <w:r>
              <w:rPr>
                <w:rFonts w:ascii="Times New Roman" w:hAnsi="Times New Roman" w:cs="Times New Roman"/>
                <w:iCs/>
              </w:rPr>
              <w:t>,</w:t>
            </w:r>
            <w:r w:rsidRPr="00DD17CD">
              <w:rPr>
                <w:rFonts w:ascii="Times New Roman" w:hAnsi="Times New Roman" w:cs="Times New Roman"/>
                <w:iCs/>
              </w:rPr>
              <w:t xml:space="preserve"> 48.5%</w:t>
            </w:r>
          </w:p>
        </w:tc>
        <w:tc>
          <w:tcPr>
            <w:tcW w:w="1203" w:type="dxa"/>
            <w:vMerge/>
            <w:vAlign w:val="center"/>
          </w:tcPr>
          <w:p w14:paraId="48397113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3AD8" w:rsidRPr="00D835CD" w14:paraId="4A47CC71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077C37FB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437C589F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1460ADB2" w14:textId="77777777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5BF448A6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4593F0FB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57909D81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61F75346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68429678" w14:textId="5F9F64EA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761DB90F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Income </w:t>
            </w:r>
          </w:p>
          <w:p w14:paraId="6D515A33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% people with low income</w:t>
            </w:r>
          </w:p>
          <w:p w14:paraId="5D9364F7" w14:textId="15989C33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PAF=</w:t>
            </w:r>
            <w:r w:rsidRPr="00DD17CD">
              <w:rPr>
                <w:rFonts w:ascii="Times New Roman" w:hAnsi="Times New Roman" w:cs="Times New Roman"/>
                <w:iCs/>
              </w:rPr>
              <w:t>23.8%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DD17CD">
              <w:rPr>
                <w:rFonts w:ascii="Times New Roman" w:hAnsi="Times New Roman" w:cs="Times New Roman"/>
                <w:iCs/>
              </w:rPr>
              <w:t>6.9%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DD17CD">
              <w:rPr>
                <w:rFonts w:ascii="Times New Roman" w:hAnsi="Times New Roman" w:cs="Times New Roman"/>
                <w:iCs/>
              </w:rPr>
              <w:t>37.7%</w:t>
            </w:r>
          </w:p>
        </w:tc>
        <w:tc>
          <w:tcPr>
            <w:tcW w:w="1203" w:type="dxa"/>
            <w:vMerge/>
            <w:vAlign w:val="center"/>
          </w:tcPr>
          <w:p w14:paraId="7A953CBB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3AD8" w:rsidRPr="00444C0F" w14:paraId="0C2B9AB3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714D074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348DC982" w14:textId="57BDE433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Sulander, T. (2012)</w:t>
            </w:r>
          </w:p>
        </w:tc>
        <w:tc>
          <w:tcPr>
            <w:tcW w:w="2248" w:type="dxa"/>
            <w:vMerge w:val="restart"/>
            <w:vAlign w:val="center"/>
          </w:tcPr>
          <w:p w14:paraId="3E785220" w14:textId="2AE85A29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505DC6">
              <w:rPr>
                <w:rFonts w:ascii="Times New Roman" w:hAnsi="Times New Roman" w:cs="Times New Roman"/>
                <w:iCs/>
                <w:lang w:val="en-US"/>
              </w:rPr>
              <w:t>To examine the association of education and adequacy of income with SRH.</w:t>
            </w:r>
          </w:p>
        </w:tc>
        <w:tc>
          <w:tcPr>
            <w:tcW w:w="1448" w:type="dxa"/>
            <w:vMerge w:val="restart"/>
            <w:vAlign w:val="center"/>
          </w:tcPr>
          <w:p w14:paraId="28F35D8F" w14:textId="2ED7A45F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Helsinki; </w:t>
            </w:r>
            <w:r w:rsidRPr="009165D5">
              <w:rPr>
                <w:rFonts w:ascii="Times New Roman" w:hAnsi="Times New Roman" w:cs="Times New Roman"/>
                <w:iCs/>
                <w:lang w:val="en-US"/>
              </w:rPr>
              <w:t>Finland</w:t>
            </w:r>
          </w:p>
        </w:tc>
        <w:tc>
          <w:tcPr>
            <w:tcW w:w="1446" w:type="dxa"/>
            <w:vMerge w:val="restart"/>
            <w:vAlign w:val="center"/>
          </w:tcPr>
          <w:p w14:paraId="21C9A34F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Elderly</w:t>
            </w:r>
          </w:p>
          <w:p w14:paraId="69493B82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(+75 years old)</w:t>
            </w:r>
          </w:p>
          <w:p w14:paraId="1B58F8D0" w14:textId="30D1AD2B" w:rsidR="00F42E7D" w:rsidRPr="00F42E7D" w:rsidRDefault="00F42E7D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 w:rsidRPr="00F42E7D">
              <w:rPr>
                <w:rFonts w:ascii="Times New Roman" w:hAnsi="Times New Roman" w:cs="Times New Roman"/>
                <w:i/>
              </w:rPr>
              <w:t>1395</w:t>
            </w:r>
          </w:p>
        </w:tc>
        <w:tc>
          <w:tcPr>
            <w:tcW w:w="1381" w:type="dxa"/>
            <w:vMerge w:val="restart"/>
            <w:vAlign w:val="center"/>
          </w:tcPr>
          <w:p w14:paraId="3F4E1070" w14:textId="1D3ADDD1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30D98077" w14:textId="399D463E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SRH</w:t>
            </w:r>
          </w:p>
        </w:tc>
        <w:tc>
          <w:tcPr>
            <w:tcW w:w="1365" w:type="dxa"/>
            <w:vMerge w:val="restart"/>
            <w:vAlign w:val="center"/>
          </w:tcPr>
          <w:p w14:paraId="23221EAA" w14:textId="57C2FD25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Cumulative odds ratios</w:t>
            </w:r>
          </w:p>
        </w:tc>
        <w:tc>
          <w:tcPr>
            <w:tcW w:w="2415" w:type="dxa"/>
            <w:vAlign w:val="center"/>
          </w:tcPr>
          <w:p w14:paraId="6E7657CB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6AF174C5" w14:textId="1E0ECA65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Men (85+ years)</w:t>
            </w:r>
          </w:p>
          <w:p w14:paraId="532A6331" w14:textId="7835676F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BE2A09">
              <w:rPr>
                <w:rFonts w:ascii="Times New Roman" w:hAnsi="Times New Roman" w:cs="Times New Roman"/>
                <w:i/>
              </w:rPr>
              <w:t>Middle school</w:t>
            </w:r>
            <w:r>
              <w:rPr>
                <w:rFonts w:ascii="Times New Roman" w:hAnsi="Times New Roman" w:cs="Times New Roman"/>
                <w:iCs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CORs=</w:t>
            </w:r>
            <w:r>
              <w:rPr>
                <w:rFonts w:ascii="Times New Roman" w:hAnsi="Times New Roman" w:cs="Times New Roman"/>
                <w:iCs/>
              </w:rPr>
              <w:t>1.52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BE2A09">
              <w:rPr>
                <w:rFonts w:ascii="Times New Roman" w:hAnsi="Times New Roman" w:cs="Times New Roman"/>
                <w:iCs/>
              </w:rPr>
              <w:t>0.47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BE2A09">
              <w:rPr>
                <w:rFonts w:ascii="Times New Roman" w:hAnsi="Times New Roman" w:cs="Times New Roman"/>
                <w:iCs/>
              </w:rPr>
              <w:t>4.98</w:t>
            </w:r>
          </w:p>
          <w:p w14:paraId="1E64212D" w14:textId="0F76FFA0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BE2A09">
              <w:rPr>
                <w:rFonts w:ascii="Times New Roman" w:hAnsi="Times New Roman" w:cs="Times New Roman"/>
                <w:i/>
              </w:rPr>
              <w:t>Elementary school</w:t>
            </w:r>
            <w:r>
              <w:rPr>
                <w:rFonts w:ascii="Times New Roman" w:hAnsi="Times New Roman" w:cs="Times New Roman"/>
                <w:iCs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>CORs=</w:t>
            </w:r>
            <w:r>
              <w:rPr>
                <w:rFonts w:ascii="Times New Roman" w:hAnsi="Times New Roman" w:cs="Times New Roman"/>
                <w:iCs/>
              </w:rPr>
              <w:t>1</w:t>
            </w:r>
            <w:r w:rsidRPr="003B68B1">
              <w:rPr>
                <w:rFonts w:ascii="Times New Roman" w:hAnsi="Times New Roman" w:cs="Times New Roman"/>
                <w:iCs/>
              </w:rPr>
              <w:t>.</w:t>
            </w:r>
            <w:r>
              <w:rPr>
                <w:rFonts w:ascii="Times New Roman" w:hAnsi="Times New Roman" w:cs="Times New Roman"/>
                <w:iCs/>
              </w:rPr>
              <w:t>2</w:t>
            </w:r>
            <w:r w:rsidRPr="003B68B1">
              <w:rPr>
                <w:rFonts w:ascii="Times New Roman" w:hAnsi="Times New Roman" w:cs="Times New Roman"/>
                <w:iCs/>
              </w:rPr>
              <w:t>3; 95%CI=</w:t>
            </w:r>
            <w:r w:rsidRPr="00BE2A09">
              <w:rPr>
                <w:rFonts w:ascii="Times New Roman" w:hAnsi="Times New Roman" w:cs="Times New Roman"/>
                <w:iCs/>
              </w:rPr>
              <w:t>0.40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BE2A09">
              <w:rPr>
                <w:rFonts w:ascii="Times New Roman" w:hAnsi="Times New Roman" w:cs="Times New Roman"/>
                <w:iCs/>
              </w:rPr>
              <w:t>3.82</w:t>
            </w:r>
          </w:p>
          <w:p w14:paraId="050F4ED0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E2A09">
              <w:rPr>
                <w:rFonts w:ascii="Times New Roman" w:hAnsi="Times New Roman" w:cs="Times New Roman"/>
                <w:i/>
              </w:rPr>
              <w:t>Women</w:t>
            </w:r>
            <w:r>
              <w:rPr>
                <w:rFonts w:ascii="Times New Roman" w:hAnsi="Times New Roman" w:cs="Times New Roman"/>
                <w:i/>
              </w:rPr>
              <w:t xml:space="preserve"> (85+ years)</w:t>
            </w:r>
          </w:p>
          <w:p w14:paraId="374F327E" w14:textId="24EADED3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BE2A09">
              <w:rPr>
                <w:rFonts w:ascii="Times New Roman" w:hAnsi="Times New Roman" w:cs="Times New Roman"/>
                <w:i/>
              </w:rPr>
              <w:t>Middle school</w:t>
            </w:r>
            <w:r>
              <w:rPr>
                <w:rFonts w:ascii="Times New Roman" w:hAnsi="Times New Roman" w:cs="Times New Roman"/>
                <w:iCs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CORs=</w:t>
            </w:r>
            <w:r w:rsidRPr="00BE2A09">
              <w:rPr>
                <w:rFonts w:ascii="Times New Roman" w:hAnsi="Times New Roman" w:cs="Times New Roman"/>
                <w:iCs/>
              </w:rPr>
              <w:t>0.84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BE2A09">
              <w:rPr>
                <w:rFonts w:ascii="Times New Roman" w:hAnsi="Times New Roman" w:cs="Times New Roman"/>
                <w:iCs/>
              </w:rPr>
              <w:t>0.50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BE2A09">
              <w:rPr>
                <w:rFonts w:ascii="Times New Roman" w:hAnsi="Times New Roman" w:cs="Times New Roman"/>
                <w:iCs/>
              </w:rPr>
              <w:t>1.42</w:t>
            </w:r>
          </w:p>
          <w:p w14:paraId="6EFF1388" w14:textId="2B9C9416" w:rsidR="00393AD8" w:rsidRPr="00BE2A09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BE2A09">
              <w:rPr>
                <w:rFonts w:ascii="Times New Roman" w:hAnsi="Times New Roman" w:cs="Times New Roman"/>
                <w:i/>
              </w:rPr>
              <w:t>Elementary school</w:t>
            </w:r>
            <w:r>
              <w:rPr>
                <w:rFonts w:ascii="Times New Roman" w:hAnsi="Times New Roman" w:cs="Times New Roman"/>
                <w:iCs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>CORs=</w:t>
            </w:r>
            <w:r>
              <w:rPr>
                <w:rFonts w:ascii="Times New Roman" w:hAnsi="Times New Roman" w:cs="Times New Roman"/>
                <w:iCs/>
              </w:rPr>
              <w:t>1</w:t>
            </w:r>
            <w:r w:rsidRPr="003B68B1">
              <w:rPr>
                <w:rFonts w:ascii="Times New Roman" w:hAnsi="Times New Roman" w:cs="Times New Roman"/>
                <w:iCs/>
              </w:rPr>
              <w:t>.7</w:t>
            </w:r>
            <w:r>
              <w:rPr>
                <w:rFonts w:ascii="Times New Roman" w:hAnsi="Times New Roman" w:cs="Times New Roman"/>
                <w:iCs/>
              </w:rPr>
              <w:t>0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BE2A09">
              <w:rPr>
                <w:rFonts w:ascii="Times New Roman" w:hAnsi="Times New Roman" w:cs="Times New Roman"/>
                <w:iCs/>
              </w:rPr>
              <w:t>1.01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BE2A09">
              <w:rPr>
                <w:rFonts w:ascii="Times New Roman" w:hAnsi="Times New Roman" w:cs="Times New Roman"/>
                <w:iCs/>
              </w:rPr>
              <w:t>2.87</w:t>
            </w:r>
          </w:p>
        </w:tc>
        <w:tc>
          <w:tcPr>
            <w:tcW w:w="1203" w:type="dxa"/>
            <w:vMerge w:val="restart"/>
            <w:vAlign w:val="center"/>
          </w:tcPr>
          <w:p w14:paraId="4A9D35F3" w14:textId="5D736A3D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D835CD" w14:paraId="4250A4C1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7E05E9CC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43E73C8F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190B00C2" w14:textId="77777777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5628DEE7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78FC283E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7CA0DB0A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42000D09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1700FC98" w14:textId="3F6D411A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73DBACA0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6D56CF0E" w14:textId="203039AF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Adquacy of income</w:t>
            </w:r>
            <w:r w:rsidRPr="003B68B1"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19A51E58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Men (85+ years)</w:t>
            </w:r>
          </w:p>
          <w:p w14:paraId="656E7B8A" w14:textId="4F454DE2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BE2A09">
              <w:rPr>
                <w:rFonts w:ascii="Times New Roman" w:hAnsi="Times New Roman" w:cs="Times New Roman"/>
                <w:i/>
              </w:rPr>
              <w:t>Average or less</w:t>
            </w:r>
            <w:r>
              <w:rPr>
                <w:rFonts w:ascii="Times New Roman" w:hAnsi="Times New Roman" w:cs="Times New Roman"/>
                <w:iCs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>CORs=</w:t>
            </w:r>
            <w:r>
              <w:rPr>
                <w:rFonts w:ascii="Times New Roman" w:hAnsi="Times New Roman" w:cs="Times New Roman"/>
                <w:iCs/>
              </w:rPr>
              <w:t>2</w:t>
            </w:r>
            <w:r w:rsidRPr="003B68B1">
              <w:rPr>
                <w:rFonts w:ascii="Times New Roman" w:hAnsi="Times New Roman" w:cs="Times New Roman"/>
                <w:iCs/>
              </w:rPr>
              <w:t>.</w:t>
            </w:r>
            <w:r>
              <w:rPr>
                <w:rFonts w:ascii="Times New Roman" w:hAnsi="Times New Roman" w:cs="Times New Roman"/>
                <w:iCs/>
              </w:rPr>
              <w:t>70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BE2A09">
              <w:rPr>
                <w:rFonts w:ascii="Times New Roman" w:hAnsi="Times New Roman" w:cs="Times New Roman"/>
                <w:iCs/>
              </w:rPr>
              <w:t>0.89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BE2A09">
              <w:rPr>
                <w:rFonts w:ascii="Times New Roman" w:hAnsi="Times New Roman" w:cs="Times New Roman"/>
                <w:iCs/>
              </w:rPr>
              <w:t>8.17</w:t>
            </w:r>
          </w:p>
          <w:p w14:paraId="6B151CBB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E2A09">
              <w:rPr>
                <w:rFonts w:ascii="Times New Roman" w:hAnsi="Times New Roman" w:cs="Times New Roman"/>
                <w:i/>
              </w:rPr>
              <w:t>Women</w:t>
            </w:r>
            <w:r>
              <w:rPr>
                <w:rFonts w:ascii="Times New Roman" w:hAnsi="Times New Roman" w:cs="Times New Roman"/>
                <w:i/>
              </w:rPr>
              <w:t xml:space="preserve"> (85+ years)</w:t>
            </w:r>
          </w:p>
          <w:p w14:paraId="1BE72365" w14:textId="05C000EB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BE2A09">
              <w:rPr>
                <w:rFonts w:ascii="Times New Roman" w:hAnsi="Times New Roman" w:cs="Times New Roman"/>
                <w:i/>
              </w:rPr>
              <w:t>Average or less</w:t>
            </w:r>
            <w:r>
              <w:rPr>
                <w:rFonts w:ascii="Times New Roman" w:hAnsi="Times New Roman" w:cs="Times New Roman"/>
                <w:iCs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>CORs=</w:t>
            </w:r>
            <w:r>
              <w:rPr>
                <w:rFonts w:ascii="Times New Roman" w:hAnsi="Times New Roman" w:cs="Times New Roman"/>
                <w:iCs/>
              </w:rPr>
              <w:t>3.24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BE2A09">
              <w:rPr>
                <w:rFonts w:ascii="Times New Roman" w:hAnsi="Times New Roman" w:cs="Times New Roman"/>
                <w:iCs/>
              </w:rPr>
              <w:t>1.99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BE2A09">
              <w:rPr>
                <w:rFonts w:ascii="Times New Roman" w:hAnsi="Times New Roman" w:cs="Times New Roman"/>
                <w:iCs/>
              </w:rPr>
              <w:t>5.26</w:t>
            </w:r>
          </w:p>
        </w:tc>
        <w:tc>
          <w:tcPr>
            <w:tcW w:w="1203" w:type="dxa"/>
            <w:vMerge/>
            <w:vAlign w:val="center"/>
          </w:tcPr>
          <w:p w14:paraId="0D459ACF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3AD8" w:rsidRPr="00444C0F" w14:paraId="3E09313D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79108D28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0B044094" w14:textId="322B8F99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Tucker-Seeley, R. D. (2013)</w:t>
            </w:r>
          </w:p>
        </w:tc>
        <w:tc>
          <w:tcPr>
            <w:tcW w:w="2248" w:type="dxa"/>
            <w:vMerge w:val="restart"/>
            <w:vAlign w:val="center"/>
          </w:tcPr>
          <w:p w14:paraId="3D2E29C9" w14:textId="4C30AF7B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505DC6">
              <w:rPr>
                <w:rFonts w:ascii="Times New Roman" w:hAnsi="Times New Roman" w:cs="Times New Roman"/>
                <w:iCs/>
                <w:lang w:val="en-US"/>
              </w:rPr>
              <w:t>To determine the association between financial hardship and SRH.</w:t>
            </w:r>
          </w:p>
        </w:tc>
        <w:tc>
          <w:tcPr>
            <w:tcW w:w="1448" w:type="dxa"/>
            <w:vMerge w:val="restart"/>
            <w:vAlign w:val="center"/>
          </w:tcPr>
          <w:p w14:paraId="02C8E5CB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Boston;</w:t>
            </w:r>
          </w:p>
          <w:p w14:paraId="2F05CA74" w14:textId="702443A2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USA</w:t>
            </w:r>
          </w:p>
        </w:tc>
        <w:tc>
          <w:tcPr>
            <w:tcW w:w="1446" w:type="dxa"/>
            <w:vMerge w:val="restart"/>
            <w:vAlign w:val="center"/>
          </w:tcPr>
          <w:p w14:paraId="3A43821C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6FCDB2F6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(+18 years old)</w:t>
            </w:r>
          </w:p>
          <w:p w14:paraId="0C349418" w14:textId="56682F3A" w:rsidR="00644EED" w:rsidRPr="00644EED" w:rsidRDefault="00644EED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</w:t>
            </w:r>
            <w:r w:rsidRPr="00644EED">
              <w:rPr>
                <w:rFonts w:ascii="Times New Roman" w:hAnsi="Times New Roman" w:cs="Times New Roman"/>
                <w:i/>
              </w:rPr>
              <w:t>= 828</w:t>
            </w:r>
          </w:p>
        </w:tc>
        <w:tc>
          <w:tcPr>
            <w:tcW w:w="1381" w:type="dxa"/>
            <w:vMerge w:val="restart"/>
            <w:vAlign w:val="center"/>
          </w:tcPr>
          <w:p w14:paraId="582208ED" w14:textId="09EB0AD2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2CBD4C62" w14:textId="79F3B3F9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SRH</w:t>
            </w:r>
          </w:p>
        </w:tc>
        <w:tc>
          <w:tcPr>
            <w:tcW w:w="1365" w:type="dxa"/>
            <w:vMerge w:val="restart"/>
            <w:vAlign w:val="center"/>
          </w:tcPr>
          <w:p w14:paraId="75280EBC" w14:textId="7E1662EE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Relative risk</w:t>
            </w:r>
          </w:p>
        </w:tc>
        <w:tc>
          <w:tcPr>
            <w:tcW w:w="2415" w:type="dxa"/>
            <w:vAlign w:val="center"/>
          </w:tcPr>
          <w:p w14:paraId="3BDE347B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7AB741C2" w14:textId="40C2CE2F" w:rsidR="00393AD8" w:rsidRPr="009165D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Educational level</w:t>
            </w:r>
          </w:p>
          <w:p w14:paraId="31786D23" w14:textId="77777777" w:rsidR="00393AD8" w:rsidRPr="009165D5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9165D5">
              <w:rPr>
                <w:rFonts w:ascii="Times New Roman" w:hAnsi="Times New Roman" w:cs="Times New Roman"/>
                <w:i/>
              </w:rPr>
              <w:t>Some high school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RR=</w:t>
            </w:r>
            <w:r>
              <w:rPr>
                <w:rFonts w:ascii="Times New Roman" w:hAnsi="Times New Roman" w:cs="Times New Roman"/>
                <w:iCs/>
              </w:rPr>
              <w:t>1.24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9165D5">
              <w:rPr>
                <w:rFonts w:ascii="Times New Roman" w:hAnsi="Times New Roman" w:cs="Times New Roman"/>
                <w:iCs/>
              </w:rPr>
              <w:t>0.90, 1.72</w:t>
            </w:r>
          </w:p>
          <w:p w14:paraId="3E3F7997" w14:textId="2F426B4C" w:rsidR="00393AD8" w:rsidRPr="009165D5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9165D5">
              <w:rPr>
                <w:rFonts w:ascii="Times New Roman" w:hAnsi="Times New Roman" w:cs="Times New Roman"/>
                <w:i/>
              </w:rPr>
              <w:t>High school graduate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RR=0.</w:t>
            </w:r>
            <w:r>
              <w:rPr>
                <w:rFonts w:ascii="Times New Roman" w:hAnsi="Times New Roman" w:cs="Times New Roman"/>
                <w:iCs/>
              </w:rPr>
              <w:t>77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9165D5">
              <w:rPr>
                <w:rFonts w:ascii="Times New Roman" w:hAnsi="Times New Roman" w:cs="Times New Roman"/>
                <w:iCs/>
              </w:rPr>
              <w:t>0.57, 1.03</w:t>
            </w:r>
          </w:p>
          <w:p w14:paraId="1CCA38E9" w14:textId="01FD548A" w:rsidR="00393AD8" w:rsidRPr="009165D5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9165D5">
              <w:rPr>
                <w:rFonts w:ascii="Times New Roman" w:hAnsi="Times New Roman" w:cs="Times New Roman"/>
                <w:i/>
              </w:rPr>
              <w:t>Greater than high school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RR=0.65; 95%CI=</w:t>
            </w:r>
            <w:r w:rsidRPr="009165D5">
              <w:rPr>
                <w:rFonts w:ascii="Times New Roman" w:hAnsi="Times New Roman" w:cs="Times New Roman"/>
                <w:iCs/>
              </w:rPr>
              <w:t>0.50, 0.85</w:t>
            </w:r>
          </w:p>
        </w:tc>
        <w:tc>
          <w:tcPr>
            <w:tcW w:w="1203" w:type="dxa"/>
            <w:vMerge w:val="restart"/>
            <w:vAlign w:val="center"/>
          </w:tcPr>
          <w:p w14:paraId="14F60ACE" w14:textId="73C804A9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280B27" w14:paraId="23E078C8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7FDA7C52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7BE057F0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689A7FA8" w14:textId="77777777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0A203869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1120C899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31BC4EC1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20260C4B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6EB26C57" w14:textId="0EF0B3DC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5E8492F3" w14:textId="38EF649C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Employment</w:t>
            </w:r>
          </w:p>
          <w:p w14:paraId="1F065550" w14:textId="6942A1EC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 xml:space="preserve">% </w:t>
            </w:r>
            <w:r w:rsidRPr="00280B27">
              <w:rPr>
                <w:rFonts w:ascii="Times New Roman" w:hAnsi="Times New Roman" w:cs="Times New Roman"/>
                <w:i/>
              </w:rPr>
              <w:t>Unemployed</w:t>
            </w:r>
          </w:p>
          <w:p w14:paraId="4DF3304E" w14:textId="2B66001A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RR=1.</w:t>
            </w:r>
            <w:r>
              <w:rPr>
                <w:rFonts w:ascii="Times New Roman" w:hAnsi="Times New Roman" w:cs="Times New Roman"/>
                <w:iCs/>
              </w:rPr>
              <w:t>29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280B27">
              <w:rPr>
                <w:rFonts w:ascii="Times New Roman" w:hAnsi="Times New Roman" w:cs="Times New Roman"/>
                <w:iCs/>
              </w:rPr>
              <w:t>1.03, 1.61</w:t>
            </w:r>
          </w:p>
        </w:tc>
        <w:tc>
          <w:tcPr>
            <w:tcW w:w="1203" w:type="dxa"/>
            <w:vMerge/>
            <w:vAlign w:val="center"/>
          </w:tcPr>
          <w:p w14:paraId="0590ECFE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3AD8" w:rsidRPr="00D835CD" w14:paraId="5AEFB1C5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66D2DBC6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42463510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1A6E8380" w14:textId="77777777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1CB7936E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499F92D7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09D11E92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368E800F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13D3A20F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6A96916E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2D5615E8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 xml:space="preserve">% </w:t>
            </w:r>
            <w:r w:rsidRPr="009165D5">
              <w:rPr>
                <w:rFonts w:ascii="Times New Roman" w:hAnsi="Times New Roman" w:cs="Times New Roman"/>
                <w:i/>
              </w:rPr>
              <w:t>In poverty</w:t>
            </w:r>
          </w:p>
          <w:p w14:paraId="38FCCE6D" w14:textId="5A93432A" w:rsidR="00393AD8" w:rsidRPr="003B68B1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RR=1.16; 95%CI=0.94, 1.43</w:t>
            </w:r>
          </w:p>
        </w:tc>
        <w:tc>
          <w:tcPr>
            <w:tcW w:w="1203" w:type="dxa"/>
            <w:vMerge/>
            <w:vAlign w:val="center"/>
          </w:tcPr>
          <w:p w14:paraId="5587EF2F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3AD8" w:rsidRPr="00444C0F" w14:paraId="1BFB5ABE" w14:textId="77777777" w:rsidTr="00FA3A85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114DC618" w14:textId="09C71183" w:rsidR="00393AD8" w:rsidRPr="00012712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94B9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Morbidity related </w:t>
            </w:r>
            <w:r w:rsidR="00594B90" w:rsidRPr="00594B9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with</w:t>
            </w:r>
            <w:r w:rsidRPr="00594B9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94B9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obesity</w:t>
            </w:r>
            <w:r w:rsidR="00594B90" w:rsidRPr="00594B9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outcomes</w:t>
            </w:r>
            <w:r w:rsidRPr="00594B9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69" w:type="dxa"/>
            <w:vMerge w:val="restart"/>
            <w:vAlign w:val="center"/>
          </w:tcPr>
          <w:p w14:paraId="6FB53B32" w14:textId="5755196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Akarolo-Anthony, S. N. (2014)</w:t>
            </w:r>
          </w:p>
        </w:tc>
        <w:tc>
          <w:tcPr>
            <w:tcW w:w="2248" w:type="dxa"/>
            <w:vMerge w:val="restart"/>
            <w:vAlign w:val="center"/>
          </w:tcPr>
          <w:p w14:paraId="16ACD41E" w14:textId="76BC6D17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5E334E">
              <w:rPr>
                <w:rFonts w:ascii="Times New Roman" w:hAnsi="Times New Roman" w:cs="Times New Roman"/>
                <w:iCs/>
                <w:lang w:val="en-US"/>
              </w:rPr>
              <w:t>To examine the prevalence of overweight and obesity and its potential correlation with socio-economic status and occupation.</w:t>
            </w:r>
          </w:p>
        </w:tc>
        <w:tc>
          <w:tcPr>
            <w:tcW w:w="1448" w:type="dxa"/>
            <w:vMerge w:val="restart"/>
            <w:vAlign w:val="center"/>
          </w:tcPr>
          <w:p w14:paraId="7F524C8D" w14:textId="214D7B4D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Abuja; Nigeria</w:t>
            </w:r>
          </w:p>
        </w:tc>
        <w:tc>
          <w:tcPr>
            <w:tcW w:w="1446" w:type="dxa"/>
            <w:vMerge w:val="restart"/>
            <w:vAlign w:val="center"/>
          </w:tcPr>
          <w:p w14:paraId="09052F0D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7A35F9DE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(+18 years old)</w:t>
            </w:r>
          </w:p>
          <w:p w14:paraId="134FAC45" w14:textId="5E226948" w:rsidR="006602DE" w:rsidRPr="006602DE" w:rsidRDefault="006602DE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602DE">
              <w:rPr>
                <w:rFonts w:ascii="Times New Roman" w:hAnsi="Times New Roman" w:cs="Times New Roman"/>
                <w:i/>
              </w:rPr>
              <w:t>n=1058</w:t>
            </w:r>
          </w:p>
        </w:tc>
        <w:tc>
          <w:tcPr>
            <w:tcW w:w="1381" w:type="dxa"/>
            <w:vMerge w:val="restart"/>
            <w:vAlign w:val="center"/>
          </w:tcPr>
          <w:p w14:paraId="72908E08" w14:textId="13B063A5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7316B6BB" w14:textId="45C4EAE6" w:rsidR="00393AD8" w:rsidRPr="00280B27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B27">
              <w:rPr>
                <w:rFonts w:ascii="Times New Roman" w:hAnsi="Times New Roman" w:cs="Times New Roman"/>
                <w:lang w:val="en-US"/>
              </w:rPr>
              <w:t>Body-mass index</w:t>
            </w:r>
            <w:r>
              <w:rPr>
                <w:rFonts w:ascii="Times New Roman" w:hAnsi="Times New Roman" w:cs="Times New Roman"/>
                <w:lang w:val="en-US"/>
              </w:rPr>
              <w:t xml:space="preserve"> (BMI)</w:t>
            </w:r>
          </w:p>
          <w:p w14:paraId="2EA5C73D" w14:textId="496D18BF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B27">
              <w:rPr>
                <w:rFonts w:ascii="Times New Roman" w:hAnsi="Times New Roman" w:cs="Times New Roman"/>
                <w:lang w:val="en-US"/>
              </w:rPr>
              <w:t>(kg/m</w:t>
            </w:r>
            <w:r w:rsidRPr="00280B27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280B2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65" w:type="dxa"/>
            <w:vMerge w:val="restart"/>
            <w:vAlign w:val="center"/>
          </w:tcPr>
          <w:p w14:paraId="28D92C3A" w14:textId="4ADF2DA4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Prevalence ratio</w:t>
            </w:r>
          </w:p>
        </w:tc>
        <w:tc>
          <w:tcPr>
            <w:tcW w:w="2415" w:type="dxa"/>
            <w:vAlign w:val="center"/>
          </w:tcPr>
          <w:p w14:paraId="27AA56ED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Education</w:t>
            </w:r>
          </w:p>
          <w:p w14:paraId="1FAF6FF8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280B27">
              <w:rPr>
                <w:rFonts w:ascii="Times New Roman" w:hAnsi="Times New Roman" w:cs="Times New Roman"/>
                <w:i/>
              </w:rPr>
              <w:t>Education level</w:t>
            </w:r>
          </w:p>
          <w:p w14:paraId="1AFC091C" w14:textId="24DE4FE9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280B27">
              <w:rPr>
                <w:rFonts w:ascii="Times New Roman" w:hAnsi="Times New Roman" w:cs="Times New Roman"/>
                <w:i/>
              </w:rPr>
              <w:t>≥Tertiary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OR=1.</w:t>
            </w:r>
            <w:r>
              <w:rPr>
                <w:rFonts w:ascii="Times New Roman" w:hAnsi="Times New Roman" w:cs="Times New Roman"/>
                <w:iCs/>
              </w:rPr>
              <w:t>13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8E6B70">
              <w:rPr>
                <w:rFonts w:ascii="Times New Roman" w:hAnsi="Times New Roman" w:cs="Times New Roman"/>
                <w:iCs/>
              </w:rPr>
              <w:t>0.92, 1.3</w:t>
            </w:r>
          </w:p>
          <w:p w14:paraId="2E828856" w14:textId="3541DB17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280B27">
              <w:rPr>
                <w:rFonts w:ascii="Times New Roman" w:hAnsi="Times New Roman" w:cs="Times New Roman"/>
                <w:i/>
              </w:rPr>
              <w:t>None/Primary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OR=1.</w:t>
            </w:r>
            <w:r>
              <w:rPr>
                <w:rFonts w:ascii="Times New Roman" w:hAnsi="Times New Roman" w:cs="Times New Roman"/>
                <w:iCs/>
              </w:rPr>
              <w:t>39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8E6B70">
              <w:rPr>
                <w:rFonts w:ascii="Times New Roman" w:hAnsi="Times New Roman" w:cs="Times New Roman"/>
                <w:iCs/>
              </w:rPr>
              <w:t>0.30, 3.82</w:t>
            </w:r>
          </w:p>
        </w:tc>
        <w:tc>
          <w:tcPr>
            <w:tcW w:w="1203" w:type="dxa"/>
            <w:vMerge w:val="restart"/>
            <w:vAlign w:val="center"/>
          </w:tcPr>
          <w:p w14:paraId="60B507DC" w14:textId="14552D05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D835CD" w14:paraId="7EB2E27C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E01E52A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09C16995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5BFC2D21" w14:textId="77777777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745C2713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0E53E6D0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43CA640C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466CF9D3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5DB8E8D8" w14:textId="34EA7B59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6C1F383B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Employment</w:t>
            </w:r>
          </w:p>
          <w:p w14:paraId="2A57CCCD" w14:textId="77777777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8E6B70">
              <w:rPr>
                <w:rFonts w:ascii="Times New Roman" w:hAnsi="Times New Roman" w:cs="Times New Roman"/>
                <w:i/>
              </w:rPr>
              <w:t>Professional/executive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OR=1.</w:t>
            </w:r>
            <w:r>
              <w:rPr>
                <w:rFonts w:ascii="Times New Roman" w:hAnsi="Times New Roman" w:cs="Times New Roman"/>
                <w:iCs/>
              </w:rPr>
              <w:t>00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8E6B70">
              <w:rPr>
                <w:rFonts w:ascii="Times New Roman" w:hAnsi="Times New Roman" w:cs="Times New Roman"/>
                <w:iCs/>
              </w:rPr>
              <w:t>0.86, 1.16</w:t>
            </w:r>
          </w:p>
          <w:p w14:paraId="72A07134" w14:textId="77777777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8E6B70">
              <w:rPr>
                <w:rFonts w:ascii="Times New Roman" w:hAnsi="Times New Roman" w:cs="Times New Roman"/>
                <w:i/>
              </w:rPr>
              <w:t>Unskilled manual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OR=</w:t>
            </w:r>
            <w:r>
              <w:rPr>
                <w:rFonts w:ascii="Times New Roman" w:hAnsi="Times New Roman" w:cs="Times New Roman"/>
                <w:iCs/>
              </w:rPr>
              <w:t>0.84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8E6B70">
              <w:rPr>
                <w:rFonts w:ascii="Times New Roman" w:hAnsi="Times New Roman" w:cs="Times New Roman"/>
                <w:iCs/>
              </w:rPr>
              <w:t>0.59, 1.18</w:t>
            </w:r>
          </w:p>
          <w:p w14:paraId="19C99477" w14:textId="1D94DE15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8E6B70">
              <w:rPr>
                <w:rFonts w:ascii="Times New Roman" w:hAnsi="Times New Roman" w:cs="Times New Roman"/>
                <w:i/>
              </w:rPr>
              <w:t>Self-employed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OR=</w:t>
            </w:r>
            <w:r>
              <w:rPr>
                <w:rFonts w:ascii="Times New Roman" w:hAnsi="Times New Roman" w:cs="Times New Roman"/>
                <w:iCs/>
              </w:rPr>
              <w:t>0.79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8E6B70">
              <w:rPr>
                <w:rFonts w:ascii="Times New Roman" w:hAnsi="Times New Roman" w:cs="Times New Roman"/>
                <w:iCs/>
              </w:rPr>
              <w:t>0.38, 1.64</w:t>
            </w:r>
          </w:p>
        </w:tc>
        <w:tc>
          <w:tcPr>
            <w:tcW w:w="1203" w:type="dxa"/>
            <w:vMerge/>
            <w:vAlign w:val="center"/>
          </w:tcPr>
          <w:p w14:paraId="65516595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3AD8" w:rsidRPr="00444C0F" w14:paraId="6958400C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2405D723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7300B230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Albaladejo, R.</w:t>
            </w:r>
          </w:p>
          <w:p w14:paraId="0F1B2C70" w14:textId="7CC0DC89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(2014)</w:t>
            </w:r>
          </w:p>
        </w:tc>
        <w:tc>
          <w:tcPr>
            <w:tcW w:w="2248" w:type="dxa"/>
            <w:vMerge w:val="restart"/>
            <w:vAlign w:val="center"/>
          </w:tcPr>
          <w:p w14:paraId="20848C8C" w14:textId="0DD972C7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5E334E">
              <w:rPr>
                <w:rFonts w:ascii="Times New Roman" w:hAnsi="Times New Roman" w:cs="Times New Roman"/>
                <w:iCs/>
                <w:lang w:val="en-US"/>
              </w:rPr>
              <w:t>To assess whether the relationship between childhood obesity is explained by family socioeconomic position and risk behaviors.</w:t>
            </w:r>
          </w:p>
        </w:tc>
        <w:tc>
          <w:tcPr>
            <w:tcW w:w="1448" w:type="dxa"/>
            <w:vMerge w:val="restart"/>
            <w:vAlign w:val="center"/>
          </w:tcPr>
          <w:p w14:paraId="181091C1" w14:textId="6A14EB45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Madrid;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Spain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3F92B200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Children</w:t>
            </w:r>
          </w:p>
          <w:p w14:paraId="020F1E10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(6–15 years old)</w:t>
            </w:r>
          </w:p>
          <w:p w14:paraId="4EB46A1C" w14:textId="2561D022" w:rsidR="006602DE" w:rsidRPr="006602DE" w:rsidRDefault="006602DE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lang w:val="pt-PT"/>
              </w:rPr>
              <w:t>n=</w:t>
            </w:r>
            <w:r>
              <w:t xml:space="preserve"> </w:t>
            </w:r>
            <w:r w:rsidRPr="006602DE">
              <w:rPr>
                <w:rFonts w:ascii="Times New Roman" w:hAnsi="Times New Roman" w:cs="Times New Roman"/>
                <w:i/>
                <w:lang w:val="pt-PT"/>
              </w:rPr>
              <w:t>727</w:t>
            </w:r>
          </w:p>
        </w:tc>
        <w:tc>
          <w:tcPr>
            <w:tcW w:w="1381" w:type="dxa"/>
            <w:vMerge w:val="restart"/>
            <w:vAlign w:val="center"/>
          </w:tcPr>
          <w:p w14:paraId="7A579B92" w14:textId="45F57F94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Merge w:val="restart"/>
            <w:vAlign w:val="center"/>
          </w:tcPr>
          <w:p w14:paraId="239E5CE8" w14:textId="77777777" w:rsidR="00393AD8" w:rsidRPr="00280B27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Obesity (BMI)</w:t>
            </w:r>
          </w:p>
          <w:p w14:paraId="0DF8235B" w14:textId="0D5EFB70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B27">
              <w:rPr>
                <w:rFonts w:ascii="Times New Roman" w:hAnsi="Times New Roman" w:cs="Times New Roman"/>
                <w:lang w:val="en-US"/>
              </w:rPr>
              <w:t>(kg/m</w:t>
            </w:r>
            <w:r w:rsidRPr="00280B27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280B2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65" w:type="dxa"/>
            <w:vMerge w:val="restart"/>
            <w:vAlign w:val="center"/>
          </w:tcPr>
          <w:p w14:paraId="03712285" w14:textId="67BF6AB9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356E25D5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5DAE2210" w14:textId="5F45439C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C36EF">
              <w:rPr>
                <w:rFonts w:ascii="Times New Roman" w:hAnsi="Times New Roman" w:cs="Times New Roman"/>
                <w:i/>
              </w:rPr>
              <w:t>Percentage of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EC36EF">
              <w:rPr>
                <w:rFonts w:ascii="Times New Roman" w:hAnsi="Times New Roman" w:cs="Times New Roman"/>
                <w:i/>
              </w:rPr>
              <w:t>population with tertiary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EC36EF">
              <w:rPr>
                <w:rFonts w:ascii="Times New Roman" w:hAnsi="Times New Roman" w:cs="Times New Roman"/>
                <w:i/>
              </w:rPr>
              <w:t>studies</w:t>
            </w:r>
          </w:p>
          <w:p w14:paraId="2B885B04" w14:textId="77777777" w:rsidR="00393AD8" w:rsidRPr="00EC36EF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EC36EF">
              <w:rPr>
                <w:rFonts w:ascii="Times New Roman" w:hAnsi="Times New Roman" w:cs="Times New Roman"/>
                <w:i/>
              </w:rPr>
              <w:t>20.64-35.15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OR=</w:t>
            </w:r>
            <w:r>
              <w:rPr>
                <w:rFonts w:ascii="Times New Roman" w:hAnsi="Times New Roman" w:cs="Times New Roman"/>
                <w:iCs/>
              </w:rPr>
              <w:t>0.92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>
              <w:rPr>
                <w:rFonts w:ascii="Times New Roman" w:hAnsi="Times New Roman" w:cs="Times New Roman"/>
                <w:iCs/>
              </w:rPr>
              <w:t>0.22, 3.86</w:t>
            </w:r>
          </w:p>
          <w:p w14:paraId="285020C1" w14:textId="34A40A0F" w:rsidR="00393AD8" w:rsidRPr="00EC36EF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EC36EF">
              <w:rPr>
                <w:rFonts w:ascii="Times New Roman" w:hAnsi="Times New Roman" w:cs="Times New Roman"/>
                <w:i/>
              </w:rPr>
              <w:t>14.64-20.63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OR=3.</w:t>
            </w:r>
            <w:r>
              <w:rPr>
                <w:rFonts w:ascii="Times New Roman" w:hAnsi="Times New Roman" w:cs="Times New Roman"/>
                <w:iCs/>
              </w:rPr>
              <w:t>63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>
              <w:rPr>
                <w:rFonts w:ascii="Times New Roman" w:hAnsi="Times New Roman" w:cs="Times New Roman"/>
                <w:iCs/>
              </w:rPr>
              <w:t>1.11, 11.87</w:t>
            </w:r>
          </w:p>
          <w:p w14:paraId="2645EE3B" w14:textId="67E3690C" w:rsidR="00393AD8" w:rsidRPr="00A04F4A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EC36EF">
              <w:rPr>
                <w:rFonts w:ascii="Times New Roman" w:hAnsi="Times New Roman" w:cs="Times New Roman"/>
                <w:i/>
              </w:rPr>
              <w:t>&lt;14.64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OR=3.</w:t>
            </w:r>
            <w:r>
              <w:rPr>
                <w:rFonts w:ascii="Times New Roman" w:hAnsi="Times New Roman" w:cs="Times New Roman"/>
                <w:iCs/>
              </w:rPr>
              <w:t>42</w:t>
            </w:r>
            <w:r w:rsidRPr="003B68B1">
              <w:rPr>
                <w:rFonts w:ascii="Times New Roman" w:hAnsi="Times New Roman" w:cs="Times New Roman"/>
                <w:iCs/>
              </w:rPr>
              <w:t>; 95%CI=1.</w:t>
            </w:r>
            <w:r>
              <w:rPr>
                <w:rFonts w:ascii="Times New Roman" w:hAnsi="Times New Roman" w:cs="Times New Roman"/>
                <w:iCs/>
              </w:rPr>
              <w:t>00</w:t>
            </w:r>
            <w:r w:rsidRPr="003B68B1">
              <w:rPr>
                <w:rFonts w:ascii="Times New Roman" w:hAnsi="Times New Roman" w:cs="Times New Roman"/>
                <w:iCs/>
              </w:rPr>
              <w:t>, 1</w:t>
            </w:r>
            <w:r>
              <w:rPr>
                <w:rFonts w:ascii="Times New Roman" w:hAnsi="Times New Roman" w:cs="Times New Roman"/>
                <w:iCs/>
              </w:rPr>
              <w:t>1</w:t>
            </w:r>
            <w:r w:rsidRPr="003B68B1">
              <w:rPr>
                <w:rFonts w:ascii="Times New Roman" w:hAnsi="Times New Roman" w:cs="Times New Roman"/>
                <w:iCs/>
              </w:rPr>
              <w:t>.</w:t>
            </w:r>
            <w:r>
              <w:rPr>
                <w:rFonts w:ascii="Times New Roman" w:hAnsi="Times New Roman" w:cs="Times New Roman"/>
                <w:iCs/>
              </w:rPr>
              <w:t>68</w:t>
            </w:r>
          </w:p>
        </w:tc>
        <w:tc>
          <w:tcPr>
            <w:tcW w:w="1203" w:type="dxa"/>
            <w:vMerge w:val="restart"/>
            <w:vAlign w:val="center"/>
          </w:tcPr>
          <w:p w14:paraId="63D123D3" w14:textId="4E86AD78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424817" w14:paraId="320F1E25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1EAC265D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4D487010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6EFFEB14" w14:textId="77777777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6AEA533A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3A87C6BD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05E02571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03091F4B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10023F6A" w14:textId="3739E2D2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2D6F3241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1DE7C427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Per capita income</w:t>
            </w:r>
          </w:p>
          <w:p w14:paraId="66F73412" w14:textId="0C08F373" w:rsidR="00393AD8" w:rsidRPr="00EC36EF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A04F4A">
              <w:rPr>
                <w:rFonts w:ascii="Times New Roman" w:hAnsi="Times New Roman" w:cs="Times New Roman"/>
                <w:i/>
              </w:rPr>
              <w:t>€11,149.61-14,548.76</w:t>
            </w:r>
            <w:r>
              <w:rPr>
                <w:rFonts w:ascii="Times New Roman" w:hAnsi="Times New Roman" w:cs="Times New Roman"/>
                <w:iCs/>
              </w:rPr>
              <w:t xml:space="preserve">: OR=1.73; </w:t>
            </w:r>
            <w:r w:rsidRPr="003B68B1">
              <w:rPr>
                <w:rFonts w:ascii="Times New Roman" w:hAnsi="Times New Roman" w:cs="Times New Roman"/>
                <w:iCs/>
              </w:rPr>
              <w:t>95%CI=</w:t>
            </w:r>
            <w:r>
              <w:rPr>
                <w:rFonts w:ascii="Times New Roman" w:hAnsi="Times New Roman" w:cs="Times New Roman"/>
                <w:iCs/>
              </w:rPr>
              <w:t>0.46, 6.49</w:t>
            </w:r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3495911F" w14:textId="30F9524B" w:rsidR="00393AD8" w:rsidRPr="00EC36EF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A04F4A">
              <w:rPr>
                <w:rFonts w:ascii="Times New Roman" w:hAnsi="Times New Roman" w:cs="Times New Roman"/>
                <w:i/>
              </w:rPr>
              <w:t>€9,724.29-11,149.60</w:t>
            </w:r>
            <w:r>
              <w:rPr>
                <w:rFonts w:ascii="Times New Roman" w:hAnsi="Times New Roman" w:cs="Times New Roman"/>
                <w:iCs/>
              </w:rPr>
              <w:t xml:space="preserve">: OR=3.10; </w:t>
            </w:r>
            <w:r w:rsidRPr="003B68B1">
              <w:rPr>
                <w:rFonts w:ascii="Times New Roman" w:hAnsi="Times New Roman" w:cs="Times New Roman"/>
                <w:iCs/>
              </w:rPr>
              <w:t>95%CI=</w:t>
            </w:r>
            <w:r>
              <w:rPr>
                <w:rFonts w:ascii="Times New Roman" w:hAnsi="Times New Roman" w:cs="Times New Roman"/>
                <w:iCs/>
              </w:rPr>
              <w:t>0.91, 10.54</w:t>
            </w:r>
            <w:r w:rsidRPr="003B68B1">
              <w:rPr>
                <w:rFonts w:ascii="Times New Roman" w:hAnsi="Times New Roman" w:cs="Times New Roman"/>
                <w:iCs/>
              </w:rPr>
              <w:t xml:space="preserve">  </w:t>
            </w:r>
          </w:p>
          <w:p w14:paraId="41477DB5" w14:textId="1177E4CC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EC36EF">
              <w:rPr>
                <w:rFonts w:ascii="Times New Roman" w:hAnsi="Times New Roman" w:cs="Times New Roman"/>
                <w:i/>
              </w:rPr>
              <w:t>&lt; € 9,724.29:</w:t>
            </w:r>
            <w:r>
              <w:rPr>
                <w:rFonts w:ascii="Times New Roman" w:hAnsi="Times New Roman" w:cs="Times New Roman"/>
                <w:iCs/>
              </w:rPr>
              <w:t xml:space="preserve"> OR=3.77; </w:t>
            </w:r>
            <w:r w:rsidRPr="003B68B1">
              <w:rPr>
                <w:rFonts w:ascii="Times New Roman" w:hAnsi="Times New Roman" w:cs="Times New Roman"/>
                <w:iCs/>
              </w:rPr>
              <w:t>95%CI=</w:t>
            </w:r>
            <w:r>
              <w:rPr>
                <w:rFonts w:ascii="Times New Roman" w:hAnsi="Times New Roman" w:cs="Times New Roman"/>
                <w:iCs/>
              </w:rPr>
              <w:t xml:space="preserve">1.12, 12.70 </w:t>
            </w:r>
          </w:p>
        </w:tc>
        <w:tc>
          <w:tcPr>
            <w:tcW w:w="1203" w:type="dxa"/>
            <w:vMerge/>
            <w:vAlign w:val="center"/>
          </w:tcPr>
          <w:p w14:paraId="6EAE5C12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3AD8" w:rsidRPr="00424817" w14:paraId="5FEB14C5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2E8DA698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0B3CDC67" w14:textId="480821BB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de Carvalho Cremm, E. (2012)</w:t>
            </w:r>
          </w:p>
        </w:tc>
        <w:tc>
          <w:tcPr>
            <w:tcW w:w="2248" w:type="dxa"/>
            <w:vAlign w:val="center"/>
          </w:tcPr>
          <w:p w14:paraId="38E02453" w14:textId="115EA113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5E334E">
              <w:rPr>
                <w:rFonts w:ascii="Times New Roman" w:hAnsi="Times New Roman" w:cs="Times New Roman"/>
                <w:iCs/>
                <w:lang w:val="en-US"/>
              </w:rPr>
              <w:t xml:space="preserve">To investigate the individual and family determinants of being overweight among children living in </w:t>
            </w:r>
            <w:r>
              <w:rPr>
                <w:rFonts w:ascii="Times New Roman" w:hAnsi="Times New Roman" w:cs="Times New Roman"/>
                <w:iCs/>
                <w:lang w:val="en-US"/>
              </w:rPr>
              <w:t>an</w:t>
            </w:r>
            <w:r w:rsidRPr="005E334E">
              <w:rPr>
                <w:rFonts w:ascii="Times New Roman" w:hAnsi="Times New Roman" w:cs="Times New Roman"/>
                <w:iCs/>
                <w:lang w:val="en-US"/>
              </w:rPr>
              <w:t xml:space="preserve"> urban area.</w:t>
            </w:r>
          </w:p>
        </w:tc>
        <w:tc>
          <w:tcPr>
            <w:tcW w:w="1448" w:type="dxa"/>
            <w:vAlign w:val="center"/>
          </w:tcPr>
          <w:p w14:paraId="37FEE80D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Santos;</w:t>
            </w:r>
          </w:p>
          <w:p w14:paraId="09DE53E1" w14:textId="4919092C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Align w:val="center"/>
          </w:tcPr>
          <w:p w14:paraId="3C54F5AC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Children (&lt;10 years old)</w:t>
            </w:r>
          </w:p>
          <w:p w14:paraId="31449C68" w14:textId="5210DE30" w:rsidR="005F32B8" w:rsidRPr="005F32B8" w:rsidRDefault="005F32B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lang w:val="pt-PT"/>
              </w:rPr>
              <w:t>n=</w:t>
            </w:r>
            <w:r>
              <w:t xml:space="preserve"> </w:t>
            </w:r>
            <w:r w:rsidRPr="005F32B8">
              <w:rPr>
                <w:rFonts w:ascii="Times New Roman" w:hAnsi="Times New Roman" w:cs="Times New Roman"/>
                <w:i/>
                <w:lang w:val="pt-PT"/>
              </w:rPr>
              <w:t>531</w:t>
            </w:r>
          </w:p>
        </w:tc>
        <w:tc>
          <w:tcPr>
            <w:tcW w:w="1381" w:type="dxa"/>
            <w:vAlign w:val="center"/>
          </w:tcPr>
          <w:p w14:paraId="30310811" w14:textId="6C55228E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3A244FA5" w14:textId="703926AE" w:rsidR="00393AD8" w:rsidRPr="00280B27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5BD6">
              <w:rPr>
                <w:rFonts w:ascii="Times New Roman" w:hAnsi="Times New Roman" w:cs="Times New Roman"/>
                <w:lang w:val="en-US"/>
              </w:rPr>
              <w:t>BMI-for-age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40F3630" w14:textId="1E103E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B27">
              <w:rPr>
                <w:rFonts w:ascii="Times New Roman" w:hAnsi="Times New Roman" w:cs="Times New Roman"/>
                <w:lang w:val="en-US"/>
              </w:rPr>
              <w:t>(kg/m</w:t>
            </w:r>
            <w:r w:rsidRPr="00280B27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280B2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65" w:type="dxa"/>
            <w:vAlign w:val="center"/>
          </w:tcPr>
          <w:p w14:paraId="369EAA40" w14:textId="4AC53AEB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0B7231D3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36EE2712" w14:textId="6DBC11E8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Mother’s e</w:t>
            </w:r>
            <w:r w:rsidRPr="003B68B1">
              <w:rPr>
                <w:rFonts w:ascii="Times New Roman" w:hAnsi="Times New Roman" w:cs="Times New Roman"/>
                <w:i/>
              </w:rPr>
              <w:t>ducation level</w:t>
            </w:r>
          </w:p>
          <w:p w14:paraId="7FF638C8" w14:textId="01EF09D1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9E5BD6">
              <w:rPr>
                <w:rFonts w:ascii="Times New Roman" w:hAnsi="Times New Roman" w:cs="Times New Roman"/>
                <w:i/>
              </w:rPr>
              <w:t>Completed high school</w:t>
            </w:r>
            <w:r>
              <w:rPr>
                <w:rFonts w:ascii="Times New Roman" w:hAnsi="Times New Roman" w:cs="Times New Roman"/>
                <w:i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>OR=1.98; p=0.04</w:t>
            </w:r>
          </w:p>
        </w:tc>
        <w:tc>
          <w:tcPr>
            <w:tcW w:w="1203" w:type="dxa"/>
            <w:vAlign w:val="center"/>
          </w:tcPr>
          <w:p w14:paraId="23ED4133" w14:textId="4DB2C5A8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444C0F" w14:paraId="4DDDD4CD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6833DDE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63E94B62" w14:textId="0267AB05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Duarte-Salles, T. (2011)</w:t>
            </w:r>
          </w:p>
        </w:tc>
        <w:tc>
          <w:tcPr>
            <w:tcW w:w="2248" w:type="dxa"/>
            <w:vMerge w:val="restart"/>
            <w:vAlign w:val="center"/>
          </w:tcPr>
          <w:p w14:paraId="07FDD15C" w14:textId="15E7A304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5E334E">
              <w:rPr>
                <w:rFonts w:ascii="Times New Roman" w:hAnsi="Times New Roman" w:cs="Times New Roman"/>
                <w:iCs/>
                <w:lang w:val="en-US"/>
              </w:rPr>
              <w:t>To describe social inequalities in obesity among adolescents, by sex.</w:t>
            </w:r>
          </w:p>
        </w:tc>
        <w:tc>
          <w:tcPr>
            <w:tcW w:w="1448" w:type="dxa"/>
            <w:vMerge w:val="restart"/>
            <w:vAlign w:val="center"/>
          </w:tcPr>
          <w:p w14:paraId="2F557956" w14:textId="71660543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Barcelona;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Spain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71E4BF24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Children</w:t>
            </w:r>
          </w:p>
          <w:p w14:paraId="4741B8B3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(12-16 years old)</w:t>
            </w:r>
          </w:p>
          <w:p w14:paraId="7D1C9395" w14:textId="21EB1480" w:rsidR="00B91134" w:rsidRPr="00AF19E4" w:rsidRDefault="00AF19E4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lang w:val="pt-PT"/>
              </w:rPr>
              <w:t>n=</w:t>
            </w:r>
            <w:r>
              <w:t xml:space="preserve"> </w:t>
            </w:r>
            <w:r w:rsidRPr="00AF19E4">
              <w:rPr>
                <w:rFonts w:ascii="Times New Roman" w:hAnsi="Times New Roman" w:cs="Times New Roman"/>
                <w:i/>
                <w:lang w:val="pt-PT"/>
              </w:rPr>
              <w:t>903</w:t>
            </w:r>
          </w:p>
        </w:tc>
        <w:tc>
          <w:tcPr>
            <w:tcW w:w="1381" w:type="dxa"/>
            <w:vMerge w:val="restart"/>
            <w:vAlign w:val="center"/>
          </w:tcPr>
          <w:p w14:paraId="4C56B5F0" w14:textId="7A10C785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6C8C1726" w14:textId="77777777" w:rsidR="00393AD8" w:rsidRPr="00280B27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(BMI)</w:t>
            </w:r>
          </w:p>
          <w:p w14:paraId="358E86F0" w14:textId="5560EDC3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B27">
              <w:rPr>
                <w:rFonts w:ascii="Times New Roman" w:hAnsi="Times New Roman" w:cs="Times New Roman"/>
                <w:lang w:val="en-US"/>
              </w:rPr>
              <w:t>(kg/m</w:t>
            </w:r>
            <w:r w:rsidRPr="00280B27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280B2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65" w:type="dxa"/>
            <w:vMerge w:val="restart"/>
            <w:vAlign w:val="center"/>
          </w:tcPr>
          <w:p w14:paraId="37DB7B5B" w14:textId="325BE84C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Prevalence ratio</w:t>
            </w:r>
          </w:p>
        </w:tc>
        <w:tc>
          <w:tcPr>
            <w:tcW w:w="2415" w:type="dxa"/>
            <w:vAlign w:val="center"/>
          </w:tcPr>
          <w:p w14:paraId="0AEB7305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05A83E44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Education level</w:t>
            </w:r>
          </w:p>
          <w:p w14:paraId="59AC2BAC" w14:textId="3E3B76FE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/>
              </w:rPr>
              <w:t>Boys</w:t>
            </w:r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4FA28519" w14:textId="22B7BAD8" w:rsidR="00393AD8" w:rsidRPr="008F30F4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8F30F4">
              <w:rPr>
                <w:rFonts w:ascii="Times New Roman" w:hAnsi="Times New Roman" w:cs="Times New Roman"/>
                <w:i/>
              </w:rPr>
              <w:t>Secondary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8F30F4">
              <w:rPr>
                <w:rFonts w:ascii="Times New Roman" w:hAnsi="Times New Roman" w:cs="Times New Roman"/>
                <w:iCs/>
              </w:rPr>
              <w:t xml:space="preserve"> PR=1.</w:t>
            </w:r>
            <w:r>
              <w:rPr>
                <w:rFonts w:ascii="Times New Roman" w:hAnsi="Times New Roman" w:cs="Times New Roman"/>
                <w:iCs/>
              </w:rPr>
              <w:t>24</w:t>
            </w:r>
            <w:r w:rsidRPr="008F30F4">
              <w:rPr>
                <w:rFonts w:ascii="Times New Roman" w:hAnsi="Times New Roman" w:cs="Times New Roman"/>
                <w:iCs/>
              </w:rPr>
              <w:t>; 95%CI=0.63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8F30F4">
              <w:rPr>
                <w:rFonts w:ascii="Times New Roman" w:hAnsi="Times New Roman" w:cs="Times New Roman"/>
                <w:iCs/>
              </w:rPr>
              <w:t>2.44</w:t>
            </w:r>
          </w:p>
          <w:p w14:paraId="5DAF9222" w14:textId="17744328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8F30F4">
              <w:rPr>
                <w:rFonts w:ascii="Times New Roman" w:hAnsi="Times New Roman" w:cs="Times New Roman"/>
                <w:i/>
              </w:rPr>
              <w:t>Primary</w:t>
            </w:r>
            <w:r>
              <w:rPr>
                <w:rFonts w:ascii="Times New Roman" w:hAnsi="Times New Roman" w:cs="Times New Roman"/>
                <w:i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>PR=</w:t>
            </w:r>
            <w:r>
              <w:rPr>
                <w:rFonts w:ascii="Times New Roman" w:hAnsi="Times New Roman" w:cs="Times New Roman"/>
                <w:iCs/>
              </w:rPr>
              <w:t>1.49</w:t>
            </w:r>
            <w:r w:rsidRPr="003B68B1">
              <w:rPr>
                <w:rFonts w:ascii="Times New Roman" w:hAnsi="Times New Roman" w:cs="Times New Roman"/>
                <w:iCs/>
              </w:rPr>
              <w:t>; 95%CI=0</w:t>
            </w:r>
            <w:r w:rsidRPr="008F30F4">
              <w:rPr>
                <w:rFonts w:ascii="Times New Roman" w:hAnsi="Times New Roman" w:cs="Times New Roman"/>
                <w:iCs/>
              </w:rPr>
              <w:t>.60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8F30F4">
              <w:rPr>
                <w:rFonts w:ascii="Times New Roman" w:hAnsi="Times New Roman" w:cs="Times New Roman"/>
                <w:iCs/>
              </w:rPr>
              <w:t>3.68</w:t>
            </w:r>
          </w:p>
          <w:p w14:paraId="7659CA8A" w14:textId="77777777" w:rsidR="00393AD8" w:rsidRPr="008F30F4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F30F4">
              <w:rPr>
                <w:rFonts w:ascii="Times New Roman" w:hAnsi="Times New Roman" w:cs="Times New Roman"/>
                <w:i/>
              </w:rPr>
              <w:t>Girls</w:t>
            </w:r>
          </w:p>
          <w:p w14:paraId="07C57F3E" w14:textId="3FBF588D" w:rsidR="00393AD8" w:rsidRPr="008F30F4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8F30F4">
              <w:rPr>
                <w:rFonts w:ascii="Times New Roman" w:hAnsi="Times New Roman" w:cs="Times New Roman"/>
                <w:i/>
              </w:rPr>
              <w:t>Secondary</w:t>
            </w:r>
            <w:r>
              <w:rPr>
                <w:rFonts w:ascii="Times New Roman" w:hAnsi="Times New Roman" w:cs="Times New Roman"/>
                <w:i/>
              </w:rPr>
              <w:t>:</w:t>
            </w:r>
            <w:r w:rsidRPr="008F30F4">
              <w:rPr>
                <w:rFonts w:ascii="Times New Roman" w:hAnsi="Times New Roman" w:cs="Times New Roman"/>
                <w:iCs/>
              </w:rPr>
              <w:t>PR=1.</w:t>
            </w:r>
            <w:r>
              <w:rPr>
                <w:rFonts w:ascii="Times New Roman" w:hAnsi="Times New Roman" w:cs="Times New Roman"/>
                <w:iCs/>
              </w:rPr>
              <w:t>66</w:t>
            </w:r>
            <w:r w:rsidRPr="008F30F4">
              <w:rPr>
                <w:rFonts w:ascii="Times New Roman" w:hAnsi="Times New Roman" w:cs="Times New Roman"/>
                <w:iCs/>
              </w:rPr>
              <w:t>; 95%CI=0.78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8F30F4">
              <w:rPr>
                <w:rFonts w:ascii="Times New Roman" w:hAnsi="Times New Roman" w:cs="Times New Roman"/>
                <w:iCs/>
              </w:rPr>
              <w:t>3.55</w:t>
            </w:r>
          </w:p>
          <w:p w14:paraId="7A18278C" w14:textId="3C0E3D5D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8F30F4">
              <w:rPr>
                <w:rFonts w:ascii="Times New Roman" w:hAnsi="Times New Roman" w:cs="Times New Roman"/>
                <w:i/>
              </w:rPr>
              <w:t>Primary</w:t>
            </w:r>
            <w:r>
              <w:rPr>
                <w:rFonts w:ascii="Times New Roman" w:hAnsi="Times New Roman" w:cs="Times New Roman"/>
                <w:i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>PR=</w:t>
            </w:r>
            <w:r>
              <w:rPr>
                <w:rFonts w:ascii="Times New Roman" w:hAnsi="Times New Roman" w:cs="Times New Roman"/>
                <w:iCs/>
              </w:rPr>
              <w:t>3.30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8F30F4">
              <w:rPr>
                <w:rFonts w:ascii="Times New Roman" w:hAnsi="Times New Roman" w:cs="Times New Roman"/>
                <w:iCs/>
              </w:rPr>
              <w:t>1.34</w:t>
            </w:r>
            <w:r>
              <w:rPr>
                <w:rFonts w:ascii="Times New Roman" w:hAnsi="Times New Roman" w:cs="Times New Roman"/>
                <w:iCs/>
              </w:rPr>
              <w:t>,</w:t>
            </w:r>
            <w:r w:rsidRPr="008F30F4">
              <w:rPr>
                <w:rFonts w:ascii="Times New Roman" w:hAnsi="Times New Roman" w:cs="Times New Roman"/>
                <w:iCs/>
              </w:rPr>
              <w:t xml:space="preserve"> 8.14</w:t>
            </w:r>
          </w:p>
        </w:tc>
        <w:tc>
          <w:tcPr>
            <w:tcW w:w="1203" w:type="dxa"/>
            <w:vMerge w:val="restart"/>
            <w:vAlign w:val="center"/>
          </w:tcPr>
          <w:p w14:paraId="0BB22FBB" w14:textId="681133D3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424817" w14:paraId="42D1D465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23A479E3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77E4AC57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1AB46C43" w14:textId="77777777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16A9F420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1107226E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59C08F48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4B459546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477C6948" w14:textId="72313E8F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437C9CF7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Employment</w:t>
            </w:r>
          </w:p>
          <w:p w14:paraId="1E9E91D0" w14:textId="0045847F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Family’s social class</w:t>
            </w:r>
          </w:p>
          <w:p w14:paraId="05F8AD5E" w14:textId="626CA500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Boys</w:t>
            </w:r>
          </w:p>
          <w:p w14:paraId="166F00C9" w14:textId="66E8BC5E" w:rsidR="00393AD8" w:rsidRPr="003B68B1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8F30F4">
              <w:rPr>
                <w:rFonts w:ascii="Times New Roman" w:hAnsi="Times New Roman" w:cs="Times New Roman"/>
                <w:i/>
              </w:rPr>
              <w:t>Manuals</w:t>
            </w:r>
            <w:r>
              <w:rPr>
                <w:rFonts w:ascii="Times New Roman" w:hAnsi="Times New Roman" w:cs="Times New Roman"/>
                <w:i/>
              </w:rPr>
              <w:t xml:space="preserve">: </w:t>
            </w:r>
            <w:r w:rsidRPr="008F30F4">
              <w:rPr>
                <w:rFonts w:ascii="Times New Roman" w:hAnsi="Times New Roman" w:cs="Times New Roman"/>
                <w:iCs/>
              </w:rPr>
              <w:t>PR=1.76; 95%CI=0.96, 3.23</w:t>
            </w:r>
          </w:p>
          <w:p w14:paraId="7245C815" w14:textId="0A50B755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/>
              </w:rPr>
              <w:t>Girls</w:t>
            </w:r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0ADFDA9B" w14:textId="688E3E95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8F30F4">
              <w:rPr>
                <w:rFonts w:ascii="Times New Roman" w:hAnsi="Times New Roman" w:cs="Times New Roman"/>
                <w:i/>
              </w:rPr>
              <w:t>Manuals</w:t>
            </w:r>
            <w:r>
              <w:rPr>
                <w:rFonts w:ascii="Times New Roman" w:hAnsi="Times New Roman" w:cs="Times New Roman"/>
                <w:i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 xml:space="preserve">PR= </w:t>
            </w:r>
            <w:r>
              <w:rPr>
                <w:rFonts w:ascii="Times New Roman" w:hAnsi="Times New Roman" w:cs="Times New Roman"/>
                <w:iCs/>
              </w:rPr>
              <w:t>1.64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>
              <w:t xml:space="preserve"> </w:t>
            </w:r>
            <w:r w:rsidRPr="008F30F4">
              <w:rPr>
                <w:rFonts w:ascii="Times New Roman" w:hAnsi="Times New Roman" w:cs="Times New Roman"/>
                <w:iCs/>
              </w:rPr>
              <w:t>0.87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8F30F4">
              <w:rPr>
                <w:rFonts w:ascii="Times New Roman" w:hAnsi="Times New Roman" w:cs="Times New Roman"/>
                <w:iCs/>
              </w:rPr>
              <w:t>3.08</w:t>
            </w:r>
          </w:p>
        </w:tc>
        <w:tc>
          <w:tcPr>
            <w:tcW w:w="1203" w:type="dxa"/>
            <w:vMerge/>
            <w:vAlign w:val="center"/>
          </w:tcPr>
          <w:p w14:paraId="48D231EB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3AD8" w:rsidRPr="00444C0F" w14:paraId="35958BDF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2CF9EE05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0B2CF6C8" w14:textId="24C42546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Martin-Fernandez, J. (2014)</w:t>
            </w:r>
          </w:p>
        </w:tc>
        <w:tc>
          <w:tcPr>
            <w:tcW w:w="2248" w:type="dxa"/>
            <w:vMerge w:val="restart"/>
            <w:vAlign w:val="center"/>
          </w:tcPr>
          <w:p w14:paraId="57041CA3" w14:textId="13D6AD26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5E334E">
              <w:rPr>
                <w:rFonts w:ascii="Times New Roman" w:hAnsi="Times New Roman" w:cs="Times New Roman"/>
                <w:iCs/>
                <w:lang w:val="en-US"/>
              </w:rPr>
              <w:t>To determine whether food insecurity and obesity are associated.</w:t>
            </w:r>
          </w:p>
        </w:tc>
        <w:tc>
          <w:tcPr>
            <w:tcW w:w="1448" w:type="dxa"/>
            <w:vMerge w:val="restart"/>
            <w:vAlign w:val="center"/>
          </w:tcPr>
          <w:p w14:paraId="2DBD3F8E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Paris;</w:t>
            </w:r>
          </w:p>
          <w:p w14:paraId="53CB8C14" w14:textId="503BFFA1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France</w:t>
            </w:r>
          </w:p>
        </w:tc>
        <w:tc>
          <w:tcPr>
            <w:tcW w:w="1446" w:type="dxa"/>
            <w:vMerge w:val="restart"/>
            <w:vAlign w:val="center"/>
          </w:tcPr>
          <w:p w14:paraId="28CAA38C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3DF7B46B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(+18 years old)</w:t>
            </w:r>
          </w:p>
          <w:p w14:paraId="42C9C690" w14:textId="098856BD" w:rsidR="0026501A" w:rsidRPr="0026501A" w:rsidRDefault="0026501A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 w:rsidRPr="0026501A">
              <w:rPr>
                <w:rFonts w:ascii="Times New Roman" w:hAnsi="Times New Roman" w:cs="Times New Roman"/>
                <w:i/>
              </w:rPr>
              <w:t>2967</w:t>
            </w:r>
          </w:p>
        </w:tc>
        <w:tc>
          <w:tcPr>
            <w:tcW w:w="1381" w:type="dxa"/>
            <w:vMerge w:val="restart"/>
            <w:vAlign w:val="center"/>
          </w:tcPr>
          <w:p w14:paraId="51D36059" w14:textId="47149DEF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</w:t>
            </w:r>
            <w:r w:rsidRPr="00F56D65">
              <w:rPr>
                <w:rFonts w:ascii="Times New Roman" w:hAnsi="Times New Roman" w:cs="Times New Roman"/>
                <w:iCs/>
              </w:rPr>
              <w:t>ross-sectional</w:t>
            </w:r>
          </w:p>
        </w:tc>
        <w:tc>
          <w:tcPr>
            <w:tcW w:w="1935" w:type="dxa"/>
            <w:vMerge w:val="restart"/>
            <w:vAlign w:val="center"/>
          </w:tcPr>
          <w:p w14:paraId="028E2D7B" w14:textId="77777777" w:rsidR="00393AD8" w:rsidRPr="00280B27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(BMI)</w:t>
            </w:r>
          </w:p>
          <w:p w14:paraId="35240E99" w14:textId="237380C8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B27">
              <w:rPr>
                <w:rFonts w:ascii="Times New Roman" w:hAnsi="Times New Roman" w:cs="Times New Roman"/>
                <w:lang w:val="en-US"/>
              </w:rPr>
              <w:t>(kg/m</w:t>
            </w:r>
            <w:r w:rsidRPr="00280B27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280B2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65" w:type="dxa"/>
            <w:vMerge w:val="restart"/>
            <w:vAlign w:val="center"/>
          </w:tcPr>
          <w:p w14:paraId="4350DC5F" w14:textId="62CB9925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37BF1541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Education</w:t>
            </w:r>
          </w:p>
          <w:p w14:paraId="389F3F46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Education level</w:t>
            </w:r>
          </w:p>
          <w:p w14:paraId="0D64F370" w14:textId="77777777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/>
              </w:rPr>
              <w:t>Men</w:t>
            </w:r>
          </w:p>
          <w:p w14:paraId="3C71880E" w14:textId="691FA2B8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7E3902">
              <w:rPr>
                <w:rFonts w:ascii="Times New Roman" w:hAnsi="Times New Roman" w:cs="Times New Roman"/>
                <w:i/>
              </w:rPr>
              <w:t>Secondary</w:t>
            </w:r>
            <w:r>
              <w:rPr>
                <w:rFonts w:ascii="Times New Roman" w:hAnsi="Times New Roman" w:cs="Times New Roman"/>
                <w:iCs/>
              </w:rPr>
              <w:t>:</w:t>
            </w:r>
            <w:r w:rsidRPr="003B68B1">
              <w:rPr>
                <w:rFonts w:ascii="Times New Roman" w:hAnsi="Times New Roman" w:cs="Times New Roman"/>
                <w:iCs/>
              </w:rPr>
              <w:t xml:space="preserve"> OR= 2.77; 95%CI=1.70, 4.52  </w:t>
            </w:r>
          </w:p>
          <w:p w14:paraId="19C723CF" w14:textId="77777777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7E3902">
              <w:rPr>
                <w:rFonts w:ascii="Times New Roman" w:hAnsi="Times New Roman" w:cs="Times New Roman"/>
                <w:i/>
              </w:rPr>
              <w:t>None or primary</w:t>
            </w:r>
            <w:r>
              <w:rPr>
                <w:rFonts w:ascii="Times New Roman" w:hAnsi="Times New Roman" w:cs="Times New Roman"/>
                <w:iCs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>OR= 2.</w:t>
            </w:r>
            <w:r>
              <w:rPr>
                <w:rFonts w:ascii="Times New Roman" w:hAnsi="Times New Roman" w:cs="Times New Roman"/>
                <w:iCs/>
              </w:rPr>
              <w:t>38</w:t>
            </w:r>
            <w:r w:rsidRPr="003B68B1">
              <w:rPr>
                <w:rFonts w:ascii="Times New Roman" w:hAnsi="Times New Roman" w:cs="Times New Roman"/>
                <w:iCs/>
              </w:rPr>
              <w:t>; 95%CI=1.</w:t>
            </w:r>
            <w:r>
              <w:rPr>
                <w:rFonts w:ascii="Times New Roman" w:hAnsi="Times New Roman" w:cs="Times New Roman"/>
                <w:iCs/>
              </w:rPr>
              <w:t>1</w:t>
            </w:r>
            <w:r w:rsidRPr="003B68B1">
              <w:rPr>
                <w:rFonts w:ascii="Times New Roman" w:hAnsi="Times New Roman" w:cs="Times New Roman"/>
                <w:iCs/>
              </w:rPr>
              <w:t>7, 4.</w:t>
            </w:r>
            <w:r>
              <w:rPr>
                <w:rFonts w:ascii="Times New Roman" w:hAnsi="Times New Roman" w:cs="Times New Roman"/>
                <w:iCs/>
              </w:rPr>
              <w:t>83</w:t>
            </w:r>
          </w:p>
          <w:p w14:paraId="5EB04BAB" w14:textId="395C020B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/>
              </w:rPr>
              <w:t>Women</w:t>
            </w:r>
          </w:p>
          <w:p w14:paraId="3DAF219B" w14:textId="2CEA62E0" w:rsidR="00393AD8" w:rsidRPr="00F56D65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7E3902">
              <w:rPr>
                <w:rFonts w:ascii="Times New Roman" w:hAnsi="Times New Roman" w:cs="Times New Roman"/>
                <w:i/>
              </w:rPr>
              <w:t>Secondar</w:t>
            </w:r>
            <w:r w:rsidRPr="00F56D65">
              <w:rPr>
                <w:rFonts w:ascii="Times New Roman" w:hAnsi="Times New Roman" w:cs="Times New Roman"/>
                <w:iCs/>
              </w:rPr>
              <w:t>y</w:t>
            </w:r>
            <w:r>
              <w:rPr>
                <w:rFonts w:ascii="Times New Roman" w:hAnsi="Times New Roman" w:cs="Times New Roman"/>
                <w:iCs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 xml:space="preserve">OR= </w:t>
            </w:r>
            <w:r w:rsidRPr="00F56D65">
              <w:rPr>
                <w:rFonts w:ascii="Times New Roman" w:hAnsi="Times New Roman" w:cs="Times New Roman"/>
                <w:iCs/>
              </w:rPr>
              <w:t>1.24</w:t>
            </w:r>
            <w:r w:rsidRPr="003B68B1">
              <w:rPr>
                <w:rFonts w:ascii="Times New Roman" w:hAnsi="Times New Roman" w:cs="Times New Roman"/>
                <w:iCs/>
              </w:rPr>
              <w:t>; 95%CI=</w:t>
            </w:r>
            <w:r w:rsidRPr="00F56D65">
              <w:rPr>
                <w:rFonts w:ascii="Times New Roman" w:hAnsi="Times New Roman" w:cs="Times New Roman"/>
                <w:iCs/>
              </w:rPr>
              <w:t>0.85</w:t>
            </w:r>
            <w:r>
              <w:rPr>
                <w:rFonts w:ascii="Times New Roman" w:hAnsi="Times New Roman" w:cs="Times New Roman"/>
                <w:iCs/>
              </w:rPr>
              <w:t>, 1</w:t>
            </w:r>
            <w:r w:rsidRPr="00F56D65">
              <w:rPr>
                <w:rFonts w:ascii="Times New Roman" w:hAnsi="Times New Roman" w:cs="Times New Roman"/>
                <w:iCs/>
              </w:rPr>
              <w:t>.81</w:t>
            </w:r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10230BB8" w14:textId="644DD504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7E3902">
              <w:rPr>
                <w:rFonts w:ascii="Times New Roman" w:hAnsi="Times New Roman" w:cs="Times New Roman"/>
                <w:i/>
              </w:rPr>
              <w:t>None or primary</w:t>
            </w:r>
            <w:r>
              <w:rPr>
                <w:rFonts w:ascii="Times New Roman" w:hAnsi="Times New Roman" w:cs="Times New Roman"/>
                <w:iCs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>OR=2.06; 95%CI= 1.21, 3.49</w:t>
            </w:r>
          </w:p>
        </w:tc>
        <w:tc>
          <w:tcPr>
            <w:tcW w:w="1203" w:type="dxa"/>
            <w:vMerge w:val="restart"/>
            <w:vAlign w:val="center"/>
          </w:tcPr>
          <w:p w14:paraId="2B855834" w14:textId="5918A2C6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3AD8" w:rsidRPr="00444C0F" w14:paraId="02D3C632" w14:textId="77777777" w:rsidTr="00FA3A85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12D51CF" w14:textId="77777777" w:rsidR="00393AD8" w:rsidRDefault="00393AD8" w:rsidP="00393AD8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52A84D63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1DADAAFB" w14:textId="77777777" w:rsidR="00393AD8" w:rsidRPr="007007FB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2A8514C2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4E7A2B72" w14:textId="77777777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3FE18D81" w14:textId="77777777" w:rsidR="00393AD8" w:rsidRPr="001A6745" w:rsidRDefault="00393AD8" w:rsidP="00393AD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4AFE6694" w14:textId="77777777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1CB21801" w14:textId="2C61FDAB" w:rsidR="00393AD8" w:rsidRPr="001A6745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6DB4A00D" w14:textId="77777777" w:rsidR="00393AD8" w:rsidRPr="003B68B1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Employment </w:t>
            </w:r>
          </w:p>
          <w:p w14:paraId="1BDB1E6D" w14:textId="1EBD5D20" w:rsidR="00393AD8" w:rsidRDefault="00393AD8" w:rsidP="00393AD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/>
              </w:rPr>
              <w:t>Women</w:t>
            </w:r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24874BD6" w14:textId="5C6BAC24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5A0078">
              <w:rPr>
                <w:rFonts w:ascii="Times New Roman" w:hAnsi="Times New Roman" w:cs="Times New Roman"/>
                <w:i/>
              </w:rPr>
              <w:t>Intermediate white-</w:t>
            </w:r>
            <w:r>
              <w:rPr>
                <w:rFonts w:ascii="Times New Roman" w:hAnsi="Times New Roman" w:cs="Times New Roman"/>
                <w:i/>
              </w:rPr>
              <w:t>c</w:t>
            </w:r>
            <w:r w:rsidRPr="005A0078">
              <w:rPr>
                <w:rFonts w:ascii="Times New Roman" w:hAnsi="Times New Roman" w:cs="Times New Roman"/>
                <w:i/>
              </w:rPr>
              <w:t>ollar</w:t>
            </w:r>
            <w:r>
              <w:rPr>
                <w:rFonts w:ascii="Times New Roman" w:hAnsi="Times New Roman" w:cs="Times New Roman"/>
                <w:i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>OR =</w:t>
            </w:r>
            <w:r>
              <w:rPr>
                <w:rFonts w:ascii="Times New Roman" w:hAnsi="Times New Roman" w:cs="Times New Roman"/>
                <w:iCs/>
              </w:rPr>
              <w:t>1.18</w:t>
            </w:r>
            <w:r w:rsidRPr="003B68B1">
              <w:rPr>
                <w:rFonts w:ascii="Times New Roman" w:hAnsi="Times New Roman" w:cs="Times New Roman"/>
                <w:iCs/>
              </w:rPr>
              <w:t>, 95%CI=</w:t>
            </w:r>
            <w:r w:rsidRPr="0052072E">
              <w:rPr>
                <w:rFonts w:ascii="Times New Roman" w:hAnsi="Times New Roman" w:cs="Times New Roman"/>
                <w:iCs/>
              </w:rPr>
              <w:t>0.65</w:t>
            </w:r>
            <w:r>
              <w:rPr>
                <w:rFonts w:ascii="Times New Roman" w:hAnsi="Times New Roman" w:cs="Times New Roman"/>
                <w:iCs/>
              </w:rPr>
              <w:t>,</w:t>
            </w:r>
            <w:r w:rsidRPr="0052072E">
              <w:rPr>
                <w:rFonts w:ascii="Times New Roman" w:hAnsi="Times New Roman" w:cs="Times New Roman"/>
                <w:iCs/>
              </w:rPr>
              <w:t xml:space="preserve"> 2.14</w:t>
            </w:r>
          </w:p>
          <w:p w14:paraId="774FA8D7" w14:textId="4F734F49" w:rsidR="00393AD8" w:rsidRDefault="00393AD8" w:rsidP="00393AD8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5A0078">
              <w:rPr>
                <w:rFonts w:ascii="Times New Roman" w:hAnsi="Times New Roman" w:cs="Times New Roman"/>
                <w:i/>
              </w:rPr>
              <w:t>Blue-collar</w:t>
            </w:r>
            <w:r>
              <w:rPr>
                <w:rFonts w:ascii="Times New Roman" w:hAnsi="Times New Roman" w:cs="Times New Roman"/>
                <w:iCs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>OR =</w:t>
            </w:r>
            <w:r>
              <w:rPr>
                <w:rFonts w:ascii="Times New Roman" w:hAnsi="Times New Roman" w:cs="Times New Roman"/>
                <w:iCs/>
              </w:rPr>
              <w:t>3.25</w:t>
            </w:r>
            <w:r w:rsidRPr="003B68B1">
              <w:rPr>
                <w:rFonts w:ascii="Times New Roman" w:hAnsi="Times New Roman" w:cs="Times New Roman"/>
                <w:iCs/>
              </w:rPr>
              <w:t>, 95%CI=</w:t>
            </w:r>
            <w:r w:rsidRPr="0052072E">
              <w:rPr>
                <w:rFonts w:ascii="Times New Roman" w:hAnsi="Times New Roman" w:cs="Times New Roman"/>
                <w:iCs/>
              </w:rPr>
              <w:t>1.48</w:t>
            </w:r>
            <w:r>
              <w:rPr>
                <w:rFonts w:ascii="Times New Roman" w:hAnsi="Times New Roman" w:cs="Times New Roman"/>
                <w:iCs/>
              </w:rPr>
              <w:t>,</w:t>
            </w:r>
            <w:r w:rsidRPr="0052072E">
              <w:rPr>
                <w:rFonts w:ascii="Times New Roman" w:hAnsi="Times New Roman" w:cs="Times New Roman"/>
                <w:iCs/>
              </w:rPr>
              <w:t xml:space="preserve"> 7.14</w:t>
            </w:r>
          </w:p>
        </w:tc>
        <w:tc>
          <w:tcPr>
            <w:tcW w:w="1203" w:type="dxa"/>
            <w:vMerge/>
            <w:vAlign w:val="center"/>
          </w:tcPr>
          <w:p w14:paraId="460D2F13" w14:textId="229C1934" w:rsidR="00393AD8" w:rsidRDefault="00393AD8" w:rsidP="00393A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4EE8294" w14:textId="030E838C" w:rsidR="002E39ED" w:rsidRDefault="00002B97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  <w:r w:rsidRPr="00363C6A">
        <w:rPr>
          <w:rFonts w:ascii="Times New Roman" w:hAnsi="Times New Roman" w:cs="Times New Roman"/>
          <w:sz w:val="18"/>
          <w:szCs w:val="16"/>
        </w:rPr>
        <w:t xml:space="preserve">Note: </w:t>
      </w:r>
      <w:r w:rsidRPr="00577FE8">
        <w:rPr>
          <w:rFonts w:ascii="Times New Roman" w:hAnsi="Times New Roman" w:cs="Times New Roman"/>
          <w:sz w:val="18"/>
          <w:szCs w:val="16"/>
        </w:rPr>
        <w:t>positive (+)</w:t>
      </w:r>
      <w:r w:rsidRPr="00363C6A">
        <w:rPr>
          <w:rFonts w:ascii="Times New Roman" w:hAnsi="Times New Roman" w:cs="Times New Roman"/>
          <w:sz w:val="18"/>
          <w:szCs w:val="16"/>
        </w:rPr>
        <w:t>:</w:t>
      </w:r>
      <w:r w:rsidRPr="00577FE8">
        <w:rPr>
          <w:rFonts w:ascii="Times New Roman" w:hAnsi="Times New Roman" w:cs="Times New Roman"/>
          <w:sz w:val="18"/>
          <w:szCs w:val="16"/>
        </w:rPr>
        <w:t xml:space="preserve"> </w:t>
      </w:r>
      <w:r>
        <w:rPr>
          <w:rFonts w:ascii="Times New Roman" w:hAnsi="Times New Roman" w:cs="Times New Roman"/>
          <w:sz w:val="18"/>
          <w:szCs w:val="16"/>
        </w:rPr>
        <w:t>a desirable</w:t>
      </w:r>
      <w:r w:rsidRPr="00577FE8">
        <w:rPr>
          <w:rFonts w:ascii="Times New Roman" w:hAnsi="Times New Roman" w:cs="Times New Roman"/>
          <w:sz w:val="18"/>
          <w:szCs w:val="16"/>
        </w:rPr>
        <w:t xml:space="preserve"> improvement in the indicator was associated with an improvement of PH</w:t>
      </w:r>
      <w:r w:rsidRPr="00363C6A">
        <w:rPr>
          <w:rFonts w:ascii="Times New Roman" w:hAnsi="Times New Roman" w:cs="Times New Roman"/>
          <w:sz w:val="18"/>
          <w:szCs w:val="16"/>
        </w:rPr>
        <w:t xml:space="preserve"> and negative</w:t>
      </w:r>
      <w:r w:rsidRPr="00577FE8">
        <w:rPr>
          <w:rFonts w:ascii="Times New Roman" w:hAnsi="Times New Roman" w:cs="Times New Roman"/>
          <w:sz w:val="18"/>
          <w:szCs w:val="16"/>
        </w:rPr>
        <w:t xml:space="preserve"> (</w:t>
      </w:r>
      <w:r w:rsidRPr="00363C6A">
        <w:rPr>
          <w:rFonts w:ascii="Times New Roman" w:hAnsi="Times New Roman" w:cs="Times New Roman"/>
          <w:sz w:val="18"/>
          <w:szCs w:val="16"/>
        </w:rPr>
        <w:t>-</w:t>
      </w:r>
      <w:r w:rsidRPr="00577FE8">
        <w:rPr>
          <w:rFonts w:ascii="Times New Roman" w:hAnsi="Times New Roman" w:cs="Times New Roman"/>
          <w:sz w:val="18"/>
          <w:szCs w:val="16"/>
        </w:rPr>
        <w:t>)</w:t>
      </w:r>
      <w:r>
        <w:rPr>
          <w:rFonts w:ascii="Times New Roman" w:hAnsi="Times New Roman" w:cs="Times New Roman"/>
          <w:sz w:val="18"/>
          <w:szCs w:val="16"/>
        </w:rPr>
        <w:t>:</w:t>
      </w:r>
      <w:r w:rsidRPr="00577FE8">
        <w:rPr>
          <w:rFonts w:ascii="Times New Roman" w:hAnsi="Times New Roman" w:cs="Times New Roman"/>
          <w:sz w:val="18"/>
          <w:szCs w:val="16"/>
        </w:rPr>
        <w:t xml:space="preserve"> </w:t>
      </w:r>
      <w:r>
        <w:rPr>
          <w:rFonts w:ascii="Times New Roman" w:hAnsi="Times New Roman" w:cs="Times New Roman"/>
          <w:sz w:val="18"/>
          <w:szCs w:val="16"/>
        </w:rPr>
        <w:t>a desirable</w:t>
      </w:r>
      <w:r w:rsidRPr="00577FE8">
        <w:rPr>
          <w:rFonts w:ascii="Times New Roman" w:hAnsi="Times New Roman" w:cs="Times New Roman"/>
          <w:sz w:val="18"/>
          <w:szCs w:val="16"/>
        </w:rPr>
        <w:t xml:space="preserve"> improvement in the indicator was associated with a</w:t>
      </w:r>
      <w:r w:rsidRPr="00363C6A">
        <w:rPr>
          <w:rFonts w:ascii="Times New Roman" w:hAnsi="Times New Roman" w:cs="Times New Roman"/>
          <w:sz w:val="18"/>
          <w:szCs w:val="16"/>
        </w:rPr>
        <w:t xml:space="preserve"> deterioration </w:t>
      </w:r>
      <w:r w:rsidRPr="00577FE8">
        <w:rPr>
          <w:rFonts w:ascii="Times New Roman" w:hAnsi="Times New Roman" w:cs="Times New Roman"/>
          <w:sz w:val="18"/>
          <w:szCs w:val="16"/>
        </w:rPr>
        <w:t>of PH</w:t>
      </w:r>
      <w:r w:rsidR="002E39ED">
        <w:rPr>
          <w:rFonts w:ascii="Times New Roman" w:hAnsi="Times New Roman" w:cs="Times New Roman"/>
          <w:sz w:val="18"/>
          <w:szCs w:val="16"/>
        </w:rPr>
        <w:t>.  *”Study design” assigned by the authors</w:t>
      </w:r>
    </w:p>
    <w:p w14:paraId="02647C58" w14:textId="6402F86F" w:rsidR="008E4EFF" w:rsidRDefault="008E4EFF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6101AA91" w14:textId="17F97144" w:rsidR="008E4EFF" w:rsidRDefault="008E4EFF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577B0974" w14:textId="2626997C" w:rsidR="008E4EFF" w:rsidRDefault="008E4EFF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31DAE491" w14:textId="357F6332" w:rsidR="008E4EFF" w:rsidRDefault="008E4EFF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730D4ACE" w14:textId="5FFBB247" w:rsidR="008E4EFF" w:rsidRDefault="008E4EFF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55F327EE" w14:textId="6C4FC301" w:rsidR="008E4EFF" w:rsidRDefault="008E4EFF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4AF8ECA2" w14:textId="4A9AD2A6" w:rsidR="008E4EFF" w:rsidRDefault="008E4EFF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3090154E" w14:textId="228E1380" w:rsidR="008E4EFF" w:rsidRDefault="008E4EFF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3F8ED7E3" w14:textId="65FCF6C1" w:rsidR="008E4EFF" w:rsidRDefault="008E4EFF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34933B68" w14:textId="0F5AD0D6" w:rsidR="008E4EFF" w:rsidRDefault="008E4EFF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2A0A633B" w14:textId="6B8D9ED4" w:rsidR="008E4EFF" w:rsidRDefault="008E4EFF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1E398833" w14:textId="1D6E77A2" w:rsidR="00002B97" w:rsidRDefault="00002B97" w:rsidP="005A2BE9">
      <w:pPr>
        <w:pStyle w:val="Caption"/>
        <w:keepNext/>
        <w:spacing w:line="276" w:lineRule="auto"/>
        <w:rPr>
          <w:rFonts w:ascii="Times New Roman" w:hAnsi="Times New Roman" w:cs="Times New Roman"/>
          <w:color w:val="auto"/>
          <w:lang w:val="en-US"/>
        </w:rPr>
      </w:pPr>
      <w:r w:rsidRPr="000A6FAA">
        <w:rPr>
          <w:rFonts w:ascii="Times New Roman" w:hAnsi="Times New Roman" w:cs="Times New Roman"/>
          <w:color w:val="auto"/>
          <w:lang w:val="en-US"/>
        </w:rPr>
        <w:t xml:space="preserve">Table </w:t>
      </w:r>
      <w:r w:rsidR="005B6B5D">
        <w:rPr>
          <w:rFonts w:ascii="Times New Roman" w:hAnsi="Times New Roman" w:cs="Times New Roman"/>
          <w:color w:val="auto"/>
          <w:lang w:val="en-US"/>
        </w:rPr>
        <w:fldChar w:fldCharType="begin"/>
      </w:r>
      <w:r w:rsidR="005B6B5D">
        <w:rPr>
          <w:rFonts w:ascii="Times New Roman" w:hAnsi="Times New Roman" w:cs="Times New Roman"/>
          <w:color w:val="auto"/>
          <w:lang w:val="en-US"/>
        </w:rPr>
        <w:instrText xml:space="preserve"> SEQ Table \* ARABIC </w:instrText>
      </w:r>
      <w:r w:rsidR="005B6B5D">
        <w:rPr>
          <w:rFonts w:ascii="Times New Roman" w:hAnsi="Times New Roman" w:cs="Times New Roman"/>
          <w:color w:val="auto"/>
          <w:lang w:val="en-US"/>
        </w:rPr>
        <w:fldChar w:fldCharType="separate"/>
      </w:r>
      <w:r w:rsidR="002F5D2F">
        <w:rPr>
          <w:rFonts w:ascii="Times New Roman" w:hAnsi="Times New Roman" w:cs="Times New Roman"/>
          <w:noProof/>
          <w:color w:val="auto"/>
          <w:lang w:val="en-US"/>
        </w:rPr>
        <w:t>2</w:t>
      </w:r>
      <w:r w:rsidR="005B6B5D">
        <w:rPr>
          <w:rFonts w:ascii="Times New Roman" w:hAnsi="Times New Roman" w:cs="Times New Roman"/>
          <w:color w:val="auto"/>
          <w:lang w:val="en-US"/>
        </w:rPr>
        <w:fldChar w:fldCharType="end"/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lang w:val="en-US"/>
        </w:rPr>
        <w:t>Studies</w:t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 of socioeconomic </w:t>
      </w:r>
      <w:r>
        <w:rPr>
          <w:rFonts w:ascii="Times New Roman" w:hAnsi="Times New Roman" w:cs="Times New Roman"/>
          <w:color w:val="auto"/>
          <w:lang w:val="en-US"/>
        </w:rPr>
        <w:t>d</w:t>
      </w:r>
      <w:r w:rsidR="00424817">
        <w:rPr>
          <w:rFonts w:ascii="Times New Roman" w:hAnsi="Times New Roman" w:cs="Times New Roman"/>
          <w:color w:val="auto"/>
          <w:lang w:val="en-US"/>
        </w:rPr>
        <w:t>imensions</w:t>
      </w:r>
      <w:r>
        <w:rPr>
          <w:rFonts w:ascii="Times New Roman" w:hAnsi="Times New Roman" w:cs="Times New Roman"/>
          <w:color w:val="auto"/>
          <w:lang w:val="en-US"/>
        </w:rPr>
        <w:t xml:space="preserve"> and analysed </w:t>
      </w:r>
      <w:r w:rsidRPr="000A6FAA">
        <w:rPr>
          <w:rFonts w:ascii="Times New Roman" w:hAnsi="Times New Roman" w:cs="Times New Roman"/>
          <w:color w:val="auto"/>
          <w:lang w:val="en-US"/>
        </w:rPr>
        <w:t>indicators and health outcomes with</w:t>
      </w:r>
      <w:r>
        <w:rPr>
          <w:rFonts w:ascii="Times New Roman" w:hAnsi="Times New Roman" w:cs="Times New Roman"/>
          <w:color w:val="auto"/>
          <w:lang w:val="en-US"/>
        </w:rPr>
        <w:t>out</w:t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 </w:t>
      </w:r>
      <w:r w:rsidR="00424817" w:rsidRPr="00424817">
        <w:rPr>
          <w:rFonts w:ascii="Times New Roman" w:hAnsi="Times New Roman" w:cs="Times New Roman"/>
          <w:color w:val="auto"/>
          <w:lang w:val="en-US"/>
        </w:rPr>
        <w:t>an association not statistically significant (for the defined statistical level)</w:t>
      </w:r>
    </w:p>
    <w:tbl>
      <w:tblPr>
        <w:tblStyle w:val="TableGrid"/>
        <w:tblW w:w="15560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1469"/>
        <w:gridCol w:w="2248"/>
        <w:gridCol w:w="1448"/>
        <w:gridCol w:w="1446"/>
        <w:gridCol w:w="1381"/>
        <w:gridCol w:w="1935"/>
        <w:gridCol w:w="1365"/>
        <w:gridCol w:w="2415"/>
        <w:gridCol w:w="1203"/>
      </w:tblGrid>
      <w:tr w:rsidR="00424817" w:rsidRPr="00D835CD" w14:paraId="723CD1C7" w14:textId="77777777" w:rsidTr="00500D38">
        <w:trPr>
          <w:cantSplit/>
          <w:trHeight w:val="1134"/>
          <w:jc w:val="center"/>
        </w:trPr>
        <w:tc>
          <w:tcPr>
            <w:tcW w:w="650" w:type="dxa"/>
            <w:textDirection w:val="btLr"/>
            <w:vAlign w:val="center"/>
          </w:tcPr>
          <w:p w14:paraId="3C183083" w14:textId="77777777" w:rsidR="00424817" w:rsidRPr="003B68B1" w:rsidRDefault="00424817" w:rsidP="00500D38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Health outcome</w:t>
            </w:r>
          </w:p>
        </w:tc>
        <w:tc>
          <w:tcPr>
            <w:tcW w:w="1469" w:type="dxa"/>
            <w:vAlign w:val="center"/>
          </w:tcPr>
          <w:p w14:paraId="0709EA3C" w14:textId="77777777" w:rsidR="00424817" w:rsidRPr="003B68B1" w:rsidRDefault="00424817" w:rsidP="00500D3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Reference</w:t>
            </w:r>
          </w:p>
        </w:tc>
        <w:tc>
          <w:tcPr>
            <w:tcW w:w="2248" w:type="dxa"/>
            <w:vAlign w:val="center"/>
          </w:tcPr>
          <w:p w14:paraId="226BAEB4" w14:textId="77777777" w:rsidR="00424817" w:rsidRPr="003B68B1" w:rsidRDefault="00424817" w:rsidP="00500D3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Overall aim</w:t>
            </w:r>
          </w:p>
        </w:tc>
        <w:tc>
          <w:tcPr>
            <w:tcW w:w="1448" w:type="dxa"/>
            <w:vAlign w:val="center"/>
          </w:tcPr>
          <w:p w14:paraId="1819FDFE" w14:textId="77777777" w:rsidR="00424817" w:rsidRPr="003B68B1" w:rsidRDefault="00424817" w:rsidP="00500D3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City/Cities</w:t>
            </w: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br/>
              <w:t>Country</w:t>
            </w:r>
          </w:p>
        </w:tc>
        <w:tc>
          <w:tcPr>
            <w:tcW w:w="1446" w:type="dxa"/>
            <w:vAlign w:val="center"/>
          </w:tcPr>
          <w:p w14:paraId="3831C181" w14:textId="77777777" w:rsidR="00424817" w:rsidRPr="003B68B1" w:rsidRDefault="00424817" w:rsidP="00500D3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Study population</w:t>
            </w:r>
          </w:p>
        </w:tc>
        <w:tc>
          <w:tcPr>
            <w:tcW w:w="1381" w:type="dxa"/>
            <w:vAlign w:val="center"/>
          </w:tcPr>
          <w:p w14:paraId="67D94F99" w14:textId="77777777" w:rsidR="00424817" w:rsidRPr="003B68B1" w:rsidRDefault="00424817" w:rsidP="00500D3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Study design</w:t>
            </w:r>
          </w:p>
        </w:tc>
        <w:tc>
          <w:tcPr>
            <w:tcW w:w="1935" w:type="dxa"/>
            <w:vAlign w:val="center"/>
          </w:tcPr>
          <w:p w14:paraId="16CF8357" w14:textId="77777777" w:rsidR="00424817" w:rsidRPr="003B68B1" w:rsidRDefault="00424817" w:rsidP="00500D3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Health o</w:t>
            </w: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utcome measure</w:t>
            </w:r>
          </w:p>
        </w:tc>
        <w:tc>
          <w:tcPr>
            <w:tcW w:w="1365" w:type="dxa"/>
            <w:vAlign w:val="center"/>
          </w:tcPr>
          <w:p w14:paraId="31EE6385" w14:textId="77777777" w:rsidR="00424817" w:rsidRPr="003B68B1" w:rsidRDefault="00424817" w:rsidP="00500D3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Association measure</w:t>
            </w:r>
          </w:p>
        </w:tc>
        <w:tc>
          <w:tcPr>
            <w:tcW w:w="2415" w:type="dxa"/>
            <w:vAlign w:val="center"/>
          </w:tcPr>
          <w:p w14:paraId="216CA0A9" w14:textId="77777777" w:rsidR="00424817" w:rsidRPr="003B68B1" w:rsidRDefault="00424817" w:rsidP="00500D3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Dimension/ Indicator</w:t>
            </w:r>
          </w:p>
        </w:tc>
        <w:tc>
          <w:tcPr>
            <w:tcW w:w="1203" w:type="dxa"/>
            <w:vAlign w:val="center"/>
          </w:tcPr>
          <w:p w14:paraId="5F5C47D6" w14:textId="77777777" w:rsidR="00424817" w:rsidRPr="003B68B1" w:rsidRDefault="00424817" w:rsidP="00500D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Relation between indicator and PH</w:t>
            </w:r>
          </w:p>
        </w:tc>
      </w:tr>
      <w:tr w:rsidR="008E4EFF" w:rsidRPr="00444C0F" w14:paraId="62F0C33F" w14:textId="77777777" w:rsidTr="00500D38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2DC217DC" w14:textId="43CA25C3" w:rsidR="008E4EFF" w:rsidRPr="00424817" w:rsidRDefault="008E4EFF" w:rsidP="00500D38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48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Overall Mortality</w:t>
            </w:r>
          </w:p>
        </w:tc>
        <w:tc>
          <w:tcPr>
            <w:tcW w:w="1469" w:type="dxa"/>
            <w:vAlign w:val="center"/>
          </w:tcPr>
          <w:p w14:paraId="0A1A2652" w14:textId="77777777" w:rsidR="008E4EFF" w:rsidRPr="003B68B1" w:rsidRDefault="008E4EFF" w:rsidP="00500D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Cheng, E. R. (2012)</w:t>
            </w:r>
          </w:p>
        </w:tc>
        <w:tc>
          <w:tcPr>
            <w:tcW w:w="2248" w:type="dxa"/>
            <w:vAlign w:val="center"/>
          </w:tcPr>
          <w:p w14:paraId="283CD1A3" w14:textId="77777777" w:rsidR="008E4EFF" w:rsidRPr="003B68B1" w:rsidRDefault="008E4EFF" w:rsidP="00500D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4C0F">
              <w:rPr>
                <w:rFonts w:ascii="Times New Roman" w:hAnsi="Times New Roman" w:cs="Times New Roman"/>
                <w:iCs/>
                <w:lang w:val="en-US"/>
              </w:rPr>
              <w:t>To describe the association premature mortality among counties with broadly differing levels of income.</w:t>
            </w:r>
          </w:p>
        </w:tc>
        <w:tc>
          <w:tcPr>
            <w:tcW w:w="1448" w:type="dxa"/>
            <w:vAlign w:val="center"/>
          </w:tcPr>
          <w:p w14:paraId="40431662" w14:textId="77777777" w:rsidR="008E4EFF" w:rsidRPr="003B68B1" w:rsidRDefault="008E4EFF" w:rsidP="00500D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3,139 USA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counties</w:t>
            </w:r>
            <w:proofErr w:type="spellEnd"/>
          </w:p>
        </w:tc>
        <w:tc>
          <w:tcPr>
            <w:tcW w:w="1446" w:type="dxa"/>
            <w:vAlign w:val="center"/>
          </w:tcPr>
          <w:p w14:paraId="68BE81F8" w14:textId="0F7150DB" w:rsidR="008E4EFF" w:rsidRPr="00BA5B51" w:rsidRDefault="008E4EFF" w:rsidP="00500D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4C0F">
              <w:rPr>
                <w:rFonts w:ascii="Times New Roman" w:hAnsi="Times New Roman" w:cs="Times New Roman"/>
                <w:iCs/>
                <w:lang w:val="en-US"/>
              </w:rPr>
              <w:t>All individuals (to 75 years old)</w:t>
            </w:r>
            <w:r w:rsidR="00BA5B51" w:rsidRPr="00BA5B51">
              <w:rPr>
                <w:rFonts w:ascii="Times New Roman" w:hAnsi="Times New Roman" w:cs="Times New Roman"/>
                <w:lang w:val="en-US"/>
              </w:rPr>
              <w:t xml:space="preserve"> †</w:t>
            </w:r>
          </w:p>
        </w:tc>
        <w:tc>
          <w:tcPr>
            <w:tcW w:w="1381" w:type="dxa"/>
            <w:vAlign w:val="center"/>
          </w:tcPr>
          <w:p w14:paraId="6F8CF529" w14:textId="77777777" w:rsidR="008E4EFF" w:rsidRPr="003B68B1" w:rsidRDefault="008E4EFF" w:rsidP="00500D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Align w:val="center"/>
          </w:tcPr>
          <w:p w14:paraId="0DA61F95" w14:textId="77777777" w:rsidR="008E4EFF" w:rsidRPr="003B68B1" w:rsidRDefault="008E4EFF" w:rsidP="00500D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A</w:t>
            </w:r>
            <w:r w:rsidRPr="004A0A52">
              <w:rPr>
                <w:rFonts w:ascii="Times New Roman" w:hAnsi="Times New Roman" w:cs="Times New Roman"/>
                <w:iCs/>
                <w:lang w:val="en-US"/>
              </w:rPr>
              <w:t>ll-cause, age-adjusted mortality rate per 100,000 population</w:t>
            </w:r>
          </w:p>
        </w:tc>
        <w:tc>
          <w:tcPr>
            <w:tcW w:w="1365" w:type="dxa"/>
            <w:vAlign w:val="center"/>
          </w:tcPr>
          <w:p w14:paraId="39164A02" w14:textId="77777777" w:rsidR="008E4EFF" w:rsidRPr="003B68B1" w:rsidRDefault="008E4EFF" w:rsidP="00500D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β coefficient</w:t>
            </w:r>
          </w:p>
        </w:tc>
        <w:tc>
          <w:tcPr>
            <w:tcW w:w="2415" w:type="dxa"/>
            <w:vAlign w:val="center"/>
          </w:tcPr>
          <w:p w14:paraId="2721EF04" w14:textId="1CD1A4ED" w:rsidR="008E4EFF" w:rsidRPr="003B68B1" w:rsidRDefault="008E4EFF" w:rsidP="00500D38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Education</w:t>
            </w:r>
          </w:p>
          <w:p w14:paraId="39F699C6" w14:textId="01D135A9" w:rsidR="008E4EFF" w:rsidRDefault="008E4EFF" w:rsidP="0042481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% </w:t>
            </w:r>
            <w:r w:rsidRPr="00424817">
              <w:rPr>
                <w:rFonts w:ascii="Times New Roman" w:hAnsi="Times New Roman" w:cs="Times New Roman"/>
                <w:i/>
              </w:rPr>
              <w:t>Adults with a 4-year college degree</w:t>
            </w:r>
          </w:p>
          <w:p w14:paraId="05444702" w14:textId="0A0A2651" w:rsidR="008E4EFF" w:rsidRPr="00424817" w:rsidRDefault="008E4EFF" w:rsidP="007E3902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pt-PT"/>
              </w:rPr>
            </w:pP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pt-PT"/>
              </w:rPr>
              <w:t>β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, SE=0.0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 </w:t>
            </w:r>
          </w:p>
        </w:tc>
        <w:tc>
          <w:tcPr>
            <w:tcW w:w="1203" w:type="dxa"/>
            <w:vAlign w:val="center"/>
          </w:tcPr>
          <w:p w14:paraId="2764D94A" w14:textId="5B78152D" w:rsidR="008E4EFF" w:rsidRPr="003B68B1" w:rsidRDefault="008E4EFF" w:rsidP="00500D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8E4EFF" w:rsidRPr="00444C0F" w14:paraId="63A5E5A8" w14:textId="77777777" w:rsidTr="00500D38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13D71C02" w14:textId="77777777" w:rsidR="008E4EFF" w:rsidRPr="00424817" w:rsidRDefault="008E4EFF" w:rsidP="002D770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3E5A25D5" w14:textId="7D929111" w:rsidR="008E4EFF" w:rsidRPr="002D7701" w:rsidRDefault="008E4EFF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2D7701">
              <w:rPr>
                <w:rFonts w:ascii="Times New Roman" w:hAnsi="Times New Roman" w:cs="Times New Roman"/>
                <w:iCs/>
              </w:rPr>
              <w:t>Modrek</w:t>
            </w:r>
            <w:proofErr w:type="spellEnd"/>
            <w:r w:rsidRPr="002D7701">
              <w:rPr>
                <w:rFonts w:ascii="Times New Roman" w:hAnsi="Times New Roman" w:cs="Times New Roman"/>
                <w:iCs/>
              </w:rPr>
              <w:t>, S. (2011)</w:t>
            </w:r>
          </w:p>
        </w:tc>
        <w:tc>
          <w:tcPr>
            <w:tcW w:w="2248" w:type="dxa"/>
            <w:vAlign w:val="center"/>
          </w:tcPr>
          <w:p w14:paraId="236A438F" w14:textId="47D76E48" w:rsidR="008E4EFF" w:rsidRPr="002D7701" w:rsidRDefault="008E4EFF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2D7701">
              <w:rPr>
                <w:rFonts w:ascii="Times New Roman" w:hAnsi="Times New Roman" w:cs="Times New Roman"/>
                <w:iCs/>
                <w:lang w:val="en-US"/>
              </w:rPr>
              <w:t>To evaluate the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2D7701">
              <w:rPr>
                <w:rFonts w:ascii="Times New Roman" w:hAnsi="Times New Roman" w:cs="Times New Roman"/>
                <w:iCs/>
                <w:lang w:val="en-US"/>
              </w:rPr>
              <w:t>relation between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income </w:t>
            </w:r>
            <w:r w:rsidRPr="002D7701">
              <w:rPr>
                <w:rFonts w:ascii="Times New Roman" w:hAnsi="Times New Roman" w:cs="Times New Roman"/>
                <w:iCs/>
                <w:lang w:val="en-US"/>
              </w:rPr>
              <w:t>inequality and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2D7701">
              <w:rPr>
                <w:rFonts w:ascii="Times New Roman" w:hAnsi="Times New Roman" w:cs="Times New Roman"/>
                <w:iCs/>
                <w:lang w:val="en-US"/>
              </w:rPr>
              <w:t>mortality in the context of Costa Rica.</w:t>
            </w:r>
          </w:p>
        </w:tc>
        <w:tc>
          <w:tcPr>
            <w:tcW w:w="1448" w:type="dxa"/>
            <w:vAlign w:val="center"/>
          </w:tcPr>
          <w:p w14:paraId="3EAE7CFF" w14:textId="3CA3F939" w:rsidR="008E4EFF" w:rsidRPr="002D7701" w:rsidRDefault="008E4EFF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2D7701">
              <w:rPr>
                <w:rFonts w:ascii="Times New Roman" w:hAnsi="Times New Roman" w:cs="Times New Roman"/>
                <w:iCs/>
              </w:rPr>
              <w:t>Costa Rica</w:t>
            </w:r>
          </w:p>
        </w:tc>
        <w:tc>
          <w:tcPr>
            <w:tcW w:w="1446" w:type="dxa"/>
            <w:vAlign w:val="center"/>
          </w:tcPr>
          <w:p w14:paraId="799CE3BC" w14:textId="77777777" w:rsidR="008E4EFF" w:rsidRPr="002D7701" w:rsidRDefault="008E4EFF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2D770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46FE1761" w14:textId="6CA3F868" w:rsidR="008E4EFF" w:rsidRPr="002D7701" w:rsidRDefault="008E4EFF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2D7701">
              <w:rPr>
                <w:rFonts w:ascii="Times New Roman" w:hAnsi="Times New Roman" w:cs="Times New Roman"/>
                <w:iCs/>
              </w:rPr>
              <w:t xml:space="preserve">(+15 </w:t>
            </w:r>
            <w:proofErr w:type="spellStart"/>
            <w:r w:rsidRPr="002D770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2D770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proofErr w:type="gramStart"/>
            <w:r w:rsidRPr="002D770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2D7701">
              <w:rPr>
                <w:rFonts w:ascii="Times New Roman" w:hAnsi="Times New Roman" w:cs="Times New Roman"/>
                <w:iCs/>
              </w:rPr>
              <w:t>)</w:t>
            </w:r>
            <w:r w:rsidR="00DD0FCA">
              <w:rPr>
                <w:rFonts w:ascii="Times New Roman" w:hAnsi="Times New Roman" w:cs="Times New Roman"/>
                <w:iCs/>
              </w:rPr>
              <w:t>†</w:t>
            </w:r>
            <w:proofErr w:type="gramEnd"/>
          </w:p>
        </w:tc>
        <w:tc>
          <w:tcPr>
            <w:tcW w:w="1381" w:type="dxa"/>
            <w:vAlign w:val="center"/>
          </w:tcPr>
          <w:p w14:paraId="1CD3CECA" w14:textId="01151003" w:rsidR="008E4EFF" w:rsidRPr="002D7701" w:rsidRDefault="008E4EFF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2D7701">
              <w:rPr>
                <w:rFonts w:ascii="Times New Roman" w:hAnsi="Times New Roman" w:cs="Times New Roman"/>
                <w:iCs/>
              </w:rPr>
              <w:t>Longitudinal</w:t>
            </w:r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Align w:val="center"/>
          </w:tcPr>
          <w:p w14:paraId="04B0DA1A" w14:textId="18D050FC" w:rsidR="008E4EFF" w:rsidRPr="002D7701" w:rsidRDefault="008E4EFF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Deaths rate</w:t>
            </w:r>
          </w:p>
        </w:tc>
        <w:tc>
          <w:tcPr>
            <w:tcW w:w="1365" w:type="dxa"/>
            <w:vAlign w:val="center"/>
          </w:tcPr>
          <w:p w14:paraId="0FABCC33" w14:textId="30990601" w:rsidR="008E4EFF" w:rsidRPr="002D7701" w:rsidRDefault="008E4EFF" w:rsidP="002D770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2D7701">
              <w:rPr>
                <w:rFonts w:ascii="Times New Roman" w:hAnsi="Times New Roman" w:cs="Times New Roman"/>
                <w:iCs/>
              </w:rPr>
              <w:t>Incidence</w:t>
            </w:r>
            <w:proofErr w:type="spellEnd"/>
            <w:r w:rsidRPr="002D7701">
              <w:rPr>
                <w:rFonts w:ascii="Times New Roman" w:hAnsi="Times New Roman" w:cs="Times New Roman"/>
                <w:iCs/>
              </w:rPr>
              <w:t xml:space="preserve"> rate ratios</w:t>
            </w:r>
          </w:p>
        </w:tc>
        <w:tc>
          <w:tcPr>
            <w:tcW w:w="2415" w:type="dxa"/>
            <w:vAlign w:val="center"/>
          </w:tcPr>
          <w:p w14:paraId="7988334B" w14:textId="77777777" w:rsidR="008E4EFF" w:rsidRPr="00BC3FC4" w:rsidRDefault="008E4EFF" w:rsidP="002D770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BC3FC4">
              <w:rPr>
                <w:rFonts w:ascii="Times New Roman" w:hAnsi="Times New Roman" w:cs="Times New Roman"/>
                <w:iCs/>
              </w:rPr>
              <w:t>Income</w:t>
            </w:r>
          </w:p>
          <w:p w14:paraId="3AE3B375" w14:textId="77777777" w:rsidR="008E4EFF" w:rsidRPr="00BC3FC4" w:rsidRDefault="008E4EFF" w:rsidP="004632D0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3FC4">
              <w:rPr>
                <w:rFonts w:ascii="Times New Roman" w:hAnsi="Times New Roman" w:cs="Times New Roman"/>
                <w:i/>
              </w:rPr>
              <w:t>Gini index</w:t>
            </w:r>
          </w:p>
          <w:p w14:paraId="4CC56F35" w14:textId="205A210C" w:rsidR="008E4EFF" w:rsidRPr="00BC3FC4" w:rsidRDefault="008E4EFF" w:rsidP="002D7701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BC3FC4">
              <w:rPr>
                <w:rFonts w:ascii="Times New Roman" w:hAnsi="Times New Roman" w:cs="Times New Roman"/>
                <w:iCs/>
              </w:rPr>
              <w:t>IRR=0.978; 95%CI=</w:t>
            </w:r>
            <w:r>
              <w:t xml:space="preserve"> </w:t>
            </w:r>
            <w:r w:rsidRPr="00BC3FC4">
              <w:rPr>
                <w:rFonts w:ascii="Times New Roman" w:hAnsi="Times New Roman" w:cs="Times New Roman"/>
                <w:iCs/>
              </w:rPr>
              <w:t>0.953, 1.004</w:t>
            </w:r>
          </w:p>
        </w:tc>
        <w:tc>
          <w:tcPr>
            <w:tcW w:w="1203" w:type="dxa"/>
            <w:vAlign w:val="center"/>
          </w:tcPr>
          <w:p w14:paraId="4D482450" w14:textId="135D586C" w:rsidR="008E4EFF" w:rsidRPr="002D7701" w:rsidRDefault="008E4EFF" w:rsidP="002D77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7701">
              <w:rPr>
                <w:rFonts w:ascii="Times New Roman" w:hAnsi="Times New Roman" w:cs="Times New Roman"/>
                <w:iCs/>
              </w:rPr>
              <w:t>0</w:t>
            </w:r>
          </w:p>
        </w:tc>
      </w:tr>
      <w:tr w:rsidR="008E4EFF" w:rsidRPr="009D1EAE" w14:paraId="74D8F28A" w14:textId="77777777" w:rsidTr="00500D38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7DFA68B3" w14:textId="77777777" w:rsidR="008E4EFF" w:rsidRPr="003B68B1" w:rsidRDefault="008E4EFF" w:rsidP="004632D0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0A8F9B4F" w14:textId="0B796233" w:rsidR="008E4EFF" w:rsidRPr="003B68B1" w:rsidRDefault="008E4EFF" w:rsidP="004632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Nolasco, A. (2015)</w:t>
            </w:r>
          </w:p>
        </w:tc>
        <w:tc>
          <w:tcPr>
            <w:tcW w:w="2248" w:type="dxa"/>
            <w:vAlign w:val="center"/>
          </w:tcPr>
          <w:p w14:paraId="4245D7FA" w14:textId="4AB8E963" w:rsidR="008E4EFF" w:rsidRPr="003B68B1" w:rsidRDefault="008E4EFF" w:rsidP="004632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B81">
              <w:rPr>
                <w:rFonts w:ascii="Times New Roman" w:hAnsi="Times New Roman" w:cs="Times New Roman"/>
                <w:iCs/>
                <w:lang w:val="en-US"/>
              </w:rPr>
              <w:t>To describe inequalities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6D3B81">
              <w:rPr>
                <w:rFonts w:ascii="Times New Roman" w:hAnsi="Times New Roman" w:cs="Times New Roman"/>
                <w:iCs/>
                <w:lang w:val="en-US"/>
              </w:rPr>
              <w:t>in preventable avoidable mortality in relation to socioeconomic status in small urban areas of thirty</w:t>
            </w:r>
            <w:r>
              <w:rPr>
                <w:rFonts w:ascii="Times New Roman" w:hAnsi="Times New Roman" w:cs="Times New Roman"/>
                <w:iCs/>
                <w:lang w:val="en-US"/>
              </w:rPr>
              <w:t>-three</w:t>
            </w:r>
            <w:r w:rsidRPr="006D3B81">
              <w:rPr>
                <w:rFonts w:ascii="Times New Roman" w:hAnsi="Times New Roman" w:cs="Times New Roman"/>
                <w:iCs/>
                <w:lang w:val="en-US"/>
              </w:rPr>
              <w:t xml:space="preserve"> Spanish cities.</w:t>
            </w:r>
          </w:p>
        </w:tc>
        <w:tc>
          <w:tcPr>
            <w:tcW w:w="1448" w:type="dxa"/>
            <w:vAlign w:val="center"/>
          </w:tcPr>
          <w:p w14:paraId="0C7B6718" w14:textId="32DE50E9" w:rsidR="008E4EFF" w:rsidRPr="003B68B1" w:rsidRDefault="008E4EFF" w:rsidP="004632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Spain</w:t>
            </w:r>
            <w:proofErr w:type="spellEnd"/>
          </w:p>
        </w:tc>
        <w:tc>
          <w:tcPr>
            <w:tcW w:w="1446" w:type="dxa"/>
            <w:vAlign w:val="center"/>
          </w:tcPr>
          <w:p w14:paraId="752EABF4" w14:textId="1A3DA499" w:rsidR="008E4EFF" w:rsidRPr="003B68B1" w:rsidRDefault="008E4EFF" w:rsidP="004632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All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individuals</w:t>
            </w:r>
            <w:proofErr w:type="spellEnd"/>
            <w:r w:rsidR="002F6FB0">
              <w:rPr>
                <w:rFonts w:ascii="Times New Roman" w:hAnsi="Times New Roman" w:cs="Times New Roman"/>
                <w:iCs/>
              </w:rPr>
              <w:t>†</w:t>
            </w:r>
          </w:p>
        </w:tc>
        <w:tc>
          <w:tcPr>
            <w:tcW w:w="1381" w:type="dxa"/>
            <w:vAlign w:val="center"/>
          </w:tcPr>
          <w:p w14:paraId="1A879E3D" w14:textId="5065B64D" w:rsidR="008E4EFF" w:rsidRPr="003B68B1" w:rsidRDefault="008E4EFF" w:rsidP="004632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Ecological</w:t>
            </w:r>
          </w:p>
        </w:tc>
        <w:tc>
          <w:tcPr>
            <w:tcW w:w="1935" w:type="dxa"/>
            <w:vAlign w:val="center"/>
          </w:tcPr>
          <w:p w14:paraId="690F8914" w14:textId="77777777" w:rsidR="008E4EFF" w:rsidRPr="003B68B1" w:rsidRDefault="008E4EFF" w:rsidP="004632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deaths</w:t>
            </w:r>
          </w:p>
          <w:p w14:paraId="5FCE4188" w14:textId="77777777" w:rsidR="008E4EFF" w:rsidRPr="003B68B1" w:rsidRDefault="008E4EFF" w:rsidP="004632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Align w:val="center"/>
          </w:tcPr>
          <w:p w14:paraId="06B4E12A" w14:textId="140AADB1" w:rsidR="008E4EFF" w:rsidRPr="003B68B1" w:rsidRDefault="008E4EFF" w:rsidP="004632D0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Relative Risk</w:t>
            </w:r>
          </w:p>
        </w:tc>
        <w:tc>
          <w:tcPr>
            <w:tcW w:w="2415" w:type="dxa"/>
            <w:vAlign w:val="center"/>
          </w:tcPr>
          <w:p w14:paraId="7F135380" w14:textId="77777777" w:rsidR="008E4EFF" w:rsidRPr="003B68B1" w:rsidRDefault="008E4EFF" w:rsidP="004632D0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Education and Occupation</w:t>
            </w:r>
          </w:p>
          <w:p w14:paraId="23775302" w14:textId="0C8A1BD7" w:rsidR="008E4EFF" w:rsidRDefault="008E4EFF" w:rsidP="004632D0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</w:t>
            </w:r>
            <w:r w:rsidRPr="009541D4">
              <w:rPr>
                <w:rFonts w:ascii="Times New Roman" w:hAnsi="Times New Roman" w:cs="Times New Roman"/>
                <w:i/>
              </w:rPr>
              <w:t xml:space="preserve">ocioeconomic status </w:t>
            </w:r>
          </w:p>
          <w:p w14:paraId="33B830CB" w14:textId="1E3AE746" w:rsidR="008E4EFF" w:rsidRPr="007007FB" w:rsidRDefault="008E4EFF" w:rsidP="004632D0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0-44years old: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RR=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2.4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; SE=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1.5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</w:t>
            </w:r>
            <w:r w:rsidRPr="007007FB">
              <w:rPr>
                <w:rFonts w:ascii="Times New Roman" w:hAnsi="Times New Roman" w:cs="Times New Roman"/>
                <w:i/>
                <w:sz w:val="18"/>
                <w:szCs w:val="18"/>
              </w:rPr>
              <w:t>SES1 vs SES3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  <w:p w14:paraId="3C34B702" w14:textId="6F0BE628" w:rsidR="008E4EFF" w:rsidRPr="007007FB" w:rsidRDefault="008E4EFF" w:rsidP="004632D0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45-64years old: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RR=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.3; SE=0.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</w:t>
            </w:r>
            <w:r w:rsidRPr="007007FB">
              <w:rPr>
                <w:rFonts w:ascii="Times New Roman" w:hAnsi="Times New Roman" w:cs="Times New Roman"/>
                <w:i/>
                <w:sz w:val="18"/>
                <w:szCs w:val="18"/>
              </w:rPr>
              <w:t>SES1 vs SES3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  <w:p w14:paraId="011E501F" w14:textId="5482550B" w:rsidR="008E4EFF" w:rsidRPr="004632D0" w:rsidRDefault="008E4EFF" w:rsidP="004632D0">
            <w:pPr>
              <w:rPr>
                <w:rFonts w:ascii="Times New Roman" w:hAnsi="Times New Roman" w:cs="Times New Roman"/>
                <w:lang w:val="en-US"/>
              </w:rPr>
            </w:pPr>
            <w:r w:rsidRPr="004632D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&gt;64years old: </w:t>
            </w:r>
            <w:r w:rsidRPr="004632D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RR=1.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5</w:t>
            </w:r>
            <w:r w:rsidRPr="004632D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; SE=0.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9</w:t>
            </w:r>
            <w:r w:rsidRPr="004632D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(</w:t>
            </w:r>
            <w:r w:rsidRPr="004632D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SES1 vs SES3</w:t>
            </w:r>
            <w:r w:rsidRPr="004632D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1203" w:type="dxa"/>
            <w:vAlign w:val="center"/>
          </w:tcPr>
          <w:p w14:paraId="02F46525" w14:textId="04D36EB8" w:rsidR="008E4EFF" w:rsidRPr="003B68B1" w:rsidRDefault="008E4EFF" w:rsidP="004632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A6FAA">
              <w:rPr>
                <w:rFonts w:ascii="Times New Roman" w:hAnsi="Times New Roman" w:cs="Times New Roman"/>
                <w:i/>
                <w:sz w:val="24"/>
                <w:szCs w:val="24"/>
              </w:rPr>
              <w:t>Women</w:t>
            </w:r>
            <w:proofErr w:type="spellEnd"/>
            <w:r w:rsidRPr="000A6FAA">
              <w:rPr>
                <w:rFonts w:ascii="Times New Roman" w:hAnsi="Times New Roman" w:cs="Times New Roman"/>
                <w:iCs/>
                <w:sz w:val="24"/>
                <w:szCs w:val="24"/>
              </w:rPr>
              <w:t>: 0</w:t>
            </w:r>
          </w:p>
        </w:tc>
      </w:tr>
      <w:tr w:rsidR="008E4EFF" w:rsidRPr="009D1EAE" w14:paraId="7FFA3624" w14:textId="77777777" w:rsidTr="00721889">
        <w:trPr>
          <w:cantSplit/>
          <w:trHeight w:val="876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41DD8304" w14:textId="77777777" w:rsidR="008E4EFF" w:rsidRPr="003B68B1" w:rsidRDefault="008E4EFF" w:rsidP="00721889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6BC0F024" w14:textId="26A95280" w:rsidR="008E4EFF" w:rsidRPr="00721889" w:rsidRDefault="008E4EFF" w:rsidP="007218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21889">
              <w:rPr>
                <w:rFonts w:ascii="Times New Roman" w:hAnsi="Times New Roman" w:cs="Times New Roman"/>
                <w:iCs/>
              </w:rPr>
              <w:t>Rosicova</w:t>
            </w:r>
            <w:proofErr w:type="spellEnd"/>
            <w:r w:rsidRPr="00721889">
              <w:rPr>
                <w:rFonts w:ascii="Times New Roman" w:hAnsi="Times New Roman" w:cs="Times New Roman"/>
                <w:iCs/>
              </w:rPr>
              <w:t>, K. (2015)</w:t>
            </w:r>
          </w:p>
        </w:tc>
        <w:tc>
          <w:tcPr>
            <w:tcW w:w="2248" w:type="dxa"/>
            <w:vMerge w:val="restart"/>
            <w:vAlign w:val="center"/>
          </w:tcPr>
          <w:p w14:paraId="63C97C1A" w14:textId="3FCA9445" w:rsidR="008E4EFF" w:rsidRPr="00721889" w:rsidRDefault="008E4EFF" w:rsidP="007218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889">
              <w:rPr>
                <w:rFonts w:ascii="Times New Roman" w:hAnsi="Times New Roman" w:cs="Times New Roman"/>
                <w:iCs/>
                <w:lang w:val="en-US"/>
              </w:rPr>
              <w:t xml:space="preserve">To assess the associations between socioeconomic and ethnic neighborhood </w:t>
            </w:r>
            <w:r w:rsidRPr="00721889">
              <w:rPr>
                <w:rFonts w:ascii="Times New Roman" w:hAnsi="Times New Roman" w:cs="Times New Roman"/>
                <w:iCs/>
                <w:lang w:val="en-US"/>
              </w:rPr>
              <w:lastRenderedPageBreak/>
              <w:t>indicators and the all</w:t>
            </w:r>
            <w:r>
              <w:rPr>
                <w:rFonts w:ascii="Times New Roman" w:hAnsi="Times New Roman" w:cs="Times New Roman"/>
                <w:iCs/>
                <w:lang w:val="en-US"/>
              </w:rPr>
              <w:t>-</w:t>
            </w:r>
            <w:r w:rsidRPr="00721889">
              <w:rPr>
                <w:rFonts w:ascii="Times New Roman" w:hAnsi="Times New Roman" w:cs="Times New Roman"/>
                <w:iCs/>
                <w:lang w:val="en-US"/>
              </w:rPr>
              <w:t>cause mortality.</w:t>
            </w:r>
          </w:p>
        </w:tc>
        <w:tc>
          <w:tcPr>
            <w:tcW w:w="1448" w:type="dxa"/>
            <w:vMerge w:val="restart"/>
            <w:vAlign w:val="center"/>
          </w:tcPr>
          <w:p w14:paraId="3F0C8070" w14:textId="77777777" w:rsidR="008E4EFF" w:rsidRPr="00721889" w:rsidRDefault="008E4EFF" w:rsidP="00721889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721889">
              <w:rPr>
                <w:rFonts w:ascii="Times New Roman" w:hAnsi="Times New Roman" w:cs="Times New Roman"/>
                <w:iCs/>
                <w:lang w:val="pt-PT"/>
              </w:rPr>
              <w:lastRenderedPageBreak/>
              <w:t>Bratislava, Kosice;</w:t>
            </w:r>
          </w:p>
          <w:p w14:paraId="0EA0CF04" w14:textId="5DA81124" w:rsidR="008E4EFF" w:rsidRPr="00721889" w:rsidRDefault="008E4EFF" w:rsidP="007218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21889">
              <w:rPr>
                <w:rFonts w:ascii="Times New Roman" w:hAnsi="Times New Roman" w:cs="Times New Roman"/>
                <w:iCs/>
              </w:rPr>
              <w:t>Slovak</w:t>
            </w:r>
            <w:proofErr w:type="spellEnd"/>
            <w:r w:rsidRPr="00721889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721889">
              <w:rPr>
                <w:rFonts w:ascii="Times New Roman" w:hAnsi="Times New Roman" w:cs="Times New Roman"/>
                <w:iCs/>
              </w:rPr>
              <w:t>Republic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13A684B9" w14:textId="77777777" w:rsidR="008E4EFF" w:rsidRPr="00721889" w:rsidRDefault="008E4EFF" w:rsidP="00721889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721889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28EB758E" w14:textId="77777777" w:rsidR="008E4EFF" w:rsidRDefault="008E4EFF" w:rsidP="0072188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21889">
              <w:rPr>
                <w:rFonts w:ascii="Times New Roman" w:hAnsi="Times New Roman" w:cs="Times New Roman"/>
                <w:iCs/>
              </w:rPr>
              <w:t xml:space="preserve">(20–64 </w:t>
            </w:r>
            <w:proofErr w:type="spellStart"/>
            <w:r w:rsidRPr="00721889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721889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721889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721889">
              <w:rPr>
                <w:rFonts w:ascii="Times New Roman" w:hAnsi="Times New Roman" w:cs="Times New Roman"/>
                <w:iCs/>
              </w:rPr>
              <w:t>)</w:t>
            </w:r>
          </w:p>
          <w:p w14:paraId="1028CAB4" w14:textId="4850696F" w:rsidR="001D3BB8" w:rsidRPr="001D3BB8" w:rsidRDefault="001D3BB8" w:rsidP="001D3BB8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n=</w:t>
            </w:r>
            <w:r w:rsidRPr="001D3BB8">
              <w:rPr>
                <w:rFonts w:ascii="Times New Roman" w:hAnsi="Times New Roman" w:cs="Times New Roman"/>
                <w:i/>
                <w:lang w:val="en-US"/>
              </w:rPr>
              <w:t>442,703</w:t>
            </w:r>
          </w:p>
        </w:tc>
        <w:tc>
          <w:tcPr>
            <w:tcW w:w="1381" w:type="dxa"/>
            <w:vMerge w:val="restart"/>
            <w:vAlign w:val="center"/>
          </w:tcPr>
          <w:p w14:paraId="07F50F78" w14:textId="26E9B226" w:rsidR="008E4EFF" w:rsidRPr="00721889" w:rsidRDefault="008E4EFF" w:rsidP="007218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889">
              <w:rPr>
                <w:rFonts w:ascii="Times New Roman" w:hAnsi="Times New Roman" w:cs="Times New Roman"/>
                <w:iCs/>
              </w:rPr>
              <w:t>Cross-sectional</w:t>
            </w:r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Merge w:val="restart"/>
            <w:vAlign w:val="center"/>
          </w:tcPr>
          <w:p w14:paraId="5F5F2B49" w14:textId="7DD564F6" w:rsidR="008E4EFF" w:rsidRPr="00721889" w:rsidRDefault="008E4EFF" w:rsidP="007218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02293">
              <w:rPr>
                <w:rFonts w:ascii="Times New Roman" w:hAnsi="Times New Roman" w:cs="Times New Roman"/>
                <w:lang w:val="en-US"/>
              </w:rPr>
              <w:t>Standardized mortality per 100,000 inhabitants</w:t>
            </w:r>
          </w:p>
        </w:tc>
        <w:tc>
          <w:tcPr>
            <w:tcW w:w="1365" w:type="dxa"/>
            <w:vMerge w:val="restart"/>
            <w:vAlign w:val="center"/>
          </w:tcPr>
          <w:p w14:paraId="610C6E4D" w14:textId="6501F630" w:rsidR="008E4EFF" w:rsidRPr="00721889" w:rsidRDefault="008E4EFF" w:rsidP="00721889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721889">
              <w:rPr>
                <w:rFonts w:ascii="Times New Roman" w:hAnsi="Times New Roman" w:cs="Times New Roman"/>
                <w:iCs/>
                <w:lang w:val="pt-PT"/>
              </w:rPr>
              <w:t>Rate ratios</w:t>
            </w:r>
          </w:p>
        </w:tc>
        <w:tc>
          <w:tcPr>
            <w:tcW w:w="2415" w:type="dxa"/>
            <w:vAlign w:val="center"/>
          </w:tcPr>
          <w:p w14:paraId="174E86BA" w14:textId="77777777" w:rsidR="008E4EFF" w:rsidRPr="00BC3FC4" w:rsidRDefault="008E4EFF" w:rsidP="00721889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BC3FC4">
              <w:rPr>
                <w:rFonts w:ascii="Times New Roman" w:hAnsi="Times New Roman" w:cs="Times New Roman"/>
                <w:iCs/>
              </w:rPr>
              <w:t xml:space="preserve">Education </w:t>
            </w:r>
          </w:p>
          <w:p w14:paraId="5428D9E9" w14:textId="39D2E44A" w:rsidR="008E4EFF" w:rsidRPr="00BC3FC4" w:rsidRDefault="008E4EFF" w:rsidP="00B02293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BC3FC4">
              <w:rPr>
                <w:rFonts w:ascii="Times New Roman" w:hAnsi="Times New Roman" w:cs="Times New Roman"/>
                <w:i/>
                <w:lang w:val="en-US"/>
              </w:rPr>
              <w:t>Education level</w:t>
            </w:r>
          </w:p>
          <w:p w14:paraId="03CC7C4C" w14:textId="41B3930B" w:rsidR="008E4EFF" w:rsidRPr="00721889" w:rsidRDefault="008E4EFF" w:rsidP="00B02293">
            <w:pPr>
              <w:rPr>
                <w:rFonts w:ascii="Times New Roman" w:hAnsi="Times New Roman" w:cs="Times New Roman"/>
                <w:lang w:val="en-US"/>
              </w:rPr>
            </w:pPr>
            <w:r w:rsidRPr="00B02293">
              <w:rPr>
                <w:rFonts w:ascii="Times New Roman" w:hAnsi="Times New Roman" w:cs="Times New Roman"/>
                <w:i/>
                <w:iCs/>
                <w:lang w:val="en-US"/>
              </w:rPr>
              <w:t>Low Education</w:t>
            </w:r>
            <w:r>
              <w:rPr>
                <w:rFonts w:ascii="Times New Roman" w:hAnsi="Times New Roman" w:cs="Times New Roman"/>
                <w:lang w:val="en-US"/>
              </w:rPr>
              <w:t>: RR=</w:t>
            </w:r>
            <w:r w:rsidRPr="00B02293">
              <w:rPr>
                <w:rFonts w:ascii="Times New Roman" w:hAnsi="Times New Roman" w:cs="Times New Roman"/>
                <w:lang w:val="en-US"/>
              </w:rPr>
              <w:t>1.004</w:t>
            </w:r>
            <w:r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Pr="00B02293">
              <w:rPr>
                <w:rFonts w:ascii="Times New Roman" w:hAnsi="Times New Roman" w:cs="Times New Roman"/>
                <w:lang w:val="en-US"/>
              </w:rPr>
              <w:t>95%CI</w:t>
            </w:r>
            <w:r>
              <w:rPr>
                <w:rFonts w:ascii="Times New Roman" w:hAnsi="Times New Roman" w:cs="Times New Roman"/>
                <w:lang w:val="en-US"/>
              </w:rPr>
              <w:t>=</w:t>
            </w:r>
            <w:r w:rsidRPr="00B02293">
              <w:rPr>
                <w:rFonts w:ascii="Times New Roman" w:hAnsi="Times New Roman" w:cs="Times New Roman"/>
                <w:lang w:val="en-US"/>
              </w:rPr>
              <w:t>0.998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B02293">
              <w:rPr>
                <w:rFonts w:ascii="Times New Roman" w:hAnsi="Times New Roman" w:cs="Times New Roman"/>
                <w:lang w:val="en-US"/>
              </w:rPr>
              <w:t>1.010</w:t>
            </w:r>
          </w:p>
        </w:tc>
        <w:tc>
          <w:tcPr>
            <w:tcW w:w="1203" w:type="dxa"/>
            <w:vMerge w:val="restart"/>
            <w:vAlign w:val="center"/>
          </w:tcPr>
          <w:p w14:paraId="56C934C4" w14:textId="4533429D" w:rsidR="008E4EFF" w:rsidRPr="00721889" w:rsidRDefault="008E4EFF" w:rsidP="007218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8E4EFF" w:rsidRPr="00D835CD" w14:paraId="0B40AD68" w14:textId="77777777" w:rsidTr="00721889">
        <w:trPr>
          <w:cantSplit/>
          <w:trHeight w:val="86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CFBF558" w14:textId="77777777" w:rsidR="008E4EFF" w:rsidRPr="003B68B1" w:rsidRDefault="008E4EFF" w:rsidP="00721889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29000AF6" w14:textId="13885FA0" w:rsidR="008E4EFF" w:rsidRPr="00721889" w:rsidRDefault="008E4EFF" w:rsidP="007218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01B1389E" w14:textId="4D92CB26" w:rsidR="008E4EFF" w:rsidRPr="00721889" w:rsidRDefault="008E4EFF" w:rsidP="007218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06D5B030" w14:textId="7A814DCE" w:rsidR="008E4EFF" w:rsidRPr="00721889" w:rsidRDefault="008E4EFF" w:rsidP="007218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4ED4CA0D" w14:textId="6D0BD899" w:rsidR="008E4EFF" w:rsidRPr="00721889" w:rsidRDefault="008E4EFF" w:rsidP="007218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5458306D" w14:textId="7B75B0C8" w:rsidR="008E4EFF" w:rsidRPr="00721889" w:rsidRDefault="008E4EFF" w:rsidP="007218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6DF7E203" w14:textId="77777777" w:rsidR="008E4EFF" w:rsidRPr="00721889" w:rsidRDefault="008E4EFF" w:rsidP="007218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59A687BF" w14:textId="363B069E" w:rsidR="008E4EFF" w:rsidRPr="00721889" w:rsidRDefault="008E4EFF" w:rsidP="00721889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3F302FA7" w14:textId="77777777" w:rsidR="008E4EFF" w:rsidRPr="00B02293" w:rsidRDefault="008E4EFF" w:rsidP="00721889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B02293">
              <w:rPr>
                <w:rFonts w:ascii="Times New Roman" w:hAnsi="Times New Roman" w:cs="Times New Roman"/>
                <w:iCs/>
              </w:rPr>
              <w:t>Employment</w:t>
            </w:r>
          </w:p>
          <w:p w14:paraId="595B57BB" w14:textId="216B4ED3" w:rsidR="008E4EFF" w:rsidRPr="00721889" w:rsidRDefault="008E4EFF" w:rsidP="00721889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B02293">
              <w:rPr>
                <w:rFonts w:ascii="Times New Roman" w:hAnsi="Times New Roman" w:cs="Times New Roman"/>
                <w:i/>
              </w:rPr>
              <w:t xml:space="preserve">Unemployment rate: </w:t>
            </w:r>
            <w:r w:rsidRPr="00B02293">
              <w:rPr>
                <w:rFonts w:ascii="Times New Roman" w:hAnsi="Times New Roman" w:cs="Times New Roman"/>
                <w:iCs/>
              </w:rPr>
              <w:t>RR=</w:t>
            </w:r>
            <w:r>
              <w:rPr>
                <w:rFonts w:ascii="Times New Roman" w:hAnsi="Times New Roman" w:cs="Times New Roman"/>
                <w:iCs/>
              </w:rPr>
              <w:t xml:space="preserve">1.011; </w:t>
            </w:r>
            <w:r w:rsidRPr="00B02293">
              <w:rPr>
                <w:rFonts w:ascii="Times New Roman" w:hAnsi="Times New Roman" w:cs="Times New Roman"/>
              </w:rPr>
              <w:t>95%CI</w:t>
            </w:r>
            <w:r>
              <w:rPr>
                <w:rFonts w:ascii="Times New Roman" w:hAnsi="Times New Roman" w:cs="Times New Roman"/>
              </w:rPr>
              <w:t>=</w:t>
            </w:r>
            <w:r w:rsidRPr="00B02293">
              <w:rPr>
                <w:rFonts w:ascii="Times New Roman" w:hAnsi="Times New Roman" w:cs="Times New Roman"/>
              </w:rPr>
              <w:t>0.993</w:t>
            </w:r>
            <w:r>
              <w:rPr>
                <w:rFonts w:ascii="Times New Roman" w:hAnsi="Times New Roman" w:cs="Times New Roman"/>
              </w:rPr>
              <w:t>,</w:t>
            </w:r>
            <w:r w:rsidRPr="00B02293">
              <w:rPr>
                <w:rFonts w:ascii="Times New Roman" w:hAnsi="Times New Roman" w:cs="Times New Roman"/>
              </w:rPr>
              <w:t xml:space="preserve"> 1.029</w:t>
            </w:r>
          </w:p>
        </w:tc>
        <w:tc>
          <w:tcPr>
            <w:tcW w:w="1203" w:type="dxa"/>
            <w:vMerge/>
            <w:vAlign w:val="center"/>
          </w:tcPr>
          <w:p w14:paraId="20417C0C" w14:textId="04EBFE12" w:rsidR="008E4EFF" w:rsidRPr="003B68B1" w:rsidRDefault="008E4EFF" w:rsidP="007218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E4EFF" w:rsidRPr="00D835CD" w14:paraId="3D6042F4" w14:textId="77777777" w:rsidTr="00721889">
        <w:trPr>
          <w:cantSplit/>
          <w:trHeight w:val="710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23DAD1AC" w14:textId="77777777" w:rsidR="008E4EFF" w:rsidRPr="003B68B1" w:rsidRDefault="008E4EFF" w:rsidP="00721889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1CAA8B74" w14:textId="45502483" w:rsidR="008E4EFF" w:rsidRPr="00721889" w:rsidRDefault="008E4EFF" w:rsidP="007218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55B49E0E" w14:textId="121B887F" w:rsidR="008E4EFF" w:rsidRPr="00721889" w:rsidRDefault="008E4EFF" w:rsidP="007218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0D2072C7" w14:textId="626D31C7" w:rsidR="008E4EFF" w:rsidRPr="00721889" w:rsidRDefault="008E4EFF" w:rsidP="007218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1C990C3D" w14:textId="367FDDCF" w:rsidR="008E4EFF" w:rsidRPr="00721889" w:rsidRDefault="008E4EFF" w:rsidP="007218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3677362F" w14:textId="489FD374" w:rsidR="008E4EFF" w:rsidRPr="00721889" w:rsidRDefault="008E4EFF" w:rsidP="007218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1666817E" w14:textId="47B01198" w:rsidR="008E4EFF" w:rsidRPr="00721889" w:rsidRDefault="008E4EFF" w:rsidP="007218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75827F22" w14:textId="1179B311" w:rsidR="008E4EFF" w:rsidRPr="00721889" w:rsidRDefault="008E4EFF" w:rsidP="00721889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54FE72AD" w14:textId="77777777" w:rsidR="008E4EFF" w:rsidRPr="00B02293" w:rsidRDefault="008E4EFF" w:rsidP="00721889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B02293">
              <w:rPr>
                <w:rFonts w:ascii="Times New Roman" w:hAnsi="Times New Roman" w:cs="Times New Roman"/>
                <w:iCs/>
              </w:rPr>
              <w:t>Income</w:t>
            </w:r>
          </w:p>
          <w:p w14:paraId="42DC8327" w14:textId="2DD92124" w:rsidR="008E4EFF" w:rsidRPr="00721889" w:rsidRDefault="008E4EFF" w:rsidP="00721889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B02293">
              <w:rPr>
                <w:rFonts w:ascii="Times New Roman" w:hAnsi="Times New Roman" w:cs="Times New Roman"/>
                <w:i/>
              </w:rPr>
              <w:t>Income (in Euro’s</w:t>
            </w:r>
            <w:r>
              <w:rPr>
                <w:rFonts w:ascii="Times New Roman" w:hAnsi="Times New Roman" w:cs="Times New Roman"/>
                <w:i/>
              </w:rPr>
              <w:t xml:space="preserve">): </w:t>
            </w:r>
            <w:r w:rsidRPr="00B02293">
              <w:rPr>
                <w:rFonts w:ascii="Times New Roman" w:hAnsi="Times New Roman" w:cs="Times New Roman"/>
                <w:iCs/>
              </w:rPr>
              <w:t>RR=</w:t>
            </w:r>
            <w:r>
              <w:rPr>
                <w:rFonts w:ascii="Times New Roman" w:hAnsi="Times New Roman" w:cs="Times New Roman"/>
                <w:iCs/>
              </w:rPr>
              <w:t xml:space="preserve">0.999; </w:t>
            </w:r>
            <w:r w:rsidRPr="00B02293">
              <w:rPr>
                <w:rFonts w:ascii="Times New Roman" w:hAnsi="Times New Roman" w:cs="Times New Roman"/>
              </w:rPr>
              <w:t>95%CI</w:t>
            </w:r>
            <w:r>
              <w:rPr>
                <w:rFonts w:ascii="Times New Roman" w:hAnsi="Times New Roman" w:cs="Times New Roman"/>
              </w:rPr>
              <w:t>=0.999, 1.000</w:t>
            </w:r>
          </w:p>
        </w:tc>
        <w:tc>
          <w:tcPr>
            <w:tcW w:w="1203" w:type="dxa"/>
            <w:vMerge/>
            <w:vAlign w:val="center"/>
          </w:tcPr>
          <w:p w14:paraId="20A036BA" w14:textId="71C94966" w:rsidR="008E4EFF" w:rsidRPr="003B68B1" w:rsidRDefault="008E4EFF" w:rsidP="007218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E4EFF" w:rsidRPr="009D1EAE" w14:paraId="2D2423B8" w14:textId="77777777" w:rsidTr="00500D38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230507D" w14:textId="77777777" w:rsidR="008E4EFF" w:rsidRPr="003B68B1" w:rsidRDefault="008E4EFF" w:rsidP="00B8539D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228CB6EF" w14:textId="4222DDF1" w:rsidR="008E4EFF" w:rsidRPr="00B8539D" w:rsidRDefault="008E4EFF" w:rsidP="00B853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539D">
              <w:rPr>
                <w:rFonts w:ascii="Times New Roman" w:hAnsi="Times New Roman" w:cs="Times New Roman"/>
                <w:iCs/>
              </w:rPr>
              <w:t>Unrath</w:t>
            </w:r>
            <w:proofErr w:type="spellEnd"/>
            <w:r w:rsidRPr="00B8539D">
              <w:rPr>
                <w:rFonts w:ascii="Times New Roman" w:hAnsi="Times New Roman" w:cs="Times New Roman"/>
                <w:iCs/>
              </w:rPr>
              <w:t>, M. (2014)</w:t>
            </w:r>
          </w:p>
        </w:tc>
        <w:tc>
          <w:tcPr>
            <w:tcW w:w="2248" w:type="dxa"/>
            <w:vAlign w:val="center"/>
          </w:tcPr>
          <w:p w14:paraId="0B52BB68" w14:textId="6608D400" w:rsidR="008E4EFF" w:rsidRPr="00B8539D" w:rsidRDefault="008E4EFF" w:rsidP="00B853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539D">
              <w:rPr>
                <w:rFonts w:ascii="Times New Roman" w:hAnsi="Times New Roman" w:cs="Times New Roman"/>
                <w:iCs/>
                <w:lang w:val="en-US"/>
              </w:rPr>
              <w:t>To analyze the influence of unemployment as indicator of neighborhood socioeconomic status on mortality in a s</w:t>
            </w:r>
            <w:r>
              <w:rPr>
                <w:rFonts w:ascii="Times New Roman" w:hAnsi="Times New Roman" w:cs="Times New Roman"/>
                <w:iCs/>
                <w:lang w:val="en-US"/>
              </w:rPr>
              <w:t>t</w:t>
            </w:r>
            <w:r w:rsidRPr="00B8539D">
              <w:rPr>
                <w:rFonts w:ascii="Times New Roman" w:hAnsi="Times New Roman" w:cs="Times New Roman"/>
                <w:iCs/>
                <w:lang w:val="en-US"/>
              </w:rPr>
              <w:t>roke cohort.</w:t>
            </w:r>
          </w:p>
        </w:tc>
        <w:tc>
          <w:tcPr>
            <w:tcW w:w="1448" w:type="dxa"/>
            <w:vAlign w:val="center"/>
          </w:tcPr>
          <w:p w14:paraId="7FEC2A51" w14:textId="4D5496CB" w:rsidR="008E4EFF" w:rsidRPr="00B8539D" w:rsidRDefault="008E4EFF" w:rsidP="00B853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539D">
              <w:rPr>
                <w:rFonts w:ascii="Times New Roman" w:hAnsi="Times New Roman" w:cs="Times New Roman"/>
                <w:iCs/>
              </w:rPr>
              <w:t xml:space="preserve">Dortmund; </w:t>
            </w:r>
            <w:proofErr w:type="spellStart"/>
            <w:r w:rsidRPr="00B8539D">
              <w:rPr>
                <w:rFonts w:ascii="Times New Roman" w:hAnsi="Times New Roman" w:cs="Times New Roman"/>
                <w:iCs/>
              </w:rPr>
              <w:t>Germany</w:t>
            </w:r>
            <w:proofErr w:type="spellEnd"/>
          </w:p>
        </w:tc>
        <w:tc>
          <w:tcPr>
            <w:tcW w:w="1446" w:type="dxa"/>
            <w:vAlign w:val="center"/>
          </w:tcPr>
          <w:p w14:paraId="4129CED3" w14:textId="77777777" w:rsidR="008E4EFF" w:rsidRPr="00B8539D" w:rsidRDefault="008E4EFF" w:rsidP="00B8539D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B8539D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734C94AF" w14:textId="77777777" w:rsidR="008E4EFF" w:rsidRDefault="008E4EFF" w:rsidP="00B8539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8539D">
              <w:rPr>
                <w:rFonts w:ascii="Times New Roman" w:hAnsi="Times New Roman" w:cs="Times New Roman"/>
                <w:iCs/>
              </w:rPr>
              <w:t xml:space="preserve">(+18 </w:t>
            </w:r>
            <w:proofErr w:type="spellStart"/>
            <w:r w:rsidRPr="00B8539D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B8539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B8539D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B8539D">
              <w:rPr>
                <w:rFonts w:ascii="Times New Roman" w:hAnsi="Times New Roman" w:cs="Times New Roman"/>
                <w:iCs/>
              </w:rPr>
              <w:t>)</w:t>
            </w:r>
          </w:p>
          <w:p w14:paraId="222065B5" w14:textId="77FA0421" w:rsidR="00644EED" w:rsidRPr="00644EED" w:rsidRDefault="000C15DE" w:rsidP="00B8539D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n=</w:t>
            </w:r>
            <w:r w:rsidR="00644EED" w:rsidRPr="00644EED">
              <w:rPr>
                <w:rFonts w:ascii="Times New Roman" w:hAnsi="Times New Roman" w:cs="Times New Roman"/>
                <w:i/>
                <w:lang w:val="en-US"/>
              </w:rPr>
              <w:t>1883</w:t>
            </w:r>
          </w:p>
        </w:tc>
        <w:tc>
          <w:tcPr>
            <w:tcW w:w="1381" w:type="dxa"/>
            <w:vAlign w:val="center"/>
          </w:tcPr>
          <w:p w14:paraId="4FEA8308" w14:textId="14101FD1" w:rsidR="008E4EFF" w:rsidRPr="00B8539D" w:rsidRDefault="008E4EFF" w:rsidP="00B853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539D">
              <w:rPr>
                <w:rFonts w:ascii="Times New Roman" w:hAnsi="Times New Roman" w:cs="Times New Roman"/>
                <w:iCs/>
              </w:rPr>
              <w:t>Cohort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Align w:val="center"/>
          </w:tcPr>
          <w:p w14:paraId="72B19F2C" w14:textId="21A7E41F" w:rsidR="008E4EFF" w:rsidRPr="00B8539D" w:rsidRDefault="008E4EFF" w:rsidP="00B853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39F1">
              <w:rPr>
                <w:rFonts w:ascii="Times New Roman" w:hAnsi="Times New Roman" w:cs="Times New Roman"/>
                <w:lang w:val="en-US"/>
              </w:rPr>
              <w:t>Age- and sex-adjusted mortality risks</w:t>
            </w:r>
          </w:p>
        </w:tc>
        <w:tc>
          <w:tcPr>
            <w:tcW w:w="1365" w:type="dxa"/>
            <w:vAlign w:val="center"/>
          </w:tcPr>
          <w:p w14:paraId="23344FF3" w14:textId="60664957" w:rsidR="008E4EFF" w:rsidRPr="00B8539D" w:rsidRDefault="008E4EFF" w:rsidP="00B8539D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B8539D">
              <w:rPr>
                <w:rFonts w:ascii="Times New Roman" w:hAnsi="Times New Roman" w:cs="Times New Roman"/>
                <w:iCs/>
                <w:lang w:val="pt-PT"/>
              </w:rPr>
              <w:t>Hazard ratios</w:t>
            </w:r>
          </w:p>
        </w:tc>
        <w:tc>
          <w:tcPr>
            <w:tcW w:w="2415" w:type="dxa"/>
            <w:vAlign w:val="center"/>
          </w:tcPr>
          <w:p w14:paraId="4F186A04" w14:textId="77777777" w:rsidR="008E4EFF" w:rsidRPr="005839F1" w:rsidRDefault="008E4EFF" w:rsidP="00B8539D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5839F1">
              <w:rPr>
                <w:rFonts w:ascii="Times New Roman" w:hAnsi="Times New Roman" w:cs="Times New Roman"/>
                <w:iCs/>
              </w:rPr>
              <w:t>Employment</w:t>
            </w:r>
          </w:p>
          <w:p w14:paraId="14D08B19" w14:textId="77777777" w:rsidR="008E4EFF" w:rsidRPr="005839F1" w:rsidRDefault="008E4EFF" w:rsidP="005839F1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839F1">
              <w:rPr>
                <w:rFonts w:ascii="Times New Roman" w:hAnsi="Times New Roman" w:cs="Times New Roman"/>
                <w:i/>
                <w:lang w:val="en-US"/>
              </w:rPr>
              <w:t>Quartiles of unemployment</w:t>
            </w:r>
          </w:p>
          <w:p w14:paraId="6BC3F106" w14:textId="3B721CDC" w:rsidR="008E4EFF" w:rsidRPr="005839F1" w:rsidRDefault="008E4EFF" w:rsidP="005839F1">
            <w:pPr>
              <w:rPr>
                <w:rFonts w:ascii="Times New Roman" w:hAnsi="Times New Roman" w:cs="Times New Roman"/>
                <w:lang w:val="en-US"/>
              </w:rPr>
            </w:pPr>
            <w:r w:rsidRPr="005839F1">
              <w:rPr>
                <w:rFonts w:ascii="Times New Roman" w:hAnsi="Times New Roman" w:cs="Times New Roman"/>
                <w:i/>
                <w:iCs/>
                <w:lang w:val="en-US"/>
              </w:rPr>
              <w:t>First</w:t>
            </w:r>
            <w:r>
              <w:rPr>
                <w:rFonts w:ascii="Times New Roman" w:hAnsi="Times New Roman" w:cs="Times New Roman"/>
                <w:lang w:val="en-US"/>
              </w:rPr>
              <w:t>: HR=</w:t>
            </w:r>
            <w:r w:rsidRPr="005839F1">
              <w:rPr>
                <w:rFonts w:ascii="Times New Roman" w:hAnsi="Times New Roman" w:cs="Times New Roman"/>
                <w:lang w:val="en-US"/>
              </w:rPr>
              <w:t>0.51</w:t>
            </w:r>
            <w:r>
              <w:rPr>
                <w:rFonts w:ascii="Times New Roman" w:hAnsi="Times New Roman" w:cs="Times New Roman"/>
                <w:lang w:val="en-US"/>
              </w:rPr>
              <w:t>; 95%CI=0</w:t>
            </w:r>
            <w:r w:rsidRPr="005839F1">
              <w:rPr>
                <w:rFonts w:ascii="Times New Roman" w:hAnsi="Times New Roman" w:cs="Times New Roman"/>
                <w:lang w:val="en-US"/>
              </w:rPr>
              <w:t>.27</w:t>
            </w:r>
            <w:r>
              <w:rPr>
                <w:rFonts w:ascii="Times New Roman" w:hAnsi="Times New Roman" w:cs="Times New Roman"/>
                <w:lang w:val="en-US"/>
              </w:rPr>
              <w:t>, 0</w:t>
            </w:r>
            <w:r w:rsidRPr="005839F1">
              <w:rPr>
                <w:rFonts w:ascii="Times New Roman" w:hAnsi="Times New Roman" w:cs="Times New Roman"/>
                <w:lang w:val="en-US"/>
              </w:rPr>
              <w:t>.97</w:t>
            </w:r>
          </w:p>
          <w:p w14:paraId="57026EBC" w14:textId="4F4FDF7E" w:rsidR="008E4EFF" w:rsidRPr="005839F1" w:rsidRDefault="008E4EFF" w:rsidP="005839F1">
            <w:pPr>
              <w:rPr>
                <w:rFonts w:ascii="Times New Roman" w:hAnsi="Times New Roman" w:cs="Times New Roman"/>
                <w:lang w:val="en-US"/>
              </w:rPr>
            </w:pPr>
            <w:r w:rsidRPr="005839F1">
              <w:rPr>
                <w:rFonts w:ascii="Times New Roman" w:hAnsi="Times New Roman" w:cs="Times New Roman"/>
                <w:i/>
                <w:iCs/>
                <w:lang w:val="en-US"/>
              </w:rPr>
              <w:t>Second</w:t>
            </w:r>
            <w:r>
              <w:rPr>
                <w:rFonts w:ascii="Times New Roman" w:hAnsi="Times New Roman" w:cs="Times New Roman"/>
                <w:lang w:val="en-US"/>
              </w:rPr>
              <w:t>: HR=</w:t>
            </w:r>
            <w:r w:rsidRPr="005839F1">
              <w:rPr>
                <w:rFonts w:ascii="Times New Roman" w:hAnsi="Times New Roman" w:cs="Times New Roman"/>
                <w:lang w:val="en-US"/>
              </w:rPr>
              <w:t>0.77</w:t>
            </w:r>
            <w:r>
              <w:rPr>
                <w:rFonts w:ascii="Times New Roman" w:hAnsi="Times New Roman" w:cs="Times New Roman"/>
                <w:lang w:val="en-US"/>
              </w:rPr>
              <w:t>; 95%CI=0</w:t>
            </w:r>
            <w:r w:rsidRPr="005839F1">
              <w:rPr>
                <w:rFonts w:ascii="Times New Roman" w:hAnsi="Times New Roman" w:cs="Times New Roman"/>
                <w:lang w:val="en-US"/>
              </w:rPr>
              <w:t>.48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5839F1">
              <w:rPr>
                <w:rFonts w:ascii="Times New Roman" w:hAnsi="Times New Roman" w:cs="Times New Roman"/>
                <w:lang w:val="en-US"/>
              </w:rPr>
              <w:t>1.25</w:t>
            </w:r>
          </w:p>
          <w:p w14:paraId="558FEF03" w14:textId="1088333A" w:rsidR="008E4EFF" w:rsidRPr="00B8539D" w:rsidRDefault="008E4EFF" w:rsidP="005839F1">
            <w:pPr>
              <w:rPr>
                <w:rFonts w:ascii="Times New Roman" w:hAnsi="Times New Roman" w:cs="Times New Roman"/>
                <w:lang w:val="en-US"/>
              </w:rPr>
            </w:pPr>
            <w:r w:rsidRPr="005839F1">
              <w:rPr>
                <w:rFonts w:ascii="Times New Roman" w:hAnsi="Times New Roman" w:cs="Times New Roman"/>
                <w:i/>
                <w:iCs/>
                <w:lang w:val="en-US"/>
              </w:rPr>
              <w:t>Third</w:t>
            </w:r>
            <w:r>
              <w:rPr>
                <w:rFonts w:ascii="Times New Roman" w:hAnsi="Times New Roman" w:cs="Times New Roman"/>
                <w:lang w:val="en-US"/>
              </w:rPr>
              <w:t>: HR=</w:t>
            </w:r>
            <w:r w:rsidRPr="005839F1">
              <w:rPr>
                <w:rFonts w:ascii="Times New Roman" w:hAnsi="Times New Roman" w:cs="Times New Roman"/>
                <w:lang w:val="en-US"/>
              </w:rPr>
              <w:t>0.82</w:t>
            </w:r>
            <w:r>
              <w:rPr>
                <w:rFonts w:ascii="Times New Roman" w:hAnsi="Times New Roman" w:cs="Times New Roman"/>
                <w:lang w:val="en-US"/>
              </w:rPr>
              <w:t>; 95%CI=0</w:t>
            </w:r>
            <w:r w:rsidRPr="005839F1">
              <w:rPr>
                <w:rFonts w:ascii="Times New Roman" w:hAnsi="Times New Roman" w:cs="Times New Roman"/>
                <w:lang w:val="en-US"/>
              </w:rPr>
              <w:t>.54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5839F1">
              <w:rPr>
                <w:rFonts w:ascii="Times New Roman" w:hAnsi="Times New Roman" w:cs="Times New Roman"/>
                <w:lang w:val="en-US"/>
              </w:rPr>
              <w:t>1.27</w:t>
            </w:r>
          </w:p>
        </w:tc>
        <w:tc>
          <w:tcPr>
            <w:tcW w:w="1203" w:type="dxa"/>
            <w:vAlign w:val="center"/>
          </w:tcPr>
          <w:p w14:paraId="0DD12FD1" w14:textId="27EF6816" w:rsidR="008E4EFF" w:rsidRPr="00B8539D" w:rsidRDefault="008E4EFF" w:rsidP="00B853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539D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8E4EFF" w:rsidRPr="009D1EAE" w14:paraId="3CCFA594" w14:textId="77777777" w:rsidTr="00500D38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01AD3CDB" w14:textId="77777777" w:rsidR="008E4EFF" w:rsidRPr="003B68B1" w:rsidRDefault="008E4EFF" w:rsidP="006B476A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3310FB94" w14:textId="77777777" w:rsidR="008E4EFF" w:rsidRPr="003B68B1" w:rsidRDefault="008E4EFF" w:rsidP="006B476A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Vandenheede, H.</w:t>
            </w:r>
          </w:p>
          <w:p w14:paraId="6E044F29" w14:textId="2D903329" w:rsidR="008E4EFF" w:rsidRPr="003B68B1" w:rsidRDefault="008E4EFF" w:rsidP="006B47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(2014)</w:t>
            </w:r>
          </w:p>
        </w:tc>
        <w:tc>
          <w:tcPr>
            <w:tcW w:w="2248" w:type="dxa"/>
            <w:vMerge w:val="restart"/>
            <w:vAlign w:val="center"/>
          </w:tcPr>
          <w:p w14:paraId="365DBB2E" w14:textId="10076FEF" w:rsidR="008E4EFF" w:rsidRPr="003B68B1" w:rsidRDefault="008E4EFF" w:rsidP="006B47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B9A">
              <w:rPr>
                <w:rFonts w:ascii="Times New Roman" w:hAnsi="Times New Roman" w:cs="Times New Roman"/>
                <w:iCs/>
                <w:lang w:val="en-US"/>
              </w:rPr>
              <w:t xml:space="preserve">To quantify and </w:t>
            </w:r>
            <w:r>
              <w:rPr>
                <w:rFonts w:ascii="Times New Roman" w:hAnsi="Times New Roman" w:cs="Times New Roman"/>
                <w:iCs/>
                <w:lang w:val="en-US"/>
              </w:rPr>
              <w:t>c</w:t>
            </w:r>
            <w:r w:rsidRPr="00E90B9A">
              <w:rPr>
                <w:rFonts w:ascii="Times New Roman" w:hAnsi="Times New Roman" w:cs="Times New Roman"/>
                <w:iCs/>
                <w:lang w:val="en-US"/>
              </w:rPr>
              <w:t xml:space="preserve">ompare socioeconomic inequalities 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measured by education level and deprivation, </w:t>
            </w:r>
            <w:r w:rsidRPr="00E90B9A">
              <w:rPr>
                <w:rFonts w:ascii="Times New Roman" w:hAnsi="Times New Roman" w:cs="Times New Roman"/>
                <w:iCs/>
                <w:lang w:val="en-US"/>
              </w:rPr>
              <w:t>in all-cause mortality in urban population samples from 10 cities</w:t>
            </w:r>
            <w:r>
              <w:rPr>
                <w:rFonts w:ascii="Times New Roman" w:hAnsi="Times New Roman" w:cs="Times New Roman"/>
                <w:iCs/>
                <w:lang w:val="en-US"/>
              </w:rPr>
              <w:t>.</w:t>
            </w:r>
          </w:p>
        </w:tc>
        <w:tc>
          <w:tcPr>
            <w:tcW w:w="1448" w:type="dxa"/>
            <w:vMerge w:val="restart"/>
            <w:vAlign w:val="center"/>
          </w:tcPr>
          <w:p w14:paraId="44E291AD" w14:textId="085DD49B" w:rsidR="008E4EFF" w:rsidRPr="003B68B1" w:rsidRDefault="008E4EFF" w:rsidP="006B47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0B9A">
              <w:rPr>
                <w:rFonts w:ascii="Times New Roman" w:hAnsi="Times New Roman" w:cs="Times New Roman"/>
                <w:iCs/>
                <w:lang w:val="en-US"/>
              </w:rPr>
              <w:t>Czech Republic, Russia, Poland, Lithuania</w:t>
            </w:r>
          </w:p>
        </w:tc>
        <w:tc>
          <w:tcPr>
            <w:tcW w:w="1446" w:type="dxa"/>
            <w:vMerge w:val="restart"/>
            <w:vAlign w:val="center"/>
          </w:tcPr>
          <w:p w14:paraId="12B1FB4E" w14:textId="77777777" w:rsidR="008E4EFF" w:rsidRPr="003B68B1" w:rsidRDefault="008E4EFF" w:rsidP="006B476A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04F8B677" w14:textId="77777777" w:rsidR="008E4EFF" w:rsidRDefault="008E4EFF" w:rsidP="006B476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(45–69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42FB7C01" w14:textId="547C9373" w:rsidR="000C15DE" w:rsidRPr="003B68B1" w:rsidRDefault="000C15DE" w:rsidP="006B47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0C15DE">
              <w:rPr>
                <w:rFonts w:ascii="Times New Roman" w:hAnsi="Times New Roman" w:cs="Times New Roman"/>
                <w:i/>
                <w:lang w:val="en-US"/>
              </w:rPr>
              <w:t>=2750</w:t>
            </w:r>
          </w:p>
        </w:tc>
        <w:tc>
          <w:tcPr>
            <w:tcW w:w="1381" w:type="dxa"/>
            <w:vMerge w:val="restart"/>
            <w:vAlign w:val="center"/>
          </w:tcPr>
          <w:p w14:paraId="44D10A41" w14:textId="69F250CD" w:rsidR="008E4EFF" w:rsidRPr="003B68B1" w:rsidRDefault="008E4EFF" w:rsidP="006B47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Cohort</w:t>
            </w:r>
            <w:proofErr w:type="spellEnd"/>
          </w:p>
        </w:tc>
        <w:tc>
          <w:tcPr>
            <w:tcW w:w="1935" w:type="dxa"/>
            <w:vMerge w:val="restart"/>
            <w:vAlign w:val="center"/>
          </w:tcPr>
          <w:p w14:paraId="22833BED" w14:textId="1012C648" w:rsidR="008E4EFF" w:rsidRPr="003B68B1" w:rsidRDefault="008E4EFF" w:rsidP="006B47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Number of all-causes deaths </w:t>
            </w:r>
          </w:p>
        </w:tc>
        <w:tc>
          <w:tcPr>
            <w:tcW w:w="1365" w:type="dxa"/>
            <w:vMerge w:val="restart"/>
            <w:vAlign w:val="center"/>
          </w:tcPr>
          <w:p w14:paraId="1F9EC48C" w14:textId="3B4D6AA9" w:rsidR="008E4EFF" w:rsidRPr="003B68B1" w:rsidRDefault="008E4EFF" w:rsidP="006B476A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Hazard ratios</w:t>
            </w:r>
          </w:p>
        </w:tc>
        <w:tc>
          <w:tcPr>
            <w:tcW w:w="2415" w:type="dxa"/>
            <w:vAlign w:val="center"/>
          </w:tcPr>
          <w:p w14:paraId="24019935" w14:textId="77777777" w:rsidR="008E4EFF" w:rsidRPr="003B68B1" w:rsidRDefault="008E4EFF" w:rsidP="006B476A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Education </w:t>
            </w:r>
          </w:p>
          <w:p w14:paraId="6C5F487D" w14:textId="77777777" w:rsidR="008E4EFF" w:rsidRPr="003B68B1" w:rsidRDefault="008E4EFF" w:rsidP="006B476A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>Education level</w:t>
            </w:r>
          </w:p>
          <w:p w14:paraId="1E6CD321" w14:textId="78169344" w:rsidR="008E4EFF" w:rsidRPr="007007FB" w:rsidRDefault="008E4EFF" w:rsidP="006B476A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Lower secondary: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HR=1.8; 95%CI=1.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, 2.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</w:p>
          <w:p w14:paraId="28E6F358" w14:textId="239EA80C" w:rsidR="008E4EFF" w:rsidRPr="00754E40" w:rsidRDefault="008E4EFF" w:rsidP="006B476A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Upper secondary: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HR=</w:t>
            </w:r>
            <w:r w:rsidRPr="007007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7007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95%CI=</w:t>
            </w:r>
            <w:r w:rsidRPr="006B47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B47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03" w:type="dxa"/>
            <w:vMerge w:val="restart"/>
            <w:vAlign w:val="center"/>
          </w:tcPr>
          <w:p w14:paraId="3F12518F" w14:textId="380E34E6" w:rsidR="008E4EFF" w:rsidRPr="003B68B1" w:rsidRDefault="008E4EFF" w:rsidP="006B47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Women: 0</w:t>
            </w:r>
          </w:p>
        </w:tc>
      </w:tr>
      <w:tr w:rsidR="008E4EFF" w:rsidRPr="00D835CD" w14:paraId="68A4F556" w14:textId="77777777" w:rsidTr="00500D38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2A4A5D3" w14:textId="77777777" w:rsidR="008E4EFF" w:rsidRPr="003B68B1" w:rsidRDefault="008E4EFF" w:rsidP="006B476A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117A685F" w14:textId="77777777" w:rsidR="008E4EFF" w:rsidRPr="003B68B1" w:rsidRDefault="008E4EFF" w:rsidP="006B47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2002BA63" w14:textId="77777777" w:rsidR="008E4EFF" w:rsidRPr="003B68B1" w:rsidRDefault="008E4EFF" w:rsidP="006B47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23B53272" w14:textId="77777777" w:rsidR="008E4EFF" w:rsidRPr="003B68B1" w:rsidRDefault="008E4EFF" w:rsidP="006B47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795D0804" w14:textId="77777777" w:rsidR="008E4EFF" w:rsidRPr="003B68B1" w:rsidRDefault="008E4EFF" w:rsidP="006B47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01098209" w14:textId="77777777" w:rsidR="008E4EFF" w:rsidRPr="003B68B1" w:rsidRDefault="008E4EFF" w:rsidP="006B47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64CE3B0E" w14:textId="77777777" w:rsidR="008E4EFF" w:rsidRPr="003B68B1" w:rsidRDefault="008E4EFF" w:rsidP="006B47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56BC733C" w14:textId="77777777" w:rsidR="008E4EFF" w:rsidRPr="003B68B1" w:rsidRDefault="008E4EFF" w:rsidP="006B476A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0F38D2F4" w14:textId="77777777" w:rsidR="008E4EFF" w:rsidRPr="003B68B1" w:rsidRDefault="008E4EFF" w:rsidP="006B476A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Income</w:t>
            </w:r>
          </w:p>
          <w:p w14:paraId="120187E7" w14:textId="77777777" w:rsidR="008E4EFF" w:rsidRDefault="008E4EFF" w:rsidP="006B476A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B68B1">
              <w:rPr>
                <w:rFonts w:ascii="Times New Roman" w:hAnsi="Times New Roman" w:cs="Times New Roman"/>
                <w:i/>
              </w:rPr>
              <w:t xml:space="preserve">Income deprivation </w:t>
            </w:r>
          </w:p>
          <w:p w14:paraId="169DA05D" w14:textId="09B0D9BA" w:rsidR="008E4EFF" w:rsidRPr="00754E40" w:rsidRDefault="008E4EFF" w:rsidP="00754E40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07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Yes: </w:t>
            </w:r>
            <w:r w:rsidRPr="007007FB">
              <w:rPr>
                <w:rFonts w:ascii="Times New Roman" w:hAnsi="Times New Roman" w:cs="Times New Roman"/>
                <w:iCs/>
                <w:sz w:val="20"/>
                <w:szCs w:val="20"/>
              </w:rPr>
              <w:t>HR=1.4; 95%CI=</w:t>
            </w:r>
            <w:r w:rsidRPr="006B476A">
              <w:rPr>
                <w:rFonts w:ascii="Times New Roman" w:hAnsi="Times New Roman" w:cs="Times New Roman"/>
                <w:iCs/>
                <w:sz w:val="20"/>
                <w:szCs w:val="20"/>
              </w:rPr>
              <w:t>1.2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6B476A">
              <w:rPr>
                <w:rFonts w:ascii="Times New Roman" w:hAnsi="Times New Roman" w:cs="Times New Roman"/>
                <w:iCs/>
                <w:sz w:val="20"/>
                <w:szCs w:val="20"/>
              </w:rPr>
              <w:t>1.7</w:t>
            </w:r>
          </w:p>
        </w:tc>
        <w:tc>
          <w:tcPr>
            <w:tcW w:w="1203" w:type="dxa"/>
            <w:vMerge/>
            <w:vAlign w:val="center"/>
          </w:tcPr>
          <w:p w14:paraId="381DC1EA" w14:textId="77777777" w:rsidR="008E4EFF" w:rsidRPr="003B68B1" w:rsidRDefault="008E4EFF" w:rsidP="006B47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F709A" w:rsidRPr="009D1EAE" w14:paraId="26F00F86" w14:textId="77777777" w:rsidTr="008E4EFF">
        <w:trPr>
          <w:cantSplit/>
          <w:trHeight w:val="79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5F8A2B38" w14:textId="084AD1D8" w:rsidR="00DF709A" w:rsidRPr="00012712" w:rsidRDefault="00DF709A" w:rsidP="008E4EF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Morbidity related </w:t>
            </w:r>
            <w:r w:rsidR="00594B90" w:rsidRP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with</w:t>
            </w:r>
            <w:r w:rsidRP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chronic </w:t>
            </w:r>
            <w:r w:rsidR="00012712" w:rsidRP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diseases </w:t>
            </w:r>
          </w:p>
        </w:tc>
        <w:tc>
          <w:tcPr>
            <w:tcW w:w="1469" w:type="dxa"/>
            <w:vMerge w:val="restart"/>
            <w:vAlign w:val="center"/>
          </w:tcPr>
          <w:p w14:paraId="52A8E307" w14:textId="1B0F8D5F" w:rsidR="00DF709A" w:rsidRPr="00754E40" w:rsidRDefault="00DF709A" w:rsidP="008E4E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4E40">
              <w:rPr>
                <w:rFonts w:ascii="Times New Roman" w:hAnsi="Times New Roman" w:cs="Times New Roman"/>
                <w:iCs/>
              </w:rPr>
              <w:t>Ali, M. K. (2016).</w:t>
            </w:r>
          </w:p>
        </w:tc>
        <w:tc>
          <w:tcPr>
            <w:tcW w:w="2248" w:type="dxa"/>
            <w:vMerge w:val="restart"/>
            <w:vAlign w:val="center"/>
          </w:tcPr>
          <w:p w14:paraId="341A5BA9" w14:textId="3CDADBF0" w:rsidR="00DF709A" w:rsidRPr="00754E40" w:rsidRDefault="00DF709A" w:rsidP="008E4E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4E40">
              <w:rPr>
                <w:rFonts w:ascii="Times New Roman" w:hAnsi="Times New Roman" w:cs="Times New Roman"/>
                <w:iCs/>
                <w:lang w:val="en-US"/>
              </w:rPr>
              <w:t xml:space="preserve">To examined distribution of cardiovascular disease (CVD) risks across the socioeconomic spectrum, defined as education, </w:t>
            </w:r>
            <w:r w:rsidR="00594B90" w:rsidRPr="00754E40">
              <w:rPr>
                <w:rFonts w:ascii="Times New Roman" w:hAnsi="Times New Roman" w:cs="Times New Roman"/>
                <w:iCs/>
                <w:lang w:val="en-US"/>
              </w:rPr>
              <w:t>wealth,</w:t>
            </w:r>
            <w:r w:rsidRPr="00754E40">
              <w:rPr>
                <w:rFonts w:ascii="Times New Roman" w:hAnsi="Times New Roman" w:cs="Times New Roman"/>
                <w:iCs/>
                <w:lang w:val="en-US"/>
              </w:rPr>
              <w:t xml:space="preserve"> and occupation.</w:t>
            </w:r>
          </w:p>
        </w:tc>
        <w:tc>
          <w:tcPr>
            <w:tcW w:w="1448" w:type="dxa"/>
            <w:vMerge w:val="restart"/>
            <w:vAlign w:val="center"/>
          </w:tcPr>
          <w:p w14:paraId="601AAB36" w14:textId="77777777" w:rsidR="00DF709A" w:rsidRPr="00754E40" w:rsidRDefault="00DF709A" w:rsidP="008E4EFF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754E40">
              <w:rPr>
                <w:rFonts w:ascii="Times New Roman" w:hAnsi="Times New Roman" w:cs="Times New Roman"/>
                <w:iCs/>
                <w:lang w:val="pt-PT"/>
              </w:rPr>
              <w:t>Chennai, Delhi;</w:t>
            </w:r>
          </w:p>
          <w:p w14:paraId="7A271CF7" w14:textId="77777777" w:rsidR="00DF709A" w:rsidRPr="00754E40" w:rsidRDefault="00DF709A" w:rsidP="008E4EFF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754E40">
              <w:rPr>
                <w:rFonts w:ascii="Times New Roman" w:hAnsi="Times New Roman" w:cs="Times New Roman"/>
                <w:iCs/>
                <w:lang w:val="pt-PT"/>
              </w:rPr>
              <w:t>India</w:t>
            </w:r>
          </w:p>
          <w:p w14:paraId="723B2D3F" w14:textId="498F3494" w:rsidR="00DF709A" w:rsidRPr="00754E40" w:rsidRDefault="00DF709A" w:rsidP="008E4EFF">
            <w:pPr>
              <w:jc w:val="center"/>
              <w:rPr>
                <w:rFonts w:ascii="Times New Roman" w:hAnsi="Times New Roman" w:cs="Times New Roman"/>
              </w:rPr>
            </w:pPr>
            <w:r w:rsidRPr="00754E40">
              <w:rPr>
                <w:rFonts w:ascii="Times New Roman" w:hAnsi="Times New Roman" w:cs="Times New Roman"/>
                <w:iCs/>
              </w:rPr>
              <w:t xml:space="preserve">Karachi; </w:t>
            </w:r>
            <w:proofErr w:type="spellStart"/>
            <w:r w:rsidRPr="00754E40">
              <w:rPr>
                <w:rFonts w:ascii="Times New Roman" w:hAnsi="Times New Roman" w:cs="Times New Roman"/>
                <w:iCs/>
              </w:rPr>
              <w:t>Pakistan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15E0ED8E" w14:textId="77777777" w:rsidR="00DF709A" w:rsidRPr="00754E40" w:rsidRDefault="00DF709A" w:rsidP="008E4EFF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754E40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79C7EBE3" w14:textId="77777777" w:rsidR="00DF709A" w:rsidRDefault="00DF709A" w:rsidP="008E4EF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54E40">
              <w:rPr>
                <w:rFonts w:ascii="Times New Roman" w:hAnsi="Times New Roman" w:cs="Times New Roman"/>
                <w:iCs/>
              </w:rPr>
              <w:t xml:space="preserve">(+20 </w:t>
            </w:r>
            <w:proofErr w:type="spellStart"/>
            <w:r w:rsidRPr="00754E40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754E40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754E40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754E40">
              <w:rPr>
                <w:rFonts w:ascii="Times New Roman" w:hAnsi="Times New Roman" w:cs="Times New Roman"/>
                <w:iCs/>
              </w:rPr>
              <w:t>)</w:t>
            </w:r>
          </w:p>
          <w:p w14:paraId="6343B555" w14:textId="27D1CF0C" w:rsidR="00912F15" w:rsidRPr="00912F15" w:rsidRDefault="00912F15" w:rsidP="008E4EFF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>
              <w:t xml:space="preserve"> </w:t>
            </w:r>
            <w:r w:rsidRPr="00912F15">
              <w:rPr>
                <w:rFonts w:ascii="Times New Roman" w:hAnsi="Times New Roman" w:cs="Times New Roman"/>
                <w:i/>
              </w:rPr>
              <w:t>16,288</w:t>
            </w:r>
          </w:p>
        </w:tc>
        <w:tc>
          <w:tcPr>
            <w:tcW w:w="1381" w:type="dxa"/>
            <w:vMerge w:val="restart"/>
            <w:vAlign w:val="center"/>
          </w:tcPr>
          <w:p w14:paraId="37906A00" w14:textId="142AB9BC" w:rsidR="00DF709A" w:rsidRPr="00754E40" w:rsidRDefault="00DF709A" w:rsidP="008E4E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4E40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3A3F5FF6" w14:textId="67F5D865" w:rsidR="00DF709A" w:rsidRPr="00754E40" w:rsidRDefault="00DF709A" w:rsidP="008E4E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4E40">
              <w:rPr>
                <w:rFonts w:ascii="Times New Roman" w:hAnsi="Times New Roman" w:cs="Times New Roman"/>
                <w:lang w:val="en-US"/>
              </w:rPr>
              <w:t>Number of CVD risk factors</w:t>
            </w:r>
          </w:p>
        </w:tc>
        <w:tc>
          <w:tcPr>
            <w:tcW w:w="1365" w:type="dxa"/>
            <w:vMerge w:val="restart"/>
            <w:vAlign w:val="center"/>
          </w:tcPr>
          <w:p w14:paraId="2C5131AA" w14:textId="38689E90" w:rsidR="00DF709A" w:rsidRPr="00754E40" w:rsidRDefault="00DF709A" w:rsidP="008E4EFF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754E40">
              <w:rPr>
                <w:rFonts w:ascii="Times New Roman" w:hAnsi="Times New Roman" w:cs="Times New Roman"/>
                <w:iCs/>
              </w:rPr>
              <w:t>Age- and sex-standardized prevalence</w:t>
            </w:r>
          </w:p>
        </w:tc>
        <w:tc>
          <w:tcPr>
            <w:tcW w:w="2415" w:type="dxa"/>
            <w:vAlign w:val="center"/>
          </w:tcPr>
          <w:p w14:paraId="33C970CE" w14:textId="77777777" w:rsidR="00DF709A" w:rsidRPr="00754E40" w:rsidRDefault="00DF709A" w:rsidP="008E4EFF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754E40">
              <w:rPr>
                <w:rFonts w:ascii="Times New Roman" w:hAnsi="Times New Roman" w:cs="Times New Roman"/>
                <w:iCs/>
              </w:rPr>
              <w:t xml:space="preserve">Education </w:t>
            </w:r>
          </w:p>
          <w:p w14:paraId="53C54C05" w14:textId="5F1F4223" w:rsidR="00DF709A" w:rsidRPr="00754E40" w:rsidRDefault="00DF709A" w:rsidP="004D01B8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754E40">
              <w:rPr>
                <w:rFonts w:ascii="Times New Roman" w:hAnsi="Times New Roman" w:cs="Times New Roman"/>
                <w:i/>
                <w:lang w:val="en-US"/>
              </w:rPr>
              <w:t xml:space="preserve">Educational level </w:t>
            </w:r>
            <w:r w:rsidRPr="00754E4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(diabetes reference)</w:t>
            </w:r>
          </w:p>
          <w:p w14:paraId="694CD87E" w14:textId="654AED0B" w:rsidR="00DF709A" w:rsidRPr="00754E40" w:rsidRDefault="00DF709A" w:rsidP="00B37F1F">
            <w:pPr>
              <w:rPr>
                <w:rFonts w:ascii="Times New Roman" w:hAnsi="Times New Roman" w:cs="Times New Roman"/>
                <w:lang w:val="en-US"/>
              </w:rPr>
            </w:pPr>
            <w:r w:rsidRPr="00754E40">
              <w:rPr>
                <w:rFonts w:ascii="Times New Roman" w:hAnsi="Times New Roman" w:cs="Times New Roman"/>
                <w:i/>
                <w:iCs/>
                <w:lang w:val="en-US"/>
              </w:rPr>
              <w:t>Up to Primary</w:t>
            </w:r>
            <w:r w:rsidRPr="00754E40">
              <w:rPr>
                <w:rFonts w:ascii="Times New Roman" w:hAnsi="Times New Roman" w:cs="Times New Roman"/>
                <w:lang w:val="en-US"/>
              </w:rPr>
              <w:t>: P=26%,</w:t>
            </w:r>
            <w:r w:rsidRPr="00754E40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754E40">
              <w:rPr>
                <w:rFonts w:ascii="Times New Roman" w:hAnsi="Times New Roman" w:cs="Times New Roman"/>
                <w:lang w:val="en-US"/>
              </w:rPr>
              <w:t>p=0.008</w:t>
            </w:r>
          </w:p>
          <w:p w14:paraId="1F9638CB" w14:textId="65DC79E7" w:rsidR="00DF709A" w:rsidRPr="00754E40" w:rsidRDefault="00DF709A" w:rsidP="00B37F1F">
            <w:pPr>
              <w:rPr>
                <w:rFonts w:ascii="Times New Roman" w:hAnsi="Times New Roman" w:cs="Times New Roman"/>
                <w:lang w:val="en-US"/>
              </w:rPr>
            </w:pPr>
            <w:r w:rsidRPr="00754E40">
              <w:rPr>
                <w:rFonts w:ascii="Times New Roman" w:hAnsi="Times New Roman" w:cs="Times New Roman"/>
                <w:i/>
                <w:iCs/>
                <w:lang w:val="en-US"/>
              </w:rPr>
              <w:t>High/Secondary:</w:t>
            </w:r>
            <w:r w:rsidRPr="00754E40">
              <w:rPr>
                <w:rFonts w:ascii="Times New Roman" w:hAnsi="Times New Roman" w:cs="Times New Roman"/>
                <w:lang w:val="en-US"/>
              </w:rPr>
              <w:t xml:space="preserve"> P=29%, p=0.008</w:t>
            </w:r>
          </w:p>
          <w:p w14:paraId="41EB23AB" w14:textId="738E814B" w:rsidR="00DF709A" w:rsidRPr="00754E40" w:rsidRDefault="00DF709A" w:rsidP="00B37F1F">
            <w:pPr>
              <w:rPr>
                <w:rFonts w:ascii="Times New Roman" w:hAnsi="Times New Roman" w:cs="Times New Roman"/>
                <w:lang w:val="en-US"/>
              </w:rPr>
            </w:pPr>
            <w:r w:rsidRPr="00754E40">
              <w:rPr>
                <w:rFonts w:ascii="Times New Roman" w:hAnsi="Times New Roman" w:cs="Times New Roman"/>
                <w:i/>
                <w:iCs/>
                <w:lang w:val="en-US"/>
              </w:rPr>
              <w:t xml:space="preserve">Graduate or higher: </w:t>
            </w:r>
            <w:r w:rsidRPr="00754E40">
              <w:rPr>
                <w:rFonts w:ascii="Times New Roman" w:hAnsi="Times New Roman" w:cs="Times New Roman"/>
                <w:lang w:val="en-US"/>
              </w:rPr>
              <w:t>P=25.5, p=0.008</w:t>
            </w:r>
            <w:r w:rsidRPr="00754E40">
              <w:rPr>
                <w:lang w:val="en-US"/>
              </w:rPr>
              <w:t xml:space="preserve"> </w:t>
            </w:r>
          </w:p>
        </w:tc>
        <w:tc>
          <w:tcPr>
            <w:tcW w:w="1203" w:type="dxa"/>
            <w:vMerge w:val="restart"/>
            <w:vAlign w:val="center"/>
          </w:tcPr>
          <w:p w14:paraId="74C439F3" w14:textId="65C4043C" w:rsidR="00DF709A" w:rsidRPr="003B68B1" w:rsidRDefault="00DF709A" w:rsidP="008E4E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DF709A" w:rsidRPr="00D835CD" w14:paraId="0BFEBA22" w14:textId="77777777" w:rsidTr="008E4EFF">
        <w:trPr>
          <w:cantSplit/>
          <w:trHeight w:val="79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499448FC" w14:textId="77777777" w:rsidR="00DF709A" w:rsidRPr="003B68B1" w:rsidRDefault="00DF709A" w:rsidP="008E4EFF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58C0B533" w14:textId="77777777" w:rsidR="00DF709A" w:rsidRPr="00754E40" w:rsidRDefault="00DF709A" w:rsidP="008E4E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73F45491" w14:textId="77777777" w:rsidR="00DF709A" w:rsidRPr="00754E40" w:rsidRDefault="00DF709A" w:rsidP="008E4E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7F5D4638" w14:textId="77777777" w:rsidR="00DF709A" w:rsidRPr="00754E40" w:rsidRDefault="00DF709A" w:rsidP="008E4E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385BC2D0" w14:textId="77777777" w:rsidR="00DF709A" w:rsidRPr="00754E40" w:rsidRDefault="00DF709A" w:rsidP="008E4E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334D71C4" w14:textId="77777777" w:rsidR="00DF709A" w:rsidRPr="00754E40" w:rsidRDefault="00DF709A" w:rsidP="008E4E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3D123BA1" w14:textId="77777777" w:rsidR="00DF709A" w:rsidRPr="00754E40" w:rsidRDefault="00DF709A" w:rsidP="008E4E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7F8657A4" w14:textId="08D2DA1B" w:rsidR="00DF709A" w:rsidRPr="00754E40" w:rsidRDefault="00DF709A" w:rsidP="008E4EFF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46F82944" w14:textId="77777777" w:rsidR="00DF709A" w:rsidRPr="00754E40" w:rsidRDefault="00DF709A" w:rsidP="008E4EFF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754E40">
              <w:rPr>
                <w:rFonts w:ascii="Times New Roman" w:hAnsi="Times New Roman" w:cs="Times New Roman"/>
                <w:iCs/>
              </w:rPr>
              <w:t>Income</w:t>
            </w:r>
          </w:p>
          <w:p w14:paraId="23FB2473" w14:textId="77777777" w:rsidR="00DF709A" w:rsidRPr="00754E40" w:rsidRDefault="00DF709A" w:rsidP="004D01B8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754E40">
              <w:rPr>
                <w:rFonts w:ascii="Times New Roman" w:hAnsi="Times New Roman" w:cs="Times New Roman"/>
                <w:i/>
                <w:lang w:val="en-US"/>
              </w:rPr>
              <w:t>Household assets</w:t>
            </w:r>
          </w:p>
          <w:p w14:paraId="135FD0F4" w14:textId="19847380" w:rsidR="00DF709A" w:rsidRPr="00754E40" w:rsidRDefault="00DF709A" w:rsidP="00B37F1F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54E40">
              <w:rPr>
                <w:rFonts w:ascii="Times New Roman" w:hAnsi="Times New Roman" w:cs="Times New Roman"/>
                <w:i/>
                <w:lang w:val="en-US"/>
              </w:rPr>
              <w:t>Tertile Low:</w:t>
            </w:r>
            <w:r w:rsidRPr="00754E40">
              <w:rPr>
                <w:rFonts w:ascii="Times New Roman" w:hAnsi="Times New Roman" w:cs="Times New Roman"/>
                <w:lang w:val="en-US"/>
              </w:rPr>
              <w:t xml:space="preserve"> P=26, </w:t>
            </w:r>
            <w:r w:rsidRPr="00754E40">
              <w:rPr>
                <w:rFonts w:ascii="Times New Roman" w:hAnsi="Times New Roman" w:cs="Times New Roman"/>
                <w:i/>
                <w:lang w:val="en-US"/>
              </w:rPr>
              <w:t>p&lt;0.001</w:t>
            </w:r>
          </w:p>
          <w:p w14:paraId="62B034C7" w14:textId="027087CA" w:rsidR="00DF709A" w:rsidRPr="00754E40" w:rsidRDefault="00DF709A" w:rsidP="00B37F1F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54E40">
              <w:rPr>
                <w:rFonts w:ascii="Times New Roman" w:hAnsi="Times New Roman" w:cs="Times New Roman"/>
                <w:i/>
                <w:lang w:val="en-US"/>
              </w:rPr>
              <w:t>Tertile Medium:</w:t>
            </w:r>
            <w:r w:rsidRPr="00754E40">
              <w:rPr>
                <w:rFonts w:ascii="Times New Roman" w:hAnsi="Times New Roman" w:cs="Times New Roman"/>
                <w:lang w:val="en-US"/>
              </w:rPr>
              <w:t xml:space="preserve"> P=28,</w:t>
            </w:r>
            <w:r w:rsidRPr="00754E40">
              <w:rPr>
                <w:rFonts w:ascii="Times New Roman" w:hAnsi="Times New Roman" w:cs="Times New Roman"/>
                <w:i/>
                <w:lang w:val="en-US"/>
              </w:rPr>
              <w:t xml:space="preserve"> p&lt;0.001</w:t>
            </w:r>
          </w:p>
          <w:p w14:paraId="5FDD2BB5" w14:textId="07D62E16" w:rsidR="00DF709A" w:rsidRPr="00754E40" w:rsidRDefault="00DF709A" w:rsidP="00B37F1F">
            <w:pPr>
              <w:rPr>
                <w:rFonts w:ascii="Times New Roman" w:hAnsi="Times New Roman" w:cs="Times New Roman"/>
                <w:lang w:val="en-US"/>
              </w:rPr>
            </w:pPr>
            <w:r w:rsidRPr="00754E40">
              <w:rPr>
                <w:rFonts w:ascii="Times New Roman" w:hAnsi="Times New Roman" w:cs="Times New Roman"/>
                <w:i/>
                <w:lang w:val="en-US"/>
              </w:rPr>
              <w:t>Tertile High:</w:t>
            </w:r>
            <w:r w:rsidRPr="00754E40">
              <w:rPr>
                <w:rFonts w:ascii="Times New Roman" w:hAnsi="Times New Roman" w:cs="Times New Roman"/>
                <w:lang w:val="en-US"/>
              </w:rPr>
              <w:t xml:space="preserve"> P=30, </w:t>
            </w:r>
            <w:r w:rsidRPr="00754E40">
              <w:rPr>
                <w:rFonts w:ascii="Times New Roman" w:hAnsi="Times New Roman" w:cs="Times New Roman"/>
                <w:i/>
                <w:lang w:val="en-US"/>
              </w:rPr>
              <w:t>p&lt;0.001</w:t>
            </w:r>
          </w:p>
        </w:tc>
        <w:tc>
          <w:tcPr>
            <w:tcW w:w="1203" w:type="dxa"/>
            <w:vMerge/>
            <w:vAlign w:val="center"/>
          </w:tcPr>
          <w:p w14:paraId="42E2A5C8" w14:textId="77777777" w:rsidR="00DF709A" w:rsidRPr="003B68B1" w:rsidRDefault="00DF709A" w:rsidP="008E4E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F709A" w:rsidRPr="009D1EAE" w14:paraId="6FDB9789" w14:textId="77777777" w:rsidTr="00500D38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60209AB6" w14:textId="77777777" w:rsidR="00DF709A" w:rsidRPr="003B68B1" w:rsidRDefault="00DF709A" w:rsidP="008E4EFF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5DDC1C5F" w14:textId="77777777" w:rsidR="00DF709A" w:rsidRPr="003B68B1" w:rsidRDefault="00DF709A" w:rsidP="008E4E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603943B3" w14:textId="77777777" w:rsidR="00DF709A" w:rsidRPr="003B68B1" w:rsidRDefault="00DF709A" w:rsidP="008E4E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0FE7060B" w14:textId="77777777" w:rsidR="00DF709A" w:rsidRPr="003B68B1" w:rsidRDefault="00DF709A" w:rsidP="008E4E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2CDF8992" w14:textId="77777777" w:rsidR="00DF709A" w:rsidRPr="003B68B1" w:rsidRDefault="00DF709A" w:rsidP="008E4E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16AD7B03" w14:textId="77777777" w:rsidR="00DF709A" w:rsidRPr="003B68B1" w:rsidRDefault="00DF709A" w:rsidP="008E4E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1854D4D2" w14:textId="77777777" w:rsidR="00DF709A" w:rsidRPr="003B68B1" w:rsidRDefault="00DF709A" w:rsidP="008E4E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09752EA5" w14:textId="77777777" w:rsidR="00DF709A" w:rsidRPr="003B68B1" w:rsidRDefault="00DF709A" w:rsidP="008E4EFF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4D8C0BAE" w14:textId="4F1FE5BF" w:rsidR="00DF709A" w:rsidRPr="00B37F1F" w:rsidRDefault="00DF709A" w:rsidP="008F7716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Employment</w:t>
            </w:r>
          </w:p>
          <w:p w14:paraId="3B8E5F3B" w14:textId="799BD199" w:rsidR="00DF709A" w:rsidRPr="008F4095" w:rsidRDefault="00DF709A" w:rsidP="008F7716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F4095">
              <w:rPr>
                <w:rFonts w:ascii="Times New Roman" w:hAnsi="Times New Roman" w:cs="Times New Roman"/>
                <w:i/>
                <w:lang w:val="en-US"/>
              </w:rPr>
              <w:t>Not working</w:t>
            </w:r>
            <w:r w:rsidRPr="008F4095">
              <w:rPr>
                <w:rFonts w:ascii="Times New Roman" w:hAnsi="Times New Roman" w:cs="Times New Roman"/>
                <w:lang w:val="en-US"/>
              </w:rPr>
              <w:t xml:space="preserve">: P=28.5, </w:t>
            </w:r>
            <w:r w:rsidRPr="008F4095">
              <w:rPr>
                <w:rFonts w:ascii="Times New Roman" w:hAnsi="Times New Roman" w:cs="Times New Roman"/>
                <w:i/>
                <w:lang w:val="en-US"/>
              </w:rPr>
              <w:t>p&lt;0.001</w:t>
            </w:r>
          </w:p>
          <w:p w14:paraId="5FE83518" w14:textId="799F9173" w:rsidR="00DF709A" w:rsidRPr="008F4095" w:rsidRDefault="00DF709A" w:rsidP="008F7716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F4095">
              <w:rPr>
                <w:rFonts w:ascii="Times New Roman" w:hAnsi="Times New Roman" w:cs="Times New Roman"/>
                <w:i/>
                <w:lang w:val="en-US"/>
              </w:rPr>
              <w:t>Semiskilled/Unskilled:</w:t>
            </w:r>
            <w:r w:rsidRPr="008F4095">
              <w:rPr>
                <w:rFonts w:ascii="Times New Roman" w:hAnsi="Times New Roman" w:cs="Times New Roman"/>
                <w:lang w:val="en-US"/>
              </w:rPr>
              <w:t xml:space="preserve"> P=24.9,</w:t>
            </w:r>
            <w:r w:rsidRPr="008F4095">
              <w:rPr>
                <w:rFonts w:ascii="Times New Roman" w:hAnsi="Times New Roman" w:cs="Times New Roman"/>
                <w:i/>
                <w:lang w:val="en-US"/>
              </w:rPr>
              <w:t xml:space="preserve"> p&lt;0.001</w:t>
            </w:r>
          </w:p>
          <w:p w14:paraId="7072BCE8" w14:textId="54B09623" w:rsidR="00DF709A" w:rsidRPr="008F4095" w:rsidRDefault="00DF709A" w:rsidP="008F7716">
            <w:pPr>
              <w:rPr>
                <w:rFonts w:ascii="Times New Roman" w:hAnsi="Times New Roman" w:cs="Times New Roman"/>
                <w:lang w:val="en-US"/>
              </w:rPr>
            </w:pPr>
            <w:r w:rsidRPr="008F4095">
              <w:rPr>
                <w:rFonts w:ascii="Times New Roman" w:hAnsi="Times New Roman" w:cs="Times New Roman"/>
                <w:i/>
                <w:lang w:val="en-US"/>
              </w:rPr>
              <w:t>Trained/ Skilled:</w:t>
            </w:r>
            <w:r w:rsidRPr="008F4095">
              <w:rPr>
                <w:rFonts w:ascii="Times New Roman" w:hAnsi="Times New Roman" w:cs="Times New Roman"/>
                <w:lang w:val="en-US"/>
              </w:rPr>
              <w:t xml:space="preserve"> P=27, </w:t>
            </w:r>
            <w:r w:rsidRPr="008F4095">
              <w:rPr>
                <w:rFonts w:ascii="Times New Roman" w:hAnsi="Times New Roman" w:cs="Times New Roman"/>
                <w:i/>
                <w:lang w:val="en-US"/>
              </w:rPr>
              <w:t>p&lt;0.001</w:t>
            </w:r>
          </w:p>
          <w:p w14:paraId="6F8B25D0" w14:textId="38651564" w:rsidR="00DF709A" w:rsidRPr="003B68B1" w:rsidRDefault="00DF709A" w:rsidP="008E4EFF">
            <w:pPr>
              <w:rPr>
                <w:rFonts w:ascii="Times New Roman" w:hAnsi="Times New Roman" w:cs="Times New Roman"/>
                <w:lang w:val="en-US"/>
              </w:rPr>
            </w:pPr>
            <w:r w:rsidRPr="008F4095">
              <w:rPr>
                <w:rFonts w:ascii="Times New Roman" w:hAnsi="Times New Roman" w:cs="Times New Roman"/>
                <w:i/>
                <w:iCs/>
                <w:lang w:val="en-US"/>
              </w:rPr>
              <w:t>White collar</w:t>
            </w:r>
            <w:r w:rsidRPr="008F4095">
              <w:rPr>
                <w:rFonts w:ascii="Times New Roman" w:hAnsi="Times New Roman" w:cs="Times New Roman"/>
                <w:lang w:val="en-US"/>
              </w:rPr>
              <w:t>: P=27.5,</w:t>
            </w:r>
            <w:r w:rsidRPr="008F4095">
              <w:rPr>
                <w:rFonts w:ascii="Times New Roman" w:hAnsi="Times New Roman" w:cs="Times New Roman"/>
                <w:i/>
                <w:lang w:val="en-US"/>
              </w:rPr>
              <w:t xml:space="preserve"> p&lt;0.001</w:t>
            </w:r>
          </w:p>
        </w:tc>
        <w:tc>
          <w:tcPr>
            <w:tcW w:w="1203" w:type="dxa"/>
            <w:vMerge/>
            <w:vAlign w:val="center"/>
          </w:tcPr>
          <w:p w14:paraId="48368D68" w14:textId="77777777" w:rsidR="00DF709A" w:rsidRPr="003B68B1" w:rsidRDefault="00DF709A" w:rsidP="008E4E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099C" w:rsidRPr="009D1EAE" w14:paraId="7F307748" w14:textId="77777777" w:rsidTr="00500D38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7937E610" w14:textId="77777777" w:rsidR="0039099C" w:rsidRPr="003B68B1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357887B1" w14:textId="77777777" w:rsidR="0039099C" w:rsidRPr="00DB63F0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DB63F0">
              <w:rPr>
                <w:rFonts w:ascii="Times New Roman" w:hAnsi="Times New Roman" w:cs="Times New Roman"/>
                <w:iCs/>
                <w:lang w:val="pt-PT"/>
              </w:rPr>
              <w:t>Bastos, L. N. V.</w:t>
            </w:r>
          </w:p>
          <w:p w14:paraId="7081EC85" w14:textId="6BFA588E" w:rsidR="0039099C" w:rsidRPr="003B68B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63F0">
              <w:rPr>
                <w:rFonts w:ascii="Times New Roman" w:hAnsi="Times New Roman" w:cs="Times New Roman"/>
                <w:iCs/>
              </w:rPr>
              <w:t>(2018)</w:t>
            </w:r>
          </w:p>
        </w:tc>
        <w:tc>
          <w:tcPr>
            <w:tcW w:w="2248" w:type="dxa"/>
            <w:vAlign w:val="center"/>
          </w:tcPr>
          <w:p w14:paraId="435B9C22" w14:textId="7E2435D2" w:rsidR="0039099C" w:rsidRPr="003B68B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63F0">
              <w:rPr>
                <w:rFonts w:ascii="Times New Roman" w:hAnsi="Times New Roman" w:cs="Times New Roman"/>
                <w:iCs/>
                <w:lang w:val="en-US"/>
              </w:rPr>
              <w:t>To determine the incidence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DB63F0">
              <w:rPr>
                <w:rFonts w:ascii="Times New Roman" w:hAnsi="Times New Roman" w:cs="Times New Roman"/>
                <w:iCs/>
                <w:lang w:val="en-US"/>
              </w:rPr>
              <w:t>and association with environmental health indicators of cases of childhood and adolescent cancer.</w:t>
            </w:r>
          </w:p>
        </w:tc>
        <w:tc>
          <w:tcPr>
            <w:tcW w:w="1448" w:type="dxa"/>
            <w:vAlign w:val="center"/>
          </w:tcPr>
          <w:p w14:paraId="2C819AE5" w14:textId="4E31AB68" w:rsidR="0039099C" w:rsidRPr="003B68B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63F0">
              <w:rPr>
                <w:rFonts w:ascii="Times New Roman" w:hAnsi="Times New Roman" w:cs="Times New Roman"/>
                <w:iCs/>
              </w:rPr>
              <w:t xml:space="preserve">Pernambuco; </w:t>
            </w:r>
            <w:proofErr w:type="spellStart"/>
            <w:r w:rsidRPr="00DB63F0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Align w:val="center"/>
          </w:tcPr>
          <w:p w14:paraId="7A57A1DF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DB63F0">
              <w:rPr>
                <w:rFonts w:ascii="Times New Roman" w:hAnsi="Times New Roman" w:cs="Times New Roman"/>
                <w:iCs/>
              </w:rPr>
              <w:t>Adolescents</w:t>
            </w:r>
            <w:proofErr w:type="spellEnd"/>
            <w:r w:rsidRPr="00DB63F0">
              <w:rPr>
                <w:rFonts w:ascii="Times New Roman" w:hAnsi="Times New Roman" w:cs="Times New Roman"/>
                <w:iCs/>
              </w:rPr>
              <w:t xml:space="preserve"> (&lt;20 </w:t>
            </w:r>
            <w:proofErr w:type="spellStart"/>
            <w:r w:rsidRPr="00DB63F0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DB63F0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DB63F0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DB63F0">
              <w:rPr>
                <w:rFonts w:ascii="Times New Roman" w:hAnsi="Times New Roman" w:cs="Times New Roman"/>
                <w:iCs/>
              </w:rPr>
              <w:t>)</w:t>
            </w:r>
          </w:p>
          <w:p w14:paraId="0320152B" w14:textId="26076C6D" w:rsidR="002510B1" w:rsidRPr="002510B1" w:rsidRDefault="002510B1" w:rsidP="0039099C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>
              <w:t xml:space="preserve"> </w:t>
            </w:r>
            <w:r w:rsidRPr="002510B1">
              <w:rPr>
                <w:rFonts w:ascii="Times New Roman" w:hAnsi="Times New Roman" w:cs="Times New Roman"/>
                <w:i/>
              </w:rPr>
              <w:t>1261</w:t>
            </w:r>
          </w:p>
        </w:tc>
        <w:tc>
          <w:tcPr>
            <w:tcW w:w="1381" w:type="dxa"/>
            <w:vAlign w:val="center"/>
          </w:tcPr>
          <w:p w14:paraId="00D8BB29" w14:textId="5020533B" w:rsidR="0039099C" w:rsidRPr="003B68B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63F0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1590D1A4" w14:textId="0325CED6" w:rsidR="0039099C" w:rsidRPr="003B68B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DA6">
              <w:rPr>
                <w:rFonts w:ascii="Times New Roman" w:hAnsi="Times New Roman" w:cs="Times New Roman"/>
                <w:lang w:val="en-US"/>
              </w:rPr>
              <w:t>Average Age-adjusted Incidence Rate of Cancer</w:t>
            </w:r>
          </w:p>
        </w:tc>
        <w:tc>
          <w:tcPr>
            <w:tcW w:w="1365" w:type="dxa"/>
            <w:vAlign w:val="center"/>
          </w:tcPr>
          <w:p w14:paraId="6FC73E76" w14:textId="5C7C9765" w:rsidR="0039099C" w:rsidRPr="003B68B1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DB63F0">
              <w:rPr>
                <w:rFonts w:ascii="Times New Roman" w:hAnsi="Times New Roman" w:cs="Times New Roman"/>
                <w:iCs/>
                <w:lang w:val="pt-PT"/>
              </w:rPr>
              <w:t>Moran index</w:t>
            </w:r>
          </w:p>
        </w:tc>
        <w:tc>
          <w:tcPr>
            <w:tcW w:w="2415" w:type="dxa"/>
            <w:vAlign w:val="center"/>
          </w:tcPr>
          <w:p w14:paraId="32C8EB9D" w14:textId="77777777" w:rsidR="0039099C" w:rsidRPr="00DB63F0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DB63F0">
              <w:rPr>
                <w:rFonts w:ascii="Times New Roman" w:hAnsi="Times New Roman" w:cs="Times New Roman"/>
                <w:iCs/>
                <w:lang w:val="pt-PT"/>
              </w:rPr>
              <w:t>Income</w:t>
            </w:r>
          </w:p>
          <w:p w14:paraId="6103C26C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B63F0">
              <w:rPr>
                <w:rFonts w:ascii="Times New Roman" w:hAnsi="Times New Roman" w:cs="Times New Roman"/>
                <w:i/>
              </w:rPr>
              <w:t xml:space="preserve">Gini </w:t>
            </w:r>
            <w:proofErr w:type="spellStart"/>
            <w:r w:rsidRPr="00DB63F0">
              <w:rPr>
                <w:rFonts w:ascii="Times New Roman" w:hAnsi="Times New Roman" w:cs="Times New Roman"/>
                <w:i/>
              </w:rPr>
              <w:t>index</w:t>
            </w:r>
            <w:proofErr w:type="spellEnd"/>
          </w:p>
          <w:p w14:paraId="49B4234B" w14:textId="684681A6" w:rsidR="0039099C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EE0DA6">
              <w:rPr>
                <w:rFonts w:ascii="Times New Roman" w:hAnsi="Times New Roman" w:cs="Times New Roman"/>
              </w:rPr>
              <w:t>I=0.00161; P=0.</w:t>
            </w:r>
            <w:r>
              <w:rPr>
                <w:rFonts w:ascii="Times New Roman" w:hAnsi="Times New Roman" w:cs="Times New Roman"/>
              </w:rPr>
              <w:t>017</w:t>
            </w:r>
          </w:p>
        </w:tc>
        <w:tc>
          <w:tcPr>
            <w:tcW w:w="1203" w:type="dxa"/>
            <w:vAlign w:val="center"/>
          </w:tcPr>
          <w:p w14:paraId="1EBACBFD" w14:textId="73E8A407" w:rsidR="0039099C" w:rsidRPr="003B68B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39099C" w:rsidRPr="009D1EAE" w14:paraId="0F3E2517" w14:textId="77777777" w:rsidTr="00500D38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C572523" w14:textId="77777777" w:rsidR="0039099C" w:rsidRPr="003B68B1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1638A4FB" w14:textId="3EE9A1DF" w:rsidR="0039099C" w:rsidRPr="003B68B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Cabral, D. M. (2014)</w:t>
            </w:r>
          </w:p>
        </w:tc>
        <w:tc>
          <w:tcPr>
            <w:tcW w:w="2248" w:type="dxa"/>
            <w:vAlign w:val="center"/>
          </w:tcPr>
          <w:p w14:paraId="161DEEED" w14:textId="23F3AF45" w:rsidR="0039099C" w:rsidRPr="003B68B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3D64">
              <w:rPr>
                <w:rFonts w:ascii="Times New Roman" w:hAnsi="Times New Roman" w:cs="Times New Roman"/>
                <w:iCs/>
                <w:lang w:val="en-US"/>
              </w:rPr>
              <w:t>To determine the prevalence of chronic pain and to identify sociodemographic, psychosocial, and occupational factors associated.</w:t>
            </w:r>
          </w:p>
        </w:tc>
        <w:tc>
          <w:tcPr>
            <w:tcW w:w="1448" w:type="dxa"/>
            <w:vAlign w:val="center"/>
          </w:tcPr>
          <w:p w14:paraId="5697B9F0" w14:textId="77777777" w:rsidR="0039099C" w:rsidRPr="003B68B1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São Paulo;</w:t>
            </w:r>
          </w:p>
          <w:p w14:paraId="1563C75A" w14:textId="15C51E28" w:rsidR="0039099C" w:rsidRPr="003B68B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Align w:val="center"/>
          </w:tcPr>
          <w:p w14:paraId="4622A292" w14:textId="77777777" w:rsidR="0039099C" w:rsidRPr="003B68B1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57158B66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(+15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2FE38596" w14:textId="7091BE4A" w:rsidR="00F82135" w:rsidRPr="003B68B1" w:rsidRDefault="00F82135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>
              <w:t xml:space="preserve"> </w:t>
            </w:r>
            <w:r w:rsidRPr="00F82135">
              <w:rPr>
                <w:rFonts w:ascii="Times New Roman" w:hAnsi="Times New Roman" w:cs="Times New Roman"/>
                <w:i/>
              </w:rPr>
              <w:t>1,108</w:t>
            </w:r>
          </w:p>
        </w:tc>
        <w:tc>
          <w:tcPr>
            <w:tcW w:w="1381" w:type="dxa"/>
            <w:vAlign w:val="center"/>
          </w:tcPr>
          <w:p w14:paraId="4688A6AE" w14:textId="217DB308" w:rsidR="0039099C" w:rsidRPr="003B68B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036F3D3A" w14:textId="6E49F03A" w:rsidR="0039099C" w:rsidRPr="003B68B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1E5B">
              <w:rPr>
                <w:rFonts w:ascii="Times New Roman" w:hAnsi="Times New Roman" w:cs="Times New Roman"/>
                <w:lang w:val="en-US"/>
              </w:rPr>
              <w:t>Chronic Pain Grade (CPG)</w:t>
            </w:r>
          </w:p>
        </w:tc>
        <w:tc>
          <w:tcPr>
            <w:tcW w:w="1365" w:type="dxa"/>
            <w:vAlign w:val="center"/>
          </w:tcPr>
          <w:p w14:paraId="5D8C8FA4" w14:textId="2591D55C" w:rsidR="0039099C" w:rsidRPr="003B68B1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Prevalence ratio</w:t>
            </w:r>
          </w:p>
        </w:tc>
        <w:tc>
          <w:tcPr>
            <w:tcW w:w="2415" w:type="dxa"/>
            <w:vAlign w:val="center"/>
          </w:tcPr>
          <w:p w14:paraId="66B300AA" w14:textId="77777777" w:rsidR="0039099C" w:rsidRPr="00BC3FC4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BC3FC4">
              <w:rPr>
                <w:rFonts w:ascii="Times New Roman" w:hAnsi="Times New Roman" w:cs="Times New Roman"/>
                <w:iCs/>
              </w:rPr>
              <w:t>Income</w:t>
            </w:r>
          </w:p>
          <w:p w14:paraId="7C2D5637" w14:textId="77777777" w:rsidR="0039099C" w:rsidRPr="00BC3FC4" w:rsidRDefault="0039099C" w:rsidP="0039099C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BC3FC4">
              <w:rPr>
                <w:rFonts w:ascii="Times New Roman" w:hAnsi="Times New Roman" w:cs="Times New Roman"/>
                <w:i/>
                <w:lang w:val="en-US"/>
              </w:rPr>
              <w:t>Family socioeconomic classification</w:t>
            </w:r>
          </w:p>
          <w:p w14:paraId="725181BA" w14:textId="77777777" w:rsidR="0039099C" w:rsidRPr="00BC3FC4" w:rsidRDefault="0039099C" w:rsidP="0039099C">
            <w:pPr>
              <w:rPr>
                <w:rFonts w:ascii="Times New Roman" w:hAnsi="Times New Roman" w:cs="Times New Roman"/>
                <w:lang w:val="en-US"/>
              </w:rPr>
            </w:pPr>
            <w:r w:rsidRPr="00BC3FC4">
              <w:rPr>
                <w:rFonts w:ascii="Times New Roman" w:hAnsi="Times New Roman" w:cs="Times New Roman"/>
                <w:i/>
                <w:iCs/>
                <w:lang w:val="en-US"/>
              </w:rPr>
              <w:t>B</w:t>
            </w:r>
            <w:r w:rsidRPr="00BC3FC4">
              <w:rPr>
                <w:rFonts w:ascii="Times New Roman" w:hAnsi="Times New Roman" w:cs="Times New Roman"/>
                <w:lang w:val="en-US"/>
              </w:rPr>
              <w:t>: PR=1.11; 95%CI=0.67, 1.84</w:t>
            </w:r>
          </w:p>
          <w:p w14:paraId="3BEA9F40" w14:textId="77777777" w:rsidR="0039099C" w:rsidRPr="00DF709A" w:rsidRDefault="0039099C" w:rsidP="0039099C">
            <w:pPr>
              <w:rPr>
                <w:rFonts w:ascii="Times New Roman" w:hAnsi="Times New Roman" w:cs="Times New Roman"/>
              </w:rPr>
            </w:pPr>
            <w:r w:rsidRPr="00DF709A">
              <w:rPr>
                <w:rFonts w:ascii="Times New Roman" w:hAnsi="Times New Roman" w:cs="Times New Roman"/>
                <w:i/>
                <w:iCs/>
              </w:rPr>
              <w:t>C</w:t>
            </w:r>
            <w:r w:rsidRPr="00DF709A">
              <w:rPr>
                <w:rFonts w:ascii="Times New Roman" w:hAnsi="Times New Roman" w:cs="Times New Roman"/>
              </w:rPr>
              <w:t>: PR=1.1</w:t>
            </w:r>
            <w:r>
              <w:rPr>
                <w:rFonts w:ascii="Times New Roman" w:hAnsi="Times New Roman" w:cs="Times New Roman"/>
              </w:rPr>
              <w:t>2</w:t>
            </w:r>
            <w:r w:rsidRPr="00DF709A">
              <w:rPr>
                <w:rFonts w:ascii="Times New Roman" w:hAnsi="Times New Roman" w:cs="Times New Roman"/>
              </w:rPr>
              <w:t>; 95%CI=</w:t>
            </w:r>
            <w:r>
              <w:t xml:space="preserve"> 0</w:t>
            </w:r>
            <w:r w:rsidRPr="00DF709A">
              <w:rPr>
                <w:rFonts w:ascii="Times New Roman" w:hAnsi="Times New Roman" w:cs="Times New Roman"/>
              </w:rPr>
              <w:t>.68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F709A">
              <w:rPr>
                <w:rFonts w:ascii="Times New Roman" w:hAnsi="Times New Roman" w:cs="Times New Roman"/>
              </w:rPr>
              <w:t>1.86</w:t>
            </w:r>
          </w:p>
          <w:p w14:paraId="32EC3CA2" w14:textId="77777777" w:rsidR="0039099C" w:rsidRPr="00DF709A" w:rsidRDefault="0039099C" w:rsidP="0039099C">
            <w:pPr>
              <w:rPr>
                <w:rFonts w:ascii="Times New Roman" w:hAnsi="Times New Roman" w:cs="Times New Roman"/>
              </w:rPr>
            </w:pPr>
            <w:r w:rsidRPr="00DF709A"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F709A">
              <w:rPr>
                <w:rFonts w:ascii="Times New Roman" w:hAnsi="Times New Roman" w:cs="Times New Roman"/>
              </w:rPr>
              <w:t>PR=</w:t>
            </w:r>
            <w:r>
              <w:rPr>
                <w:rFonts w:ascii="Times New Roman" w:hAnsi="Times New Roman" w:cs="Times New Roman"/>
              </w:rPr>
              <w:t xml:space="preserve">1.19; </w:t>
            </w:r>
            <w:r w:rsidRPr="00DF709A">
              <w:rPr>
                <w:rFonts w:ascii="Times New Roman" w:hAnsi="Times New Roman" w:cs="Times New Roman"/>
              </w:rPr>
              <w:t>95%CI=</w:t>
            </w:r>
            <w:r>
              <w:rPr>
                <w:rFonts w:ascii="Times New Roman" w:hAnsi="Times New Roman" w:cs="Times New Roman"/>
              </w:rPr>
              <w:t>0</w:t>
            </w:r>
            <w:r w:rsidRPr="00DF709A">
              <w:rPr>
                <w:rFonts w:ascii="Times New Roman" w:hAnsi="Times New Roman" w:cs="Times New Roman"/>
              </w:rPr>
              <w:t>.68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F709A">
              <w:rPr>
                <w:rFonts w:ascii="Times New Roman" w:hAnsi="Times New Roman" w:cs="Times New Roman"/>
              </w:rPr>
              <w:t>2.07</w:t>
            </w:r>
          </w:p>
          <w:p w14:paraId="746F81E8" w14:textId="2BDED949" w:rsidR="0039099C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DF709A"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</w:rPr>
              <w:t>: PR=</w:t>
            </w:r>
            <w:r w:rsidRPr="00DF709A">
              <w:rPr>
                <w:rFonts w:ascii="Times New Roman" w:hAnsi="Times New Roman" w:cs="Times New Roman"/>
              </w:rPr>
              <w:t>2.08</w:t>
            </w:r>
            <w:r>
              <w:rPr>
                <w:rFonts w:ascii="Times New Roman" w:hAnsi="Times New Roman" w:cs="Times New Roman"/>
              </w:rPr>
              <w:t>; 95%CI=</w:t>
            </w:r>
            <w:r w:rsidRPr="00DF709A">
              <w:rPr>
                <w:rFonts w:ascii="Times New Roman" w:hAnsi="Times New Roman" w:cs="Times New Roman"/>
              </w:rPr>
              <w:t>1.17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F709A">
              <w:rPr>
                <w:rFonts w:ascii="Times New Roman" w:hAnsi="Times New Roman" w:cs="Times New Roman"/>
              </w:rPr>
              <w:t>3.69</w:t>
            </w:r>
          </w:p>
        </w:tc>
        <w:tc>
          <w:tcPr>
            <w:tcW w:w="1203" w:type="dxa"/>
            <w:vAlign w:val="center"/>
          </w:tcPr>
          <w:p w14:paraId="74D7A0BB" w14:textId="1F429578" w:rsidR="0039099C" w:rsidRPr="003B68B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9099C" w:rsidRPr="009D1EAE" w14:paraId="6BBBACB1" w14:textId="77777777" w:rsidTr="00500D38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65A14469" w14:textId="77777777" w:rsidR="0039099C" w:rsidRPr="003B68B1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76CA6ACD" w14:textId="559AA586" w:rsidR="0039099C" w:rsidRPr="003B68B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Schulz, A. J. (2008)</w:t>
            </w:r>
          </w:p>
        </w:tc>
        <w:tc>
          <w:tcPr>
            <w:tcW w:w="2248" w:type="dxa"/>
            <w:vAlign w:val="center"/>
          </w:tcPr>
          <w:p w14:paraId="4E702193" w14:textId="28CCF433" w:rsidR="0039099C" w:rsidRPr="003B68B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07FB">
              <w:rPr>
                <w:rFonts w:ascii="Times New Roman" w:hAnsi="Times New Roman" w:cs="Times New Roman"/>
                <w:iCs/>
                <w:lang w:val="en-US"/>
              </w:rPr>
              <w:t xml:space="preserve">To provide evidence of an effect linking socioeconomic </w:t>
            </w:r>
            <w:r>
              <w:rPr>
                <w:rFonts w:ascii="Times New Roman" w:hAnsi="Times New Roman" w:cs="Times New Roman"/>
                <w:iCs/>
                <w:lang w:val="en-US"/>
              </w:rPr>
              <w:t>indicators</w:t>
            </w:r>
            <w:r w:rsidRPr="007007FB">
              <w:rPr>
                <w:rFonts w:ascii="Times New Roman" w:hAnsi="Times New Roman" w:cs="Times New Roman"/>
                <w:iCs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iCs/>
                <w:lang w:val="en-US"/>
              </w:rPr>
              <w:t>cardiovascular disease (</w:t>
            </w:r>
            <w:r w:rsidRPr="007007FB">
              <w:rPr>
                <w:rFonts w:ascii="Times New Roman" w:hAnsi="Times New Roman" w:cs="Times New Roman"/>
                <w:iCs/>
                <w:lang w:val="en-US"/>
              </w:rPr>
              <w:t>CVD</w:t>
            </w:r>
            <w:r>
              <w:rPr>
                <w:rFonts w:ascii="Times New Roman" w:hAnsi="Times New Roman" w:cs="Times New Roman"/>
                <w:iCs/>
                <w:lang w:val="en-US"/>
              </w:rPr>
              <w:t>)</w:t>
            </w:r>
            <w:r w:rsidRPr="007007FB">
              <w:rPr>
                <w:rFonts w:ascii="Times New Roman" w:hAnsi="Times New Roman" w:cs="Times New Roman"/>
                <w:iCs/>
                <w:lang w:val="en-US"/>
              </w:rPr>
              <w:t xml:space="preserve"> risk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factors</w:t>
            </w:r>
            <w:r w:rsidRPr="007007FB">
              <w:rPr>
                <w:rFonts w:ascii="Times New Roman" w:hAnsi="Times New Roman" w:cs="Times New Roman"/>
                <w:iCs/>
                <w:lang w:val="en-US"/>
              </w:rPr>
              <w:t>.</w:t>
            </w:r>
          </w:p>
        </w:tc>
        <w:tc>
          <w:tcPr>
            <w:tcW w:w="1448" w:type="dxa"/>
            <w:vAlign w:val="center"/>
          </w:tcPr>
          <w:p w14:paraId="3EC4DBD8" w14:textId="59C11F4B" w:rsidR="0039099C" w:rsidRPr="003B68B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Detroit, Michigan; USA</w:t>
            </w:r>
          </w:p>
        </w:tc>
        <w:tc>
          <w:tcPr>
            <w:tcW w:w="1446" w:type="dxa"/>
            <w:vAlign w:val="center"/>
          </w:tcPr>
          <w:p w14:paraId="60DA671F" w14:textId="77777777" w:rsidR="0039099C" w:rsidRPr="003B68B1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76A2FDD4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(≥25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2132C656" w14:textId="65F0A932" w:rsidR="00BB01A2" w:rsidRPr="003B68B1" w:rsidRDefault="00BB01A2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n=</w:t>
            </w:r>
            <w:r w:rsidRPr="00BB01A2">
              <w:rPr>
                <w:rFonts w:ascii="Times New Roman" w:hAnsi="Times New Roman" w:cs="Times New Roman"/>
                <w:i/>
                <w:lang w:val="en-US"/>
              </w:rPr>
              <w:t>919</w:t>
            </w:r>
          </w:p>
        </w:tc>
        <w:tc>
          <w:tcPr>
            <w:tcW w:w="1381" w:type="dxa"/>
            <w:vAlign w:val="center"/>
          </w:tcPr>
          <w:p w14:paraId="33EF950E" w14:textId="2E0D7F20" w:rsidR="0039099C" w:rsidRPr="003B68B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Align w:val="center"/>
          </w:tcPr>
          <w:p w14:paraId="56D2B14F" w14:textId="77777777" w:rsidR="0039099C" w:rsidRPr="00DB4B77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DB4B77">
              <w:rPr>
                <w:rFonts w:ascii="Times New Roman" w:hAnsi="Times New Roman" w:cs="Times New Roman"/>
                <w:lang w:val="en-US"/>
              </w:rPr>
              <w:t>epressive symptoms, smoking status, physical activity,</w:t>
            </w:r>
          </w:p>
          <w:p w14:paraId="0935FC54" w14:textId="6BE916DD" w:rsidR="0039099C" w:rsidRPr="003B68B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4B77">
              <w:rPr>
                <w:rFonts w:ascii="Times New Roman" w:hAnsi="Times New Roman" w:cs="Times New Roman"/>
                <w:lang w:val="en-US"/>
              </w:rPr>
              <w:t>body mass index and waist circumference</w:t>
            </w:r>
          </w:p>
        </w:tc>
        <w:tc>
          <w:tcPr>
            <w:tcW w:w="1365" w:type="dxa"/>
            <w:vAlign w:val="center"/>
          </w:tcPr>
          <w:p w14:paraId="771DC581" w14:textId="681EFD17" w:rsidR="0039099C" w:rsidRPr="003B68B1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β coeficient</w:t>
            </w:r>
          </w:p>
        </w:tc>
        <w:tc>
          <w:tcPr>
            <w:tcW w:w="2415" w:type="dxa"/>
            <w:vAlign w:val="center"/>
          </w:tcPr>
          <w:p w14:paraId="66B292D7" w14:textId="77777777" w:rsidR="0039099C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Education </w:t>
            </w:r>
          </w:p>
          <w:p w14:paraId="6BB83DCF" w14:textId="6175B82E" w:rsidR="0039099C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Education level (&lt;</w:t>
            </w:r>
            <w:r w:rsidRPr="007E3902">
              <w:rPr>
                <w:rFonts w:ascii="Times New Roman" w:hAnsi="Times New Roman" w:cs="Times New Roman"/>
                <w:iCs/>
              </w:rPr>
              <w:t>High school</w:t>
            </w:r>
            <w:r>
              <w:rPr>
                <w:rFonts w:ascii="Times New Roman" w:hAnsi="Times New Roman" w:cs="Times New Roman"/>
                <w:iCs/>
              </w:rPr>
              <w:t>)</w:t>
            </w:r>
          </w:p>
          <w:p w14:paraId="16282A22" w14:textId="77777777" w:rsidR="0039099C" w:rsidRPr="00DB4B77" w:rsidRDefault="0039099C" w:rsidP="0039099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B4B77">
              <w:rPr>
                <w:rFonts w:ascii="Times New Roman" w:hAnsi="Times New Roman" w:cs="Times New Roman"/>
                <w:i/>
                <w:iCs/>
                <w:lang w:val="en-US"/>
              </w:rPr>
              <w:t>Depressive symptoms: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3B68B1">
              <w:rPr>
                <w:rFonts w:ascii="Times New Roman" w:hAnsi="Times New Roman" w:cs="Times New Roman"/>
                <w:iCs/>
              </w:rPr>
              <w:t>β</w:t>
            </w:r>
            <w:r w:rsidRPr="00DB4B77">
              <w:rPr>
                <w:rFonts w:ascii="Times New Roman" w:hAnsi="Times New Roman" w:cs="Times New Roman"/>
                <w:iCs/>
                <w:lang w:val="en-US"/>
              </w:rPr>
              <w:t>=0.</w:t>
            </w:r>
            <w:r>
              <w:rPr>
                <w:rFonts w:ascii="Times New Roman" w:hAnsi="Times New Roman" w:cs="Times New Roman"/>
                <w:iCs/>
                <w:lang w:val="en-US"/>
              </w:rPr>
              <w:t>05</w:t>
            </w:r>
            <w:r w:rsidRPr="00DB4B77">
              <w:rPr>
                <w:rFonts w:ascii="Times New Roman" w:hAnsi="Times New Roman" w:cs="Times New Roman"/>
                <w:iCs/>
                <w:lang w:val="en-US"/>
              </w:rPr>
              <w:t>, p&lt;0.</w:t>
            </w:r>
            <w:r>
              <w:rPr>
                <w:rFonts w:ascii="Times New Roman" w:hAnsi="Times New Roman" w:cs="Times New Roman"/>
                <w:iCs/>
                <w:lang w:val="en-US"/>
              </w:rPr>
              <w:t>0</w:t>
            </w:r>
            <w:r w:rsidRPr="00DB4B77">
              <w:rPr>
                <w:rFonts w:ascii="Times New Roman" w:hAnsi="Times New Roman" w:cs="Times New Roman"/>
                <w:iCs/>
                <w:lang w:val="en-US"/>
              </w:rPr>
              <w:t>01</w:t>
            </w:r>
          </w:p>
          <w:p w14:paraId="1DE51E9D" w14:textId="77777777" w:rsidR="0039099C" w:rsidRPr="00DB4B77" w:rsidRDefault="0039099C" w:rsidP="0039099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B4B77">
              <w:rPr>
                <w:rFonts w:ascii="Times New Roman" w:hAnsi="Times New Roman" w:cs="Times New Roman"/>
                <w:i/>
                <w:iCs/>
                <w:lang w:val="en-US"/>
              </w:rPr>
              <w:t>Smoking status:</w:t>
            </w:r>
            <w:r w:rsidRPr="00DB4B77"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3B68B1">
              <w:rPr>
                <w:rFonts w:ascii="Times New Roman" w:hAnsi="Times New Roman" w:cs="Times New Roman"/>
                <w:iCs/>
              </w:rPr>
              <w:t>β</w:t>
            </w:r>
            <w:r w:rsidRPr="00DB4B77">
              <w:rPr>
                <w:rFonts w:ascii="Times New Roman" w:hAnsi="Times New Roman" w:cs="Times New Roman"/>
                <w:iCs/>
                <w:lang w:val="en-US"/>
              </w:rPr>
              <w:t>=0.</w:t>
            </w:r>
            <w:r>
              <w:rPr>
                <w:rFonts w:ascii="Times New Roman" w:hAnsi="Times New Roman" w:cs="Times New Roman"/>
                <w:iCs/>
                <w:lang w:val="en-US"/>
              </w:rPr>
              <w:t>40</w:t>
            </w:r>
            <w:r w:rsidRPr="00DB4B77">
              <w:rPr>
                <w:rFonts w:ascii="Times New Roman" w:hAnsi="Times New Roman" w:cs="Times New Roman"/>
                <w:iCs/>
                <w:lang w:val="en-US"/>
              </w:rPr>
              <w:t>, p&lt;0.001</w:t>
            </w:r>
          </w:p>
          <w:p w14:paraId="79D432B7" w14:textId="77777777" w:rsidR="0039099C" w:rsidRPr="00DB4B77" w:rsidRDefault="0039099C" w:rsidP="0039099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B4B77">
              <w:rPr>
                <w:rFonts w:ascii="Times New Roman" w:hAnsi="Times New Roman" w:cs="Times New Roman"/>
                <w:i/>
                <w:iCs/>
                <w:lang w:val="en-US"/>
              </w:rPr>
              <w:t>Physical activity:</w:t>
            </w:r>
            <w:r w:rsidRPr="00DB4B7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68B1">
              <w:rPr>
                <w:rFonts w:ascii="Times New Roman" w:hAnsi="Times New Roman" w:cs="Times New Roman"/>
                <w:iCs/>
              </w:rPr>
              <w:t>β</w:t>
            </w:r>
            <w:r w:rsidRPr="00DB4B77">
              <w:rPr>
                <w:rFonts w:ascii="Times New Roman" w:hAnsi="Times New Roman" w:cs="Times New Roman"/>
                <w:iCs/>
                <w:lang w:val="en-US"/>
              </w:rPr>
              <w:t>=</w:t>
            </w:r>
            <w:r>
              <w:rPr>
                <w:rFonts w:ascii="Times New Roman" w:hAnsi="Times New Roman" w:cs="Times New Roman"/>
                <w:iCs/>
                <w:lang w:val="en-US"/>
              </w:rPr>
              <w:t>-0.32</w:t>
            </w:r>
            <w:r w:rsidRPr="00DB4B77">
              <w:rPr>
                <w:rFonts w:ascii="Times New Roman" w:hAnsi="Times New Roman" w:cs="Times New Roman"/>
                <w:iCs/>
                <w:lang w:val="en-US"/>
              </w:rPr>
              <w:t>, p&lt;0.0</w:t>
            </w:r>
            <w:r>
              <w:rPr>
                <w:rFonts w:ascii="Times New Roman" w:hAnsi="Times New Roman" w:cs="Times New Roman"/>
                <w:iCs/>
                <w:lang w:val="en-US"/>
              </w:rPr>
              <w:t>5</w:t>
            </w:r>
          </w:p>
          <w:p w14:paraId="5CAA93D6" w14:textId="77777777" w:rsidR="0039099C" w:rsidRPr="00DB4B77" w:rsidRDefault="0039099C" w:rsidP="0039099C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DB4B77">
              <w:rPr>
                <w:rFonts w:ascii="Times New Roman" w:hAnsi="Times New Roman" w:cs="Times New Roman"/>
                <w:i/>
                <w:iCs/>
              </w:rPr>
              <w:t>Body mass index: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68B1">
              <w:rPr>
                <w:rFonts w:ascii="Times New Roman" w:hAnsi="Times New Roman" w:cs="Times New Roman"/>
                <w:iCs/>
                <w:lang w:val="pt-PT"/>
              </w:rPr>
              <w:t>β</w:t>
            </w:r>
            <w:r w:rsidRPr="003B68B1">
              <w:rPr>
                <w:rFonts w:ascii="Times New Roman" w:hAnsi="Times New Roman" w:cs="Times New Roman"/>
                <w:iCs/>
              </w:rPr>
              <w:t>=</w:t>
            </w:r>
            <w:r>
              <w:rPr>
                <w:rFonts w:ascii="Times New Roman" w:hAnsi="Times New Roman" w:cs="Times New Roman"/>
                <w:iCs/>
              </w:rPr>
              <w:t>-0.49</w:t>
            </w:r>
            <w:r w:rsidRPr="003B68B1">
              <w:rPr>
                <w:rFonts w:ascii="Times New Roman" w:hAnsi="Times New Roman" w:cs="Times New Roman"/>
                <w:iCs/>
              </w:rPr>
              <w:t>, p&lt;0.001</w:t>
            </w:r>
          </w:p>
          <w:p w14:paraId="4C2EDF66" w14:textId="16F64E3D" w:rsidR="0039099C" w:rsidRDefault="0039099C" w:rsidP="0039099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B4B77">
              <w:rPr>
                <w:rFonts w:ascii="Times New Roman" w:hAnsi="Times New Roman" w:cs="Times New Roman"/>
                <w:i/>
                <w:iCs/>
              </w:rPr>
              <w:t>Waist</w:t>
            </w:r>
            <w:proofErr w:type="spellEnd"/>
            <w:r w:rsidRPr="00DB4B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B4B77">
              <w:rPr>
                <w:rFonts w:ascii="Times New Roman" w:hAnsi="Times New Roman" w:cs="Times New Roman"/>
                <w:i/>
                <w:iCs/>
              </w:rPr>
              <w:t>circumference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  <w:r w:rsidRPr="00DB4B77">
              <w:rPr>
                <w:rFonts w:ascii="Times New Roman" w:hAnsi="Times New Roman" w:cs="Times New Roman"/>
                <w:iCs/>
              </w:rPr>
              <w:t xml:space="preserve"> </w:t>
            </w:r>
            <w:r w:rsidRPr="003B68B1">
              <w:rPr>
                <w:rFonts w:ascii="Times New Roman" w:hAnsi="Times New Roman" w:cs="Times New Roman"/>
                <w:iCs/>
              </w:rPr>
              <w:t>β =</w:t>
            </w:r>
            <w:r>
              <w:rPr>
                <w:rFonts w:ascii="Times New Roman" w:hAnsi="Times New Roman" w:cs="Times New Roman"/>
                <w:iCs/>
              </w:rPr>
              <w:t>-2.03</w:t>
            </w:r>
            <w:r w:rsidRPr="003B68B1">
              <w:rPr>
                <w:rFonts w:ascii="Times New Roman" w:hAnsi="Times New Roman" w:cs="Times New Roman"/>
                <w:iCs/>
              </w:rPr>
              <w:t>, p&lt;0.001</w:t>
            </w:r>
          </w:p>
        </w:tc>
        <w:tc>
          <w:tcPr>
            <w:tcW w:w="1203" w:type="dxa"/>
            <w:vAlign w:val="center"/>
          </w:tcPr>
          <w:p w14:paraId="3D3D1782" w14:textId="0224374E" w:rsidR="0039099C" w:rsidRPr="003B68B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39099C" w:rsidRPr="009D1EAE" w14:paraId="18523808" w14:textId="77777777" w:rsidTr="00500D38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4679A9B6" w14:textId="77777777" w:rsidR="0039099C" w:rsidRPr="003B68B1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447077B2" w14:textId="6110DDDA" w:rsidR="0039099C" w:rsidRPr="00DB63F0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Piovesan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, C. (2010)</w:t>
            </w:r>
          </w:p>
        </w:tc>
        <w:tc>
          <w:tcPr>
            <w:tcW w:w="2248" w:type="dxa"/>
            <w:vMerge w:val="restart"/>
            <w:vAlign w:val="center"/>
          </w:tcPr>
          <w:p w14:paraId="29ACB391" w14:textId="5F1BED81" w:rsidR="0039099C" w:rsidRPr="00DB63F0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1292F">
              <w:rPr>
                <w:rFonts w:ascii="Times New Roman" w:hAnsi="Times New Roman" w:cs="Times New Roman"/>
                <w:iCs/>
                <w:lang w:val="en-US"/>
              </w:rPr>
              <w:t>To assess the inequality in caries distribution and the association between socioeconomic indicators and caries experience of preschool children.</w:t>
            </w:r>
          </w:p>
        </w:tc>
        <w:tc>
          <w:tcPr>
            <w:tcW w:w="1448" w:type="dxa"/>
            <w:vMerge w:val="restart"/>
            <w:vAlign w:val="center"/>
          </w:tcPr>
          <w:p w14:paraId="61719B97" w14:textId="4D734AA0" w:rsidR="0039099C" w:rsidRPr="00DB63F0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Santa Maria;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5B02B104" w14:textId="77777777" w:rsidR="0039099C" w:rsidRPr="003B68B1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Children</w:t>
            </w:r>
          </w:p>
          <w:p w14:paraId="76DFE949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(1-5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5E6AC87E" w14:textId="07059C52" w:rsidR="00D2763D" w:rsidRPr="00DB63F0" w:rsidRDefault="00D2763D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 w:rsidRPr="00D2763D">
              <w:rPr>
                <w:rFonts w:ascii="Times New Roman" w:hAnsi="Times New Roman" w:cs="Times New Roman"/>
                <w:i/>
              </w:rPr>
              <w:t>455</w:t>
            </w:r>
          </w:p>
        </w:tc>
        <w:tc>
          <w:tcPr>
            <w:tcW w:w="1381" w:type="dxa"/>
            <w:vMerge w:val="restart"/>
            <w:vAlign w:val="center"/>
          </w:tcPr>
          <w:p w14:paraId="419A8568" w14:textId="736E7A05" w:rsidR="0039099C" w:rsidRPr="00DB63F0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5FFCB561" w14:textId="704C140A" w:rsidR="0039099C" w:rsidRPr="00DB63F0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3F1177">
              <w:rPr>
                <w:rFonts w:ascii="Times New Roman" w:hAnsi="Times New Roman" w:cs="Times New Roman"/>
                <w:lang w:val="en-US"/>
              </w:rPr>
              <w:t xml:space="preserve">revalence decayed, </w:t>
            </w:r>
            <w:proofErr w:type="gramStart"/>
            <w:r w:rsidRPr="003F1177">
              <w:rPr>
                <w:rFonts w:ascii="Times New Roman" w:hAnsi="Times New Roman" w:cs="Times New Roman"/>
                <w:lang w:val="en-US"/>
              </w:rPr>
              <w:t>missing</w:t>
            </w:r>
            <w:proofErr w:type="gramEnd"/>
            <w:r w:rsidRPr="003F1177">
              <w:rPr>
                <w:rFonts w:ascii="Times New Roman" w:hAnsi="Times New Roman" w:cs="Times New Roman"/>
                <w:lang w:val="en-US"/>
              </w:rPr>
              <w:t xml:space="preserve"> and filled primary teeth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3F1177">
              <w:rPr>
                <w:rFonts w:ascii="Times New Roman" w:hAnsi="Times New Roman" w:cs="Times New Roman"/>
                <w:lang w:val="en-US"/>
              </w:rPr>
              <w:t>dmf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3F1177">
              <w:rPr>
                <w:rFonts w:ascii="Times New Roman" w:hAnsi="Times New Roman" w:cs="Times New Roman"/>
                <w:lang w:val="en-US"/>
              </w:rPr>
              <w:t>t index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65" w:type="dxa"/>
            <w:vMerge w:val="restart"/>
            <w:vAlign w:val="center"/>
          </w:tcPr>
          <w:p w14:paraId="7CC738D4" w14:textId="31A9B826" w:rsidR="0039099C" w:rsidRPr="00DB63F0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Rate ratio</w:t>
            </w:r>
          </w:p>
        </w:tc>
        <w:tc>
          <w:tcPr>
            <w:tcW w:w="2415" w:type="dxa"/>
            <w:vAlign w:val="center"/>
          </w:tcPr>
          <w:p w14:paraId="570A4EAA" w14:textId="77777777" w:rsidR="0039099C" w:rsidRPr="00BC3FC4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BC3FC4">
              <w:rPr>
                <w:rFonts w:ascii="Times New Roman" w:hAnsi="Times New Roman" w:cs="Times New Roman"/>
                <w:iCs/>
              </w:rPr>
              <w:t>Employment</w:t>
            </w:r>
          </w:p>
          <w:p w14:paraId="4178A6D3" w14:textId="77777777" w:rsidR="0039099C" w:rsidRPr="00BC3FC4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3FC4">
              <w:rPr>
                <w:rFonts w:ascii="Times New Roman" w:hAnsi="Times New Roman" w:cs="Times New Roman"/>
                <w:i/>
              </w:rPr>
              <w:t xml:space="preserve">% Mothers unemployed </w:t>
            </w:r>
          </w:p>
          <w:p w14:paraId="01DC211E" w14:textId="4CA4C90A" w:rsidR="0039099C" w:rsidRPr="00DB63F0" w:rsidRDefault="0039099C" w:rsidP="0039099C">
            <w:pPr>
              <w:rPr>
                <w:rFonts w:ascii="Times New Roman" w:hAnsi="Times New Roman" w:cs="Times New Roman"/>
                <w:lang w:val="en-US"/>
              </w:rPr>
            </w:pPr>
            <w:r w:rsidRPr="0039099C">
              <w:rPr>
                <w:rFonts w:ascii="Times New Roman" w:hAnsi="Times New Roman" w:cs="Times New Roman"/>
                <w:iCs/>
                <w:lang w:val="en-US"/>
              </w:rPr>
              <w:t>RR=1.24; 95%CI=0.79, 1.95</w:t>
            </w:r>
          </w:p>
        </w:tc>
        <w:tc>
          <w:tcPr>
            <w:tcW w:w="1203" w:type="dxa"/>
            <w:vMerge w:val="restart"/>
            <w:vAlign w:val="center"/>
          </w:tcPr>
          <w:p w14:paraId="74EF385D" w14:textId="68C15D0C" w:rsidR="0039099C" w:rsidRPr="003B68B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39099C" w:rsidRPr="00D835CD" w14:paraId="47713169" w14:textId="77777777" w:rsidTr="00500D38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E141220" w14:textId="77777777" w:rsidR="0039099C" w:rsidRPr="003B68B1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430832E9" w14:textId="77777777" w:rsidR="0039099C" w:rsidRPr="00DB63F0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2C95F3F4" w14:textId="77777777" w:rsidR="0039099C" w:rsidRPr="00DB63F0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0FBCB348" w14:textId="77777777" w:rsidR="0039099C" w:rsidRPr="00DB63F0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55368A40" w14:textId="77777777" w:rsidR="0039099C" w:rsidRPr="00DB63F0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2862A2D3" w14:textId="77777777" w:rsidR="0039099C" w:rsidRPr="00DB63F0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6B0D4FDE" w14:textId="77777777" w:rsidR="0039099C" w:rsidRPr="00DB63F0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78BDE1F8" w14:textId="77777777" w:rsidR="0039099C" w:rsidRPr="00DB63F0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5D1B7C16" w14:textId="77777777" w:rsidR="0039099C" w:rsidRPr="003B68B1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Income</w:t>
            </w:r>
          </w:p>
          <w:p w14:paraId="027432F6" w14:textId="77777777" w:rsidR="0039099C" w:rsidRPr="003B68B1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&lt;3 </w:t>
            </w:r>
            <w:r w:rsidRPr="003F1177">
              <w:rPr>
                <w:rFonts w:ascii="Times New Roman" w:hAnsi="Times New Roman" w:cs="Times New Roman"/>
                <w:i/>
              </w:rPr>
              <w:t>Brazilian minimum wage</w:t>
            </w:r>
          </w:p>
          <w:p w14:paraId="2792DDB5" w14:textId="3ED3A81C" w:rsidR="0039099C" w:rsidRPr="00DB63F0" w:rsidRDefault="0039099C" w:rsidP="0039099C">
            <w:pPr>
              <w:rPr>
                <w:rFonts w:ascii="Times New Roman" w:hAnsi="Times New Roman" w:cs="Times New Roman"/>
                <w:lang w:val="en-US"/>
              </w:rPr>
            </w:pPr>
            <w:r w:rsidRPr="00226DE2">
              <w:rPr>
                <w:rFonts w:ascii="Times New Roman" w:hAnsi="Times New Roman" w:cs="Times New Roman"/>
                <w:iCs/>
                <w:lang w:val="en-US"/>
              </w:rPr>
              <w:t>RR=1.61; 95%CI=1.21, 2.75</w:t>
            </w:r>
          </w:p>
        </w:tc>
        <w:tc>
          <w:tcPr>
            <w:tcW w:w="1203" w:type="dxa"/>
            <w:vMerge/>
            <w:vAlign w:val="center"/>
          </w:tcPr>
          <w:p w14:paraId="485030E9" w14:textId="77777777" w:rsidR="0039099C" w:rsidRPr="003B68B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099C" w:rsidRPr="00DF709A" w14:paraId="42C70274" w14:textId="77777777" w:rsidTr="00500D38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56A9AB8" w14:textId="77777777" w:rsidR="0039099C" w:rsidRPr="003B68B1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55BE5ADC" w14:textId="58E52279" w:rsidR="0039099C" w:rsidRPr="00EE0DA6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Pizzo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, G. (2010)</w:t>
            </w:r>
          </w:p>
        </w:tc>
        <w:tc>
          <w:tcPr>
            <w:tcW w:w="2248" w:type="dxa"/>
            <w:vAlign w:val="center"/>
          </w:tcPr>
          <w:p w14:paraId="02B097D9" w14:textId="696866CD" w:rsidR="0039099C" w:rsidRPr="00EE0DA6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230AF">
              <w:rPr>
                <w:rFonts w:ascii="Times New Roman" w:hAnsi="Times New Roman" w:cs="Times New Roman"/>
                <w:iCs/>
                <w:lang w:val="en-US"/>
              </w:rPr>
              <w:t>To investigate the prevalence of caries in children and assessed the relationship between socio-behavioral determinants and caries.</w:t>
            </w:r>
          </w:p>
        </w:tc>
        <w:tc>
          <w:tcPr>
            <w:tcW w:w="1448" w:type="dxa"/>
            <w:vAlign w:val="center"/>
          </w:tcPr>
          <w:p w14:paraId="4BBDFEDA" w14:textId="653CC76C" w:rsidR="0039099C" w:rsidRPr="00EE0DA6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Palermo;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Italy</w:t>
            </w:r>
            <w:proofErr w:type="spellEnd"/>
          </w:p>
        </w:tc>
        <w:tc>
          <w:tcPr>
            <w:tcW w:w="1446" w:type="dxa"/>
            <w:vAlign w:val="center"/>
          </w:tcPr>
          <w:p w14:paraId="67BB6B39" w14:textId="77777777" w:rsidR="0039099C" w:rsidRPr="00545709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545709">
              <w:rPr>
                <w:rFonts w:ascii="Times New Roman" w:hAnsi="Times New Roman" w:cs="Times New Roman"/>
                <w:iCs/>
              </w:rPr>
              <w:t>Children</w:t>
            </w:r>
          </w:p>
          <w:p w14:paraId="536A52E5" w14:textId="77777777" w:rsidR="0039099C" w:rsidRPr="00545709" w:rsidRDefault="0039099C" w:rsidP="0039099C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545709">
              <w:rPr>
                <w:rFonts w:ascii="Times New Roman" w:hAnsi="Times New Roman" w:cs="Times New Roman"/>
                <w:iCs/>
                <w:lang w:val="en-US"/>
              </w:rPr>
              <w:t>(5 and 12 years old)</w:t>
            </w:r>
          </w:p>
          <w:p w14:paraId="52E6D2AE" w14:textId="30FAF076" w:rsidR="00D2763D" w:rsidRPr="00EE0DA6" w:rsidRDefault="00D2763D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5709">
              <w:rPr>
                <w:rFonts w:ascii="Times New Roman" w:hAnsi="Times New Roman" w:cs="Times New Roman"/>
                <w:i/>
                <w:lang w:val="en-US"/>
              </w:rPr>
              <w:t>n=511</w:t>
            </w:r>
          </w:p>
        </w:tc>
        <w:tc>
          <w:tcPr>
            <w:tcW w:w="1381" w:type="dxa"/>
            <w:vAlign w:val="center"/>
          </w:tcPr>
          <w:p w14:paraId="7C2D33C0" w14:textId="49266702" w:rsidR="0039099C" w:rsidRPr="00EE0DA6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Align w:val="center"/>
          </w:tcPr>
          <w:p w14:paraId="6D274515" w14:textId="614A86A0" w:rsidR="0039099C" w:rsidRPr="00EE0DA6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3F1177">
              <w:rPr>
                <w:rFonts w:ascii="Times New Roman" w:hAnsi="Times New Roman" w:cs="Times New Roman"/>
                <w:lang w:val="en-US"/>
              </w:rPr>
              <w:t>mf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3F1177">
              <w:rPr>
                <w:rFonts w:ascii="Times New Roman" w:hAnsi="Times New Roman" w:cs="Times New Roman"/>
                <w:lang w:val="en-US"/>
              </w:rPr>
              <w:t>t index</w:t>
            </w:r>
          </w:p>
        </w:tc>
        <w:tc>
          <w:tcPr>
            <w:tcW w:w="1365" w:type="dxa"/>
            <w:vAlign w:val="center"/>
          </w:tcPr>
          <w:p w14:paraId="16922C0B" w14:textId="031B8C3C" w:rsidR="0039099C" w:rsidRPr="00EE0DA6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52DF80AF" w14:textId="77777777" w:rsidR="0039099C" w:rsidRPr="00226DE2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226DE2">
              <w:rPr>
                <w:rFonts w:ascii="Times New Roman" w:hAnsi="Times New Roman" w:cs="Times New Roman"/>
                <w:iCs/>
              </w:rPr>
              <w:t>Employment</w:t>
            </w:r>
          </w:p>
          <w:p w14:paraId="63589DD4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226DE2">
              <w:rPr>
                <w:rFonts w:ascii="Times New Roman" w:hAnsi="Times New Roman" w:cs="Times New Roman"/>
                <w:i/>
                <w:lang w:val="en-US"/>
              </w:rPr>
              <w:t>Mother’s employment status</w:t>
            </w:r>
          </w:p>
          <w:p w14:paraId="00B06DC1" w14:textId="59ABC035" w:rsidR="0039099C" w:rsidRPr="0039099C" w:rsidRDefault="0039099C" w:rsidP="0039099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(data not showed)</w:t>
            </w:r>
          </w:p>
        </w:tc>
        <w:tc>
          <w:tcPr>
            <w:tcW w:w="1203" w:type="dxa"/>
            <w:vAlign w:val="center"/>
          </w:tcPr>
          <w:p w14:paraId="0B6F2ABB" w14:textId="2CF98433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39099C" w:rsidRPr="00DF709A" w14:paraId="4FA05595" w14:textId="77777777" w:rsidTr="00500D38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68E8B88D" w14:textId="3856C218" w:rsidR="0039099C" w:rsidRPr="00DF709A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70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Morbidity related </w:t>
            </w:r>
            <w:r w:rsid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with</w:t>
            </w:r>
            <w:r w:rsidRPr="00DF70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mental </w:t>
            </w:r>
            <w:r w:rsid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illness</w:t>
            </w:r>
            <w:r w:rsidRPr="00DF70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69" w:type="dxa"/>
            <w:vAlign w:val="center"/>
          </w:tcPr>
          <w:p w14:paraId="42FCF9CD" w14:textId="45DA1DFF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Christiani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, Y. (2015)</w:t>
            </w:r>
          </w:p>
        </w:tc>
        <w:tc>
          <w:tcPr>
            <w:tcW w:w="2248" w:type="dxa"/>
            <w:vAlign w:val="center"/>
          </w:tcPr>
          <w:p w14:paraId="7E07FB9F" w14:textId="5BBDA1B7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6745">
              <w:rPr>
                <w:rFonts w:ascii="Times New Roman" w:hAnsi="Times New Roman" w:cs="Times New Roman"/>
                <w:iCs/>
                <w:lang w:val="en-US"/>
              </w:rPr>
              <w:t>To examine unequally distribution of depression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F91F6E">
              <w:rPr>
                <w:rFonts w:ascii="Times New Roman" w:hAnsi="Times New Roman" w:cs="Times New Roman"/>
                <w:iCs/>
                <w:lang w:val="en-US"/>
              </w:rPr>
              <w:t>among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F91F6E">
              <w:rPr>
                <w:rFonts w:ascii="Times New Roman" w:hAnsi="Times New Roman" w:cs="Times New Roman"/>
                <w:iCs/>
                <w:lang w:val="en-US"/>
              </w:rPr>
              <w:t>women in Indonesia's major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F91F6E">
              <w:rPr>
                <w:rFonts w:ascii="Times New Roman" w:hAnsi="Times New Roman" w:cs="Times New Roman"/>
                <w:iCs/>
                <w:lang w:val="en-US"/>
              </w:rPr>
              <w:t>cities and investigate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F91F6E">
              <w:rPr>
                <w:rFonts w:ascii="Times New Roman" w:hAnsi="Times New Roman" w:cs="Times New Roman"/>
                <w:iCs/>
                <w:lang w:val="en-US"/>
              </w:rPr>
              <w:t>the factors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F91F6E">
              <w:rPr>
                <w:rFonts w:ascii="Times New Roman" w:hAnsi="Times New Roman" w:cs="Times New Roman"/>
                <w:iCs/>
                <w:lang w:val="en-US"/>
              </w:rPr>
              <w:t>contributed to the inequality.</w:t>
            </w:r>
          </w:p>
        </w:tc>
        <w:tc>
          <w:tcPr>
            <w:tcW w:w="1448" w:type="dxa"/>
            <w:vAlign w:val="center"/>
          </w:tcPr>
          <w:p w14:paraId="134CEDEA" w14:textId="14F1E0C5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Jakarta,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Surabaya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,</w:t>
            </w:r>
            <w:r w:rsidRPr="003B68B1">
              <w:rPr>
                <w:rFonts w:ascii="Times New Roman" w:hAnsi="Times New Roman" w:cs="Times New Roman"/>
                <w:iCs/>
              </w:rPr>
              <w:br/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Medan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, Bandung;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Indonesia</w:t>
            </w:r>
            <w:proofErr w:type="spellEnd"/>
          </w:p>
        </w:tc>
        <w:tc>
          <w:tcPr>
            <w:tcW w:w="1446" w:type="dxa"/>
            <w:vAlign w:val="center"/>
          </w:tcPr>
          <w:p w14:paraId="1E489FA3" w14:textId="77777777" w:rsidR="0039099C" w:rsidRPr="003B68B1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</w:t>
            </w:r>
          </w:p>
          <w:p w14:paraId="6E6DA598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(19-65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094FD3E5" w14:textId="7F76BC3D" w:rsidR="00BA5B51" w:rsidRPr="00DF709A" w:rsidRDefault="00BA5B51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 w:rsidRPr="00BA5B51">
              <w:rPr>
                <w:rFonts w:ascii="Times New Roman" w:hAnsi="Times New Roman" w:cs="Times New Roman"/>
                <w:i/>
              </w:rPr>
              <w:t>1117</w:t>
            </w:r>
          </w:p>
        </w:tc>
        <w:tc>
          <w:tcPr>
            <w:tcW w:w="1381" w:type="dxa"/>
            <w:vAlign w:val="center"/>
          </w:tcPr>
          <w:p w14:paraId="5680C045" w14:textId="043B3BE5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Align w:val="center"/>
          </w:tcPr>
          <w:p w14:paraId="245D0D3B" w14:textId="6F7562A8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Pr="00F91F6E">
              <w:rPr>
                <w:rFonts w:ascii="Times New Roman" w:hAnsi="Times New Roman" w:cs="Times New Roman"/>
              </w:rPr>
              <w:t>revalence</w:t>
            </w:r>
            <w:proofErr w:type="spellEnd"/>
            <w:r w:rsidRPr="00F91F6E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F91F6E">
              <w:rPr>
                <w:rFonts w:ascii="Times New Roman" w:hAnsi="Times New Roman" w:cs="Times New Roman"/>
              </w:rPr>
              <w:t>depression</w:t>
            </w:r>
            <w:proofErr w:type="spellEnd"/>
          </w:p>
        </w:tc>
        <w:tc>
          <w:tcPr>
            <w:tcW w:w="1365" w:type="dxa"/>
            <w:vAlign w:val="center"/>
          </w:tcPr>
          <w:p w14:paraId="20D15512" w14:textId="0556B627" w:rsidR="0039099C" w:rsidRPr="00DF709A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Concentrati</w:t>
            </w:r>
            <w:r>
              <w:rPr>
                <w:rFonts w:ascii="Times New Roman" w:hAnsi="Times New Roman" w:cs="Times New Roman"/>
                <w:iCs/>
                <w:lang w:val="pt-PT"/>
              </w:rPr>
              <w:t>o</w:t>
            </w:r>
            <w:r w:rsidRPr="003B68B1">
              <w:rPr>
                <w:rFonts w:ascii="Times New Roman" w:hAnsi="Times New Roman" w:cs="Times New Roman"/>
                <w:iCs/>
                <w:lang w:val="pt-PT"/>
              </w:rPr>
              <w:t>n index</w:t>
            </w:r>
          </w:p>
        </w:tc>
        <w:tc>
          <w:tcPr>
            <w:tcW w:w="2415" w:type="dxa"/>
            <w:vAlign w:val="center"/>
          </w:tcPr>
          <w:p w14:paraId="56197D85" w14:textId="77777777" w:rsidR="0039099C" w:rsidRPr="00DF709A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DF709A">
              <w:rPr>
                <w:rFonts w:ascii="Times New Roman" w:hAnsi="Times New Roman" w:cs="Times New Roman"/>
                <w:iCs/>
              </w:rPr>
              <w:t>Employment</w:t>
            </w:r>
          </w:p>
          <w:p w14:paraId="05B3BE91" w14:textId="77777777" w:rsidR="0039099C" w:rsidRDefault="0039099C" w:rsidP="0039099C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DF709A">
              <w:rPr>
                <w:rFonts w:ascii="Times New Roman" w:hAnsi="Times New Roman" w:cs="Times New Roman"/>
                <w:i/>
                <w:lang w:val="en-US"/>
              </w:rPr>
              <w:t>% people in paid work</w:t>
            </w:r>
          </w:p>
          <w:p w14:paraId="19B955B4" w14:textId="541421EA" w:rsidR="0039099C" w:rsidRPr="00DF709A" w:rsidRDefault="0039099C" w:rsidP="0039099C">
            <w:pPr>
              <w:rPr>
                <w:rFonts w:ascii="Times New Roman" w:hAnsi="Times New Roman" w:cs="Times New Roman"/>
                <w:lang w:val="en-US"/>
              </w:rPr>
            </w:pPr>
            <w:r w:rsidRPr="00BC3FC4">
              <w:rPr>
                <w:rFonts w:ascii="Times New Roman" w:hAnsi="Times New Roman" w:cs="Times New Roman"/>
                <w:iCs/>
                <w:lang w:val="en-US"/>
              </w:rPr>
              <w:t>CI=0.005,</w:t>
            </w:r>
            <w:r w:rsidRPr="00BC3FC4">
              <w:rPr>
                <w:lang w:val="en-US"/>
              </w:rPr>
              <w:t xml:space="preserve"> </w:t>
            </w:r>
            <w:r w:rsidRPr="00BC3FC4">
              <w:rPr>
                <w:rFonts w:ascii="Times New Roman" w:hAnsi="Times New Roman" w:cs="Times New Roman"/>
                <w:iCs/>
                <w:lang w:val="en-US"/>
              </w:rPr>
              <w:t>p&lt;0.0001</w:t>
            </w:r>
          </w:p>
        </w:tc>
        <w:tc>
          <w:tcPr>
            <w:tcW w:w="1203" w:type="dxa"/>
            <w:vAlign w:val="center"/>
          </w:tcPr>
          <w:p w14:paraId="76199CC6" w14:textId="0425441E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F709A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39099C" w:rsidRPr="00DF709A" w14:paraId="15AD59C4" w14:textId="77777777" w:rsidTr="00500D38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138105A9" w14:textId="77777777" w:rsidR="0039099C" w:rsidRPr="00DF709A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57C2EB33" w14:textId="7C8A0B3B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Ribeiro Dos Santos, E. (2016)</w:t>
            </w:r>
          </w:p>
        </w:tc>
        <w:tc>
          <w:tcPr>
            <w:tcW w:w="2248" w:type="dxa"/>
            <w:vAlign w:val="center"/>
          </w:tcPr>
          <w:p w14:paraId="6BC5F651" w14:textId="56DDC8EC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5DC6">
              <w:rPr>
                <w:rFonts w:ascii="Times New Roman" w:hAnsi="Times New Roman" w:cs="Times New Roman"/>
                <w:iCs/>
                <w:lang w:val="en-US"/>
              </w:rPr>
              <w:t>To estimate the prevalence of depression associated with socio-demographic and economic characteristics, smoking habits, alcohol use, and physical morbidities.</w:t>
            </w:r>
          </w:p>
        </w:tc>
        <w:tc>
          <w:tcPr>
            <w:tcW w:w="1448" w:type="dxa"/>
            <w:vAlign w:val="center"/>
          </w:tcPr>
          <w:p w14:paraId="1571F48E" w14:textId="77777777" w:rsidR="0039099C" w:rsidRPr="003B68B1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Coari and Tefé;</w:t>
            </w:r>
          </w:p>
          <w:p w14:paraId="248765C2" w14:textId="4FBFB7DD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Align w:val="center"/>
          </w:tcPr>
          <w:p w14:paraId="08FD6FAE" w14:textId="77777777" w:rsidR="0039099C" w:rsidRPr="003B68B1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57D4FCB1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(+20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79577F57" w14:textId="20EF016C" w:rsidR="00E3259C" w:rsidRPr="00DF709A" w:rsidRDefault="00E325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 w:rsidRPr="00E3259C">
              <w:rPr>
                <w:rFonts w:ascii="Times New Roman" w:hAnsi="Times New Roman" w:cs="Times New Roman"/>
                <w:i/>
              </w:rPr>
              <w:t>34,838</w:t>
            </w:r>
          </w:p>
        </w:tc>
        <w:tc>
          <w:tcPr>
            <w:tcW w:w="1381" w:type="dxa"/>
            <w:vAlign w:val="center"/>
          </w:tcPr>
          <w:p w14:paraId="2CBD31D4" w14:textId="370B8A07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712D6A5A" w14:textId="50BB11F9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A17AB7">
              <w:rPr>
                <w:rFonts w:ascii="Times New Roman" w:hAnsi="Times New Roman" w:cs="Times New Roman"/>
                <w:lang w:val="en-US"/>
              </w:rPr>
              <w:t>core of</w:t>
            </w:r>
            <w:r>
              <w:rPr>
                <w:rFonts w:ascii="Times New Roman" w:hAnsi="Times New Roman" w:cs="Times New Roman" w:hint="eastAsia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≥</w:t>
            </w:r>
            <w:r w:rsidRPr="00A17AB7">
              <w:rPr>
                <w:rFonts w:ascii="Times New Roman" w:hAnsi="Times New Roman" w:cs="Times New Roman"/>
                <w:lang w:val="en-US"/>
              </w:rPr>
              <w:t>10 on the Patient Health Questionnaire-9 (PHQ-9)</w:t>
            </w:r>
          </w:p>
        </w:tc>
        <w:tc>
          <w:tcPr>
            <w:tcW w:w="1365" w:type="dxa"/>
            <w:vAlign w:val="center"/>
          </w:tcPr>
          <w:p w14:paraId="765604D0" w14:textId="33AD58B9" w:rsidR="0039099C" w:rsidRPr="00DF709A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Prevalence ratio</w:t>
            </w:r>
          </w:p>
        </w:tc>
        <w:tc>
          <w:tcPr>
            <w:tcW w:w="2415" w:type="dxa"/>
            <w:vAlign w:val="center"/>
          </w:tcPr>
          <w:p w14:paraId="3C6823C2" w14:textId="77777777" w:rsidR="0039099C" w:rsidRPr="00DF709A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DF709A">
              <w:rPr>
                <w:rFonts w:ascii="Times New Roman" w:hAnsi="Times New Roman" w:cs="Times New Roman"/>
                <w:iCs/>
              </w:rPr>
              <w:t>Racial segregation</w:t>
            </w:r>
          </w:p>
          <w:p w14:paraId="1A8E2AF2" w14:textId="4D3C7171" w:rsidR="0039099C" w:rsidRPr="00DF709A" w:rsidRDefault="0039099C" w:rsidP="0039099C">
            <w:pPr>
              <w:rPr>
                <w:rFonts w:ascii="Times New Roman" w:hAnsi="Times New Roman" w:cs="Times New Roman"/>
                <w:iCs/>
                <w:lang w:val="en-US"/>
              </w:rPr>
            </w:pPr>
            <w:r w:rsidRPr="00DF709A">
              <w:rPr>
                <w:rFonts w:ascii="Times New Roman" w:hAnsi="Times New Roman" w:cs="Times New Roman"/>
                <w:i/>
                <w:lang w:val="en-US"/>
              </w:rPr>
              <w:t>White (including Asian)</w:t>
            </w:r>
            <w:r>
              <w:rPr>
                <w:rFonts w:ascii="Times New Roman" w:hAnsi="Times New Roman" w:cs="Times New Roman"/>
                <w:i/>
                <w:lang w:val="en-US"/>
              </w:rPr>
              <w:t>:</w:t>
            </w:r>
            <w:r>
              <w:rPr>
                <w:rFonts w:ascii="Times New Roman" w:hAnsi="Times New Roman" w:cs="Times New Roman"/>
                <w:iCs/>
                <w:lang w:val="en-US"/>
              </w:rPr>
              <w:t>PR=1.20; 95%CI=</w:t>
            </w:r>
            <w:r w:rsidRPr="00DF709A">
              <w:rPr>
                <w:rFonts w:ascii="Times New Roman" w:hAnsi="Times New Roman" w:cs="Times New Roman"/>
                <w:lang w:val="en-US"/>
              </w:rPr>
              <w:t>0.82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DF709A">
              <w:rPr>
                <w:rFonts w:ascii="Times New Roman" w:hAnsi="Times New Roman" w:cs="Times New Roman"/>
                <w:lang w:val="en-US"/>
              </w:rPr>
              <w:t>1.75</w:t>
            </w:r>
          </w:p>
          <w:p w14:paraId="5D03A528" w14:textId="60BB891A" w:rsidR="0039099C" w:rsidRPr="00DF709A" w:rsidRDefault="0039099C" w:rsidP="0039099C">
            <w:pPr>
              <w:rPr>
                <w:rFonts w:ascii="Times New Roman" w:hAnsi="Times New Roman" w:cs="Times New Roman"/>
                <w:lang w:val="en-US"/>
              </w:rPr>
            </w:pPr>
            <w:r w:rsidRPr="00DF709A">
              <w:rPr>
                <w:rFonts w:ascii="Times New Roman" w:hAnsi="Times New Roman" w:cs="Times New Roman"/>
                <w:i/>
                <w:lang w:val="en-US"/>
              </w:rPr>
              <w:t>Indigenous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iCs/>
                <w:lang w:val="en-US"/>
              </w:rPr>
              <w:t>PR=1.06; 95%CI=</w:t>
            </w:r>
            <w:r w:rsidRPr="00DF709A">
              <w:rPr>
                <w:rFonts w:ascii="Times New Roman" w:hAnsi="Times New Roman" w:cs="Times New Roman"/>
                <w:lang w:val="en-US"/>
              </w:rPr>
              <w:t>0.62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DF709A">
              <w:rPr>
                <w:rFonts w:ascii="Times New Roman" w:hAnsi="Times New Roman" w:cs="Times New Roman"/>
                <w:lang w:val="en-US"/>
              </w:rPr>
              <w:t>1.81</w:t>
            </w:r>
          </w:p>
        </w:tc>
        <w:tc>
          <w:tcPr>
            <w:tcW w:w="1203" w:type="dxa"/>
            <w:vAlign w:val="center"/>
          </w:tcPr>
          <w:p w14:paraId="6FE3EAA3" w14:textId="1BB4919B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39099C" w:rsidRPr="00DF709A" w14:paraId="0556E726" w14:textId="77777777" w:rsidTr="00500D38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1ED281FB" w14:textId="77777777" w:rsidR="0039099C" w:rsidRPr="00DF709A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0CD1493D" w14:textId="4EDD4519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Tucker-Seeley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, R. D. (2013)</w:t>
            </w:r>
          </w:p>
        </w:tc>
        <w:tc>
          <w:tcPr>
            <w:tcW w:w="2248" w:type="dxa"/>
            <w:vAlign w:val="center"/>
          </w:tcPr>
          <w:p w14:paraId="53F34E79" w14:textId="19B0BA7C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5DC6">
              <w:rPr>
                <w:rFonts w:ascii="Times New Roman" w:hAnsi="Times New Roman" w:cs="Times New Roman"/>
                <w:iCs/>
                <w:lang w:val="en-US"/>
              </w:rPr>
              <w:t>To determine the association between financial hardship and SRH.</w:t>
            </w:r>
          </w:p>
        </w:tc>
        <w:tc>
          <w:tcPr>
            <w:tcW w:w="1448" w:type="dxa"/>
            <w:vAlign w:val="center"/>
          </w:tcPr>
          <w:p w14:paraId="2BEEEED4" w14:textId="77777777" w:rsidR="0039099C" w:rsidRPr="003B68B1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Boston;</w:t>
            </w:r>
          </w:p>
          <w:p w14:paraId="38166355" w14:textId="084D154F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USA</w:t>
            </w:r>
          </w:p>
        </w:tc>
        <w:tc>
          <w:tcPr>
            <w:tcW w:w="1446" w:type="dxa"/>
            <w:vAlign w:val="center"/>
          </w:tcPr>
          <w:p w14:paraId="10372675" w14:textId="77777777" w:rsidR="0039099C" w:rsidRPr="003B68B1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22CE9BB3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(+18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4DED7285" w14:textId="6B37DD85" w:rsidR="00644EED" w:rsidRPr="00DF709A" w:rsidRDefault="00644EED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n</w:t>
            </w:r>
            <w:r w:rsidRPr="00644EED">
              <w:rPr>
                <w:rFonts w:ascii="Times New Roman" w:hAnsi="Times New Roman" w:cs="Times New Roman"/>
                <w:i/>
              </w:rPr>
              <w:t>= 828</w:t>
            </w:r>
          </w:p>
        </w:tc>
        <w:tc>
          <w:tcPr>
            <w:tcW w:w="1381" w:type="dxa"/>
            <w:vAlign w:val="center"/>
          </w:tcPr>
          <w:p w14:paraId="294F2C76" w14:textId="40449D18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5D698408" w14:textId="234B7EB5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SRH</w:t>
            </w:r>
          </w:p>
        </w:tc>
        <w:tc>
          <w:tcPr>
            <w:tcW w:w="1365" w:type="dxa"/>
            <w:vAlign w:val="center"/>
          </w:tcPr>
          <w:p w14:paraId="33FB0697" w14:textId="2248A931" w:rsidR="0039099C" w:rsidRPr="00DF709A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Relative risk</w:t>
            </w:r>
          </w:p>
        </w:tc>
        <w:tc>
          <w:tcPr>
            <w:tcW w:w="2415" w:type="dxa"/>
            <w:vAlign w:val="center"/>
          </w:tcPr>
          <w:p w14:paraId="01364FC0" w14:textId="77777777" w:rsidR="0039099C" w:rsidRPr="00DF709A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DF709A">
              <w:rPr>
                <w:rFonts w:ascii="Times New Roman" w:hAnsi="Times New Roman" w:cs="Times New Roman"/>
                <w:iCs/>
              </w:rPr>
              <w:t>Racial segregation</w:t>
            </w:r>
          </w:p>
          <w:p w14:paraId="384470C1" w14:textId="5C5B1A67" w:rsidR="0039099C" w:rsidRPr="00131529" w:rsidRDefault="0039099C" w:rsidP="0039099C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DF709A">
              <w:rPr>
                <w:rFonts w:ascii="Times New Roman" w:hAnsi="Times New Roman" w:cs="Times New Roman"/>
                <w:i/>
              </w:rPr>
              <w:t>%</w:t>
            </w:r>
            <w:r>
              <w:t xml:space="preserve"> </w:t>
            </w:r>
            <w:r w:rsidRPr="00131529">
              <w:rPr>
                <w:rFonts w:ascii="Times New Roman" w:hAnsi="Times New Roman" w:cs="Times New Roman"/>
                <w:i/>
              </w:rPr>
              <w:t>Black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131529">
              <w:rPr>
                <w:rFonts w:ascii="Times New Roman" w:hAnsi="Times New Roman" w:cs="Times New Roman"/>
                <w:i/>
              </w:rPr>
              <w:t>non-Hispanic</w:t>
            </w:r>
            <w:r>
              <w:rPr>
                <w:rFonts w:ascii="Times New Roman" w:hAnsi="Times New Roman" w:cs="Times New Roman"/>
                <w:i/>
              </w:rPr>
              <w:t xml:space="preserve">: </w:t>
            </w:r>
            <w:r>
              <w:rPr>
                <w:rFonts w:ascii="Times New Roman" w:hAnsi="Times New Roman" w:cs="Times New Roman"/>
                <w:iCs/>
              </w:rPr>
              <w:t>RR=0.74; 95%CI=</w:t>
            </w:r>
            <w:r w:rsidRPr="00131529">
              <w:rPr>
                <w:rFonts w:ascii="Times New Roman" w:hAnsi="Times New Roman" w:cs="Times New Roman"/>
              </w:rPr>
              <w:t>0.48, 1.14</w:t>
            </w:r>
          </w:p>
          <w:p w14:paraId="6D0FC6B2" w14:textId="77777777" w:rsidR="0039099C" w:rsidRDefault="0039099C" w:rsidP="0039099C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/>
              </w:rPr>
              <w:t xml:space="preserve">% </w:t>
            </w:r>
            <w:r w:rsidRPr="00131529">
              <w:rPr>
                <w:rFonts w:ascii="Times New Roman" w:hAnsi="Times New Roman" w:cs="Times New Roman"/>
                <w:i/>
              </w:rPr>
              <w:t>Hispanic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34A6641F" w14:textId="53A49C5F" w:rsidR="0039099C" w:rsidRPr="00131529" w:rsidRDefault="0039099C" w:rsidP="0039099C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>RR=0.85; 95%CI=</w:t>
            </w:r>
            <w:r w:rsidRPr="00131529">
              <w:rPr>
                <w:rFonts w:ascii="Times New Roman" w:hAnsi="Times New Roman" w:cs="Times New Roman"/>
              </w:rPr>
              <w:t>0.55, 1.30</w:t>
            </w:r>
          </w:p>
          <w:p w14:paraId="30087C38" w14:textId="77777777" w:rsidR="0039099C" w:rsidRDefault="0039099C" w:rsidP="0039099C">
            <w:pPr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%</w:t>
            </w:r>
            <w:r w:rsidRPr="00131529">
              <w:rPr>
                <w:rFonts w:ascii="Times New Roman" w:hAnsi="Times New Roman" w:cs="Times New Roman"/>
                <w:i/>
                <w:lang w:val="en-US"/>
              </w:rPr>
              <w:t>Other</w:t>
            </w:r>
            <w:r>
              <w:rPr>
                <w:rFonts w:ascii="Times New Roman" w:hAnsi="Times New Roman" w:cs="Times New Roman"/>
                <w:i/>
                <w:lang w:val="en-US"/>
              </w:rPr>
              <w:t>:</w:t>
            </w:r>
          </w:p>
          <w:p w14:paraId="4038A6F9" w14:textId="33BE8BDD" w:rsidR="0039099C" w:rsidRPr="0026046A" w:rsidRDefault="0039099C" w:rsidP="0039099C">
            <w:pPr>
              <w:rPr>
                <w:rFonts w:ascii="Times New Roman" w:hAnsi="Times New Roman" w:cs="Times New Roman"/>
                <w:iCs/>
                <w:lang w:val="en-US"/>
              </w:rPr>
            </w:pPr>
            <w:r w:rsidRPr="00131529">
              <w:rPr>
                <w:rFonts w:ascii="Times New Roman" w:hAnsi="Times New Roman" w:cs="Times New Roman"/>
                <w:iCs/>
                <w:lang w:val="en-US"/>
              </w:rPr>
              <w:t>RR=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0.69 </w:t>
            </w:r>
            <w:r w:rsidRPr="00131529">
              <w:rPr>
                <w:rFonts w:ascii="Times New Roman" w:hAnsi="Times New Roman" w:cs="Times New Roman"/>
                <w:iCs/>
                <w:lang w:val="en-US"/>
              </w:rPr>
              <w:t>;95%CI=</w:t>
            </w:r>
            <w:r w:rsidRPr="00131529">
              <w:rPr>
                <w:rFonts w:ascii="Times New Roman" w:hAnsi="Times New Roman" w:cs="Times New Roman"/>
                <w:lang w:val="en-US"/>
              </w:rPr>
              <w:t>0.42, 1.14</w:t>
            </w:r>
          </w:p>
        </w:tc>
        <w:tc>
          <w:tcPr>
            <w:tcW w:w="1203" w:type="dxa"/>
            <w:vAlign w:val="center"/>
          </w:tcPr>
          <w:p w14:paraId="586A694F" w14:textId="4759D96B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39099C" w:rsidRPr="00DF709A" w14:paraId="14070821" w14:textId="77777777" w:rsidTr="00500D38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7EE0B3DA" w14:textId="4AC16BFE" w:rsidR="0039099C" w:rsidRPr="0039099C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909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Morbidity related </w:t>
            </w:r>
            <w:r w:rsidR="00594B9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with</w:t>
            </w:r>
            <w:r w:rsidRPr="003909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obesity outcomes </w:t>
            </w:r>
          </w:p>
        </w:tc>
        <w:tc>
          <w:tcPr>
            <w:tcW w:w="1469" w:type="dxa"/>
            <w:vMerge w:val="restart"/>
            <w:vAlign w:val="center"/>
          </w:tcPr>
          <w:p w14:paraId="0D60A48A" w14:textId="3AE9EDD3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Martin-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Fernandez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, J. (2014)</w:t>
            </w:r>
          </w:p>
        </w:tc>
        <w:tc>
          <w:tcPr>
            <w:tcW w:w="2248" w:type="dxa"/>
            <w:vMerge w:val="restart"/>
            <w:vAlign w:val="center"/>
          </w:tcPr>
          <w:p w14:paraId="4F94FCCD" w14:textId="3B5584FB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334E">
              <w:rPr>
                <w:rFonts w:ascii="Times New Roman" w:hAnsi="Times New Roman" w:cs="Times New Roman"/>
                <w:iCs/>
                <w:lang w:val="en-US"/>
              </w:rPr>
              <w:t>To determine whether food insecurity and obesity are associated.</w:t>
            </w:r>
          </w:p>
        </w:tc>
        <w:tc>
          <w:tcPr>
            <w:tcW w:w="1448" w:type="dxa"/>
            <w:vMerge w:val="restart"/>
            <w:vAlign w:val="center"/>
          </w:tcPr>
          <w:p w14:paraId="5ADB560B" w14:textId="77777777" w:rsidR="0039099C" w:rsidRPr="003B68B1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Paris;</w:t>
            </w:r>
          </w:p>
          <w:p w14:paraId="21B326EE" w14:textId="2B80BB10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France</w:t>
            </w:r>
          </w:p>
        </w:tc>
        <w:tc>
          <w:tcPr>
            <w:tcW w:w="1446" w:type="dxa"/>
            <w:vMerge w:val="restart"/>
            <w:vAlign w:val="center"/>
          </w:tcPr>
          <w:p w14:paraId="04953134" w14:textId="77777777" w:rsidR="0039099C" w:rsidRPr="003B68B1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3E656B91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(+18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70E945DC" w14:textId="53DC667A" w:rsidR="0026501A" w:rsidRPr="00DF709A" w:rsidRDefault="0026501A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 w:rsidRPr="0026501A">
              <w:rPr>
                <w:rFonts w:ascii="Times New Roman" w:hAnsi="Times New Roman" w:cs="Times New Roman"/>
                <w:i/>
              </w:rPr>
              <w:t>2967</w:t>
            </w:r>
          </w:p>
        </w:tc>
        <w:tc>
          <w:tcPr>
            <w:tcW w:w="1381" w:type="dxa"/>
            <w:vMerge w:val="restart"/>
            <w:vAlign w:val="center"/>
          </w:tcPr>
          <w:p w14:paraId="4029FB1D" w14:textId="495A8947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</w:t>
            </w:r>
            <w:r w:rsidRPr="00F56D65">
              <w:rPr>
                <w:rFonts w:ascii="Times New Roman" w:hAnsi="Times New Roman" w:cs="Times New Roman"/>
                <w:iCs/>
              </w:rPr>
              <w:t>ross-sectional</w:t>
            </w:r>
          </w:p>
        </w:tc>
        <w:tc>
          <w:tcPr>
            <w:tcW w:w="1935" w:type="dxa"/>
            <w:vMerge w:val="restart"/>
            <w:vAlign w:val="center"/>
          </w:tcPr>
          <w:p w14:paraId="315143C2" w14:textId="4FDA4E89" w:rsidR="0039099C" w:rsidRPr="00280B27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BMI</w:t>
            </w:r>
          </w:p>
          <w:p w14:paraId="25935A7C" w14:textId="15A13096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B27">
              <w:rPr>
                <w:rFonts w:ascii="Times New Roman" w:hAnsi="Times New Roman" w:cs="Times New Roman"/>
                <w:lang w:val="en-US"/>
              </w:rPr>
              <w:t>(kg/m</w:t>
            </w:r>
            <w:r w:rsidRPr="00280B27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280B2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65" w:type="dxa"/>
            <w:vMerge w:val="restart"/>
            <w:vAlign w:val="center"/>
          </w:tcPr>
          <w:p w14:paraId="2102FD72" w14:textId="63D1AC6D" w:rsidR="0039099C" w:rsidRPr="00DF709A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05F971FE" w14:textId="77777777" w:rsidR="0039099C" w:rsidRPr="0026046A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26046A">
              <w:rPr>
                <w:rFonts w:ascii="Times New Roman" w:hAnsi="Times New Roman" w:cs="Times New Roman"/>
                <w:iCs/>
              </w:rPr>
              <w:t>Employment</w:t>
            </w:r>
          </w:p>
          <w:p w14:paraId="5A7A90A5" w14:textId="77777777" w:rsidR="0039099C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/>
              </w:rPr>
              <w:t>M</w:t>
            </w:r>
            <w:r w:rsidRPr="003B68B1">
              <w:rPr>
                <w:rFonts w:ascii="Times New Roman" w:hAnsi="Times New Roman" w:cs="Times New Roman"/>
                <w:i/>
              </w:rPr>
              <w:t>en</w:t>
            </w:r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2B0BDF10" w14:textId="471D18A9" w:rsidR="0039099C" w:rsidRDefault="0039099C" w:rsidP="0039099C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5A0078">
              <w:rPr>
                <w:rFonts w:ascii="Times New Roman" w:hAnsi="Times New Roman" w:cs="Times New Roman"/>
                <w:i/>
              </w:rPr>
              <w:t>Intermediate white-</w:t>
            </w:r>
            <w:r>
              <w:rPr>
                <w:rFonts w:ascii="Times New Roman" w:hAnsi="Times New Roman" w:cs="Times New Roman"/>
                <w:i/>
              </w:rPr>
              <w:t>c</w:t>
            </w:r>
            <w:r w:rsidRPr="005A0078">
              <w:rPr>
                <w:rFonts w:ascii="Times New Roman" w:hAnsi="Times New Roman" w:cs="Times New Roman"/>
                <w:i/>
              </w:rPr>
              <w:t>ollar</w:t>
            </w:r>
            <w:r>
              <w:rPr>
                <w:rFonts w:ascii="Times New Roman" w:hAnsi="Times New Roman" w:cs="Times New Roman"/>
                <w:i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>OR =</w:t>
            </w:r>
            <w:r>
              <w:rPr>
                <w:rFonts w:ascii="Times New Roman" w:hAnsi="Times New Roman" w:cs="Times New Roman"/>
                <w:iCs/>
              </w:rPr>
              <w:t xml:space="preserve">0.67; </w:t>
            </w:r>
            <w:r w:rsidRPr="003B68B1">
              <w:rPr>
                <w:rFonts w:ascii="Times New Roman" w:hAnsi="Times New Roman" w:cs="Times New Roman"/>
                <w:iCs/>
              </w:rPr>
              <w:t>95%CI=</w:t>
            </w:r>
            <w:r w:rsidRPr="005A0078">
              <w:rPr>
                <w:rFonts w:ascii="Times New Roman" w:hAnsi="Times New Roman" w:cs="Times New Roman"/>
                <w:iCs/>
              </w:rPr>
              <w:t>0.33</w:t>
            </w:r>
            <w:r>
              <w:rPr>
                <w:rFonts w:ascii="Times New Roman" w:hAnsi="Times New Roman" w:cs="Times New Roman"/>
                <w:iCs/>
              </w:rPr>
              <w:t>,</w:t>
            </w:r>
            <w:r w:rsidRPr="005A0078">
              <w:rPr>
                <w:rFonts w:ascii="Times New Roman" w:hAnsi="Times New Roman" w:cs="Times New Roman"/>
                <w:iCs/>
              </w:rPr>
              <w:t xml:space="preserve"> 1.35</w:t>
            </w:r>
          </w:p>
          <w:p w14:paraId="0AC1D350" w14:textId="5B883C96" w:rsidR="0039099C" w:rsidRPr="0026046A" w:rsidRDefault="0039099C" w:rsidP="0039099C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</w:rPr>
            </w:pPr>
            <w:r w:rsidRPr="005A0078">
              <w:rPr>
                <w:rFonts w:ascii="Times New Roman" w:hAnsi="Times New Roman" w:cs="Times New Roman"/>
                <w:i/>
              </w:rPr>
              <w:t>Blue-collar</w:t>
            </w:r>
            <w:r>
              <w:rPr>
                <w:rFonts w:ascii="Times New Roman" w:hAnsi="Times New Roman" w:cs="Times New Roman"/>
                <w:iCs/>
              </w:rPr>
              <w:t xml:space="preserve">: </w:t>
            </w:r>
            <w:r w:rsidRPr="003B68B1">
              <w:rPr>
                <w:rFonts w:ascii="Times New Roman" w:hAnsi="Times New Roman" w:cs="Times New Roman"/>
                <w:iCs/>
              </w:rPr>
              <w:t>OR =</w:t>
            </w:r>
            <w:r>
              <w:rPr>
                <w:rFonts w:ascii="Times New Roman" w:hAnsi="Times New Roman" w:cs="Times New Roman"/>
                <w:iCs/>
              </w:rPr>
              <w:t>0.83;</w:t>
            </w:r>
            <w:r w:rsidRPr="003B68B1">
              <w:rPr>
                <w:rFonts w:ascii="Times New Roman" w:hAnsi="Times New Roman" w:cs="Times New Roman"/>
                <w:iCs/>
              </w:rPr>
              <w:t xml:space="preserve"> 95%CI=</w:t>
            </w:r>
            <w:r w:rsidRPr="005A0078">
              <w:rPr>
                <w:rFonts w:ascii="Times New Roman" w:hAnsi="Times New Roman" w:cs="Times New Roman"/>
                <w:iCs/>
              </w:rPr>
              <w:t>0.41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5A0078">
              <w:rPr>
                <w:rFonts w:ascii="Times New Roman" w:hAnsi="Times New Roman" w:cs="Times New Roman"/>
                <w:iCs/>
              </w:rPr>
              <w:t>1.68</w:t>
            </w:r>
          </w:p>
        </w:tc>
        <w:tc>
          <w:tcPr>
            <w:tcW w:w="1203" w:type="dxa"/>
            <w:vMerge w:val="restart"/>
            <w:vAlign w:val="center"/>
          </w:tcPr>
          <w:p w14:paraId="310701B8" w14:textId="77777777" w:rsidR="0039099C" w:rsidRPr="0026046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046A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48D44FD2" w14:textId="74D9C675" w:rsidR="0039099C" w:rsidRPr="0026046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046A">
              <w:rPr>
                <w:rFonts w:ascii="Times New Roman" w:hAnsi="Times New Roman" w:cs="Times New Roman"/>
                <w:iCs/>
              </w:rPr>
              <w:t>0</w:t>
            </w:r>
          </w:p>
        </w:tc>
      </w:tr>
      <w:tr w:rsidR="0039099C" w:rsidRPr="00DF709A" w14:paraId="7CD8E384" w14:textId="77777777" w:rsidTr="00500D38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41884183" w14:textId="77777777" w:rsidR="0039099C" w:rsidRPr="00DF709A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234627B7" w14:textId="77777777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556E6B40" w14:textId="77777777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081552F1" w14:textId="77777777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351B8F1D" w14:textId="77777777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7D4E21C6" w14:textId="77777777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3972ABC1" w14:textId="77777777" w:rsidR="0039099C" w:rsidRPr="00DF709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7F33EAA5" w14:textId="77777777" w:rsidR="0039099C" w:rsidRPr="00DF709A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2BFE7396" w14:textId="77777777" w:rsidR="0039099C" w:rsidRPr="0026046A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26046A">
              <w:rPr>
                <w:rFonts w:ascii="Times New Roman" w:hAnsi="Times New Roman" w:cs="Times New Roman"/>
                <w:iCs/>
              </w:rPr>
              <w:t>Income</w:t>
            </w:r>
          </w:p>
          <w:p w14:paraId="2A2C32FC" w14:textId="5940673A" w:rsidR="0039099C" w:rsidRPr="0026046A" w:rsidRDefault="0039099C" w:rsidP="0039099C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26046A">
              <w:rPr>
                <w:rFonts w:ascii="Times New Roman" w:hAnsi="Times New Roman" w:cs="Times New Roman"/>
                <w:i/>
                <w:lang w:val="en-US"/>
              </w:rPr>
              <w:t>Income/consumption units €</w:t>
            </w:r>
          </w:p>
          <w:p w14:paraId="57478343" w14:textId="3C236529" w:rsidR="0039099C" w:rsidRPr="0026046A" w:rsidRDefault="0039099C" w:rsidP="0039099C">
            <w:pPr>
              <w:rPr>
                <w:rFonts w:ascii="Times New Roman" w:hAnsi="Times New Roman" w:cs="Times New Roman"/>
                <w:lang w:val="en-US"/>
              </w:rPr>
            </w:pPr>
            <w:r w:rsidRPr="0026046A">
              <w:rPr>
                <w:rFonts w:ascii="Times New Roman" w:hAnsi="Times New Roman" w:cs="Times New Roman"/>
                <w:i/>
                <w:iCs/>
                <w:lang w:val="en-US"/>
              </w:rPr>
              <w:t>3,000 – 4,500:</w:t>
            </w:r>
            <w:r w:rsidRPr="0026046A">
              <w:rPr>
                <w:rFonts w:ascii="Times New Roman" w:hAnsi="Times New Roman" w:cs="Times New Roman"/>
                <w:iCs/>
                <w:lang w:val="en-US"/>
              </w:rPr>
              <w:t xml:space="preserve"> OR=</w:t>
            </w:r>
            <w:r>
              <w:rPr>
                <w:rFonts w:ascii="Times New Roman" w:hAnsi="Times New Roman" w:cs="Times New Roman"/>
                <w:iCs/>
                <w:lang w:val="en-US"/>
              </w:rPr>
              <w:t>1.64;</w:t>
            </w:r>
            <w:r w:rsidRPr="0026046A">
              <w:rPr>
                <w:rFonts w:ascii="Times New Roman" w:hAnsi="Times New Roman" w:cs="Times New Roman"/>
                <w:iCs/>
                <w:lang w:val="en-US"/>
              </w:rPr>
              <w:t xml:space="preserve"> 95%CI=</w:t>
            </w:r>
            <w:r w:rsidRPr="0026046A">
              <w:rPr>
                <w:lang w:val="en-US"/>
              </w:rPr>
              <w:t xml:space="preserve"> </w:t>
            </w:r>
            <w:r w:rsidRPr="0026046A">
              <w:rPr>
                <w:rFonts w:ascii="Times New Roman" w:hAnsi="Times New Roman" w:cs="Times New Roman"/>
                <w:iCs/>
                <w:lang w:val="en-US"/>
              </w:rPr>
              <w:t>0.96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, </w:t>
            </w:r>
            <w:r w:rsidRPr="0026046A">
              <w:rPr>
                <w:rFonts w:ascii="Times New Roman" w:hAnsi="Times New Roman" w:cs="Times New Roman"/>
                <w:iCs/>
                <w:lang w:val="en-US"/>
              </w:rPr>
              <w:t>2.83</w:t>
            </w:r>
          </w:p>
          <w:p w14:paraId="6D837495" w14:textId="7F9CC44B" w:rsidR="0039099C" w:rsidRPr="0026046A" w:rsidRDefault="0039099C" w:rsidP="0039099C">
            <w:pPr>
              <w:rPr>
                <w:rFonts w:ascii="Times New Roman" w:hAnsi="Times New Roman" w:cs="Times New Roman"/>
                <w:lang w:val="en-US"/>
              </w:rPr>
            </w:pPr>
            <w:r w:rsidRPr="0026046A">
              <w:rPr>
                <w:rFonts w:ascii="Times New Roman" w:hAnsi="Times New Roman" w:cs="Times New Roman"/>
                <w:i/>
                <w:iCs/>
                <w:lang w:val="en-US"/>
              </w:rPr>
              <w:t>1,865–3,000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  <w:r w:rsidRPr="0026046A">
              <w:rPr>
                <w:rFonts w:ascii="Times New Roman" w:hAnsi="Times New Roman" w:cs="Times New Roman"/>
                <w:iCs/>
                <w:lang w:val="en-US"/>
              </w:rPr>
              <w:t xml:space="preserve"> OR=</w:t>
            </w:r>
            <w:r>
              <w:rPr>
                <w:rFonts w:ascii="Times New Roman" w:hAnsi="Times New Roman" w:cs="Times New Roman"/>
                <w:iCs/>
                <w:lang w:val="en-US"/>
              </w:rPr>
              <w:t>1.52;</w:t>
            </w:r>
            <w:r w:rsidRPr="0026046A">
              <w:rPr>
                <w:rFonts w:ascii="Times New Roman" w:hAnsi="Times New Roman" w:cs="Times New Roman"/>
                <w:iCs/>
                <w:lang w:val="en-US"/>
              </w:rPr>
              <w:t xml:space="preserve"> 95%CI=0.87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, </w:t>
            </w:r>
            <w:r w:rsidRPr="0026046A">
              <w:rPr>
                <w:rFonts w:ascii="Times New Roman" w:hAnsi="Times New Roman" w:cs="Times New Roman"/>
                <w:iCs/>
                <w:lang w:val="en-US"/>
              </w:rPr>
              <w:t>2.67</w:t>
            </w:r>
          </w:p>
          <w:p w14:paraId="05BDAC7D" w14:textId="70940C24" w:rsidR="0039099C" w:rsidRPr="0026046A" w:rsidRDefault="0039099C" w:rsidP="0039099C">
            <w:pPr>
              <w:rPr>
                <w:rFonts w:ascii="Times New Roman" w:hAnsi="Times New Roman" w:cs="Times New Roman"/>
                <w:lang w:val="en-US"/>
              </w:rPr>
            </w:pPr>
            <w:r w:rsidRPr="0026046A">
              <w:rPr>
                <w:rFonts w:ascii="Times New Roman" w:hAnsi="Times New Roman" w:cs="Times New Roman"/>
                <w:i/>
                <w:iCs/>
                <w:lang w:val="en-US"/>
              </w:rPr>
              <w:t>≤1,865:</w:t>
            </w:r>
            <w:r w:rsidRPr="0026046A">
              <w:rPr>
                <w:rFonts w:ascii="Times New Roman" w:hAnsi="Times New Roman" w:cs="Times New Roman"/>
                <w:iCs/>
                <w:lang w:val="en-US"/>
              </w:rPr>
              <w:t xml:space="preserve"> OR=</w:t>
            </w:r>
            <w:r>
              <w:rPr>
                <w:rFonts w:ascii="Times New Roman" w:hAnsi="Times New Roman" w:cs="Times New Roman"/>
                <w:iCs/>
                <w:lang w:val="en-US"/>
              </w:rPr>
              <w:t>1.65;</w:t>
            </w:r>
            <w:r w:rsidRPr="0026046A">
              <w:rPr>
                <w:rFonts w:ascii="Times New Roman" w:hAnsi="Times New Roman" w:cs="Times New Roman"/>
                <w:iCs/>
                <w:lang w:val="en-US"/>
              </w:rPr>
              <w:t xml:space="preserve"> 95%CI=</w:t>
            </w:r>
            <w:r w:rsidRPr="0026046A">
              <w:rPr>
                <w:rFonts w:ascii="Times New Roman" w:hAnsi="Times New Roman" w:cs="Times New Roman"/>
                <w:lang w:val="en-US"/>
              </w:rPr>
              <w:t>0.93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26046A">
              <w:rPr>
                <w:rFonts w:ascii="Times New Roman" w:hAnsi="Times New Roman" w:cs="Times New Roman"/>
                <w:lang w:val="en-US"/>
              </w:rPr>
              <w:t xml:space="preserve"> 2.94</w:t>
            </w:r>
          </w:p>
        </w:tc>
        <w:tc>
          <w:tcPr>
            <w:tcW w:w="1203" w:type="dxa"/>
            <w:vMerge/>
            <w:vAlign w:val="center"/>
          </w:tcPr>
          <w:p w14:paraId="588EE44B" w14:textId="0D6684F2" w:rsidR="0039099C" w:rsidRPr="0026046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313CD36" w14:textId="306F865A" w:rsidR="00424817" w:rsidRPr="002E39ED" w:rsidRDefault="00470915" w:rsidP="00424817">
      <w:pPr>
        <w:rPr>
          <w:lang w:val="en-US"/>
        </w:rPr>
      </w:pPr>
      <w:r w:rsidRPr="002E39ED">
        <w:rPr>
          <w:rFonts w:ascii="Times New Roman" w:hAnsi="Times New Roman" w:cs="Times New Roman"/>
          <w:sz w:val="18"/>
          <w:szCs w:val="16"/>
          <w:lang w:val="en-US"/>
        </w:rPr>
        <w:t>*” Study</w:t>
      </w:r>
      <w:r w:rsidR="002E39ED" w:rsidRPr="002E39ED">
        <w:rPr>
          <w:rFonts w:ascii="Times New Roman" w:hAnsi="Times New Roman" w:cs="Times New Roman"/>
          <w:sz w:val="18"/>
          <w:szCs w:val="16"/>
          <w:lang w:val="en-US"/>
        </w:rPr>
        <w:t xml:space="preserve"> design” assigned by the authors</w:t>
      </w:r>
    </w:p>
    <w:p w14:paraId="2114F56E" w14:textId="77777777" w:rsidR="00424817" w:rsidRPr="00DF709A" w:rsidRDefault="00424817" w:rsidP="00424817">
      <w:pPr>
        <w:rPr>
          <w:lang w:val="en-US"/>
        </w:rPr>
      </w:pPr>
    </w:p>
    <w:p w14:paraId="1E592059" w14:textId="47548A21" w:rsidR="00002B97" w:rsidRDefault="00002B97" w:rsidP="005A2BE9">
      <w:pPr>
        <w:pStyle w:val="EndNoteBibliography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1143F21A" w14:textId="76AB95F3" w:rsidR="000F28AA" w:rsidRDefault="000F28AA" w:rsidP="005A2BE9">
      <w:pPr>
        <w:pStyle w:val="EndNoteBibliography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2FA4888F" w14:textId="5617A466" w:rsidR="000F28AA" w:rsidRDefault="000F28AA" w:rsidP="005A2BE9">
      <w:pPr>
        <w:pStyle w:val="EndNoteBibliography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569901EF" w14:textId="5E74F105" w:rsidR="00002B97" w:rsidRDefault="00002B97" w:rsidP="005A2BE9">
      <w:pPr>
        <w:pStyle w:val="EndNoteBibliography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474F2E86" w14:textId="43B89F20" w:rsidR="00545709" w:rsidRDefault="00545709" w:rsidP="005A2BE9">
      <w:pPr>
        <w:pStyle w:val="EndNoteBibliography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1CBD5D4D" w14:textId="77777777" w:rsidR="00545709" w:rsidRDefault="00545709" w:rsidP="005A2BE9">
      <w:pPr>
        <w:pStyle w:val="EndNoteBibliography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686112A8" w14:textId="47ABD80B" w:rsidR="00002B97" w:rsidRDefault="00002B97" w:rsidP="005A2BE9">
      <w:pPr>
        <w:pStyle w:val="Caption"/>
        <w:keepNext/>
        <w:spacing w:line="276" w:lineRule="auto"/>
        <w:rPr>
          <w:rFonts w:ascii="Times New Roman" w:hAnsi="Times New Roman" w:cs="Times New Roman"/>
          <w:color w:val="auto"/>
          <w:lang w:val="en-US"/>
        </w:rPr>
      </w:pPr>
      <w:bookmarkStart w:id="2" w:name="_Ref536607870"/>
      <w:r w:rsidRPr="000A6FAA">
        <w:rPr>
          <w:rFonts w:ascii="Times New Roman" w:hAnsi="Times New Roman" w:cs="Times New Roman"/>
          <w:color w:val="auto"/>
          <w:lang w:val="en-US"/>
        </w:rPr>
        <w:lastRenderedPageBreak/>
        <w:t xml:space="preserve">Table </w:t>
      </w:r>
      <w:r w:rsidR="005B6B5D">
        <w:rPr>
          <w:rFonts w:ascii="Times New Roman" w:hAnsi="Times New Roman" w:cs="Times New Roman"/>
          <w:color w:val="auto"/>
          <w:lang w:val="en-US"/>
        </w:rPr>
        <w:fldChar w:fldCharType="begin"/>
      </w:r>
      <w:r w:rsidR="005B6B5D">
        <w:rPr>
          <w:rFonts w:ascii="Times New Roman" w:hAnsi="Times New Roman" w:cs="Times New Roman"/>
          <w:color w:val="auto"/>
          <w:lang w:val="en-US"/>
        </w:rPr>
        <w:instrText xml:space="preserve"> SEQ Table \* ARABIC </w:instrText>
      </w:r>
      <w:r w:rsidR="005B6B5D">
        <w:rPr>
          <w:rFonts w:ascii="Times New Roman" w:hAnsi="Times New Roman" w:cs="Times New Roman"/>
          <w:color w:val="auto"/>
          <w:lang w:val="en-US"/>
        </w:rPr>
        <w:fldChar w:fldCharType="separate"/>
      </w:r>
      <w:r w:rsidR="002F5D2F">
        <w:rPr>
          <w:rFonts w:ascii="Times New Roman" w:hAnsi="Times New Roman" w:cs="Times New Roman"/>
          <w:noProof/>
          <w:color w:val="auto"/>
          <w:lang w:val="en-US"/>
        </w:rPr>
        <w:t>3</w:t>
      </w:r>
      <w:r w:rsidR="005B6B5D">
        <w:rPr>
          <w:rFonts w:ascii="Times New Roman" w:hAnsi="Times New Roman" w:cs="Times New Roman"/>
          <w:color w:val="auto"/>
          <w:lang w:val="en-US"/>
        </w:rPr>
        <w:fldChar w:fldCharType="end"/>
      </w:r>
      <w:bookmarkEnd w:id="2"/>
      <w:r w:rsidRPr="000A6FAA">
        <w:rPr>
          <w:rFonts w:ascii="Times New Roman" w:hAnsi="Times New Roman" w:cs="Times New Roman"/>
          <w:color w:val="auto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lang w:val="en-US"/>
        </w:rPr>
        <w:t>Studies</w:t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 of </w:t>
      </w:r>
      <w:r>
        <w:rPr>
          <w:rFonts w:ascii="Times New Roman" w:hAnsi="Times New Roman" w:cs="Times New Roman"/>
          <w:color w:val="auto"/>
          <w:lang w:val="en-US"/>
        </w:rPr>
        <w:t>built environment</w:t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lang w:val="en-US"/>
        </w:rPr>
        <w:t>d</w:t>
      </w:r>
      <w:r w:rsidR="000F28AA">
        <w:rPr>
          <w:rFonts w:ascii="Times New Roman" w:hAnsi="Times New Roman" w:cs="Times New Roman"/>
          <w:color w:val="auto"/>
          <w:lang w:val="en-US"/>
        </w:rPr>
        <w:t>imensions</w:t>
      </w:r>
      <w:r>
        <w:rPr>
          <w:rFonts w:ascii="Times New Roman" w:hAnsi="Times New Roman" w:cs="Times New Roman"/>
          <w:color w:val="auto"/>
          <w:lang w:val="en-US"/>
        </w:rPr>
        <w:t xml:space="preserve"> and analysed </w:t>
      </w:r>
      <w:r w:rsidRPr="000A6FAA">
        <w:rPr>
          <w:rFonts w:ascii="Times New Roman" w:hAnsi="Times New Roman" w:cs="Times New Roman"/>
          <w:color w:val="auto"/>
          <w:lang w:val="en-US"/>
        </w:rPr>
        <w:t>indicators and health outcomes with evidence of association</w:t>
      </w:r>
    </w:p>
    <w:tbl>
      <w:tblPr>
        <w:tblStyle w:val="TableGrid"/>
        <w:tblW w:w="15560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1469"/>
        <w:gridCol w:w="2248"/>
        <w:gridCol w:w="1448"/>
        <w:gridCol w:w="1446"/>
        <w:gridCol w:w="1381"/>
        <w:gridCol w:w="1935"/>
        <w:gridCol w:w="1365"/>
        <w:gridCol w:w="2415"/>
        <w:gridCol w:w="1203"/>
      </w:tblGrid>
      <w:tr w:rsidR="00423344" w:rsidRPr="00D835CD" w14:paraId="76ADF05E" w14:textId="77777777" w:rsidTr="00221E5F">
        <w:trPr>
          <w:cantSplit/>
          <w:trHeight w:val="1134"/>
          <w:jc w:val="center"/>
        </w:trPr>
        <w:tc>
          <w:tcPr>
            <w:tcW w:w="650" w:type="dxa"/>
            <w:textDirection w:val="btLr"/>
            <w:vAlign w:val="center"/>
          </w:tcPr>
          <w:p w14:paraId="45B79E94" w14:textId="77777777" w:rsidR="00423344" w:rsidRPr="003B68B1" w:rsidRDefault="00423344" w:rsidP="00221E5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Health outcome</w:t>
            </w:r>
          </w:p>
        </w:tc>
        <w:tc>
          <w:tcPr>
            <w:tcW w:w="1469" w:type="dxa"/>
            <w:vAlign w:val="center"/>
          </w:tcPr>
          <w:p w14:paraId="304B7792" w14:textId="77777777" w:rsidR="00423344" w:rsidRPr="003B68B1" w:rsidRDefault="00423344" w:rsidP="00221E5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Reference</w:t>
            </w:r>
          </w:p>
        </w:tc>
        <w:tc>
          <w:tcPr>
            <w:tcW w:w="2248" w:type="dxa"/>
            <w:vAlign w:val="center"/>
          </w:tcPr>
          <w:p w14:paraId="5A36F3C7" w14:textId="77777777" w:rsidR="00423344" w:rsidRPr="003B68B1" w:rsidRDefault="00423344" w:rsidP="00221E5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Overall aim</w:t>
            </w:r>
          </w:p>
        </w:tc>
        <w:tc>
          <w:tcPr>
            <w:tcW w:w="1448" w:type="dxa"/>
            <w:vAlign w:val="center"/>
          </w:tcPr>
          <w:p w14:paraId="09330E09" w14:textId="77777777" w:rsidR="00423344" w:rsidRPr="003B68B1" w:rsidRDefault="00423344" w:rsidP="00221E5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City/Cities</w:t>
            </w: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br/>
              <w:t>Country</w:t>
            </w:r>
          </w:p>
        </w:tc>
        <w:tc>
          <w:tcPr>
            <w:tcW w:w="1446" w:type="dxa"/>
            <w:vAlign w:val="center"/>
          </w:tcPr>
          <w:p w14:paraId="06AE2299" w14:textId="77777777" w:rsidR="00423344" w:rsidRPr="003B68B1" w:rsidRDefault="00423344" w:rsidP="00221E5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Study population</w:t>
            </w:r>
          </w:p>
        </w:tc>
        <w:tc>
          <w:tcPr>
            <w:tcW w:w="1381" w:type="dxa"/>
            <w:vAlign w:val="center"/>
          </w:tcPr>
          <w:p w14:paraId="61720B51" w14:textId="77777777" w:rsidR="00423344" w:rsidRPr="003B68B1" w:rsidRDefault="00423344" w:rsidP="00221E5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Study design</w:t>
            </w:r>
          </w:p>
        </w:tc>
        <w:tc>
          <w:tcPr>
            <w:tcW w:w="1935" w:type="dxa"/>
            <w:vAlign w:val="center"/>
          </w:tcPr>
          <w:p w14:paraId="6F29040E" w14:textId="77777777" w:rsidR="00423344" w:rsidRPr="003B68B1" w:rsidRDefault="00423344" w:rsidP="00221E5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Health o</w:t>
            </w: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utcome measure</w:t>
            </w:r>
          </w:p>
        </w:tc>
        <w:tc>
          <w:tcPr>
            <w:tcW w:w="1365" w:type="dxa"/>
            <w:vAlign w:val="center"/>
          </w:tcPr>
          <w:p w14:paraId="138D80EE" w14:textId="77777777" w:rsidR="00423344" w:rsidRPr="003B68B1" w:rsidRDefault="00423344" w:rsidP="00221E5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Association measure</w:t>
            </w:r>
          </w:p>
        </w:tc>
        <w:tc>
          <w:tcPr>
            <w:tcW w:w="2415" w:type="dxa"/>
            <w:vAlign w:val="center"/>
          </w:tcPr>
          <w:p w14:paraId="3697D70B" w14:textId="77777777" w:rsidR="00423344" w:rsidRPr="003B68B1" w:rsidRDefault="00423344" w:rsidP="00221E5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Dimension/ Indicator</w:t>
            </w:r>
          </w:p>
        </w:tc>
        <w:tc>
          <w:tcPr>
            <w:tcW w:w="1203" w:type="dxa"/>
            <w:vAlign w:val="center"/>
          </w:tcPr>
          <w:p w14:paraId="7A219DC1" w14:textId="77777777" w:rsidR="00423344" w:rsidRPr="003B68B1" w:rsidRDefault="00423344" w:rsidP="00221E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Relation between indicator and PH</w:t>
            </w:r>
          </w:p>
        </w:tc>
      </w:tr>
      <w:tr w:rsidR="009C6351" w:rsidRPr="00424817" w14:paraId="7DC745E1" w14:textId="77777777" w:rsidTr="00221E5F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57A62A18" w14:textId="23177DA1" w:rsidR="009C6351" w:rsidRPr="009C6351" w:rsidRDefault="009C6351" w:rsidP="0042334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C63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Overall Mortality</w:t>
            </w:r>
          </w:p>
        </w:tc>
        <w:tc>
          <w:tcPr>
            <w:tcW w:w="1469" w:type="dxa"/>
            <w:vAlign w:val="center"/>
          </w:tcPr>
          <w:p w14:paraId="1CA9C4E5" w14:textId="07B1B374" w:rsidR="009C6351" w:rsidRPr="00423344" w:rsidRDefault="009C6351" w:rsidP="0042334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3344">
              <w:rPr>
                <w:rFonts w:ascii="Times New Roman" w:hAnsi="Times New Roman" w:cs="Times New Roman"/>
                <w:lang w:val="en-US"/>
              </w:rPr>
              <w:t>Gronlund, C. J. (2015)</w:t>
            </w:r>
          </w:p>
        </w:tc>
        <w:tc>
          <w:tcPr>
            <w:tcW w:w="2248" w:type="dxa"/>
            <w:vAlign w:val="center"/>
          </w:tcPr>
          <w:p w14:paraId="37F3476E" w14:textId="729BC4F1" w:rsidR="009C6351" w:rsidRPr="00423344" w:rsidRDefault="009C6351" w:rsidP="0042334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3344">
              <w:rPr>
                <w:rFonts w:ascii="Times New Roman" w:hAnsi="Times New Roman" w:cs="Times New Roman"/>
                <w:lang w:val="en-US"/>
              </w:rPr>
              <w:t>To examine how area</w:t>
            </w:r>
            <w:r w:rsidR="0047212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23344">
              <w:rPr>
                <w:rFonts w:ascii="Times New Roman" w:hAnsi="Times New Roman" w:cs="Times New Roman"/>
                <w:lang w:val="en-US"/>
              </w:rPr>
              <w:t>characteristics independently modified the extreme heat-mortality association.</w:t>
            </w:r>
          </w:p>
        </w:tc>
        <w:tc>
          <w:tcPr>
            <w:tcW w:w="1448" w:type="dxa"/>
            <w:vAlign w:val="center"/>
          </w:tcPr>
          <w:p w14:paraId="0B081052" w14:textId="3788CC4B" w:rsidR="009C6351" w:rsidRPr="00423344" w:rsidRDefault="009C6351" w:rsidP="0042334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3344">
              <w:rPr>
                <w:rFonts w:ascii="Times New Roman" w:hAnsi="Times New Roman" w:cs="Times New Roman"/>
                <w:lang w:val="en-US"/>
              </w:rPr>
              <w:t>Michigan; USA</w:t>
            </w:r>
          </w:p>
        </w:tc>
        <w:tc>
          <w:tcPr>
            <w:tcW w:w="1446" w:type="dxa"/>
            <w:vAlign w:val="center"/>
          </w:tcPr>
          <w:p w14:paraId="16121CE9" w14:textId="77777777" w:rsidR="009C6351" w:rsidRPr="00423344" w:rsidRDefault="009C6351" w:rsidP="00423344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23344">
              <w:rPr>
                <w:rFonts w:ascii="Times New Roman" w:hAnsi="Times New Roman" w:cs="Times New Roman"/>
                <w:lang w:val="en-US"/>
              </w:rPr>
              <w:t>Elderly</w:t>
            </w:r>
          </w:p>
          <w:p w14:paraId="4F66C698" w14:textId="51DF4ACF" w:rsidR="009C6351" w:rsidRPr="00423344" w:rsidRDefault="009C6351" w:rsidP="0042334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3344">
              <w:rPr>
                <w:rFonts w:ascii="Times New Roman" w:hAnsi="Times New Roman" w:cs="Times New Roman"/>
                <w:lang w:val="en-US"/>
              </w:rPr>
              <w:t xml:space="preserve">(+65 years </w:t>
            </w:r>
            <w:r w:rsidR="00470915" w:rsidRPr="00423344">
              <w:rPr>
                <w:rFonts w:ascii="Times New Roman" w:hAnsi="Times New Roman" w:cs="Times New Roman"/>
                <w:lang w:val="en-US"/>
              </w:rPr>
              <w:t>old)</w:t>
            </w:r>
            <w:r w:rsidR="00470915">
              <w:rPr>
                <w:rFonts w:ascii="Times New Roman" w:hAnsi="Times New Roman" w:cs="Times New Roman"/>
                <w:lang w:val="en-US"/>
              </w:rPr>
              <w:t xml:space="preserve"> †</w:t>
            </w:r>
          </w:p>
        </w:tc>
        <w:tc>
          <w:tcPr>
            <w:tcW w:w="1381" w:type="dxa"/>
            <w:vAlign w:val="center"/>
          </w:tcPr>
          <w:p w14:paraId="34DDA6E3" w14:textId="23D57783" w:rsidR="009C6351" w:rsidRPr="00423344" w:rsidRDefault="009C6351" w:rsidP="0042334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3344">
              <w:rPr>
                <w:rFonts w:ascii="Times New Roman" w:hAnsi="Times New Roman" w:cs="Times New Roman"/>
                <w:lang w:val="en-US"/>
              </w:rPr>
              <w:t>Time-stratified case-crossover</w:t>
            </w:r>
          </w:p>
        </w:tc>
        <w:tc>
          <w:tcPr>
            <w:tcW w:w="1935" w:type="dxa"/>
            <w:vAlign w:val="center"/>
          </w:tcPr>
          <w:p w14:paraId="36581AFF" w14:textId="70A9E75F" w:rsidR="009C6351" w:rsidRPr="00472125" w:rsidRDefault="00472125" w:rsidP="004233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p</w:t>
            </w:r>
            <w:r w:rsidRPr="00472125">
              <w:rPr>
                <w:rFonts w:ascii="Times New Roman" w:hAnsi="Times New Roman" w:cs="Times New Roman"/>
                <w:lang w:val="en-US"/>
              </w:rPr>
              <w:t>rimary causes of death</w:t>
            </w:r>
          </w:p>
        </w:tc>
        <w:tc>
          <w:tcPr>
            <w:tcW w:w="1365" w:type="dxa"/>
            <w:vAlign w:val="center"/>
          </w:tcPr>
          <w:p w14:paraId="6D107BE1" w14:textId="083773CF" w:rsidR="009C6351" w:rsidRPr="00423344" w:rsidRDefault="009C6351" w:rsidP="0042334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3344">
              <w:rPr>
                <w:rFonts w:ascii="Times New Roman" w:hAnsi="Times New Roman" w:cs="Times New Roman"/>
                <w:lang w:val="en-US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52628153" w14:textId="77777777" w:rsidR="009C6351" w:rsidRPr="00BB7BF8" w:rsidRDefault="009C6351" w:rsidP="00423344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7BF8">
              <w:rPr>
                <w:rFonts w:ascii="Times New Roman" w:hAnsi="Times New Roman" w:cs="Times New Roman"/>
                <w:lang w:val="en-US"/>
              </w:rPr>
              <w:t>Green spaces</w:t>
            </w:r>
          </w:p>
          <w:p w14:paraId="5B0C0769" w14:textId="77777777" w:rsidR="00BB7BF8" w:rsidRPr="00BB7BF8" w:rsidRDefault="009C6351" w:rsidP="004233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7BF8">
              <w:rPr>
                <w:rFonts w:ascii="Times New Roman" w:hAnsi="Times New Roman" w:cs="Times New Roman"/>
                <w:i/>
                <w:iCs/>
                <w:lang w:val="en-US"/>
              </w:rPr>
              <w:t>% non-green spaces</w:t>
            </w:r>
          </w:p>
          <w:p w14:paraId="4C592C52" w14:textId="36797030" w:rsidR="00472125" w:rsidRPr="00BB7BF8" w:rsidRDefault="00BB7BF8" w:rsidP="00BB7BF8">
            <w:pPr>
              <w:rPr>
                <w:rFonts w:ascii="Times New Roman" w:hAnsi="Times New Roman" w:cs="Times New Roman"/>
                <w:lang w:val="en-US"/>
              </w:rPr>
            </w:pPr>
            <w:r w:rsidRPr="00BB7BF8">
              <w:rPr>
                <w:rFonts w:ascii="Times New Roman" w:hAnsi="Times New Roman" w:cs="Times New Roman"/>
                <w:i/>
                <w:iCs/>
                <w:lang w:val="en-US"/>
              </w:rPr>
              <w:t>Low heat</w:t>
            </w:r>
            <w:r w:rsidRPr="00BB7BF8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="009C6351" w:rsidRPr="00BB7BF8">
              <w:rPr>
                <w:rFonts w:ascii="Times New Roman" w:hAnsi="Times New Roman" w:cs="Times New Roman"/>
                <w:lang w:val="en-US"/>
              </w:rPr>
              <w:t>OR=</w:t>
            </w:r>
            <w:r w:rsidRPr="00BB7BF8">
              <w:rPr>
                <w:rFonts w:ascii="Times New Roman" w:hAnsi="Times New Roman" w:cs="Times New Roman"/>
                <w:lang w:val="en-US"/>
              </w:rPr>
              <w:t>0.97;</w:t>
            </w:r>
            <w:r w:rsidR="009C6351" w:rsidRPr="00BB7BF8">
              <w:rPr>
                <w:rFonts w:ascii="Times New Roman" w:hAnsi="Times New Roman" w:cs="Times New Roman"/>
                <w:lang w:val="en-US"/>
              </w:rPr>
              <w:t xml:space="preserve"> 95%CI=</w:t>
            </w:r>
            <w:r w:rsidR="00472125" w:rsidRPr="00BB7BF8">
              <w:rPr>
                <w:rFonts w:ascii="Times New Roman" w:hAnsi="Times New Roman" w:cs="Times New Roman"/>
                <w:lang w:val="en-US"/>
              </w:rPr>
              <w:t>0.89</w:t>
            </w:r>
            <w:r w:rsidRPr="00BB7BF8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472125" w:rsidRPr="00BB7BF8">
              <w:rPr>
                <w:rFonts w:ascii="Times New Roman" w:hAnsi="Times New Roman" w:cs="Times New Roman"/>
                <w:lang w:val="en-US"/>
              </w:rPr>
              <w:t>1.05</w:t>
            </w:r>
          </w:p>
          <w:p w14:paraId="2C6D5F60" w14:textId="3C71EF91" w:rsidR="00BB7BF8" w:rsidRPr="00BB7BF8" w:rsidRDefault="00BB7BF8" w:rsidP="00BB7BF8">
            <w:pPr>
              <w:rPr>
                <w:rFonts w:ascii="Times New Roman" w:hAnsi="Times New Roman" w:cs="Times New Roman"/>
                <w:lang w:val="en-US"/>
              </w:rPr>
            </w:pPr>
            <w:r w:rsidRPr="00BB7BF8">
              <w:rPr>
                <w:rFonts w:ascii="Times New Roman" w:hAnsi="Times New Roman" w:cs="Times New Roman"/>
                <w:i/>
                <w:iCs/>
                <w:lang w:val="en-US"/>
              </w:rPr>
              <w:t>Extreme heat</w:t>
            </w:r>
            <w:r w:rsidRPr="00BB7BF8">
              <w:rPr>
                <w:rFonts w:ascii="Times New Roman" w:hAnsi="Times New Roman" w:cs="Times New Roman"/>
                <w:lang w:val="en-US"/>
              </w:rPr>
              <w:t>: OR=1.18; 95%CI=1.09, 1.28</w:t>
            </w:r>
          </w:p>
        </w:tc>
        <w:tc>
          <w:tcPr>
            <w:tcW w:w="1203" w:type="dxa"/>
            <w:vAlign w:val="center"/>
          </w:tcPr>
          <w:p w14:paraId="7AF0AA6E" w14:textId="5A8D9E4D" w:rsidR="009C6351" w:rsidRPr="00423344" w:rsidRDefault="009C6351" w:rsidP="00423344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423344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9C6351" w:rsidRPr="00424817" w14:paraId="40931B10" w14:textId="77777777" w:rsidTr="00221E5F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66130E36" w14:textId="77777777" w:rsidR="009C6351" w:rsidRDefault="009C6351" w:rsidP="0042334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04150A75" w14:textId="6E8E1D24" w:rsidR="009C6351" w:rsidRPr="00BC3FC4" w:rsidRDefault="009C6351" w:rsidP="004233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FC4">
              <w:rPr>
                <w:rFonts w:ascii="Times New Roman" w:hAnsi="Times New Roman" w:cs="Times New Roman"/>
                <w:lang w:val="en-US"/>
              </w:rPr>
              <w:t>Habermann, M. (2012)</w:t>
            </w:r>
          </w:p>
        </w:tc>
        <w:tc>
          <w:tcPr>
            <w:tcW w:w="2248" w:type="dxa"/>
            <w:vAlign w:val="center"/>
          </w:tcPr>
          <w:p w14:paraId="363EE001" w14:textId="5D00E3DD" w:rsidR="009C6351" w:rsidRPr="00BC3FC4" w:rsidRDefault="009C6351" w:rsidP="004233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FC4">
              <w:rPr>
                <w:rFonts w:ascii="Times New Roman" w:hAnsi="Times New Roman" w:cs="Times New Roman"/>
                <w:lang w:val="en-US"/>
              </w:rPr>
              <w:t>To assess the association between indicators of exposure to motor vehicle-related air pollution and cardiovascular mortality.</w:t>
            </w:r>
          </w:p>
        </w:tc>
        <w:tc>
          <w:tcPr>
            <w:tcW w:w="1448" w:type="dxa"/>
            <w:vAlign w:val="center"/>
          </w:tcPr>
          <w:p w14:paraId="2524545E" w14:textId="063283CF" w:rsidR="009C6351" w:rsidRPr="00BC3FC4" w:rsidRDefault="009C6351" w:rsidP="004233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FC4">
              <w:rPr>
                <w:rFonts w:ascii="Times New Roman" w:hAnsi="Times New Roman" w:cs="Times New Roman"/>
                <w:lang w:val="en-US"/>
              </w:rPr>
              <w:t>São Paulo; Brazil</w:t>
            </w:r>
          </w:p>
        </w:tc>
        <w:tc>
          <w:tcPr>
            <w:tcW w:w="1446" w:type="dxa"/>
            <w:vAlign w:val="center"/>
          </w:tcPr>
          <w:p w14:paraId="5AF74C9A" w14:textId="77777777" w:rsidR="009C6351" w:rsidRPr="00BC3FC4" w:rsidRDefault="009C6351" w:rsidP="00423344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FC4">
              <w:rPr>
                <w:rFonts w:ascii="Times New Roman" w:hAnsi="Times New Roman" w:cs="Times New Roman"/>
                <w:lang w:val="en-US"/>
              </w:rPr>
              <w:t>Adults</w:t>
            </w:r>
          </w:p>
          <w:p w14:paraId="21C15F2C" w14:textId="77777777" w:rsidR="009C6351" w:rsidRDefault="009C6351" w:rsidP="00423344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FC4">
              <w:rPr>
                <w:rFonts w:ascii="Times New Roman" w:hAnsi="Times New Roman" w:cs="Times New Roman"/>
                <w:lang w:val="en-US"/>
              </w:rPr>
              <w:t>(≥40 years old)</w:t>
            </w:r>
          </w:p>
          <w:p w14:paraId="7DC550FE" w14:textId="6F2826E4" w:rsidR="00C5290C" w:rsidRPr="00C5290C" w:rsidRDefault="00C5290C" w:rsidP="0042334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n=9805</w:t>
            </w:r>
          </w:p>
        </w:tc>
        <w:tc>
          <w:tcPr>
            <w:tcW w:w="1381" w:type="dxa"/>
            <w:vAlign w:val="center"/>
          </w:tcPr>
          <w:p w14:paraId="15C11EFB" w14:textId="29E8E983" w:rsidR="009C6351" w:rsidRPr="00BC3FC4" w:rsidRDefault="009C6351" w:rsidP="004233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FC4">
              <w:rPr>
                <w:rFonts w:ascii="Times New Roman" w:hAnsi="Times New Roman" w:cs="Times New Roman"/>
                <w:lang w:val="en-US"/>
              </w:rPr>
              <w:t>Time-stratified case-crossover</w:t>
            </w:r>
            <w:r w:rsidR="00BC3FC4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35" w:type="dxa"/>
            <w:vAlign w:val="center"/>
          </w:tcPr>
          <w:p w14:paraId="2CCE3CA8" w14:textId="36E27D2D" w:rsidR="009C6351" w:rsidRPr="00BC3FC4" w:rsidRDefault="00BC3FC4" w:rsidP="004233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FC4">
              <w:rPr>
                <w:rFonts w:ascii="Times New Roman" w:hAnsi="Times New Roman" w:cs="Times New Roman"/>
                <w:lang w:val="en-US"/>
              </w:rPr>
              <w:t>Mortality rates from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C3FC4">
              <w:rPr>
                <w:rFonts w:ascii="Times New Roman" w:hAnsi="Times New Roman" w:cs="Times New Roman"/>
                <w:lang w:val="en-US"/>
              </w:rPr>
              <w:t>cardiovascular diseases</w:t>
            </w:r>
          </w:p>
        </w:tc>
        <w:tc>
          <w:tcPr>
            <w:tcW w:w="1365" w:type="dxa"/>
            <w:vAlign w:val="center"/>
          </w:tcPr>
          <w:p w14:paraId="7EF9B8B7" w14:textId="1DB835E9" w:rsidR="009C6351" w:rsidRPr="00BC3FC4" w:rsidRDefault="009C6351" w:rsidP="004233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FC4">
              <w:rPr>
                <w:rFonts w:ascii="Times New Roman" w:hAnsi="Times New Roman" w:cs="Times New Roman"/>
                <w:lang w:val="en-US"/>
              </w:rPr>
              <w:t>β coefficient</w:t>
            </w:r>
          </w:p>
        </w:tc>
        <w:tc>
          <w:tcPr>
            <w:tcW w:w="2415" w:type="dxa"/>
            <w:vAlign w:val="center"/>
          </w:tcPr>
          <w:p w14:paraId="3EF8EBEF" w14:textId="77777777" w:rsidR="009C6351" w:rsidRPr="00BC3FC4" w:rsidRDefault="009C6351" w:rsidP="00423344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FC4">
              <w:rPr>
                <w:rFonts w:ascii="Times New Roman" w:hAnsi="Times New Roman" w:cs="Times New Roman"/>
                <w:lang w:val="en-US"/>
              </w:rPr>
              <w:t>Mobility</w:t>
            </w:r>
          </w:p>
          <w:p w14:paraId="5211A2A4" w14:textId="764B543E" w:rsidR="00BC3FC4" w:rsidRPr="00BC3FC4" w:rsidRDefault="00BC3FC4" w:rsidP="00BC3FC4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C3FC4">
              <w:rPr>
                <w:rFonts w:ascii="Times New Roman" w:hAnsi="Times New Roman" w:cs="Times New Roman"/>
                <w:i/>
                <w:iCs/>
                <w:lang w:val="en-US"/>
              </w:rPr>
              <w:t>Road density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 w:rsidRPr="00BC3FC4">
              <w:rPr>
                <w:rFonts w:ascii="Times New Roman" w:hAnsi="Times New Roman" w:cs="Times New Roman"/>
                <w:lang w:val="en-US"/>
              </w:rPr>
              <w:t xml:space="preserve"> β=</w:t>
            </w:r>
            <w:r w:rsidRPr="00F15BB9">
              <w:rPr>
                <w:lang w:val="en-US"/>
              </w:rPr>
              <w:t xml:space="preserve"> </w:t>
            </w:r>
            <w:r w:rsidRPr="00BC3FC4">
              <w:rPr>
                <w:rFonts w:ascii="Times New Roman" w:hAnsi="Times New Roman" w:cs="Times New Roman"/>
                <w:lang w:val="en-US"/>
              </w:rPr>
              <w:t>0.096, p=0.</w:t>
            </w:r>
            <w:r>
              <w:rPr>
                <w:rFonts w:ascii="Times New Roman" w:hAnsi="Times New Roman" w:cs="Times New Roman"/>
                <w:lang w:val="en-US"/>
              </w:rPr>
              <w:t>017</w:t>
            </w:r>
          </w:p>
          <w:p w14:paraId="09995B80" w14:textId="4ACECDFD" w:rsidR="00BC3FC4" w:rsidRPr="00BC3FC4" w:rsidRDefault="00BC3FC4" w:rsidP="00BC3FC4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C3FC4">
              <w:rPr>
                <w:rFonts w:ascii="Times New Roman" w:hAnsi="Times New Roman" w:cs="Times New Roman"/>
                <w:i/>
                <w:iCs/>
                <w:lang w:val="en-US"/>
              </w:rPr>
              <w:t>Light traffic volume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 w:rsidRPr="00BC3FC4">
              <w:rPr>
                <w:rFonts w:ascii="Times New Roman" w:hAnsi="Times New Roman" w:cs="Times New Roman"/>
                <w:lang w:val="en-US"/>
              </w:rPr>
              <w:t xml:space="preserve"> β=0.0000237, p=0.</w:t>
            </w:r>
            <w:r>
              <w:rPr>
                <w:rFonts w:ascii="Times New Roman" w:hAnsi="Times New Roman" w:cs="Times New Roman"/>
                <w:lang w:val="en-US"/>
              </w:rPr>
              <w:t>703</w:t>
            </w:r>
          </w:p>
          <w:p w14:paraId="5B5802E2" w14:textId="431715FE" w:rsidR="00BC3FC4" w:rsidRPr="00BC3FC4" w:rsidRDefault="00BC3FC4" w:rsidP="00BC3FC4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C3FC4">
              <w:rPr>
                <w:rFonts w:ascii="Times New Roman" w:hAnsi="Times New Roman" w:cs="Times New Roman"/>
                <w:i/>
                <w:iCs/>
                <w:lang w:val="en-US"/>
              </w:rPr>
              <w:t>Heavy traffic volume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 w:rsidRPr="00BC3FC4">
              <w:rPr>
                <w:rFonts w:ascii="Times New Roman" w:hAnsi="Times New Roman" w:cs="Times New Roman"/>
                <w:lang w:val="en-US"/>
              </w:rPr>
              <w:t xml:space="preserve"> β=</w:t>
            </w:r>
            <w:r w:rsidRPr="00BC3FC4">
              <w:rPr>
                <w:lang w:val="en-US"/>
              </w:rPr>
              <w:t xml:space="preserve"> </w:t>
            </w:r>
            <w:r w:rsidRPr="00BC3FC4">
              <w:rPr>
                <w:rFonts w:ascii="Times New Roman" w:hAnsi="Times New Roman" w:cs="Times New Roman"/>
                <w:lang w:val="en-US"/>
              </w:rPr>
              <w:t>0.0000821, p=0.63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  <w:p w14:paraId="4D3053D1" w14:textId="5D761593" w:rsidR="009C6351" w:rsidRPr="00BC3FC4" w:rsidRDefault="00BC3FC4" w:rsidP="00BC3FC4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BC3FC4">
              <w:rPr>
                <w:rFonts w:ascii="Times New Roman" w:hAnsi="Times New Roman" w:cs="Times New Roman"/>
                <w:i/>
                <w:iCs/>
                <w:lang w:val="en-US"/>
              </w:rPr>
              <w:t>Traffic volume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: </w:t>
            </w:r>
            <w:r w:rsidR="009C6351" w:rsidRPr="00BC3FC4">
              <w:rPr>
                <w:rFonts w:ascii="Times New Roman" w:hAnsi="Times New Roman" w:cs="Times New Roman"/>
                <w:lang w:val="en-US"/>
              </w:rPr>
              <w:t>β=0.0000212, p=0.663</w:t>
            </w:r>
          </w:p>
        </w:tc>
        <w:tc>
          <w:tcPr>
            <w:tcW w:w="1203" w:type="dxa"/>
            <w:vAlign w:val="center"/>
          </w:tcPr>
          <w:p w14:paraId="520C6532" w14:textId="26D7542D" w:rsidR="009C6351" w:rsidRPr="00BC3FC4" w:rsidRDefault="009C6351" w:rsidP="009C6351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BC3FC4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9C6351" w:rsidRPr="00424817" w14:paraId="6D6917F3" w14:textId="77777777" w:rsidTr="00221E5F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6B8433DC" w14:textId="77777777" w:rsidR="009C6351" w:rsidRDefault="009C6351" w:rsidP="0042334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79DB792E" w14:textId="77777777" w:rsidR="009C6351" w:rsidRPr="009C6351" w:rsidRDefault="009C6351" w:rsidP="00423344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Harlan, S. L.</w:t>
            </w:r>
          </w:p>
          <w:p w14:paraId="49C67F93" w14:textId="73C4CDB2" w:rsidR="009C6351" w:rsidRPr="009C6351" w:rsidRDefault="009C6351" w:rsidP="004233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(2013)</w:t>
            </w:r>
          </w:p>
        </w:tc>
        <w:tc>
          <w:tcPr>
            <w:tcW w:w="2248" w:type="dxa"/>
            <w:vAlign w:val="center"/>
          </w:tcPr>
          <w:p w14:paraId="5F18FF98" w14:textId="60142CC2" w:rsidR="009C6351" w:rsidRPr="009C6351" w:rsidRDefault="009C6351" w:rsidP="004233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To analyze neighborhood effects of population characteristics and built and natural environments on deaths due to heat exposure.</w:t>
            </w:r>
          </w:p>
        </w:tc>
        <w:tc>
          <w:tcPr>
            <w:tcW w:w="1448" w:type="dxa"/>
            <w:vAlign w:val="center"/>
          </w:tcPr>
          <w:p w14:paraId="0105FB80" w14:textId="77777777" w:rsidR="009C6351" w:rsidRPr="009C6351" w:rsidRDefault="009C6351" w:rsidP="00423344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Arizona;</w:t>
            </w:r>
          </w:p>
          <w:p w14:paraId="5D125836" w14:textId="5D8E1BFD" w:rsidR="009C6351" w:rsidRPr="009C6351" w:rsidRDefault="009C6351" w:rsidP="004233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USA</w:t>
            </w:r>
          </w:p>
        </w:tc>
        <w:tc>
          <w:tcPr>
            <w:tcW w:w="1446" w:type="dxa"/>
            <w:vAlign w:val="center"/>
          </w:tcPr>
          <w:p w14:paraId="2FD4A57C" w14:textId="77777777" w:rsidR="009C6351" w:rsidRPr="009C6351" w:rsidRDefault="009C6351" w:rsidP="00423344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Elderly</w:t>
            </w:r>
          </w:p>
          <w:p w14:paraId="23CF0256" w14:textId="4BA876A8" w:rsidR="009C6351" w:rsidRPr="009C6351" w:rsidRDefault="009C6351" w:rsidP="00423344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 xml:space="preserve">(+65 years </w:t>
            </w:r>
            <w:r w:rsidR="00470915" w:rsidRPr="009C6351">
              <w:rPr>
                <w:rFonts w:ascii="Times New Roman" w:hAnsi="Times New Roman" w:cs="Times New Roman"/>
                <w:lang w:val="en-US"/>
              </w:rPr>
              <w:t>old)</w:t>
            </w:r>
            <w:r w:rsidR="00470915">
              <w:rPr>
                <w:rFonts w:ascii="Times New Roman" w:hAnsi="Times New Roman" w:cs="Times New Roman"/>
                <w:lang w:val="en-US"/>
              </w:rPr>
              <w:t xml:space="preserve"> †</w:t>
            </w:r>
          </w:p>
        </w:tc>
        <w:tc>
          <w:tcPr>
            <w:tcW w:w="1381" w:type="dxa"/>
            <w:vAlign w:val="center"/>
          </w:tcPr>
          <w:p w14:paraId="5799543D" w14:textId="6A6079C5" w:rsidR="009C6351" w:rsidRPr="009C6351" w:rsidRDefault="009C6351" w:rsidP="004233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Cross-sectional</w:t>
            </w:r>
            <w:r w:rsidR="00221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35" w:type="dxa"/>
            <w:vAlign w:val="center"/>
          </w:tcPr>
          <w:p w14:paraId="30418E70" w14:textId="719CA8B3" w:rsidR="009C6351" w:rsidRPr="00472125" w:rsidRDefault="00221E5F" w:rsidP="004233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Number of </w:t>
            </w:r>
            <w:r w:rsidRPr="00221E5F">
              <w:rPr>
                <w:rFonts w:ascii="Times New Roman" w:hAnsi="Times New Roman" w:cs="Times New Roman"/>
                <w:lang w:val="en-US"/>
              </w:rPr>
              <w:t>heat-associated death</w:t>
            </w:r>
          </w:p>
        </w:tc>
        <w:tc>
          <w:tcPr>
            <w:tcW w:w="1365" w:type="dxa"/>
            <w:vAlign w:val="center"/>
          </w:tcPr>
          <w:p w14:paraId="5E023634" w14:textId="2C19F425" w:rsidR="009C6351" w:rsidRPr="009C6351" w:rsidRDefault="009C6351" w:rsidP="004233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7AB7F3D9" w14:textId="77777777" w:rsidR="009C6351" w:rsidRPr="009C6351" w:rsidRDefault="009C6351" w:rsidP="00423344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Green Spaces</w:t>
            </w:r>
          </w:p>
          <w:p w14:paraId="7E12C5D0" w14:textId="63D3D9DD" w:rsidR="009C6351" w:rsidRPr="009C6351" w:rsidRDefault="00221E5F" w:rsidP="0042334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21E5F">
              <w:rPr>
                <w:rFonts w:ascii="Times New Roman" w:hAnsi="Times New Roman" w:cs="Times New Roman"/>
                <w:i/>
                <w:iCs/>
                <w:lang w:val="en-US"/>
              </w:rPr>
              <w:t>Unvegetated area</w:t>
            </w:r>
          </w:p>
          <w:p w14:paraId="15E648BA" w14:textId="313BB1AD" w:rsidR="009C6351" w:rsidRPr="009C6351" w:rsidRDefault="009C6351" w:rsidP="00221E5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OR=1.19; 95%CI=1.02, 1.39</w:t>
            </w:r>
          </w:p>
        </w:tc>
        <w:tc>
          <w:tcPr>
            <w:tcW w:w="1203" w:type="dxa"/>
            <w:vAlign w:val="center"/>
          </w:tcPr>
          <w:p w14:paraId="3E80C743" w14:textId="2DC51020" w:rsidR="009C6351" w:rsidRPr="009C6351" w:rsidRDefault="009C6351" w:rsidP="00423344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9C6351" w:rsidRPr="00424817" w14:paraId="39FF075E" w14:textId="77777777" w:rsidTr="00221E5F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1C56C95F" w14:textId="1B238EA9" w:rsidR="009C6351" w:rsidRDefault="009C6351" w:rsidP="009C63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Morbidity related </w:t>
            </w:r>
            <w:r w:rsidR="00594B90">
              <w:rPr>
                <w:rFonts w:ascii="Times New Roman" w:hAnsi="Times New Roman" w:cs="Times New Roman"/>
                <w:b/>
                <w:bCs/>
                <w:lang w:val="en-US"/>
              </w:rPr>
              <w:t>with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birth outcomes </w:t>
            </w:r>
          </w:p>
        </w:tc>
        <w:tc>
          <w:tcPr>
            <w:tcW w:w="1469" w:type="dxa"/>
            <w:vAlign w:val="center"/>
          </w:tcPr>
          <w:p w14:paraId="0C3333C7" w14:textId="77777777" w:rsidR="009C6351" w:rsidRPr="003B68B1" w:rsidRDefault="009C6351" w:rsidP="009C635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 xml:space="preserve">de Souza, O. F. </w:t>
            </w:r>
          </w:p>
          <w:p w14:paraId="4877F1B1" w14:textId="2356013B" w:rsidR="009C6351" w:rsidRPr="00423344" w:rsidRDefault="009C6351" w:rsidP="009C63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(2012)</w:t>
            </w:r>
          </w:p>
        </w:tc>
        <w:tc>
          <w:tcPr>
            <w:tcW w:w="2248" w:type="dxa"/>
            <w:vAlign w:val="center"/>
          </w:tcPr>
          <w:p w14:paraId="3C7FE546" w14:textId="357A0728" w:rsidR="009C6351" w:rsidRPr="00423344" w:rsidRDefault="009C6351" w:rsidP="009C63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5CF2">
              <w:rPr>
                <w:rFonts w:ascii="Times New Roman" w:hAnsi="Times New Roman" w:cs="Times New Roman"/>
                <w:iCs/>
                <w:lang w:val="en-US"/>
              </w:rPr>
              <w:t xml:space="preserve">To investigate the prevalence of malnutrition 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associated with </w:t>
            </w:r>
            <w:r w:rsidRPr="008E5CF2">
              <w:rPr>
                <w:rFonts w:ascii="Times New Roman" w:hAnsi="Times New Roman" w:cs="Times New Roman"/>
                <w:iCs/>
                <w:lang w:val="en-US"/>
              </w:rPr>
              <w:t>socioeconomic conditions, access to services and childcare.</w:t>
            </w:r>
          </w:p>
        </w:tc>
        <w:tc>
          <w:tcPr>
            <w:tcW w:w="1448" w:type="dxa"/>
            <w:vAlign w:val="center"/>
          </w:tcPr>
          <w:p w14:paraId="25715164" w14:textId="77777777" w:rsidR="009C6351" w:rsidRPr="003B68B1" w:rsidRDefault="009C6351" w:rsidP="009C635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 xml:space="preserve">Acre; </w:t>
            </w:r>
          </w:p>
          <w:p w14:paraId="118B7D55" w14:textId="074C243A" w:rsidR="009C6351" w:rsidRPr="00423344" w:rsidRDefault="009C6351" w:rsidP="009C63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Align w:val="center"/>
          </w:tcPr>
          <w:p w14:paraId="0F166FB5" w14:textId="77777777" w:rsidR="009C6351" w:rsidRPr="003B68B1" w:rsidRDefault="009C6351" w:rsidP="009C6351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Children</w:t>
            </w:r>
          </w:p>
          <w:p w14:paraId="69E1E5A1" w14:textId="77777777" w:rsidR="009C6351" w:rsidRDefault="009C6351" w:rsidP="009C635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(&lt;5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2F53E39F" w14:textId="1A33318D" w:rsidR="00144B34" w:rsidRPr="00423344" w:rsidRDefault="00144B34" w:rsidP="009C635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>
              <w:t xml:space="preserve"> </w:t>
            </w:r>
            <w:r w:rsidRPr="00144B34">
              <w:rPr>
                <w:rFonts w:ascii="Times New Roman" w:hAnsi="Times New Roman" w:cs="Times New Roman"/>
                <w:i/>
              </w:rPr>
              <w:t>667</w:t>
            </w:r>
          </w:p>
        </w:tc>
        <w:tc>
          <w:tcPr>
            <w:tcW w:w="1381" w:type="dxa"/>
            <w:vAlign w:val="center"/>
          </w:tcPr>
          <w:p w14:paraId="40501803" w14:textId="1D77BFB3" w:rsidR="009C6351" w:rsidRPr="00423344" w:rsidRDefault="009C6351" w:rsidP="009C63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1601FE7C" w14:textId="77777777" w:rsidR="009C6351" w:rsidRPr="00622B9E" w:rsidRDefault="009C6351" w:rsidP="009C63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622B9E">
              <w:rPr>
                <w:rFonts w:ascii="Times New Roman" w:hAnsi="Times New Roman" w:cs="Times New Roman"/>
                <w:lang w:val="en-US"/>
              </w:rPr>
              <w:t xml:space="preserve">revalence </w:t>
            </w:r>
          </w:p>
          <w:p w14:paraId="658CA752" w14:textId="77777777" w:rsidR="009C6351" w:rsidRPr="00622B9E" w:rsidRDefault="009C6351" w:rsidP="009C63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2B9E">
              <w:rPr>
                <w:rFonts w:ascii="Times New Roman" w:hAnsi="Times New Roman" w:cs="Times New Roman"/>
                <w:lang w:val="en-US"/>
              </w:rPr>
              <w:t xml:space="preserve">by height for age </w:t>
            </w:r>
          </w:p>
          <w:p w14:paraId="5BB60F58" w14:textId="5FFBF18B" w:rsidR="009C6351" w:rsidRPr="00423344" w:rsidRDefault="009C6351" w:rsidP="009C63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22B9E">
              <w:rPr>
                <w:rFonts w:ascii="Times New Roman" w:hAnsi="Times New Roman" w:cs="Times New Roman"/>
                <w:lang w:val="en-US"/>
              </w:rPr>
              <w:t>and weight for height</w:t>
            </w:r>
            <w:r>
              <w:rPr>
                <w:rFonts w:ascii="Times New Roman" w:hAnsi="Times New Roman" w:cs="Times New Roman"/>
                <w:lang w:val="en-US"/>
              </w:rPr>
              <w:t xml:space="preserve"> deficits</w:t>
            </w:r>
          </w:p>
        </w:tc>
        <w:tc>
          <w:tcPr>
            <w:tcW w:w="1365" w:type="dxa"/>
            <w:vAlign w:val="center"/>
          </w:tcPr>
          <w:p w14:paraId="72777E27" w14:textId="5F6E4BE5" w:rsidR="009C6351" w:rsidRPr="00423344" w:rsidRDefault="009C6351" w:rsidP="009C63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Prevalence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ratio</w:t>
            </w:r>
          </w:p>
        </w:tc>
        <w:tc>
          <w:tcPr>
            <w:tcW w:w="2415" w:type="dxa"/>
            <w:vAlign w:val="center"/>
          </w:tcPr>
          <w:p w14:paraId="586A523D" w14:textId="77777777" w:rsidR="009C6351" w:rsidRPr="009C6351" w:rsidRDefault="009C6351" w:rsidP="009C635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Sanitation</w:t>
            </w:r>
          </w:p>
          <w:p w14:paraId="01E1C06F" w14:textId="77777777" w:rsidR="009C6351" w:rsidRPr="009C6351" w:rsidRDefault="009C6351" w:rsidP="009C635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i/>
                <w:iCs/>
                <w:lang w:val="en-US"/>
              </w:rPr>
              <w:t>Exposure to open wastewater</w:t>
            </w:r>
            <w:r w:rsidRPr="009C6351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14:paraId="6D2FA08A" w14:textId="4CA026BC" w:rsidR="009C6351" w:rsidRPr="009C6351" w:rsidRDefault="009C6351" w:rsidP="009C635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PR=2.46; 95%CI=1.51, 4.00</w:t>
            </w:r>
          </w:p>
        </w:tc>
        <w:tc>
          <w:tcPr>
            <w:tcW w:w="1203" w:type="dxa"/>
            <w:vAlign w:val="center"/>
          </w:tcPr>
          <w:p w14:paraId="572ED06F" w14:textId="36FACDEC" w:rsidR="009C6351" w:rsidRPr="00423344" w:rsidRDefault="009C6351" w:rsidP="009C6351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9C6351" w:rsidRPr="00424817" w14:paraId="65BAFBA0" w14:textId="77777777" w:rsidTr="00221E5F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69184500" w14:textId="77777777" w:rsidR="009C6351" w:rsidRDefault="009C6351" w:rsidP="009C63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73F593C3" w14:textId="77777777" w:rsidR="009C6351" w:rsidRPr="009C6351" w:rsidRDefault="009C6351" w:rsidP="009C635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Grazuleviciene, R.</w:t>
            </w:r>
          </w:p>
          <w:p w14:paraId="631C0E6E" w14:textId="2F32A0CB" w:rsidR="009C6351" w:rsidRPr="009C6351" w:rsidRDefault="009C6351" w:rsidP="009C63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(2015)</w:t>
            </w:r>
          </w:p>
        </w:tc>
        <w:tc>
          <w:tcPr>
            <w:tcW w:w="2248" w:type="dxa"/>
            <w:vAlign w:val="center"/>
          </w:tcPr>
          <w:p w14:paraId="46626E59" w14:textId="444F5673" w:rsidR="009C6351" w:rsidRPr="009C6351" w:rsidRDefault="009C6351" w:rsidP="009C63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To investigate whether surrounding greenness levels and/or distance to city parks affect birth outcomes in singleton live-births.</w:t>
            </w:r>
          </w:p>
        </w:tc>
        <w:tc>
          <w:tcPr>
            <w:tcW w:w="1448" w:type="dxa"/>
            <w:vAlign w:val="center"/>
          </w:tcPr>
          <w:p w14:paraId="493024BF" w14:textId="32B4574A" w:rsidR="009C6351" w:rsidRPr="009C6351" w:rsidRDefault="009C6351" w:rsidP="009C63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Kaunas; Lithuania</w:t>
            </w:r>
          </w:p>
        </w:tc>
        <w:tc>
          <w:tcPr>
            <w:tcW w:w="1446" w:type="dxa"/>
            <w:vAlign w:val="center"/>
          </w:tcPr>
          <w:p w14:paraId="09A7EC40" w14:textId="77777777" w:rsidR="009C6351" w:rsidRDefault="009C6351" w:rsidP="009C635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Newborns (Mothers age: +20 years old)</w:t>
            </w:r>
          </w:p>
          <w:p w14:paraId="56FE9A1D" w14:textId="52DAE498" w:rsidR="007B3606" w:rsidRPr="007B3606" w:rsidRDefault="007B3606" w:rsidP="009C635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7B3606">
              <w:rPr>
                <w:rFonts w:ascii="Times New Roman" w:hAnsi="Times New Roman" w:cs="Times New Roman"/>
                <w:i/>
                <w:iCs/>
                <w:lang w:val="en-US"/>
              </w:rPr>
              <w:t>3292 singleton live-births</w:t>
            </w:r>
          </w:p>
        </w:tc>
        <w:tc>
          <w:tcPr>
            <w:tcW w:w="1381" w:type="dxa"/>
            <w:vAlign w:val="center"/>
          </w:tcPr>
          <w:p w14:paraId="006B2581" w14:textId="5B821E92" w:rsidR="009C6351" w:rsidRPr="009C6351" w:rsidRDefault="009C6351" w:rsidP="009C63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Cohort</w:t>
            </w:r>
          </w:p>
        </w:tc>
        <w:tc>
          <w:tcPr>
            <w:tcW w:w="1935" w:type="dxa"/>
            <w:vAlign w:val="center"/>
          </w:tcPr>
          <w:p w14:paraId="5697DB78" w14:textId="3BF19E80" w:rsidR="00372051" w:rsidRDefault="00372051" w:rsidP="003720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2051">
              <w:rPr>
                <w:rFonts w:ascii="Times New Roman" w:hAnsi="Times New Roman" w:cs="Times New Roman"/>
                <w:lang w:val="en-US"/>
              </w:rPr>
              <w:t>Gestational age (GA, 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2051">
              <w:rPr>
                <w:rFonts w:ascii="Times New Roman" w:hAnsi="Times New Roman" w:cs="Times New Roman"/>
                <w:lang w:val="en-US"/>
              </w:rPr>
              <w:t xml:space="preserve">weeks) </w:t>
            </w:r>
          </w:p>
          <w:p w14:paraId="47029871" w14:textId="1223F681" w:rsidR="00372051" w:rsidRPr="00372051" w:rsidRDefault="00372051" w:rsidP="003720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372051">
              <w:rPr>
                <w:rFonts w:ascii="Times New Roman" w:hAnsi="Times New Roman" w:cs="Times New Roman"/>
                <w:lang w:val="en-US"/>
              </w:rPr>
              <w:t>reterm birth (PB, &lt;37 gestational weeks)</w:t>
            </w:r>
          </w:p>
          <w:p w14:paraId="3ED00675" w14:textId="529FF1BB" w:rsidR="00372051" w:rsidRDefault="00372051" w:rsidP="003720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372051">
              <w:rPr>
                <w:rFonts w:ascii="Times New Roman" w:hAnsi="Times New Roman" w:cs="Times New Roman"/>
                <w:lang w:val="en-US"/>
              </w:rPr>
              <w:t>irth weight (BW,</w:t>
            </w:r>
            <w:r w:rsidR="00296C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2051">
              <w:rPr>
                <w:rFonts w:ascii="Times New Roman" w:hAnsi="Times New Roman" w:cs="Times New Roman"/>
                <w:lang w:val="en-US"/>
              </w:rPr>
              <w:t>in g)</w:t>
            </w:r>
          </w:p>
          <w:p w14:paraId="499F04A3" w14:textId="4DECC821" w:rsidR="00372051" w:rsidRPr="00372051" w:rsidRDefault="00372051" w:rsidP="003720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372051">
              <w:rPr>
                <w:rFonts w:ascii="Times New Roman" w:hAnsi="Times New Roman" w:cs="Times New Roman"/>
                <w:lang w:val="en-US"/>
              </w:rPr>
              <w:t>ow birth weight (LBW, birth weight below</w:t>
            </w:r>
          </w:p>
          <w:p w14:paraId="063118D9" w14:textId="77777777" w:rsidR="00296CCC" w:rsidRDefault="00372051" w:rsidP="003720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2051">
              <w:rPr>
                <w:rFonts w:ascii="Times New Roman" w:hAnsi="Times New Roman" w:cs="Times New Roman"/>
                <w:lang w:val="en-US"/>
              </w:rPr>
              <w:t>2500 g)</w:t>
            </w:r>
          </w:p>
          <w:p w14:paraId="7481CD09" w14:textId="7BD71AEE" w:rsidR="00372051" w:rsidRPr="00372051" w:rsidRDefault="00372051" w:rsidP="003720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372051">
              <w:rPr>
                <w:rFonts w:ascii="Times New Roman" w:hAnsi="Times New Roman" w:cs="Times New Roman"/>
                <w:lang w:val="en-US"/>
              </w:rPr>
              <w:t>erm low birth weight</w:t>
            </w:r>
          </w:p>
          <w:p w14:paraId="145CB71A" w14:textId="0518AD0C" w:rsidR="00372051" w:rsidRDefault="00372051" w:rsidP="003720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2051">
              <w:rPr>
                <w:rFonts w:ascii="Times New Roman" w:hAnsi="Times New Roman" w:cs="Times New Roman"/>
                <w:lang w:val="en-US"/>
              </w:rPr>
              <w:t>(TLBW, birth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2051">
              <w:rPr>
                <w:rFonts w:ascii="Times New Roman" w:hAnsi="Times New Roman" w:cs="Times New Roman"/>
                <w:lang w:val="en-US"/>
              </w:rPr>
              <w:t>weight below 2500g</w:t>
            </w:r>
          </w:p>
          <w:p w14:paraId="298A669C" w14:textId="1EB36A25" w:rsidR="009C6351" w:rsidRPr="00372051" w:rsidRDefault="00372051" w:rsidP="003720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372051">
              <w:rPr>
                <w:rFonts w:ascii="Times New Roman" w:hAnsi="Times New Roman" w:cs="Times New Roman"/>
                <w:lang w:val="en-US"/>
              </w:rPr>
              <w:t>mall for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2051">
              <w:rPr>
                <w:rFonts w:ascii="Times New Roman" w:hAnsi="Times New Roman" w:cs="Times New Roman"/>
                <w:lang w:val="en-US"/>
              </w:rPr>
              <w:t>gestational age (SGA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72051">
              <w:rPr>
                <w:rFonts w:ascii="Times New Roman" w:hAnsi="Times New Roman" w:cs="Times New Roman"/>
                <w:lang w:val="en-US"/>
              </w:rPr>
              <w:t>birth weight below the 10th percentile)</w:t>
            </w:r>
          </w:p>
        </w:tc>
        <w:tc>
          <w:tcPr>
            <w:tcW w:w="1365" w:type="dxa"/>
            <w:vAlign w:val="center"/>
          </w:tcPr>
          <w:p w14:paraId="3D8F309C" w14:textId="6F4553D8" w:rsidR="009C6351" w:rsidRPr="009C6351" w:rsidRDefault="009C6351" w:rsidP="009C63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51AE78EF" w14:textId="77777777" w:rsidR="009C6351" w:rsidRPr="009C6351" w:rsidRDefault="009C6351" w:rsidP="009C635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Green Spaces</w:t>
            </w:r>
          </w:p>
          <w:p w14:paraId="2D623F38" w14:textId="5750C59E" w:rsidR="009C6351" w:rsidRPr="009C6351" w:rsidRDefault="009C6351" w:rsidP="009C635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i/>
                <w:iCs/>
                <w:lang w:val="en-US"/>
              </w:rPr>
              <w:t>Normalized difference vegetation index</w:t>
            </w:r>
            <w:r w:rsidR="00372051" w:rsidRPr="00372051">
              <w:rPr>
                <w:lang w:val="en-US"/>
              </w:rPr>
              <w:t xml:space="preserve"> (</w:t>
            </w:r>
            <w:r w:rsidR="00372051" w:rsidRPr="00372051">
              <w:rPr>
                <w:rFonts w:ascii="Times New Roman" w:hAnsi="Times New Roman" w:cs="Times New Roman"/>
                <w:i/>
                <w:iCs/>
                <w:lang w:val="en-US"/>
              </w:rPr>
              <w:t>NDVI-500 ≤ median</w:t>
            </w:r>
            <w:r w:rsidR="00372051">
              <w:rPr>
                <w:rFonts w:ascii="Times New Roman" w:hAnsi="Times New Roman" w:cs="Times New Roman"/>
                <w:i/>
                <w:iCs/>
                <w:lang w:val="en-US"/>
              </w:rPr>
              <w:t>)</w:t>
            </w:r>
            <w:r w:rsidRPr="009C635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8092556" w14:textId="01A4270A" w:rsidR="00372051" w:rsidRPr="00372051" w:rsidRDefault="00372051" w:rsidP="00296CC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296CCC">
              <w:rPr>
                <w:rFonts w:ascii="Times New Roman" w:hAnsi="Times New Roman" w:cs="Times New Roman"/>
                <w:i/>
                <w:iCs/>
                <w:lang w:val="en-US"/>
              </w:rPr>
              <w:t>LBW</w:t>
            </w:r>
            <w:r>
              <w:rPr>
                <w:rFonts w:ascii="Times New Roman" w:hAnsi="Times New Roman" w:cs="Times New Roman"/>
                <w:lang w:val="en-US"/>
              </w:rPr>
              <w:t>: OR=</w:t>
            </w:r>
            <w:r w:rsidRPr="00372051">
              <w:rPr>
                <w:rFonts w:ascii="Times New Roman" w:hAnsi="Times New Roman" w:cs="Times New Roman"/>
                <w:lang w:val="en-US"/>
              </w:rPr>
              <w:t>1.15</w:t>
            </w:r>
            <w:r>
              <w:rPr>
                <w:rFonts w:ascii="Times New Roman" w:hAnsi="Times New Roman" w:cs="Times New Roman"/>
                <w:lang w:val="en-US"/>
              </w:rPr>
              <w:t>; 95%CI=</w:t>
            </w:r>
            <w:r w:rsidRPr="00372051">
              <w:rPr>
                <w:rFonts w:ascii="Times New Roman" w:hAnsi="Times New Roman" w:cs="Times New Roman"/>
                <w:lang w:val="en-US"/>
              </w:rPr>
              <w:t>0.82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72051">
              <w:rPr>
                <w:rFonts w:ascii="Times New Roman" w:hAnsi="Times New Roman" w:cs="Times New Roman"/>
                <w:lang w:val="en-US"/>
              </w:rPr>
              <w:t>1.61</w:t>
            </w:r>
          </w:p>
          <w:p w14:paraId="71EA49A7" w14:textId="3D3406B8" w:rsidR="00372051" w:rsidRPr="00372051" w:rsidRDefault="00372051" w:rsidP="00296CC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296CCC">
              <w:rPr>
                <w:rFonts w:ascii="Times New Roman" w:hAnsi="Times New Roman" w:cs="Times New Roman"/>
                <w:i/>
                <w:iCs/>
                <w:lang w:val="en-US"/>
              </w:rPr>
              <w:t>TLBW</w:t>
            </w:r>
            <w:r>
              <w:rPr>
                <w:rFonts w:ascii="Times New Roman" w:hAnsi="Times New Roman" w:cs="Times New Roman"/>
                <w:lang w:val="en-US"/>
              </w:rPr>
              <w:t>: OR=</w:t>
            </w:r>
            <w:r w:rsidRPr="00372051">
              <w:rPr>
                <w:rFonts w:ascii="Times New Roman" w:hAnsi="Times New Roman" w:cs="Times New Roman"/>
                <w:lang w:val="en-US"/>
              </w:rPr>
              <w:t>1.92</w:t>
            </w:r>
            <w:r>
              <w:rPr>
                <w:rFonts w:ascii="Times New Roman" w:hAnsi="Times New Roman" w:cs="Times New Roman"/>
                <w:lang w:val="en-US"/>
              </w:rPr>
              <w:t>; 95%CI=</w:t>
            </w:r>
            <w:r w:rsidRPr="00372051">
              <w:rPr>
                <w:rFonts w:ascii="Times New Roman" w:hAnsi="Times New Roman" w:cs="Times New Roman"/>
                <w:lang w:val="en-US"/>
              </w:rPr>
              <w:t>1.29</w:t>
            </w:r>
            <w:r>
              <w:rPr>
                <w:rFonts w:ascii="Times New Roman" w:hAnsi="Times New Roman" w:cs="Times New Roman"/>
                <w:lang w:val="en-US"/>
              </w:rPr>
              <w:t>, 3</w:t>
            </w:r>
            <w:r w:rsidRPr="00372051">
              <w:rPr>
                <w:rFonts w:ascii="Times New Roman" w:hAnsi="Times New Roman" w:cs="Times New Roman"/>
                <w:lang w:val="en-US"/>
              </w:rPr>
              <w:t>.45)</w:t>
            </w:r>
          </w:p>
          <w:p w14:paraId="44187DB5" w14:textId="6EC479D7" w:rsidR="00372051" w:rsidRPr="00372051" w:rsidRDefault="00372051" w:rsidP="00296CC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296CCC">
              <w:rPr>
                <w:rFonts w:ascii="Times New Roman" w:hAnsi="Times New Roman" w:cs="Times New Roman"/>
                <w:i/>
                <w:iCs/>
                <w:lang w:val="en-US"/>
              </w:rPr>
              <w:t>PB</w:t>
            </w:r>
            <w:r>
              <w:rPr>
                <w:rFonts w:ascii="Times New Roman" w:hAnsi="Times New Roman" w:cs="Times New Roman"/>
                <w:lang w:val="en-US"/>
              </w:rPr>
              <w:t>: OR=</w:t>
            </w:r>
            <w:r w:rsidRPr="00372051">
              <w:rPr>
                <w:rFonts w:ascii="Times New Roman" w:hAnsi="Times New Roman" w:cs="Times New Roman"/>
                <w:lang w:val="en-US"/>
              </w:rPr>
              <w:t>0.81</w:t>
            </w:r>
            <w:r>
              <w:rPr>
                <w:rFonts w:ascii="Times New Roman" w:hAnsi="Times New Roman" w:cs="Times New Roman"/>
                <w:lang w:val="en-US"/>
              </w:rPr>
              <w:t>; 95%CI=</w:t>
            </w:r>
            <w:r w:rsidRPr="00372051">
              <w:rPr>
                <w:rFonts w:ascii="Times New Roman" w:hAnsi="Times New Roman" w:cs="Times New Roman"/>
                <w:lang w:val="en-US"/>
              </w:rPr>
              <w:t>0.59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72051">
              <w:rPr>
                <w:rFonts w:ascii="Times New Roman" w:hAnsi="Times New Roman" w:cs="Times New Roman"/>
                <w:lang w:val="en-US"/>
              </w:rPr>
              <w:t>1.09</w:t>
            </w:r>
          </w:p>
          <w:p w14:paraId="7A9B7446" w14:textId="46F3123B" w:rsidR="00372051" w:rsidRPr="00372051" w:rsidRDefault="00372051" w:rsidP="00296CC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296CCC">
              <w:rPr>
                <w:rFonts w:ascii="Times New Roman" w:hAnsi="Times New Roman" w:cs="Times New Roman"/>
                <w:i/>
                <w:iCs/>
                <w:lang w:val="en-US"/>
              </w:rPr>
              <w:t>SGA</w:t>
            </w:r>
            <w:r>
              <w:rPr>
                <w:rFonts w:ascii="Times New Roman" w:hAnsi="Times New Roman" w:cs="Times New Roman"/>
                <w:lang w:val="en-US"/>
              </w:rPr>
              <w:t>: OR=</w:t>
            </w:r>
            <w:r w:rsidRPr="00372051">
              <w:rPr>
                <w:rFonts w:ascii="Times New Roman" w:hAnsi="Times New Roman" w:cs="Times New Roman"/>
                <w:lang w:val="en-US"/>
              </w:rPr>
              <w:t>1.03</w:t>
            </w:r>
            <w:r>
              <w:rPr>
                <w:rFonts w:ascii="Times New Roman" w:hAnsi="Times New Roman" w:cs="Times New Roman"/>
                <w:lang w:val="en-US"/>
              </w:rPr>
              <w:t xml:space="preserve">; 95%CI= </w:t>
            </w:r>
            <w:r w:rsidRPr="00372051">
              <w:rPr>
                <w:rFonts w:ascii="Times New Roman" w:hAnsi="Times New Roman" w:cs="Times New Roman"/>
                <w:lang w:val="en-US"/>
              </w:rPr>
              <w:t>0.79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72051">
              <w:rPr>
                <w:rFonts w:ascii="Times New Roman" w:hAnsi="Times New Roman" w:cs="Times New Roman"/>
                <w:lang w:val="en-US"/>
              </w:rPr>
              <w:t>1.33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38C8945F" w14:textId="1B691810" w:rsidR="00372051" w:rsidRPr="00372051" w:rsidRDefault="00372051" w:rsidP="00296CC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296CCC">
              <w:rPr>
                <w:rFonts w:ascii="Times New Roman" w:hAnsi="Times New Roman" w:cs="Times New Roman"/>
                <w:i/>
                <w:iCs/>
                <w:lang w:val="en-US"/>
              </w:rPr>
              <w:t>BW</w:t>
            </w:r>
            <w:r>
              <w:rPr>
                <w:rFonts w:ascii="Times New Roman" w:hAnsi="Times New Roman" w:cs="Times New Roman"/>
                <w:lang w:val="en-US"/>
              </w:rPr>
              <w:t>: β=</w:t>
            </w:r>
            <w:r w:rsidRPr="00372051">
              <w:rPr>
                <w:rFonts w:ascii="Times New Roman" w:hAnsi="Times New Roman" w:cs="Times New Roman"/>
                <w:lang w:val="en-US"/>
              </w:rPr>
              <w:t>3.44</w:t>
            </w:r>
            <w:r>
              <w:rPr>
                <w:rFonts w:ascii="Times New Roman" w:hAnsi="Times New Roman" w:cs="Times New Roman"/>
                <w:lang w:val="en-US"/>
              </w:rPr>
              <w:t>; 95%CI=</w:t>
            </w:r>
            <w:r w:rsidRPr="00372051">
              <w:rPr>
                <w:rFonts w:ascii="Times New Roman" w:hAnsi="Times New Roman" w:cs="Times New Roman"/>
                <w:lang w:val="en-US"/>
              </w:rPr>
              <w:t>−23.4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72051">
              <w:rPr>
                <w:rFonts w:ascii="Times New Roman" w:hAnsi="Times New Roman" w:cs="Times New Roman"/>
                <w:lang w:val="en-US"/>
              </w:rPr>
              <w:t>30.3</w:t>
            </w:r>
          </w:p>
          <w:p w14:paraId="3948B005" w14:textId="4A30534F" w:rsidR="009C6351" w:rsidRPr="009C6351" w:rsidRDefault="00372051" w:rsidP="00296CC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296CCC">
              <w:rPr>
                <w:rFonts w:ascii="Times New Roman" w:hAnsi="Times New Roman" w:cs="Times New Roman"/>
                <w:i/>
                <w:iCs/>
                <w:lang w:val="en-US"/>
              </w:rPr>
              <w:t>GA</w:t>
            </w:r>
            <w:r w:rsidR="00296CCC">
              <w:rPr>
                <w:rFonts w:ascii="Times New Roman" w:hAnsi="Times New Roman" w:cs="Times New Roman"/>
                <w:lang w:val="en-US"/>
              </w:rPr>
              <w:t>: β=</w:t>
            </w:r>
            <w:r w:rsidRPr="00372051">
              <w:rPr>
                <w:rFonts w:ascii="Times New Roman" w:hAnsi="Times New Roman" w:cs="Times New Roman"/>
                <w:lang w:val="en-US"/>
              </w:rPr>
              <w:t>0.09</w:t>
            </w:r>
            <w:r w:rsidR="00296CCC">
              <w:rPr>
                <w:rFonts w:ascii="Times New Roman" w:hAnsi="Times New Roman" w:cs="Times New Roman"/>
                <w:lang w:val="en-US"/>
              </w:rPr>
              <w:t>; 95%CI</w:t>
            </w:r>
            <w:r w:rsidR="00296CCC" w:rsidRPr="003720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96CCC">
              <w:rPr>
                <w:rFonts w:ascii="Times New Roman" w:hAnsi="Times New Roman" w:cs="Times New Roman"/>
                <w:lang w:val="en-US"/>
              </w:rPr>
              <w:t>=</w:t>
            </w:r>
            <w:r w:rsidRPr="00372051">
              <w:rPr>
                <w:rFonts w:ascii="Times New Roman" w:hAnsi="Times New Roman" w:cs="Times New Roman"/>
                <w:lang w:val="en-US"/>
              </w:rPr>
              <w:t>−0.31</w:t>
            </w:r>
            <w:r w:rsidR="00296CCC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72051">
              <w:rPr>
                <w:rFonts w:ascii="Times New Roman" w:hAnsi="Times New Roman" w:cs="Times New Roman"/>
                <w:lang w:val="en-US"/>
              </w:rPr>
              <w:t>0.22</w:t>
            </w:r>
          </w:p>
        </w:tc>
        <w:tc>
          <w:tcPr>
            <w:tcW w:w="1203" w:type="dxa"/>
            <w:vAlign w:val="center"/>
          </w:tcPr>
          <w:p w14:paraId="34957BCB" w14:textId="41615F61" w:rsidR="009C6351" w:rsidRPr="00423344" w:rsidRDefault="009C6351" w:rsidP="009C6351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099C" w:rsidRPr="00424817" w14:paraId="55447287" w14:textId="77777777" w:rsidTr="00221E5F">
        <w:trPr>
          <w:cantSplit/>
          <w:trHeight w:val="2278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52054ADA" w14:textId="7BE4A416" w:rsidR="0039099C" w:rsidRPr="00012712" w:rsidRDefault="0039099C" w:rsidP="009C63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94B9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Morbidity related </w:t>
            </w:r>
            <w:r w:rsidR="00594B90" w:rsidRPr="00594B9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with</w:t>
            </w:r>
            <w:r w:rsidRPr="00594B9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chronic diseases </w:t>
            </w:r>
          </w:p>
        </w:tc>
        <w:tc>
          <w:tcPr>
            <w:tcW w:w="1469" w:type="dxa"/>
            <w:vAlign w:val="center"/>
          </w:tcPr>
          <w:p w14:paraId="58B3E648" w14:textId="77777777" w:rsidR="0039099C" w:rsidRPr="009C6351" w:rsidRDefault="0039099C" w:rsidP="009C635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Dzhambov, A. M.</w:t>
            </w:r>
          </w:p>
          <w:p w14:paraId="30157AF7" w14:textId="08964063" w:rsidR="0039099C" w:rsidRPr="009C6351" w:rsidRDefault="0039099C" w:rsidP="009C63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(2016)</w:t>
            </w:r>
          </w:p>
        </w:tc>
        <w:tc>
          <w:tcPr>
            <w:tcW w:w="2248" w:type="dxa"/>
            <w:vAlign w:val="center"/>
          </w:tcPr>
          <w:p w14:paraId="431B338A" w14:textId="3E845DD9" w:rsidR="0039099C" w:rsidRPr="009C6351" w:rsidRDefault="0039099C" w:rsidP="009C63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To explore the overall association of prevalence of Type 2 diabetes mellitus</w:t>
            </w:r>
            <w:r>
              <w:rPr>
                <w:rFonts w:ascii="Times New Roman" w:hAnsi="Times New Roman" w:cs="Times New Roman"/>
                <w:lang w:val="en-US"/>
              </w:rPr>
              <w:t xml:space="preserve"> (T2DM)</w:t>
            </w:r>
            <w:r w:rsidRPr="009C6351">
              <w:rPr>
                <w:rFonts w:ascii="Times New Roman" w:hAnsi="Times New Roman" w:cs="Times New Roman"/>
                <w:lang w:val="en-US"/>
              </w:rPr>
              <w:t xml:space="preserve"> with exposures to road traffic, </w:t>
            </w:r>
            <w:proofErr w:type="gramStart"/>
            <w:r w:rsidRPr="009C6351">
              <w:rPr>
                <w:rFonts w:ascii="Times New Roman" w:hAnsi="Times New Roman" w:cs="Times New Roman"/>
                <w:lang w:val="en-US"/>
              </w:rPr>
              <w:t>noise</w:t>
            </w:r>
            <w:proofErr w:type="gramEnd"/>
            <w:r w:rsidRPr="009C6351">
              <w:rPr>
                <w:rFonts w:ascii="Times New Roman" w:hAnsi="Times New Roman" w:cs="Times New Roman"/>
                <w:lang w:val="en-US"/>
              </w:rPr>
              <w:t xml:space="preserve"> and air pollution.</w:t>
            </w:r>
          </w:p>
        </w:tc>
        <w:tc>
          <w:tcPr>
            <w:tcW w:w="1448" w:type="dxa"/>
            <w:vAlign w:val="center"/>
          </w:tcPr>
          <w:p w14:paraId="05951EDC" w14:textId="73BB7C18" w:rsidR="0039099C" w:rsidRPr="009C6351" w:rsidRDefault="0039099C" w:rsidP="009C63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Plovdiv; Bulgaria</w:t>
            </w:r>
          </w:p>
        </w:tc>
        <w:tc>
          <w:tcPr>
            <w:tcW w:w="1446" w:type="dxa"/>
            <w:vAlign w:val="center"/>
          </w:tcPr>
          <w:p w14:paraId="7A949482" w14:textId="77777777" w:rsidR="0039099C" w:rsidRPr="009C6351" w:rsidRDefault="0039099C" w:rsidP="009C635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Adults</w:t>
            </w:r>
          </w:p>
          <w:p w14:paraId="294E4A63" w14:textId="77777777" w:rsidR="0039099C" w:rsidRDefault="0039099C" w:rsidP="009C635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(+18 years old)</w:t>
            </w:r>
          </w:p>
          <w:p w14:paraId="44CD9CB6" w14:textId="67AAEBBE" w:rsidR="00AF19E4" w:rsidRPr="009C6351" w:rsidRDefault="00AF19E4" w:rsidP="009C635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</w:rPr>
              <w:t>513</w:t>
            </w:r>
          </w:p>
        </w:tc>
        <w:tc>
          <w:tcPr>
            <w:tcW w:w="1381" w:type="dxa"/>
            <w:vAlign w:val="center"/>
          </w:tcPr>
          <w:p w14:paraId="1F01D433" w14:textId="2423B031" w:rsidR="0039099C" w:rsidRPr="009C6351" w:rsidRDefault="0039099C" w:rsidP="009C63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24367974" w14:textId="3AF01FA6" w:rsidR="0039099C" w:rsidRPr="00C743F7" w:rsidRDefault="0039099C" w:rsidP="009C63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43F7">
              <w:rPr>
                <w:rFonts w:ascii="Times New Roman" w:hAnsi="Times New Roman" w:cs="Times New Roman"/>
                <w:lang w:val="en-US"/>
              </w:rPr>
              <w:t>T2DM self-reported</w:t>
            </w:r>
            <w:r>
              <w:rPr>
                <w:rFonts w:ascii="Times New Roman" w:hAnsi="Times New Roman" w:cs="Times New Roman"/>
                <w:lang w:val="en-US"/>
              </w:rPr>
              <w:t xml:space="preserve"> doctor diagnosis</w:t>
            </w:r>
          </w:p>
        </w:tc>
        <w:tc>
          <w:tcPr>
            <w:tcW w:w="1365" w:type="dxa"/>
            <w:vAlign w:val="center"/>
          </w:tcPr>
          <w:p w14:paraId="58DE1135" w14:textId="454CEC2D" w:rsidR="0039099C" w:rsidRPr="009C6351" w:rsidRDefault="0039099C" w:rsidP="009C63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330D528A" w14:textId="77777777" w:rsidR="0039099C" w:rsidRPr="009C6351" w:rsidRDefault="0039099C" w:rsidP="009C635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Mobility</w:t>
            </w:r>
          </w:p>
          <w:p w14:paraId="212449F5" w14:textId="08ACACD3" w:rsidR="0039099C" w:rsidRPr="009C6351" w:rsidRDefault="0039099C" w:rsidP="009C635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22631">
              <w:rPr>
                <w:rFonts w:ascii="Times New Roman" w:hAnsi="Times New Roman" w:cs="Times New Roman"/>
                <w:i/>
                <w:iCs/>
                <w:lang w:val="en-US"/>
              </w:rPr>
              <w:t>Self-reported traffic intensity</w:t>
            </w:r>
            <w:r w:rsidRPr="009C6351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5DA98B32" w14:textId="75B4DCAE" w:rsidR="0039099C" w:rsidRDefault="0039099C" w:rsidP="00122631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122631">
              <w:rPr>
                <w:rFonts w:ascii="Times New Roman" w:hAnsi="Times New Roman" w:cs="Times New Roman"/>
                <w:i/>
                <w:iCs/>
                <w:lang w:val="en-US"/>
              </w:rPr>
              <w:t>Moderate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9C6351">
              <w:rPr>
                <w:rFonts w:ascii="Times New Roman" w:hAnsi="Times New Roman" w:cs="Times New Roman"/>
                <w:lang w:val="en-US"/>
              </w:rPr>
              <w:t>OR=1.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  <w:r w:rsidRPr="009C6351">
              <w:rPr>
                <w:rFonts w:ascii="Times New Roman" w:hAnsi="Times New Roman" w:cs="Times New Roman"/>
                <w:lang w:val="en-US"/>
              </w:rPr>
              <w:t>; 95%CI=</w:t>
            </w:r>
            <w:r>
              <w:rPr>
                <w:rFonts w:ascii="Times New Roman" w:hAnsi="Times New Roman" w:cs="Times New Roman"/>
                <w:lang w:val="en-US"/>
              </w:rPr>
              <w:t xml:space="preserve">0.30, 4.45 </w:t>
            </w:r>
          </w:p>
          <w:p w14:paraId="5A4715B0" w14:textId="3ED74EE2" w:rsidR="0039099C" w:rsidRPr="009C6351" w:rsidRDefault="0039099C" w:rsidP="00122631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122631">
              <w:rPr>
                <w:rFonts w:ascii="Times New Roman" w:hAnsi="Times New Roman" w:cs="Times New Roman"/>
                <w:i/>
                <w:iCs/>
                <w:lang w:val="en-US"/>
              </w:rPr>
              <w:t>High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9C6351">
              <w:rPr>
                <w:rFonts w:ascii="Times New Roman" w:hAnsi="Times New Roman" w:cs="Times New Roman"/>
                <w:lang w:val="en-US"/>
              </w:rPr>
              <w:t>OR=1.40; 95%CI=0.48, 4.07</w:t>
            </w:r>
          </w:p>
        </w:tc>
        <w:tc>
          <w:tcPr>
            <w:tcW w:w="1203" w:type="dxa"/>
            <w:vAlign w:val="center"/>
          </w:tcPr>
          <w:p w14:paraId="7417EF4E" w14:textId="1A367C14" w:rsidR="0039099C" w:rsidRPr="00423344" w:rsidRDefault="0039099C" w:rsidP="009C6351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099C" w:rsidRPr="00424817" w14:paraId="7B4FF565" w14:textId="77777777" w:rsidTr="00221E5F">
        <w:trPr>
          <w:cantSplit/>
          <w:trHeight w:val="2278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0FFF9E0C" w14:textId="77777777" w:rsidR="0039099C" w:rsidRPr="00012712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5C5EDD84" w14:textId="32611671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7719">
              <w:rPr>
                <w:rFonts w:ascii="Times New Roman" w:hAnsi="Times New Roman" w:cs="Times New Roman"/>
                <w:lang w:val="en-US"/>
              </w:rPr>
              <w:t>Migliore, E. (2009)</w:t>
            </w:r>
          </w:p>
        </w:tc>
        <w:tc>
          <w:tcPr>
            <w:tcW w:w="2248" w:type="dxa"/>
            <w:vAlign w:val="center"/>
          </w:tcPr>
          <w:p w14:paraId="3E6502C5" w14:textId="51A6AE16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7719">
              <w:rPr>
                <w:rFonts w:ascii="Times New Roman" w:hAnsi="Times New Roman" w:cs="Times New Roman"/>
                <w:lang w:val="en-US"/>
              </w:rPr>
              <w:t>To investigate if there were specific effects of cars and trucks traffic</w:t>
            </w:r>
            <w:r>
              <w:rPr>
                <w:rFonts w:ascii="Times New Roman" w:hAnsi="Times New Roman" w:cs="Times New Roman"/>
                <w:lang w:val="en-US"/>
              </w:rPr>
              <w:t xml:space="preserve"> exposure</w:t>
            </w:r>
            <w:r w:rsidRPr="00D57719">
              <w:rPr>
                <w:rFonts w:ascii="Times New Roman" w:hAnsi="Times New Roman" w:cs="Times New Roman"/>
                <w:lang w:val="en-US"/>
              </w:rPr>
              <w:t xml:space="preserve"> on current asthma symptoms and cough or phlegm.</w:t>
            </w:r>
          </w:p>
        </w:tc>
        <w:tc>
          <w:tcPr>
            <w:tcW w:w="1448" w:type="dxa"/>
            <w:vAlign w:val="center"/>
          </w:tcPr>
          <w:p w14:paraId="02717550" w14:textId="77777777" w:rsidR="0039099C" w:rsidRPr="00D57719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7719">
              <w:rPr>
                <w:rFonts w:ascii="Times New Roman" w:hAnsi="Times New Roman" w:cs="Times New Roman"/>
                <w:lang w:val="en-US"/>
              </w:rPr>
              <w:t>Turin, Milan, Rome;</w:t>
            </w:r>
          </w:p>
          <w:p w14:paraId="44281609" w14:textId="55AE2014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7719">
              <w:rPr>
                <w:rFonts w:ascii="Times New Roman" w:hAnsi="Times New Roman" w:cs="Times New Roman"/>
                <w:lang w:val="en-US"/>
              </w:rPr>
              <w:t>Italy</w:t>
            </w:r>
          </w:p>
        </w:tc>
        <w:tc>
          <w:tcPr>
            <w:tcW w:w="1446" w:type="dxa"/>
            <w:vAlign w:val="center"/>
          </w:tcPr>
          <w:p w14:paraId="14118AF1" w14:textId="77777777" w:rsidR="0039099C" w:rsidRPr="00D57719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7719">
              <w:rPr>
                <w:rFonts w:ascii="Times New Roman" w:hAnsi="Times New Roman" w:cs="Times New Roman"/>
                <w:lang w:val="en-US"/>
              </w:rPr>
              <w:t>Children and adolescents</w:t>
            </w:r>
          </w:p>
          <w:p w14:paraId="5633BCF5" w14:textId="77777777" w:rsidR="0039099C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7719">
              <w:rPr>
                <w:rFonts w:ascii="Times New Roman" w:hAnsi="Times New Roman" w:cs="Times New Roman"/>
                <w:lang w:val="en-US"/>
              </w:rPr>
              <w:t>(6–7/ 13-14 years old)</w:t>
            </w:r>
          </w:p>
          <w:p w14:paraId="50E22246" w14:textId="741FB538" w:rsidR="00CA637E" w:rsidRPr="00CA637E" w:rsidRDefault="00CA637E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CA637E">
              <w:rPr>
                <w:rFonts w:ascii="Times New Roman" w:hAnsi="Times New Roman" w:cs="Times New Roman"/>
                <w:i/>
                <w:iCs/>
                <w:lang w:val="en-US"/>
              </w:rPr>
              <w:t>33,632</w:t>
            </w:r>
          </w:p>
        </w:tc>
        <w:tc>
          <w:tcPr>
            <w:tcW w:w="1381" w:type="dxa"/>
            <w:vAlign w:val="center"/>
          </w:tcPr>
          <w:p w14:paraId="0E49AA74" w14:textId="69037C58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7719">
              <w:rPr>
                <w:rFonts w:ascii="Times New Roman" w:hAnsi="Times New Roman" w:cs="Times New Roman"/>
                <w:lang w:val="en-US"/>
              </w:rPr>
              <w:t>Cross-sectional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35" w:type="dxa"/>
            <w:vAlign w:val="center"/>
          </w:tcPr>
          <w:p w14:paraId="45C63DD2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784F61">
              <w:rPr>
                <w:rFonts w:ascii="Times New Roman" w:hAnsi="Times New Roman" w:cs="Times New Roman"/>
                <w:lang w:val="en-US"/>
              </w:rPr>
              <w:t>sthma symptoms</w:t>
            </w:r>
          </w:p>
          <w:p w14:paraId="613E8072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784F61">
              <w:rPr>
                <w:rFonts w:ascii="Times New Roman" w:hAnsi="Times New Roman" w:cs="Times New Roman"/>
                <w:lang w:val="en-US"/>
              </w:rPr>
              <w:t>evere asthma</w:t>
            </w:r>
          </w:p>
          <w:p w14:paraId="3B1CE182" w14:textId="35D2897B" w:rsidR="0039099C" w:rsidRPr="00C743F7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784F61">
              <w:rPr>
                <w:rFonts w:ascii="Times New Roman" w:hAnsi="Times New Roman" w:cs="Times New Roman"/>
                <w:lang w:val="en-US"/>
              </w:rPr>
              <w:t>ough or phlegm</w:t>
            </w:r>
          </w:p>
        </w:tc>
        <w:tc>
          <w:tcPr>
            <w:tcW w:w="1365" w:type="dxa"/>
            <w:vAlign w:val="center"/>
          </w:tcPr>
          <w:p w14:paraId="5E0408FF" w14:textId="68F0F505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7719">
              <w:rPr>
                <w:rFonts w:ascii="Times New Roman" w:hAnsi="Times New Roman" w:cs="Times New Roman"/>
                <w:lang w:val="en-US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7EF4A9A3" w14:textId="77777777" w:rsidR="0039099C" w:rsidRPr="00D57719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7719">
              <w:rPr>
                <w:rFonts w:ascii="Times New Roman" w:hAnsi="Times New Roman" w:cs="Times New Roman"/>
                <w:lang w:val="en-US"/>
              </w:rPr>
              <w:t>Mobility</w:t>
            </w:r>
          </w:p>
          <w:p w14:paraId="0B1CD6D7" w14:textId="77777777" w:rsidR="0039099C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High t</w:t>
            </w:r>
            <w:r w:rsidRPr="00D57719">
              <w:rPr>
                <w:rFonts w:ascii="Times New Roman" w:hAnsi="Times New Roman" w:cs="Times New Roman"/>
                <w:i/>
                <w:iCs/>
                <w:lang w:val="en-US"/>
              </w:rPr>
              <w:t>raffic density</w:t>
            </w:r>
          </w:p>
          <w:p w14:paraId="6C6ABD0F" w14:textId="77777777" w:rsidR="0039099C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84F61">
              <w:rPr>
                <w:rFonts w:ascii="Times New Roman" w:hAnsi="Times New Roman" w:cs="Times New Roman"/>
                <w:i/>
                <w:iCs/>
                <w:lang w:val="en-US"/>
              </w:rPr>
              <w:t>Asthma symptoms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784F61">
              <w:rPr>
                <w:rFonts w:ascii="Times New Roman" w:hAnsi="Times New Roman" w:cs="Times New Roman"/>
                <w:i/>
                <w:iCs/>
                <w:lang w:val="en-US"/>
              </w:rPr>
              <w:t>WITHOUT cough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784F61">
              <w:rPr>
                <w:rFonts w:ascii="Times New Roman" w:hAnsi="Times New Roman" w:cs="Times New Roman"/>
                <w:i/>
                <w:iCs/>
                <w:lang w:val="en-US"/>
              </w:rPr>
              <w:t>or phlegm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55E3E92D" w14:textId="77777777" w:rsidR="0039099C" w:rsidRPr="00784F61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D57719">
              <w:rPr>
                <w:rFonts w:ascii="Times New Roman" w:hAnsi="Times New Roman" w:cs="Times New Roman"/>
                <w:lang w:val="en-US"/>
              </w:rPr>
              <w:t>OR=1.</w:t>
            </w:r>
            <w:r>
              <w:rPr>
                <w:rFonts w:ascii="Times New Roman" w:hAnsi="Times New Roman" w:cs="Times New Roman"/>
                <w:lang w:val="en-US"/>
              </w:rPr>
              <w:t>13</w:t>
            </w:r>
            <w:r w:rsidRPr="00D57719">
              <w:rPr>
                <w:rFonts w:ascii="Times New Roman" w:hAnsi="Times New Roman" w:cs="Times New Roman"/>
                <w:lang w:val="en-US"/>
              </w:rPr>
              <w:t>; 95%CI=</w:t>
            </w:r>
            <w:r w:rsidRPr="00784F61">
              <w:rPr>
                <w:rFonts w:ascii="Times New Roman" w:hAnsi="Times New Roman" w:cs="Times New Roman"/>
                <w:lang w:val="en-US"/>
              </w:rPr>
              <w:t>0.99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784F61">
              <w:rPr>
                <w:rFonts w:ascii="Times New Roman" w:hAnsi="Times New Roman" w:cs="Times New Roman"/>
                <w:lang w:val="en-US"/>
              </w:rPr>
              <w:t>1.28</w:t>
            </w:r>
          </w:p>
          <w:p w14:paraId="23753F96" w14:textId="77777777" w:rsidR="0039099C" w:rsidRPr="00784F61" w:rsidRDefault="0039099C" w:rsidP="0039099C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784F61">
              <w:rPr>
                <w:rFonts w:ascii="Times New Roman" w:hAnsi="Times New Roman" w:cs="Times New Roman"/>
                <w:i/>
                <w:iCs/>
                <w:lang w:val="en-US"/>
              </w:rPr>
              <w:t>Cough or phlegm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784F61">
              <w:rPr>
                <w:rFonts w:ascii="Times New Roman" w:hAnsi="Times New Roman" w:cs="Times New Roman"/>
                <w:i/>
                <w:iCs/>
                <w:lang w:val="en-US"/>
              </w:rPr>
              <w:t>WITHOUT asthma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s</w:t>
            </w:r>
            <w:r w:rsidRPr="00784F61">
              <w:rPr>
                <w:rFonts w:ascii="Times New Roman" w:hAnsi="Times New Roman" w:cs="Times New Roman"/>
                <w:i/>
                <w:iCs/>
                <w:lang w:val="en-US"/>
              </w:rPr>
              <w:t>ymptoms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641527F8" w14:textId="77777777" w:rsidR="0039099C" w:rsidRPr="00784F61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D57719">
              <w:rPr>
                <w:rFonts w:ascii="Times New Roman" w:hAnsi="Times New Roman" w:cs="Times New Roman"/>
                <w:lang w:val="en-US"/>
              </w:rPr>
              <w:t>OR=1.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D57719">
              <w:rPr>
                <w:rFonts w:ascii="Times New Roman" w:hAnsi="Times New Roman" w:cs="Times New Roman"/>
                <w:lang w:val="en-US"/>
              </w:rPr>
              <w:t>4; 95%CI=</w:t>
            </w:r>
            <w:r w:rsidRPr="00784F61">
              <w:rPr>
                <w:rFonts w:ascii="Times New Roman" w:hAnsi="Times New Roman" w:cs="Times New Roman"/>
                <w:lang w:val="en-US"/>
              </w:rPr>
              <w:t>0.92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784F61">
              <w:rPr>
                <w:rFonts w:ascii="Times New Roman" w:hAnsi="Times New Roman" w:cs="Times New Roman"/>
                <w:lang w:val="en-US"/>
              </w:rPr>
              <w:t>1.41</w:t>
            </w:r>
          </w:p>
          <w:p w14:paraId="1AAB4411" w14:textId="77777777" w:rsidR="0039099C" w:rsidRPr="00D57719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84F61">
              <w:rPr>
                <w:rFonts w:ascii="Times New Roman" w:hAnsi="Times New Roman" w:cs="Times New Roman"/>
                <w:i/>
                <w:iCs/>
                <w:lang w:val="en-US"/>
              </w:rPr>
              <w:t>Asthma symptoms WITH cough or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784F61">
              <w:rPr>
                <w:rFonts w:ascii="Times New Roman" w:hAnsi="Times New Roman" w:cs="Times New Roman"/>
                <w:i/>
                <w:iCs/>
                <w:lang w:val="en-US"/>
              </w:rPr>
              <w:t>Phlegm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5BDA177F" w14:textId="375EF407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7719">
              <w:rPr>
                <w:rFonts w:ascii="Times New Roman" w:hAnsi="Times New Roman" w:cs="Times New Roman"/>
                <w:lang w:val="en-US"/>
              </w:rPr>
              <w:t>OR=1.</w:t>
            </w:r>
            <w:r>
              <w:rPr>
                <w:rFonts w:ascii="Times New Roman" w:hAnsi="Times New Roman" w:cs="Times New Roman"/>
                <w:lang w:val="en-US"/>
              </w:rPr>
              <w:t>52</w:t>
            </w:r>
            <w:r w:rsidRPr="00D57719">
              <w:rPr>
                <w:rFonts w:ascii="Times New Roman" w:hAnsi="Times New Roman" w:cs="Times New Roman"/>
                <w:lang w:val="en-US"/>
              </w:rPr>
              <w:t>; 95%CI=</w:t>
            </w:r>
            <w:r w:rsidRPr="00784F61">
              <w:rPr>
                <w:rFonts w:ascii="Times New Roman" w:hAnsi="Times New Roman" w:cs="Times New Roman"/>
                <w:lang w:val="en-US"/>
              </w:rPr>
              <w:t>1.17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784F61">
              <w:rPr>
                <w:rFonts w:ascii="Times New Roman" w:hAnsi="Times New Roman" w:cs="Times New Roman"/>
                <w:lang w:val="en-US"/>
              </w:rPr>
              <w:t>1.96</w:t>
            </w:r>
          </w:p>
        </w:tc>
        <w:tc>
          <w:tcPr>
            <w:tcW w:w="1203" w:type="dxa"/>
            <w:vAlign w:val="center"/>
          </w:tcPr>
          <w:p w14:paraId="58C43C73" w14:textId="50C47EB1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7719"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099C" w:rsidRPr="00424817" w14:paraId="4D35603D" w14:textId="77777777" w:rsidTr="00221E5F">
        <w:trPr>
          <w:cantSplit/>
          <w:trHeight w:val="2278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653D80B3" w14:textId="77777777" w:rsidR="0039099C" w:rsidRPr="00012712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1F180C7F" w14:textId="77777777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Santiago, B. M.</w:t>
            </w:r>
          </w:p>
          <w:p w14:paraId="037F3D21" w14:textId="78A423F9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(2013)</w:t>
            </w:r>
          </w:p>
        </w:tc>
        <w:tc>
          <w:tcPr>
            <w:tcW w:w="2248" w:type="dxa"/>
            <w:vAlign w:val="center"/>
          </w:tcPr>
          <w:p w14:paraId="4358D642" w14:textId="4C04FE5E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 xml:space="preserve">To investigate the relationship of neighborhood social capital with dental pain in adolescents, </w:t>
            </w:r>
            <w:proofErr w:type="gramStart"/>
            <w:r w:rsidRPr="009C6351">
              <w:rPr>
                <w:rFonts w:ascii="Times New Roman" w:hAnsi="Times New Roman" w:cs="Times New Roman"/>
                <w:lang w:val="en-US"/>
              </w:rPr>
              <w:t>adults</w:t>
            </w:r>
            <w:proofErr w:type="gramEnd"/>
            <w:r w:rsidRPr="009C6351">
              <w:rPr>
                <w:rFonts w:ascii="Times New Roman" w:hAnsi="Times New Roman" w:cs="Times New Roman"/>
                <w:lang w:val="en-US"/>
              </w:rPr>
              <w:t xml:space="preserve"> and the elderly.</w:t>
            </w:r>
          </w:p>
        </w:tc>
        <w:tc>
          <w:tcPr>
            <w:tcW w:w="1448" w:type="dxa"/>
            <w:vAlign w:val="center"/>
          </w:tcPr>
          <w:p w14:paraId="769F402D" w14:textId="77777777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Paraiba;</w:t>
            </w:r>
          </w:p>
          <w:p w14:paraId="42206F74" w14:textId="566DEAFE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Brazil</w:t>
            </w:r>
          </w:p>
        </w:tc>
        <w:tc>
          <w:tcPr>
            <w:tcW w:w="1446" w:type="dxa"/>
            <w:vAlign w:val="center"/>
          </w:tcPr>
          <w:p w14:paraId="076C7D79" w14:textId="77777777" w:rsidR="0039099C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All individuals (15-74 years old)</w:t>
            </w:r>
          </w:p>
          <w:p w14:paraId="716087EF" w14:textId="3E72C732" w:rsidR="00D131CD" w:rsidRPr="00D131CD" w:rsidRDefault="00D131CD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D131CD">
              <w:rPr>
                <w:rFonts w:ascii="Times New Roman" w:hAnsi="Times New Roman" w:cs="Times New Roman"/>
                <w:i/>
                <w:iCs/>
                <w:lang w:val="en-US"/>
              </w:rPr>
              <w:t>624</w:t>
            </w:r>
          </w:p>
        </w:tc>
        <w:tc>
          <w:tcPr>
            <w:tcW w:w="1381" w:type="dxa"/>
            <w:vAlign w:val="center"/>
          </w:tcPr>
          <w:p w14:paraId="1F4BD104" w14:textId="258E4CDC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Cross-sectional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35" w:type="dxa"/>
            <w:vAlign w:val="center"/>
          </w:tcPr>
          <w:p w14:paraId="5F276B36" w14:textId="77777777" w:rsidR="0039099C" w:rsidRPr="00291A03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291A03">
              <w:rPr>
                <w:rFonts w:ascii="Times New Roman" w:hAnsi="Times New Roman" w:cs="Times New Roman"/>
                <w:lang w:val="en-US"/>
              </w:rPr>
              <w:t>revalence of reported</w:t>
            </w:r>
          </w:p>
          <w:p w14:paraId="3A9E3D3A" w14:textId="0648E7EA" w:rsidR="0039099C" w:rsidRPr="00C743F7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91A03">
              <w:rPr>
                <w:rFonts w:ascii="Times New Roman" w:hAnsi="Times New Roman" w:cs="Times New Roman"/>
                <w:lang w:val="en-US"/>
              </w:rPr>
              <w:t>dental pain in the last 6 months</w:t>
            </w:r>
          </w:p>
        </w:tc>
        <w:tc>
          <w:tcPr>
            <w:tcW w:w="1365" w:type="dxa"/>
            <w:vAlign w:val="center"/>
          </w:tcPr>
          <w:p w14:paraId="639FAB71" w14:textId="35F5A1B3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2B491184" w14:textId="77777777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Safety</w:t>
            </w:r>
          </w:p>
          <w:p w14:paraId="2D31C55A" w14:textId="77777777" w:rsidR="0039099C" w:rsidRPr="00291A03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91A03">
              <w:rPr>
                <w:rFonts w:ascii="Times New Roman" w:hAnsi="Times New Roman" w:cs="Times New Roman"/>
                <w:i/>
                <w:iCs/>
                <w:lang w:val="en-US"/>
              </w:rPr>
              <w:t>Individual-level social capital</w:t>
            </w:r>
          </w:p>
          <w:p w14:paraId="696CE3B6" w14:textId="77777777" w:rsidR="0039099C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291A03">
              <w:rPr>
                <w:rFonts w:ascii="Times New Roman" w:hAnsi="Times New Roman" w:cs="Times New Roman"/>
                <w:i/>
                <w:iCs/>
                <w:lang w:val="en-US"/>
              </w:rPr>
              <w:t>Bonding/Positive Interaction</w:t>
            </w:r>
            <w:r w:rsidRPr="009C6351"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6351">
              <w:rPr>
                <w:rFonts w:ascii="Times New Roman" w:hAnsi="Times New Roman" w:cs="Times New Roman"/>
                <w:lang w:val="en-US"/>
              </w:rPr>
              <w:t>OR=0.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9C6351">
              <w:rPr>
                <w:rFonts w:ascii="Times New Roman" w:hAnsi="Times New Roman" w:cs="Times New Roman"/>
                <w:lang w:val="en-US"/>
              </w:rPr>
              <w:t>8; 95%CI=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403C1">
              <w:rPr>
                <w:rFonts w:ascii="Times New Roman" w:hAnsi="Times New Roman" w:cs="Times New Roman"/>
                <w:lang w:val="en-US"/>
              </w:rPr>
              <w:t>0.80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4403C1">
              <w:rPr>
                <w:rFonts w:ascii="Times New Roman" w:hAnsi="Times New Roman" w:cs="Times New Roman"/>
                <w:lang w:val="en-US"/>
              </w:rPr>
              <w:t>0.91</w:t>
            </w:r>
          </w:p>
          <w:p w14:paraId="1168AB0A" w14:textId="77777777" w:rsidR="0039099C" w:rsidRPr="00291A03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91A03">
              <w:rPr>
                <w:rFonts w:ascii="Times New Roman" w:hAnsi="Times New Roman" w:cs="Times New Roman"/>
                <w:i/>
                <w:iCs/>
                <w:lang w:val="en-US"/>
              </w:rPr>
              <w:t>Neighborhood-level social capital</w:t>
            </w:r>
          </w:p>
          <w:p w14:paraId="7F80F1ED" w14:textId="77766403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91A03">
              <w:rPr>
                <w:rFonts w:ascii="Times New Roman" w:hAnsi="Times New Roman" w:cs="Times New Roman"/>
                <w:i/>
                <w:iCs/>
                <w:lang w:val="en-US"/>
              </w:rPr>
              <w:t>High social capital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9C6351">
              <w:rPr>
                <w:rFonts w:ascii="Times New Roman" w:hAnsi="Times New Roman" w:cs="Times New Roman"/>
                <w:lang w:val="en-US"/>
              </w:rPr>
              <w:t>OR=0.48; 95%CI=0.27, 0.85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1203" w:type="dxa"/>
            <w:vAlign w:val="center"/>
          </w:tcPr>
          <w:p w14:paraId="10CE162C" w14:textId="13E7CEF0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099C" w:rsidRPr="00424817" w14:paraId="1206C976" w14:textId="77777777" w:rsidTr="00221E5F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624643B9" w14:textId="474C5199" w:rsidR="0039099C" w:rsidRPr="0039099C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594B9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Morbidity related </w:t>
            </w:r>
            <w:r w:rsidR="00594B90" w:rsidRPr="00594B9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with</w:t>
            </w:r>
            <w:r w:rsidRPr="00594B9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mental </w:t>
            </w:r>
            <w:r w:rsidR="00594B90" w:rsidRPr="00594B9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illness</w:t>
            </w:r>
            <w:r w:rsidRPr="00594B9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69" w:type="dxa"/>
            <w:vAlign w:val="center"/>
          </w:tcPr>
          <w:p w14:paraId="044A2391" w14:textId="77777777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Cau, B. M.</w:t>
            </w:r>
          </w:p>
          <w:p w14:paraId="3CA0F6EF" w14:textId="2B4333C4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(2016)</w:t>
            </w:r>
          </w:p>
        </w:tc>
        <w:tc>
          <w:tcPr>
            <w:tcW w:w="2248" w:type="dxa"/>
            <w:vAlign w:val="center"/>
          </w:tcPr>
          <w:p w14:paraId="062E09CB" w14:textId="4C25A19F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To examine associations factors with mental health (poor self-rated health).</w:t>
            </w:r>
          </w:p>
        </w:tc>
        <w:tc>
          <w:tcPr>
            <w:tcW w:w="1448" w:type="dxa"/>
            <w:vAlign w:val="center"/>
          </w:tcPr>
          <w:p w14:paraId="2F3A517E" w14:textId="5AB62C2C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Maputo; Mozambique</w:t>
            </w:r>
          </w:p>
        </w:tc>
        <w:tc>
          <w:tcPr>
            <w:tcW w:w="1446" w:type="dxa"/>
            <w:vAlign w:val="center"/>
          </w:tcPr>
          <w:p w14:paraId="19C984E7" w14:textId="77777777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Adults</w:t>
            </w:r>
          </w:p>
          <w:p w14:paraId="3554EAD3" w14:textId="77777777" w:rsidR="0039099C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(+ 40 years old)</w:t>
            </w:r>
          </w:p>
          <w:p w14:paraId="6B5510B5" w14:textId="446CC864" w:rsidR="009D30A5" w:rsidRPr="009D30A5" w:rsidRDefault="009D30A5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>
              <w:t xml:space="preserve"> </w:t>
            </w:r>
            <w:r w:rsidRPr="009D30A5">
              <w:rPr>
                <w:rFonts w:ascii="Times New Roman" w:hAnsi="Times New Roman" w:cs="Times New Roman"/>
                <w:i/>
                <w:iCs/>
                <w:lang w:val="en-US"/>
              </w:rPr>
              <w:t>1768</w:t>
            </w:r>
          </w:p>
        </w:tc>
        <w:tc>
          <w:tcPr>
            <w:tcW w:w="1381" w:type="dxa"/>
            <w:vAlign w:val="center"/>
          </w:tcPr>
          <w:p w14:paraId="396EE9F6" w14:textId="16369C99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Cross-sectional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35" w:type="dxa"/>
            <w:vAlign w:val="center"/>
          </w:tcPr>
          <w:p w14:paraId="6F126618" w14:textId="7ED44DFC" w:rsidR="0039099C" w:rsidRPr="004C198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198B">
              <w:rPr>
                <w:rFonts w:ascii="Times New Roman" w:hAnsi="Times New Roman" w:cs="Times New Roman"/>
                <w:lang w:val="en-US"/>
              </w:rPr>
              <w:t>SRH</w:t>
            </w:r>
          </w:p>
        </w:tc>
        <w:tc>
          <w:tcPr>
            <w:tcW w:w="1365" w:type="dxa"/>
            <w:vAlign w:val="center"/>
          </w:tcPr>
          <w:p w14:paraId="2FE39DDB" w14:textId="286176DE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3E19EDE0" w14:textId="77777777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Sanitation</w:t>
            </w:r>
          </w:p>
          <w:p w14:paraId="03C7924E" w14:textId="77777777" w:rsidR="0039099C" w:rsidRPr="009C6351" w:rsidRDefault="0039099C" w:rsidP="0039099C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9C6351">
              <w:rPr>
                <w:rFonts w:ascii="Times New Roman" w:hAnsi="Times New Roman" w:cs="Times New Roman"/>
                <w:i/>
                <w:iCs/>
                <w:lang w:val="en-US"/>
              </w:rPr>
              <w:t>Treated drinking water:</w:t>
            </w:r>
          </w:p>
          <w:p w14:paraId="4A2BAD34" w14:textId="23F386D3" w:rsidR="0039099C" w:rsidRPr="009C6351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OR= 0.49, p&lt; 0.01</w:t>
            </w:r>
          </w:p>
        </w:tc>
        <w:tc>
          <w:tcPr>
            <w:tcW w:w="1203" w:type="dxa"/>
            <w:vAlign w:val="center"/>
          </w:tcPr>
          <w:p w14:paraId="08A08B25" w14:textId="4DD6BA80" w:rsidR="0039099C" w:rsidRPr="00423344" w:rsidRDefault="0039099C" w:rsidP="0039099C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099C" w:rsidRPr="00424817" w14:paraId="74C05E03" w14:textId="77777777" w:rsidTr="00221E5F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6723255" w14:textId="77777777" w:rsidR="0039099C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473B70A8" w14:textId="77777777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Eibich, P.</w:t>
            </w:r>
          </w:p>
          <w:p w14:paraId="5601B16E" w14:textId="4E5DB512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(2016)</w:t>
            </w:r>
          </w:p>
        </w:tc>
        <w:tc>
          <w:tcPr>
            <w:tcW w:w="2248" w:type="dxa"/>
            <w:vAlign w:val="center"/>
          </w:tcPr>
          <w:p w14:paraId="1A00BEE7" w14:textId="7BF85DC9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To study associations between neighborhood characteristics and mental health and well-being of younger (aged 20–35) and older (aged 60+) residents.</w:t>
            </w:r>
          </w:p>
        </w:tc>
        <w:tc>
          <w:tcPr>
            <w:tcW w:w="1448" w:type="dxa"/>
            <w:vAlign w:val="center"/>
          </w:tcPr>
          <w:p w14:paraId="29A853A6" w14:textId="0232D798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Berlin; Germany</w:t>
            </w:r>
          </w:p>
        </w:tc>
        <w:tc>
          <w:tcPr>
            <w:tcW w:w="1446" w:type="dxa"/>
            <w:vAlign w:val="center"/>
          </w:tcPr>
          <w:p w14:paraId="73858129" w14:textId="77777777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Adults</w:t>
            </w:r>
          </w:p>
          <w:p w14:paraId="1C902DFB" w14:textId="77777777" w:rsidR="0039099C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(20-35/ +60 years old)</w:t>
            </w:r>
          </w:p>
          <w:p w14:paraId="399DD5D5" w14:textId="1EC9E9C0" w:rsidR="00AF19E4" w:rsidRPr="00AF19E4" w:rsidRDefault="00AF19E4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AF19E4">
              <w:rPr>
                <w:rFonts w:ascii="Times New Roman" w:hAnsi="Times New Roman" w:cs="Times New Roman"/>
                <w:i/>
                <w:iCs/>
                <w:lang w:val="en-US"/>
              </w:rPr>
              <w:t>2200</w:t>
            </w:r>
          </w:p>
        </w:tc>
        <w:tc>
          <w:tcPr>
            <w:tcW w:w="1381" w:type="dxa"/>
            <w:vAlign w:val="center"/>
          </w:tcPr>
          <w:p w14:paraId="77210DA3" w14:textId="4BAC40AB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Cohort</w:t>
            </w:r>
          </w:p>
        </w:tc>
        <w:tc>
          <w:tcPr>
            <w:tcW w:w="1935" w:type="dxa"/>
            <w:vAlign w:val="center"/>
          </w:tcPr>
          <w:p w14:paraId="542ED444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F464D9">
              <w:rPr>
                <w:rFonts w:ascii="Times New Roman" w:hAnsi="Times New Roman" w:cs="Times New Roman"/>
                <w:lang w:val="en-US"/>
              </w:rPr>
              <w:t>ife satisfaction</w:t>
            </w:r>
          </w:p>
          <w:p w14:paraId="0A33988C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F464D9">
              <w:rPr>
                <w:rFonts w:ascii="Times New Roman" w:hAnsi="Times New Roman" w:cs="Times New Roman"/>
                <w:lang w:val="en-US"/>
              </w:rPr>
              <w:t>ealth satisfaction</w:t>
            </w:r>
          </w:p>
          <w:p w14:paraId="7FBFFA1E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F464D9">
              <w:rPr>
                <w:rFonts w:ascii="Times New Roman" w:hAnsi="Times New Roman" w:cs="Times New Roman"/>
                <w:lang w:val="en-US"/>
              </w:rPr>
              <w:t>elf-assessed health</w:t>
            </w:r>
          </w:p>
          <w:p w14:paraId="4DBD7B4E" w14:textId="5EF22C24" w:rsidR="0039099C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F464D9">
              <w:rPr>
                <w:rFonts w:ascii="Times New Roman" w:hAnsi="Times New Roman" w:cs="Times New Roman"/>
                <w:lang w:val="en-US"/>
              </w:rPr>
              <w:t>hysical</w:t>
            </w:r>
            <w:r>
              <w:rPr>
                <w:rFonts w:ascii="Times New Roman" w:hAnsi="Times New Roman" w:cs="Times New Roman"/>
                <w:lang w:val="en-US"/>
              </w:rPr>
              <w:t xml:space="preserve"> health</w:t>
            </w:r>
          </w:p>
          <w:p w14:paraId="3B2AF317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F464D9">
              <w:rPr>
                <w:rFonts w:ascii="Times New Roman" w:hAnsi="Times New Roman" w:cs="Times New Roman"/>
                <w:lang w:val="en-US"/>
              </w:rPr>
              <w:t>ental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64D9">
              <w:rPr>
                <w:rFonts w:ascii="Times New Roman" w:hAnsi="Times New Roman" w:cs="Times New Roman"/>
                <w:lang w:val="en-US"/>
              </w:rPr>
              <w:t>health</w:t>
            </w:r>
          </w:p>
          <w:p w14:paraId="4A152E6F" w14:textId="67F4F369" w:rsidR="0039099C" w:rsidRPr="004C198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F464D9">
              <w:rPr>
                <w:rFonts w:ascii="Times New Roman" w:hAnsi="Times New Roman" w:cs="Times New Roman"/>
                <w:lang w:val="en-US"/>
              </w:rPr>
              <w:t>orbidity index</w:t>
            </w:r>
          </w:p>
        </w:tc>
        <w:tc>
          <w:tcPr>
            <w:tcW w:w="1365" w:type="dxa"/>
            <w:vAlign w:val="center"/>
          </w:tcPr>
          <w:p w14:paraId="710B336C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9A33ADB" w14:textId="1523450A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F464D9">
              <w:rPr>
                <w:rFonts w:ascii="Times New Roman" w:hAnsi="Times New Roman" w:cs="Times New Roman"/>
                <w:lang w:val="en-US"/>
              </w:rPr>
              <w:t>inear regression</w:t>
            </w:r>
          </w:p>
        </w:tc>
        <w:tc>
          <w:tcPr>
            <w:tcW w:w="2415" w:type="dxa"/>
            <w:vAlign w:val="center"/>
          </w:tcPr>
          <w:p w14:paraId="71E8C09D" w14:textId="77777777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Mobility</w:t>
            </w:r>
          </w:p>
          <w:p w14:paraId="093248D1" w14:textId="33289A6C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464D9">
              <w:rPr>
                <w:rFonts w:ascii="Times New Roman" w:hAnsi="Times New Roman" w:cs="Times New Roman"/>
                <w:i/>
                <w:iCs/>
                <w:lang w:val="en-US"/>
              </w:rPr>
              <w:t>Access to public transport</w:t>
            </w:r>
            <w:r w:rsidRPr="009C635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2F5E7BF8" w14:textId="475C1AF9" w:rsidR="0039099C" w:rsidRDefault="0039099C" w:rsidP="0039099C">
            <w:pPr>
              <w:rPr>
                <w:rFonts w:ascii="Times New Roman" w:hAnsi="Times New Roman" w:cs="Times New Roman"/>
                <w:lang w:val="en-US"/>
              </w:rPr>
            </w:pPr>
            <w:r w:rsidRPr="00187A9E">
              <w:rPr>
                <w:rFonts w:ascii="Times New Roman" w:hAnsi="Times New Roman" w:cs="Times New Roman"/>
                <w:i/>
                <w:iCs/>
                <w:lang w:val="en-US"/>
              </w:rPr>
              <w:t>Life satisfaction</w:t>
            </w:r>
            <w:r>
              <w:rPr>
                <w:rFonts w:ascii="Times New Roman" w:hAnsi="Times New Roman" w:cs="Times New Roman"/>
                <w:lang w:val="en-US"/>
              </w:rPr>
              <w:t>: β=</w:t>
            </w:r>
            <w:r w:rsidRPr="00F464D9">
              <w:rPr>
                <w:rFonts w:ascii="Times New Roman" w:hAnsi="Times New Roman" w:cs="Times New Roman"/>
                <w:lang w:val="en-US"/>
              </w:rPr>
              <w:t>0.67</w:t>
            </w:r>
            <w:r>
              <w:rPr>
                <w:rFonts w:ascii="Times New Roman" w:hAnsi="Times New Roman" w:cs="Times New Roman"/>
                <w:lang w:val="en-US"/>
              </w:rPr>
              <w:t>; ε=</w:t>
            </w:r>
            <w:r w:rsidRPr="00F464D9">
              <w:rPr>
                <w:rFonts w:ascii="Times New Roman" w:hAnsi="Times New Roman" w:cs="Times New Roman"/>
                <w:lang w:val="en-US"/>
              </w:rPr>
              <w:t>0.17</w:t>
            </w:r>
          </w:p>
          <w:p w14:paraId="56C6B302" w14:textId="4707E0AA" w:rsidR="0039099C" w:rsidRDefault="0039099C" w:rsidP="0039099C">
            <w:pPr>
              <w:rPr>
                <w:rFonts w:ascii="Times New Roman" w:hAnsi="Times New Roman" w:cs="Times New Roman"/>
                <w:lang w:val="en-US"/>
              </w:rPr>
            </w:pPr>
            <w:r w:rsidRPr="00187A9E">
              <w:rPr>
                <w:rFonts w:ascii="Times New Roman" w:hAnsi="Times New Roman" w:cs="Times New Roman"/>
                <w:i/>
                <w:iCs/>
                <w:lang w:val="en-US"/>
              </w:rPr>
              <w:t>Health satisfaction:</w:t>
            </w:r>
            <w:r>
              <w:rPr>
                <w:rFonts w:ascii="Times New Roman" w:hAnsi="Times New Roman" w:cs="Times New Roman"/>
                <w:lang w:val="en-US"/>
              </w:rPr>
              <w:t xml:space="preserve"> β=</w:t>
            </w:r>
            <w:r w:rsidRPr="00F464D9">
              <w:rPr>
                <w:rFonts w:ascii="Times New Roman" w:hAnsi="Times New Roman" w:cs="Times New Roman"/>
                <w:lang w:val="en-US"/>
              </w:rPr>
              <w:t>0.38</w:t>
            </w:r>
            <w:r>
              <w:rPr>
                <w:rFonts w:ascii="Times New Roman" w:hAnsi="Times New Roman" w:cs="Times New Roman"/>
                <w:lang w:val="en-US"/>
              </w:rPr>
              <w:t>; ε=</w:t>
            </w:r>
            <w:r w:rsidRPr="00F464D9">
              <w:rPr>
                <w:rFonts w:ascii="Times New Roman" w:hAnsi="Times New Roman" w:cs="Times New Roman"/>
                <w:lang w:val="en-US"/>
              </w:rPr>
              <w:t>0.19</w:t>
            </w:r>
          </w:p>
          <w:p w14:paraId="1E852050" w14:textId="77777777" w:rsidR="0039099C" w:rsidRPr="00187A9E" w:rsidRDefault="0039099C" w:rsidP="0039099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187A9E">
              <w:rPr>
                <w:rFonts w:ascii="Times New Roman" w:hAnsi="Times New Roman" w:cs="Times New Roman"/>
                <w:i/>
                <w:iCs/>
                <w:lang w:val="en-US"/>
              </w:rPr>
              <w:t xml:space="preserve">Self-assessed health: </w:t>
            </w:r>
          </w:p>
          <w:p w14:paraId="1FCE2C5E" w14:textId="1E7F8E5C" w:rsidR="0039099C" w:rsidRDefault="0039099C" w:rsidP="0039099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β= </w:t>
            </w:r>
            <w:r w:rsidRPr="00187A9E">
              <w:rPr>
                <w:rFonts w:ascii="Times New Roman" w:hAnsi="Times New Roman" w:cs="Times New Roman"/>
                <w:lang w:val="en-US"/>
              </w:rPr>
              <w:t>1.82</w:t>
            </w:r>
            <w:r>
              <w:rPr>
                <w:rFonts w:ascii="Times New Roman" w:hAnsi="Times New Roman" w:cs="Times New Roman"/>
                <w:lang w:val="en-US"/>
              </w:rPr>
              <w:t>; ε=</w:t>
            </w:r>
            <w:r w:rsidRPr="00187A9E">
              <w:rPr>
                <w:rFonts w:ascii="Times New Roman" w:hAnsi="Times New Roman" w:cs="Times New Roman"/>
                <w:lang w:val="en-US"/>
              </w:rPr>
              <w:t>0.34</w:t>
            </w:r>
          </w:p>
          <w:p w14:paraId="55CFC32E" w14:textId="77777777" w:rsidR="0039099C" w:rsidRDefault="0039099C" w:rsidP="0039099C">
            <w:pPr>
              <w:rPr>
                <w:rFonts w:ascii="Times New Roman" w:hAnsi="Times New Roman" w:cs="Times New Roman"/>
                <w:lang w:val="en-US"/>
              </w:rPr>
            </w:pPr>
            <w:r w:rsidRPr="00187A9E">
              <w:rPr>
                <w:rFonts w:ascii="Times New Roman" w:hAnsi="Times New Roman" w:cs="Times New Roman"/>
                <w:i/>
                <w:iCs/>
                <w:lang w:val="en-US"/>
              </w:rPr>
              <w:t>Physical health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14:paraId="4388E76B" w14:textId="7067B676" w:rsidR="0039099C" w:rsidRDefault="0039099C" w:rsidP="0039099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β= </w:t>
            </w:r>
            <w:r w:rsidRPr="00F464D9">
              <w:rPr>
                <w:rFonts w:ascii="Times New Roman" w:hAnsi="Times New Roman" w:cs="Times New Roman"/>
                <w:lang w:val="en-US"/>
              </w:rPr>
              <w:t>1.86</w:t>
            </w:r>
            <w:r>
              <w:rPr>
                <w:rFonts w:ascii="Times New Roman" w:hAnsi="Times New Roman" w:cs="Times New Roman"/>
                <w:lang w:val="en-US"/>
              </w:rPr>
              <w:t>; ε=</w:t>
            </w:r>
            <w:r w:rsidRPr="00F464D9">
              <w:rPr>
                <w:rFonts w:ascii="Times New Roman" w:hAnsi="Times New Roman" w:cs="Times New Roman"/>
                <w:lang w:val="en-US"/>
              </w:rPr>
              <w:t>0.78</w:t>
            </w:r>
          </w:p>
          <w:p w14:paraId="79F2BDC9" w14:textId="77777777" w:rsidR="0039099C" w:rsidRDefault="0039099C" w:rsidP="0039099C">
            <w:pPr>
              <w:rPr>
                <w:rFonts w:ascii="Times New Roman" w:hAnsi="Times New Roman" w:cs="Times New Roman"/>
                <w:lang w:val="en-US"/>
              </w:rPr>
            </w:pPr>
            <w:r w:rsidRPr="00187A9E">
              <w:rPr>
                <w:rFonts w:ascii="Times New Roman" w:hAnsi="Times New Roman" w:cs="Times New Roman"/>
                <w:i/>
                <w:iCs/>
                <w:lang w:val="en-US"/>
              </w:rPr>
              <w:t>Mental health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14:paraId="7622C278" w14:textId="54667712" w:rsidR="0039099C" w:rsidRDefault="0039099C" w:rsidP="0039099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β= </w:t>
            </w:r>
            <w:r w:rsidRPr="00F464D9">
              <w:rPr>
                <w:rFonts w:ascii="Times New Roman" w:hAnsi="Times New Roman" w:cs="Times New Roman"/>
                <w:lang w:val="en-US"/>
              </w:rPr>
              <w:t>2.04</w:t>
            </w:r>
            <w:r>
              <w:rPr>
                <w:rFonts w:ascii="Times New Roman" w:hAnsi="Times New Roman" w:cs="Times New Roman"/>
                <w:lang w:val="en-US"/>
              </w:rPr>
              <w:t>; ε=</w:t>
            </w:r>
            <w:r w:rsidRPr="00F464D9">
              <w:rPr>
                <w:rFonts w:ascii="Times New Roman" w:hAnsi="Times New Roman" w:cs="Times New Roman"/>
                <w:lang w:val="en-US"/>
              </w:rPr>
              <w:t>0.94</w:t>
            </w:r>
          </w:p>
          <w:p w14:paraId="1071B51B" w14:textId="77777777" w:rsidR="0039099C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187A9E">
              <w:rPr>
                <w:rFonts w:ascii="Times New Roman" w:hAnsi="Times New Roman" w:cs="Times New Roman"/>
                <w:i/>
                <w:iCs/>
                <w:lang w:val="en-US"/>
              </w:rPr>
              <w:t>Morbidity index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14:paraId="7615B7ED" w14:textId="753D86BA" w:rsidR="0039099C" w:rsidRPr="009C6351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β= </w:t>
            </w:r>
            <w:r w:rsidRPr="00187A9E">
              <w:rPr>
                <w:rFonts w:ascii="Times New Roman" w:hAnsi="Times New Roman" w:cs="Times New Roman"/>
                <w:lang w:val="en-US"/>
              </w:rPr>
              <w:t>–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187A9E">
              <w:rPr>
                <w:rFonts w:ascii="Times New Roman" w:hAnsi="Times New Roman" w:cs="Times New Roman"/>
                <w:lang w:val="en-US"/>
              </w:rPr>
              <w:t>.30</w:t>
            </w:r>
            <w:r>
              <w:rPr>
                <w:rFonts w:ascii="Times New Roman" w:hAnsi="Times New Roman" w:cs="Times New Roman"/>
                <w:lang w:val="en-US"/>
              </w:rPr>
              <w:t>; ε=</w:t>
            </w:r>
            <w:r w:rsidRPr="00187A9E">
              <w:rPr>
                <w:rFonts w:ascii="Times New Roman" w:hAnsi="Times New Roman" w:cs="Times New Roman"/>
                <w:lang w:val="en-US"/>
              </w:rPr>
              <w:t>0.13</w:t>
            </w:r>
          </w:p>
        </w:tc>
        <w:tc>
          <w:tcPr>
            <w:tcW w:w="1203" w:type="dxa"/>
            <w:vAlign w:val="center"/>
          </w:tcPr>
          <w:p w14:paraId="3A3DED2B" w14:textId="1030347A" w:rsidR="0039099C" w:rsidRPr="00423344" w:rsidRDefault="0039099C" w:rsidP="0039099C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099C" w:rsidRPr="00424817" w14:paraId="695B56D5" w14:textId="77777777" w:rsidTr="00221E5F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48CD4A7F" w14:textId="77777777" w:rsidR="0039099C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65C75456" w14:textId="77777777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Melis, G.</w:t>
            </w:r>
          </w:p>
          <w:p w14:paraId="06AFB991" w14:textId="2AFB4EA5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(2015)</w:t>
            </w:r>
          </w:p>
        </w:tc>
        <w:tc>
          <w:tcPr>
            <w:tcW w:w="2248" w:type="dxa"/>
            <w:vAlign w:val="center"/>
          </w:tcPr>
          <w:p w14:paraId="1E6E9179" w14:textId="0604DCE6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 xml:space="preserve">To analyze the association of density, accessibility by public transport, accessibility to services, green and public </w:t>
            </w:r>
            <w:proofErr w:type="gramStart"/>
            <w:r w:rsidRPr="009C6351">
              <w:rPr>
                <w:rFonts w:ascii="Times New Roman" w:hAnsi="Times New Roman" w:cs="Times New Roman"/>
                <w:lang w:val="en-US"/>
              </w:rPr>
              <w:t>spaces</w:t>
            </w:r>
            <w:proofErr w:type="gramEnd"/>
            <w:r w:rsidRPr="009C6351">
              <w:rPr>
                <w:rFonts w:ascii="Times New Roman" w:hAnsi="Times New Roman" w:cs="Times New Roman"/>
                <w:lang w:val="en-US"/>
              </w:rPr>
              <w:t xml:space="preserve"> and mental disorders.</w:t>
            </w:r>
          </w:p>
        </w:tc>
        <w:tc>
          <w:tcPr>
            <w:tcW w:w="1448" w:type="dxa"/>
            <w:vAlign w:val="center"/>
          </w:tcPr>
          <w:p w14:paraId="039B0593" w14:textId="77777777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Turin;</w:t>
            </w:r>
          </w:p>
          <w:p w14:paraId="12CF7F5D" w14:textId="6D319DB5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Italy</w:t>
            </w:r>
          </w:p>
        </w:tc>
        <w:tc>
          <w:tcPr>
            <w:tcW w:w="1446" w:type="dxa"/>
            <w:vAlign w:val="center"/>
          </w:tcPr>
          <w:p w14:paraId="237C29A2" w14:textId="77777777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Adults</w:t>
            </w:r>
          </w:p>
          <w:p w14:paraId="1013B62D" w14:textId="77777777" w:rsidR="0039099C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(20-64 years old)</w:t>
            </w:r>
          </w:p>
          <w:p w14:paraId="3D55D34D" w14:textId="4D725591" w:rsidR="005B1FF6" w:rsidRPr="005B1FF6" w:rsidRDefault="005B1FF6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5B1FF6">
              <w:rPr>
                <w:rFonts w:ascii="Times New Roman" w:hAnsi="Times New Roman" w:cs="Times New Roman"/>
                <w:i/>
                <w:iCs/>
                <w:lang w:val="en-US"/>
              </w:rPr>
              <w:t>547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,</w:t>
            </w:r>
            <w:r w:rsidRPr="005B1FF6">
              <w:rPr>
                <w:rFonts w:ascii="Times New Roman" w:hAnsi="Times New Roman" w:cs="Times New Roman"/>
                <w:i/>
                <w:iCs/>
                <w:lang w:val="en-US"/>
              </w:rPr>
              <w:t>263</w:t>
            </w:r>
          </w:p>
        </w:tc>
        <w:tc>
          <w:tcPr>
            <w:tcW w:w="1381" w:type="dxa"/>
            <w:vAlign w:val="center"/>
          </w:tcPr>
          <w:p w14:paraId="2097F383" w14:textId="40CD9223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Longitudinal</w:t>
            </w:r>
          </w:p>
        </w:tc>
        <w:tc>
          <w:tcPr>
            <w:tcW w:w="1935" w:type="dxa"/>
            <w:vAlign w:val="center"/>
          </w:tcPr>
          <w:p w14:paraId="0065A775" w14:textId="21554D4B" w:rsidR="0039099C" w:rsidRPr="004C198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187A9E">
              <w:rPr>
                <w:rFonts w:ascii="Times New Roman" w:hAnsi="Times New Roman" w:cs="Times New Roman"/>
                <w:lang w:val="en-US"/>
              </w:rPr>
              <w:t>ercentage of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87A9E">
              <w:rPr>
                <w:rFonts w:ascii="Times New Roman" w:hAnsi="Times New Roman" w:cs="Times New Roman"/>
                <w:lang w:val="en-US"/>
              </w:rPr>
              <w:t>individuals who had any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87A9E">
              <w:rPr>
                <w:rFonts w:ascii="Times New Roman" w:hAnsi="Times New Roman" w:cs="Times New Roman"/>
                <w:lang w:val="en-US"/>
              </w:rPr>
              <w:t>antidepressant prescription</w:t>
            </w:r>
          </w:p>
        </w:tc>
        <w:tc>
          <w:tcPr>
            <w:tcW w:w="1365" w:type="dxa"/>
            <w:vAlign w:val="center"/>
          </w:tcPr>
          <w:p w14:paraId="56D5F630" w14:textId="42BFC500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Incidence Rate Ratios</w:t>
            </w:r>
          </w:p>
        </w:tc>
        <w:tc>
          <w:tcPr>
            <w:tcW w:w="2415" w:type="dxa"/>
            <w:vAlign w:val="center"/>
          </w:tcPr>
          <w:p w14:paraId="51F5655E" w14:textId="77777777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Mobility</w:t>
            </w:r>
          </w:p>
          <w:p w14:paraId="33C540B5" w14:textId="77777777" w:rsidR="0039099C" w:rsidRPr="00187A9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187A9E">
              <w:rPr>
                <w:rFonts w:ascii="Times New Roman" w:hAnsi="Times New Roman" w:cs="Times New Roman"/>
                <w:i/>
                <w:iCs/>
                <w:lang w:val="en-US"/>
              </w:rPr>
              <w:t>Public transport</w:t>
            </w:r>
          </w:p>
          <w:p w14:paraId="4E3EB538" w14:textId="6D59B26A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87A9E">
              <w:rPr>
                <w:rFonts w:ascii="Times New Roman" w:hAnsi="Times New Roman" w:cs="Times New Roman"/>
                <w:i/>
                <w:iCs/>
                <w:lang w:val="en-US"/>
              </w:rPr>
              <w:t>(high accessibility)</w:t>
            </w:r>
            <w:r w:rsidRPr="009C635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6BAF8AA" w14:textId="77777777" w:rsidR="0039099C" w:rsidRPr="009C6351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i/>
                <w:iCs/>
                <w:lang w:val="en-US"/>
              </w:rPr>
              <w:t>Men</w:t>
            </w:r>
            <w:r w:rsidRPr="009C6351">
              <w:rPr>
                <w:rFonts w:ascii="Times New Roman" w:hAnsi="Times New Roman" w:cs="Times New Roman"/>
                <w:lang w:val="en-US"/>
              </w:rPr>
              <w:t>: IRR= 0.93; SE=0.87, 0.98</w:t>
            </w:r>
          </w:p>
          <w:p w14:paraId="6952829A" w14:textId="5DE26AFF" w:rsidR="0039099C" w:rsidRPr="009C6351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i/>
                <w:iCs/>
                <w:lang w:val="en-US"/>
              </w:rPr>
              <w:t>Women</w:t>
            </w:r>
            <w:r w:rsidRPr="009C6351">
              <w:rPr>
                <w:rFonts w:ascii="Times New Roman" w:hAnsi="Times New Roman" w:cs="Times New Roman"/>
                <w:lang w:val="en-US"/>
              </w:rPr>
              <w:t>: IRR=0.95; SE=0.92, 0.98</w:t>
            </w:r>
          </w:p>
        </w:tc>
        <w:tc>
          <w:tcPr>
            <w:tcW w:w="1203" w:type="dxa"/>
            <w:vAlign w:val="center"/>
          </w:tcPr>
          <w:p w14:paraId="1D693D24" w14:textId="522F9F4A" w:rsidR="0039099C" w:rsidRPr="00423344" w:rsidRDefault="0039099C" w:rsidP="0039099C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099C" w:rsidRPr="00424817" w14:paraId="22F7E77B" w14:textId="77777777" w:rsidTr="00221E5F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55B769C9" w14:textId="21EB4D91" w:rsidR="0039099C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94B9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Morbidity related </w:t>
            </w:r>
            <w:r w:rsidR="00594B90" w:rsidRPr="00594B9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with</w:t>
            </w:r>
            <w:r w:rsidRPr="00594B9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94B9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obesity outcomes</w:t>
            </w:r>
          </w:p>
        </w:tc>
        <w:tc>
          <w:tcPr>
            <w:tcW w:w="1469" w:type="dxa"/>
            <w:vAlign w:val="center"/>
          </w:tcPr>
          <w:p w14:paraId="786228A5" w14:textId="5ECFCF2A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 xml:space="preserve">Lovasi, G. </w:t>
            </w:r>
            <w:proofErr w:type="gramStart"/>
            <w:r w:rsidRPr="009C6351">
              <w:rPr>
                <w:rFonts w:ascii="Times New Roman" w:hAnsi="Times New Roman" w:cs="Times New Roman"/>
                <w:lang w:val="en-US"/>
              </w:rPr>
              <w:t xml:space="preserve">S.  </w:t>
            </w:r>
            <w:proofErr w:type="gramEnd"/>
            <w:r w:rsidRPr="009C6351">
              <w:rPr>
                <w:rFonts w:ascii="Times New Roman" w:hAnsi="Times New Roman" w:cs="Times New Roman"/>
                <w:lang w:val="en-US"/>
              </w:rPr>
              <w:t>(2012)</w:t>
            </w:r>
          </w:p>
        </w:tc>
        <w:tc>
          <w:tcPr>
            <w:tcW w:w="2248" w:type="dxa"/>
            <w:vAlign w:val="center"/>
          </w:tcPr>
          <w:p w14:paraId="68BE3FF8" w14:textId="654B77B7" w:rsidR="0039099C" w:rsidRPr="00F15BB9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To evaluate whether potentially attractive neighborhood features are associated with lower BMI, whether safety hazards are associated with higher BMI.</w:t>
            </w:r>
          </w:p>
        </w:tc>
        <w:tc>
          <w:tcPr>
            <w:tcW w:w="1448" w:type="dxa"/>
            <w:vAlign w:val="center"/>
          </w:tcPr>
          <w:p w14:paraId="1B3C922E" w14:textId="77777777" w:rsidR="0039099C" w:rsidRPr="00F15BB9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New York City;</w:t>
            </w:r>
          </w:p>
          <w:p w14:paraId="65A8FB03" w14:textId="7DC0BB5C" w:rsidR="0039099C" w:rsidRPr="00F15BB9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USA</w:t>
            </w:r>
          </w:p>
        </w:tc>
        <w:tc>
          <w:tcPr>
            <w:tcW w:w="1446" w:type="dxa"/>
            <w:vAlign w:val="center"/>
          </w:tcPr>
          <w:p w14:paraId="65E0B1A7" w14:textId="77777777" w:rsidR="0039099C" w:rsidRPr="00F15BB9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Adults</w:t>
            </w:r>
          </w:p>
          <w:p w14:paraId="05C76FFE" w14:textId="77777777" w:rsidR="0039099C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(+30 years old)</w:t>
            </w:r>
          </w:p>
          <w:p w14:paraId="1EB28DD7" w14:textId="6A795851" w:rsidR="0086420C" w:rsidRPr="0086420C" w:rsidRDefault="0086420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86420C">
              <w:rPr>
                <w:rFonts w:ascii="Times New Roman" w:hAnsi="Times New Roman" w:cs="Times New Roman"/>
                <w:i/>
                <w:iCs/>
                <w:lang w:val="en-US"/>
              </w:rPr>
              <w:t>13,102</w:t>
            </w:r>
          </w:p>
        </w:tc>
        <w:tc>
          <w:tcPr>
            <w:tcW w:w="1381" w:type="dxa"/>
            <w:vAlign w:val="center"/>
          </w:tcPr>
          <w:p w14:paraId="42F82C39" w14:textId="0B64EA69" w:rsidR="0039099C" w:rsidRPr="00F15BB9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070E6BF6" w14:textId="77777777" w:rsidR="0039099C" w:rsidRPr="00F15BB9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BMI</w:t>
            </w:r>
          </w:p>
          <w:p w14:paraId="45C56C9C" w14:textId="2ED39BD8" w:rsidR="0039099C" w:rsidRPr="00F15BB9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(kg/m</w:t>
            </w:r>
            <w:r w:rsidRPr="00F15BB9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15BB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65" w:type="dxa"/>
            <w:vAlign w:val="center"/>
          </w:tcPr>
          <w:p w14:paraId="41E477B6" w14:textId="26DCD92D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09C8">
              <w:rPr>
                <w:rFonts w:ascii="Times New Roman" w:hAnsi="Times New Roman" w:cs="Times New Roman"/>
                <w:lang w:val="en-US"/>
              </w:rPr>
              <w:t>Interaction</w:t>
            </w:r>
            <w:r>
              <w:rPr>
                <w:rFonts w:ascii="Times New Roman" w:hAnsi="Times New Roman" w:cs="Times New Roman"/>
                <w:lang w:val="en-US"/>
              </w:rPr>
              <w:t xml:space="preserve"> p-values</w:t>
            </w:r>
          </w:p>
        </w:tc>
        <w:tc>
          <w:tcPr>
            <w:tcW w:w="2415" w:type="dxa"/>
            <w:vAlign w:val="center"/>
          </w:tcPr>
          <w:p w14:paraId="1A4D432D" w14:textId="77777777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Mobility</w:t>
            </w:r>
          </w:p>
          <w:p w14:paraId="2116E17A" w14:textId="54EC17A2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09C8">
              <w:rPr>
                <w:rFonts w:ascii="Times New Roman" w:hAnsi="Times New Roman" w:cs="Times New Roman"/>
                <w:i/>
                <w:iCs/>
                <w:lang w:val="en-US"/>
              </w:rPr>
              <w:t>High walkability areas</w:t>
            </w:r>
            <w:r w:rsidRPr="009C635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D14F31" w14:textId="3AE50103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9C6351">
              <w:rPr>
                <w:rFonts w:ascii="Times New Roman" w:hAnsi="Times New Roman" w:cs="Times New Roman"/>
                <w:lang w:val="en-US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 xml:space="preserve">1.1; </w:t>
            </w:r>
            <w:r w:rsidRPr="009C6351">
              <w:rPr>
                <w:rFonts w:ascii="Times New Roman" w:hAnsi="Times New Roman" w:cs="Times New Roman"/>
                <w:lang w:val="en-US"/>
              </w:rPr>
              <w:t>95%CI=</w:t>
            </w:r>
            <w:r w:rsidRPr="00CB09C8">
              <w:rPr>
                <w:rFonts w:ascii="Times New Roman" w:hAnsi="Times New Roman" w:cs="Times New Roman"/>
                <w:lang w:val="en-US"/>
              </w:rPr>
              <w:t>0.0, 2.8</w:t>
            </w:r>
          </w:p>
        </w:tc>
        <w:tc>
          <w:tcPr>
            <w:tcW w:w="1203" w:type="dxa"/>
            <w:vAlign w:val="center"/>
          </w:tcPr>
          <w:p w14:paraId="1CD7EEFB" w14:textId="4FE71792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099C" w:rsidRPr="00424817" w14:paraId="76D611D7" w14:textId="77777777" w:rsidTr="00221E5F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498C50E0" w14:textId="77777777" w:rsidR="0039099C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2707742C" w14:textId="78F24582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Lovasi, G. S. (2009)</w:t>
            </w:r>
          </w:p>
        </w:tc>
        <w:tc>
          <w:tcPr>
            <w:tcW w:w="2248" w:type="dxa"/>
            <w:vAlign w:val="center"/>
          </w:tcPr>
          <w:p w14:paraId="64008ACF" w14:textId="5D325870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To test whether the association between walkable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6351">
              <w:rPr>
                <w:rFonts w:ascii="Times New Roman" w:hAnsi="Times New Roman" w:cs="Times New Roman"/>
                <w:lang w:val="en-US"/>
              </w:rPr>
              <w:t>environments and lower body mass index was stronger.</w:t>
            </w:r>
          </w:p>
        </w:tc>
        <w:tc>
          <w:tcPr>
            <w:tcW w:w="1448" w:type="dxa"/>
            <w:vAlign w:val="center"/>
          </w:tcPr>
          <w:p w14:paraId="15F64E0E" w14:textId="77777777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New York City;</w:t>
            </w:r>
          </w:p>
          <w:p w14:paraId="03DA0457" w14:textId="251D1E98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USA</w:t>
            </w:r>
          </w:p>
        </w:tc>
        <w:tc>
          <w:tcPr>
            <w:tcW w:w="1446" w:type="dxa"/>
            <w:vAlign w:val="center"/>
          </w:tcPr>
          <w:p w14:paraId="692B7257" w14:textId="77777777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Adults</w:t>
            </w:r>
          </w:p>
          <w:p w14:paraId="336DB4EC" w14:textId="77777777" w:rsidR="0039099C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(+30 years old)</w:t>
            </w:r>
          </w:p>
          <w:p w14:paraId="5DE5289D" w14:textId="2D5A2534" w:rsidR="00271131" w:rsidRPr="00271131" w:rsidRDefault="00271131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271131">
              <w:rPr>
                <w:rFonts w:ascii="Times New Roman" w:hAnsi="Times New Roman" w:cs="Times New Roman"/>
                <w:i/>
                <w:iCs/>
                <w:lang w:val="en-US"/>
              </w:rPr>
              <w:t>13102</w:t>
            </w:r>
          </w:p>
        </w:tc>
        <w:tc>
          <w:tcPr>
            <w:tcW w:w="1381" w:type="dxa"/>
            <w:vAlign w:val="center"/>
          </w:tcPr>
          <w:p w14:paraId="3B53F2EA" w14:textId="66F46226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7D296184" w14:textId="77777777" w:rsidR="0039099C" w:rsidRPr="00F15BB9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BMI</w:t>
            </w:r>
          </w:p>
          <w:p w14:paraId="1E9AD9B8" w14:textId="378F00F6" w:rsidR="0039099C" w:rsidRPr="004C198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(kg/m</w:t>
            </w:r>
            <w:r w:rsidRPr="00F15BB9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15BB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65" w:type="dxa"/>
            <w:vAlign w:val="center"/>
          </w:tcPr>
          <w:p w14:paraId="359F3219" w14:textId="2DFF4FA5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 xml:space="preserve">Interaction </w:t>
            </w:r>
            <w:r>
              <w:rPr>
                <w:rFonts w:ascii="Times New Roman" w:hAnsi="Times New Roman" w:cs="Times New Roman"/>
                <w:lang w:val="en-US"/>
              </w:rPr>
              <w:t>p-</w:t>
            </w:r>
            <w:r w:rsidRPr="009C6351">
              <w:rPr>
                <w:rFonts w:ascii="Times New Roman" w:hAnsi="Times New Roman" w:cs="Times New Roman"/>
                <w:lang w:val="en-US"/>
              </w:rPr>
              <w:t>values</w:t>
            </w:r>
          </w:p>
        </w:tc>
        <w:tc>
          <w:tcPr>
            <w:tcW w:w="2415" w:type="dxa"/>
            <w:vAlign w:val="center"/>
          </w:tcPr>
          <w:p w14:paraId="1F39F7E9" w14:textId="77777777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Mobility</w:t>
            </w:r>
          </w:p>
          <w:p w14:paraId="35F7D647" w14:textId="77777777" w:rsidR="0039099C" w:rsidRDefault="0039099C" w:rsidP="0039099C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F5563">
              <w:rPr>
                <w:rFonts w:ascii="Times New Roman" w:hAnsi="Times New Roman" w:cs="Times New Roman"/>
                <w:i/>
                <w:iCs/>
                <w:lang w:val="en-US"/>
              </w:rPr>
              <w:t>Public transit use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</w:p>
          <w:p w14:paraId="366F2A66" w14:textId="4365DDB9" w:rsidR="0039099C" w:rsidRPr="002F5563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9C6351">
              <w:rPr>
                <w:rFonts w:ascii="Times New Roman" w:hAnsi="Times New Roman" w:cs="Times New Roman"/>
                <w:lang w:val="en-US"/>
              </w:rPr>
              <w:t>=-5.00 95%CI=-5.97, -4.02</w:t>
            </w:r>
          </w:p>
          <w:p w14:paraId="676634B2" w14:textId="77777777" w:rsidR="0039099C" w:rsidRDefault="0039099C" w:rsidP="0039099C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F5563">
              <w:rPr>
                <w:rFonts w:ascii="Times New Roman" w:hAnsi="Times New Roman" w:cs="Times New Roman"/>
                <w:i/>
                <w:iCs/>
                <w:lang w:val="en-US"/>
              </w:rPr>
              <w:t>Subway access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</w:p>
          <w:p w14:paraId="61BA644B" w14:textId="57007DC2" w:rsidR="0039099C" w:rsidRPr="002F5563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p=-0.40; </w:t>
            </w:r>
            <w:r w:rsidRPr="009C6351">
              <w:rPr>
                <w:rFonts w:ascii="Times New Roman" w:hAnsi="Times New Roman" w:cs="Times New Roman"/>
                <w:lang w:val="en-US"/>
              </w:rPr>
              <w:t>95%CI=</w:t>
            </w:r>
            <w:r w:rsidRPr="002F5563">
              <w:rPr>
                <w:rFonts w:ascii="Times New Roman" w:hAnsi="Times New Roman" w:cs="Times New Roman"/>
                <w:lang w:val="en-US"/>
              </w:rPr>
              <w:t>–0.52, –0.29</w:t>
            </w:r>
          </w:p>
          <w:p w14:paraId="1E19948C" w14:textId="77777777" w:rsidR="0039099C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2F5563">
              <w:rPr>
                <w:rFonts w:ascii="Times New Roman" w:hAnsi="Times New Roman" w:cs="Times New Roman"/>
                <w:i/>
                <w:iCs/>
                <w:lang w:val="en-US"/>
              </w:rPr>
              <w:t>Bus access</w:t>
            </w:r>
            <w:r w:rsidRPr="009C6351"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3751C326" w14:textId="4FE84E88" w:rsidR="0039099C" w:rsidRPr="009C6351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p=-0.07; </w:t>
            </w:r>
            <w:r w:rsidRPr="009C6351">
              <w:rPr>
                <w:rFonts w:ascii="Times New Roman" w:hAnsi="Times New Roman" w:cs="Times New Roman"/>
                <w:lang w:val="en-US"/>
              </w:rPr>
              <w:t>95%CI=</w:t>
            </w:r>
            <w:r w:rsidRPr="002F5563">
              <w:rPr>
                <w:rFonts w:ascii="Times New Roman" w:hAnsi="Times New Roman" w:cs="Times New Roman"/>
                <w:lang w:val="en-US"/>
              </w:rPr>
              <w:t>–0.09, –0.05</w:t>
            </w:r>
          </w:p>
        </w:tc>
        <w:tc>
          <w:tcPr>
            <w:tcW w:w="1203" w:type="dxa"/>
            <w:vAlign w:val="center"/>
          </w:tcPr>
          <w:p w14:paraId="56B84904" w14:textId="580B6230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39099C" w:rsidRPr="00424817" w14:paraId="70DF0BAA" w14:textId="77777777" w:rsidTr="00221E5F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0B74F4DC" w14:textId="77777777" w:rsidR="0039099C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20E2455C" w14:textId="66E374D4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Mendes, L. L. (2013)</w:t>
            </w:r>
          </w:p>
        </w:tc>
        <w:tc>
          <w:tcPr>
            <w:tcW w:w="2248" w:type="dxa"/>
            <w:vAlign w:val="center"/>
          </w:tcPr>
          <w:p w14:paraId="238B9F0F" w14:textId="3F05E266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To evaluate variables within the built environment for their potential association with overweight and obesity.</w:t>
            </w:r>
          </w:p>
        </w:tc>
        <w:tc>
          <w:tcPr>
            <w:tcW w:w="1448" w:type="dxa"/>
            <w:vAlign w:val="center"/>
          </w:tcPr>
          <w:p w14:paraId="3E61C49C" w14:textId="5FCB46C8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Belo Horizonte; Brazil</w:t>
            </w:r>
          </w:p>
        </w:tc>
        <w:tc>
          <w:tcPr>
            <w:tcW w:w="1446" w:type="dxa"/>
            <w:vAlign w:val="center"/>
          </w:tcPr>
          <w:p w14:paraId="14675DCC" w14:textId="77777777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Adults</w:t>
            </w:r>
          </w:p>
          <w:p w14:paraId="39CF6A67" w14:textId="77777777" w:rsidR="0039099C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(+18 years old)</w:t>
            </w:r>
          </w:p>
          <w:p w14:paraId="47C07D6C" w14:textId="3E2B2F4B" w:rsidR="005B1FF6" w:rsidRPr="005B1FF6" w:rsidRDefault="005B1FF6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5B1FF6">
              <w:rPr>
                <w:rFonts w:ascii="Times New Roman" w:hAnsi="Times New Roman" w:cs="Times New Roman"/>
                <w:i/>
                <w:iCs/>
                <w:lang w:val="en-US"/>
              </w:rPr>
              <w:t>3404</w:t>
            </w:r>
          </w:p>
        </w:tc>
        <w:tc>
          <w:tcPr>
            <w:tcW w:w="1381" w:type="dxa"/>
            <w:vAlign w:val="center"/>
          </w:tcPr>
          <w:p w14:paraId="3E986F87" w14:textId="1CD0AED7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4E9C3EC4" w14:textId="77777777" w:rsidR="0039099C" w:rsidRPr="00F15BB9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BMI</w:t>
            </w:r>
          </w:p>
          <w:p w14:paraId="78FB58F8" w14:textId="5B20D359" w:rsidR="0039099C" w:rsidRPr="004C198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(kg/m</w:t>
            </w:r>
            <w:r w:rsidRPr="00F15BB9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15BB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65" w:type="dxa"/>
            <w:vAlign w:val="center"/>
          </w:tcPr>
          <w:p w14:paraId="5D911482" w14:textId="56DAF375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Prevalence ratios</w:t>
            </w:r>
          </w:p>
        </w:tc>
        <w:tc>
          <w:tcPr>
            <w:tcW w:w="2415" w:type="dxa"/>
            <w:vAlign w:val="center"/>
          </w:tcPr>
          <w:p w14:paraId="28BAA8E5" w14:textId="77777777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Safety</w:t>
            </w:r>
          </w:p>
          <w:p w14:paraId="1BEE276B" w14:textId="77777777" w:rsidR="0039099C" w:rsidRPr="009C6351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i/>
                <w:iCs/>
                <w:lang w:val="en-US"/>
              </w:rPr>
              <w:t>Homicide rate</w:t>
            </w:r>
            <w:r w:rsidRPr="009C6351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21CCA727" w14:textId="1A6AFFA0" w:rsidR="0039099C" w:rsidRPr="009C6351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PR=1.45; 95%CI=1.02, 2.05</w:t>
            </w:r>
          </w:p>
        </w:tc>
        <w:tc>
          <w:tcPr>
            <w:tcW w:w="1203" w:type="dxa"/>
            <w:vAlign w:val="center"/>
          </w:tcPr>
          <w:p w14:paraId="43355A89" w14:textId="15DD691B" w:rsidR="0039099C" w:rsidRPr="009C6351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</w:tbl>
    <w:p w14:paraId="0DDBFE4B" w14:textId="76753A77" w:rsidR="00002B97" w:rsidRDefault="00002B97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  <w:bookmarkStart w:id="3" w:name="_Ref536607871"/>
      <w:r w:rsidRPr="00363C6A">
        <w:rPr>
          <w:rFonts w:ascii="Times New Roman" w:hAnsi="Times New Roman" w:cs="Times New Roman"/>
          <w:sz w:val="18"/>
          <w:szCs w:val="16"/>
        </w:rPr>
        <w:t xml:space="preserve">Note: </w:t>
      </w:r>
      <w:r w:rsidRPr="00577FE8">
        <w:rPr>
          <w:rFonts w:ascii="Times New Roman" w:hAnsi="Times New Roman" w:cs="Times New Roman"/>
          <w:sz w:val="18"/>
          <w:szCs w:val="16"/>
        </w:rPr>
        <w:t>positive (+)</w:t>
      </w:r>
      <w:r w:rsidRPr="00363C6A">
        <w:rPr>
          <w:rFonts w:ascii="Times New Roman" w:hAnsi="Times New Roman" w:cs="Times New Roman"/>
          <w:sz w:val="18"/>
          <w:szCs w:val="16"/>
        </w:rPr>
        <w:t>:</w:t>
      </w:r>
      <w:r w:rsidRPr="00577FE8">
        <w:rPr>
          <w:rFonts w:ascii="Times New Roman" w:hAnsi="Times New Roman" w:cs="Times New Roman"/>
          <w:sz w:val="18"/>
          <w:szCs w:val="16"/>
        </w:rPr>
        <w:t xml:space="preserve"> </w:t>
      </w:r>
      <w:r>
        <w:rPr>
          <w:rFonts w:ascii="Times New Roman" w:hAnsi="Times New Roman" w:cs="Times New Roman"/>
          <w:sz w:val="18"/>
          <w:szCs w:val="16"/>
        </w:rPr>
        <w:t>a desirable</w:t>
      </w:r>
      <w:r w:rsidRPr="00577FE8">
        <w:rPr>
          <w:rFonts w:ascii="Times New Roman" w:hAnsi="Times New Roman" w:cs="Times New Roman"/>
          <w:sz w:val="18"/>
          <w:szCs w:val="16"/>
        </w:rPr>
        <w:t xml:space="preserve"> improvement in the indicator was associated with an improvement of PH</w:t>
      </w:r>
      <w:r w:rsidRPr="00363C6A">
        <w:rPr>
          <w:rFonts w:ascii="Times New Roman" w:hAnsi="Times New Roman" w:cs="Times New Roman"/>
          <w:sz w:val="18"/>
          <w:szCs w:val="16"/>
        </w:rPr>
        <w:t xml:space="preserve"> and negative</w:t>
      </w:r>
      <w:r w:rsidRPr="00577FE8">
        <w:rPr>
          <w:rFonts w:ascii="Times New Roman" w:hAnsi="Times New Roman" w:cs="Times New Roman"/>
          <w:sz w:val="18"/>
          <w:szCs w:val="16"/>
        </w:rPr>
        <w:t xml:space="preserve"> (</w:t>
      </w:r>
      <w:r w:rsidRPr="00363C6A">
        <w:rPr>
          <w:rFonts w:ascii="Times New Roman" w:hAnsi="Times New Roman" w:cs="Times New Roman"/>
          <w:sz w:val="18"/>
          <w:szCs w:val="16"/>
        </w:rPr>
        <w:t>-</w:t>
      </w:r>
      <w:r w:rsidRPr="00577FE8">
        <w:rPr>
          <w:rFonts w:ascii="Times New Roman" w:hAnsi="Times New Roman" w:cs="Times New Roman"/>
          <w:sz w:val="18"/>
          <w:szCs w:val="16"/>
        </w:rPr>
        <w:t>)</w:t>
      </w:r>
      <w:r>
        <w:rPr>
          <w:rFonts w:ascii="Times New Roman" w:hAnsi="Times New Roman" w:cs="Times New Roman"/>
          <w:sz w:val="18"/>
          <w:szCs w:val="16"/>
        </w:rPr>
        <w:t>:</w:t>
      </w:r>
      <w:r w:rsidRPr="00577FE8">
        <w:rPr>
          <w:rFonts w:ascii="Times New Roman" w:hAnsi="Times New Roman" w:cs="Times New Roman"/>
          <w:sz w:val="18"/>
          <w:szCs w:val="16"/>
        </w:rPr>
        <w:t xml:space="preserve"> </w:t>
      </w:r>
      <w:r>
        <w:rPr>
          <w:rFonts w:ascii="Times New Roman" w:hAnsi="Times New Roman" w:cs="Times New Roman"/>
          <w:sz w:val="18"/>
          <w:szCs w:val="16"/>
        </w:rPr>
        <w:t>a desirable</w:t>
      </w:r>
      <w:r w:rsidRPr="00577FE8">
        <w:rPr>
          <w:rFonts w:ascii="Times New Roman" w:hAnsi="Times New Roman" w:cs="Times New Roman"/>
          <w:sz w:val="18"/>
          <w:szCs w:val="16"/>
        </w:rPr>
        <w:t xml:space="preserve"> improvement in the indicator was associated with a</w:t>
      </w:r>
      <w:r w:rsidRPr="00363C6A">
        <w:rPr>
          <w:rFonts w:ascii="Times New Roman" w:hAnsi="Times New Roman" w:cs="Times New Roman"/>
          <w:sz w:val="18"/>
          <w:szCs w:val="16"/>
        </w:rPr>
        <w:t xml:space="preserve"> deterioration </w:t>
      </w:r>
      <w:r w:rsidRPr="00577FE8">
        <w:rPr>
          <w:rFonts w:ascii="Times New Roman" w:hAnsi="Times New Roman" w:cs="Times New Roman"/>
          <w:sz w:val="18"/>
          <w:szCs w:val="16"/>
        </w:rPr>
        <w:t>of PH</w:t>
      </w:r>
      <w:r w:rsidR="000B5EA8">
        <w:rPr>
          <w:rFonts w:ascii="Times New Roman" w:hAnsi="Times New Roman" w:cs="Times New Roman"/>
          <w:sz w:val="18"/>
          <w:szCs w:val="16"/>
        </w:rPr>
        <w:t>; † unclear information about population size;</w:t>
      </w:r>
      <w:r w:rsidR="002E39ED">
        <w:rPr>
          <w:rFonts w:ascii="Times New Roman" w:hAnsi="Times New Roman" w:cs="Times New Roman"/>
          <w:sz w:val="18"/>
          <w:szCs w:val="16"/>
        </w:rPr>
        <w:t xml:space="preserve"> *</w:t>
      </w:r>
      <w:r w:rsidR="000B5EA8">
        <w:rPr>
          <w:rFonts w:ascii="Times New Roman" w:hAnsi="Times New Roman" w:cs="Times New Roman"/>
          <w:sz w:val="18"/>
          <w:szCs w:val="16"/>
        </w:rPr>
        <w:t>”</w:t>
      </w:r>
      <w:r w:rsidR="002E39ED">
        <w:rPr>
          <w:rFonts w:ascii="Times New Roman" w:hAnsi="Times New Roman" w:cs="Times New Roman"/>
          <w:sz w:val="18"/>
          <w:szCs w:val="16"/>
        </w:rPr>
        <w:t>Study design” assigned by the authors</w:t>
      </w:r>
    </w:p>
    <w:p w14:paraId="75C9F33C" w14:textId="5F8546B9" w:rsidR="000418D8" w:rsidRDefault="000418D8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16F6FFDA" w14:textId="1CC1FD1A" w:rsidR="000418D8" w:rsidRDefault="000418D8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59179D0B" w14:textId="79F09D96" w:rsidR="000418D8" w:rsidRDefault="000418D8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1EDA8798" w14:textId="32F1C18F" w:rsidR="000418D8" w:rsidRDefault="000418D8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7F9B5F51" w14:textId="77777777" w:rsidR="0039099C" w:rsidRDefault="0039099C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04BEBFD2" w14:textId="24D19283" w:rsidR="000418D8" w:rsidRDefault="000418D8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16EE8069" w14:textId="56C1074C" w:rsidR="000418D8" w:rsidRDefault="000418D8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4641CF91" w14:textId="77777777" w:rsidR="000418D8" w:rsidRPr="00363C6A" w:rsidRDefault="000418D8" w:rsidP="005A2BE9">
      <w:pPr>
        <w:pStyle w:val="EndNoteBibliography"/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</w:p>
    <w:p w14:paraId="42AC9976" w14:textId="78D7CFA6" w:rsidR="00002B97" w:rsidRDefault="00002B97" w:rsidP="005A2BE9">
      <w:pPr>
        <w:pStyle w:val="Caption"/>
        <w:keepNext/>
        <w:spacing w:line="276" w:lineRule="auto"/>
        <w:rPr>
          <w:rFonts w:ascii="Times New Roman" w:hAnsi="Times New Roman" w:cs="Times New Roman"/>
          <w:color w:val="auto"/>
          <w:lang w:val="en-US"/>
        </w:rPr>
      </w:pPr>
      <w:r w:rsidRPr="000A6FAA">
        <w:rPr>
          <w:rFonts w:ascii="Times New Roman" w:hAnsi="Times New Roman" w:cs="Times New Roman"/>
          <w:color w:val="auto"/>
          <w:lang w:val="en-US"/>
        </w:rPr>
        <w:lastRenderedPageBreak/>
        <w:t xml:space="preserve">Table </w:t>
      </w:r>
      <w:r w:rsidR="005B6B5D">
        <w:rPr>
          <w:rFonts w:ascii="Times New Roman" w:hAnsi="Times New Roman" w:cs="Times New Roman"/>
          <w:color w:val="auto"/>
          <w:lang w:val="en-US"/>
        </w:rPr>
        <w:fldChar w:fldCharType="begin"/>
      </w:r>
      <w:r w:rsidR="005B6B5D">
        <w:rPr>
          <w:rFonts w:ascii="Times New Roman" w:hAnsi="Times New Roman" w:cs="Times New Roman"/>
          <w:color w:val="auto"/>
          <w:lang w:val="en-US"/>
        </w:rPr>
        <w:instrText xml:space="preserve"> SEQ Table \* ARABIC </w:instrText>
      </w:r>
      <w:r w:rsidR="005B6B5D">
        <w:rPr>
          <w:rFonts w:ascii="Times New Roman" w:hAnsi="Times New Roman" w:cs="Times New Roman"/>
          <w:color w:val="auto"/>
          <w:lang w:val="en-US"/>
        </w:rPr>
        <w:fldChar w:fldCharType="separate"/>
      </w:r>
      <w:r w:rsidR="002F5D2F">
        <w:rPr>
          <w:rFonts w:ascii="Times New Roman" w:hAnsi="Times New Roman" w:cs="Times New Roman"/>
          <w:noProof/>
          <w:color w:val="auto"/>
          <w:lang w:val="en-US"/>
        </w:rPr>
        <w:t>4</w:t>
      </w:r>
      <w:r w:rsidR="005B6B5D">
        <w:rPr>
          <w:rFonts w:ascii="Times New Roman" w:hAnsi="Times New Roman" w:cs="Times New Roman"/>
          <w:color w:val="auto"/>
          <w:lang w:val="en-US"/>
        </w:rPr>
        <w:fldChar w:fldCharType="end"/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lang w:val="en-US"/>
        </w:rPr>
        <w:t>Studies</w:t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 of </w:t>
      </w:r>
      <w:r>
        <w:rPr>
          <w:rFonts w:ascii="Times New Roman" w:hAnsi="Times New Roman" w:cs="Times New Roman"/>
          <w:color w:val="auto"/>
          <w:lang w:val="en-US"/>
        </w:rPr>
        <w:t>built environment</w:t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 </w:t>
      </w:r>
      <w:r w:rsidR="002C402B">
        <w:rPr>
          <w:rFonts w:ascii="Times New Roman" w:hAnsi="Times New Roman" w:cs="Times New Roman"/>
          <w:color w:val="auto"/>
          <w:lang w:val="en-US"/>
        </w:rPr>
        <w:t>dimensions</w:t>
      </w:r>
      <w:r>
        <w:rPr>
          <w:rFonts w:ascii="Times New Roman" w:hAnsi="Times New Roman" w:cs="Times New Roman"/>
          <w:color w:val="auto"/>
          <w:lang w:val="en-US"/>
        </w:rPr>
        <w:t xml:space="preserve"> and analysed </w:t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indicators </w:t>
      </w:r>
      <w:r w:rsidR="002C402B" w:rsidRPr="000A6FAA">
        <w:rPr>
          <w:rFonts w:ascii="Times New Roman" w:hAnsi="Times New Roman" w:cs="Times New Roman"/>
          <w:color w:val="auto"/>
          <w:lang w:val="en-US"/>
        </w:rPr>
        <w:t>and health outcomes with</w:t>
      </w:r>
      <w:r w:rsidR="002C402B">
        <w:rPr>
          <w:rFonts w:ascii="Times New Roman" w:hAnsi="Times New Roman" w:cs="Times New Roman"/>
          <w:color w:val="auto"/>
          <w:lang w:val="en-US"/>
        </w:rPr>
        <w:t>out</w:t>
      </w:r>
      <w:r w:rsidR="002C402B" w:rsidRPr="000A6FAA">
        <w:rPr>
          <w:rFonts w:ascii="Times New Roman" w:hAnsi="Times New Roman" w:cs="Times New Roman"/>
          <w:color w:val="auto"/>
          <w:lang w:val="en-US"/>
        </w:rPr>
        <w:t xml:space="preserve"> </w:t>
      </w:r>
      <w:r w:rsidR="002C402B" w:rsidRPr="00424817">
        <w:rPr>
          <w:rFonts w:ascii="Times New Roman" w:hAnsi="Times New Roman" w:cs="Times New Roman"/>
          <w:color w:val="auto"/>
          <w:lang w:val="en-US"/>
        </w:rPr>
        <w:t>an association not statistically significant (for the defined statistical level)</w:t>
      </w:r>
    </w:p>
    <w:tbl>
      <w:tblPr>
        <w:tblStyle w:val="TableGrid"/>
        <w:tblW w:w="15560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1469"/>
        <w:gridCol w:w="2248"/>
        <w:gridCol w:w="1448"/>
        <w:gridCol w:w="1446"/>
        <w:gridCol w:w="1381"/>
        <w:gridCol w:w="1935"/>
        <w:gridCol w:w="1365"/>
        <w:gridCol w:w="2415"/>
        <w:gridCol w:w="1203"/>
      </w:tblGrid>
      <w:tr w:rsidR="002C402B" w:rsidRPr="00D835CD" w14:paraId="51558FA5" w14:textId="77777777" w:rsidTr="00A55D79">
        <w:trPr>
          <w:cantSplit/>
          <w:trHeight w:val="1134"/>
          <w:jc w:val="center"/>
        </w:trPr>
        <w:tc>
          <w:tcPr>
            <w:tcW w:w="650" w:type="dxa"/>
            <w:textDirection w:val="btLr"/>
            <w:vAlign w:val="center"/>
          </w:tcPr>
          <w:p w14:paraId="1F040655" w14:textId="77777777" w:rsidR="002C402B" w:rsidRPr="003B68B1" w:rsidRDefault="002C402B" w:rsidP="00A55D7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Health outcome</w:t>
            </w:r>
          </w:p>
        </w:tc>
        <w:tc>
          <w:tcPr>
            <w:tcW w:w="1469" w:type="dxa"/>
            <w:vAlign w:val="center"/>
          </w:tcPr>
          <w:p w14:paraId="7873AE89" w14:textId="77777777" w:rsidR="002C402B" w:rsidRPr="003B68B1" w:rsidRDefault="002C402B" w:rsidP="00A55D7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Reference</w:t>
            </w:r>
          </w:p>
        </w:tc>
        <w:tc>
          <w:tcPr>
            <w:tcW w:w="2248" w:type="dxa"/>
            <w:vAlign w:val="center"/>
          </w:tcPr>
          <w:p w14:paraId="08FBBECD" w14:textId="77777777" w:rsidR="002C402B" w:rsidRPr="003B68B1" w:rsidRDefault="002C402B" w:rsidP="00A55D7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Overall aim</w:t>
            </w:r>
          </w:p>
        </w:tc>
        <w:tc>
          <w:tcPr>
            <w:tcW w:w="1448" w:type="dxa"/>
            <w:vAlign w:val="center"/>
          </w:tcPr>
          <w:p w14:paraId="3CD369DB" w14:textId="77777777" w:rsidR="002C402B" w:rsidRPr="003B68B1" w:rsidRDefault="002C402B" w:rsidP="00A55D7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City/Cities</w:t>
            </w: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br/>
              <w:t>Country</w:t>
            </w:r>
          </w:p>
        </w:tc>
        <w:tc>
          <w:tcPr>
            <w:tcW w:w="1446" w:type="dxa"/>
            <w:vAlign w:val="center"/>
          </w:tcPr>
          <w:p w14:paraId="1590D6EB" w14:textId="77777777" w:rsidR="002C402B" w:rsidRPr="003B68B1" w:rsidRDefault="002C402B" w:rsidP="00A55D7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Study population</w:t>
            </w:r>
          </w:p>
        </w:tc>
        <w:tc>
          <w:tcPr>
            <w:tcW w:w="1381" w:type="dxa"/>
            <w:vAlign w:val="center"/>
          </w:tcPr>
          <w:p w14:paraId="7091BF79" w14:textId="77777777" w:rsidR="002C402B" w:rsidRPr="003B68B1" w:rsidRDefault="002C402B" w:rsidP="00A55D7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Study design</w:t>
            </w:r>
          </w:p>
        </w:tc>
        <w:tc>
          <w:tcPr>
            <w:tcW w:w="1935" w:type="dxa"/>
            <w:vAlign w:val="center"/>
          </w:tcPr>
          <w:p w14:paraId="226B7773" w14:textId="77777777" w:rsidR="002C402B" w:rsidRPr="003B68B1" w:rsidRDefault="002C402B" w:rsidP="00A55D7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Health o</w:t>
            </w: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utcome measure</w:t>
            </w:r>
          </w:p>
        </w:tc>
        <w:tc>
          <w:tcPr>
            <w:tcW w:w="1365" w:type="dxa"/>
            <w:vAlign w:val="center"/>
          </w:tcPr>
          <w:p w14:paraId="0FD23F3C" w14:textId="77777777" w:rsidR="002C402B" w:rsidRPr="003B68B1" w:rsidRDefault="002C402B" w:rsidP="00A55D7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Association measure</w:t>
            </w:r>
          </w:p>
        </w:tc>
        <w:tc>
          <w:tcPr>
            <w:tcW w:w="2415" w:type="dxa"/>
            <w:vAlign w:val="center"/>
          </w:tcPr>
          <w:p w14:paraId="0FD0AD14" w14:textId="77777777" w:rsidR="002C402B" w:rsidRPr="003B68B1" w:rsidRDefault="002C402B" w:rsidP="00A55D7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Dimension/ Indicator</w:t>
            </w:r>
          </w:p>
        </w:tc>
        <w:tc>
          <w:tcPr>
            <w:tcW w:w="1203" w:type="dxa"/>
            <w:vAlign w:val="center"/>
          </w:tcPr>
          <w:p w14:paraId="538C884B" w14:textId="77777777" w:rsidR="002C402B" w:rsidRPr="003B68B1" w:rsidRDefault="002C402B" w:rsidP="00A55D7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Relation between indicator and PH</w:t>
            </w:r>
          </w:p>
        </w:tc>
      </w:tr>
      <w:tr w:rsidR="00F71E77" w:rsidRPr="00F15BB9" w14:paraId="416FF52D" w14:textId="77777777" w:rsidTr="00A55D79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25DD8BEC" w14:textId="26F9E72A" w:rsidR="00F71E77" w:rsidRPr="003B68B1" w:rsidRDefault="00F71E77" w:rsidP="00F71E7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44E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Overall mortality</w:t>
            </w:r>
          </w:p>
        </w:tc>
        <w:tc>
          <w:tcPr>
            <w:tcW w:w="1469" w:type="dxa"/>
            <w:vMerge w:val="restart"/>
            <w:vAlign w:val="center"/>
          </w:tcPr>
          <w:p w14:paraId="3F4D9F0C" w14:textId="5E120248" w:rsidR="00F71E77" w:rsidRPr="003B68B1" w:rsidRDefault="00F71E77" w:rsidP="00F71E7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Ribeiro, A. I. (2016)</w:t>
            </w:r>
          </w:p>
        </w:tc>
        <w:tc>
          <w:tcPr>
            <w:tcW w:w="2248" w:type="dxa"/>
            <w:vMerge w:val="restart"/>
            <w:vAlign w:val="center"/>
          </w:tcPr>
          <w:p w14:paraId="1FDB5FAF" w14:textId="73EE5C92" w:rsidR="00F71E77" w:rsidRPr="003B68B1" w:rsidRDefault="00F71E77" w:rsidP="00F71E7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E7BFE">
              <w:rPr>
                <w:rFonts w:ascii="Times New Roman" w:hAnsi="Times New Roman" w:cs="Times New Roman"/>
                <w:iCs/>
                <w:lang w:val="en-US"/>
              </w:rPr>
              <w:t>To evaluate the spatial distribution of old-age survival and its relationship with built environment and deprivation.</w:t>
            </w:r>
          </w:p>
        </w:tc>
        <w:tc>
          <w:tcPr>
            <w:tcW w:w="1448" w:type="dxa"/>
            <w:vMerge w:val="restart"/>
            <w:vAlign w:val="center"/>
          </w:tcPr>
          <w:p w14:paraId="1A6233C5" w14:textId="77777777" w:rsidR="00F71E77" w:rsidRPr="003B68B1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Porto;</w:t>
            </w:r>
          </w:p>
          <w:p w14:paraId="3DF28BA0" w14:textId="4468C13E" w:rsidR="00F71E77" w:rsidRPr="003B68B1" w:rsidRDefault="00F71E77" w:rsidP="00F71E7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Portugal</w:t>
            </w:r>
          </w:p>
        </w:tc>
        <w:tc>
          <w:tcPr>
            <w:tcW w:w="1446" w:type="dxa"/>
            <w:vMerge w:val="restart"/>
            <w:vAlign w:val="center"/>
          </w:tcPr>
          <w:p w14:paraId="01CA359A" w14:textId="77777777" w:rsidR="00F71E77" w:rsidRPr="003B68B1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Elderly</w:t>
            </w:r>
          </w:p>
          <w:p w14:paraId="1CE344CE" w14:textId="0D464793" w:rsidR="00F71E77" w:rsidRPr="003B68B1" w:rsidRDefault="00F71E77" w:rsidP="00F71E7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(75–84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proofErr w:type="gram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  <w:r w:rsidR="00A26BFA">
              <w:rPr>
                <w:rFonts w:ascii="Times New Roman" w:hAnsi="Times New Roman" w:cs="Times New Roman"/>
                <w:iCs/>
              </w:rPr>
              <w:t>†</w:t>
            </w:r>
            <w:proofErr w:type="gramEnd"/>
          </w:p>
        </w:tc>
        <w:tc>
          <w:tcPr>
            <w:tcW w:w="1381" w:type="dxa"/>
            <w:vMerge w:val="restart"/>
            <w:vAlign w:val="center"/>
          </w:tcPr>
          <w:p w14:paraId="55D357D8" w14:textId="04179711" w:rsidR="00F71E77" w:rsidRPr="003B68B1" w:rsidRDefault="00F71E77" w:rsidP="00F71E7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Cohort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Merge w:val="restart"/>
            <w:vAlign w:val="center"/>
          </w:tcPr>
          <w:p w14:paraId="27DDDE79" w14:textId="180B1197" w:rsidR="00F71E77" w:rsidRDefault="00F71E77" w:rsidP="00F71E7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</w:t>
            </w:r>
            <w:r w:rsidRPr="005E7BFE">
              <w:rPr>
                <w:rFonts w:ascii="Times New Roman" w:hAnsi="Times New Roman" w:cs="Times New Roman"/>
                <w:lang w:val="en-US"/>
              </w:rPr>
              <w:t>ld-age surviva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</w:p>
        </w:tc>
        <w:tc>
          <w:tcPr>
            <w:tcW w:w="1365" w:type="dxa"/>
            <w:vMerge w:val="restart"/>
            <w:vAlign w:val="center"/>
          </w:tcPr>
          <w:p w14:paraId="05AC9C1B" w14:textId="7BAE79FC" w:rsidR="00F71E77" w:rsidRPr="003B68B1" w:rsidRDefault="00F71E77" w:rsidP="00F71E7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Odds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ratio</w:t>
            </w:r>
          </w:p>
        </w:tc>
        <w:tc>
          <w:tcPr>
            <w:tcW w:w="2415" w:type="dxa"/>
            <w:vAlign w:val="center"/>
          </w:tcPr>
          <w:p w14:paraId="305C5C9C" w14:textId="77777777" w:rsidR="00F71E77" w:rsidRPr="00D57719" w:rsidRDefault="00F71E77" w:rsidP="00F71E7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7719">
              <w:rPr>
                <w:rFonts w:ascii="Times New Roman" w:hAnsi="Times New Roman" w:cs="Times New Roman"/>
                <w:lang w:val="en-US"/>
              </w:rPr>
              <w:t>Green Spaces</w:t>
            </w:r>
          </w:p>
          <w:p w14:paraId="473CEE7E" w14:textId="62CB9C76" w:rsidR="00F71E77" w:rsidRDefault="00F71E77" w:rsidP="00F71E77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57719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="00076EE5">
              <w:rPr>
                <w:rFonts w:ascii="Times New Roman" w:hAnsi="Times New Roman" w:cs="Times New Roman"/>
                <w:i/>
                <w:iCs/>
                <w:lang w:val="en-US"/>
              </w:rPr>
              <w:t>DVI</w:t>
            </w:r>
          </w:p>
          <w:p w14:paraId="383E35E8" w14:textId="2A85AE62" w:rsidR="00076EE5" w:rsidRDefault="00076EE5" w:rsidP="00F71E77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Men</w:t>
            </w:r>
          </w:p>
          <w:p w14:paraId="47CFE5B2" w14:textId="3E501C20" w:rsidR="00076EE5" w:rsidRPr="00076EE5" w:rsidRDefault="00076EE5" w:rsidP="00076EE5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76EE5">
              <w:rPr>
                <w:rFonts w:ascii="Times New Roman" w:hAnsi="Times New Roman" w:cs="Times New Roman" w:hint="eastAsia"/>
                <w:i/>
                <w:iCs/>
                <w:lang w:val="en-US"/>
              </w:rPr>
              <w:t>-</w:t>
            </w:r>
            <w:r w:rsidRPr="00076EE5">
              <w:rPr>
                <w:rFonts w:ascii="Times New Roman" w:hAnsi="Times New Roman" w:cs="Times New Roman"/>
                <w:i/>
                <w:iCs/>
                <w:lang w:val="en-US"/>
              </w:rPr>
              <w:t>1 (least environmental deprived)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 xml:space="preserve"> O</w:t>
            </w:r>
            <w:r w:rsidRPr="007D558D">
              <w:rPr>
                <w:rFonts w:ascii="Times New Roman" w:hAnsi="Times New Roman" w:cs="Times New Roman"/>
                <w:lang w:val="en-US"/>
              </w:rPr>
              <w:t>R=</w:t>
            </w:r>
            <w:r w:rsidRPr="00076EE5">
              <w:rPr>
                <w:rFonts w:ascii="Times New Roman" w:hAnsi="Times New Roman" w:cs="Times New Roman"/>
                <w:lang w:val="en-US"/>
              </w:rPr>
              <w:t>1.02</w:t>
            </w:r>
            <w:r w:rsidRPr="007D558D">
              <w:rPr>
                <w:rFonts w:ascii="Times New Roman" w:hAnsi="Times New Roman" w:cs="Times New Roman"/>
                <w:lang w:val="en-US"/>
              </w:rPr>
              <w:t>; 95%CI=</w:t>
            </w:r>
            <w:r w:rsidRPr="00076EE5">
              <w:rPr>
                <w:rFonts w:ascii="Times New Roman" w:hAnsi="Times New Roman" w:cs="Times New Roman"/>
                <w:lang w:val="en-US"/>
              </w:rPr>
              <w:t>0.90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76EE5">
              <w:rPr>
                <w:rFonts w:ascii="Times New Roman" w:hAnsi="Times New Roman" w:cs="Times New Roman"/>
                <w:lang w:val="en-US"/>
              </w:rPr>
              <w:t>1.19</w:t>
            </w:r>
          </w:p>
          <w:p w14:paraId="6C11DB12" w14:textId="66EF0C9A" w:rsidR="00076EE5" w:rsidRDefault="00076EE5" w:rsidP="00076EE5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76EE5">
              <w:rPr>
                <w:rFonts w:ascii="Times New Roman" w:hAnsi="Times New Roman" w:cs="Times New Roman"/>
                <w:i/>
                <w:iCs/>
                <w:lang w:val="en-US"/>
              </w:rPr>
              <w:t>+2 (most environmental deprived)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 xml:space="preserve"> O</w:t>
            </w:r>
            <w:r w:rsidRPr="007D558D">
              <w:rPr>
                <w:rFonts w:ascii="Times New Roman" w:hAnsi="Times New Roman" w:cs="Times New Roman"/>
                <w:lang w:val="en-US"/>
              </w:rPr>
              <w:t>R=</w:t>
            </w:r>
            <w:r w:rsidR="00E9638E" w:rsidRPr="00076EE5">
              <w:rPr>
                <w:rFonts w:ascii="Times New Roman" w:hAnsi="Times New Roman" w:cs="Times New Roman"/>
                <w:lang w:val="en-US"/>
              </w:rPr>
              <w:t>1.04</w:t>
            </w:r>
            <w:r w:rsidRPr="007D558D">
              <w:rPr>
                <w:rFonts w:ascii="Times New Roman" w:hAnsi="Times New Roman" w:cs="Times New Roman"/>
                <w:lang w:val="en-US"/>
              </w:rPr>
              <w:t>; 95%CI=</w:t>
            </w:r>
            <w:r w:rsidRPr="00076EE5">
              <w:rPr>
                <w:rFonts w:ascii="Times New Roman" w:hAnsi="Times New Roman" w:cs="Times New Roman"/>
                <w:lang w:val="en-US"/>
              </w:rPr>
              <w:t>0.92</w:t>
            </w:r>
            <w:r w:rsidR="00E9638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76EE5">
              <w:rPr>
                <w:rFonts w:ascii="Times New Roman" w:hAnsi="Times New Roman" w:cs="Times New Roman"/>
                <w:lang w:val="en-US"/>
              </w:rPr>
              <w:t>1.22</w:t>
            </w:r>
          </w:p>
          <w:p w14:paraId="22AFC3B1" w14:textId="77777777" w:rsidR="00076EE5" w:rsidRDefault="00076EE5" w:rsidP="00076EE5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Women</w:t>
            </w:r>
          </w:p>
          <w:p w14:paraId="4BF32635" w14:textId="36D8577A" w:rsidR="00076EE5" w:rsidRPr="00076EE5" w:rsidRDefault="00076EE5" w:rsidP="00076EE5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76EE5">
              <w:rPr>
                <w:rFonts w:ascii="Times New Roman" w:hAnsi="Times New Roman" w:cs="Times New Roman" w:hint="eastAsia"/>
                <w:i/>
                <w:iCs/>
                <w:lang w:val="en-US"/>
              </w:rPr>
              <w:t>-</w:t>
            </w:r>
            <w:r w:rsidRPr="00076EE5">
              <w:rPr>
                <w:rFonts w:ascii="Times New Roman" w:hAnsi="Times New Roman" w:cs="Times New Roman"/>
                <w:i/>
                <w:iCs/>
                <w:lang w:val="en-US"/>
              </w:rPr>
              <w:t>1 (least environmental deprived)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 xml:space="preserve"> O</w:t>
            </w:r>
            <w:r w:rsidRPr="007D558D">
              <w:rPr>
                <w:rFonts w:ascii="Times New Roman" w:hAnsi="Times New Roman" w:cs="Times New Roman"/>
                <w:lang w:val="en-US"/>
              </w:rPr>
              <w:t>R=</w:t>
            </w:r>
            <w:r w:rsidR="00E9638E" w:rsidRPr="00076EE5">
              <w:rPr>
                <w:rFonts w:ascii="Times New Roman" w:hAnsi="Times New Roman" w:cs="Times New Roman"/>
                <w:lang w:val="en-US"/>
              </w:rPr>
              <w:t>1.03</w:t>
            </w:r>
            <w:r w:rsidRPr="007D558D">
              <w:rPr>
                <w:rFonts w:ascii="Times New Roman" w:hAnsi="Times New Roman" w:cs="Times New Roman"/>
                <w:lang w:val="en-US"/>
              </w:rPr>
              <w:t>; 95%CI=</w:t>
            </w:r>
            <w:r w:rsidRPr="00076EE5">
              <w:rPr>
                <w:rFonts w:ascii="Times New Roman" w:hAnsi="Times New Roman" w:cs="Times New Roman"/>
                <w:lang w:val="en-US"/>
              </w:rPr>
              <w:t>0.91</w:t>
            </w:r>
            <w:r w:rsidR="00E9638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76EE5">
              <w:rPr>
                <w:rFonts w:ascii="Times New Roman" w:hAnsi="Times New Roman" w:cs="Times New Roman"/>
                <w:lang w:val="en-US"/>
              </w:rPr>
              <w:t>1.21</w:t>
            </w:r>
          </w:p>
          <w:p w14:paraId="49ED6A9C" w14:textId="4D5EF256" w:rsidR="00076EE5" w:rsidRPr="00076EE5" w:rsidRDefault="00076EE5" w:rsidP="00076EE5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76EE5">
              <w:rPr>
                <w:rFonts w:ascii="Times New Roman" w:hAnsi="Times New Roman" w:cs="Times New Roman"/>
                <w:i/>
                <w:iCs/>
                <w:lang w:val="en-US"/>
              </w:rPr>
              <w:t>+2 (most environmental deprived)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 xml:space="preserve"> O</w:t>
            </w:r>
            <w:r w:rsidRPr="007D558D">
              <w:rPr>
                <w:rFonts w:ascii="Times New Roman" w:hAnsi="Times New Roman" w:cs="Times New Roman"/>
                <w:lang w:val="en-US"/>
              </w:rPr>
              <w:t>R=</w:t>
            </w:r>
            <w:r w:rsidR="00E9638E" w:rsidRPr="00076EE5">
              <w:rPr>
                <w:rFonts w:ascii="Times New Roman" w:hAnsi="Times New Roman" w:cs="Times New Roman"/>
                <w:lang w:val="en-US"/>
              </w:rPr>
              <w:t>1.02</w:t>
            </w:r>
            <w:r w:rsidRPr="007D558D">
              <w:rPr>
                <w:rFonts w:ascii="Times New Roman" w:hAnsi="Times New Roman" w:cs="Times New Roman"/>
                <w:lang w:val="en-US"/>
              </w:rPr>
              <w:t>; 95%CI=</w:t>
            </w:r>
            <w:r w:rsidRPr="00076EE5">
              <w:rPr>
                <w:rFonts w:ascii="Times New Roman" w:hAnsi="Times New Roman" w:cs="Times New Roman"/>
                <w:lang w:val="en-US"/>
              </w:rPr>
              <w:t>0.89</w:t>
            </w:r>
            <w:r w:rsidR="00E9638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76EE5">
              <w:rPr>
                <w:rFonts w:ascii="Times New Roman" w:hAnsi="Times New Roman" w:cs="Times New Roman"/>
                <w:lang w:val="en-US"/>
              </w:rPr>
              <w:t>1.17</w:t>
            </w:r>
          </w:p>
        </w:tc>
        <w:tc>
          <w:tcPr>
            <w:tcW w:w="1203" w:type="dxa"/>
            <w:vMerge w:val="restart"/>
            <w:vAlign w:val="center"/>
          </w:tcPr>
          <w:p w14:paraId="341FC25B" w14:textId="55F08715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F71E77">
              <w:rPr>
                <w:rFonts w:ascii="Times New Roman" w:hAnsi="Times New Roman" w:cs="Times New Roman"/>
                <w:iCs/>
                <w:lang w:val="en-US"/>
              </w:rPr>
              <w:t>0</w:t>
            </w:r>
          </w:p>
        </w:tc>
      </w:tr>
      <w:tr w:rsidR="00F71E77" w:rsidRPr="00F15BB9" w14:paraId="49FF519D" w14:textId="77777777" w:rsidTr="00A55D79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1E699C46" w14:textId="77777777" w:rsidR="00F71E77" w:rsidRDefault="00F71E77" w:rsidP="00F71E7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549CFA80" w14:textId="77777777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2542EEDF" w14:textId="77777777" w:rsidR="00F71E77" w:rsidRPr="005E7BFE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13D2A9D8" w14:textId="77777777" w:rsidR="00F71E77" w:rsidRPr="00F71E77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46" w:type="dxa"/>
            <w:vMerge/>
            <w:vAlign w:val="center"/>
          </w:tcPr>
          <w:p w14:paraId="13CA8C3A" w14:textId="77777777" w:rsidR="00F71E77" w:rsidRPr="00F71E77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5C724EDB" w14:textId="77777777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284813D5" w14:textId="77777777" w:rsidR="00F71E77" w:rsidRDefault="00F71E77" w:rsidP="00F71E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702D97E9" w14:textId="77777777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2415" w:type="dxa"/>
            <w:vAlign w:val="center"/>
          </w:tcPr>
          <w:p w14:paraId="203110FC" w14:textId="77777777" w:rsidR="00F71E77" w:rsidRPr="00D57719" w:rsidRDefault="00F71E77" w:rsidP="00F71E7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7719">
              <w:rPr>
                <w:rFonts w:ascii="Times New Roman" w:hAnsi="Times New Roman" w:cs="Times New Roman"/>
                <w:lang w:val="en-US"/>
              </w:rPr>
              <w:t>Mobility</w:t>
            </w:r>
          </w:p>
          <w:p w14:paraId="6B36D098" w14:textId="77777777" w:rsidR="00F71E77" w:rsidRDefault="00F71E77" w:rsidP="00F71E77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57719">
              <w:rPr>
                <w:rFonts w:ascii="Times New Roman" w:hAnsi="Times New Roman" w:cs="Times New Roman"/>
                <w:i/>
                <w:iCs/>
                <w:lang w:val="en-US"/>
              </w:rPr>
              <w:t>Walkability index</w:t>
            </w:r>
          </w:p>
          <w:p w14:paraId="1F300136" w14:textId="1AECD68A" w:rsidR="007D558D" w:rsidRDefault="007D558D" w:rsidP="00F71E77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Men</w:t>
            </w:r>
          </w:p>
          <w:p w14:paraId="0AEF2E86" w14:textId="3A353F6A" w:rsidR="007D558D" w:rsidRDefault="007D558D" w:rsidP="007D558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7D558D">
              <w:rPr>
                <w:rFonts w:ascii="Times New Roman" w:hAnsi="Times New Roman" w:cs="Times New Roman"/>
                <w:i/>
                <w:iCs/>
                <w:lang w:val="en-US"/>
              </w:rPr>
              <w:t>1 (higher)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 w:rsidRPr="007D558D">
              <w:rPr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O</w:t>
            </w:r>
            <w:r w:rsidRPr="007D558D">
              <w:rPr>
                <w:rFonts w:ascii="Times New Roman" w:hAnsi="Times New Roman" w:cs="Times New Roman"/>
                <w:lang w:val="en-US"/>
              </w:rPr>
              <w:t>R=0.90; 95%CI=0.72, 1.07</w:t>
            </w:r>
          </w:p>
          <w:p w14:paraId="4BCC4B7D" w14:textId="3F2D5B6C" w:rsidR="007D558D" w:rsidRDefault="007D558D" w:rsidP="007D558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10(lower):</w:t>
            </w:r>
            <w:r w:rsidRPr="007D558D">
              <w:rPr>
                <w:lang w:val="en-US"/>
              </w:rPr>
              <w:t xml:space="preserve"> </w:t>
            </w:r>
            <w:r w:rsidRPr="007D558D">
              <w:rPr>
                <w:rFonts w:ascii="Times New Roman" w:hAnsi="Times New Roman" w:cs="Times New Roman"/>
                <w:lang w:val="en-US"/>
              </w:rPr>
              <w:t>OR=1.07; 95%CI= 0.91, 1.29</w:t>
            </w:r>
          </w:p>
          <w:p w14:paraId="4DE3CB6C" w14:textId="77777777" w:rsidR="007D558D" w:rsidRDefault="007D558D" w:rsidP="00F71E77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Woman</w:t>
            </w:r>
          </w:p>
          <w:p w14:paraId="4998222A" w14:textId="77777777" w:rsidR="00076EE5" w:rsidRDefault="007D558D" w:rsidP="007D558D">
            <w:pPr>
              <w:rPr>
                <w:rFonts w:ascii="Times New Roman" w:hAnsi="Times New Roman" w:cs="Times New Roman"/>
                <w:lang w:val="en-US"/>
              </w:rPr>
            </w:pPr>
            <w:r w:rsidRPr="007D558D">
              <w:rPr>
                <w:rFonts w:ascii="Times New Roman" w:hAnsi="Times New Roman" w:cs="Times New Roman"/>
                <w:i/>
                <w:iCs/>
                <w:lang w:val="en-US"/>
              </w:rPr>
              <w:t>1 (higher)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 w:rsidRPr="007D558D">
              <w:rPr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O</w:t>
            </w:r>
            <w:r w:rsidRPr="007D558D">
              <w:rPr>
                <w:rFonts w:ascii="Times New Roman" w:hAnsi="Times New Roman" w:cs="Times New Roman"/>
                <w:lang w:val="en-US"/>
              </w:rPr>
              <w:t>R=0.</w:t>
            </w:r>
            <w:r>
              <w:rPr>
                <w:rFonts w:ascii="Times New Roman" w:hAnsi="Times New Roman" w:cs="Times New Roman"/>
                <w:lang w:val="en-US"/>
              </w:rPr>
              <w:t>86</w:t>
            </w:r>
            <w:r w:rsidRPr="007D558D">
              <w:rPr>
                <w:rFonts w:ascii="Times New Roman" w:hAnsi="Times New Roman" w:cs="Times New Roman"/>
                <w:lang w:val="en-US"/>
              </w:rPr>
              <w:t>; 95%CI=0.</w:t>
            </w:r>
            <w:r>
              <w:rPr>
                <w:rFonts w:ascii="Times New Roman" w:hAnsi="Times New Roman" w:cs="Times New Roman"/>
                <w:lang w:val="en-US"/>
              </w:rPr>
              <w:t>69</w:t>
            </w:r>
            <w:r w:rsidRPr="007D558D">
              <w:rPr>
                <w:rFonts w:ascii="Times New Roman" w:hAnsi="Times New Roman" w:cs="Times New Roman"/>
                <w:lang w:val="en-US"/>
              </w:rPr>
              <w:t>, 1.0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  <w:p w14:paraId="2029B511" w14:textId="79DDB5E6" w:rsidR="007D558D" w:rsidRPr="007D558D" w:rsidRDefault="007D558D" w:rsidP="007D558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10(lower):</w:t>
            </w:r>
            <w:r w:rsidRPr="007D558D">
              <w:rPr>
                <w:lang w:val="en-US"/>
              </w:rPr>
              <w:t xml:space="preserve"> </w:t>
            </w:r>
            <w:r w:rsidRPr="007D558D">
              <w:rPr>
                <w:rFonts w:ascii="Times New Roman" w:hAnsi="Times New Roman" w:cs="Times New Roman"/>
                <w:lang w:val="en-US"/>
              </w:rPr>
              <w:t>OR=1.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7D558D">
              <w:rPr>
                <w:rFonts w:ascii="Times New Roman" w:hAnsi="Times New Roman" w:cs="Times New Roman"/>
                <w:lang w:val="en-US"/>
              </w:rPr>
              <w:t>0; 95%CI= 0.9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7D558D">
              <w:rPr>
                <w:rFonts w:ascii="Times New Roman" w:hAnsi="Times New Roman" w:cs="Times New Roman"/>
                <w:lang w:val="en-US"/>
              </w:rPr>
              <w:t>, 1.</w:t>
            </w: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203" w:type="dxa"/>
            <w:vMerge/>
            <w:vAlign w:val="center"/>
          </w:tcPr>
          <w:p w14:paraId="7B14048B" w14:textId="77777777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</w:tr>
      <w:tr w:rsidR="00F71E77" w:rsidRPr="00F15BB9" w14:paraId="50D64192" w14:textId="77777777" w:rsidTr="00A55D79">
        <w:trPr>
          <w:cantSplit/>
          <w:trHeight w:val="1134"/>
          <w:jc w:val="center"/>
        </w:trPr>
        <w:tc>
          <w:tcPr>
            <w:tcW w:w="650" w:type="dxa"/>
            <w:textDirection w:val="btLr"/>
            <w:vAlign w:val="center"/>
          </w:tcPr>
          <w:p w14:paraId="264F9B25" w14:textId="7F015104" w:rsidR="00F71E77" w:rsidRPr="00744E0A" w:rsidRDefault="00F71E77" w:rsidP="00F71E7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4E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Morbidity related </w:t>
            </w:r>
            <w:r w:rsid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with</w:t>
            </w:r>
            <w:r w:rsidRPr="00744E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mental </w:t>
            </w:r>
            <w:r w:rsid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illness</w:t>
            </w:r>
          </w:p>
        </w:tc>
        <w:tc>
          <w:tcPr>
            <w:tcW w:w="1469" w:type="dxa"/>
            <w:vAlign w:val="center"/>
          </w:tcPr>
          <w:p w14:paraId="2CB5E340" w14:textId="77777777" w:rsidR="00F71E77" w:rsidRPr="009C6351" w:rsidRDefault="00F71E77" w:rsidP="00F71E7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Eibich, P.</w:t>
            </w:r>
          </w:p>
          <w:p w14:paraId="56FF92C9" w14:textId="58DBD50E" w:rsidR="00F71E77" w:rsidRPr="003B68B1" w:rsidRDefault="00F71E77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(2016)</w:t>
            </w:r>
          </w:p>
        </w:tc>
        <w:tc>
          <w:tcPr>
            <w:tcW w:w="2248" w:type="dxa"/>
            <w:vAlign w:val="center"/>
          </w:tcPr>
          <w:p w14:paraId="25AF19A4" w14:textId="04896CE1" w:rsidR="00F71E77" w:rsidRPr="005E7BFE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To study associations between neighborhood characteristics and mental health and well-being of younger (aged 20–35) and older (aged 60+) residents.</w:t>
            </w:r>
          </w:p>
        </w:tc>
        <w:tc>
          <w:tcPr>
            <w:tcW w:w="1448" w:type="dxa"/>
            <w:vAlign w:val="center"/>
          </w:tcPr>
          <w:p w14:paraId="49775C47" w14:textId="2722B1B5" w:rsidR="00F71E77" w:rsidRPr="003B68B1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9C6351">
              <w:rPr>
                <w:rFonts w:ascii="Times New Roman" w:hAnsi="Times New Roman" w:cs="Times New Roman"/>
              </w:rPr>
              <w:t>Berlin; Germany</w:t>
            </w:r>
          </w:p>
        </w:tc>
        <w:tc>
          <w:tcPr>
            <w:tcW w:w="1446" w:type="dxa"/>
            <w:vAlign w:val="center"/>
          </w:tcPr>
          <w:p w14:paraId="7908288B" w14:textId="77777777" w:rsidR="00F71E77" w:rsidRPr="009C6351" w:rsidRDefault="00F71E77" w:rsidP="00F71E7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Adults</w:t>
            </w:r>
          </w:p>
          <w:p w14:paraId="158C4C28" w14:textId="77777777" w:rsidR="00F71E77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C6351">
              <w:rPr>
                <w:rFonts w:ascii="Times New Roman" w:hAnsi="Times New Roman" w:cs="Times New Roman"/>
              </w:rPr>
              <w:t>(20-35/ +60 years old)</w:t>
            </w:r>
          </w:p>
          <w:p w14:paraId="031BF660" w14:textId="425253C7" w:rsidR="00AF19E4" w:rsidRPr="003B68B1" w:rsidRDefault="00AF19E4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n=</w:t>
            </w:r>
            <w:r w:rsidRPr="00AF19E4">
              <w:rPr>
                <w:rFonts w:ascii="Times New Roman" w:hAnsi="Times New Roman" w:cs="Times New Roman"/>
                <w:i/>
                <w:iCs/>
              </w:rPr>
              <w:t>2200</w:t>
            </w:r>
          </w:p>
        </w:tc>
        <w:tc>
          <w:tcPr>
            <w:tcW w:w="1381" w:type="dxa"/>
            <w:vAlign w:val="center"/>
          </w:tcPr>
          <w:p w14:paraId="62C76789" w14:textId="608E5423" w:rsidR="00F71E77" w:rsidRPr="003B68B1" w:rsidRDefault="00F71E77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Cohort</w:t>
            </w:r>
          </w:p>
        </w:tc>
        <w:tc>
          <w:tcPr>
            <w:tcW w:w="1935" w:type="dxa"/>
            <w:vAlign w:val="center"/>
          </w:tcPr>
          <w:p w14:paraId="4F3E9B21" w14:textId="77777777" w:rsidR="00F71E77" w:rsidRDefault="00F71E77" w:rsidP="00F71E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F464D9">
              <w:rPr>
                <w:rFonts w:ascii="Times New Roman" w:hAnsi="Times New Roman" w:cs="Times New Roman"/>
                <w:lang w:val="en-US"/>
              </w:rPr>
              <w:t>ife satisfaction</w:t>
            </w:r>
          </w:p>
          <w:p w14:paraId="2FD227B7" w14:textId="77777777" w:rsidR="00F71E77" w:rsidRDefault="00F71E77" w:rsidP="00F71E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F464D9">
              <w:rPr>
                <w:rFonts w:ascii="Times New Roman" w:hAnsi="Times New Roman" w:cs="Times New Roman"/>
                <w:lang w:val="en-US"/>
              </w:rPr>
              <w:t>ealth satisfaction</w:t>
            </w:r>
          </w:p>
          <w:p w14:paraId="2C4A7272" w14:textId="77777777" w:rsidR="00F71E77" w:rsidRDefault="00F71E77" w:rsidP="00F71E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F464D9">
              <w:rPr>
                <w:rFonts w:ascii="Times New Roman" w:hAnsi="Times New Roman" w:cs="Times New Roman"/>
                <w:lang w:val="en-US"/>
              </w:rPr>
              <w:t>elf-assessed health</w:t>
            </w:r>
          </w:p>
          <w:p w14:paraId="3F154685" w14:textId="77777777" w:rsidR="00F71E77" w:rsidRDefault="00F71E77" w:rsidP="00F71E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F464D9">
              <w:rPr>
                <w:rFonts w:ascii="Times New Roman" w:hAnsi="Times New Roman" w:cs="Times New Roman"/>
                <w:lang w:val="en-US"/>
              </w:rPr>
              <w:t>hysical</w:t>
            </w:r>
            <w:r>
              <w:rPr>
                <w:rFonts w:ascii="Times New Roman" w:hAnsi="Times New Roman" w:cs="Times New Roman"/>
                <w:lang w:val="en-US"/>
              </w:rPr>
              <w:t xml:space="preserve"> health</w:t>
            </w:r>
          </w:p>
          <w:p w14:paraId="2E3F449E" w14:textId="77777777" w:rsidR="00F71E77" w:rsidRDefault="00F71E77" w:rsidP="00F71E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F464D9">
              <w:rPr>
                <w:rFonts w:ascii="Times New Roman" w:hAnsi="Times New Roman" w:cs="Times New Roman"/>
                <w:lang w:val="en-US"/>
              </w:rPr>
              <w:t>ental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64D9">
              <w:rPr>
                <w:rFonts w:ascii="Times New Roman" w:hAnsi="Times New Roman" w:cs="Times New Roman"/>
                <w:lang w:val="en-US"/>
              </w:rPr>
              <w:t>health</w:t>
            </w:r>
          </w:p>
          <w:p w14:paraId="16DBE87D" w14:textId="4C38353E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F464D9">
              <w:rPr>
                <w:rFonts w:ascii="Times New Roman" w:hAnsi="Times New Roman" w:cs="Times New Roman"/>
                <w:lang w:val="en-US"/>
              </w:rPr>
              <w:t>orbidity index</w:t>
            </w:r>
          </w:p>
        </w:tc>
        <w:tc>
          <w:tcPr>
            <w:tcW w:w="1365" w:type="dxa"/>
            <w:vAlign w:val="center"/>
          </w:tcPr>
          <w:p w14:paraId="235F6F2E" w14:textId="77777777" w:rsidR="00F71E77" w:rsidRDefault="00F71E77" w:rsidP="00F71E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D72B53E" w14:textId="1F390185" w:rsidR="00F71E77" w:rsidRPr="003B68B1" w:rsidRDefault="00F71E77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F464D9">
              <w:rPr>
                <w:rFonts w:ascii="Times New Roman" w:hAnsi="Times New Roman" w:cs="Times New Roman"/>
                <w:lang w:val="en-US"/>
              </w:rPr>
              <w:t>inear regression</w:t>
            </w:r>
          </w:p>
        </w:tc>
        <w:tc>
          <w:tcPr>
            <w:tcW w:w="2415" w:type="dxa"/>
            <w:vAlign w:val="center"/>
          </w:tcPr>
          <w:p w14:paraId="596CAFF6" w14:textId="77777777" w:rsidR="00F71E77" w:rsidRPr="00F71E77" w:rsidRDefault="00F71E77" w:rsidP="00F71E7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E77">
              <w:rPr>
                <w:rFonts w:ascii="Times New Roman" w:hAnsi="Times New Roman" w:cs="Times New Roman"/>
                <w:lang w:val="en-US"/>
              </w:rPr>
              <w:t>Safety</w:t>
            </w:r>
          </w:p>
          <w:p w14:paraId="6F33D365" w14:textId="77777777" w:rsidR="00F71E77" w:rsidRDefault="00BE6FE8" w:rsidP="00F71E77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E6FE8">
              <w:rPr>
                <w:rFonts w:ascii="Times New Roman" w:hAnsi="Times New Roman" w:cs="Times New Roman"/>
                <w:i/>
                <w:iCs/>
                <w:lang w:val="en-US"/>
              </w:rPr>
              <w:t>Crimes per capita (log)</w:t>
            </w:r>
          </w:p>
          <w:p w14:paraId="3241CC38" w14:textId="5BB6480A" w:rsidR="00BE6FE8" w:rsidRDefault="00BE6FE8" w:rsidP="00BE6FE8">
            <w:pPr>
              <w:rPr>
                <w:rFonts w:ascii="Times New Roman" w:hAnsi="Times New Roman" w:cs="Times New Roman"/>
                <w:lang w:val="en-US"/>
              </w:rPr>
            </w:pPr>
            <w:r w:rsidRPr="00187A9E">
              <w:rPr>
                <w:rFonts w:ascii="Times New Roman" w:hAnsi="Times New Roman" w:cs="Times New Roman"/>
                <w:i/>
                <w:iCs/>
                <w:lang w:val="en-US"/>
              </w:rPr>
              <w:t>Life satisfaction</w:t>
            </w:r>
            <w:r>
              <w:rPr>
                <w:rFonts w:ascii="Times New Roman" w:hAnsi="Times New Roman" w:cs="Times New Roman"/>
                <w:lang w:val="en-US"/>
              </w:rPr>
              <w:t>: β=</w:t>
            </w:r>
            <w:r w:rsidRPr="00F464D9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20; ε=</w:t>
            </w:r>
            <w:r w:rsidRPr="00BE6FE8">
              <w:rPr>
                <w:rFonts w:ascii="Times New Roman" w:hAnsi="Times New Roman" w:cs="Times New Roman"/>
                <w:lang w:val="en-US"/>
              </w:rPr>
              <w:t>0.39</w:t>
            </w:r>
          </w:p>
          <w:p w14:paraId="21444402" w14:textId="0325CCDD" w:rsidR="00BE6FE8" w:rsidRDefault="00BE6FE8" w:rsidP="00BE6FE8">
            <w:pPr>
              <w:rPr>
                <w:rFonts w:ascii="Times New Roman" w:hAnsi="Times New Roman" w:cs="Times New Roman"/>
                <w:lang w:val="en-US"/>
              </w:rPr>
            </w:pPr>
            <w:r w:rsidRPr="00187A9E">
              <w:rPr>
                <w:rFonts w:ascii="Times New Roman" w:hAnsi="Times New Roman" w:cs="Times New Roman"/>
                <w:i/>
                <w:iCs/>
                <w:lang w:val="en-US"/>
              </w:rPr>
              <w:t>Health satisfaction:</w:t>
            </w:r>
            <w:r>
              <w:rPr>
                <w:rFonts w:ascii="Times New Roman" w:hAnsi="Times New Roman" w:cs="Times New Roman"/>
                <w:lang w:val="en-US"/>
              </w:rPr>
              <w:t xml:space="preserve"> β=</w:t>
            </w:r>
            <w:r w:rsidRPr="00F464D9">
              <w:rPr>
                <w:rFonts w:ascii="Times New Roman" w:hAnsi="Times New Roman" w:cs="Times New Roman"/>
                <w:lang w:val="en-US"/>
              </w:rPr>
              <w:t>0.</w:t>
            </w:r>
            <w:r w:rsidRPr="00BE6FE8">
              <w:rPr>
                <w:rFonts w:ascii="Times New Roman" w:hAnsi="Times New Roman" w:cs="Times New Roman"/>
                <w:lang w:val="en-US"/>
              </w:rPr>
              <w:t>35</w:t>
            </w:r>
            <w:r>
              <w:rPr>
                <w:rFonts w:ascii="Times New Roman" w:hAnsi="Times New Roman" w:cs="Times New Roman"/>
                <w:lang w:val="en-US"/>
              </w:rPr>
              <w:t>; ε=</w:t>
            </w:r>
            <w:r w:rsidRPr="00BE6FE8">
              <w:rPr>
                <w:rFonts w:ascii="Times New Roman" w:hAnsi="Times New Roman" w:cs="Times New Roman"/>
                <w:lang w:val="en-US"/>
              </w:rPr>
              <w:t>0.47</w:t>
            </w:r>
          </w:p>
          <w:p w14:paraId="52F1B507" w14:textId="77777777" w:rsidR="00BE6FE8" w:rsidRPr="00187A9E" w:rsidRDefault="00BE6FE8" w:rsidP="00BE6FE8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187A9E">
              <w:rPr>
                <w:rFonts w:ascii="Times New Roman" w:hAnsi="Times New Roman" w:cs="Times New Roman"/>
                <w:i/>
                <w:iCs/>
                <w:lang w:val="en-US"/>
              </w:rPr>
              <w:t xml:space="preserve">Self-assessed health: </w:t>
            </w:r>
          </w:p>
          <w:p w14:paraId="1DBA9F24" w14:textId="5EDBDEE6" w:rsidR="00BE6FE8" w:rsidRDefault="00BE6FE8" w:rsidP="00BE6FE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β=</w:t>
            </w:r>
            <w:r w:rsidRPr="00BE6FE8">
              <w:rPr>
                <w:rFonts w:ascii="Times New Roman" w:hAnsi="Times New Roman" w:cs="Times New Roman"/>
                <w:lang w:val="en-US"/>
              </w:rPr>
              <w:t>2.12</w:t>
            </w:r>
            <w:r>
              <w:rPr>
                <w:rFonts w:ascii="Times New Roman" w:hAnsi="Times New Roman" w:cs="Times New Roman"/>
                <w:lang w:val="en-US"/>
              </w:rPr>
              <w:t>; ε=</w:t>
            </w:r>
            <w:r w:rsidRPr="00BE6FE8">
              <w:rPr>
                <w:rFonts w:ascii="Times New Roman" w:hAnsi="Times New Roman" w:cs="Times New Roman"/>
                <w:lang w:val="en-US"/>
              </w:rPr>
              <w:t>1.02</w:t>
            </w:r>
          </w:p>
          <w:p w14:paraId="1B77FA80" w14:textId="77777777" w:rsidR="00BE6FE8" w:rsidRDefault="00BE6FE8" w:rsidP="00BE6FE8">
            <w:pPr>
              <w:rPr>
                <w:rFonts w:ascii="Times New Roman" w:hAnsi="Times New Roman" w:cs="Times New Roman"/>
                <w:lang w:val="en-US"/>
              </w:rPr>
            </w:pPr>
            <w:r w:rsidRPr="00187A9E">
              <w:rPr>
                <w:rFonts w:ascii="Times New Roman" w:hAnsi="Times New Roman" w:cs="Times New Roman"/>
                <w:i/>
                <w:iCs/>
                <w:lang w:val="en-US"/>
              </w:rPr>
              <w:t>Physical health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14:paraId="64D1D2D8" w14:textId="12DFFECB" w:rsidR="00BE6FE8" w:rsidRDefault="00BE6FE8" w:rsidP="00BE6FE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β=</w:t>
            </w:r>
            <w:r w:rsidRPr="00BE6FE8">
              <w:rPr>
                <w:rFonts w:ascii="Times New Roman" w:hAnsi="Times New Roman" w:cs="Times New Roman"/>
                <w:lang w:val="en-US"/>
              </w:rPr>
              <w:t>2.86</w:t>
            </w:r>
            <w:r>
              <w:rPr>
                <w:rFonts w:ascii="Times New Roman" w:hAnsi="Times New Roman" w:cs="Times New Roman"/>
                <w:lang w:val="en-US"/>
              </w:rPr>
              <w:t>; ε=</w:t>
            </w:r>
            <w:r w:rsidRPr="00BE6FE8">
              <w:rPr>
                <w:rFonts w:ascii="Times New Roman" w:hAnsi="Times New Roman" w:cs="Times New Roman"/>
                <w:lang w:val="en-US"/>
              </w:rPr>
              <w:t>1.86</w:t>
            </w:r>
          </w:p>
          <w:p w14:paraId="60929A35" w14:textId="77777777" w:rsidR="00BE6FE8" w:rsidRDefault="00BE6FE8" w:rsidP="00BE6FE8">
            <w:pPr>
              <w:rPr>
                <w:rFonts w:ascii="Times New Roman" w:hAnsi="Times New Roman" w:cs="Times New Roman"/>
                <w:lang w:val="en-US"/>
              </w:rPr>
            </w:pPr>
            <w:r w:rsidRPr="00187A9E">
              <w:rPr>
                <w:rFonts w:ascii="Times New Roman" w:hAnsi="Times New Roman" w:cs="Times New Roman"/>
                <w:i/>
                <w:iCs/>
                <w:lang w:val="en-US"/>
              </w:rPr>
              <w:t>Mental health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14:paraId="7332D91D" w14:textId="634EB429" w:rsidR="00BE6FE8" w:rsidRDefault="00BE6FE8" w:rsidP="00BE6FE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β=</w:t>
            </w:r>
            <w:r w:rsidRPr="00BE6FE8">
              <w:rPr>
                <w:rFonts w:ascii="Times New Roman" w:hAnsi="Times New Roman" w:cs="Times New Roman"/>
                <w:lang w:val="en-US"/>
              </w:rPr>
              <w:t>1.19</w:t>
            </w:r>
            <w:r>
              <w:rPr>
                <w:rFonts w:ascii="Times New Roman" w:hAnsi="Times New Roman" w:cs="Times New Roman"/>
                <w:lang w:val="en-US"/>
              </w:rPr>
              <w:t>; ε=</w:t>
            </w:r>
            <w:r w:rsidRPr="00BE6FE8">
              <w:rPr>
                <w:rFonts w:ascii="Times New Roman" w:hAnsi="Times New Roman" w:cs="Times New Roman"/>
                <w:lang w:val="en-US"/>
              </w:rPr>
              <w:t>2.22</w:t>
            </w:r>
          </w:p>
          <w:p w14:paraId="00C02307" w14:textId="77777777" w:rsidR="00BE6FE8" w:rsidRDefault="00BE6FE8" w:rsidP="00BE6FE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187A9E">
              <w:rPr>
                <w:rFonts w:ascii="Times New Roman" w:hAnsi="Times New Roman" w:cs="Times New Roman"/>
                <w:i/>
                <w:iCs/>
                <w:lang w:val="en-US"/>
              </w:rPr>
              <w:t>Morbidity index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14:paraId="049FB6FC" w14:textId="1FE0616F" w:rsidR="00BE6FE8" w:rsidRPr="00BE6FE8" w:rsidRDefault="00BE6FE8" w:rsidP="00BE6FE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β=</w:t>
            </w:r>
            <w:r w:rsidRPr="00BE6FE8">
              <w:rPr>
                <w:rFonts w:ascii="Times New Roman" w:hAnsi="Times New Roman" w:cs="Times New Roman"/>
                <w:lang w:val="en-US"/>
              </w:rPr>
              <w:t>0.05</w:t>
            </w:r>
            <w:r>
              <w:rPr>
                <w:rFonts w:ascii="Times New Roman" w:hAnsi="Times New Roman" w:cs="Times New Roman"/>
                <w:lang w:val="en-US"/>
              </w:rPr>
              <w:t>; ε=</w:t>
            </w:r>
            <w:r w:rsidRPr="00187A9E">
              <w:rPr>
                <w:rFonts w:ascii="Times New Roman" w:hAnsi="Times New Roman" w:cs="Times New Roman"/>
                <w:lang w:val="en-US"/>
              </w:rPr>
              <w:t>0.3</w:t>
            </w: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</w:tc>
        <w:tc>
          <w:tcPr>
            <w:tcW w:w="1203" w:type="dxa"/>
            <w:vAlign w:val="center"/>
          </w:tcPr>
          <w:p w14:paraId="7E3BA282" w14:textId="636ED28F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0</w:t>
            </w:r>
          </w:p>
        </w:tc>
      </w:tr>
      <w:tr w:rsidR="00F71E77" w:rsidRPr="00F15BB9" w14:paraId="5EBCE40C" w14:textId="77777777" w:rsidTr="00F71E77">
        <w:trPr>
          <w:cantSplit/>
          <w:trHeight w:val="62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18FCC993" w14:textId="7E9C874E" w:rsidR="00F71E77" w:rsidRPr="00744E0A" w:rsidRDefault="00F71E77" w:rsidP="00F71E7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4E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Morbidity related </w:t>
            </w:r>
            <w:r w:rsid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with</w:t>
            </w:r>
            <w:r w:rsidRPr="00744E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obesity outcomes</w:t>
            </w:r>
          </w:p>
        </w:tc>
        <w:tc>
          <w:tcPr>
            <w:tcW w:w="1469" w:type="dxa"/>
            <w:vMerge w:val="restart"/>
            <w:vAlign w:val="center"/>
          </w:tcPr>
          <w:p w14:paraId="34CDCBA5" w14:textId="2D77919D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71E77">
              <w:rPr>
                <w:rFonts w:ascii="Times New Roman" w:hAnsi="Times New Roman" w:cs="Times New Roman"/>
                <w:lang w:val="en-US"/>
              </w:rPr>
              <w:t>Lange, D. (2011)</w:t>
            </w:r>
          </w:p>
        </w:tc>
        <w:tc>
          <w:tcPr>
            <w:tcW w:w="2248" w:type="dxa"/>
            <w:vMerge w:val="restart"/>
            <w:vAlign w:val="center"/>
          </w:tcPr>
          <w:p w14:paraId="560A381B" w14:textId="537BC7D5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F71E77">
              <w:rPr>
                <w:rFonts w:ascii="Times New Roman" w:hAnsi="Times New Roman" w:cs="Times New Roman"/>
                <w:lang w:val="en-US"/>
              </w:rPr>
              <w:t>To evaluate the influence of neighborhood characteristics on adolescent BM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F71E77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448" w:type="dxa"/>
            <w:vMerge w:val="restart"/>
            <w:vAlign w:val="center"/>
          </w:tcPr>
          <w:p w14:paraId="00DBD25E" w14:textId="77777777" w:rsidR="00F71E77" w:rsidRPr="00F71E77" w:rsidRDefault="00F71E77" w:rsidP="00F71E7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E77">
              <w:rPr>
                <w:rFonts w:ascii="Times New Roman" w:hAnsi="Times New Roman" w:cs="Times New Roman"/>
                <w:lang w:val="en-US"/>
              </w:rPr>
              <w:t>Kiel;</w:t>
            </w:r>
          </w:p>
          <w:p w14:paraId="6117425E" w14:textId="0C2217AC" w:rsidR="00F71E77" w:rsidRPr="00F71E77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F71E77">
              <w:rPr>
                <w:rFonts w:ascii="Times New Roman" w:hAnsi="Times New Roman" w:cs="Times New Roman"/>
              </w:rPr>
              <w:t>Germany</w:t>
            </w:r>
          </w:p>
        </w:tc>
        <w:tc>
          <w:tcPr>
            <w:tcW w:w="1446" w:type="dxa"/>
            <w:vMerge w:val="restart"/>
            <w:vAlign w:val="center"/>
          </w:tcPr>
          <w:p w14:paraId="7E0D4F34" w14:textId="77777777" w:rsidR="00F71E77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Adolescents (13-15 years old)</w:t>
            </w:r>
          </w:p>
          <w:p w14:paraId="5459F2D4" w14:textId="48FB4924" w:rsidR="0086420C" w:rsidRPr="0086420C" w:rsidRDefault="0086420C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pt-PT"/>
              </w:rPr>
            </w:pPr>
            <w:r>
              <w:rPr>
                <w:rFonts w:ascii="Times New Roman" w:hAnsi="Times New Roman" w:cs="Times New Roman"/>
                <w:i/>
                <w:iCs/>
                <w:lang w:val="pt-PT"/>
              </w:rPr>
              <w:t>n=</w:t>
            </w:r>
            <w:r w:rsidRPr="0086420C">
              <w:rPr>
                <w:rFonts w:ascii="Times New Roman" w:hAnsi="Times New Roman" w:cs="Times New Roman"/>
                <w:i/>
                <w:iCs/>
                <w:lang w:val="pt-PT"/>
              </w:rPr>
              <w:t>3440</w:t>
            </w:r>
          </w:p>
        </w:tc>
        <w:tc>
          <w:tcPr>
            <w:tcW w:w="1381" w:type="dxa"/>
            <w:vMerge w:val="restart"/>
            <w:vAlign w:val="center"/>
          </w:tcPr>
          <w:p w14:paraId="19C59153" w14:textId="0C4D771A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71E77">
              <w:rPr>
                <w:rFonts w:ascii="Times New Roman" w:hAnsi="Times New Roman" w:cs="Times New Roman"/>
                <w:lang w:val="en-US"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3656F394" w14:textId="77777777" w:rsidR="00E13326" w:rsidRPr="00F15BB9" w:rsidRDefault="00E13326" w:rsidP="00E1332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BMI</w:t>
            </w:r>
          </w:p>
          <w:p w14:paraId="4B64DC9E" w14:textId="40CB367A" w:rsidR="00F71E77" w:rsidRPr="00F71E77" w:rsidRDefault="00E13326" w:rsidP="00E1332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(kg/m</w:t>
            </w:r>
            <w:r w:rsidRPr="00F15BB9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15BB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65" w:type="dxa"/>
            <w:vMerge w:val="restart"/>
            <w:vAlign w:val="center"/>
          </w:tcPr>
          <w:p w14:paraId="311EF1C8" w14:textId="77777777" w:rsidR="00E13326" w:rsidRDefault="00E13326" w:rsidP="00F71E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7706D77" w14:textId="054E4F65" w:rsidR="00F71E77" w:rsidRPr="00F71E77" w:rsidRDefault="00E13326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E13326">
              <w:rPr>
                <w:rFonts w:ascii="Times New Roman" w:hAnsi="Times New Roman" w:cs="Times New Roman"/>
                <w:lang w:val="en-US"/>
              </w:rPr>
              <w:t>inear multilevel</w:t>
            </w:r>
            <w:r>
              <w:rPr>
                <w:rFonts w:ascii="Times New Roman" w:hAnsi="Times New Roman" w:cs="Times New Roman"/>
                <w:lang w:val="en-US"/>
              </w:rPr>
              <w:t xml:space="preserve"> associations</w:t>
            </w:r>
          </w:p>
        </w:tc>
        <w:tc>
          <w:tcPr>
            <w:tcW w:w="2415" w:type="dxa"/>
            <w:vAlign w:val="center"/>
          </w:tcPr>
          <w:p w14:paraId="1FEDEB88" w14:textId="77777777" w:rsidR="00F71E77" w:rsidRPr="00F71E77" w:rsidRDefault="00F71E77" w:rsidP="00F71E7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E77">
              <w:rPr>
                <w:rFonts w:ascii="Times New Roman" w:hAnsi="Times New Roman" w:cs="Times New Roman"/>
                <w:lang w:val="en-US"/>
              </w:rPr>
              <w:t>Mobility</w:t>
            </w:r>
          </w:p>
          <w:p w14:paraId="4FBC210D" w14:textId="77777777" w:rsidR="00F71E77" w:rsidRDefault="00F71E77" w:rsidP="00F71E77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F71E77">
              <w:rPr>
                <w:rFonts w:ascii="Times New Roman" w:hAnsi="Times New Roman" w:cs="Times New Roman"/>
                <w:i/>
                <w:iCs/>
                <w:lang w:val="en-US"/>
              </w:rPr>
              <w:t>Traffic density</w:t>
            </w:r>
          </w:p>
          <w:p w14:paraId="2F2466CB" w14:textId="10241C7E" w:rsidR="00E13326" w:rsidRPr="00E13326" w:rsidRDefault="00E13326" w:rsidP="00F71E7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E13326">
              <w:rPr>
                <w:rFonts w:ascii="Times New Roman" w:hAnsi="Times New Roman" w:cs="Times New Roman"/>
                <w:lang w:val="en-US"/>
              </w:rPr>
              <w:t>=0.0</w:t>
            </w:r>
            <w:r>
              <w:rPr>
                <w:rFonts w:ascii="Times New Roman" w:hAnsi="Times New Roman" w:cs="Times New Roman"/>
                <w:lang w:val="en-US"/>
              </w:rPr>
              <w:t>0; p=0.05</w:t>
            </w:r>
          </w:p>
        </w:tc>
        <w:tc>
          <w:tcPr>
            <w:tcW w:w="1203" w:type="dxa"/>
            <w:vMerge w:val="restart"/>
            <w:vAlign w:val="center"/>
          </w:tcPr>
          <w:p w14:paraId="22883744" w14:textId="566A1000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0</w:t>
            </w:r>
          </w:p>
        </w:tc>
      </w:tr>
      <w:tr w:rsidR="00F71E77" w:rsidRPr="00D835CD" w14:paraId="4CDA7447" w14:textId="77777777" w:rsidTr="00F71E77">
        <w:trPr>
          <w:cantSplit/>
          <w:trHeight w:val="62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F80DA85" w14:textId="77777777" w:rsidR="00F71E77" w:rsidRPr="00F71E77" w:rsidRDefault="00F71E77" w:rsidP="00F71E7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6D4C0C49" w14:textId="77777777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198042E9" w14:textId="77777777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689397D2" w14:textId="77777777" w:rsidR="00F71E77" w:rsidRPr="00F71E77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</w:p>
        </w:tc>
        <w:tc>
          <w:tcPr>
            <w:tcW w:w="1446" w:type="dxa"/>
            <w:vMerge/>
            <w:vAlign w:val="center"/>
          </w:tcPr>
          <w:p w14:paraId="01342F74" w14:textId="77777777" w:rsidR="00F71E77" w:rsidRPr="00F71E77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</w:p>
        </w:tc>
        <w:tc>
          <w:tcPr>
            <w:tcW w:w="1381" w:type="dxa"/>
            <w:vMerge/>
            <w:vAlign w:val="center"/>
          </w:tcPr>
          <w:p w14:paraId="4A0D38A7" w14:textId="77777777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35" w:type="dxa"/>
            <w:vMerge/>
            <w:vAlign w:val="center"/>
          </w:tcPr>
          <w:p w14:paraId="78432B65" w14:textId="77777777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43E4A6FF" w14:textId="083E4430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6DDEC69B" w14:textId="77777777" w:rsidR="00F71E77" w:rsidRPr="00F71E77" w:rsidRDefault="00F71E77" w:rsidP="00F71E7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E77">
              <w:rPr>
                <w:rFonts w:ascii="Times New Roman" w:hAnsi="Times New Roman" w:cs="Times New Roman"/>
                <w:lang w:val="en-US"/>
              </w:rPr>
              <w:t>Safety</w:t>
            </w:r>
          </w:p>
          <w:p w14:paraId="02570449" w14:textId="77777777" w:rsidR="00E13326" w:rsidRDefault="00F71E77" w:rsidP="00E13326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F71E77">
              <w:rPr>
                <w:rFonts w:ascii="Times New Roman" w:hAnsi="Times New Roman" w:cs="Times New Roman"/>
                <w:i/>
                <w:iCs/>
                <w:lang w:val="en-US"/>
              </w:rPr>
              <w:t>Crime rate</w:t>
            </w:r>
          </w:p>
          <w:p w14:paraId="35E74E4B" w14:textId="3C1172CA" w:rsidR="00E13326" w:rsidRPr="006375B9" w:rsidRDefault="00E13326" w:rsidP="00E1332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75B9">
              <w:rPr>
                <w:rFonts w:ascii="Times New Roman" w:hAnsi="Times New Roman" w:cs="Times New Roman"/>
                <w:lang w:val="en-US"/>
              </w:rPr>
              <w:t>r=0.01</w:t>
            </w:r>
            <w:r w:rsidR="006375B9" w:rsidRPr="006375B9">
              <w:rPr>
                <w:rFonts w:ascii="Times New Roman" w:hAnsi="Times New Roman" w:cs="Times New Roman"/>
                <w:lang w:val="en-US"/>
              </w:rPr>
              <w:t>; p=0.05</w:t>
            </w:r>
          </w:p>
        </w:tc>
        <w:tc>
          <w:tcPr>
            <w:tcW w:w="1203" w:type="dxa"/>
            <w:vMerge/>
            <w:vAlign w:val="center"/>
          </w:tcPr>
          <w:p w14:paraId="05B35BEE" w14:textId="77777777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</w:tr>
      <w:tr w:rsidR="00F71E77" w:rsidRPr="00D835CD" w14:paraId="74407583" w14:textId="77777777" w:rsidTr="00F71E77">
        <w:trPr>
          <w:cantSplit/>
          <w:trHeight w:val="62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2E61E8EE" w14:textId="77777777" w:rsidR="00F71E77" w:rsidRPr="00F71E77" w:rsidRDefault="00F71E77" w:rsidP="00F71E7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7D31BEBC" w14:textId="77777777" w:rsidR="00F71E77" w:rsidRPr="006375B9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786F2F0D" w14:textId="77777777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5C6CF032" w14:textId="77777777" w:rsidR="00F71E77" w:rsidRPr="006375B9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46" w:type="dxa"/>
            <w:vMerge/>
            <w:vAlign w:val="center"/>
          </w:tcPr>
          <w:p w14:paraId="5A478C59" w14:textId="77777777" w:rsidR="00F71E77" w:rsidRPr="006375B9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81" w:type="dxa"/>
            <w:vMerge/>
            <w:vAlign w:val="center"/>
          </w:tcPr>
          <w:p w14:paraId="05E0188A" w14:textId="77777777" w:rsidR="00F71E77" w:rsidRPr="006375B9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011A1052" w14:textId="77777777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5FF0D761" w14:textId="77777777" w:rsidR="00F71E77" w:rsidRPr="006375B9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2415" w:type="dxa"/>
            <w:vAlign w:val="center"/>
          </w:tcPr>
          <w:p w14:paraId="4B763882" w14:textId="77777777" w:rsidR="00F71E77" w:rsidRPr="00F71E77" w:rsidRDefault="00F71E77" w:rsidP="00F71E7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E77">
              <w:rPr>
                <w:rFonts w:ascii="Times New Roman" w:hAnsi="Times New Roman" w:cs="Times New Roman"/>
                <w:lang w:val="en-US"/>
              </w:rPr>
              <w:t xml:space="preserve">Green spaces </w:t>
            </w:r>
          </w:p>
          <w:p w14:paraId="2023C87C" w14:textId="77777777" w:rsidR="00F71E77" w:rsidRDefault="00F71E77" w:rsidP="00F71E7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F71E77">
              <w:rPr>
                <w:rFonts w:ascii="Times New Roman" w:hAnsi="Times New Roman" w:cs="Times New Roman"/>
                <w:i/>
                <w:iCs/>
                <w:lang w:val="en-US"/>
              </w:rPr>
              <w:t>Nr of parks</w:t>
            </w:r>
          </w:p>
          <w:p w14:paraId="358389EB" w14:textId="4748F382" w:rsidR="006375B9" w:rsidRPr="00F71E77" w:rsidRDefault="006375B9" w:rsidP="00F71E7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6375B9">
              <w:rPr>
                <w:rFonts w:ascii="Times New Roman" w:hAnsi="Times New Roman" w:cs="Times New Roman"/>
                <w:lang w:val="en-US"/>
              </w:rPr>
              <w:t>r=0.0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6375B9">
              <w:rPr>
                <w:rFonts w:ascii="Times New Roman" w:hAnsi="Times New Roman" w:cs="Times New Roman"/>
                <w:lang w:val="en-US"/>
              </w:rPr>
              <w:t>; p=0.05</w:t>
            </w:r>
          </w:p>
        </w:tc>
        <w:tc>
          <w:tcPr>
            <w:tcW w:w="1203" w:type="dxa"/>
            <w:vMerge/>
            <w:vAlign w:val="center"/>
          </w:tcPr>
          <w:p w14:paraId="124ECDF9" w14:textId="77777777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</w:tr>
      <w:tr w:rsidR="00F71E77" w:rsidRPr="00F15BB9" w14:paraId="13D72C5C" w14:textId="77777777" w:rsidTr="00A55D79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7D615A1E" w14:textId="77777777" w:rsidR="00F71E77" w:rsidRPr="00F71E77" w:rsidRDefault="00F71E77" w:rsidP="00F71E7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1ACB293C" w14:textId="47FF7533" w:rsidR="00F71E77" w:rsidRPr="003B68B1" w:rsidRDefault="00F71E77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 xml:space="preserve">Lovasi, G. </w:t>
            </w:r>
            <w:proofErr w:type="gramStart"/>
            <w:r w:rsidRPr="009C6351">
              <w:rPr>
                <w:rFonts w:ascii="Times New Roman" w:hAnsi="Times New Roman" w:cs="Times New Roman"/>
                <w:lang w:val="en-US"/>
              </w:rPr>
              <w:t xml:space="preserve">S.  </w:t>
            </w:r>
            <w:proofErr w:type="gramEnd"/>
            <w:r w:rsidRPr="009C6351">
              <w:rPr>
                <w:rFonts w:ascii="Times New Roman" w:hAnsi="Times New Roman" w:cs="Times New Roman"/>
                <w:lang w:val="en-US"/>
              </w:rPr>
              <w:t>(2012)</w:t>
            </w:r>
          </w:p>
        </w:tc>
        <w:tc>
          <w:tcPr>
            <w:tcW w:w="2248" w:type="dxa"/>
            <w:vAlign w:val="center"/>
          </w:tcPr>
          <w:p w14:paraId="7EF9B1D8" w14:textId="2E3FF04F" w:rsidR="00F71E77" w:rsidRPr="005E7BFE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To evaluate whether potentially attractive neighborhood features are associated with lower BMI, whether safety hazards are associated with higher BMI.</w:t>
            </w:r>
          </w:p>
        </w:tc>
        <w:tc>
          <w:tcPr>
            <w:tcW w:w="1448" w:type="dxa"/>
            <w:vAlign w:val="center"/>
          </w:tcPr>
          <w:p w14:paraId="65F2C4D0" w14:textId="77777777" w:rsidR="00F71E77" w:rsidRPr="00F15BB9" w:rsidRDefault="00F71E77" w:rsidP="00F71E7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New York City;</w:t>
            </w:r>
          </w:p>
          <w:p w14:paraId="4C289D82" w14:textId="2D754FA8" w:rsidR="00F71E77" w:rsidRPr="003B68B1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F15BB9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1446" w:type="dxa"/>
            <w:vAlign w:val="center"/>
          </w:tcPr>
          <w:p w14:paraId="087DAFAF" w14:textId="77777777" w:rsidR="00F71E77" w:rsidRPr="00F15BB9" w:rsidRDefault="00F71E77" w:rsidP="00F71E7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Adults</w:t>
            </w:r>
          </w:p>
          <w:p w14:paraId="5DBC21EE" w14:textId="77777777" w:rsidR="00F71E77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15BB9">
              <w:rPr>
                <w:rFonts w:ascii="Times New Roman" w:hAnsi="Times New Roman" w:cs="Times New Roman"/>
              </w:rPr>
              <w:t>(+30 years old)</w:t>
            </w:r>
          </w:p>
          <w:p w14:paraId="4D2F6FC0" w14:textId="156E8D4B" w:rsidR="0086420C" w:rsidRPr="003B68B1" w:rsidRDefault="0086420C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n=</w:t>
            </w:r>
            <w:r w:rsidRPr="0086420C">
              <w:rPr>
                <w:rFonts w:ascii="Times New Roman" w:hAnsi="Times New Roman" w:cs="Times New Roman"/>
                <w:i/>
                <w:iCs/>
              </w:rPr>
              <w:t>13,102</w:t>
            </w:r>
          </w:p>
        </w:tc>
        <w:tc>
          <w:tcPr>
            <w:tcW w:w="1381" w:type="dxa"/>
            <w:vAlign w:val="center"/>
          </w:tcPr>
          <w:p w14:paraId="2FDEE554" w14:textId="45BDDED5" w:rsidR="00F71E77" w:rsidRPr="003B68B1" w:rsidRDefault="00F71E77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201A7962" w14:textId="77777777" w:rsidR="00F71E77" w:rsidRPr="00F15BB9" w:rsidRDefault="00F71E77" w:rsidP="00F71E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BMI</w:t>
            </w:r>
          </w:p>
          <w:p w14:paraId="1510936C" w14:textId="32AF5C93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(kg/m</w:t>
            </w:r>
            <w:r w:rsidRPr="00F15BB9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15BB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65" w:type="dxa"/>
            <w:vAlign w:val="center"/>
          </w:tcPr>
          <w:p w14:paraId="37F449C9" w14:textId="0C7F412E" w:rsidR="00F71E77" w:rsidRPr="003B68B1" w:rsidRDefault="00F71E77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B09C8">
              <w:rPr>
                <w:rFonts w:ascii="Times New Roman" w:hAnsi="Times New Roman" w:cs="Times New Roman"/>
                <w:lang w:val="en-US"/>
              </w:rPr>
              <w:t>Interaction</w:t>
            </w:r>
            <w:r>
              <w:rPr>
                <w:rFonts w:ascii="Times New Roman" w:hAnsi="Times New Roman" w:cs="Times New Roman"/>
                <w:lang w:val="en-US"/>
              </w:rPr>
              <w:t xml:space="preserve"> p-values</w:t>
            </w:r>
          </w:p>
        </w:tc>
        <w:tc>
          <w:tcPr>
            <w:tcW w:w="2415" w:type="dxa"/>
            <w:vAlign w:val="center"/>
          </w:tcPr>
          <w:p w14:paraId="44D9E819" w14:textId="376176AB" w:rsidR="00F71E77" w:rsidRDefault="00B1430F" w:rsidP="00B1430F">
            <w:pPr>
              <w:jc w:val="center"/>
              <w:rPr>
                <w:rStyle w:val="fontstyle11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1430F">
              <w:rPr>
                <w:rStyle w:val="fontstyle01"/>
                <w:rFonts w:ascii="Times New Roman" w:hAnsi="Times New Roman" w:cs="Times New Roman"/>
                <w:sz w:val="22"/>
                <w:szCs w:val="22"/>
                <w:lang w:val="en-US"/>
              </w:rPr>
              <w:t>Safety</w:t>
            </w:r>
            <w:r w:rsidRPr="00B1430F">
              <w:rPr>
                <w:rFonts w:ascii="Times New Roman" w:hAnsi="Times New Roman" w:cs="Times New Roman"/>
                <w:color w:val="000000"/>
                <w:lang w:val="en-US"/>
              </w:rPr>
              <w:br/>
            </w:r>
            <w:r w:rsidRPr="00B1430F">
              <w:rPr>
                <w:rStyle w:val="fontstyle11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Homicide prevalence </w:t>
            </w:r>
          </w:p>
          <w:p w14:paraId="31BF7CA9" w14:textId="788592E6" w:rsidR="00B1430F" w:rsidRPr="00B1430F" w:rsidRDefault="00B1430F" w:rsidP="00B1430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p=</w:t>
            </w:r>
            <w:r w:rsidRPr="00B1430F">
              <w:rPr>
                <w:rFonts w:ascii="Times New Roman" w:hAnsi="Times New Roman" w:cs="Times New Roman"/>
                <w:lang w:val="en-US"/>
              </w:rPr>
              <w:t>−0.06</w:t>
            </w:r>
            <w:r>
              <w:rPr>
                <w:rFonts w:ascii="Times New Roman" w:hAnsi="Times New Roman" w:cs="Times New Roman"/>
                <w:lang w:val="en-US"/>
              </w:rPr>
              <w:t>; 95%CI=</w:t>
            </w:r>
            <w:r w:rsidRPr="00B1430F">
              <w:rPr>
                <w:rFonts w:ascii="Times New Roman" w:hAnsi="Times New Roman" w:cs="Times New Roman"/>
                <w:lang w:val="en-US"/>
              </w:rPr>
              <w:t>−0.37, 0.25</w:t>
            </w:r>
          </w:p>
        </w:tc>
        <w:tc>
          <w:tcPr>
            <w:tcW w:w="1203" w:type="dxa"/>
            <w:vAlign w:val="center"/>
          </w:tcPr>
          <w:p w14:paraId="1A1E34AA" w14:textId="0F12141A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0</w:t>
            </w:r>
          </w:p>
        </w:tc>
      </w:tr>
      <w:tr w:rsidR="00F71E77" w:rsidRPr="00F15BB9" w14:paraId="447B55DE" w14:textId="77777777" w:rsidTr="00A55D79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904A2AA" w14:textId="77777777" w:rsidR="00F71E77" w:rsidRPr="00F71E77" w:rsidRDefault="00F71E77" w:rsidP="00F71E7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01E11E2A" w14:textId="1BD61B6E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71E77">
              <w:rPr>
                <w:rFonts w:ascii="Times New Roman" w:hAnsi="Times New Roman" w:cs="Times New Roman"/>
                <w:lang w:val="en-US"/>
              </w:rPr>
              <w:t>Lovasi, G. S. (2011)</w:t>
            </w:r>
          </w:p>
        </w:tc>
        <w:tc>
          <w:tcPr>
            <w:tcW w:w="2248" w:type="dxa"/>
            <w:vMerge w:val="restart"/>
            <w:vAlign w:val="center"/>
          </w:tcPr>
          <w:p w14:paraId="344EF2E5" w14:textId="08246FCF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F71E77">
              <w:rPr>
                <w:rFonts w:ascii="Times New Roman" w:hAnsi="Times New Roman" w:cs="Times New Roman"/>
                <w:lang w:val="en-US"/>
              </w:rPr>
              <w:t>To examine which built environment characteristics correlates of physical activity and anthropometry among preschool children.</w:t>
            </w:r>
          </w:p>
        </w:tc>
        <w:tc>
          <w:tcPr>
            <w:tcW w:w="1448" w:type="dxa"/>
            <w:vMerge w:val="restart"/>
            <w:vAlign w:val="center"/>
          </w:tcPr>
          <w:p w14:paraId="78E2035B" w14:textId="77777777" w:rsidR="00F71E77" w:rsidRPr="00F71E77" w:rsidRDefault="00F71E77" w:rsidP="00F71E7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E77">
              <w:rPr>
                <w:rFonts w:ascii="Times New Roman" w:hAnsi="Times New Roman" w:cs="Times New Roman"/>
                <w:lang w:val="en-US"/>
              </w:rPr>
              <w:t>New York City;</w:t>
            </w:r>
          </w:p>
          <w:p w14:paraId="53C91987" w14:textId="11A7ABE1" w:rsidR="00F71E77" w:rsidRPr="00F71E77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F71E77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1446" w:type="dxa"/>
            <w:vMerge w:val="restart"/>
            <w:vAlign w:val="center"/>
          </w:tcPr>
          <w:p w14:paraId="687986EA" w14:textId="77777777" w:rsidR="00F71E77" w:rsidRPr="00F71E77" w:rsidRDefault="00F71E77" w:rsidP="00F71E7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E77">
              <w:rPr>
                <w:rFonts w:ascii="Times New Roman" w:hAnsi="Times New Roman" w:cs="Times New Roman"/>
                <w:lang w:val="en-US"/>
              </w:rPr>
              <w:t>Children</w:t>
            </w:r>
          </w:p>
          <w:p w14:paraId="28253A72" w14:textId="77777777" w:rsidR="00F71E77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(2–5 years old)</w:t>
            </w:r>
          </w:p>
          <w:p w14:paraId="64E534D2" w14:textId="4814EF16" w:rsidR="00271131" w:rsidRPr="00271131" w:rsidRDefault="00271131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pt-PT"/>
              </w:rPr>
            </w:pPr>
            <w:r>
              <w:rPr>
                <w:rFonts w:ascii="Times New Roman" w:hAnsi="Times New Roman" w:cs="Times New Roman"/>
                <w:i/>
                <w:iCs/>
                <w:lang w:val="pt-PT"/>
              </w:rPr>
              <w:t>n=</w:t>
            </w:r>
            <w:r w:rsidRPr="00271131">
              <w:rPr>
                <w:rFonts w:ascii="Times New Roman" w:hAnsi="Times New Roman" w:cs="Times New Roman"/>
                <w:i/>
                <w:iCs/>
                <w:lang w:val="pt-PT"/>
              </w:rPr>
              <w:t>428</w:t>
            </w:r>
          </w:p>
        </w:tc>
        <w:tc>
          <w:tcPr>
            <w:tcW w:w="1381" w:type="dxa"/>
            <w:vMerge w:val="restart"/>
            <w:vAlign w:val="center"/>
          </w:tcPr>
          <w:p w14:paraId="482841E4" w14:textId="4BF39A37" w:rsidR="00F71E77" w:rsidRPr="00F71E77" w:rsidRDefault="00D67056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4B74AD5B" w14:textId="062AE3B7" w:rsidR="00F71E77" w:rsidRPr="00F71E77" w:rsidRDefault="00D67056" w:rsidP="001A31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BMI</w:t>
            </w:r>
            <w:r w:rsidR="001A31CE" w:rsidRPr="00F71E77">
              <w:rPr>
                <w:rFonts w:ascii="Times New Roman" w:hAnsi="Times New Roman" w:cs="Times New Roman"/>
                <w:lang w:val="en-US"/>
              </w:rPr>
              <w:t xml:space="preserve"> z-score</w:t>
            </w:r>
          </w:p>
        </w:tc>
        <w:tc>
          <w:tcPr>
            <w:tcW w:w="1365" w:type="dxa"/>
            <w:vMerge w:val="restart"/>
            <w:vAlign w:val="center"/>
          </w:tcPr>
          <w:p w14:paraId="562B5A9E" w14:textId="306B84BD" w:rsidR="00F71E77" w:rsidRPr="001A31CE" w:rsidRDefault="001A31CE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Regression models</w:t>
            </w:r>
          </w:p>
        </w:tc>
        <w:tc>
          <w:tcPr>
            <w:tcW w:w="2415" w:type="dxa"/>
            <w:vAlign w:val="center"/>
          </w:tcPr>
          <w:p w14:paraId="68774588" w14:textId="77777777" w:rsidR="00F71E77" w:rsidRPr="00F71E77" w:rsidRDefault="00F71E77" w:rsidP="00F71E7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E77">
              <w:rPr>
                <w:rFonts w:ascii="Times New Roman" w:hAnsi="Times New Roman" w:cs="Times New Roman"/>
                <w:lang w:val="en-US"/>
              </w:rPr>
              <w:t xml:space="preserve">Mobility </w:t>
            </w:r>
          </w:p>
          <w:p w14:paraId="2A10F044" w14:textId="77777777" w:rsidR="00F71E77" w:rsidRDefault="00F71E77" w:rsidP="00F71E77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F71E77">
              <w:rPr>
                <w:rFonts w:ascii="Times New Roman" w:hAnsi="Times New Roman" w:cs="Times New Roman"/>
                <w:i/>
                <w:iCs/>
                <w:lang w:val="en-US"/>
              </w:rPr>
              <w:t>Walkability</w:t>
            </w:r>
          </w:p>
          <w:p w14:paraId="21FEEE0B" w14:textId="30DE8EAF" w:rsidR="00D67056" w:rsidRPr="00D67056" w:rsidRDefault="00D67056" w:rsidP="00D67056">
            <w:pPr>
              <w:rPr>
                <w:rFonts w:ascii="Times New Roman" w:hAnsi="Times New Roman" w:cs="Times New Roman"/>
                <w:lang w:val="en-US"/>
              </w:rPr>
            </w:pPr>
            <w:r w:rsidRPr="001A31CE">
              <w:rPr>
                <w:rFonts w:ascii="Times New Roman" w:hAnsi="Times New Roman" w:cs="Times New Roman"/>
                <w:i/>
                <w:iCs/>
                <w:lang w:val="en-US"/>
              </w:rPr>
              <w:t>Population density</w:t>
            </w:r>
            <w:r w:rsidR="001A31CE">
              <w:rPr>
                <w:rFonts w:ascii="Times New Roman" w:hAnsi="Times New Roman" w:cs="Times New Roman"/>
                <w:lang w:val="en-US"/>
              </w:rPr>
              <w:t>: α=</w:t>
            </w:r>
            <w:r w:rsidR="001A31CE" w:rsidRPr="001A31CE">
              <w:rPr>
                <w:rFonts w:ascii="Times New Roman" w:hAnsi="Times New Roman" w:cs="Times New Roman"/>
                <w:lang w:val="en-US"/>
              </w:rPr>
              <w:t>−0.08</w:t>
            </w:r>
            <w:r w:rsidR="001A31CE">
              <w:rPr>
                <w:rFonts w:ascii="Times New Roman" w:hAnsi="Times New Roman" w:cs="Times New Roman"/>
                <w:lang w:val="en-US"/>
              </w:rPr>
              <w:t>; 95%CI=</w:t>
            </w:r>
            <w:r w:rsidR="001A31CE" w:rsidRPr="001A31CE">
              <w:rPr>
                <w:rFonts w:ascii="Times New Roman" w:hAnsi="Times New Roman" w:cs="Times New Roman"/>
                <w:lang w:val="en-US"/>
              </w:rPr>
              <w:t>−0.38</w:t>
            </w:r>
            <w:r w:rsidR="001A31CE">
              <w:rPr>
                <w:rFonts w:ascii="Times New Roman" w:hAnsi="Times New Roman" w:cs="Times New Roman"/>
                <w:lang w:val="en-US"/>
              </w:rPr>
              <w:t>,</w:t>
            </w:r>
            <w:r w:rsidR="001A31CE" w:rsidRPr="001A31CE">
              <w:rPr>
                <w:rFonts w:ascii="Times New Roman" w:hAnsi="Times New Roman" w:cs="Times New Roman"/>
                <w:lang w:val="en-US"/>
              </w:rPr>
              <w:t xml:space="preserve"> 0.22</w:t>
            </w:r>
          </w:p>
          <w:p w14:paraId="0B1F12FA" w14:textId="55A73D84" w:rsidR="00D67056" w:rsidRPr="00D67056" w:rsidRDefault="00D67056" w:rsidP="00D67056">
            <w:pPr>
              <w:rPr>
                <w:rFonts w:ascii="Times New Roman" w:hAnsi="Times New Roman" w:cs="Times New Roman"/>
                <w:lang w:val="en-US"/>
              </w:rPr>
            </w:pPr>
            <w:r w:rsidRPr="001A31CE">
              <w:rPr>
                <w:rFonts w:ascii="Times New Roman" w:hAnsi="Times New Roman" w:cs="Times New Roman"/>
                <w:i/>
                <w:iCs/>
                <w:lang w:val="en-US"/>
              </w:rPr>
              <w:t>Subway stop density</w:t>
            </w:r>
            <w:r w:rsidR="001A31CE">
              <w:rPr>
                <w:rFonts w:ascii="Times New Roman" w:hAnsi="Times New Roman" w:cs="Times New Roman"/>
                <w:lang w:val="en-US"/>
              </w:rPr>
              <w:t>: α=</w:t>
            </w:r>
            <w:r w:rsidR="001A31CE" w:rsidRPr="001A31CE">
              <w:rPr>
                <w:rFonts w:ascii="Times New Roman" w:hAnsi="Times New Roman" w:cs="Times New Roman"/>
                <w:lang w:val="en-US"/>
              </w:rPr>
              <w:t>−0.16</w:t>
            </w:r>
            <w:r w:rsidR="001A31CE">
              <w:rPr>
                <w:rFonts w:ascii="Times New Roman" w:hAnsi="Times New Roman" w:cs="Times New Roman"/>
                <w:lang w:val="en-US"/>
              </w:rPr>
              <w:t>; 95%CI=</w:t>
            </w:r>
            <w:r w:rsidR="001A31CE" w:rsidRPr="001A31CE">
              <w:rPr>
                <w:rFonts w:ascii="Times New Roman" w:hAnsi="Times New Roman" w:cs="Times New Roman"/>
                <w:lang w:val="en-US"/>
              </w:rPr>
              <w:t>−0.33</w:t>
            </w:r>
            <w:r w:rsidR="001A31CE">
              <w:rPr>
                <w:rFonts w:ascii="Times New Roman" w:hAnsi="Times New Roman" w:cs="Times New Roman"/>
                <w:lang w:val="en-US"/>
              </w:rPr>
              <w:t>,</w:t>
            </w:r>
            <w:r w:rsidR="001A31CE" w:rsidRPr="001A31CE">
              <w:rPr>
                <w:rFonts w:ascii="Times New Roman" w:hAnsi="Times New Roman" w:cs="Times New Roman"/>
                <w:lang w:val="en-US"/>
              </w:rPr>
              <w:t xml:space="preserve"> 0.01</w:t>
            </w:r>
          </w:p>
          <w:p w14:paraId="58404214" w14:textId="25B98058" w:rsidR="00D67056" w:rsidRPr="001A31CE" w:rsidRDefault="00D67056" w:rsidP="00D67056">
            <w:pPr>
              <w:rPr>
                <w:rFonts w:ascii="Times New Roman" w:hAnsi="Times New Roman" w:cs="Times New Roman"/>
                <w:lang w:val="en-US"/>
              </w:rPr>
            </w:pPr>
            <w:r w:rsidRPr="001A31CE">
              <w:rPr>
                <w:rFonts w:ascii="Times New Roman" w:hAnsi="Times New Roman" w:cs="Times New Roman"/>
                <w:i/>
                <w:iCs/>
                <w:lang w:val="en-US"/>
              </w:rPr>
              <w:t>Bus stop density</w:t>
            </w:r>
            <w:r w:rsidR="001A31CE">
              <w:rPr>
                <w:rFonts w:ascii="Times New Roman" w:hAnsi="Times New Roman" w:cs="Times New Roman"/>
                <w:lang w:val="en-US"/>
              </w:rPr>
              <w:t>: α=</w:t>
            </w:r>
            <w:r w:rsidR="001A31CE" w:rsidRPr="001A31CE">
              <w:rPr>
                <w:rFonts w:ascii="Times New Roman" w:hAnsi="Times New Roman" w:cs="Times New Roman"/>
                <w:lang w:val="en-US"/>
              </w:rPr>
              <w:t>0.10</w:t>
            </w:r>
            <w:r w:rsidR="001A31CE">
              <w:rPr>
                <w:rFonts w:ascii="Times New Roman" w:hAnsi="Times New Roman" w:cs="Times New Roman"/>
                <w:lang w:val="en-US"/>
              </w:rPr>
              <w:t>; 95%CI=</w:t>
            </w:r>
            <w:r w:rsidR="001A31CE" w:rsidRPr="001A31CE">
              <w:rPr>
                <w:rFonts w:ascii="Times New Roman" w:hAnsi="Times New Roman" w:cs="Times New Roman"/>
                <w:lang w:val="en-US"/>
              </w:rPr>
              <w:t>−0.09</w:t>
            </w:r>
            <w:r w:rsidR="001A31C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1A31CE" w:rsidRPr="001A31CE">
              <w:rPr>
                <w:rFonts w:ascii="Times New Roman" w:hAnsi="Times New Roman" w:cs="Times New Roman"/>
                <w:lang w:val="en-US"/>
              </w:rPr>
              <w:t>0.30</w:t>
            </w:r>
          </w:p>
        </w:tc>
        <w:tc>
          <w:tcPr>
            <w:tcW w:w="1203" w:type="dxa"/>
            <w:vMerge w:val="restart"/>
            <w:vAlign w:val="center"/>
          </w:tcPr>
          <w:p w14:paraId="3433DB93" w14:textId="39A521E5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0</w:t>
            </w:r>
          </w:p>
        </w:tc>
      </w:tr>
      <w:tr w:rsidR="00F71E77" w:rsidRPr="00D835CD" w14:paraId="2076A19A" w14:textId="77777777" w:rsidTr="00A55D79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612BB6F0" w14:textId="77777777" w:rsidR="00F71E77" w:rsidRPr="00F71E77" w:rsidRDefault="00F71E77" w:rsidP="00F71E7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6515EEBA" w14:textId="77777777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157431BC" w14:textId="77777777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25A4BCCF" w14:textId="77777777" w:rsidR="00F71E77" w:rsidRPr="00F71E77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</w:p>
        </w:tc>
        <w:tc>
          <w:tcPr>
            <w:tcW w:w="1446" w:type="dxa"/>
            <w:vMerge/>
            <w:vAlign w:val="center"/>
          </w:tcPr>
          <w:p w14:paraId="3BEC1DED" w14:textId="77777777" w:rsidR="00F71E77" w:rsidRPr="00F71E77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</w:p>
        </w:tc>
        <w:tc>
          <w:tcPr>
            <w:tcW w:w="1381" w:type="dxa"/>
            <w:vMerge/>
            <w:vAlign w:val="center"/>
          </w:tcPr>
          <w:p w14:paraId="6C44E6EF" w14:textId="77777777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35" w:type="dxa"/>
            <w:vMerge/>
            <w:vAlign w:val="center"/>
          </w:tcPr>
          <w:p w14:paraId="2A5C56DC" w14:textId="77777777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337D0F76" w14:textId="7C958DB4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73E57A08" w14:textId="77777777" w:rsidR="00F71E77" w:rsidRPr="00F71E77" w:rsidRDefault="00F71E77" w:rsidP="00F71E7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E77">
              <w:rPr>
                <w:rFonts w:ascii="Times New Roman" w:hAnsi="Times New Roman" w:cs="Times New Roman"/>
                <w:lang w:val="en-US"/>
              </w:rPr>
              <w:t>Safety</w:t>
            </w:r>
          </w:p>
          <w:p w14:paraId="23F53F93" w14:textId="77777777" w:rsidR="00F71E77" w:rsidRDefault="00F71E77" w:rsidP="00F71E77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F71E77">
              <w:rPr>
                <w:rFonts w:ascii="Times New Roman" w:hAnsi="Times New Roman" w:cs="Times New Roman"/>
                <w:i/>
                <w:iCs/>
                <w:lang w:val="en-US"/>
              </w:rPr>
              <w:t>Crime rate</w:t>
            </w:r>
          </w:p>
          <w:p w14:paraId="5FC6FE07" w14:textId="0A1F8010" w:rsidR="00D67056" w:rsidRPr="00D67056" w:rsidRDefault="00D67056" w:rsidP="001A31CE">
            <w:pPr>
              <w:rPr>
                <w:rFonts w:ascii="Times New Roman" w:hAnsi="Times New Roman" w:cs="Times New Roman"/>
                <w:lang w:val="en-US"/>
              </w:rPr>
            </w:pPr>
            <w:r w:rsidRPr="001A31CE">
              <w:rPr>
                <w:rFonts w:ascii="Times New Roman" w:hAnsi="Times New Roman" w:cs="Times New Roman"/>
                <w:i/>
                <w:iCs/>
                <w:lang w:val="en-US"/>
              </w:rPr>
              <w:t>Homicide rate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="001A31CE">
              <w:rPr>
                <w:rFonts w:ascii="Times New Roman" w:hAnsi="Times New Roman" w:cs="Times New Roman"/>
                <w:lang w:val="en-US"/>
              </w:rPr>
              <w:t>α=0.04; 95%CI=</w:t>
            </w:r>
            <w:r w:rsidRPr="00D67056">
              <w:rPr>
                <w:rFonts w:ascii="Times New Roman" w:hAnsi="Times New Roman" w:cs="Times New Roman"/>
                <w:lang w:val="en-US"/>
              </w:rPr>
              <w:t>−0.19</w:t>
            </w:r>
            <w:r w:rsidR="001A31CE">
              <w:rPr>
                <w:rFonts w:ascii="Times New Roman" w:hAnsi="Times New Roman" w:cs="Times New Roman"/>
                <w:lang w:val="en-US"/>
              </w:rPr>
              <w:t>,</w:t>
            </w:r>
            <w:r w:rsidRPr="00D67056">
              <w:rPr>
                <w:rFonts w:ascii="Times New Roman" w:hAnsi="Times New Roman" w:cs="Times New Roman"/>
                <w:lang w:val="en-US"/>
              </w:rPr>
              <w:t xml:space="preserve"> 0.26</w:t>
            </w:r>
          </w:p>
        </w:tc>
        <w:tc>
          <w:tcPr>
            <w:tcW w:w="1203" w:type="dxa"/>
            <w:vMerge/>
            <w:vAlign w:val="center"/>
          </w:tcPr>
          <w:p w14:paraId="700C3C6A" w14:textId="77777777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</w:tr>
      <w:tr w:rsidR="00F71E77" w:rsidRPr="00F15BB9" w14:paraId="4AAF1617" w14:textId="77777777" w:rsidTr="00F71E77">
        <w:trPr>
          <w:cantSplit/>
          <w:trHeight w:val="907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F531295" w14:textId="77777777" w:rsidR="00F71E77" w:rsidRPr="00F71E77" w:rsidRDefault="00F71E77" w:rsidP="00F71E7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70FCBE69" w14:textId="0DBECB98" w:rsidR="00F71E77" w:rsidRPr="003B68B1" w:rsidRDefault="00F71E77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Mendes, L. L. (2013)</w:t>
            </w:r>
          </w:p>
        </w:tc>
        <w:tc>
          <w:tcPr>
            <w:tcW w:w="2248" w:type="dxa"/>
            <w:vMerge w:val="restart"/>
            <w:vAlign w:val="center"/>
          </w:tcPr>
          <w:p w14:paraId="2B21ABA5" w14:textId="6B9537BF" w:rsidR="00F71E77" w:rsidRPr="005E7BFE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To evaluate variables within the built environment for their potential association with overweight and obesity.</w:t>
            </w:r>
          </w:p>
        </w:tc>
        <w:tc>
          <w:tcPr>
            <w:tcW w:w="1448" w:type="dxa"/>
            <w:vMerge w:val="restart"/>
            <w:vAlign w:val="center"/>
          </w:tcPr>
          <w:p w14:paraId="45C2A931" w14:textId="56888DB3" w:rsidR="00F71E77" w:rsidRPr="003B68B1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9C6351">
              <w:rPr>
                <w:rFonts w:ascii="Times New Roman" w:hAnsi="Times New Roman" w:cs="Times New Roman"/>
              </w:rPr>
              <w:t>Belo Horizonte; Brazil</w:t>
            </w:r>
          </w:p>
        </w:tc>
        <w:tc>
          <w:tcPr>
            <w:tcW w:w="1446" w:type="dxa"/>
            <w:vMerge w:val="restart"/>
            <w:vAlign w:val="center"/>
          </w:tcPr>
          <w:p w14:paraId="4FB0FAD8" w14:textId="77777777" w:rsidR="00F71E77" w:rsidRPr="009C6351" w:rsidRDefault="00F71E77" w:rsidP="00F71E7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Adults</w:t>
            </w:r>
          </w:p>
          <w:p w14:paraId="5284AF6E" w14:textId="77777777" w:rsidR="00F71E77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C6351">
              <w:rPr>
                <w:rFonts w:ascii="Times New Roman" w:hAnsi="Times New Roman" w:cs="Times New Roman"/>
              </w:rPr>
              <w:t>(+18 years old)</w:t>
            </w:r>
          </w:p>
          <w:p w14:paraId="57E184E1" w14:textId="474AF217" w:rsidR="005B1FF6" w:rsidRPr="003B68B1" w:rsidRDefault="005B1FF6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n=</w:t>
            </w:r>
            <w:r w:rsidRPr="005B1FF6">
              <w:rPr>
                <w:rFonts w:ascii="Times New Roman" w:hAnsi="Times New Roman" w:cs="Times New Roman"/>
                <w:i/>
                <w:iCs/>
              </w:rPr>
              <w:t>3404</w:t>
            </w:r>
          </w:p>
        </w:tc>
        <w:tc>
          <w:tcPr>
            <w:tcW w:w="1381" w:type="dxa"/>
            <w:vMerge w:val="restart"/>
            <w:vAlign w:val="center"/>
          </w:tcPr>
          <w:p w14:paraId="01B3A1E8" w14:textId="7513BF90" w:rsidR="00F71E77" w:rsidRPr="003B68B1" w:rsidRDefault="00F71E77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11A8E1B7" w14:textId="77777777" w:rsidR="00F71E77" w:rsidRPr="00F15BB9" w:rsidRDefault="00F71E77" w:rsidP="00F71E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BMI</w:t>
            </w:r>
          </w:p>
          <w:p w14:paraId="6356DF8D" w14:textId="16E7DA43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BB9">
              <w:rPr>
                <w:rFonts w:ascii="Times New Roman" w:hAnsi="Times New Roman" w:cs="Times New Roman"/>
                <w:lang w:val="en-US"/>
              </w:rPr>
              <w:t>(kg/m</w:t>
            </w:r>
            <w:r w:rsidRPr="00F15BB9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15BB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65" w:type="dxa"/>
            <w:vMerge w:val="restart"/>
            <w:vAlign w:val="center"/>
          </w:tcPr>
          <w:p w14:paraId="16CB0CC1" w14:textId="57ACF955" w:rsidR="00F71E77" w:rsidRPr="003B68B1" w:rsidRDefault="00F71E77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Prevalence ratios</w:t>
            </w:r>
          </w:p>
        </w:tc>
        <w:tc>
          <w:tcPr>
            <w:tcW w:w="2415" w:type="dxa"/>
            <w:vAlign w:val="center"/>
          </w:tcPr>
          <w:p w14:paraId="3133CB39" w14:textId="77777777" w:rsidR="00F71E77" w:rsidRPr="00F71E77" w:rsidRDefault="00F71E77" w:rsidP="00F71E7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E77">
              <w:rPr>
                <w:rFonts w:ascii="Times New Roman" w:hAnsi="Times New Roman" w:cs="Times New Roman"/>
                <w:lang w:val="en-US"/>
              </w:rPr>
              <w:t>Mobility</w:t>
            </w:r>
          </w:p>
          <w:p w14:paraId="08DAA776" w14:textId="77777777" w:rsidR="004E2686" w:rsidRDefault="004E2686" w:rsidP="004E2686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4E2686">
              <w:rPr>
                <w:rFonts w:ascii="Times New Roman" w:hAnsi="Times New Roman" w:cs="Times New Roman"/>
                <w:i/>
                <w:iCs/>
                <w:lang w:val="en-US"/>
              </w:rPr>
              <w:t>Population density</w:t>
            </w:r>
          </w:p>
          <w:p w14:paraId="06B4FB25" w14:textId="571CC722" w:rsidR="004E2686" w:rsidRPr="00F71E77" w:rsidRDefault="004E2686" w:rsidP="004E2686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E26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2nd /3rd/ 4th </w:t>
            </w:r>
            <w:r w:rsidR="00470915" w:rsidRPr="004E2686">
              <w:rPr>
                <w:rFonts w:ascii="Times New Roman" w:hAnsi="Times New Roman" w:cs="Times New Roman"/>
                <w:i/>
                <w:iCs/>
                <w:lang w:val="en-US"/>
              </w:rPr>
              <w:t>quartile</w:t>
            </w:r>
            <w:r>
              <w:rPr>
                <w:rFonts w:ascii="Times New Roman" w:hAnsi="Times New Roman" w:cs="Times New Roman"/>
                <w:lang w:val="en-US"/>
              </w:rPr>
              <w:t>: PR=0.85; 95%CI=</w:t>
            </w:r>
            <w:r w:rsidRPr="004E2686">
              <w:rPr>
                <w:lang w:val="en-US"/>
              </w:rPr>
              <w:t xml:space="preserve"> </w:t>
            </w:r>
            <w:r w:rsidRPr="004E2686">
              <w:rPr>
                <w:rFonts w:ascii="Times New Roman" w:hAnsi="Times New Roman" w:cs="Times New Roman"/>
                <w:lang w:val="en-US"/>
              </w:rPr>
              <w:t>0.74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4E2686">
              <w:rPr>
                <w:rFonts w:ascii="Times New Roman" w:hAnsi="Times New Roman" w:cs="Times New Roman"/>
                <w:lang w:val="en-US"/>
              </w:rPr>
              <w:t>0.98</w:t>
            </w:r>
          </w:p>
        </w:tc>
        <w:tc>
          <w:tcPr>
            <w:tcW w:w="1203" w:type="dxa"/>
            <w:vMerge w:val="restart"/>
            <w:vAlign w:val="center"/>
          </w:tcPr>
          <w:p w14:paraId="6813624D" w14:textId="0E8550E4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0</w:t>
            </w:r>
          </w:p>
        </w:tc>
      </w:tr>
      <w:tr w:rsidR="00F71E77" w:rsidRPr="00F15BB9" w14:paraId="3A9F8747" w14:textId="77777777" w:rsidTr="00F71E77">
        <w:trPr>
          <w:cantSplit/>
          <w:trHeight w:val="907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4590E772" w14:textId="77777777" w:rsidR="00F71E77" w:rsidRPr="00F71E77" w:rsidRDefault="00F71E77" w:rsidP="00F71E7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630BC7D2" w14:textId="77777777" w:rsidR="00F71E77" w:rsidRPr="003B68B1" w:rsidRDefault="00F71E77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48" w:type="dxa"/>
            <w:vMerge/>
            <w:vAlign w:val="center"/>
          </w:tcPr>
          <w:p w14:paraId="55FDA119" w14:textId="77777777" w:rsidR="00F71E77" w:rsidRPr="005E7BFE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7E1A25CD" w14:textId="77777777" w:rsidR="00F71E77" w:rsidRPr="003B68B1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</w:p>
        </w:tc>
        <w:tc>
          <w:tcPr>
            <w:tcW w:w="1446" w:type="dxa"/>
            <w:vMerge/>
            <w:vAlign w:val="center"/>
          </w:tcPr>
          <w:p w14:paraId="4C2934FD" w14:textId="77777777" w:rsidR="00F71E77" w:rsidRPr="003B68B1" w:rsidRDefault="00F71E77" w:rsidP="00F71E77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</w:p>
        </w:tc>
        <w:tc>
          <w:tcPr>
            <w:tcW w:w="1381" w:type="dxa"/>
            <w:vMerge/>
            <w:vAlign w:val="center"/>
          </w:tcPr>
          <w:p w14:paraId="63E2B024" w14:textId="77777777" w:rsidR="00F71E77" w:rsidRPr="003B68B1" w:rsidRDefault="00F71E77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35" w:type="dxa"/>
            <w:vMerge/>
            <w:vAlign w:val="center"/>
          </w:tcPr>
          <w:p w14:paraId="0A8C33F1" w14:textId="77777777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3FB15661" w14:textId="77777777" w:rsidR="00F71E77" w:rsidRPr="003B68B1" w:rsidRDefault="00F71E77" w:rsidP="00F71E77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15" w:type="dxa"/>
            <w:vAlign w:val="center"/>
          </w:tcPr>
          <w:p w14:paraId="6DCAB742" w14:textId="77777777" w:rsidR="00F71E77" w:rsidRPr="00F71E77" w:rsidRDefault="00F71E77" w:rsidP="00F71E7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E77">
              <w:rPr>
                <w:rFonts w:ascii="Times New Roman" w:hAnsi="Times New Roman" w:cs="Times New Roman"/>
                <w:lang w:val="en-US"/>
              </w:rPr>
              <w:t>Green spaces</w:t>
            </w:r>
          </w:p>
          <w:p w14:paraId="026088E7" w14:textId="77777777" w:rsidR="00F71E77" w:rsidRDefault="004E2686" w:rsidP="004E2686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4E2686">
              <w:rPr>
                <w:rFonts w:ascii="Times New Roman" w:hAnsi="Times New Roman" w:cs="Times New Roman"/>
                <w:i/>
                <w:iCs/>
                <w:lang w:val="en-US"/>
              </w:rPr>
              <w:t>Parks/public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4E2686">
              <w:rPr>
                <w:rFonts w:ascii="Times New Roman" w:hAnsi="Times New Roman" w:cs="Times New Roman"/>
                <w:i/>
                <w:iCs/>
                <w:lang w:val="en-US"/>
              </w:rPr>
              <w:t>squares/places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4E2686">
              <w:rPr>
                <w:rFonts w:ascii="Times New Roman" w:hAnsi="Times New Roman" w:cs="Times New Roman"/>
                <w:i/>
                <w:iCs/>
                <w:lang w:val="en-US"/>
              </w:rPr>
              <w:t>for practicing physical activity</w:t>
            </w:r>
          </w:p>
          <w:p w14:paraId="114B9910" w14:textId="1A361CE3" w:rsidR="004E2686" w:rsidRPr="004E2686" w:rsidRDefault="004E2686" w:rsidP="004E2686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Yes: </w:t>
            </w:r>
            <w:r>
              <w:rPr>
                <w:rFonts w:ascii="Times New Roman" w:hAnsi="Times New Roman" w:cs="Times New Roman"/>
                <w:lang w:val="en-US"/>
              </w:rPr>
              <w:t>PR=0.99; 95%CI=</w:t>
            </w:r>
            <w:r w:rsidRPr="004E2686">
              <w:rPr>
                <w:rFonts w:ascii="Times New Roman" w:hAnsi="Times New Roman" w:cs="Times New Roman"/>
                <w:lang w:val="en-US"/>
              </w:rPr>
              <w:t>0.72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4E2686">
              <w:rPr>
                <w:rFonts w:ascii="Times New Roman" w:hAnsi="Times New Roman" w:cs="Times New Roman"/>
                <w:lang w:val="en-US"/>
              </w:rPr>
              <w:t>1.37</w:t>
            </w:r>
          </w:p>
        </w:tc>
        <w:tc>
          <w:tcPr>
            <w:tcW w:w="1203" w:type="dxa"/>
            <w:vMerge/>
            <w:vAlign w:val="center"/>
          </w:tcPr>
          <w:p w14:paraId="1C3BBBC7" w14:textId="77777777" w:rsidR="00F71E77" w:rsidRPr="00F71E77" w:rsidRDefault="00F71E77" w:rsidP="00F71E77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</w:tr>
    </w:tbl>
    <w:p w14:paraId="56B714E8" w14:textId="43EAB951" w:rsidR="002C402B" w:rsidRPr="002E39ED" w:rsidRDefault="000B5EA8" w:rsidP="002C402B">
      <w:pPr>
        <w:rPr>
          <w:lang w:val="en-US"/>
        </w:rPr>
      </w:pPr>
      <w:r w:rsidRPr="000B5EA8">
        <w:rPr>
          <w:rFonts w:ascii="Times New Roman" w:hAnsi="Times New Roman" w:cs="Times New Roman"/>
          <w:sz w:val="18"/>
          <w:szCs w:val="16"/>
          <w:lang w:val="en-US"/>
        </w:rPr>
        <w:t xml:space="preserve"> † unclear information about population </w:t>
      </w:r>
      <w:r w:rsidR="00470915" w:rsidRPr="000B5EA8">
        <w:rPr>
          <w:rFonts w:ascii="Times New Roman" w:hAnsi="Times New Roman" w:cs="Times New Roman"/>
          <w:sz w:val="18"/>
          <w:szCs w:val="16"/>
          <w:lang w:val="en-US"/>
        </w:rPr>
        <w:t>size;</w:t>
      </w:r>
      <w:r w:rsidR="00470915" w:rsidRPr="002E39ED">
        <w:rPr>
          <w:rFonts w:ascii="Times New Roman" w:hAnsi="Times New Roman" w:cs="Times New Roman"/>
          <w:sz w:val="18"/>
          <w:szCs w:val="16"/>
          <w:lang w:val="en-US"/>
        </w:rPr>
        <w:t xml:space="preserve"> *” Study</w:t>
      </w:r>
      <w:r w:rsidR="002E39ED" w:rsidRPr="002E39ED">
        <w:rPr>
          <w:rFonts w:ascii="Times New Roman" w:hAnsi="Times New Roman" w:cs="Times New Roman"/>
          <w:sz w:val="18"/>
          <w:szCs w:val="16"/>
          <w:lang w:val="en-US"/>
        </w:rPr>
        <w:t xml:space="preserve"> design” assigned by the authors</w:t>
      </w:r>
    </w:p>
    <w:p w14:paraId="51486FE2" w14:textId="65C4C929" w:rsidR="000418D8" w:rsidRDefault="000418D8" w:rsidP="005A2BE9">
      <w:pPr>
        <w:pStyle w:val="Caption"/>
        <w:keepNext/>
        <w:spacing w:line="276" w:lineRule="auto"/>
        <w:rPr>
          <w:rFonts w:ascii="Times New Roman" w:hAnsi="Times New Roman" w:cs="Times New Roman"/>
          <w:color w:val="auto"/>
          <w:lang w:val="en-US"/>
        </w:rPr>
      </w:pPr>
    </w:p>
    <w:p w14:paraId="496621C8" w14:textId="77777777" w:rsidR="000418D8" w:rsidRPr="000418D8" w:rsidRDefault="000418D8" w:rsidP="000418D8">
      <w:pPr>
        <w:rPr>
          <w:lang w:val="en-US"/>
        </w:rPr>
      </w:pPr>
    </w:p>
    <w:p w14:paraId="67DA637E" w14:textId="5EDD5B95" w:rsidR="00002B97" w:rsidRDefault="00002B97" w:rsidP="005A2BE9">
      <w:pPr>
        <w:pStyle w:val="Caption"/>
        <w:keepNext/>
        <w:spacing w:line="276" w:lineRule="auto"/>
        <w:rPr>
          <w:rFonts w:ascii="Times New Roman" w:hAnsi="Times New Roman" w:cs="Times New Roman"/>
          <w:color w:val="auto"/>
          <w:lang w:val="en-US"/>
        </w:rPr>
      </w:pPr>
      <w:r w:rsidRPr="000A6FAA">
        <w:rPr>
          <w:rFonts w:ascii="Times New Roman" w:hAnsi="Times New Roman" w:cs="Times New Roman"/>
          <w:color w:val="auto"/>
          <w:lang w:val="en-US"/>
        </w:rPr>
        <w:lastRenderedPageBreak/>
        <w:t xml:space="preserve">Table </w:t>
      </w:r>
      <w:r w:rsidR="005B6B5D">
        <w:rPr>
          <w:rFonts w:ascii="Times New Roman" w:hAnsi="Times New Roman" w:cs="Times New Roman"/>
          <w:color w:val="auto"/>
          <w:lang w:val="en-US"/>
        </w:rPr>
        <w:fldChar w:fldCharType="begin"/>
      </w:r>
      <w:r w:rsidR="005B6B5D">
        <w:rPr>
          <w:rFonts w:ascii="Times New Roman" w:hAnsi="Times New Roman" w:cs="Times New Roman"/>
          <w:color w:val="auto"/>
          <w:lang w:val="en-US"/>
        </w:rPr>
        <w:instrText xml:space="preserve"> SEQ Table \* ARABIC </w:instrText>
      </w:r>
      <w:r w:rsidR="005B6B5D">
        <w:rPr>
          <w:rFonts w:ascii="Times New Roman" w:hAnsi="Times New Roman" w:cs="Times New Roman"/>
          <w:color w:val="auto"/>
          <w:lang w:val="en-US"/>
        </w:rPr>
        <w:fldChar w:fldCharType="separate"/>
      </w:r>
      <w:r w:rsidR="002F5D2F">
        <w:rPr>
          <w:rFonts w:ascii="Times New Roman" w:hAnsi="Times New Roman" w:cs="Times New Roman"/>
          <w:noProof/>
          <w:color w:val="auto"/>
          <w:lang w:val="en-US"/>
        </w:rPr>
        <w:t>5</w:t>
      </w:r>
      <w:r w:rsidR="005B6B5D">
        <w:rPr>
          <w:rFonts w:ascii="Times New Roman" w:hAnsi="Times New Roman" w:cs="Times New Roman"/>
          <w:color w:val="auto"/>
          <w:lang w:val="en-US"/>
        </w:rPr>
        <w:fldChar w:fldCharType="end"/>
      </w:r>
      <w:bookmarkEnd w:id="3"/>
      <w:r w:rsidRPr="000A6FAA">
        <w:rPr>
          <w:rFonts w:ascii="Times New Roman" w:hAnsi="Times New Roman" w:cs="Times New Roman"/>
          <w:color w:val="auto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lang w:val="en-US"/>
        </w:rPr>
        <w:t>Studies</w:t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 of </w:t>
      </w:r>
      <w:r>
        <w:rPr>
          <w:rFonts w:ascii="Times New Roman" w:hAnsi="Times New Roman" w:cs="Times New Roman"/>
          <w:color w:val="auto"/>
          <w:lang w:val="en-US"/>
        </w:rPr>
        <w:t>natural environment d</w:t>
      </w:r>
      <w:r w:rsidR="00F71E77">
        <w:rPr>
          <w:rFonts w:ascii="Times New Roman" w:hAnsi="Times New Roman" w:cs="Times New Roman"/>
          <w:color w:val="auto"/>
          <w:lang w:val="en-US"/>
        </w:rPr>
        <w:t>imension</w:t>
      </w:r>
      <w:r w:rsidR="00744E0A">
        <w:rPr>
          <w:rFonts w:ascii="Times New Roman" w:hAnsi="Times New Roman" w:cs="Times New Roman"/>
          <w:color w:val="auto"/>
          <w:lang w:val="en-US"/>
        </w:rPr>
        <w:t>s</w:t>
      </w:r>
      <w:r>
        <w:rPr>
          <w:rFonts w:ascii="Times New Roman" w:hAnsi="Times New Roman" w:cs="Times New Roman"/>
          <w:color w:val="auto"/>
          <w:lang w:val="en-US"/>
        </w:rPr>
        <w:t xml:space="preserve"> and analysed </w:t>
      </w:r>
      <w:r w:rsidRPr="000A6FAA">
        <w:rPr>
          <w:rFonts w:ascii="Times New Roman" w:hAnsi="Times New Roman" w:cs="Times New Roman"/>
          <w:color w:val="auto"/>
          <w:lang w:val="en-US"/>
        </w:rPr>
        <w:t>indicators and health outcomes with evidence of association</w:t>
      </w:r>
    </w:p>
    <w:tbl>
      <w:tblPr>
        <w:tblStyle w:val="TableGrid"/>
        <w:tblW w:w="15560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1469"/>
        <w:gridCol w:w="2248"/>
        <w:gridCol w:w="1448"/>
        <w:gridCol w:w="1446"/>
        <w:gridCol w:w="1381"/>
        <w:gridCol w:w="1935"/>
        <w:gridCol w:w="1365"/>
        <w:gridCol w:w="2415"/>
        <w:gridCol w:w="1203"/>
      </w:tblGrid>
      <w:tr w:rsidR="000418D8" w:rsidRPr="00D835CD" w14:paraId="3FE999F8" w14:textId="77777777" w:rsidTr="00A55D79">
        <w:trPr>
          <w:cantSplit/>
          <w:trHeight w:val="1134"/>
          <w:jc w:val="center"/>
        </w:trPr>
        <w:tc>
          <w:tcPr>
            <w:tcW w:w="650" w:type="dxa"/>
            <w:textDirection w:val="btLr"/>
            <w:vAlign w:val="center"/>
          </w:tcPr>
          <w:p w14:paraId="6E2AC11B" w14:textId="77777777" w:rsidR="000418D8" w:rsidRPr="003B68B1" w:rsidRDefault="000418D8" w:rsidP="00A55D7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Health outcome</w:t>
            </w:r>
          </w:p>
        </w:tc>
        <w:tc>
          <w:tcPr>
            <w:tcW w:w="1469" w:type="dxa"/>
            <w:vAlign w:val="center"/>
          </w:tcPr>
          <w:p w14:paraId="793F25A3" w14:textId="77777777" w:rsidR="000418D8" w:rsidRPr="003B68B1" w:rsidRDefault="000418D8" w:rsidP="00A55D7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Reference</w:t>
            </w:r>
          </w:p>
        </w:tc>
        <w:tc>
          <w:tcPr>
            <w:tcW w:w="2248" w:type="dxa"/>
            <w:vAlign w:val="center"/>
          </w:tcPr>
          <w:p w14:paraId="0693CFBC" w14:textId="77777777" w:rsidR="000418D8" w:rsidRPr="003B68B1" w:rsidRDefault="000418D8" w:rsidP="00A55D7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Overall aim</w:t>
            </w:r>
          </w:p>
        </w:tc>
        <w:tc>
          <w:tcPr>
            <w:tcW w:w="1448" w:type="dxa"/>
            <w:vAlign w:val="center"/>
          </w:tcPr>
          <w:p w14:paraId="6F9519F7" w14:textId="77777777" w:rsidR="000418D8" w:rsidRPr="003B68B1" w:rsidRDefault="000418D8" w:rsidP="00A55D7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City/Cities</w:t>
            </w: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br/>
              <w:t>Country</w:t>
            </w:r>
          </w:p>
        </w:tc>
        <w:tc>
          <w:tcPr>
            <w:tcW w:w="1446" w:type="dxa"/>
            <w:vAlign w:val="center"/>
          </w:tcPr>
          <w:p w14:paraId="4611FB30" w14:textId="77777777" w:rsidR="000418D8" w:rsidRPr="003B68B1" w:rsidRDefault="000418D8" w:rsidP="00A55D7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Study population</w:t>
            </w:r>
          </w:p>
        </w:tc>
        <w:tc>
          <w:tcPr>
            <w:tcW w:w="1381" w:type="dxa"/>
            <w:vAlign w:val="center"/>
          </w:tcPr>
          <w:p w14:paraId="3ADE2DFD" w14:textId="77777777" w:rsidR="000418D8" w:rsidRPr="003B68B1" w:rsidRDefault="000418D8" w:rsidP="00A55D7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Study design</w:t>
            </w:r>
          </w:p>
        </w:tc>
        <w:tc>
          <w:tcPr>
            <w:tcW w:w="1935" w:type="dxa"/>
            <w:vAlign w:val="center"/>
          </w:tcPr>
          <w:p w14:paraId="78971CAC" w14:textId="77777777" w:rsidR="000418D8" w:rsidRPr="003B68B1" w:rsidRDefault="000418D8" w:rsidP="00A55D7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Health o</w:t>
            </w: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utcome measure</w:t>
            </w:r>
          </w:p>
        </w:tc>
        <w:tc>
          <w:tcPr>
            <w:tcW w:w="1365" w:type="dxa"/>
            <w:vAlign w:val="center"/>
          </w:tcPr>
          <w:p w14:paraId="5833E38D" w14:textId="77777777" w:rsidR="000418D8" w:rsidRPr="003B68B1" w:rsidRDefault="000418D8" w:rsidP="00A55D7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Association measure</w:t>
            </w:r>
          </w:p>
        </w:tc>
        <w:tc>
          <w:tcPr>
            <w:tcW w:w="2415" w:type="dxa"/>
            <w:vAlign w:val="center"/>
          </w:tcPr>
          <w:p w14:paraId="59AD75CF" w14:textId="77777777" w:rsidR="000418D8" w:rsidRPr="003B68B1" w:rsidRDefault="000418D8" w:rsidP="00A55D7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Dimension/ Indicator</w:t>
            </w:r>
          </w:p>
        </w:tc>
        <w:tc>
          <w:tcPr>
            <w:tcW w:w="1203" w:type="dxa"/>
            <w:vAlign w:val="center"/>
          </w:tcPr>
          <w:p w14:paraId="6E8D5B04" w14:textId="77777777" w:rsidR="000418D8" w:rsidRPr="003B68B1" w:rsidRDefault="000418D8" w:rsidP="00A55D7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Relation between indicator and PH</w:t>
            </w:r>
          </w:p>
        </w:tc>
      </w:tr>
      <w:tr w:rsidR="00AF7A78" w:rsidRPr="00F15BB9" w14:paraId="6F9AD879" w14:textId="77777777" w:rsidTr="00A55D79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324AEC35" w14:textId="44344B8E" w:rsidR="00AF7A78" w:rsidRPr="003B68B1" w:rsidRDefault="00AF7A78" w:rsidP="009D50C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79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Overall mortality</w:t>
            </w:r>
          </w:p>
        </w:tc>
        <w:tc>
          <w:tcPr>
            <w:tcW w:w="1469" w:type="dxa"/>
            <w:vAlign w:val="center"/>
          </w:tcPr>
          <w:p w14:paraId="2951ECA7" w14:textId="77777777" w:rsidR="00AF7A78" w:rsidRPr="009D50CE" w:rsidRDefault="00AF7A78" w:rsidP="009D50C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Hu, W.</w:t>
            </w:r>
          </w:p>
          <w:p w14:paraId="7F548CEF" w14:textId="46F08EB8" w:rsidR="00AF7A78" w:rsidRPr="009D50CE" w:rsidRDefault="00AF7A78" w:rsidP="009D50C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(2008)</w:t>
            </w:r>
          </w:p>
        </w:tc>
        <w:tc>
          <w:tcPr>
            <w:tcW w:w="2248" w:type="dxa"/>
            <w:vAlign w:val="center"/>
          </w:tcPr>
          <w:p w14:paraId="69AFAB4D" w14:textId="15A010B3" w:rsidR="00AF7A78" w:rsidRPr="009D50CE" w:rsidRDefault="00AF7A78" w:rsidP="009D50C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To investigate the effect of temperature and air pollutants on total mortality in summers.</w:t>
            </w:r>
          </w:p>
        </w:tc>
        <w:tc>
          <w:tcPr>
            <w:tcW w:w="1448" w:type="dxa"/>
            <w:vAlign w:val="center"/>
          </w:tcPr>
          <w:p w14:paraId="134B9A31" w14:textId="38AD4D10" w:rsidR="00AF7A78" w:rsidRPr="009D50CE" w:rsidRDefault="00AF7A78" w:rsidP="009D50C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Sydney; Australia</w:t>
            </w:r>
          </w:p>
        </w:tc>
        <w:tc>
          <w:tcPr>
            <w:tcW w:w="1446" w:type="dxa"/>
            <w:vAlign w:val="center"/>
          </w:tcPr>
          <w:p w14:paraId="56670EE2" w14:textId="4377283D" w:rsidR="00AF7A78" w:rsidRPr="009D50CE" w:rsidRDefault="00AF7A78" w:rsidP="009D50C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All individuals</w:t>
            </w:r>
            <w:r w:rsidR="00DE4742">
              <w:rPr>
                <w:rFonts w:ascii="Times New Roman" w:hAnsi="Times New Roman" w:cs="Times New Roman"/>
                <w:lang w:val="en-US"/>
              </w:rPr>
              <w:t>†</w:t>
            </w:r>
          </w:p>
        </w:tc>
        <w:tc>
          <w:tcPr>
            <w:tcW w:w="1381" w:type="dxa"/>
            <w:vAlign w:val="center"/>
          </w:tcPr>
          <w:p w14:paraId="4AB2E013" w14:textId="25B464B4" w:rsidR="00AF7A78" w:rsidRPr="009D50CE" w:rsidRDefault="00AF7A78" w:rsidP="009D50C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Ecological</w:t>
            </w:r>
            <w:r w:rsidR="00744E0A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35" w:type="dxa"/>
            <w:vAlign w:val="center"/>
          </w:tcPr>
          <w:p w14:paraId="4B4B08ED" w14:textId="4461AA9C" w:rsidR="00AF7A78" w:rsidRPr="00744E0A" w:rsidRDefault="00744E0A" w:rsidP="009D5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4E0A">
              <w:rPr>
                <w:rFonts w:ascii="Times New Roman" w:hAnsi="Times New Roman" w:cs="Times New Roman"/>
                <w:lang w:val="en-US"/>
              </w:rPr>
              <w:t xml:space="preserve">Number </w:t>
            </w:r>
            <w:r>
              <w:rPr>
                <w:rFonts w:ascii="Times New Roman" w:hAnsi="Times New Roman" w:cs="Times New Roman"/>
                <w:lang w:val="en-US"/>
              </w:rPr>
              <w:t>of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744E0A">
              <w:rPr>
                <w:rFonts w:ascii="Times New Roman" w:hAnsi="Times New Roman" w:cs="Times New Roman"/>
                <w:lang w:val="en-US"/>
              </w:rPr>
              <w:t>aily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44E0A">
              <w:rPr>
                <w:rFonts w:ascii="Times New Roman" w:hAnsi="Times New Roman" w:cs="Times New Roman"/>
                <w:lang w:val="en-US"/>
              </w:rPr>
              <w:t>mortality</w:t>
            </w:r>
          </w:p>
        </w:tc>
        <w:tc>
          <w:tcPr>
            <w:tcW w:w="1365" w:type="dxa"/>
            <w:vAlign w:val="center"/>
          </w:tcPr>
          <w:p w14:paraId="18A245A4" w14:textId="1F6DDD7C" w:rsidR="00AF7A78" w:rsidRPr="009D50CE" w:rsidRDefault="00AF7A78" w:rsidP="009D50C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Relative risk</w:t>
            </w:r>
          </w:p>
        </w:tc>
        <w:tc>
          <w:tcPr>
            <w:tcW w:w="2415" w:type="dxa"/>
            <w:vAlign w:val="center"/>
          </w:tcPr>
          <w:p w14:paraId="54D69B1D" w14:textId="77777777" w:rsidR="00AF7A78" w:rsidRPr="009D50CE" w:rsidRDefault="00AF7A78" w:rsidP="009D50C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Air quality</w:t>
            </w:r>
          </w:p>
          <w:p w14:paraId="480982CC" w14:textId="77777777" w:rsidR="00AF7A78" w:rsidRPr="009D50CE" w:rsidRDefault="00AF7A78" w:rsidP="009D50C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SO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2</w:t>
            </w:r>
            <w:r w:rsidRPr="009D50CE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24565A61" w14:textId="2FEBAF17" w:rsidR="00AF7A78" w:rsidRPr="003B68B1" w:rsidRDefault="00AF7A78" w:rsidP="00744E0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RR=22; 95%CI=6.4, 40.5</w:t>
            </w:r>
          </w:p>
        </w:tc>
        <w:tc>
          <w:tcPr>
            <w:tcW w:w="1203" w:type="dxa"/>
            <w:vAlign w:val="center"/>
          </w:tcPr>
          <w:p w14:paraId="1FD5FEC0" w14:textId="7FA8DD2B" w:rsidR="00AF7A78" w:rsidRPr="003B68B1" w:rsidRDefault="00AF7A78" w:rsidP="009D50CE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AF7A78" w:rsidRPr="00F15BB9" w14:paraId="7B7E7C0C" w14:textId="77777777" w:rsidTr="00A55D79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62C2247C" w14:textId="77777777" w:rsidR="00AF7A78" w:rsidRDefault="00AF7A78" w:rsidP="009D50C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7F3A5BA8" w14:textId="77777777" w:rsidR="00AF7A78" w:rsidRPr="009D50CE" w:rsidRDefault="00AF7A78" w:rsidP="009D50C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Kioumourtzoglou, M. A.</w:t>
            </w:r>
          </w:p>
          <w:p w14:paraId="4CFE96D1" w14:textId="7CDB2B85" w:rsidR="00AF7A78" w:rsidRPr="009D50CE" w:rsidRDefault="00AF7A78" w:rsidP="009D50C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(2016)</w:t>
            </w:r>
          </w:p>
        </w:tc>
        <w:tc>
          <w:tcPr>
            <w:tcW w:w="2248" w:type="dxa"/>
            <w:vAlign w:val="center"/>
          </w:tcPr>
          <w:p w14:paraId="5DECADBC" w14:textId="7F21984E" w:rsidR="00AF7A78" w:rsidRPr="009D50CE" w:rsidRDefault="00AF7A78" w:rsidP="009D5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To estimate effects between long-term PM</w:t>
            </w:r>
            <w:r w:rsidRPr="009D50CE">
              <w:rPr>
                <w:rFonts w:ascii="Times New Roman" w:hAnsi="Times New Roman" w:cs="Times New Roman"/>
                <w:vertAlign w:val="subscript"/>
                <w:lang w:val="en-US"/>
              </w:rPr>
              <w:t>2.5</w:t>
            </w:r>
            <w:r w:rsidRPr="009D50CE">
              <w:rPr>
                <w:rFonts w:ascii="Times New Roman" w:hAnsi="Times New Roman" w:cs="Times New Roman"/>
                <w:lang w:val="en-US"/>
              </w:rPr>
              <w:t xml:space="preserve"> exposures and mortality.</w:t>
            </w:r>
          </w:p>
        </w:tc>
        <w:tc>
          <w:tcPr>
            <w:tcW w:w="1448" w:type="dxa"/>
            <w:vAlign w:val="center"/>
          </w:tcPr>
          <w:p w14:paraId="46DCE671" w14:textId="44A0DE8C" w:rsidR="00AF7A78" w:rsidRPr="009D50CE" w:rsidRDefault="00AF7A78" w:rsidP="009D50C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207 cities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</w:p>
          <w:p w14:paraId="5BD1EF05" w14:textId="23814B81" w:rsidR="00AF7A78" w:rsidRPr="009D50CE" w:rsidRDefault="00AF7A78" w:rsidP="009D5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USA</w:t>
            </w:r>
          </w:p>
        </w:tc>
        <w:tc>
          <w:tcPr>
            <w:tcW w:w="1446" w:type="dxa"/>
            <w:vAlign w:val="center"/>
          </w:tcPr>
          <w:p w14:paraId="323A4E29" w14:textId="77777777" w:rsidR="00AF7A78" w:rsidRPr="009D50CE" w:rsidRDefault="00AF7A78" w:rsidP="009D50C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Elderly</w:t>
            </w:r>
          </w:p>
          <w:p w14:paraId="43AACCD3" w14:textId="77777777" w:rsidR="00AF7A78" w:rsidRDefault="00AF7A78" w:rsidP="009D5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(65 years old)</w:t>
            </w:r>
          </w:p>
          <w:p w14:paraId="1FCB77F9" w14:textId="64FBCBE8" w:rsidR="00DE4742" w:rsidRPr="00DE4742" w:rsidRDefault="00DE4742" w:rsidP="009D50CE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DE4742">
              <w:rPr>
                <w:rFonts w:ascii="Times New Roman" w:hAnsi="Times New Roman" w:cs="Times New Roman"/>
                <w:i/>
                <w:iCs/>
                <w:lang w:val="en-US"/>
              </w:rPr>
              <w:t>&gt;35 million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DE4742">
              <w:rPr>
                <w:rFonts w:ascii="Times New Roman" w:hAnsi="Times New Roman" w:cs="Times New Roman"/>
                <w:i/>
                <w:iCs/>
                <w:lang w:val="en-US"/>
              </w:rPr>
              <w:t>Medicare enrollees</w:t>
            </w:r>
          </w:p>
        </w:tc>
        <w:tc>
          <w:tcPr>
            <w:tcW w:w="1381" w:type="dxa"/>
            <w:vAlign w:val="center"/>
          </w:tcPr>
          <w:p w14:paraId="5BC6472C" w14:textId="6C326F3B" w:rsidR="00AF7A78" w:rsidRPr="009D50CE" w:rsidRDefault="00AF7A78" w:rsidP="009D5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Cohort</w:t>
            </w:r>
          </w:p>
        </w:tc>
        <w:tc>
          <w:tcPr>
            <w:tcW w:w="1935" w:type="dxa"/>
            <w:vAlign w:val="center"/>
          </w:tcPr>
          <w:p w14:paraId="60A55A45" w14:textId="1D529C63" w:rsidR="00AF7A78" w:rsidRPr="00744E0A" w:rsidRDefault="00744E0A" w:rsidP="009D5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deaths</w:t>
            </w:r>
          </w:p>
        </w:tc>
        <w:tc>
          <w:tcPr>
            <w:tcW w:w="1365" w:type="dxa"/>
            <w:vAlign w:val="center"/>
          </w:tcPr>
          <w:p w14:paraId="4284E980" w14:textId="27CDDD97" w:rsidR="00AF7A78" w:rsidRPr="009D50CE" w:rsidRDefault="00AF7A78" w:rsidP="009D5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Hazard ratios</w:t>
            </w:r>
          </w:p>
        </w:tc>
        <w:tc>
          <w:tcPr>
            <w:tcW w:w="2415" w:type="dxa"/>
            <w:vAlign w:val="center"/>
          </w:tcPr>
          <w:p w14:paraId="1FBAC139" w14:textId="77777777" w:rsidR="00AF7A78" w:rsidRPr="009D50CE" w:rsidRDefault="00AF7A78" w:rsidP="009D50C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Air quality</w:t>
            </w:r>
          </w:p>
          <w:p w14:paraId="5A93799A" w14:textId="1575BCB7" w:rsidR="00AF7A78" w:rsidRPr="009D50CE" w:rsidRDefault="00AF7A78" w:rsidP="0067752A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PM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2.5</w:t>
            </w:r>
          </w:p>
          <w:p w14:paraId="7FFEA492" w14:textId="491D29A3" w:rsidR="00AF7A78" w:rsidRPr="009D50CE" w:rsidRDefault="00AF7A78" w:rsidP="0067752A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HR= 1.</w:t>
            </w:r>
            <w:r w:rsidR="0067752A">
              <w:rPr>
                <w:rFonts w:ascii="Times New Roman" w:hAnsi="Times New Roman" w:cs="Times New Roman"/>
                <w:lang w:val="en-US"/>
              </w:rPr>
              <w:t>19</w:t>
            </w:r>
            <w:r w:rsidRPr="009D50CE">
              <w:rPr>
                <w:rFonts w:ascii="Times New Roman" w:hAnsi="Times New Roman" w:cs="Times New Roman"/>
                <w:lang w:val="en-US"/>
              </w:rPr>
              <w:t>; 95%CI=1.1</w:t>
            </w:r>
            <w:r w:rsidR="0067752A">
              <w:rPr>
                <w:rFonts w:ascii="Times New Roman" w:hAnsi="Times New Roman" w:cs="Times New Roman"/>
                <w:lang w:val="en-US"/>
              </w:rPr>
              <w:t>1</w:t>
            </w:r>
            <w:r w:rsidRPr="009D50CE">
              <w:rPr>
                <w:rFonts w:ascii="Times New Roman" w:hAnsi="Times New Roman" w:cs="Times New Roman"/>
                <w:lang w:val="en-US"/>
              </w:rPr>
              <w:t>, 1.</w:t>
            </w:r>
            <w:r w:rsidR="0067752A">
              <w:rPr>
                <w:rFonts w:ascii="Times New Roman" w:hAnsi="Times New Roman" w:cs="Times New Roman"/>
                <w:lang w:val="en-US"/>
              </w:rPr>
              <w:t xml:space="preserve">28 </w:t>
            </w:r>
            <w:r w:rsidR="00744E0A" w:rsidRPr="006775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per 10 µg/m</w:t>
            </w:r>
            <w:r w:rsidR="00744E0A" w:rsidRPr="0067752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3</w:t>
            </w:r>
            <w:r w:rsidR="0067752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744E0A" w:rsidRPr="006775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increase in the</w:t>
            </w:r>
            <w:r w:rsidR="006775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744E0A" w:rsidRPr="006775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annual PM2.5concentrations</w:t>
            </w:r>
          </w:p>
        </w:tc>
        <w:tc>
          <w:tcPr>
            <w:tcW w:w="1203" w:type="dxa"/>
            <w:vAlign w:val="center"/>
          </w:tcPr>
          <w:p w14:paraId="66FC6368" w14:textId="1495C763" w:rsidR="00AF7A78" w:rsidRDefault="00AF7A78" w:rsidP="009D50CE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AF7A78" w:rsidRPr="00F15BB9" w14:paraId="442FD28E" w14:textId="77777777" w:rsidTr="00A55D79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E2EF7BB" w14:textId="77777777" w:rsidR="00AF7A78" w:rsidRDefault="00AF7A78" w:rsidP="009D50C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3AB362F9" w14:textId="77777777" w:rsidR="00AF7A78" w:rsidRPr="009D50CE" w:rsidRDefault="00AF7A78" w:rsidP="009D50C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Li, H.</w:t>
            </w:r>
          </w:p>
          <w:p w14:paraId="4AE2AD94" w14:textId="0EE8C08E" w:rsidR="00AF7A78" w:rsidRPr="009D50CE" w:rsidRDefault="00AF7A78" w:rsidP="009D50C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(2015)</w:t>
            </w:r>
          </w:p>
        </w:tc>
        <w:tc>
          <w:tcPr>
            <w:tcW w:w="2248" w:type="dxa"/>
            <w:vAlign w:val="center"/>
          </w:tcPr>
          <w:p w14:paraId="7529EF23" w14:textId="5481E103" w:rsidR="00AF7A78" w:rsidRPr="009D50CE" w:rsidRDefault="00AF7A78" w:rsidP="009D5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To estimate the effects of outdoor air</w:t>
            </w:r>
            <w:r w:rsidR="0067752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D50CE">
              <w:rPr>
                <w:rFonts w:ascii="Times New Roman" w:hAnsi="Times New Roman" w:cs="Times New Roman"/>
                <w:lang w:val="en-US"/>
              </w:rPr>
              <w:t>pollution on daily coronary heart disease mortality.</w:t>
            </w:r>
          </w:p>
        </w:tc>
        <w:tc>
          <w:tcPr>
            <w:tcW w:w="1448" w:type="dxa"/>
            <w:vAlign w:val="center"/>
          </w:tcPr>
          <w:p w14:paraId="64C812E4" w14:textId="4A761A03" w:rsidR="00AF7A78" w:rsidRPr="009D50CE" w:rsidRDefault="00AF7A78" w:rsidP="009D5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Beijing, Shanghai, Guangzhou, Hong</w:t>
            </w:r>
            <w:r w:rsidRPr="009D50CE">
              <w:rPr>
                <w:rFonts w:ascii="Times New Roman" w:hAnsi="Times New Roman" w:cs="Times New Roman"/>
                <w:lang w:val="en-US"/>
              </w:rPr>
              <w:br/>
              <w:t>Kong, Shenyang, Tangshan, Taiyuan, Xi'na; China</w:t>
            </w:r>
          </w:p>
        </w:tc>
        <w:tc>
          <w:tcPr>
            <w:tcW w:w="1446" w:type="dxa"/>
            <w:vAlign w:val="center"/>
          </w:tcPr>
          <w:p w14:paraId="1CA9F537" w14:textId="77777777" w:rsidR="0086420C" w:rsidRDefault="00AF7A78" w:rsidP="009D5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All individuals</w:t>
            </w:r>
          </w:p>
          <w:p w14:paraId="6A89945C" w14:textId="2226AF17" w:rsidR="00AF7A78" w:rsidRPr="009D50CE" w:rsidRDefault="0086420C" w:rsidP="009D5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n=48.3 million</w:t>
            </w:r>
            <w:r w:rsidR="00AF7A78" w:rsidRPr="009D50C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381" w:type="dxa"/>
            <w:vAlign w:val="center"/>
          </w:tcPr>
          <w:p w14:paraId="3B0D7DF7" w14:textId="481574AB" w:rsidR="00AF7A78" w:rsidRPr="009D50CE" w:rsidRDefault="00AF7A78" w:rsidP="009D5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Cross-sectional</w:t>
            </w:r>
            <w:r w:rsidR="0067752A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35" w:type="dxa"/>
            <w:vAlign w:val="center"/>
          </w:tcPr>
          <w:p w14:paraId="0FA63FD4" w14:textId="2B018C6F" w:rsidR="00AF7A78" w:rsidRPr="00744E0A" w:rsidRDefault="0067752A" w:rsidP="009D5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52A">
              <w:rPr>
                <w:rFonts w:ascii="Times New Roman" w:hAnsi="Times New Roman" w:cs="Times New Roman"/>
                <w:lang w:val="en-US"/>
              </w:rPr>
              <w:t>Daily</w:t>
            </w:r>
            <w:r>
              <w:rPr>
                <w:rFonts w:ascii="Times New Roman" w:hAnsi="Times New Roman" w:cs="Times New Roman"/>
                <w:lang w:val="en-US"/>
              </w:rPr>
              <w:t xml:space="preserve"> c</w:t>
            </w:r>
            <w:r w:rsidRPr="0067752A">
              <w:rPr>
                <w:rFonts w:ascii="Times New Roman" w:hAnsi="Times New Roman" w:cs="Times New Roman"/>
                <w:lang w:val="en-US"/>
              </w:rPr>
              <w:t>oronary heart disease mortality</w:t>
            </w:r>
          </w:p>
        </w:tc>
        <w:tc>
          <w:tcPr>
            <w:tcW w:w="1365" w:type="dxa"/>
            <w:vAlign w:val="center"/>
          </w:tcPr>
          <w:p w14:paraId="77EB6C59" w14:textId="138FDADB" w:rsidR="00AF7A78" w:rsidRPr="009D50CE" w:rsidRDefault="00AF7A78" w:rsidP="009D5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Interquartile range</w:t>
            </w:r>
          </w:p>
        </w:tc>
        <w:tc>
          <w:tcPr>
            <w:tcW w:w="2415" w:type="dxa"/>
            <w:vAlign w:val="center"/>
          </w:tcPr>
          <w:p w14:paraId="10CBB9F6" w14:textId="77777777" w:rsidR="00AF7A78" w:rsidRPr="009D50CE" w:rsidRDefault="00AF7A78" w:rsidP="009D50C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Air quality</w:t>
            </w:r>
          </w:p>
          <w:p w14:paraId="72A9C0E5" w14:textId="77777777" w:rsidR="00AF7A78" w:rsidRPr="009D50CE" w:rsidRDefault="00AF7A78" w:rsidP="0067752A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PM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10</w:t>
            </w:r>
            <w:r w:rsidRPr="009D50CE">
              <w:rPr>
                <w:rFonts w:ascii="Times New Roman" w:hAnsi="Times New Roman" w:cs="Times New Roman"/>
                <w:lang w:val="en-US"/>
              </w:rPr>
              <w:t>: IQR=0.36; 95%CI=0.12, 0.61</w:t>
            </w:r>
          </w:p>
          <w:p w14:paraId="755A09AC" w14:textId="77777777" w:rsidR="00AF7A78" w:rsidRPr="009D50CE" w:rsidRDefault="00AF7A78" w:rsidP="0067752A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SO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2</w:t>
            </w:r>
            <w:r w:rsidRPr="009D50CE">
              <w:rPr>
                <w:rFonts w:ascii="Times New Roman" w:hAnsi="Times New Roman" w:cs="Times New Roman"/>
                <w:lang w:val="en-US"/>
              </w:rPr>
              <w:t>: IQR=0.86; 95%CI=0.30, 1.41</w:t>
            </w:r>
          </w:p>
          <w:p w14:paraId="1DA88559" w14:textId="1A320EB0" w:rsidR="00AF7A78" w:rsidRPr="009D50CE" w:rsidRDefault="00AF7A78" w:rsidP="0067752A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i/>
                <w:iCs/>
              </w:rPr>
              <w:t>NO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</w:rPr>
              <w:t>2</w:t>
            </w:r>
            <w:r w:rsidRPr="009D50CE">
              <w:rPr>
                <w:rFonts w:ascii="Times New Roman" w:hAnsi="Times New Roman" w:cs="Times New Roman"/>
              </w:rPr>
              <w:t>: IQR=1.30; 95%CI=0.45, 2.14</w:t>
            </w:r>
          </w:p>
        </w:tc>
        <w:tc>
          <w:tcPr>
            <w:tcW w:w="1203" w:type="dxa"/>
            <w:vAlign w:val="center"/>
          </w:tcPr>
          <w:p w14:paraId="65107A47" w14:textId="2B3628F4" w:rsidR="00AF7A78" w:rsidRDefault="00AF7A78" w:rsidP="009D50CE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AF7A78" w:rsidRPr="00F15BB9" w14:paraId="72D17AC1" w14:textId="77777777" w:rsidTr="00A55D79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429E220B" w14:textId="77777777" w:rsidR="00AF7A78" w:rsidRDefault="00AF7A78" w:rsidP="009D50C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6DCBE72E" w14:textId="77777777" w:rsidR="00AF7A78" w:rsidRPr="009D50CE" w:rsidRDefault="00AF7A78" w:rsidP="009D50C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Luo, K.</w:t>
            </w:r>
          </w:p>
          <w:p w14:paraId="478CEA52" w14:textId="4270CE44" w:rsidR="00AF7A78" w:rsidRPr="009D50CE" w:rsidRDefault="00AF7A78" w:rsidP="009D50C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(2017)</w:t>
            </w:r>
          </w:p>
        </w:tc>
        <w:tc>
          <w:tcPr>
            <w:tcW w:w="2248" w:type="dxa"/>
            <w:vAlign w:val="center"/>
          </w:tcPr>
          <w:p w14:paraId="04061BF7" w14:textId="7CA5D899" w:rsidR="00AF7A78" w:rsidRPr="009D50CE" w:rsidRDefault="00AF7A78" w:rsidP="009D5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To assess the effect modification of cardiovascular mortality by air pollutants.</w:t>
            </w:r>
          </w:p>
        </w:tc>
        <w:tc>
          <w:tcPr>
            <w:tcW w:w="1448" w:type="dxa"/>
            <w:vAlign w:val="center"/>
          </w:tcPr>
          <w:p w14:paraId="796B93D7" w14:textId="017353E1" w:rsidR="00AF7A78" w:rsidRPr="009D50CE" w:rsidRDefault="00AF7A78" w:rsidP="009D5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Beijing, Nanjing, Chengdu; China</w:t>
            </w:r>
          </w:p>
        </w:tc>
        <w:tc>
          <w:tcPr>
            <w:tcW w:w="1446" w:type="dxa"/>
            <w:vAlign w:val="center"/>
          </w:tcPr>
          <w:p w14:paraId="4065A09A" w14:textId="77777777" w:rsidR="00AF7A78" w:rsidRPr="009D50CE" w:rsidRDefault="00AF7A78" w:rsidP="009D50C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Elderly</w:t>
            </w:r>
          </w:p>
          <w:p w14:paraId="78B5A783" w14:textId="77777777" w:rsidR="00AF7A78" w:rsidRDefault="00AF7A78" w:rsidP="009D5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(65 years old)</w:t>
            </w:r>
          </w:p>
          <w:p w14:paraId="2F139964" w14:textId="51377B9F" w:rsidR="001155F1" w:rsidRPr="001155F1" w:rsidRDefault="0026501A" w:rsidP="009D50CE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1155F1">
              <w:rPr>
                <w:rFonts w:ascii="Times New Roman" w:hAnsi="Times New Roman" w:cs="Times New Roman"/>
                <w:i/>
                <w:iCs/>
                <w:lang w:val="en-US"/>
              </w:rPr>
              <w:t>290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 </w:t>
            </w:r>
            <w:r w:rsidRPr="001155F1">
              <w:rPr>
                <w:rFonts w:ascii="Times New Roman" w:hAnsi="Times New Roman" w:cs="Times New Roman"/>
                <w:i/>
                <w:iCs/>
                <w:lang w:val="en-US"/>
              </w:rPr>
              <w:t>593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deaths</w:t>
            </w:r>
          </w:p>
        </w:tc>
        <w:tc>
          <w:tcPr>
            <w:tcW w:w="1381" w:type="dxa"/>
            <w:vAlign w:val="center"/>
          </w:tcPr>
          <w:p w14:paraId="1DF05597" w14:textId="4D0E03B7" w:rsidR="00AF7A78" w:rsidRPr="009D50CE" w:rsidRDefault="00AF7A78" w:rsidP="009D5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Cross-sectional</w:t>
            </w:r>
            <w:r w:rsidR="00A55D79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35" w:type="dxa"/>
            <w:vAlign w:val="center"/>
          </w:tcPr>
          <w:p w14:paraId="2810478A" w14:textId="48C20706" w:rsidR="00AF7A78" w:rsidRPr="00744E0A" w:rsidRDefault="0067752A" w:rsidP="009D5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Daily mortality</w:t>
            </w:r>
          </w:p>
        </w:tc>
        <w:tc>
          <w:tcPr>
            <w:tcW w:w="1365" w:type="dxa"/>
            <w:vAlign w:val="center"/>
          </w:tcPr>
          <w:p w14:paraId="13955021" w14:textId="33B48A52" w:rsidR="00AF7A78" w:rsidRPr="00F8383A" w:rsidRDefault="00AF7A78" w:rsidP="009D5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 xml:space="preserve">Percentage increase </w:t>
            </w:r>
            <w:r w:rsidR="00F8383A">
              <w:rPr>
                <w:rFonts w:ascii="Times New Roman" w:hAnsi="Times New Roman" w:cs="Times New Roman"/>
                <w:lang w:val="en-US"/>
              </w:rPr>
              <w:t>mortality per 1ºC</w:t>
            </w:r>
          </w:p>
        </w:tc>
        <w:tc>
          <w:tcPr>
            <w:tcW w:w="2415" w:type="dxa"/>
            <w:vAlign w:val="center"/>
          </w:tcPr>
          <w:p w14:paraId="5C736CB5" w14:textId="77777777" w:rsidR="00AF7A78" w:rsidRPr="008E0729" w:rsidRDefault="00AF7A78" w:rsidP="009D50C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0729">
              <w:rPr>
                <w:rFonts w:ascii="Times New Roman" w:hAnsi="Times New Roman" w:cs="Times New Roman"/>
                <w:lang w:val="en-US"/>
              </w:rPr>
              <w:t>Air quality</w:t>
            </w:r>
          </w:p>
          <w:p w14:paraId="51056C26" w14:textId="77777777" w:rsidR="00F8383A" w:rsidRPr="008E0729" w:rsidRDefault="00AF7A78" w:rsidP="009D50C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</w:pPr>
            <w:r w:rsidRPr="008E0729">
              <w:rPr>
                <w:rFonts w:ascii="Times New Roman" w:hAnsi="Times New Roman" w:cs="Times New Roman"/>
                <w:i/>
                <w:iCs/>
                <w:lang w:val="en-US"/>
              </w:rPr>
              <w:t>PM</w:t>
            </w:r>
            <w:r w:rsidRPr="008E0729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10</w:t>
            </w:r>
          </w:p>
          <w:p w14:paraId="133A16D5" w14:textId="77777777" w:rsidR="00AF7A78" w:rsidRPr="008E0729" w:rsidRDefault="00312FD0" w:rsidP="00312FD0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8E0729">
              <w:rPr>
                <w:rFonts w:ascii="Times New Roman" w:hAnsi="Times New Roman" w:cs="Times New Roman"/>
                <w:i/>
                <w:iCs/>
                <w:lang w:val="en-US"/>
              </w:rPr>
              <w:t>Time m</w:t>
            </w:r>
            <w:r w:rsidR="00F8383A" w:rsidRPr="008E0729">
              <w:rPr>
                <w:rFonts w:ascii="Times New Roman" w:hAnsi="Times New Roman" w:cs="Times New Roman"/>
                <w:i/>
                <w:iCs/>
                <w:lang w:val="en-US"/>
              </w:rPr>
              <w:t>odel</w:t>
            </w:r>
            <w:r w:rsidRPr="008E0729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(6 degree of freedom (DF)):</w:t>
            </w:r>
            <w:r w:rsidR="00F8383A" w:rsidRPr="008E0729">
              <w:rPr>
                <w:rFonts w:ascii="Times New Roman" w:hAnsi="Times New Roman" w:cs="Times New Roman"/>
                <w:lang w:val="en-US"/>
              </w:rPr>
              <w:t xml:space="preserve"> α</w:t>
            </w:r>
            <w:r w:rsidR="00AF7A78" w:rsidRPr="008E0729">
              <w:rPr>
                <w:rFonts w:ascii="Times New Roman" w:hAnsi="Times New Roman" w:cs="Times New Roman"/>
                <w:lang w:val="en-US"/>
              </w:rPr>
              <w:t>=</w:t>
            </w:r>
            <w:r w:rsidR="00F8383A" w:rsidRPr="008E0729">
              <w:rPr>
                <w:rFonts w:ascii="Times New Roman" w:hAnsi="Times New Roman" w:cs="Times New Roman"/>
                <w:lang w:val="en-US"/>
              </w:rPr>
              <w:t>1.52</w:t>
            </w:r>
            <w:r w:rsidR="00AF7A78" w:rsidRPr="008E0729">
              <w:rPr>
                <w:rFonts w:ascii="Times New Roman" w:hAnsi="Times New Roman" w:cs="Times New Roman"/>
                <w:lang w:val="en-US"/>
              </w:rPr>
              <w:t>;</w:t>
            </w:r>
            <w:r w:rsidR="00F8383A" w:rsidRPr="008E072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F7A78" w:rsidRPr="008E0729">
              <w:rPr>
                <w:rFonts w:ascii="Times New Roman" w:hAnsi="Times New Roman" w:cs="Times New Roman"/>
                <w:lang w:val="en-US"/>
              </w:rPr>
              <w:t>95%CI=</w:t>
            </w:r>
            <w:r w:rsidR="00F8383A" w:rsidRPr="008E0729">
              <w:rPr>
                <w:rFonts w:ascii="Times New Roman" w:hAnsi="Times New Roman" w:cs="Times New Roman"/>
                <w:lang w:val="en-US"/>
              </w:rPr>
              <w:t>0.85</w:t>
            </w:r>
            <w:r w:rsidR="00AF7A78" w:rsidRPr="008E0729">
              <w:rPr>
                <w:rFonts w:ascii="Times New Roman" w:hAnsi="Times New Roman" w:cs="Times New Roman"/>
                <w:lang w:val="en-US"/>
              </w:rPr>
              <w:t>,</w:t>
            </w:r>
            <w:r w:rsidR="00F8383A" w:rsidRPr="008E0729">
              <w:rPr>
                <w:rFonts w:ascii="Times New Roman" w:hAnsi="Times New Roman" w:cs="Times New Roman"/>
                <w:lang w:val="en-US"/>
              </w:rPr>
              <w:t xml:space="preserve"> 2.11</w:t>
            </w:r>
          </w:p>
          <w:p w14:paraId="622FB10B" w14:textId="2F0BFE59" w:rsidR="008E0729" w:rsidRPr="00312FD0" w:rsidRDefault="00312FD0" w:rsidP="00312FD0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8E0729">
              <w:rPr>
                <w:rFonts w:ascii="Times New Roman" w:hAnsi="Times New Roman" w:cs="Times New Roman"/>
                <w:i/>
                <w:iCs/>
                <w:lang w:val="en-US"/>
              </w:rPr>
              <w:t>Temperature model (6 DF):</w:t>
            </w:r>
            <w:r w:rsidRPr="008E0729">
              <w:rPr>
                <w:rFonts w:ascii="Times New Roman" w:hAnsi="Times New Roman" w:cs="Times New Roman"/>
                <w:lang w:val="en-US"/>
              </w:rPr>
              <w:t xml:space="preserve"> α=1.31; 95%CI=0.72, </w:t>
            </w:r>
            <w:r w:rsidR="008E0729" w:rsidRPr="008E0729">
              <w:rPr>
                <w:rFonts w:ascii="Times New Roman" w:hAnsi="Times New Roman" w:cs="Times New Roman"/>
                <w:lang w:val="en-US"/>
              </w:rPr>
              <w:t xml:space="preserve">1.92 </w:t>
            </w:r>
          </w:p>
        </w:tc>
        <w:tc>
          <w:tcPr>
            <w:tcW w:w="1203" w:type="dxa"/>
            <w:vAlign w:val="center"/>
          </w:tcPr>
          <w:p w14:paraId="5AA7CF88" w14:textId="72F13975" w:rsidR="00AF7A78" w:rsidRDefault="00AF7A78" w:rsidP="009D50CE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AF7A78" w:rsidRPr="000462EB" w14:paraId="1AA00CDE" w14:textId="77777777" w:rsidTr="00A55D79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41AD2855" w14:textId="77777777" w:rsidR="00AF7A78" w:rsidRDefault="00AF7A78" w:rsidP="000462E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2AF12098" w14:textId="6737BD6F" w:rsidR="00AF7A78" w:rsidRPr="009D50CE" w:rsidRDefault="00AF7A78" w:rsidP="000462E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Neuberger, M. (2013)</w:t>
            </w:r>
          </w:p>
        </w:tc>
        <w:tc>
          <w:tcPr>
            <w:tcW w:w="2248" w:type="dxa"/>
            <w:vAlign w:val="center"/>
          </w:tcPr>
          <w:p w14:paraId="7F7C2747" w14:textId="606B3A84" w:rsidR="00AF7A78" w:rsidRPr="009D50CE" w:rsidRDefault="00AF7A78" w:rsidP="000462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To assess the effect of daily pollution on the relationship with daily mortality.</w:t>
            </w:r>
          </w:p>
        </w:tc>
        <w:tc>
          <w:tcPr>
            <w:tcW w:w="1448" w:type="dxa"/>
            <w:vAlign w:val="center"/>
          </w:tcPr>
          <w:p w14:paraId="58FBDA9C" w14:textId="06D41515" w:rsidR="00AF7A78" w:rsidRPr="009D50CE" w:rsidRDefault="004664AC" w:rsidP="000462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Vienna, </w:t>
            </w:r>
            <w:r w:rsidR="00AF7A78" w:rsidRPr="009D50CE">
              <w:rPr>
                <w:rFonts w:ascii="Times New Roman" w:hAnsi="Times New Roman" w:cs="Times New Roman"/>
                <w:lang w:val="en-US"/>
              </w:rPr>
              <w:t>Graz, Linz; Austria</w:t>
            </w:r>
          </w:p>
        </w:tc>
        <w:tc>
          <w:tcPr>
            <w:tcW w:w="1446" w:type="dxa"/>
            <w:vAlign w:val="center"/>
          </w:tcPr>
          <w:p w14:paraId="50FE6A6A" w14:textId="03AF4386" w:rsidR="00AF7A78" w:rsidRPr="009D50CE" w:rsidRDefault="00AF7A78" w:rsidP="000462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All individuals</w:t>
            </w:r>
            <w:r w:rsidR="00DD0FCA">
              <w:rPr>
                <w:rFonts w:ascii="Times New Roman" w:hAnsi="Times New Roman" w:cs="Times New Roman"/>
                <w:lang w:val="en-US"/>
              </w:rPr>
              <w:t>†</w:t>
            </w:r>
            <w:r w:rsidRPr="009D50C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381" w:type="dxa"/>
            <w:vAlign w:val="center"/>
          </w:tcPr>
          <w:p w14:paraId="4B4532E2" w14:textId="3D1E3B18" w:rsidR="00AF7A78" w:rsidRPr="009D50CE" w:rsidRDefault="000C1A8D" w:rsidP="000462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="00AF7A78" w:rsidRPr="009D50CE">
              <w:rPr>
                <w:rFonts w:ascii="Times New Roman" w:hAnsi="Times New Roman" w:cs="Times New Roman"/>
                <w:lang w:val="en-US"/>
              </w:rPr>
              <w:t>ase-crossover</w:t>
            </w:r>
          </w:p>
        </w:tc>
        <w:tc>
          <w:tcPr>
            <w:tcW w:w="1935" w:type="dxa"/>
            <w:vAlign w:val="center"/>
          </w:tcPr>
          <w:p w14:paraId="38BDE1CB" w14:textId="39570E77" w:rsidR="00AF7A78" w:rsidRPr="00744E0A" w:rsidRDefault="004664AC" w:rsidP="000462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All causes d</w:t>
            </w:r>
            <w:r w:rsidR="00A55D79" w:rsidRPr="00A55D79">
              <w:rPr>
                <w:rFonts w:ascii="Times New Roman" w:hAnsi="Times New Roman" w:cs="Times New Roman"/>
                <w:lang w:val="en-US"/>
              </w:rPr>
              <w:t>aily mortality</w:t>
            </w:r>
          </w:p>
        </w:tc>
        <w:tc>
          <w:tcPr>
            <w:tcW w:w="1365" w:type="dxa"/>
            <w:vAlign w:val="center"/>
          </w:tcPr>
          <w:p w14:paraId="678BEC7B" w14:textId="6D18CC17" w:rsidR="00AF7A78" w:rsidRPr="000462EB" w:rsidRDefault="00AF7A78" w:rsidP="000462EB">
            <w:pPr>
              <w:jc w:val="center"/>
              <w:rPr>
                <w:rFonts w:ascii="Times New Roman" w:hAnsi="Times New Roman" w:cs="Times New Roman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Percentage increase risk</w:t>
            </w:r>
          </w:p>
        </w:tc>
        <w:tc>
          <w:tcPr>
            <w:tcW w:w="2415" w:type="dxa"/>
            <w:vAlign w:val="center"/>
          </w:tcPr>
          <w:p w14:paraId="6B5A74B5" w14:textId="11396C19" w:rsidR="00AF7A78" w:rsidRDefault="00AF7A78" w:rsidP="000462E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Air quality</w:t>
            </w:r>
          </w:p>
          <w:p w14:paraId="62F4A7AA" w14:textId="2D079917" w:rsidR="004664AC" w:rsidRPr="004664AC" w:rsidRDefault="004664AC" w:rsidP="000462E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4664AC">
              <w:rPr>
                <w:rFonts w:ascii="Times New Roman" w:hAnsi="Times New Roman" w:cs="Times New Roman"/>
                <w:i/>
                <w:iCs/>
                <w:lang w:val="en-US"/>
              </w:rPr>
              <w:t>Vienna (Lag 0–14 days)</w:t>
            </w:r>
          </w:p>
          <w:p w14:paraId="083C2264" w14:textId="340AF2F8" w:rsidR="00AF7A78" w:rsidRDefault="00AF7A78" w:rsidP="00A55D7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64AC">
              <w:rPr>
                <w:rFonts w:ascii="Times New Roman" w:hAnsi="Times New Roman" w:cs="Times New Roman"/>
                <w:i/>
                <w:iCs/>
              </w:rPr>
              <w:t>PM</w:t>
            </w:r>
            <w:r w:rsidR="004664AC">
              <w:rPr>
                <w:rFonts w:ascii="Times New Roman" w:hAnsi="Times New Roman" w:cs="Times New Roman"/>
                <w:i/>
                <w:iCs/>
                <w:vertAlign w:val="subscript"/>
              </w:rPr>
              <w:t>2.5</w:t>
            </w:r>
            <w:r w:rsidRPr="004664AC">
              <w:rPr>
                <w:rFonts w:ascii="Times New Roman" w:hAnsi="Times New Roman" w:cs="Times New Roman"/>
              </w:rPr>
              <w:t>: IR=</w:t>
            </w:r>
            <w:r w:rsidR="004664AC">
              <w:rPr>
                <w:rFonts w:ascii="Times New Roman" w:hAnsi="Times New Roman" w:cs="Times New Roman"/>
              </w:rPr>
              <w:t>2</w:t>
            </w:r>
            <w:r w:rsidRPr="004664AC">
              <w:rPr>
                <w:rFonts w:ascii="Times New Roman" w:hAnsi="Times New Roman" w:cs="Times New Roman"/>
              </w:rPr>
              <w:t>.6; 95%CI=</w:t>
            </w:r>
            <w:r w:rsidR="004664AC" w:rsidRPr="004664AC">
              <w:rPr>
                <w:rFonts w:ascii="Times New Roman" w:hAnsi="Times New Roman" w:cs="Times New Roman"/>
              </w:rPr>
              <w:t>1.1</w:t>
            </w:r>
            <w:r w:rsidR="004664AC">
              <w:rPr>
                <w:rFonts w:ascii="Times New Roman" w:hAnsi="Times New Roman" w:cs="Times New Roman"/>
              </w:rPr>
              <w:t>,</w:t>
            </w:r>
            <w:r w:rsidR="004664AC" w:rsidRPr="004664AC">
              <w:rPr>
                <w:rFonts w:ascii="Times New Roman" w:hAnsi="Times New Roman" w:cs="Times New Roman"/>
              </w:rPr>
              <w:t xml:space="preserve"> 4.1</w:t>
            </w:r>
          </w:p>
          <w:p w14:paraId="275812A7" w14:textId="530C5E15" w:rsidR="004664AC" w:rsidRPr="004664AC" w:rsidRDefault="004664AC" w:rsidP="00A55D7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64AC">
              <w:rPr>
                <w:rFonts w:ascii="Times New Roman" w:hAnsi="Times New Roman" w:cs="Times New Roman"/>
                <w:i/>
                <w:iCs/>
              </w:rPr>
              <w:t>PM</w:t>
            </w:r>
            <w:r>
              <w:rPr>
                <w:rFonts w:ascii="Times New Roman" w:hAnsi="Times New Roman" w:cs="Times New Roman"/>
                <w:i/>
                <w:iCs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Pr="004664AC">
              <w:rPr>
                <w:rFonts w:ascii="Times New Roman" w:hAnsi="Times New Roman" w:cs="Times New Roman"/>
              </w:rPr>
              <w:t xml:space="preserve"> IR=1.</w:t>
            </w:r>
            <w:r>
              <w:rPr>
                <w:rFonts w:ascii="Times New Roman" w:hAnsi="Times New Roman" w:cs="Times New Roman"/>
              </w:rPr>
              <w:t>2</w:t>
            </w:r>
            <w:r w:rsidRPr="004664AC">
              <w:rPr>
                <w:rFonts w:ascii="Times New Roman" w:hAnsi="Times New Roman" w:cs="Times New Roman"/>
              </w:rPr>
              <w:t>; 95%CI</w:t>
            </w:r>
            <w:r>
              <w:rPr>
                <w:rFonts w:ascii="Times New Roman" w:hAnsi="Times New Roman" w:cs="Times New Roman"/>
              </w:rPr>
              <w:t>=</w:t>
            </w:r>
            <w:r w:rsidRPr="004664AC">
              <w:rPr>
                <w:rFonts w:ascii="Times New Roman" w:hAnsi="Times New Roman" w:cs="Times New Roman"/>
              </w:rPr>
              <w:t>0.4</w:t>
            </w:r>
            <w:r>
              <w:rPr>
                <w:rFonts w:ascii="Times New Roman" w:hAnsi="Times New Roman" w:cs="Times New Roman"/>
              </w:rPr>
              <w:t>,</w:t>
            </w:r>
            <w:r w:rsidRPr="004664AC">
              <w:rPr>
                <w:rFonts w:ascii="Times New Roman" w:hAnsi="Times New Roman" w:cs="Times New Roman"/>
              </w:rPr>
              <w:t xml:space="preserve"> 2.1</w:t>
            </w:r>
          </w:p>
          <w:p w14:paraId="060019B1" w14:textId="417B8B06" w:rsidR="00AF7A78" w:rsidRPr="009D50CE" w:rsidRDefault="00AF7A78" w:rsidP="00A55D7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28AA">
              <w:rPr>
                <w:rFonts w:ascii="Times New Roman" w:hAnsi="Times New Roman" w:cs="Times New Roman"/>
                <w:i/>
                <w:iCs/>
              </w:rPr>
              <w:t>TSP</w:t>
            </w:r>
            <w:r w:rsidR="00597051" w:rsidRPr="000F28AA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r w:rsidR="00597051" w:rsidRPr="000F28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total </w:t>
            </w:r>
            <w:proofErr w:type="spellStart"/>
            <w:r w:rsidR="00597051" w:rsidRPr="000F28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suspended</w:t>
            </w:r>
            <w:proofErr w:type="spellEnd"/>
            <w:r w:rsidR="00597051" w:rsidRPr="000F28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597051" w:rsidRPr="000F28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particles</w:t>
            </w:r>
            <w:proofErr w:type="spellEnd"/>
            <w:r w:rsidR="00597051" w:rsidRPr="000F28AA">
              <w:rPr>
                <w:rFonts w:ascii="Times New Roman" w:hAnsi="Times New Roman" w:cs="Times New Roman"/>
                <w:i/>
                <w:iCs/>
              </w:rPr>
              <w:t>)</w:t>
            </w:r>
            <w:r w:rsidRPr="000F28AA">
              <w:rPr>
                <w:rFonts w:ascii="Times New Roman" w:hAnsi="Times New Roman" w:cs="Times New Roman"/>
              </w:rPr>
              <w:t>:</w:t>
            </w:r>
            <w:r w:rsidRPr="009D50CE">
              <w:rPr>
                <w:rFonts w:ascii="Times New Roman" w:hAnsi="Times New Roman" w:cs="Times New Roman"/>
              </w:rPr>
              <w:t xml:space="preserve"> IR=</w:t>
            </w:r>
            <w:r w:rsidR="004664AC">
              <w:rPr>
                <w:rFonts w:ascii="Times New Roman" w:hAnsi="Times New Roman" w:cs="Times New Roman"/>
              </w:rPr>
              <w:t>0.8</w:t>
            </w:r>
            <w:r w:rsidRPr="009D50CE">
              <w:rPr>
                <w:rFonts w:ascii="Times New Roman" w:hAnsi="Times New Roman" w:cs="Times New Roman"/>
              </w:rPr>
              <w:t>; 95%CI=</w:t>
            </w:r>
            <w:r w:rsidR="004664AC" w:rsidRPr="004664AC">
              <w:rPr>
                <w:rFonts w:ascii="Times New Roman" w:hAnsi="Times New Roman" w:cs="Times New Roman"/>
              </w:rPr>
              <w:t>0.0</w:t>
            </w:r>
            <w:r w:rsidR="004664AC">
              <w:rPr>
                <w:rFonts w:ascii="Times New Roman" w:hAnsi="Times New Roman" w:cs="Times New Roman"/>
              </w:rPr>
              <w:t>,</w:t>
            </w:r>
            <w:r w:rsidR="004664AC" w:rsidRPr="004664AC">
              <w:rPr>
                <w:rFonts w:ascii="Times New Roman" w:hAnsi="Times New Roman" w:cs="Times New Roman"/>
              </w:rPr>
              <w:t xml:space="preserve"> 1.6</w:t>
            </w:r>
          </w:p>
          <w:p w14:paraId="62D9E8DB" w14:textId="09653A21" w:rsidR="00AF7A78" w:rsidRDefault="00AF7A78" w:rsidP="00A55D7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50CE">
              <w:rPr>
                <w:rFonts w:ascii="Times New Roman" w:hAnsi="Times New Roman" w:cs="Times New Roman"/>
                <w:i/>
                <w:iCs/>
              </w:rPr>
              <w:t>NO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</w:rPr>
              <w:t>2</w:t>
            </w:r>
            <w:r w:rsidRPr="009D50CE">
              <w:rPr>
                <w:rFonts w:ascii="Times New Roman" w:hAnsi="Times New Roman" w:cs="Times New Roman"/>
              </w:rPr>
              <w:t>: IR=2.</w:t>
            </w:r>
            <w:r w:rsidR="004664AC">
              <w:rPr>
                <w:rFonts w:ascii="Times New Roman" w:hAnsi="Times New Roman" w:cs="Times New Roman"/>
              </w:rPr>
              <w:t>9</w:t>
            </w:r>
            <w:r w:rsidRPr="009D50CE">
              <w:rPr>
                <w:rFonts w:ascii="Times New Roman" w:hAnsi="Times New Roman" w:cs="Times New Roman"/>
              </w:rPr>
              <w:t>; 95%CI=</w:t>
            </w:r>
            <w:r w:rsidR="004664AC" w:rsidRPr="004664AC">
              <w:rPr>
                <w:rFonts w:ascii="Times New Roman" w:hAnsi="Times New Roman" w:cs="Times New Roman"/>
              </w:rPr>
              <w:t>1.6</w:t>
            </w:r>
            <w:r w:rsidR="004664AC">
              <w:rPr>
                <w:rFonts w:ascii="Times New Roman" w:hAnsi="Times New Roman" w:cs="Times New Roman"/>
              </w:rPr>
              <w:t>,</w:t>
            </w:r>
            <w:r w:rsidR="004664AC" w:rsidRPr="004664AC">
              <w:rPr>
                <w:rFonts w:ascii="Times New Roman" w:hAnsi="Times New Roman" w:cs="Times New Roman"/>
              </w:rPr>
              <w:t xml:space="preserve"> 4.1</w:t>
            </w:r>
          </w:p>
          <w:p w14:paraId="5CC700F5" w14:textId="2373CAEB" w:rsidR="004664AC" w:rsidRPr="004664AC" w:rsidRDefault="004664AC" w:rsidP="004664A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664AC">
              <w:rPr>
                <w:rFonts w:ascii="Times New Roman" w:hAnsi="Times New Roman" w:cs="Times New Roman"/>
                <w:i/>
                <w:iCs/>
              </w:rPr>
              <w:t>Graz (</w:t>
            </w:r>
            <w:proofErr w:type="spellStart"/>
            <w:r w:rsidRPr="004664AC">
              <w:rPr>
                <w:rFonts w:ascii="Times New Roman" w:hAnsi="Times New Roman" w:cs="Times New Roman"/>
                <w:i/>
                <w:iCs/>
              </w:rPr>
              <w:t>Lag</w:t>
            </w:r>
            <w:proofErr w:type="spellEnd"/>
            <w:r w:rsidRPr="004664AC">
              <w:rPr>
                <w:rFonts w:ascii="Times New Roman" w:hAnsi="Times New Roman" w:cs="Times New Roman"/>
                <w:i/>
                <w:iCs/>
              </w:rPr>
              <w:t xml:space="preserve"> 0–14 </w:t>
            </w:r>
            <w:proofErr w:type="spellStart"/>
            <w:r w:rsidRPr="004664AC">
              <w:rPr>
                <w:rFonts w:ascii="Times New Roman" w:hAnsi="Times New Roman" w:cs="Times New Roman"/>
                <w:i/>
                <w:iCs/>
              </w:rPr>
              <w:t>days</w:t>
            </w:r>
            <w:proofErr w:type="spellEnd"/>
            <w:r w:rsidRPr="004664AC"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05425FC2" w14:textId="7F8E8984" w:rsidR="004664AC" w:rsidRPr="004664AC" w:rsidRDefault="004664AC" w:rsidP="004664A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64AC">
              <w:rPr>
                <w:rFonts w:ascii="Times New Roman" w:hAnsi="Times New Roman" w:cs="Times New Roman"/>
                <w:i/>
                <w:iCs/>
              </w:rPr>
              <w:t>PM</w:t>
            </w:r>
            <w:r>
              <w:rPr>
                <w:rFonts w:ascii="Times New Roman" w:hAnsi="Times New Roman" w:cs="Times New Roman"/>
                <w:i/>
                <w:iCs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Pr="004664AC">
              <w:rPr>
                <w:rFonts w:ascii="Times New Roman" w:hAnsi="Times New Roman" w:cs="Times New Roman"/>
              </w:rPr>
              <w:t xml:space="preserve"> IR=1.</w:t>
            </w:r>
            <w:r>
              <w:rPr>
                <w:rFonts w:ascii="Times New Roman" w:hAnsi="Times New Roman" w:cs="Times New Roman"/>
              </w:rPr>
              <w:t>6</w:t>
            </w:r>
            <w:r w:rsidRPr="004664AC">
              <w:rPr>
                <w:rFonts w:ascii="Times New Roman" w:hAnsi="Times New Roman" w:cs="Times New Roman"/>
              </w:rPr>
              <w:t>; 95%CI</w:t>
            </w:r>
            <w:r>
              <w:rPr>
                <w:rFonts w:ascii="Times New Roman" w:hAnsi="Times New Roman" w:cs="Times New Roman"/>
              </w:rPr>
              <w:t>=</w:t>
            </w:r>
            <w:r w:rsidRPr="004664AC">
              <w:rPr>
                <w:rFonts w:ascii="Times New Roman" w:hAnsi="Times New Roman" w:cs="Times New Roman"/>
              </w:rPr>
              <w:t>1.1</w:t>
            </w:r>
            <w:r w:rsidR="00927FC7">
              <w:rPr>
                <w:rFonts w:ascii="Times New Roman" w:hAnsi="Times New Roman" w:cs="Times New Roman"/>
              </w:rPr>
              <w:t>,</w:t>
            </w:r>
            <w:r w:rsidRPr="004664AC">
              <w:rPr>
                <w:rFonts w:ascii="Times New Roman" w:hAnsi="Times New Roman" w:cs="Times New Roman"/>
              </w:rPr>
              <w:t xml:space="preserve"> 2.0</w:t>
            </w:r>
          </w:p>
          <w:p w14:paraId="5E6058E9" w14:textId="6963F0D9" w:rsidR="004664AC" w:rsidRPr="009D50CE" w:rsidRDefault="004664AC" w:rsidP="004664A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50CE">
              <w:rPr>
                <w:rFonts w:ascii="Times New Roman" w:hAnsi="Times New Roman" w:cs="Times New Roman"/>
                <w:i/>
                <w:iCs/>
              </w:rPr>
              <w:t>TSP</w:t>
            </w:r>
            <w:r w:rsidRPr="009D50CE">
              <w:rPr>
                <w:rFonts w:ascii="Times New Roman" w:hAnsi="Times New Roman" w:cs="Times New Roman"/>
              </w:rPr>
              <w:t>: IR=</w:t>
            </w:r>
            <w:r w:rsidR="00927FC7">
              <w:rPr>
                <w:rFonts w:ascii="Times New Roman" w:hAnsi="Times New Roman" w:cs="Times New Roman"/>
              </w:rPr>
              <w:t>1.2</w:t>
            </w:r>
            <w:r w:rsidRPr="009D50CE">
              <w:rPr>
                <w:rFonts w:ascii="Times New Roman" w:hAnsi="Times New Roman" w:cs="Times New Roman"/>
              </w:rPr>
              <w:t>; 95%CI=</w:t>
            </w:r>
            <w:r w:rsidRPr="004664AC">
              <w:rPr>
                <w:rFonts w:ascii="Times New Roman" w:hAnsi="Times New Roman" w:cs="Times New Roman"/>
              </w:rPr>
              <w:t>0.9</w:t>
            </w:r>
            <w:r w:rsidR="00927FC7">
              <w:rPr>
                <w:rFonts w:ascii="Times New Roman" w:hAnsi="Times New Roman" w:cs="Times New Roman"/>
              </w:rPr>
              <w:t>,</w:t>
            </w:r>
            <w:r w:rsidRPr="004664AC">
              <w:rPr>
                <w:rFonts w:ascii="Times New Roman" w:hAnsi="Times New Roman" w:cs="Times New Roman"/>
              </w:rPr>
              <w:t xml:space="preserve"> 1.5</w:t>
            </w:r>
          </w:p>
          <w:p w14:paraId="313FCEC4" w14:textId="7C69480D" w:rsidR="004664AC" w:rsidRDefault="004664AC" w:rsidP="004664A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50CE">
              <w:rPr>
                <w:rFonts w:ascii="Times New Roman" w:hAnsi="Times New Roman" w:cs="Times New Roman"/>
                <w:i/>
                <w:iCs/>
              </w:rPr>
              <w:t>NO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</w:rPr>
              <w:t>2</w:t>
            </w:r>
            <w:r w:rsidRPr="009D50CE">
              <w:rPr>
                <w:rFonts w:ascii="Times New Roman" w:hAnsi="Times New Roman" w:cs="Times New Roman"/>
              </w:rPr>
              <w:t>: IR=2.</w:t>
            </w:r>
            <w:r w:rsidR="00927FC7">
              <w:rPr>
                <w:rFonts w:ascii="Times New Roman" w:hAnsi="Times New Roman" w:cs="Times New Roman"/>
              </w:rPr>
              <w:t>6</w:t>
            </w:r>
            <w:r w:rsidRPr="009D50CE">
              <w:rPr>
                <w:rFonts w:ascii="Times New Roman" w:hAnsi="Times New Roman" w:cs="Times New Roman"/>
              </w:rPr>
              <w:t>; 95%CI=</w:t>
            </w:r>
            <w:r w:rsidRPr="004664AC">
              <w:rPr>
                <w:rFonts w:ascii="Times New Roman" w:hAnsi="Times New Roman" w:cs="Times New Roman"/>
              </w:rPr>
              <w:t>2.0</w:t>
            </w:r>
            <w:r w:rsidR="00927FC7">
              <w:rPr>
                <w:rFonts w:ascii="Times New Roman" w:hAnsi="Times New Roman" w:cs="Times New Roman"/>
              </w:rPr>
              <w:t>,</w:t>
            </w:r>
            <w:r w:rsidRPr="004664AC">
              <w:rPr>
                <w:rFonts w:ascii="Times New Roman" w:hAnsi="Times New Roman" w:cs="Times New Roman"/>
              </w:rPr>
              <w:t xml:space="preserve"> 3.1</w:t>
            </w:r>
          </w:p>
          <w:p w14:paraId="22AD892A" w14:textId="564D0CD3" w:rsidR="004664AC" w:rsidRPr="004664AC" w:rsidRDefault="004664AC" w:rsidP="004664A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664AC">
              <w:rPr>
                <w:rFonts w:ascii="Times New Roman" w:hAnsi="Times New Roman" w:cs="Times New Roman"/>
                <w:i/>
                <w:iCs/>
              </w:rPr>
              <w:t>Linz (</w:t>
            </w:r>
            <w:proofErr w:type="spellStart"/>
            <w:r w:rsidRPr="004664AC">
              <w:rPr>
                <w:rFonts w:ascii="Times New Roman" w:hAnsi="Times New Roman" w:cs="Times New Roman"/>
                <w:i/>
                <w:iCs/>
              </w:rPr>
              <w:t>Lag</w:t>
            </w:r>
            <w:proofErr w:type="spellEnd"/>
            <w:r w:rsidRPr="004664AC">
              <w:rPr>
                <w:rFonts w:ascii="Times New Roman" w:hAnsi="Times New Roman" w:cs="Times New Roman"/>
                <w:i/>
                <w:iCs/>
              </w:rPr>
              <w:t xml:space="preserve"> 0–14 </w:t>
            </w:r>
            <w:proofErr w:type="spellStart"/>
            <w:r w:rsidRPr="004664AC">
              <w:rPr>
                <w:rFonts w:ascii="Times New Roman" w:hAnsi="Times New Roman" w:cs="Times New Roman"/>
                <w:i/>
                <w:iCs/>
              </w:rPr>
              <w:t>days</w:t>
            </w:r>
            <w:proofErr w:type="spellEnd"/>
            <w:r w:rsidRPr="004664AC"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36A8038E" w14:textId="7A7C0F1F" w:rsidR="004664AC" w:rsidRDefault="004664AC" w:rsidP="004664A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64AC">
              <w:rPr>
                <w:rFonts w:ascii="Times New Roman" w:hAnsi="Times New Roman" w:cs="Times New Roman"/>
                <w:i/>
                <w:iCs/>
              </w:rPr>
              <w:t>PM</w:t>
            </w:r>
            <w:r>
              <w:rPr>
                <w:rFonts w:ascii="Times New Roman" w:hAnsi="Times New Roman" w:cs="Times New Roman"/>
                <w:i/>
                <w:iCs/>
                <w:vertAlign w:val="subscript"/>
              </w:rPr>
              <w:t>2.5</w:t>
            </w:r>
            <w:r w:rsidRPr="004664AC">
              <w:rPr>
                <w:rFonts w:ascii="Times New Roman" w:hAnsi="Times New Roman" w:cs="Times New Roman"/>
              </w:rPr>
              <w:t>: IR=</w:t>
            </w:r>
            <w:r w:rsidR="00927FC7">
              <w:rPr>
                <w:rFonts w:ascii="Times New Roman" w:hAnsi="Times New Roman" w:cs="Times New Roman"/>
              </w:rPr>
              <w:t>1.2</w:t>
            </w:r>
            <w:r w:rsidRPr="004664AC">
              <w:rPr>
                <w:rFonts w:ascii="Times New Roman" w:hAnsi="Times New Roman" w:cs="Times New Roman"/>
              </w:rPr>
              <w:t>; 95%CI=0.7</w:t>
            </w:r>
            <w:r w:rsidR="00927FC7">
              <w:rPr>
                <w:rFonts w:ascii="Times New Roman" w:hAnsi="Times New Roman" w:cs="Times New Roman"/>
              </w:rPr>
              <w:t>,</w:t>
            </w:r>
            <w:r w:rsidRPr="004664AC">
              <w:rPr>
                <w:rFonts w:ascii="Times New Roman" w:hAnsi="Times New Roman" w:cs="Times New Roman"/>
              </w:rPr>
              <w:t xml:space="preserve"> 1.7</w:t>
            </w:r>
          </w:p>
          <w:p w14:paraId="669D3B92" w14:textId="2D887A90" w:rsidR="004664AC" w:rsidRPr="004664AC" w:rsidRDefault="004664AC" w:rsidP="004664A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64AC">
              <w:rPr>
                <w:rFonts w:ascii="Times New Roman" w:hAnsi="Times New Roman" w:cs="Times New Roman"/>
                <w:i/>
                <w:iCs/>
              </w:rPr>
              <w:t>PM</w:t>
            </w:r>
            <w:r>
              <w:rPr>
                <w:rFonts w:ascii="Times New Roman" w:hAnsi="Times New Roman" w:cs="Times New Roman"/>
                <w:i/>
                <w:iCs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Pr="004664AC">
              <w:rPr>
                <w:rFonts w:ascii="Times New Roman" w:hAnsi="Times New Roman" w:cs="Times New Roman"/>
              </w:rPr>
              <w:t xml:space="preserve"> IR=</w:t>
            </w:r>
            <w:r w:rsidR="00927FC7">
              <w:rPr>
                <w:rFonts w:ascii="Times New Roman" w:hAnsi="Times New Roman" w:cs="Times New Roman"/>
              </w:rPr>
              <w:t>0.6</w:t>
            </w:r>
            <w:r w:rsidRPr="004664AC">
              <w:rPr>
                <w:rFonts w:ascii="Times New Roman" w:hAnsi="Times New Roman" w:cs="Times New Roman"/>
              </w:rPr>
              <w:t>; 95%CI</w:t>
            </w:r>
            <w:r>
              <w:rPr>
                <w:rFonts w:ascii="Times New Roman" w:hAnsi="Times New Roman" w:cs="Times New Roman"/>
              </w:rPr>
              <w:t>=</w:t>
            </w:r>
            <w:r w:rsidRPr="004664AC">
              <w:rPr>
                <w:rFonts w:ascii="Times New Roman" w:hAnsi="Times New Roman" w:cs="Times New Roman"/>
              </w:rPr>
              <w:t>0.4</w:t>
            </w:r>
            <w:r>
              <w:rPr>
                <w:rFonts w:ascii="Times New Roman" w:hAnsi="Times New Roman" w:cs="Times New Roman"/>
              </w:rPr>
              <w:t>,</w:t>
            </w:r>
            <w:r w:rsidRPr="004664AC">
              <w:rPr>
                <w:rFonts w:ascii="Times New Roman" w:hAnsi="Times New Roman" w:cs="Times New Roman"/>
              </w:rPr>
              <w:t xml:space="preserve"> 0.9</w:t>
            </w:r>
          </w:p>
          <w:p w14:paraId="7DFC0C50" w14:textId="04CF0E7B" w:rsidR="004664AC" w:rsidRPr="000462EB" w:rsidRDefault="004664AC" w:rsidP="004664A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50CE">
              <w:rPr>
                <w:rFonts w:ascii="Times New Roman" w:hAnsi="Times New Roman" w:cs="Times New Roman"/>
                <w:i/>
                <w:iCs/>
              </w:rPr>
              <w:t>NO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</w:rPr>
              <w:t>2</w:t>
            </w:r>
            <w:r w:rsidRPr="009D50CE">
              <w:rPr>
                <w:rFonts w:ascii="Times New Roman" w:hAnsi="Times New Roman" w:cs="Times New Roman"/>
              </w:rPr>
              <w:t>: IR=</w:t>
            </w:r>
            <w:r w:rsidR="00927FC7">
              <w:rPr>
                <w:rFonts w:ascii="Times New Roman" w:hAnsi="Times New Roman" w:cs="Times New Roman"/>
              </w:rPr>
              <w:t>1.5</w:t>
            </w:r>
            <w:r w:rsidRPr="009D50CE">
              <w:rPr>
                <w:rFonts w:ascii="Times New Roman" w:hAnsi="Times New Roman" w:cs="Times New Roman"/>
              </w:rPr>
              <w:t>; 95%CI=</w:t>
            </w:r>
            <w:r w:rsidRPr="004664AC">
              <w:rPr>
                <w:rFonts w:ascii="Times New Roman" w:hAnsi="Times New Roman" w:cs="Times New Roman"/>
              </w:rPr>
              <w:t>0.9</w:t>
            </w:r>
            <w:r w:rsidR="00927FC7">
              <w:rPr>
                <w:rFonts w:ascii="Times New Roman" w:hAnsi="Times New Roman" w:cs="Times New Roman"/>
              </w:rPr>
              <w:t>,</w:t>
            </w:r>
            <w:r w:rsidRPr="004664AC">
              <w:rPr>
                <w:rFonts w:ascii="Times New Roman" w:hAnsi="Times New Roman" w:cs="Times New Roman"/>
              </w:rPr>
              <w:t xml:space="preserve"> 2.2</w:t>
            </w:r>
          </w:p>
        </w:tc>
        <w:tc>
          <w:tcPr>
            <w:tcW w:w="1203" w:type="dxa"/>
            <w:vAlign w:val="center"/>
          </w:tcPr>
          <w:p w14:paraId="49714CE7" w14:textId="4854A957" w:rsidR="00AF7A78" w:rsidRPr="000462EB" w:rsidRDefault="00AF7A78" w:rsidP="000462E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+</w:t>
            </w:r>
          </w:p>
        </w:tc>
      </w:tr>
      <w:tr w:rsidR="00AF7A78" w:rsidRPr="000462EB" w14:paraId="21A4D386" w14:textId="77777777" w:rsidTr="00A55D79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7981E16B" w14:textId="77777777" w:rsidR="00AF7A78" w:rsidRPr="000462EB" w:rsidRDefault="00AF7A78" w:rsidP="000462E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9" w:type="dxa"/>
            <w:vAlign w:val="center"/>
          </w:tcPr>
          <w:p w14:paraId="06B1AE66" w14:textId="7F75F6ED" w:rsidR="00AF7A78" w:rsidRPr="000462EB" w:rsidRDefault="00AF7A78" w:rsidP="000462E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Willers, S. M. (2016)</w:t>
            </w:r>
          </w:p>
        </w:tc>
        <w:tc>
          <w:tcPr>
            <w:tcW w:w="2248" w:type="dxa"/>
            <w:vAlign w:val="center"/>
          </w:tcPr>
          <w:p w14:paraId="697C4184" w14:textId="6B8EE8E4" w:rsidR="00AF7A78" w:rsidRPr="000462EB" w:rsidRDefault="00AF7A78" w:rsidP="000462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To investigate the extent of neighborhood differences in mortality risk due to heat and air pollution in a city with a temperate maritime climate.</w:t>
            </w:r>
          </w:p>
        </w:tc>
        <w:tc>
          <w:tcPr>
            <w:tcW w:w="1448" w:type="dxa"/>
            <w:vAlign w:val="center"/>
          </w:tcPr>
          <w:p w14:paraId="5EEA4336" w14:textId="64896A56" w:rsidR="00AF7A78" w:rsidRPr="000462EB" w:rsidRDefault="00AF7A78" w:rsidP="000462EB">
            <w:pPr>
              <w:jc w:val="center"/>
              <w:rPr>
                <w:rFonts w:ascii="Times New Roman" w:hAnsi="Times New Roman" w:cs="Times New Roman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Rotterdam; Netherlands</w:t>
            </w:r>
          </w:p>
        </w:tc>
        <w:tc>
          <w:tcPr>
            <w:tcW w:w="1446" w:type="dxa"/>
            <w:vAlign w:val="center"/>
          </w:tcPr>
          <w:p w14:paraId="3E0B5C34" w14:textId="77777777" w:rsidR="00AF7A78" w:rsidRDefault="00AF7A78" w:rsidP="000462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All individuals (&lt;45 years old)</w:t>
            </w:r>
          </w:p>
          <w:p w14:paraId="5C215BC9" w14:textId="5A37EB81" w:rsidR="007F4096" w:rsidRPr="00545709" w:rsidRDefault="007F4096" w:rsidP="000462EB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545709">
              <w:rPr>
                <w:rFonts w:ascii="Times New Roman" w:hAnsi="Times New Roman" w:cs="Times New Roman"/>
                <w:i/>
                <w:iCs/>
                <w:lang w:val="en-US"/>
              </w:rPr>
              <w:t>n=73,178 deaths</w:t>
            </w:r>
          </w:p>
        </w:tc>
        <w:tc>
          <w:tcPr>
            <w:tcW w:w="1381" w:type="dxa"/>
            <w:vAlign w:val="center"/>
          </w:tcPr>
          <w:p w14:paraId="06CB20D0" w14:textId="3FAA03B9" w:rsidR="00AF7A78" w:rsidRPr="000462EB" w:rsidRDefault="000C1A8D" w:rsidP="00046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9D50CE">
              <w:rPr>
                <w:rFonts w:ascii="Times New Roman" w:hAnsi="Times New Roman" w:cs="Times New Roman"/>
                <w:lang w:val="en-US"/>
              </w:rPr>
              <w:t>ase-crossover</w:t>
            </w:r>
          </w:p>
        </w:tc>
        <w:tc>
          <w:tcPr>
            <w:tcW w:w="1935" w:type="dxa"/>
            <w:vAlign w:val="center"/>
          </w:tcPr>
          <w:p w14:paraId="39B68987" w14:textId="15505771" w:rsidR="00AF7A78" w:rsidRPr="000C1A8D" w:rsidRDefault="000C1A8D" w:rsidP="000462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0C1A8D">
              <w:rPr>
                <w:rFonts w:ascii="Times New Roman" w:hAnsi="Times New Roman" w:cs="Times New Roman"/>
                <w:lang w:val="en-US"/>
              </w:rPr>
              <w:t>atural-cause mortality cases</w:t>
            </w:r>
          </w:p>
        </w:tc>
        <w:tc>
          <w:tcPr>
            <w:tcW w:w="1365" w:type="dxa"/>
            <w:vAlign w:val="center"/>
          </w:tcPr>
          <w:p w14:paraId="2AC6E233" w14:textId="3F5F8280" w:rsidR="00AF7A78" w:rsidRPr="000462EB" w:rsidRDefault="00AF7A78" w:rsidP="000462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Percentage increase risk</w:t>
            </w:r>
          </w:p>
        </w:tc>
        <w:tc>
          <w:tcPr>
            <w:tcW w:w="2415" w:type="dxa"/>
            <w:vAlign w:val="center"/>
          </w:tcPr>
          <w:p w14:paraId="4E1E42F0" w14:textId="77777777" w:rsidR="00AF7A78" w:rsidRPr="009D50CE" w:rsidRDefault="00AF7A78" w:rsidP="000462E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Air quality</w:t>
            </w:r>
          </w:p>
          <w:p w14:paraId="79FAD43D" w14:textId="42C9B22B" w:rsidR="00AF7A78" w:rsidRDefault="00AF7A78" w:rsidP="000462E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PM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10</w:t>
            </w:r>
          </w:p>
          <w:p w14:paraId="3789B59B" w14:textId="5CF8A0A0" w:rsidR="00AF7A78" w:rsidRDefault="000C1A8D" w:rsidP="000C1A8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0C1A8D">
              <w:rPr>
                <w:rFonts w:ascii="Times New Roman" w:hAnsi="Times New Roman" w:cs="Times New Roman"/>
                <w:i/>
                <w:iCs/>
                <w:lang w:val="en-US"/>
              </w:rPr>
              <w:t>Lag time 0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: </w:t>
            </w:r>
            <w:r w:rsidR="00AF7A78" w:rsidRPr="009D50CE">
              <w:rPr>
                <w:rFonts w:ascii="Times New Roman" w:hAnsi="Times New Roman" w:cs="Times New Roman"/>
                <w:lang w:val="en-US"/>
              </w:rPr>
              <w:t>IR=1.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AF7A78" w:rsidRPr="009D50CE">
              <w:rPr>
                <w:rFonts w:ascii="Times New Roman" w:hAnsi="Times New Roman" w:cs="Times New Roman"/>
                <w:lang w:val="en-US"/>
              </w:rPr>
              <w:t xml:space="preserve">; 95%CI= </w:t>
            </w:r>
            <w:r w:rsidRPr="000C1A8D">
              <w:rPr>
                <w:rFonts w:ascii="Times New Roman" w:hAnsi="Times New Roman" w:cs="Times New Roman"/>
                <w:lang w:val="en-US"/>
              </w:rPr>
              <w:t>0.8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C1A8D">
              <w:rPr>
                <w:rFonts w:ascii="Times New Roman" w:hAnsi="Times New Roman" w:cs="Times New Roman"/>
                <w:lang w:val="en-US"/>
              </w:rPr>
              <w:t>2.6</w:t>
            </w:r>
          </w:p>
          <w:p w14:paraId="3D8B5658" w14:textId="10F63443" w:rsidR="000C1A8D" w:rsidRDefault="000C1A8D" w:rsidP="000C1A8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0C1A8D">
              <w:rPr>
                <w:rFonts w:ascii="Times New Roman" w:hAnsi="Times New Roman" w:cs="Times New Roman"/>
                <w:i/>
                <w:iCs/>
                <w:lang w:val="en-US"/>
              </w:rPr>
              <w:t xml:space="preserve">Lag time 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1: </w:t>
            </w:r>
            <w:r w:rsidRPr="009D50CE">
              <w:rPr>
                <w:rFonts w:ascii="Times New Roman" w:hAnsi="Times New Roman" w:cs="Times New Roman"/>
                <w:lang w:val="en-US"/>
              </w:rPr>
              <w:t>IR=1.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9D50CE">
              <w:rPr>
                <w:rFonts w:ascii="Times New Roman" w:hAnsi="Times New Roman" w:cs="Times New Roman"/>
                <w:lang w:val="en-US"/>
              </w:rPr>
              <w:t xml:space="preserve">; 95%CI= </w:t>
            </w:r>
            <w:r w:rsidRPr="000C1A8D">
              <w:rPr>
                <w:rFonts w:ascii="Times New Roman" w:hAnsi="Times New Roman" w:cs="Times New Roman"/>
                <w:lang w:val="en-US"/>
              </w:rPr>
              <w:t>0.6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C1A8D">
              <w:rPr>
                <w:rFonts w:ascii="Times New Roman" w:hAnsi="Times New Roman" w:cs="Times New Roman"/>
                <w:lang w:val="en-US"/>
              </w:rPr>
              <w:t>2.5</w:t>
            </w:r>
          </w:p>
          <w:p w14:paraId="2AE0966B" w14:textId="40186D49" w:rsidR="000C1A8D" w:rsidRPr="000462EB" w:rsidRDefault="000C1A8D" w:rsidP="000C1A8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0C1A8D">
              <w:rPr>
                <w:rFonts w:ascii="Times New Roman" w:hAnsi="Times New Roman" w:cs="Times New Roman"/>
                <w:i/>
                <w:iCs/>
                <w:lang w:val="en-US"/>
              </w:rPr>
              <w:t xml:space="preserve">Lag time 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2: </w:t>
            </w:r>
            <w:r w:rsidRPr="009D50CE">
              <w:rPr>
                <w:rFonts w:ascii="Times New Roman" w:hAnsi="Times New Roman" w:cs="Times New Roman"/>
                <w:lang w:val="en-US"/>
              </w:rPr>
              <w:t>IR=1.2; 95%CI= 0.2, 2.1</w:t>
            </w:r>
          </w:p>
        </w:tc>
        <w:tc>
          <w:tcPr>
            <w:tcW w:w="1203" w:type="dxa"/>
            <w:vAlign w:val="center"/>
          </w:tcPr>
          <w:p w14:paraId="04F76330" w14:textId="6D1E8EAE" w:rsidR="00AF7A78" w:rsidRPr="000462EB" w:rsidRDefault="00AF7A78" w:rsidP="000462EB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AF7A78" w:rsidRPr="000462EB" w14:paraId="2A1F43AC" w14:textId="77777777" w:rsidTr="00A55D79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4EA6C6A3" w14:textId="77777777" w:rsidR="00AF7A78" w:rsidRPr="000462EB" w:rsidRDefault="00AF7A78" w:rsidP="00AF7A78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6F1F3726" w14:textId="3C058EAA" w:rsidR="00AF7A78" w:rsidRPr="000462EB" w:rsidRDefault="00AF7A78" w:rsidP="00AF7A78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Wong, C. M. (2008)</w:t>
            </w:r>
          </w:p>
        </w:tc>
        <w:tc>
          <w:tcPr>
            <w:tcW w:w="2248" w:type="dxa"/>
            <w:vAlign w:val="center"/>
          </w:tcPr>
          <w:p w14:paraId="1B93A824" w14:textId="3C3EE4A7" w:rsidR="00AF7A78" w:rsidRPr="000462EB" w:rsidRDefault="00AF7A78" w:rsidP="00AF7A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To examine whether people residing in socially deprived communities are at higher mortality risk from ambient air pollution.</w:t>
            </w:r>
          </w:p>
        </w:tc>
        <w:tc>
          <w:tcPr>
            <w:tcW w:w="1448" w:type="dxa"/>
            <w:vAlign w:val="center"/>
          </w:tcPr>
          <w:p w14:paraId="0AA61FF5" w14:textId="53D6B841" w:rsidR="00AF7A78" w:rsidRPr="000462EB" w:rsidRDefault="00AF7A78" w:rsidP="00AF7A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Hong Kong; China</w:t>
            </w:r>
          </w:p>
        </w:tc>
        <w:tc>
          <w:tcPr>
            <w:tcW w:w="1446" w:type="dxa"/>
            <w:vAlign w:val="center"/>
          </w:tcPr>
          <w:p w14:paraId="2224BA4B" w14:textId="2E5298CB" w:rsidR="00AF7A78" w:rsidRPr="000462EB" w:rsidRDefault="00AF7A78" w:rsidP="00AF7A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All individuals</w:t>
            </w:r>
            <w:r w:rsidR="007F4096">
              <w:rPr>
                <w:rFonts w:ascii="Times New Roman" w:hAnsi="Times New Roman" w:cs="Times New Roman"/>
                <w:lang w:val="en-US"/>
              </w:rPr>
              <w:t>†</w:t>
            </w:r>
            <w:r w:rsidRPr="009D50C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381" w:type="dxa"/>
            <w:vAlign w:val="center"/>
          </w:tcPr>
          <w:p w14:paraId="760BA33D" w14:textId="1E5C25E3" w:rsidR="00AF7A78" w:rsidRPr="000462EB" w:rsidRDefault="00AF7A78" w:rsidP="00AF7A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Ecological</w:t>
            </w:r>
            <w:r w:rsidR="00492BCD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35" w:type="dxa"/>
            <w:vAlign w:val="center"/>
          </w:tcPr>
          <w:p w14:paraId="37824CC1" w14:textId="025551FA" w:rsidR="00AF7A78" w:rsidRPr="00744E0A" w:rsidRDefault="00492BCD" w:rsidP="00AF7A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492BCD">
              <w:rPr>
                <w:rFonts w:ascii="Times New Roman" w:hAnsi="Times New Roman" w:cs="Times New Roman"/>
                <w:lang w:val="en-US"/>
              </w:rPr>
              <w:t>ll registered deaths</w:t>
            </w:r>
          </w:p>
        </w:tc>
        <w:tc>
          <w:tcPr>
            <w:tcW w:w="1365" w:type="dxa"/>
            <w:vAlign w:val="center"/>
          </w:tcPr>
          <w:p w14:paraId="1CC749AE" w14:textId="594A1CB4" w:rsidR="00AF7A78" w:rsidRPr="000462EB" w:rsidRDefault="00AF7A78" w:rsidP="00AF7A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Excess risk</w:t>
            </w:r>
          </w:p>
        </w:tc>
        <w:tc>
          <w:tcPr>
            <w:tcW w:w="2415" w:type="dxa"/>
            <w:vAlign w:val="center"/>
          </w:tcPr>
          <w:p w14:paraId="0B3BFAF7" w14:textId="77777777" w:rsidR="00AF7A78" w:rsidRPr="009D50CE" w:rsidRDefault="00AF7A78" w:rsidP="00AF7A7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50CE">
              <w:rPr>
                <w:rFonts w:ascii="Times New Roman" w:hAnsi="Times New Roman" w:cs="Times New Roman"/>
              </w:rPr>
              <w:t>Air</w:t>
            </w:r>
            <w:proofErr w:type="spellEnd"/>
            <w:r w:rsidRPr="009D50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0CE">
              <w:rPr>
                <w:rFonts w:ascii="Times New Roman" w:hAnsi="Times New Roman" w:cs="Times New Roman"/>
              </w:rPr>
              <w:t>quality</w:t>
            </w:r>
            <w:proofErr w:type="spellEnd"/>
          </w:p>
          <w:p w14:paraId="17178A7C" w14:textId="6A1E671F" w:rsidR="00AF7A78" w:rsidRPr="009D50CE" w:rsidRDefault="00AF7A78" w:rsidP="00AF7A7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D50CE">
              <w:rPr>
                <w:rFonts w:ascii="Times New Roman" w:hAnsi="Times New Roman" w:cs="Times New Roman"/>
                <w:i/>
                <w:iCs/>
              </w:rPr>
              <w:t>NO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</w:rPr>
              <w:t>2</w:t>
            </w:r>
            <w:r w:rsidRPr="009D50CE">
              <w:rPr>
                <w:rFonts w:ascii="Times New Roman" w:hAnsi="Times New Roman" w:cs="Times New Roman"/>
              </w:rPr>
              <w:t>: ER=0.</w:t>
            </w:r>
            <w:r w:rsidR="00492BCD">
              <w:rPr>
                <w:rFonts w:ascii="Times New Roman" w:hAnsi="Times New Roman" w:cs="Times New Roman"/>
              </w:rPr>
              <w:t>16</w:t>
            </w:r>
            <w:r w:rsidRPr="009D50CE">
              <w:rPr>
                <w:rFonts w:ascii="Times New Roman" w:hAnsi="Times New Roman" w:cs="Times New Roman"/>
              </w:rPr>
              <w:t>; 95%CI=-0.</w:t>
            </w:r>
            <w:r w:rsidR="00492BCD">
              <w:rPr>
                <w:rFonts w:ascii="Times New Roman" w:hAnsi="Times New Roman" w:cs="Times New Roman"/>
              </w:rPr>
              <w:t>07</w:t>
            </w:r>
            <w:r w:rsidRPr="009D50CE">
              <w:rPr>
                <w:rFonts w:ascii="Times New Roman" w:hAnsi="Times New Roman" w:cs="Times New Roman"/>
              </w:rPr>
              <w:t xml:space="preserve">, </w:t>
            </w:r>
            <w:r w:rsidR="00492BCD">
              <w:rPr>
                <w:rFonts w:ascii="Times New Roman" w:hAnsi="Times New Roman" w:cs="Times New Roman"/>
              </w:rPr>
              <w:t>0.39</w:t>
            </w:r>
          </w:p>
          <w:p w14:paraId="7D2865B9" w14:textId="5C940DC6" w:rsidR="00AF7A78" w:rsidRPr="000F28AA" w:rsidRDefault="00AF7A78" w:rsidP="00AF7A7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28AA">
              <w:rPr>
                <w:rFonts w:ascii="Times New Roman" w:hAnsi="Times New Roman" w:cs="Times New Roman"/>
                <w:i/>
                <w:iCs/>
              </w:rPr>
              <w:t>SO</w:t>
            </w:r>
            <w:r w:rsidRPr="000F28AA">
              <w:rPr>
                <w:rFonts w:ascii="Times New Roman" w:hAnsi="Times New Roman" w:cs="Times New Roman"/>
                <w:i/>
                <w:iCs/>
                <w:vertAlign w:val="subscript"/>
              </w:rPr>
              <w:t>2</w:t>
            </w:r>
            <w:r w:rsidRPr="000F28AA">
              <w:rPr>
                <w:rFonts w:ascii="Times New Roman" w:hAnsi="Times New Roman" w:cs="Times New Roman"/>
              </w:rPr>
              <w:t>: ER=</w:t>
            </w:r>
            <w:r w:rsidR="00492BCD" w:rsidRPr="000F28AA">
              <w:rPr>
                <w:rFonts w:ascii="Times New Roman" w:hAnsi="Times New Roman" w:cs="Times New Roman"/>
              </w:rPr>
              <w:t>0.4</w:t>
            </w:r>
            <w:r w:rsidRPr="000F28AA">
              <w:rPr>
                <w:rFonts w:ascii="Times New Roman" w:hAnsi="Times New Roman" w:cs="Times New Roman"/>
              </w:rPr>
              <w:t>5; 95%CI=0.0</w:t>
            </w:r>
            <w:r w:rsidR="00492BCD" w:rsidRPr="000F28AA">
              <w:rPr>
                <w:rFonts w:ascii="Times New Roman" w:hAnsi="Times New Roman" w:cs="Times New Roman"/>
              </w:rPr>
              <w:t>3</w:t>
            </w:r>
            <w:r w:rsidRPr="000F28AA">
              <w:rPr>
                <w:rFonts w:ascii="Times New Roman" w:hAnsi="Times New Roman" w:cs="Times New Roman"/>
              </w:rPr>
              <w:t xml:space="preserve">, </w:t>
            </w:r>
            <w:r w:rsidR="00492BCD" w:rsidRPr="000F28AA">
              <w:rPr>
                <w:rFonts w:ascii="Times New Roman" w:hAnsi="Times New Roman" w:cs="Times New Roman"/>
              </w:rPr>
              <w:t>0</w:t>
            </w:r>
            <w:r w:rsidRPr="000F28AA">
              <w:rPr>
                <w:rFonts w:ascii="Times New Roman" w:hAnsi="Times New Roman" w:cs="Times New Roman"/>
              </w:rPr>
              <w:t>.</w:t>
            </w:r>
            <w:r w:rsidR="00492BCD" w:rsidRPr="000F28AA">
              <w:rPr>
                <w:rFonts w:ascii="Times New Roman" w:hAnsi="Times New Roman" w:cs="Times New Roman"/>
              </w:rPr>
              <w:t>87</w:t>
            </w:r>
          </w:p>
          <w:p w14:paraId="11D370A2" w14:textId="219CE8A6" w:rsidR="00AF7A78" w:rsidRPr="00492BCD" w:rsidRDefault="00AF7A78" w:rsidP="00AF7A7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92BCD">
              <w:rPr>
                <w:rFonts w:ascii="Times New Roman" w:hAnsi="Times New Roman" w:cs="Times New Roman"/>
                <w:i/>
                <w:iCs/>
              </w:rPr>
              <w:t>PM</w:t>
            </w:r>
            <w:r w:rsidRPr="00492BCD">
              <w:rPr>
                <w:rFonts w:ascii="Times New Roman" w:hAnsi="Times New Roman" w:cs="Times New Roman"/>
                <w:i/>
                <w:iCs/>
                <w:vertAlign w:val="subscript"/>
              </w:rPr>
              <w:t>10</w:t>
            </w:r>
            <w:r w:rsidRPr="00492BCD">
              <w:rPr>
                <w:rFonts w:ascii="Times New Roman" w:hAnsi="Times New Roman" w:cs="Times New Roman"/>
              </w:rPr>
              <w:t>: ER= 0.</w:t>
            </w:r>
            <w:r w:rsidR="00492BCD" w:rsidRPr="00492BCD">
              <w:rPr>
                <w:rFonts w:ascii="Times New Roman" w:hAnsi="Times New Roman" w:cs="Times New Roman"/>
              </w:rPr>
              <w:t>04</w:t>
            </w:r>
            <w:r w:rsidRPr="00492BCD">
              <w:rPr>
                <w:rFonts w:ascii="Times New Roman" w:hAnsi="Times New Roman" w:cs="Times New Roman"/>
              </w:rPr>
              <w:t>; 95%CI= -0.</w:t>
            </w:r>
            <w:r w:rsidR="00492BCD" w:rsidRPr="00492BCD">
              <w:rPr>
                <w:rFonts w:ascii="Times New Roman" w:hAnsi="Times New Roman" w:cs="Times New Roman"/>
              </w:rPr>
              <w:t>15</w:t>
            </w:r>
            <w:r w:rsidRPr="00492BCD">
              <w:rPr>
                <w:rFonts w:ascii="Times New Roman" w:hAnsi="Times New Roman" w:cs="Times New Roman"/>
              </w:rPr>
              <w:t>, 0.</w:t>
            </w:r>
            <w:r w:rsidR="00492BCD" w:rsidRPr="00492BCD">
              <w:rPr>
                <w:rFonts w:ascii="Times New Roman" w:hAnsi="Times New Roman" w:cs="Times New Roman"/>
              </w:rPr>
              <w:t>2</w:t>
            </w:r>
            <w:r w:rsidR="00492BCD">
              <w:rPr>
                <w:rFonts w:ascii="Times New Roman" w:hAnsi="Times New Roman" w:cs="Times New Roman"/>
              </w:rPr>
              <w:t>2</w:t>
            </w:r>
          </w:p>
          <w:p w14:paraId="24624937" w14:textId="30BD6DC4" w:rsidR="00AF7A78" w:rsidRPr="000F28AA" w:rsidRDefault="00AF7A78" w:rsidP="00492B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28AA">
              <w:rPr>
                <w:rFonts w:ascii="Times New Roman" w:hAnsi="Times New Roman" w:cs="Times New Roman"/>
                <w:i/>
                <w:iCs/>
              </w:rPr>
              <w:t>O</w:t>
            </w:r>
            <w:r w:rsidRPr="000F28AA">
              <w:rPr>
                <w:rFonts w:ascii="Times New Roman" w:hAnsi="Times New Roman" w:cs="Times New Roman"/>
                <w:i/>
                <w:iCs/>
                <w:vertAlign w:val="subscript"/>
              </w:rPr>
              <w:t>3</w:t>
            </w:r>
            <w:r w:rsidRPr="000F28AA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Pr="000F28AA">
              <w:rPr>
                <w:rFonts w:ascii="Times New Roman" w:hAnsi="Times New Roman" w:cs="Times New Roman"/>
              </w:rPr>
              <w:t>ER=0.</w:t>
            </w:r>
            <w:r w:rsidR="00492BCD" w:rsidRPr="000F28AA">
              <w:rPr>
                <w:rFonts w:ascii="Times New Roman" w:hAnsi="Times New Roman" w:cs="Times New Roman"/>
              </w:rPr>
              <w:t>05</w:t>
            </w:r>
            <w:r w:rsidRPr="000F28AA">
              <w:rPr>
                <w:rFonts w:ascii="Times New Roman" w:hAnsi="Times New Roman" w:cs="Times New Roman"/>
              </w:rPr>
              <w:t>; 95%CI= -0.</w:t>
            </w:r>
            <w:r w:rsidR="00492BCD" w:rsidRPr="000F28AA">
              <w:rPr>
                <w:rFonts w:ascii="Times New Roman" w:hAnsi="Times New Roman" w:cs="Times New Roman"/>
              </w:rPr>
              <w:t>16</w:t>
            </w:r>
            <w:r w:rsidRPr="000F28AA">
              <w:rPr>
                <w:rFonts w:ascii="Times New Roman" w:hAnsi="Times New Roman" w:cs="Times New Roman"/>
              </w:rPr>
              <w:t>, 0.</w:t>
            </w:r>
            <w:r w:rsidR="00492BCD" w:rsidRPr="000F28A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03" w:type="dxa"/>
            <w:vAlign w:val="center"/>
          </w:tcPr>
          <w:p w14:paraId="699F94E0" w14:textId="239A2F8A" w:rsidR="00AF7A78" w:rsidRPr="000462EB" w:rsidRDefault="00AF7A78" w:rsidP="00AF7A78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A62952" w:rsidRPr="000462EB" w14:paraId="2895A06D" w14:textId="77777777" w:rsidTr="00A55D79">
        <w:trPr>
          <w:cantSplit/>
          <w:trHeight w:val="1134"/>
          <w:jc w:val="center"/>
        </w:trPr>
        <w:tc>
          <w:tcPr>
            <w:tcW w:w="650" w:type="dxa"/>
            <w:textDirection w:val="btLr"/>
            <w:vAlign w:val="center"/>
          </w:tcPr>
          <w:p w14:paraId="73D23AF7" w14:textId="5234A874" w:rsidR="00A62952" w:rsidRPr="000462EB" w:rsidRDefault="00A62952" w:rsidP="00A6295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79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Morbidity related </w:t>
            </w:r>
            <w:r w:rsid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with</w:t>
            </w:r>
            <w:r w:rsidRPr="004279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birth outcomes</w:t>
            </w:r>
          </w:p>
        </w:tc>
        <w:tc>
          <w:tcPr>
            <w:tcW w:w="1469" w:type="dxa"/>
            <w:vAlign w:val="center"/>
          </w:tcPr>
          <w:p w14:paraId="632D1136" w14:textId="285A8821" w:rsidR="00A62952" w:rsidRPr="000462EB" w:rsidRDefault="00A62952" w:rsidP="00A6295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Huang, J. V. (2017)</w:t>
            </w:r>
          </w:p>
        </w:tc>
        <w:tc>
          <w:tcPr>
            <w:tcW w:w="2248" w:type="dxa"/>
            <w:vAlign w:val="center"/>
          </w:tcPr>
          <w:p w14:paraId="52FA2BA5" w14:textId="22ACF0F5" w:rsidR="00A62952" w:rsidRPr="000462EB" w:rsidRDefault="00A62952" w:rsidP="0092142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To examine sex-specific associations of particulate PM</w:t>
            </w:r>
            <w:r w:rsidRPr="009D50CE">
              <w:rPr>
                <w:rFonts w:ascii="Times New Roman" w:hAnsi="Times New Roman" w:cs="Times New Roman"/>
                <w:vertAlign w:val="subscript"/>
                <w:lang w:val="en-US"/>
              </w:rPr>
              <w:t>10</w:t>
            </w:r>
            <w:r w:rsidRPr="009D50CE">
              <w:rPr>
                <w:rFonts w:ascii="Times New Roman" w:hAnsi="Times New Roman" w:cs="Times New Roman"/>
                <w:lang w:val="en-US"/>
              </w:rPr>
              <w:t>, nitric oxide, sulfur dioxide, and</w:t>
            </w:r>
            <w:r w:rsidR="009214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D50CE">
              <w:rPr>
                <w:rFonts w:ascii="Times New Roman" w:hAnsi="Times New Roman" w:cs="Times New Roman"/>
                <w:lang w:val="en-US"/>
              </w:rPr>
              <w:t>nitrogen dioxide in different growth phases with clinically assessed pubertal stage.</w:t>
            </w:r>
          </w:p>
        </w:tc>
        <w:tc>
          <w:tcPr>
            <w:tcW w:w="1448" w:type="dxa"/>
            <w:vAlign w:val="center"/>
          </w:tcPr>
          <w:p w14:paraId="6269296A" w14:textId="3BA685EF" w:rsidR="00A62952" w:rsidRPr="000462EB" w:rsidRDefault="00A62952" w:rsidP="00A629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Hong Kong; China</w:t>
            </w:r>
          </w:p>
        </w:tc>
        <w:tc>
          <w:tcPr>
            <w:tcW w:w="1446" w:type="dxa"/>
            <w:vAlign w:val="center"/>
          </w:tcPr>
          <w:p w14:paraId="7E6CFF08" w14:textId="77777777" w:rsidR="00A62952" w:rsidRPr="009D50CE" w:rsidRDefault="00A62952" w:rsidP="00A6295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Children</w:t>
            </w:r>
          </w:p>
          <w:p w14:paraId="7FBA7552" w14:textId="77777777" w:rsidR="00A62952" w:rsidRDefault="00A62952" w:rsidP="00A629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(9–12 years old)</w:t>
            </w:r>
          </w:p>
          <w:p w14:paraId="7766A47E" w14:textId="37570CC6" w:rsidR="00DE4742" w:rsidRPr="00DE4742" w:rsidRDefault="00DE4742" w:rsidP="00A62952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E4742">
              <w:rPr>
                <w:rFonts w:ascii="Times New Roman" w:hAnsi="Times New Roman" w:cs="Times New Roman"/>
                <w:i/>
                <w:iCs/>
                <w:lang w:val="en-US"/>
              </w:rPr>
              <w:t>n= 8327</w:t>
            </w:r>
          </w:p>
        </w:tc>
        <w:tc>
          <w:tcPr>
            <w:tcW w:w="1381" w:type="dxa"/>
            <w:vAlign w:val="center"/>
          </w:tcPr>
          <w:p w14:paraId="37C15F93" w14:textId="07694482" w:rsidR="00A62952" w:rsidRPr="000462EB" w:rsidRDefault="00A62952" w:rsidP="00A629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Cohort</w:t>
            </w:r>
          </w:p>
        </w:tc>
        <w:tc>
          <w:tcPr>
            <w:tcW w:w="1935" w:type="dxa"/>
            <w:vAlign w:val="center"/>
          </w:tcPr>
          <w:p w14:paraId="107C502A" w14:textId="74486D39" w:rsidR="00A62952" w:rsidRPr="00744E0A" w:rsidRDefault="0092142C" w:rsidP="00A629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92142C">
              <w:rPr>
                <w:rFonts w:ascii="Times New Roman" w:hAnsi="Times New Roman" w:cs="Times New Roman"/>
                <w:lang w:val="en-US"/>
              </w:rPr>
              <w:t>ighest Tanner stage</w:t>
            </w:r>
          </w:p>
        </w:tc>
        <w:tc>
          <w:tcPr>
            <w:tcW w:w="1365" w:type="dxa"/>
            <w:vAlign w:val="center"/>
          </w:tcPr>
          <w:p w14:paraId="0C1C12DC" w14:textId="2678389D" w:rsidR="00A62952" w:rsidRPr="000462EB" w:rsidRDefault="00A62952" w:rsidP="00A629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Mean difference</w:t>
            </w:r>
          </w:p>
        </w:tc>
        <w:tc>
          <w:tcPr>
            <w:tcW w:w="2415" w:type="dxa"/>
            <w:vAlign w:val="center"/>
          </w:tcPr>
          <w:p w14:paraId="6D2099C7" w14:textId="77777777" w:rsidR="00A62952" w:rsidRPr="009D50CE" w:rsidRDefault="00A62952" w:rsidP="00A6295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Air quality</w:t>
            </w:r>
          </w:p>
          <w:p w14:paraId="16B850B8" w14:textId="60291AD9" w:rsidR="00A62952" w:rsidRPr="0092142C" w:rsidRDefault="00A62952" w:rsidP="00A6295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PM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10</w:t>
            </w:r>
            <w:r w:rsidR="009214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2142C" w:rsidRPr="0092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(in utero)</w:t>
            </w:r>
          </w:p>
          <w:p w14:paraId="37FD6C33" w14:textId="77777777" w:rsidR="00A62952" w:rsidRPr="009D50CE" w:rsidRDefault="00A62952" w:rsidP="00A62952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u w:val="single"/>
                <w:lang w:val="en-US"/>
              </w:rPr>
              <w:t>Boys</w:t>
            </w:r>
            <w:r w:rsidRPr="009D50CE">
              <w:rPr>
                <w:rFonts w:ascii="Times New Roman" w:hAnsi="Times New Roman" w:cs="Times New Roman"/>
                <w:lang w:val="en-US"/>
              </w:rPr>
              <w:t>: D</w:t>
            </w:r>
            <w:r w:rsidRPr="009D50CE">
              <w:rPr>
                <w:rFonts w:ascii="Times New Roman" w:hAnsi="Times New Roman" w:cs="Times New Roman"/>
                <w:vertAlign w:val="subscript"/>
                <w:lang w:val="en-US"/>
              </w:rPr>
              <w:t>f</w:t>
            </w:r>
            <w:r w:rsidRPr="009D50CE">
              <w:rPr>
                <w:rFonts w:ascii="Times New Roman" w:hAnsi="Times New Roman" w:cs="Times New Roman"/>
                <w:lang w:val="en-US"/>
              </w:rPr>
              <w:t>=0.01; 95%CI=-0.01, 0.03</w:t>
            </w:r>
          </w:p>
          <w:p w14:paraId="102CB3B3" w14:textId="77777777" w:rsidR="00A62952" w:rsidRPr="009D50CE" w:rsidRDefault="00A62952" w:rsidP="00A62952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u w:val="single"/>
                <w:lang w:val="en-US"/>
              </w:rPr>
              <w:t>Girls</w:t>
            </w:r>
            <w:r w:rsidRPr="009D50CE">
              <w:rPr>
                <w:rFonts w:ascii="Times New Roman" w:hAnsi="Times New Roman" w:cs="Times New Roman"/>
                <w:lang w:val="en-US"/>
              </w:rPr>
              <w:t>: D</w:t>
            </w:r>
            <w:r w:rsidRPr="009D50CE">
              <w:rPr>
                <w:rFonts w:ascii="Times New Roman" w:hAnsi="Times New Roman" w:cs="Times New Roman"/>
                <w:vertAlign w:val="subscript"/>
                <w:lang w:val="en-US"/>
              </w:rPr>
              <w:t>f</w:t>
            </w:r>
            <w:r w:rsidRPr="009D50CE">
              <w:rPr>
                <w:rFonts w:ascii="Times New Roman" w:hAnsi="Times New Roman" w:cs="Times New Roman"/>
                <w:lang w:val="en-US"/>
              </w:rPr>
              <w:t xml:space="preserve">=0.05; 95%CI=-0.08, -0.02  </w:t>
            </w:r>
          </w:p>
          <w:p w14:paraId="1DF6A555" w14:textId="77777777" w:rsidR="00A62952" w:rsidRPr="009D50CE" w:rsidRDefault="00A62952" w:rsidP="00A6295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SO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2</w:t>
            </w:r>
            <w:r w:rsidRPr="009D50CE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1A31766A" w14:textId="77777777" w:rsidR="00A62952" w:rsidRPr="009D50CE" w:rsidRDefault="00A62952" w:rsidP="00A62952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u w:val="single"/>
                <w:lang w:val="en-US"/>
              </w:rPr>
              <w:t>Boys</w:t>
            </w:r>
            <w:r w:rsidRPr="009D50CE">
              <w:rPr>
                <w:rFonts w:ascii="Times New Roman" w:hAnsi="Times New Roman" w:cs="Times New Roman"/>
                <w:lang w:val="en-US"/>
              </w:rPr>
              <w:t>: D</w:t>
            </w:r>
            <w:r w:rsidRPr="009D50CE">
              <w:rPr>
                <w:rFonts w:ascii="Times New Roman" w:hAnsi="Times New Roman" w:cs="Times New Roman"/>
                <w:vertAlign w:val="subscript"/>
                <w:lang w:val="en-US"/>
              </w:rPr>
              <w:t>f</w:t>
            </w:r>
            <w:r w:rsidRPr="009D50CE">
              <w:rPr>
                <w:rFonts w:ascii="Times New Roman" w:hAnsi="Times New Roman" w:cs="Times New Roman"/>
                <w:lang w:val="en-US"/>
              </w:rPr>
              <w:t>=-0.03; 95%CI=-0.05, -0.01</w:t>
            </w:r>
          </w:p>
          <w:p w14:paraId="76986D63" w14:textId="77777777" w:rsidR="00A62952" w:rsidRPr="000F28AA" w:rsidRDefault="00A62952" w:rsidP="00A62952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0F28AA">
              <w:rPr>
                <w:rFonts w:ascii="Times New Roman" w:hAnsi="Times New Roman" w:cs="Times New Roman"/>
                <w:u w:val="single"/>
                <w:lang w:val="en-US"/>
              </w:rPr>
              <w:t>Girls:</w:t>
            </w:r>
            <w:r w:rsidRPr="000F28AA">
              <w:rPr>
                <w:rFonts w:ascii="Times New Roman" w:hAnsi="Times New Roman" w:cs="Times New Roman"/>
                <w:lang w:val="en-US"/>
              </w:rPr>
              <w:t xml:space="preserve"> D</w:t>
            </w:r>
            <w:r w:rsidRPr="000F28AA">
              <w:rPr>
                <w:rFonts w:ascii="Times New Roman" w:hAnsi="Times New Roman" w:cs="Times New Roman"/>
                <w:vertAlign w:val="subscript"/>
                <w:lang w:val="en-US"/>
              </w:rPr>
              <w:t>f</w:t>
            </w:r>
            <w:r w:rsidRPr="000F28AA">
              <w:rPr>
                <w:rFonts w:ascii="Times New Roman" w:hAnsi="Times New Roman" w:cs="Times New Roman"/>
                <w:lang w:val="en-US"/>
              </w:rPr>
              <w:t>=-0.03; 95%CI=-3.8e-3, 0.06</w:t>
            </w:r>
          </w:p>
          <w:p w14:paraId="50A96799" w14:textId="77777777" w:rsidR="00A62952" w:rsidRPr="000F28AA" w:rsidRDefault="00A62952" w:rsidP="00A6295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28AA">
              <w:rPr>
                <w:rFonts w:ascii="Times New Roman" w:hAnsi="Times New Roman" w:cs="Times New Roman"/>
                <w:i/>
                <w:iCs/>
                <w:lang w:val="en-US"/>
              </w:rPr>
              <w:t>NO</w:t>
            </w:r>
            <w:r w:rsidRPr="000F28AA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2</w:t>
            </w:r>
            <w:r w:rsidRPr="000F28AA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0DF84382" w14:textId="77777777" w:rsidR="00A62952" w:rsidRPr="009D50CE" w:rsidRDefault="00A62952" w:rsidP="00A62952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u w:val="single"/>
                <w:lang w:val="en-US"/>
              </w:rPr>
              <w:t>Boys</w:t>
            </w:r>
            <w:r w:rsidRPr="009D50CE">
              <w:rPr>
                <w:rFonts w:ascii="Times New Roman" w:hAnsi="Times New Roman" w:cs="Times New Roman"/>
                <w:lang w:val="en-US"/>
              </w:rPr>
              <w:t>: D</w:t>
            </w:r>
            <w:r w:rsidRPr="009D50CE">
              <w:rPr>
                <w:rFonts w:ascii="Times New Roman" w:hAnsi="Times New Roman" w:cs="Times New Roman"/>
                <w:vertAlign w:val="subscript"/>
                <w:lang w:val="en-US"/>
              </w:rPr>
              <w:t>f</w:t>
            </w:r>
            <w:r w:rsidRPr="009D50CE">
              <w:rPr>
                <w:rFonts w:ascii="Times New Roman" w:hAnsi="Times New Roman" w:cs="Times New Roman"/>
                <w:lang w:val="en-US"/>
              </w:rPr>
              <w:t>=0.03; 95%CI=-0.04, -0.02</w:t>
            </w:r>
          </w:p>
          <w:p w14:paraId="2C0C2CDB" w14:textId="08428D6C" w:rsidR="00A62952" w:rsidRPr="000462EB" w:rsidRDefault="00A62952" w:rsidP="0092142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u w:val="single"/>
                <w:lang w:val="en-US"/>
              </w:rPr>
              <w:t>Girls</w:t>
            </w:r>
            <w:r w:rsidRPr="009D50CE">
              <w:rPr>
                <w:rFonts w:ascii="Times New Roman" w:hAnsi="Times New Roman" w:cs="Times New Roman"/>
                <w:lang w:val="en-US"/>
              </w:rPr>
              <w:t>: D</w:t>
            </w:r>
            <w:r w:rsidRPr="009D50CE">
              <w:rPr>
                <w:rFonts w:ascii="Times New Roman" w:hAnsi="Times New Roman" w:cs="Times New Roman"/>
                <w:vertAlign w:val="subscript"/>
                <w:lang w:val="en-US"/>
              </w:rPr>
              <w:t>f</w:t>
            </w:r>
            <w:r w:rsidRPr="009D50CE">
              <w:rPr>
                <w:rFonts w:ascii="Times New Roman" w:hAnsi="Times New Roman" w:cs="Times New Roman"/>
                <w:lang w:val="en-US"/>
              </w:rPr>
              <w:t>=-0.01; 95%CI=-0.03,0.01</w:t>
            </w:r>
          </w:p>
        </w:tc>
        <w:tc>
          <w:tcPr>
            <w:tcW w:w="1203" w:type="dxa"/>
            <w:vAlign w:val="center"/>
          </w:tcPr>
          <w:p w14:paraId="6A21AA78" w14:textId="7C382EBD" w:rsidR="00A62952" w:rsidRPr="000462EB" w:rsidRDefault="00A62952" w:rsidP="00A62952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39099C" w:rsidRPr="000462EB" w14:paraId="0A677ABB" w14:textId="77777777" w:rsidTr="00A55D79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3C73E691" w14:textId="5ABCDE56" w:rsidR="0039099C" w:rsidRPr="0039099C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909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Morbidity related </w:t>
            </w:r>
            <w:r w:rsidR="00594B9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with </w:t>
            </w:r>
            <w:r w:rsidRPr="003909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chronic diseases outcomes</w:t>
            </w:r>
          </w:p>
        </w:tc>
        <w:tc>
          <w:tcPr>
            <w:tcW w:w="1469" w:type="dxa"/>
            <w:vMerge w:val="restart"/>
            <w:vAlign w:val="center"/>
          </w:tcPr>
          <w:p w14:paraId="4C11AC61" w14:textId="77777777" w:rsidR="0039099C" w:rsidRPr="009C6351" w:rsidRDefault="0039099C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Dzhambov, A. M.</w:t>
            </w:r>
          </w:p>
          <w:p w14:paraId="45610A76" w14:textId="5D0EF0C2" w:rsidR="0039099C" w:rsidRPr="009D50CE" w:rsidRDefault="0039099C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(2016)</w:t>
            </w:r>
          </w:p>
        </w:tc>
        <w:tc>
          <w:tcPr>
            <w:tcW w:w="2248" w:type="dxa"/>
            <w:vMerge w:val="restart"/>
            <w:vAlign w:val="center"/>
          </w:tcPr>
          <w:p w14:paraId="36DB3D24" w14:textId="2137356B" w:rsidR="0039099C" w:rsidRPr="009D50CE" w:rsidRDefault="0039099C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To explore the overall association of prevalence of Type 2 diabetes mellitus</w:t>
            </w:r>
            <w:r>
              <w:rPr>
                <w:rFonts w:ascii="Times New Roman" w:hAnsi="Times New Roman" w:cs="Times New Roman"/>
                <w:lang w:val="en-US"/>
              </w:rPr>
              <w:t xml:space="preserve"> (T2DM)</w:t>
            </w:r>
            <w:r w:rsidRPr="009C6351">
              <w:rPr>
                <w:rFonts w:ascii="Times New Roman" w:hAnsi="Times New Roman" w:cs="Times New Roman"/>
                <w:lang w:val="en-US"/>
              </w:rPr>
              <w:t xml:space="preserve"> with exposures to road traffic, </w:t>
            </w:r>
            <w:proofErr w:type="gramStart"/>
            <w:r w:rsidRPr="009C6351">
              <w:rPr>
                <w:rFonts w:ascii="Times New Roman" w:hAnsi="Times New Roman" w:cs="Times New Roman"/>
                <w:lang w:val="en-US"/>
              </w:rPr>
              <w:t>noise</w:t>
            </w:r>
            <w:proofErr w:type="gramEnd"/>
            <w:r w:rsidRPr="009C6351">
              <w:rPr>
                <w:rFonts w:ascii="Times New Roman" w:hAnsi="Times New Roman" w:cs="Times New Roman"/>
                <w:lang w:val="en-US"/>
              </w:rPr>
              <w:t xml:space="preserve"> and air pollution.</w:t>
            </w:r>
          </w:p>
        </w:tc>
        <w:tc>
          <w:tcPr>
            <w:tcW w:w="1448" w:type="dxa"/>
            <w:vMerge w:val="restart"/>
            <w:vAlign w:val="center"/>
          </w:tcPr>
          <w:p w14:paraId="13C5539D" w14:textId="5E0915C6" w:rsidR="0039099C" w:rsidRPr="009D50CE" w:rsidRDefault="0039099C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Plovdiv; Bulgaria</w:t>
            </w:r>
          </w:p>
        </w:tc>
        <w:tc>
          <w:tcPr>
            <w:tcW w:w="1446" w:type="dxa"/>
            <w:vMerge w:val="restart"/>
            <w:vAlign w:val="center"/>
          </w:tcPr>
          <w:p w14:paraId="1D9526D9" w14:textId="77777777" w:rsidR="0039099C" w:rsidRPr="009C6351" w:rsidRDefault="0039099C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Adults</w:t>
            </w:r>
          </w:p>
          <w:p w14:paraId="772373D5" w14:textId="77777777" w:rsidR="0039099C" w:rsidRDefault="0039099C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(+18 years old)</w:t>
            </w:r>
          </w:p>
          <w:p w14:paraId="14257718" w14:textId="261F9C41" w:rsidR="00AF19E4" w:rsidRPr="009D50CE" w:rsidRDefault="00AF19E4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</w:rPr>
              <w:t>513</w:t>
            </w:r>
          </w:p>
        </w:tc>
        <w:tc>
          <w:tcPr>
            <w:tcW w:w="1381" w:type="dxa"/>
            <w:vMerge w:val="restart"/>
            <w:vAlign w:val="center"/>
          </w:tcPr>
          <w:p w14:paraId="7C568B03" w14:textId="61D0D870" w:rsidR="0039099C" w:rsidRPr="009D50CE" w:rsidRDefault="0039099C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1F1FF43E" w14:textId="240C35CD" w:rsidR="0039099C" w:rsidRPr="009459C8" w:rsidRDefault="0039099C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4E0A">
              <w:rPr>
                <w:rFonts w:ascii="Times New Roman" w:hAnsi="Times New Roman" w:cs="Times New Roman"/>
                <w:lang w:val="en-US"/>
              </w:rPr>
              <w:t>T2DM self-reported doctor diagnosis</w:t>
            </w:r>
          </w:p>
        </w:tc>
        <w:tc>
          <w:tcPr>
            <w:tcW w:w="1365" w:type="dxa"/>
            <w:vMerge w:val="restart"/>
            <w:vAlign w:val="center"/>
          </w:tcPr>
          <w:p w14:paraId="27E9B5A2" w14:textId="0378CFA5" w:rsidR="0039099C" w:rsidRPr="00F3063D" w:rsidRDefault="0039099C" w:rsidP="00C51B4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4CC29C12" w14:textId="77777777" w:rsidR="0039099C" w:rsidRPr="009D50CE" w:rsidRDefault="0039099C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Noise</w:t>
            </w:r>
          </w:p>
          <w:p w14:paraId="60EA420B" w14:textId="77777777" w:rsidR="0039099C" w:rsidRPr="009D50CE" w:rsidRDefault="0039099C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L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den</w:t>
            </w:r>
            <w:r w:rsidRPr="009D50CE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4BE9C9CA" w14:textId="15F4823B" w:rsidR="0039099C" w:rsidRPr="009D50CE" w:rsidRDefault="0039099C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OR=4.49; 95%CI=1.38, 14.68</w:t>
            </w:r>
          </w:p>
        </w:tc>
        <w:tc>
          <w:tcPr>
            <w:tcW w:w="1203" w:type="dxa"/>
            <w:vMerge w:val="restart"/>
            <w:vAlign w:val="center"/>
          </w:tcPr>
          <w:p w14:paraId="62EF1E3A" w14:textId="060F19BD" w:rsidR="0039099C" w:rsidRDefault="0039099C" w:rsidP="00C51B4E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39099C" w:rsidRPr="00D835CD" w14:paraId="56FC471E" w14:textId="77777777" w:rsidTr="00A55D79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09DE40A5" w14:textId="3768D685" w:rsidR="0039099C" w:rsidRPr="0042793D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2E62BCB4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1CEE192A" w14:textId="77777777" w:rsidR="0039099C" w:rsidRPr="009D50CE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75481694" w14:textId="77777777" w:rsidR="0039099C" w:rsidRPr="009D50CE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6997200D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65B58F54" w14:textId="77777777" w:rsidR="0039099C" w:rsidRPr="009D50CE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014865FB" w14:textId="77777777" w:rsidR="0039099C" w:rsidRPr="009459C8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517D0734" w14:textId="77777777" w:rsidR="0039099C" w:rsidRPr="00F3063D" w:rsidRDefault="0039099C" w:rsidP="0039099C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415" w:type="dxa"/>
            <w:vAlign w:val="center"/>
          </w:tcPr>
          <w:p w14:paraId="6034C9EE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Air quality</w:t>
            </w:r>
          </w:p>
          <w:p w14:paraId="643387A6" w14:textId="77777777" w:rsidR="0039099C" w:rsidRPr="009D50CE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PM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2.5</w:t>
            </w:r>
            <w:r w:rsidRPr="009D50CE">
              <w:rPr>
                <w:rFonts w:ascii="Times New Roman" w:hAnsi="Times New Roman" w:cs="Times New Roman"/>
                <w:lang w:val="en-US"/>
              </w:rPr>
              <w:t>: OR=1.32; 95% CI=0.28,6.24</w:t>
            </w:r>
          </w:p>
          <w:p w14:paraId="448A387F" w14:textId="27E7E37E" w:rsidR="0039099C" w:rsidRPr="009D50CE" w:rsidRDefault="0039099C" w:rsidP="00D835C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B[a]pyrene</w:t>
            </w:r>
            <w:r w:rsidRPr="009D50CE">
              <w:rPr>
                <w:rFonts w:ascii="Times New Roman" w:hAnsi="Times New Roman" w:cs="Times New Roman"/>
                <w:lang w:val="en-US"/>
              </w:rPr>
              <w:t>: OR=1.76; 95% CI=0.52, 5.98</w:t>
            </w:r>
          </w:p>
        </w:tc>
        <w:tc>
          <w:tcPr>
            <w:tcW w:w="1203" w:type="dxa"/>
            <w:vMerge/>
            <w:vAlign w:val="center"/>
          </w:tcPr>
          <w:p w14:paraId="05A646F1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</w:p>
        </w:tc>
      </w:tr>
      <w:tr w:rsidR="0039099C" w:rsidRPr="00C51B4E" w14:paraId="26CAEC3B" w14:textId="77777777" w:rsidTr="00A55D79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AF285D5" w14:textId="77777777" w:rsidR="0039099C" w:rsidRPr="000462EB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45A26EDA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Lemke, L. D.</w:t>
            </w:r>
          </w:p>
          <w:p w14:paraId="05052030" w14:textId="038375DE" w:rsidR="0039099C" w:rsidRPr="000462EB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(2014)</w:t>
            </w:r>
          </w:p>
        </w:tc>
        <w:tc>
          <w:tcPr>
            <w:tcW w:w="2248" w:type="dxa"/>
            <w:vAlign w:val="center"/>
          </w:tcPr>
          <w:p w14:paraId="30B082D1" w14:textId="654D82DD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To investigate ambient air quality across the border between and its association with acute asthma events.</w:t>
            </w:r>
          </w:p>
        </w:tc>
        <w:tc>
          <w:tcPr>
            <w:tcW w:w="1448" w:type="dxa"/>
            <w:vAlign w:val="center"/>
          </w:tcPr>
          <w:p w14:paraId="69A2417B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Detroit, Michigan; USA</w:t>
            </w:r>
          </w:p>
          <w:p w14:paraId="7E975A4C" w14:textId="10B70CCA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Windsor, Ontario; Canada</w:t>
            </w:r>
          </w:p>
        </w:tc>
        <w:tc>
          <w:tcPr>
            <w:tcW w:w="1446" w:type="dxa"/>
            <w:vAlign w:val="center"/>
          </w:tcPr>
          <w:p w14:paraId="0F7015AA" w14:textId="46D5FFC3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 xml:space="preserve">All individuals (+5 years </w:t>
            </w:r>
            <w:r w:rsidR="00470915" w:rsidRPr="009D50CE">
              <w:rPr>
                <w:rFonts w:ascii="Times New Roman" w:hAnsi="Times New Roman" w:cs="Times New Roman"/>
                <w:lang w:val="en-US"/>
              </w:rPr>
              <w:t>old)</w:t>
            </w:r>
            <w:r w:rsidR="00470915">
              <w:rPr>
                <w:rFonts w:ascii="Times New Roman" w:hAnsi="Times New Roman" w:cs="Times New Roman"/>
                <w:lang w:val="en-US"/>
              </w:rPr>
              <w:t xml:space="preserve"> †</w:t>
            </w:r>
          </w:p>
        </w:tc>
        <w:tc>
          <w:tcPr>
            <w:tcW w:w="1381" w:type="dxa"/>
            <w:vAlign w:val="center"/>
          </w:tcPr>
          <w:p w14:paraId="59FBDE91" w14:textId="11FD6FCC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Cross-sectional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35" w:type="dxa"/>
            <w:vAlign w:val="center"/>
          </w:tcPr>
          <w:p w14:paraId="2E964947" w14:textId="42B69178" w:rsidR="0039099C" w:rsidRPr="00744E0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267893">
              <w:rPr>
                <w:rFonts w:ascii="Times New Roman" w:hAnsi="Times New Roman" w:cs="Times New Roman"/>
                <w:lang w:val="en-US"/>
              </w:rPr>
              <w:t>sthma prevalence</w:t>
            </w:r>
          </w:p>
        </w:tc>
        <w:tc>
          <w:tcPr>
            <w:tcW w:w="1365" w:type="dxa"/>
            <w:vAlign w:val="center"/>
          </w:tcPr>
          <w:p w14:paraId="5685F226" w14:textId="70F77073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Pearson correlation coefficients</w:t>
            </w:r>
          </w:p>
        </w:tc>
        <w:tc>
          <w:tcPr>
            <w:tcW w:w="2415" w:type="dxa"/>
            <w:vAlign w:val="center"/>
          </w:tcPr>
          <w:p w14:paraId="5FA1CD08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Air quality</w:t>
            </w:r>
          </w:p>
          <w:p w14:paraId="5D43A36A" w14:textId="77777777" w:rsidR="0039099C" w:rsidRPr="009D50CE" w:rsidRDefault="0039099C" w:rsidP="0039099C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VOCs (volatile organic compounds)</w:t>
            </w:r>
          </w:p>
          <w:p w14:paraId="06E10ED9" w14:textId="77777777" w:rsidR="0039099C" w:rsidRPr="009D50CE" w:rsidRDefault="0039099C" w:rsidP="0039099C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Þ=0.51; 95%CI=0.14, 0.75</w:t>
            </w:r>
            <w:r w:rsidRPr="009D50CE">
              <w:rPr>
                <w:rFonts w:ascii="Times New Roman" w:hAnsi="Times New Roman" w:cs="Times New Roman"/>
                <w:lang w:val="en-US"/>
              </w:rPr>
              <w:br/>
            </w: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 xml:space="preserve">BTEX (benzene, toluene, </w:t>
            </w:r>
            <w:proofErr w:type="gramStart"/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ethylbenzene</w:t>
            </w:r>
            <w:proofErr w:type="gramEnd"/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and xylene)</w:t>
            </w:r>
          </w:p>
          <w:p w14:paraId="03035F8C" w14:textId="77777777" w:rsidR="0039099C" w:rsidRPr="009D50CE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Þ=0.53; 95%CI=0.17, 0.77</w:t>
            </w:r>
            <w:r w:rsidRPr="009D50CE">
              <w:rPr>
                <w:rFonts w:ascii="Times New Roman" w:hAnsi="Times New Roman" w:cs="Times New Roman"/>
                <w:lang w:val="en-US"/>
              </w:rPr>
              <w:br/>
            </w: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NO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2</w:t>
            </w:r>
          </w:p>
          <w:p w14:paraId="337520A1" w14:textId="77777777" w:rsidR="0039099C" w:rsidRPr="009D50CE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Þ=0.63; 95%CI=0.08, 0.88</w:t>
            </w:r>
            <w:r w:rsidRPr="009D50CE">
              <w:rPr>
                <w:rFonts w:ascii="Times New Roman" w:hAnsi="Times New Roman" w:cs="Times New Roman"/>
                <w:lang w:val="en-US"/>
              </w:rPr>
              <w:br/>
            </w: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PM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10</w:t>
            </w:r>
          </w:p>
          <w:p w14:paraId="6BA76EF9" w14:textId="2F717EC2" w:rsidR="0039099C" w:rsidRPr="009D50CE" w:rsidRDefault="0039099C" w:rsidP="00D835C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Þ=0.61; 95%CI=0.06, 0.88</w:t>
            </w:r>
          </w:p>
        </w:tc>
        <w:tc>
          <w:tcPr>
            <w:tcW w:w="1203" w:type="dxa"/>
            <w:vAlign w:val="center"/>
          </w:tcPr>
          <w:p w14:paraId="11593820" w14:textId="3018A0C9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39099C" w:rsidRPr="00C51B4E" w14:paraId="2F2F0405" w14:textId="77777777" w:rsidTr="00A55D79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4EF0810" w14:textId="77777777" w:rsidR="0039099C" w:rsidRPr="000462EB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21B56F81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Liu, C.</w:t>
            </w:r>
          </w:p>
          <w:p w14:paraId="511529AD" w14:textId="4883671A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(2014)</w:t>
            </w:r>
          </w:p>
        </w:tc>
        <w:tc>
          <w:tcPr>
            <w:tcW w:w="2248" w:type="dxa"/>
            <w:vAlign w:val="center"/>
          </w:tcPr>
          <w:p w14:paraId="33EC9FD9" w14:textId="741735F8" w:rsidR="0039099C" w:rsidRPr="009D50CE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 xml:space="preserve">To investigate associations between long-term traffic-related air pollution and long-term noise exposure with blood pressure </w:t>
            </w:r>
            <w:r>
              <w:rPr>
                <w:rFonts w:ascii="Times New Roman" w:hAnsi="Times New Roman" w:cs="Times New Roman"/>
                <w:lang w:val="en-US"/>
              </w:rPr>
              <w:t xml:space="preserve">(BP) </w:t>
            </w:r>
            <w:r w:rsidRPr="009D50CE">
              <w:rPr>
                <w:rFonts w:ascii="Times New Roman" w:hAnsi="Times New Roman" w:cs="Times New Roman"/>
                <w:lang w:val="en-US"/>
              </w:rPr>
              <w:t>in children.</w:t>
            </w:r>
          </w:p>
        </w:tc>
        <w:tc>
          <w:tcPr>
            <w:tcW w:w="1448" w:type="dxa"/>
            <w:vAlign w:val="center"/>
          </w:tcPr>
          <w:p w14:paraId="17BD250C" w14:textId="397E7004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Munich, Wesel; Germany</w:t>
            </w:r>
          </w:p>
        </w:tc>
        <w:tc>
          <w:tcPr>
            <w:tcW w:w="1446" w:type="dxa"/>
            <w:vAlign w:val="center"/>
          </w:tcPr>
          <w:p w14:paraId="429C2C49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Children</w:t>
            </w:r>
          </w:p>
          <w:p w14:paraId="4668318F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(10 years old)</w:t>
            </w:r>
          </w:p>
          <w:p w14:paraId="4E42EF56" w14:textId="0D2D49B1" w:rsidR="0086420C" w:rsidRPr="0086420C" w:rsidRDefault="0086420C" w:rsidP="0039099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86420C">
              <w:rPr>
                <w:rFonts w:ascii="Times New Roman" w:hAnsi="Times New Roman" w:cs="Times New Roman"/>
                <w:i/>
                <w:iCs/>
                <w:lang w:val="en-US"/>
              </w:rPr>
              <w:t>2368</w:t>
            </w:r>
          </w:p>
        </w:tc>
        <w:tc>
          <w:tcPr>
            <w:tcW w:w="1381" w:type="dxa"/>
            <w:vAlign w:val="center"/>
          </w:tcPr>
          <w:p w14:paraId="78E495FF" w14:textId="657144A3" w:rsidR="0039099C" w:rsidRPr="009D50CE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Cohort</w:t>
            </w:r>
          </w:p>
        </w:tc>
        <w:tc>
          <w:tcPr>
            <w:tcW w:w="1935" w:type="dxa"/>
            <w:vAlign w:val="center"/>
          </w:tcPr>
          <w:p w14:paraId="745B5D15" w14:textId="45631C79" w:rsidR="0039099C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59C8">
              <w:rPr>
                <w:rFonts w:ascii="Times New Roman" w:hAnsi="Times New Roman" w:cs="Times New Roman"/>
                <w:lang w:val="en-US"/>
              </w:rPr>
              <w:t>Resting systolic and diastolic BP</w:t>
            </w:r>
          </w:p>
        </w:tc>
        <w:tc>
          <w:tcPr>
            <w:tcW w:w="1365" w:type="dxa"/>
            <w:vAlign w:val="center"/>
          </w:tcPr>
          <w:p w14:paraId="700EDBCC" w14:textId="06482015" w:rsidR="0039099C" w:rsidRPr="009D50CE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063D">
              <w:rPr>
                <w:rFonts w:ascii="Times New Roman" w:hAnsi="Times New Roman" w:cs="Times New Roman"/>
                <w:bCs/>
                <w:lang w:val="en-US"/>
              </w:rPr>
              <w:t>Spearman’s rank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F3063D">
              <w:rPr>
                <w:rFonts w:ascii="Times New Roman" w:hAnsi="Times New Roman" w:cs="Times New Roman"/>
                <w:bCs/>
                <w:lang w:val="en-US"/>
              </w:rPr>
              <w:t>correlation coefficient</w:t>
            </w:r>
          </w:p>
        </w:tc>
        <w:tc>
          <w:tcPr>
            <w:tcW w:w="2415" w:type="dxa"/>
            <w:vAlign w:val="center"/>
          </w:tcPr>
          <w:p w14:paraId="18037C1B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Noise</w:t>
            </w:r>
          </w:p>
          <w:p w14:paraId="58BCCD4E" w14:textId="77777777" w:rsidR="0039099C" w:rsidRPr="009D50CE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L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den</w:t>
            </w: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 w:rsidRPr="009D50C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β</w:t>
            </w:r>
            <w:r w:rsidRPr="009D50CE">
              <w:rPr>
                <w:rFonts w:ascii="Times New Roman" w:hAnsi="Times New Roman" w:cs="Times New Roman"/>
                <w:lang w:val="en-US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>1.00</w:t>
            </w:r>
            <w:r w:rsidRPr="009D50CE">
              <w:rPr>
                <w:rFonts w:ascii="Times New Roman" w:hAnsi="Times New Roman" w:cs="Times New Roman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lang w:val="en-US"/>
              </w:rPr>
              <w:t>p=0.05</w:t>
            </w:r>
          </w:p>
          <w:p w14:paraId="051313FA" w14:textId="5E1D1DB3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L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dnight</w:t>
            </w: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 w:rsidRPr="009D50C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3063D">
              <w:rPr>
                <w:rFonts w:ascii="Times New Roman" w:hAnsi="Times New Roman" w:cs="Times New Roman"/>
                <w:lang w:val="en-US"/>
              </w:rPr>
              <w:t xml:space="preserve">β =0.92;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F3063D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1203" w:type="dxa"/>
            <w:vAlign w:val="center"/>
          </w:tcPr>
          <w:p w14:paraId="47F222D4" w14:textId="1E09393E" w:rsidR="0039099C" w:rsidRDefault="0039099C" w:rsidP="0039099C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39099C" w:rsidRPr="00C51B4E" w14:paraId="16CE10A2" w14:textId="77777777" w:rsidTr="00A55D79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3774B94" w14:textId="77777777" w:rsidR="0039099C" w:rsidRPr="000462EB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3BDCFD5C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Modig, L.</w:t>
            </w:r>
          </w:p>
          <w:p w14:paraId="029B470F" w14:textId="27F0910F" w:rsidR="0039099C" w:rsidRPr="000462EB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(2009)</w:t>
            </w:r>
          </w:p>
        </w:tc>
        <w:tc>
          <w:tcPr>
            <w:tcW w:w="2248" w:type="dxa"/>
            <w:vAlign w:val="center"/>
          </w:tcPr>
          <w:p w14:paraId="1A01B935" w14:textId="52F9AFBC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To investigate the relationship between the cumulative incidence of asthma and onset of asthma among adults and vehicle exhaust concentrations at home.</w:t>
            </w:r>
          </w:p>
        </w:tc>
        <w:tc>
          <w:tcPr>
            <w:tcW w:w="1448" w:type="dxa"/>
            <w:vAlign w:val="center"/>
          </w:tcPr>
          <w:p w14:paraId="4F2AE6EB" w14:textId="4FD79D7B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Gothenburg, Uppsala, Umeå; Sweden</w:t>
            </w:r>
          </w:p>
        </w:tc>
        <w:tc>
          <w:tcPr>
            <w:tcW w:w="1446" w:type="dxa"/>
            <w:vAlign w:val="center"/>
          </w:tcPr>
          <w:p w14:paraId="1DC15DE3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Adults</w:t>
            </w:r>
          </w:p>
          <w:p w14:paraId="564B8C33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(20–44 years old)</w:t>
            </w:r>
          </w:p>
          <w:p w14:paraId="3BE9ACD9" w14:textId="3F291893" w:rsidR="00872EDC" w:rsidRPr="00872EDC" w:rsidRDefault="00872EDC" w:rsidP="0039099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872EDC">
              <w:rPr>
                <w:rFonts w:ascii="Times New Roman" w:hAnsi="Times New Roman" w:cs="Times New Roman"/>
                <w:i/>
                <w:iCs/>
                <w:lang w:val="en-US"/>
              </w:rPr>
              <w:t>10,800</w:t>
            </w:r>
          </w:p>
        </w:tc>
        <w:tc>
          <w:tcPr>
            <w:tcW w:w="1381" w:type="dxa"/>
            <w:vAlign w:val="center"/>
          </w:tcPr>
          <w:p w14:paraId="0E98D4C1" w14:textId="7029BD0B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Cohort</w:t>
            </w:r>
          </w:p>
        </w:tc>
        <w:tc>
          <w:tcPr>
            <w:tcW w:w="1935" w:type="dxa"/>
            <w:vAlign w:val="center"/>
          </w:tcPr>
          <w:p w14:paraId="1826B460" w14:textId="0C4634AD" w:rsidR="0039099C" w:rsidRPr="00744E0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267893">
              <w:rPr>
                <w:rFonts w:ascii="Times New Roman" w:hAnsi="Times New Roman" w:cs="Times New Roman"/>
                <w:lang w:val="en-US"/>
              </w:rPr>
              <w:t>ases and noncases</w:t>
            </w:r>
            <w:r>
              <w:rPr>
                <w:rFonts w:ascii="Times New Roman" w:hAnsi="Times New Roman" w:cs="Times New Roman"/>
                <w:lang w:val="en-US"/>
              </w:rPr>
              <w:t xml:space="preserve"> of asthma</w:t>
            </w:r>
          </w:p>
        </w:tc>
        <w:tc>
          <w:tcPr>
            <w:tcW w:w="1365" w:type="dxa"/>
            <w:vAlign w:val="center"/>
          </w:tcPr>
          <w:p w14:paraId="1FE28C90" w14:textId="7C5F970D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7A32D57D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Air quality</w:t>
            </w:r>
          </w:p>
          <w:p w14:paraId="0B3521B6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NO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2</w:t>
            </w:r>
          </w:p>
          <w:p w14:paraId="105AFBFE" w14:textId="77777777" w:rsidR="0039099C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267893">
              <w:rPr>
                <w:rFonts w:ascii="Times New Roman" w:hAnsi="Times New Roman" w:cs="Times New Roman"/>
                <w:i/>
                <w:iCs/>
                <w:lang w:val="en-US"/>
              </w:rPr>
              <w:t>Onset asthma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9D50CE">
              <w:rPr>
                <w:rFonts w:ascii="Times New Roman" w:hAnsi="Times New Roman" w:cs="Times New Roman"/>
                <w:lang w:val="en-US"/>
              </w:rPr>
              <w:t>OR=1.46; 95%CI=1.07, 1.99</w:t>
            </w:r>
          </w:p>
          <w:p w14:paraId="513720F1" w14:textId="0D81ED95" w:rsidR="0039099C" w:rsidRPr="009D50CE" w:rsidRDefault="0039099C" w:rsidP="00D835C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267893">
              <w:rPr>
                <w:rFonts w:ascii="Times New Roman" w:hAnsi="Times New Roman" w:cs="Times New Roman"/>
                <w:i/>
                <w:iCs/>
                <w:lang w:val="en-US"/>
              </w:rPr>
              <w:t>Incident asthma: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D50CE">
              <w:rPr>
                <w:rFonts w:ascii="Times New Roman" w:hAnsi="Times New Roman" w:cs="Times New Roman"/>
                <w:lang w:val="en-US"/>
              </w:rPr>
              <w:t>OR=1.</w:t>
            </w:r>
            <w:r>
              <w:rPr>
                <w:rFonts w:ascii="Times New Roman" w:hAnsi="Times New Roman" w:cs="Times New Roman"/>
                <w:lang w:val="en-US"/>
              </w:rPr>
              <w:t>54</w:t>
            </w:r>
            <w:r w:rsidRPr="009D50CE">
              <w:rPr>
                <w:rFonts w:ascii="Times New Roman" w:hAnsi="Times New Roman" w:cs="Times New Roman"/>
                <w:lang w:val="en-US"/>
              </w:rPr>
              <w:t>; 95%CI=</w:t>
            </w:r>
            <w:r w:rsidRPr="00267893">
              <w:rPr>
                <w:rFonts w:ascii="Times New Roman" w:hAnsi="Times New Roman" w:cs="Times New Roman"/>
                <w:lang w:val="en-US"/>
              </w:rPr>
              <w:t>1.00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67893">
              <w:rPr>
                <w:rFonts w:ascii="Times New Roman" w:hAnsi="Times New Roman" w:cs="Times New Roman"/>
                <w:lang w:val="en-US"/>
              </w:rPr>
              <w:t>2.36</w:t>
            </w:r>
          </w:p>
        </w:tc>
        <w:tc>
          <w:tcPr>
            <w:tcW w:w="1203" w:type="dxa"/>
            <w:vAlign w:val="center"/>
          </w:tcPr>
          <w:p w14:paraId="4AF792F8" w14:textId="4C842A58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39099C" w:rsidRPr="00C51B4E" w14:paraId="4043423A" w14:textId="77777777" w:rsidTr="00A55D79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122FA60A" w14:textId="77777777" w:rsidR="0039099C" w:rsidRPr="000462EB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49018BC0" w14:textId="05595B2C" w:rsidR="0039099C" w:rsidRPr="000462EB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Patel, M. M. (2010)</w:t>
            </w:r>
          </w:p>
        </w:tc>
        <w:tc>
          <w:tcPr>
            <w:tcW w:w="2248" w:type="dxa"/>
            <w:vAlign w:val="center"/>
          </w:tcPr>
          <w:p w14:paraId="5B5B0E7A" w14:textId="500B5B5C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To examine associations of daily ambient black carbon concentrations with daily respiratory symptoms among asthmatic and non-asthmatic adolescents.</w:t>
            </w:r>
          </w:p>
        </w:tc>
        <w:tc>
          <w:tcPr>
            <w:tcW w:w="1448" w:type="dxa"/>
            <w:vAlign w:val="center"/>
          </w:tcPr>
          <w:p w14:paraId="5EBCB0FC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New York City;</w:t>
            </w:r>
          </w:p>
          <w:p w14:paraId="4F475455" w14:textId="07DEA837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USA</w:t>
            </w:r>
          </w:p>
        </w:tc>
        <w:tc>
          <w:tcPr>
            <w:tcW w:w="1446" w:type="dxa"/>
            <w:vAlign w:val="center"/>
          </w:tcPr>
          <w:p w14:paraId="7C78B533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Adolescents (13–20 years old)</w:t>
            </w:r>
          </w:p>
          <w:p w14:paraId="7E7B1DF0" w14:textId="2654A486" w:rsidR="00D2763D" w:rsidRPr="00D2763D" w:rsidRDefault="00D2763D" w:rsidP="0039099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n=249</w:t>
            </w:r>
          </w:p>
        </w:tc>
        <w:tc>
          <w:tcPr>
            <w:tcW w:w="1381" w:type="dxa"/>
            <w:vAlign w:val="center"/>
          </w:tcPr>
          <w:p w14:paraId="543870F4" w14:textId="7448BB75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267893">
              <w:rPr>
                <w:rFonts w:ascii="Times New Roman" w:hAnsi="Times New Roman" w:cs="Times New Roman"/>
                <w:lang w:val="en-US"/>
              </w:rPr>
              <w:t>ongitudinal</w:t>
            </w:r>
          </w:p>
        </w:tc>
        <w:tc>
          <w:tcPr>
            <w:tcW w:w="1935" w:type="dxa"/>
            <w:vAlign w:val="center"/>
          </w:tcPr>
          <w:p w14:paraId="145228B8" w14:textId="254C7F20" w:rsidR="0039099C" w:rsidRPr="00744E0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Self-reported asthma</w:t>
            </w:r>
          </w:p>
        </w:tc>
        <w:tc>
          <w:tcPr>
            <w:tcW w:w="1365" w:type="dxa"/>
            <w:vAlign w:val="center"/>
          </w:tcPr>
          <w:p w14:paraId="2EF0D9C9" w14:textId="02B5BFC7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118ADDE8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Air quality</w:t>
            </w:r>
          </w:p>
          <w:p w14:paraId="176FD1FF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NO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2</w:t>
            </w:r>
          </w:p>
          <w:p w14:paraId="37D7DD68" w14:textId="77777777" w:rsidR="0039099C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D86606">
              <w:rPr>
                <w:rFonts w:ascii="Times New Roman" w:hAnsi="Times New Roman" w:cs="Times New Roman"/>
                <w:i/>
                <w:iCs/>
                <w:lang w:val="en-US"/>
              </w:rPr>
              <w:t>Asthma: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D50CE">
              <w:rPr>
                <w:rFonts w:ascii="Times New Roman" w:hAnsi="Times New Roman" w:cs="Times New Roman"/>
                <w:lang w:val="en-US"/>
              </w:rPr>
              <w:t xml:space="preserve">OR=1.13; 95%CI=0.94, 1.36  </w:t>
            </w:r>
          </w:p>
          <w:p w14:paraId="68DFBDAC" w14:textId="6F55BA57" w:rsidR="0039099C" w:rsidRPr="009D50CE" w:rsidRDefault="0039099C" w:rsidP="00D835C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No </w:t>
            </w:r>
            <w:r w:rsidRPr="00D86606">
              <w:rPr>
                <w:rFonts w:ascii="Times New Roman" w:hAnsi="Times New Roman" w:cs="Times New Roman"/>
                <w:i/>
                <w:iCs/>
                <w:lang w:val="en-US"/>
              </w:rPr>
              <w:t>Asthma: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D50CE">
              <w:rPr>
                <w:rFonts w:ascii="Times New Roman" w:hAnsi="Times New Roman" w:cs="Times New Roman"/>
                <w:lang w:val="en-US"/>
              </w:rPr>
              <w:t>OR=</w:t>
            </w:r>
            <w:r>
              <w:rPr>
                <w:rFonts w:ascii="Times New Roman" w:hAnsi="Times New Roman" w:cs="Times New Roman"/>
                <w:lang w:val="en-US"/>
              </w:rPr>
              <w:t>0.90</w:t>
            </w:r>
            <w:r w:rsidRPr="009D50CE">
              <w:rPr>
                <w:rFonts w:ascii="Times New Roman" w:hAnsi="Times New Roman" w:cs="Times New Roman"/>
                <w:lang w:val="en-US"/>
              </w:rPr>
              <w:t>; 95%CI=</w:t>
            </w:r>
            <w:r w:rsidRPr="00267893">
              <w:rPr>
                <w:rFonts w:ascii="Times New Roman" w:hAnsi="Times New Roman" w:cs="Times New Roman"/>
                <w:lang w:val="en-US"/>
              </w:rPr>
              <w:t>0.79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67893">
              <w:rPr>
                <w:rFonts w:ascii="Times New Roman" w:hAnsi="Times New Roman" w:cs="Times New Roman"/>
                <w:lang w:val="en-US"/>
              </w:rPr>
              <w:t>1.02</w:t>
            </w:r>
          </w:p>
        </w:tc>
        <w:tc>
          <w:tcPr>
            <w:tcW w:w="1203" w:type="dxa"/>
            <w:vAlign w:val="center"/>
          </w:tcPr>
          <w:p w14:paraId="6A7C5E87" w14:textId="46DA9A75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39099C" w:rsidRPr="00C51B4E" w14:paraId="7DBB6869" w14:textId="77777777" w:rsidTr="00A55D79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274DB724" w14:textId="77777777" w:rsidR="0039099C" w:rsidRPr="000462EB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3BCC60D4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Sun, G.</w:t>
            </w:r>
          </w:p>
          <w:p w14:paraId="6B77A3D0" w14:textId="2AAB71F8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(2017)</w:t>
            </w:r>
          </w:p>
        </w:tc>
        <w:tc>
          <w:tcPr>
            <w:tcW w:w="2248" w:type="dxa"/>
            <w:vAlign w:val="center"/>
          </w:tcPr>
          <w:p w14:paraId="67D44431" w14:textId="0E3FFF7A" w:rsidR="0039099C" w:rsidRPr="009D50CE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To assess potential carcinogenic and non-carcinogenic health effects on children and adults due to exposure to street dust in China.</w:t>
            </w:r>
          </w:p>
        </w:tc>
        <w:tc>
          <w:tcPr>
            <w:tcW w:w="1448" w:type="dxa"/>
            <w:vAlign w:val="center"/>
          </w:tcPr>
          <w:p w14:paraId="5548FFB7" w14:textId="4838B0A1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Zhuzhou; China</w:t>
            </w:r>
          </w:p>
        </w:tc>
        <w:tc>
          <w:tcPr>
            <w:tcW w:w="1446" w:type="dxa"/>
            <w:vAlign w:val="center"/>
          </w:tcPr>
          <w:p w14:paraId="6C86E93E" w14:textId="27DBBF12" w:rsidR="0039099C" w:rsidRPr="009D50CE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All individuals</w:t>
            </w:r>
            <w:r w:rsidR="00FA57C0">
              <w:rPr>
                <w:rFonts w:ascii="Times New Roman" w:hAnsi="Times New Roman" w:cs="Times New Roman"/>
                <w:lang w:val="en-US"/>
              </w:rPr>
              <w:t>†</w:t>
            </w:r>
          </w:p>
        </w:tc>
        <w:tc>
          <w:tcPr>
            <w:tcW w:w="1381" w:type="dxa"/>
            <w:vAlign w:val="center"/>
          </w:tcPr>
          <w:p w14:paraId="0EAEE098" w14:textId="53304906" w:rsidR="0039099C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Cohort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35" w:type="dxa"/>
            <w:vAlign w:val="center"/>
          </w:tcPr>
          <w:p w14:paraId="65EADE70" w14:textId="7E6E45D7" w:rsidR="0039099C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166F83">
              <w:rPr>
                <w:rFonts w:ascii="Times New Roman" w:hAnsi="Times New Roman" w:cs="Times New Roman"/>
                <w:lang w:val="en-US"/>
              </w:rPr>
              <w:t xml:space="preserve">ifetime average daily dose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166F83">
              <w:rPr>
                <w:rFonts w:ascii="Times New Roman" w:hAnsi="Times New Roman" w:cs="Times New Roman"/>
                <w:lang w:val="en-US"/>
              </w:rPr>
              <w:t>mg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 w:rsidRPr="00166F83">
              <w:rPr>
                <w:rFonts w:ascii="Times New Roman" w:hAnsi="Times New Roman" w:cs="Times New Roman"/>
                <w:lang w:val="en-US"/>
              </w:rPr>
              <w:t>kg</w:t>
            </w:r>
            <w:r w:rsidRPr="00166F83">
              <w:rPr>
                <w:rFonts w:ascii="Times New Roman" w:hAnsi="Times New Roman" w:cs="Times New Roman"/>
                <w:vertAlign w:val="superscript"/>
                <w:lang w:val="en-US"/>
              </w:rPr>
              <w:t>−1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 w:rsidRPr="00166F83">
              <w:rPr>
                <w:rFonts w:ascii="Times New Roman" w:hAnsi="Times New Roman" w:cs="Times New Roman"/>
                <w:lang w:val="en-US"/>
              </w:rPr>
              <w:t>day</w:t>
            </w:r>
            <w:r w:rsidRPr="00166F83">
              <w:rPr>
                <w:rFonts w:ascii="Times New Roman" w:hAnsi="Times New Roman" w:cs="Times New Roman"/>
                <w:vertAlign w:val="superscript"/>
                <w:lang w:val="en-US"/>
              </w:rPr>
              <w:t>−1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65" w:type="dxa"/>
            <w:vAlign w:val="center"/>
          </w:tcPr>
          <w:p w14:paraId="7E6469DE" w14:textId="677A4110" w:rsidR="0039099C" w:rsidRPr="009D50CE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Hazard quotient</w:t>
            </w:r>
          </w:p>
        </w:tc>
        <w:tc>
          <w:tcPr>
            <w:tcW w:w="2415" w:type="dxa"/>
            <w:vAlign w:val="center"/>
          </w:tcPr>
          <w:p w14:paraId="581EFBAC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Air quality</w:t>
            </w:r>
          </w:p>
          <w:p w14:paraId="37A9CECD" w14:textId="77777777" w:rsidR="0039099C" w:rsidRPr="00E46D88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6D88">
              <w:rPr>
                <w:rFonts w:ascii="Times New Roman" w:hAnsi="Times New Roman" w:cs="Times New Roman"/>
                <w:i/>
                <w:iCs/>
                <w:lang w:val="en-US"/>
              </w:rPr>
              <w:t>As</w:t>
            </w:r>
          </w:p>
          <w:p w14:paraId="086F55BC" w14:textId="77777777" w:rsidR="0039099C" w:rsidRPr="00E46D88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46D88">
              <w:rPr>
                <w:rFonts w:ascii="Times New Roman" w:hAnsi="Times New Roman" w:cs="Times New Roman"/>
                <w:i/>
                <w:iCs/>
                <w:lang w:val="en-US"/>
              </w:rPr>
              <w:t>Adults</w:t>
            </w:r>
            <w:r w:rsidRPr="00E46D88">
              <w:rPr>
                <w:rFonts w:ascii="Times New Roman" w:hAnsi="Times New Roman" w:cs="Times New Roman"/>
                <w:lang w:val="en-US"/>
              </w:rPr>
              <w:t>: HQ=</w:t>
            </w:r>
            <w:r w:rsidRPr="000F28A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46D88">
              <w:rPr>
                <w:rFonts w:ascii="Times New Roman" w:hAnsi="Times New Roman" w:cs="Times New Roman"/>
                <w:lang w:val="en-US"/>
              </w:rPr>
              <w:t>4.47×10</w:t>
            </w:r>
            <w:r w:rsidRPr="00E46D88">
              <w:rPr>
                <w:rFonts w:ascii="Times New Roman" w:hAnsi="Times New Roman" w:cs="Times New Roman"/>
                <w:vertAlign w:val="superscript"/>
                <w:lang w:val="en-US"/>
              </w:rPr>
              <w:t>−1</w:t>
            </w:r>
          </w:p>
          <w:p w14:paraId="3238B6CF" w14:textId="77777777" w:rsidR="0039099C" w:rsidRPr="00E46D88" w:rsidRDefault="0039099C" w:rsidP="0039099C">
            <w:pPr>
              <w:spacing w:line="276" w:lineRule="auto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46D88">
              <w:rPr>
                <w:rFonts w:ascii="Times New Roman" w:hAnsi="Times New Roman" w:cs="Times New Roman"/>
                <w:i/>
                <w:iCs/>
                <w:lang w:val="en-US"/>
              </w:rPr>
              <w:t>Children</w:t>
            </w:r>
            <w:r w:rsidRPr="00E46D88">
              <w:rPr>
                <w:rFonts w:ascii="Times New Roman" w:hAnsi="Times New Roman" w:cs="Times New Roman"/>
                <w:lang w:val="en-US"/>
              </w:rPr>
              <w:t>: HQ=</w:t>
            </w:r>
            <w:r w:rsidRPr="000F28A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46D88">
              <w:rPr>
                <w:rFonts w:ascii="Times New Roman" w:hAnsi="Times New Roman" w:cs="Times New Roman"/>
                <w:lang w:val="en-US"/>
              </w:rPr>
              <w:t>3.18×10</w:t>
            </w:r>
          </w:p>
          <w:p w14:paraId="44C9EECD" w14:textId="77777777" w:rsidR="0039099C" w:rsidRPr="00E46D88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6D88">
              <w:rPr>
                <w:rFonts w:ascii="Times New Roman" w:hAnsi="Times New Roman" w:cs="Times New Roman"/>
                <w:i/>
                <w:iCs/>
                <w:lang w:val="en-US"/>
              </w:rPr>
              <w:t>Cr</w:t>
            </w:r>
          </w:p>
          <w:p w14:paraId="11DB12E1" w14:textId="77777777" w:rsidR="0039099C" w:rsidRPr="00E46D88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46D88">
              <w:rPr>
                <w:rFonts w:ascii="Times New Roman" w:hAnsi="Times New Roman" w:cs="Times New Roman"/>
                <w:i/>
                <w:iCs/>
                <w:lang w:val="en-US"/>
              </w:rPr>
              <w:t>Adults</w:t>
            </w:r>
            <w:r w:rsidRPr="00E46D88">
              <w:rPr>
                <w:rFonts w:ascii="Times New Roman" w:hAnsi="Times New Roman" w:cs="Times New Roman"/>
                <w:lang w:val="en-US"/>
              </w:rPr>
              <w:t>: HQ=</w:t>
            </w:r>
            <w:r w:rsidRPr="000F28A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46D88">
              <w:rPr>
                <w:rFonts w:ascii="Times New Roman" w:hAnsi="Times New Roman" w:cs="Times New Roman"/>
                <w:lang w:val="en-US"/>
              </w:rPr>
              <w:t>4.45×10</w:t>
            </w:r>
            <w:r w:rsidRPr="00E46D88">
              <w:rPr>
                <w:rFonts w:ascii="Times New Roman" w:hAnsi="Times New Roman" w:cs="Times New Roman"/>
                <w:vertAlign w:val="superscript"/>
                <w:lang w:val="en-US"/>
              </w:rPr>
              <w:t>−2</w:t>
            </w:r>
          </w:p>
          <w:p w14:paraId="6D3E5B2A" w14:textId="1C700480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6D88">
              <w:rPr>
                <w:rFonts w:ascii="Times New Roman" w:hAnsi="Times New Roman" w:cs="Times New Roman"/>
                <w:i/>
                <w:iCs/>
                <w:lang w:val="en-US"/>
              </w:rPr>
              <w:t>Children</w:t>
            </w:r>
            <w:r w:rsidRPr="00E46D88">
              <w:rPr>
                <w:rFonts w:ascii="Times New Roman" w:hAnsi="Times New Roman" w:cs="Times New Roman"/>
                <w:lang w:val="en-US"/>
              </w:rPr>
              <w:t>: HQ=</w:t>
            </w:r>
            <w:r w:rsidRPr="00E46D88">
              <w:rPr>
                <w:rFonts w:ascii="Times New Roman" w:hAnsi="Times New Roman" w:cs="Times New Roman"/>
              </w:rPr>
              <w:t xml:space="preserve"> </w:t>
            </w:r>
            <w:r w:rsidRPr="00E46D88">
              <w:rPr>
                <w:rFonts w:ascii="Times New Roman" w:hAnsi="Times New Roman" w:cs="Times New Roman"/>
                <w:lang w:val="en-US"/>
              </w:rPr>
              <w:t>3.15×10</w:t>
            </w:r>
            <w:r w:rsidRPr="00E46D88">
              <w:rPr>
                <w:rFonts w:ascii="Times New Roman" w:hAnsi="Times New Roman" w:cs="Times New Roman"/>
                <w:vertAlign w:val="superscript"/>
                <w:lang w:val="en-US"/>
              </w:rPr>
              <w:t>−1</w:t>
            </w:r>
          </w:p>
        </w:tc>
        <w:tc>
          <w:tcPr>
            <w:tcW w:w="1203" w:type="dxa"/>
            <w:vAlign w:val="center"/>
          </w:tcPr>
          <w:p w14:paraId="0C3C3B4B" w14:textId="10697646" w:rsidR="0039099C" w:rsidRDefault="0039099C" w:rsidP="0039099C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39099C" w:rsidRPr="00C51B4E" w14:paraId="3983C149" w14:textId="77777777" w:rsidTr="00A55D79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387F020" w14:textId="77777777" w:rsidR="0039099C" w:rsidRPr="000462EB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2113D1CB" w14:textId="2D90914C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Yang, B. Y. (2017)</w:t>
            </w:r>
          </w:p>
        </w:tc>
        <w:tc>
          <w:tcPr>
            <w:tcW w:w="2248" w:type="dxa"/>
            <w:vAlign w:val="center"/>
          </w:tcPr>
          <w:p w14:paraId="10642E3E" w14:textId="1E22E475" w:rsidR="0039099C" w:rsidRPr="009D50CE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To evaluate the effects of long-term exposure to ambient air pollution PM</w:t>
            </w:r>
            <w:r w:rsidRPr="009D50CE">
              <w:rPr>
                <w:rFonts w:ascii="Times New Roman" w:hAnsi="Times New Roman" w:cs="Times New Roman"/>
                <w:vertAlign w:val="subscript"/>
                <w:lang w:val="en-US"/>
              </w:rPr>
              <w:t>10</w:t>
            </w:r>
            <w:r w:rsidRPr="009D50CE">
              <w:rPr>
                <w:rFonts w:ascii="Times New Roman" w:hAnsi="Times New Roman" w:cs="Times New Roman"/>
                <w:lang w:val="en-US"/>
              </w:rPr>
              <w:t>, sulfur dioxide, nitrogen dioxide, ozone</w:t>
            </w:r>
            <w:r>
              <w:rPr>
                <w:rFonts w:ascii="Times New Roman" w:hAnsi="Times New Roman" w:cs="Times New Roman"/>
                <w:lang w:val="en-US"/>
              </w:rPr>
              <w:t xml:space="preserve"> on</w:t>
            </w:r>
            <w:r w:rsidRPr="009D50C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6F83">
              <w:rPr>
                <w:rFonts w:ascii="Times New Roman" w:hAnsi="Times New Roman" w:cs="Times New Roman"/>
                <w:lang w:val="en-US"/>
              </w:rPr>
              <w:t>prehypertension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448" w:type="dxa"/>
            <w:vAlign w:val="center"/>
          </w:tcPr>
          <w:p w14:paraId="3BA319CC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Shenyang, Anshan, Jinzhou;</w:t>
            </w:r>
          </w:p>
          <w:p w14:paraId="6E4EBDAA" w14:textId="7B2170E9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China</w:t>
            </w:r>
          </w:p>
        </w:tc>
        <w:tc>
          <w:tcPr>
            <w:tcW w:w="1446" w:type="dxa"/>
            <w:vAlign w:val="center"/>
          </w:tcPr>
          <w:p w14:paraId="4CF597A0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Adults</w:t>
            </w:r>
          </w:p>
          <w:p w14:paraId="2544EB06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(18-74 years old)</w:t>
            </w:r>
          </w:p>
          <w:p w14:paraId="5DCF04FD" w14:textId="33861188" w:rsidR="007F4096" w:rsidRPr="007F4096" w:rsidRDefault="007F4096" w:rsidP="0039099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7F4096">
              <w:rPr>
                <w:rFonts w:ascii="Times New Roman" w:hAnsi="Times New Roman" w:cs="Times New Roman"/>
                <w:i/>
                <w:iCs/>
                <w:lang w:val="en-US"/>
              </w:rPr>
              <w:t>24,845</w:t>
            </w:r>
          </w:p>
        </w:tc>
        <w:tc>
          <w:tcPr>
            <w:tcW w:w="1381" w:type="dxa"/>
            <w:vAlign w:val="center"/>
          </w:tcPr>
          <w:p w14:paraId="69FF3CD8" w14:textId="55108CF4" w:rsidR="0039099C" w:rsidRPr="009D50CE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Cross-sectional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35" w:type="dxa"/>
            <w:vAlign w:val="center"/>
          </w:tcPr>
          <w:p w14:paraId="7FCE09A0" w14:textId="76FC511E" w:rsidR="0039099C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BP values</w:t>
            </w:r>
          </w:p>
        </w:tc>
        <w:tc>
          <w:tcPr>
            <w:tcW w:w="1365" w:type="dxa"/>
            <w:vAlign w:val="center"/>
          </w:tcPr>
          <w:p w14:paraId="1E543331" w14:textId="48C0DBFE" w:rsidR="0039099C" w:rsidRPr="009D50CE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29C46EED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Air quality</w:t>
            </w:r>
          </w:p>
          <w:p w14:paraId="6FE030CB" w14:textId="77777777" w:rsidR="0039099C" w:rsidRPr="009D50CE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PM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10</w:t>
            </w:r>
            <w:r w:rsidRPr="009D50CE">
              <w:rPr>
                <w:rFonts w:ascii="Times New Roman" w:hAnsi="Times New Roman" w:cs="Times New Roman"/>
                <w:lang w:val="en-US"/>
              </w:rPr>
              <w:t>: OR=1.17; 95%CI=1.09, 1.25</w:t>
            </w:r>
          </w:p>
          <w:p w14:paraId="06BCCC84" w14:textId="77777777" w:rsidR="0039099C" w:rsidRPr="009D50CE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SO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2</w:t>
            </w:r>
            <w:r w:rsidRPr="009D50CE">
              <w:rPr>
                <w:rFonts w:ascii="Times New Roman" w:hAnsi="Times New Roman" w:cs="Times New Roman"/>
                <w:lang w:val="en-US"/>
              </w:rPr>
              <w:t>: OR=1.11; 95%CI=1.00, 1.25</w:t>
            </w:r>
          </w:p>
          <w:p w14:paraId="13FEA5AB" w14:textId="77777777" w:rsidR="0039099C" w:rsidRPr="009D50CE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NO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2</w:t>
            </w: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 w:rsidRPr="009D50CE">
              <w:rPr>
                <w:rFonts w:ascii="Times New Roman" w:hAnsi="Times New Roman" w:cs="Times New Roman"/>
                <w:lang w:val="en-US"/>
              </w:rPr>
              <w:t xml:space="preserve"> OR=1.18; 95%CI=1.05, 1.32</w:t>
            </w:r>
          </w:p>
          <w:p w14:paraId="1F3CA037" w14:textId="2B265010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O</w:t>
            </w:r>
            <w:r w:rsidRPr="009D50CE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3</w:t>
            </w: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 w:rsidRPr="009D50CE">
              <w:rPr>
                <w:rFonts w:ascii="Times New Roman" w:hAnsi="Times New Roman" w:cs="Times New Roman"/>
                <w:lang w:val="en-US"/>
              </w:rPr>
              <w:t xml:space="preserve"> OR=1.13; 95%CI=0.99, 1.28</w:t>
            </w:r>
          </w:p>
        </w:tc>
        <w:tc>
          <w:tcPr>
            <w:tcW w:w="1203" w:type="dxa"/>
            <w:vAlign w:val="center"/>
          </w:tcPr>
          <w:p w14:paraId="73DB2768" w14:textId="77DA3F77" w:rsidR="0039099C" w:rsidRDefault="0039099C" w:rsidP="0039099C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39099C" w:rsidRPr="000462EB" w14:paraId="4FE624F8" w14:textId="77777777" w:rsidTr="00A55D79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0706DE06" w14:textId="0FB1ADFE" w:rsidR="0039099C" w:rsidRPr="000462EB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79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Morbidity related </w:t>
            </w:r>
            <w:r w:rsid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with</w:t>
            </w:r>
            <w:r w:rsidRPr="004279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mental </w:t>
            </w:r>
            <w:r w:rsid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illness</w:t>
            </w:r>
          </w:p>
        </w:tc>
        <w:tc>
          <w:tcPr>
            <w:tcW w:w="1469" w:type="dxa"/>
            <w:vAlign w:val="center"/>
          </w:tcPr>
          <w:p w14:paraId="6D8C485E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Grelat, N.</w:t>
            </w:r>
          </w:p>
          <w:p w14:paraId="2D8049C6" w14:textId="39C13CDA" w:rsidR="0039099C" w:rsidRPr="000462EB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(2016)</w:t>
            </w:r>
          </w:p>
        </w:tc>
        <w:tc>
          <w:tcPr>
            <w:tcW w:w="2248" w:type="dxa"/>
            <w:vAlign w:val="center"/>
          </w:tcPr>
          <w:p w14:paraId="2D9AF03F" w14:textId="4CFFE820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To quantify the annoyance caused by noise in children and to assess the relationship between these children's noise annoyance level and factors in the surrounding urban area.</w:t>
            </w:r>
          </w:p>
        </w:tc>
        <w:tc>
          <w:tcPr>
            <w:tcW w:w="1448" w:type="dxa"/>
            <w:vAlign w:val="center"/>
          </w:tcPr>
          <w:p w14:paraId="2BFF6705" w14:textId="033F8D99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Besançon; France</w:t>
            </w:r>
          </w:p>
        </w:tc>
        <w:tc>
          <w:tcPr>
            <w:tcW w:w="1446" w:type="dxa"/>
            <w:vAlign w:val="center"/>
          </w:tcPr>
          <w:p w14:paraId="3827E932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Children</w:t>
            </w:r>
          </w:p>
          <w:p w14:paraId="63C39DC5" w14:textId="77777777" w:rsidR="0039099C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(7–11 years old)</w:t>
            </w:r>
          </w:p>
          <w:p w14:paraId="00200542" w14:textId="0D26BD18" w:rsidR="00C5290C" w:rsidRPr="00C5290C" w:rsidRDefault="00C5290C" w:rsidP="0039099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C5290C">
              <w:rPr>
                <w:rFonts w:ascii="Times New Roman" w:hAnsi="Times New Roman" w:cs="Times New Roman"/>
                <w:i/>
                <w:iCs/>
                <w:lang w:val="en-US"/>
              </w:rPr>
              <w:t>517</w:t>
            </w:r>
          </w:p>
        </w:tc>
        <w:tc>
          <w:tcPr>
            <w:tcW w:w="1381" w:type="dxa"/>
            <w:vAlign w:val="center"/>
          </w:tcPr>
          <w:p w14:paraId="677671AB" w14:textId="2BD27560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Cross-sectional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35" w:type="dxa"/>
            <w:vAlign w:val="center"/>
          </w:tcPr>
          <w:p w14:paraId="45F38BE8" w14:textId="534FAEDC" w:rsidR="0039099C" w:rsidRPr="00744E0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509DC">
              <w:rPr>
                <w:rFonts w:ascii="Times New Roman" w:hAnsi="Times New Roman" w:cs="Times New Roman"/>
                <w:lang w:val="en-US"/>
              </w:rPr>
              <w:t>Childre</w:t>
            </w:r>
            <w:r>
              <w:rPr>
                <w:rFonts w:ascii="Times New Roman" w:hAnsi="Times New Roman" w:cs="Times New Roman"/>
                <w:lang w:val="en-US"/>
              </w:rPr>
              <w:t>n’</w:t>
            </w:r>
            <w:r w:rsidRPr="002509DC">
              <w:rPr>
                <w:rFonts w:ascii="Times New Roman" w:hAnsi="Times New Roman" w:cs="Times New Roman"/>
                <w:lang w:val="en-US"/>
              </w:rPr>
              <w:t>s Noise Annoyance</w:t>
            </w:r>
          </w:p>
        </w:tc>
        <w:tc>
          <w:tcPr>
            <w:tcW w:w="1365" w:type="dxa"/>
            <w:vAlign w:val="center"/>
          </w:tcPr>
          <w:p w14:paraId="2B4B22E4" w14:textId="3E70F434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0E553A92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 xml:space="preserve">Noise </w:t>
            </w:r>
          </w:p>
          <w:p w14:paraId="76B4B80C" w14:textId="1612A702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Ambient noise (</w:t>
            </w: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dBA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)</w:t>
            </w:r>
            <w:r w:rsidRPr="009D50CE"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</w:p>
          <w:p w14:paraId="7C8655F9" w14:textId="0E05895E" w:rsidR="0039099C" w:rsidRPr="009D50CE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OR=0.77; 95%CI=0.51, 1.16</w:t>
            </w:r>
          </w:p>
        </w:tc>
        <w:tc>
          <w:tcPr>
            <w:tcW w:w="1203" w:type="dxa"/>
            <w:vAlign w:val="center"/>
          </w:tcPr>
          <w:p w14:paraId="489D26CB" w14:textId="057388EF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39099C" w:rsidRPr="000462EB" w14:paraId="5741638C" w14:textId="77777777" w:rsidTr="00A55D79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1ADD6B5B" w14:textId="77777777" w:rsidR="0039099C" w:rsidRPr="000462EB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3B6C5262" w14:textId="25C8BD35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Habib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, R. R. (2013)</w:t>
            </w:r>
          </w:p>
        </w:tc>
        <w:tc>
          <w:tcPr>
            <w:tcW w:w="2248" w:type="dxa"/>
            <w:vAlign w:val="center"/>
          </w:tcPr>
          <w:p w14:paraId="45A148A7" w14:textId="210F6243" w:rsidR="0039099C" w:rsidRPr="009D50CE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6745">
              <w:rPr>
                <w:rFonts w:ascii="Times New Roman" w:hAnsi="Times New Roman" w:cs="Times New Roman"/>
                <w:iCs/>
                <w:lang w:val="en-US"/>
              </w:rPr>
              <w:t>To evaluate the association between women’s SRH and socioeconomic indicators.</w:t>
            </w:r>
          </w:p>
        </w:tc>
        <w:tc>
          <w:tcPr>
            <w:tcW w:w="1448" w:type="dxa"/>
            <w:vAlign w:val="center"/>
          </w:tcPr>
          <w:p w14:paraId="576CFA58" w14:textId="66396D2B" w:rsidR="0039099C" w:rsidRPr="009D50CE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Bebnine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Lebanon</w:t>
            </w:r>
            <w:proofErr w:type="spellEnd"/>
          </w:p>
        </w:tc>
        <w:tc>
          <w:tcPr>
            <w:tcW w:w="1446" w:type="dxa"/>
            <w:vAlign w:val="center"/>
          </w:tcPr>
          <w:p w14:paraId="441DF9BD" w14:textId="77777777" w:rsidR="0039099C" w:rsidRPr="003B68B1" w:rsidRDefault="0039099C" w:rsidP="0039099C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</w:t>
            </w:r>
          </w:p>
          <w:p w14:paraId="3D40DB05" w14:textId="77777777" w:rsidR="0039099C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(+14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0ACCED58" w14:textId="0B1A8FB5" w:rsidR="00C5290C" w:rsidRPr="00C5290C" w:rsidRDefault="00C5290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n=</w:t>
            </w:r>
            <w:r w:rsidRPr="00C5290C">
              <w:rPr>
                <w:rFonts w:ascii="Times New Roman" w:hAnsi="Times New Roman" w:cs="Times New Roman"/>
                <w:i/>
                <w:lang w:val="en-US"/>
              </w:rPr>
              <w:t>2223</w:t>
            </w:r>
          </w:p>
        </w:tc>
        <w:tc>
          <w:tcPr>
            <w:tcW w:w="1381" w:type="dxa"/>
            <w:vAlign w:val="center"/>
          </w:tcPr>
          <w:p w14:paraId="72BA079B" w14:textId="7B1F8478" w:rsidR="0039099C" w:rsidRPr="009D50CE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65C2BFD0" w14:textId="0329DB7F" w:rsidR="0039099C" w:rsidRPr="00744E0A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4E0A">
              <w:rPr>
                <w:rFonts w:ascii="Times New Roman" w:hAnsi="Times New Roman" w:cs="Times New Roman"/>
                <w:lang w:val="en-US"/>
              </w:rPr>
              <w:t>Self-reported health status</w:t>
            </w:r>
          </w:p>
        </w:tc>
        <w:tc>
          <w:tcPr>
            <w:tcW w:w="1365" w:type="dxa"/>
            <w:vAlign w:val="center"/>
          </w:tcPr>
          <w:p w14:paraId="7B458E29" w14:textId="77D639D3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Odds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Ratio</w:t>
            </w:r>
          </w:p>
        </w:tc>
        <w:tc>
          <w:tcPr>
            <w:tcW w:w="2415" w:type="dxa"/>
            <w:vAlign w:val="center"/>
          </w:tcPr>
          <w:p w14:paraId="4DDCB1A7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Water quality</w:t>
            </w:r>
          </w:p>
          <w:p w14:paraId="13E07497" w14:textId="77777777" w:rsidR="0039099C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05D7D">
              <w:rPr>
                <w:rFonts w:ascii="Times New Roman" w:hAnsi="Times New Roman" w:cs="Times New Roman"/>
                <w:i/>
                <w:iCs/>
                <w:lang w:val="en-US"/>
              </w:rPr>
              <w:t>Satisfaction with quality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B05D7D">
              <w:rPr>
                <w:rFonts w:ascii="Times New Roman" w:hAnsi="Times New Roman" w:cs="Times New Roman"/>
                <w:i/>
                <w:iCs/>
                <w:lang w:val="en-US"/>
              </w:rPr>
              <w:t>of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B05D7D">
              <w:rPr>
                <w:rFonts w:ascii="Times New Roman" w:hAnsi="Times New Roman" w:cs="Times New Roman"/>
                <w:i/>
                <w:iCs/>
                <w:lang w:val="en-US"/>
              </w:rPr>
              <w:t>drinking water</w:t>
            </w:r>
          </w:p>
          <w:p w14:paraId="2CB6ACDA" w14:textId="06A570AE" w:rsidR="0039099C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B05D7D">
              <w:rPr>
                <w:rFonts w:ascii="Times New Roman" w:hAnsi="Times New Roman" w:cs="Times New Roman"/>
                <w:i/>
                <w:iCs/>
                <w:lang w:val="en-US"/>
              </w:rPr>
              <w:t>Fair/Good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9D50CE">
              <w:rPr>
                <w:rFonts w:ascii="Times New Roman" w:hAnsi="Times New Roman" w:cs="Times New Roman"/>
                <w:lang w:val="en-US"/>
              </w:rPr>
              <w:t>OR=1.</w:t>
            </w:r>
            <w:r>
              <w:rPr>
                <w:rFonts w:ascii="Times New Roman" w:hAnsi="Times New Roman" w:cs="Times New Roman"/>
                <w:lang w:val="en-US"/>
              </w:rPr>
              <w:t>16</w:t>
            </w:r>
            <w:r w:rsidRPr="009D50CE">
              <w:rPr>
                <w:rFonts w:ascii="Times New Roman" w:hAnsi="Times New Roman" w:cs="Times New Roman"/>
                <w:lang w:val="en-US"/>
              </w:rPr>
              <w:t>; 95%CI=</w:t>
            </w:r>
            <w:r w:rsidRPr="00B05D7D">
              <w:rPr>
                <w:rFonts w:ascii="Times New Roman" w:hAnsi="Times New Roman" w:cs="Times New Roman"/>
                <w:lang w:val="en-US"/>
              </w:rPr>
              <w:t>0.98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B05D7D">
              <w:rPr>
                <w:rFonts w:ascii="Times New Roman" w:hAnsi="Times New Roman" w:cs="Times New Roman"/>
                <w:lang w:val="en-US"/>
              </w:rPr>
              <w:t>1.62</w:t>
            </w:r>
          </w:p>
          <w:p w14:paraId="366BC7E9" w14:textId="6101A740" w:rsidR="0039099C" w:rsidRPr="00B05D7D" w:rsidRDefault="0039099C" w:rsidP="0039099C">
            <w:pPr>
              <w:spacing w:line="276" w:lineRule="auto"/>
              <w:rPr>
                <w:lang w:val="en-US"/>
              </w:rPr>
            </w:pPr>
            <w:r w:rsidRPr="00B05D7D">
              <w:rPr>
                <w:rFonts w:ascii="Times New Roman" w:hAnsi="Times New Roman" w:cs="Times New Roman"/>
                <w:i/>
                <w:iCs/>
                <w:lang w:val="en-US"/>
              </w:rPr>
              <w:t>Poor/ Good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9D50CE">
              <w:rPr>
                <w:rFonts w:ascii="Times New Roman" w:hAnsi="Times New Roman" w:cs="Times New Roman"/>
                <w:lang w:val="en-US"/>
              </w:rPr>
              <w:t>OR=1.</w:t>
            </w:r>
            <w:r>
              <w:rPr>
                <w:rFonts w:ascii="Times New Roman" w:hAnsi="Times New Roman" w:cs="Times New Roman"/>
                <w:lang w:val="en-US"/>
              </w:rPr>
              <w:t>45</w:t>
            </w:r>
            <w:r w:rsidRPr="009D50CE">
              <w:rPr>
                <w:rFonts w:ascii="Times New Roman" w:hAnsi="Times New Roman" w:cs="Times New Roman"/>
                <w:lang w:val="en-US"/>
              </w:rPr>
              <w:t>; 95%CI=</w:t>
            </w:r>
            <w:r w:rsidRPr="00B05D7D">
              <w:rPr>
                <w:rFonts w:ascii="Times New Roman" w:hAnsi="Times New Roman" w:cs="Times New Roman"/>
                <w:lang w:val="en-US"/>
              </w:rPr>
              <w:t>1.13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B05D7D">
              <w:rPr>
                <w:rFonts w:ascii="Times New Roman" w:hAnsi="Times New Roman" w:cs="Times New Roman"/>
                <w:lang w:val="en-US"/>
              </w:rPr>
              <w:t>1.88</w:t>
            </w:r>
          </w:p>
        </w:tc>
        <w:tc>
          <w:tcPr>
            <w:tcW w:w="1203" w:type="dxa"/>
            <w:vAlign w:val="center"/>
          </w:tcPr>
          <w:p w14:paraId="5FE109CA" w14:textId="1A6D88EE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39099C" w:rsidRPr="000462EB" w14:paraId="0828CCB5" w14:textId="77777777" w:rsidTr="00A55D79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05BF3E21" w14:textId="77777777" w:rsidR="0039099C" w:rsidRPr="000462EB" w:rsidRDefault="0039099C" w:rsidP="0039099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14BF37E8" w14:textId="1D6970E6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Ristovska, G. (2009)</w:t>
            </w:r>
          </w:p>
        </w:tc>
        <w:tc>
          <w:tcPr>
            <w:tcW w:w="2248" w:type="dxa"/>
            <w:vAlign w:val="center"/>
          </w:tcPr>
          <w:p w14:paraId="06D07070" w14:textId="4A194944" w:rsidR="0039099C" w:rsidRPr="009D50CE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To identify noise exposure indicators during day and night and to evaluate if there is an association between th</w:t>
            </w:r>
            <w:r>
              <w:rPr>
                <w:rFonts w:ascii="Times New Roman" w:hAnsi="Times New Roman" w:cs="Times New Roman"/>
                <w:lang w:val="en-US"/>
              </w:rPr>
              <w:t xml:space="preserve">ose </w:t>
            </w:r>
            <w:r w:rsidRPr="009D50CE">
              <w:rPr>
                <w:rFonts w:ascii="Times New Roman" w:hAnsi="Times New Roman" w:cs="Times New Roman"/>
                <w:lang w:val="en-US"/>
              </w:rPr>
              <w:t>and annoyance.</w:t>
            </w:r>
          </w:p>
        </w:tc>
        <w:tc>
          <w:tcPr>
            <w:tcW w:w="1448" w:type="dxa"/>
            <w:vAlign w:val="center"/>
          </w:tcPr>
          <w:p w14:paraId="05763229" w14:textId="7EE6F727" w:rsidR="0039099C" w:rsidRPr="009D50CE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Skopje; Macedonia</w:t>
            </w:r>
          </w:p>
        </w:tc>
        <w:tc>
          <w:tcPr>
            <w:tcW w:w="1446" w:type="dxa"/>
            <w:vAlign w:val="center"/>
          </w:tcPr>
          <w:p w14:paraId="7DA483A2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Adult</w:t>
            </w:r>
          </w:p>
          <w:p w14:paraId="33E4B2EE" w14:textId="77777777" w:rsidR="0039099C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(18- 65 years old)</w:t>
            </w:r>
          </w:p>
          <w:p w14:paraId="226F0E96" w14:textId="6F824220" w:rsidR="00181723" w:rsidRPr="00181723" w:rsidRDefault="00181723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181723">
              <w:rPr>
                <w:rFonts w:ascii="Times New Roman" w:hAnsi="Times New Roman" w:cs="Times New Roman"/>
                <w:i/>
                <w:iCs/>
                <w:lang w:val="en-US"/>
              </w:rPr>
              <w:t>510</w:t>
            </w:r>
          </w:p>
        </w:tc>
        <w:tc>
          <w:tcPr>
            <w:tcW w:w="1381" w:type="dxa"/>
            <w:vAlign w:val="center"/>
          </w:tcPr>
          <w:p w14:paraId="198F531B" w14:textId="70EE0304" w:rsidR="0039099C" w:rsidRPr="009D50CE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Cross-sectional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35" w:type="dxa"/>
            <w:vAlign w:val="center"/>
          </w:tcPr>
          <w:p w14:paraId="2A73F8A5" w14:textId="7B00D701" w:rsidR="0039099C" w:rsidRPr="009D50CE" w:rsidRDefault="0039099C" w:rsidP="003909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A800F9">
              <w:rPr>
                <w:rFonts w:ascii="Times New Roman" w:hAnsi="Times New Roman" w:cs="Times New Roman"/>
                <w:lang w:val="en-US"/>
              </w:rPr>
              <w:t>nnoyance with noise over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800F9">
              <w:rPr>
                <w:rFonts w:ascii="Times New Roman" w:hAnsi="Times New Roman" w:cs="Times New Roman"/>
                <w:lang w:val="en-US"/>
              </w:rPr>
              <w:t>the last 12 months</w:t>
            </w:r>
          </w:p>
        </w:tc>
        <w:tc>
          <w:tcPr>
            <w:tcW w:w="1365" w:type="dxa"/>
            <w:vAlign w:val="center"/>
          </w:tcPr>
          <w:p w14:paraId="3E169082" w14:textId="1801B085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Spearman’s rank order</w:t>
            </w:r>
          </w:p>
        </w:tc>
        <w:tc>
          <w:tcPr>
            <w:tcW w:w="2415" w:type="dxa"/>
            <w:vAlign w:val="center"/>
          </w:tcPr>
          <w:p w14:paraId="13DD8C66" w14:textId="77777777" w:rsidR="0039099C" w:rsidRPr="009D50CE" w:rsidRDefault="0039099C" w:rsidP="003909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Noise</w:t>
            </w:r>
          </w:p>
          <w:p w14:paraId="355FF3BB" w14:textId="2DFFCA61" w:rsidR="0039099C" w:rsidRPr="008C6560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8C6560">
              <w:rPr>
                <w:rFonts w:ascii="Times New Roman" w:hAnsi="Times New Roman" w:cs="Times New Roman"/>
                <w:i/>
                <w:iCs/>
                <w:lang w:val="en-US"/>
              </w:rPr>
              <w:t>L</w:t>
            </w:r>
            <w:r w:rsidRPr="008C656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day</w:t>
            </w:r>
            <w:r w:rsidRPr="008C6560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dB(A)</w:t>
            </w:r>
            <w:r w:rsidRPr="008C6560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177F2706" w14:textId="6555A07B" w:rsidR="0039099C" w:rsidRPr="008C6560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8C6560">
              <w:rPr>
                <w:rFonts w:ascii="Times New Roman" w:hAnsi="Times New Roman" w:cs="Times New Roman"/>
                <w:lang w:val="en-US"/>
              </w:rPr>
              <w:t>r</w:t>
            </w:r>
            <w:r w:rsidRPr="008C6560">
              <w:rPr>
                <w:rFonts w:ascii="Times New Roman" w:hAnsi="Times New Roman" w:cs="Times New Roman"/>
                <w:vertAlign w:val="subscript"/>
                <w:lang w:val="en-US"/>
              </w:rPr>
              <w:t>s</w:t>
            </w:r>
            <w:r w:rsidRPr="008C6560">
              <w:rPr>
                <w:rFonts w:ascii="Times New Roman" w:hAnsi="Times New Roman" w:cs="Times New Roman"/>
                <w:lang w:val="en-US"/>
              </w:rPr>
              <w:t>=</w:t>
            </w:r>
            <w:r w:rsidRPr="000F28A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C6560">
              <w:rPr>
                <w:rFonts w:ascii="Times New Roman" w:hAnsi="Times New Roman" w:cs="Times New Roman"/>
                <w:lang w:val="en-US"/>
              </w:rPr>
              <w:t>0.45; p&lt;0.05</w:t>
            </w:r>
          </w:p>
          <w:p w14:paraId="4C76764C" w14:textId="13918CE0" w:rsidR="0039099C" w:rsidRPr="008C6560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8C6560">
              <w:rPr>
                <w:rFonts w:ascii="Times New Roman" w:hAnsi="Times New Roman" w:cs="Times New Roman"/>
                <w:i/>
                <w:iCs/>
                <w:lang w:val="en-US"/>
              </w:rPr>
              <w:t>L</w:t>
            </w:r>
            <w:r w:rsidRPr="008C656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night</w:t>
            </w:r>
            <w:r w:rsidRPr="008C6560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dB(A)</w:t>
            </w:r>
            <w:r w:rsidRPr="008C6560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02B29868" w14:textId="033127B7" w:rsidR="0039099C" w:rsidRPr="009D50CE" w:rsidRDefault="0039099C" w:rsidP="003909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8C6560">
              <w:rPr>
                <w:rFonts w:ascii="Times New Roman" w:hAnsi="Times New Roman" w:cs="Times New Roman"/>
                <w:lang w:val="en-US"/>
              </w:rPr>
              <w:t>r</w:t>
            </w:r>
            <w:r w:rsidRPr="008C6560">
              <w:rPr>
                <w:rFonts w:ascii="Times New Roman" w:hAnsi="Times New Roman" w:cs="Times New Roman"/>
                <w:vertAlign w:val="subscript"/>
                <w:lang w:val="en-US"/>
              </w:rPr>
              <w:t>s</w:t>
            </w:r>
            <w:r w:rsidRPr="008C6560">
              <w:rPr>
                <w:rFonts w:ascii="Times New Roman" w:hAnsi="Times New Roman" w:cs="Times New Roman"/>
                <w:lang w:val="en-US"/>
              </w:rPr>
              <w:t>=</w:t>
            </w:r>
            <w:r w:rsidRPr="000F28AA">
              <w:rPr>
                <w:rFonts w:ascii="Times New Roman" w:hAnsi="Times New Roman" w:cs="Times New Roman"/>
                <w:lang w:val="en-US"/>
              </w:rPr>
              <w:t xml:space="preserve"> -0.125</w:t>
            </w:r>
            <w:r w:rsidRPr="008C6560">
              <w:rPr>
                <w:rFonts w:ascii="Times New Roman" w:hAnsi="Times New Roman" w:cs="Times New Roman"/>
                <w:lang w:val="en-US"/>
              </w:rPr>
              <w:t>; p&lt;0.05</w:t>
            </w:r>
          </w:p>
        </w:tc>
        <w:tc>
          <w:tcPr>
            <w:tcW w:w="1203" w:type="dxa"/>
            <w:vAlign w:val="center"/>
          </w:tcPr>
          <w:p w14:paraId="188D84B5" w14:textId="58362C64" w:rsidR="0039099C" w:rsidRPr="000462EB" w:rsidRDefault="0039099C" w:rsidP="0039099C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</w:tbl>
    <w:p w14:paraId="4376E2D7" w14:textId="279D5461" w:rsidR="00002B97" w:rsidRPr="00363C6A" w:rsidRDefault="00002B97" w:rsidP="005A2BE9">
      <w:pPr>
        <w:pStyle w:val="EndNoteBibliography"/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bookmarkStart w:id="4" w:name="_Ref536607872"/>
      <w:r w:rsidRPr="00363C6A">
        <w:rPr>
          <w:rFonts w:ascii="Times New Roman" w:hAnsi="Times New Roman" w:cs="Times New Roman"/>
          <w:sz w:val="18"/>
          <w:szCs w:val="16"/>
        </w:rPr>
        <w:t xml:space="preserve">Note: </w:t>
      </w:r>
      <w:r w:rsidRPr="00577FE8">
        <w:rPr>
          <w:rFonts w:ascii="Times New Roman" w:hAnsi="Times New Roman" w:cs="Times New Roman"/>
          <w:sz w:val="18"/>
          <w:szCs w:val="16"/>
        </w:rPr>
        <w:t>positive (+)</w:t>
      </w:r>
      <w:r w:rsidRPr="00363C6A">
        <w:rPr>
          <w:rFonts w:ascii="Times New Roman" w:hAnsi="Times New Roman" w:cs="Times New Roman"/>
          <w:sz w:val="18"/>
          <w:szCs w:val="16"/>
        </w:rPr>
        <w:t>:</w:t>
      </w:r>
      <w:r w:rsidRPr="00577FE8">
        <w:rPr>
          <w:rFonts w:ascii="Times New Roman" w:hAnsi="Times New Roman" w:cs="Times New Roman"/>
          <w:sz w:val="18"/>
          <w:szCs w:val="16"/>
        </w:rPr>
        <w:t xml:space="preserve"> </w:t>
      </w:r>
      <w:r>
        <w:rPr>
          <w:rFonts w:ascii="Times New Roman" w:hAnsi="Times New Roman" w:cs="Times New Roman"/>
          <w:sz w:val="18"/>
          <w:szCs w:val="16"/>
        </w:rPr>
        <w:t>a desirable</w:t>
      </w:r>
      <w:r w:rsidRPr="00577FE8">
        <w:rPr>
          <w:rFonts w:ascii="Times New Roman" w:hAnsi="Times New Roman" w:cs="Times New Roman"/>
          <w:sz w:val="18"/>
          <w:szCs w:val="16"/>
        </w:rPr>
        <w:t xml:space="preserve"> improvement in the indicator was associated with an improvement of PH</w:t>
      </w:r>
      <w:r w:rsidRPr="00363C6A">
        <w:rPr>
          <w:rFonts w:ascii="Times New Roman" w:hAnsi="Times New Roman" w:cs="Times New Roman"/>
          <w:sz w:val="18"/>
          <w:szCs w:val="16"/>
        </w:rPr>
        <w:t xml:space="preserve"> and negative</w:t>
      </w:r>
      <w:r w:rsidRPr="00577FE8">
        <w:rPr>
          <w:rFonts w:ascii="Times New Roman" w:hAnsi="Times New Roman" w:cs="Times New Roman"/>
          <w:sz w:val="18"/>
          <w:szCs w:val="16"/>
        </w:rPr>
        <w:t xml:space="preserve"> (</w:t>
      </w:r>
      <w:r w:rsidRPr="00363C6A">
        <w:rPr>
          <w:rFonts w:ascii="Times New Roman" w:hAnsi="Times New Roman" w:cs="Times New Roman"/>
          <w:sz w:val="18"/>
          <w:szCs w:val="16"/>
        </w:rPr>
        <w:t>-</w:t>
      </w:r>
      <w:r w:rsidRPr="00577FE8">
        <w:rPr>
          <w:rFonts w:ascii="Times New Roman" w:hAnsi="Times New Roman" w:cs="Times New Roman"/>
          <w:sz w:val="18"/>
          <w:szCs w:val="16"/>
        </w:rPr>
        <w:t>)</w:t>
      </w:r>
      <w:r>
        <w:rPr>
          <w:rFonts w:ascii="Times New Roman" w:hAnsi="Times New Roman" w:cs="Times New Roman"/>
          <w:sz w:val="18"/>
          <w:szCs w:val="16"/>
        </w:rPr>
        <w:t>:</w:t>
      </w:r>
      <w:r w:rsidRPr="00577FE8">
        <w:rPr>
          <w:rFonts w:ascii="Times New Roman" w:hAnsi="Times New Roman" w:cs="Times New Roman"/>
          <w:sz w:val="18"/>
          <w:szCs w:val="16"/>
        </w:rPr>
        <w:t xml:space="preserve"> </w:t>
      </w:r>
      <w:r>
        <w:rPr>
          <w:rFonts w:ascii="Times New Roman" w:hAnsi="Times New Roman" w:cs="Times New Roman"/>
          <w:sz w:val="18"/>
          <w:szCs w:val="16"/>
        </w:rPr>
        <w:t>a desirable</w:t>
      </w:r>
      <w:r w:rsidRPr="00577FE8">
        <w:rPr>
          <w:rFonts w:ascii="Times New Roman" w:hAnsi="Times New Roman" w:cs="Times New Roman"/>
          <w:sz w:val="18"/>
          <w:szCs w:val="16"/>
        </w:rPr>
        <w:t xml:space="preserve"> improvement in the indicator was associated with a</w:t>
      </w:r>
      <w:r w:rsidRPr="00363C6A">
        <w:rPr>
          <w:rFonts w:ascii="Times New Roman" w:hAnsi="Times New Roman" w:cs="Times New Roman"/>
          <w:sz w:val="18"/>
          <w:szCs w:val="16"/>
        </w:rPr>
        <w:t xml:space="preserve"> deterioration </w:t>
      </w:r>
      <w:r w:rsidRPr="00577FE8">
        <w:rPr>
          <w:rFonts w:ascii="Times New Roman" w:hAnsi="Times New Roman" w:cs="Times New Roman"/>
          <w:sz w:val="18"/>
          <w:szCs w:val="16"/>
        </w:rPr>
        <w:t>of PH</w:t>
      </w:r>
      <w:r w:rsidR="000B5EA8">
        <w:rPr>
          <w:rFonts w:ascii="Times New Roman" w:hAnsi="Times New Roman" w:cs="Times New Roman"/>
          <w:sz w:val="18"/>
          <w:szCs w:val="16"/>
        </w:rPr>
        <w:t>; † unclear information about population size;</w:t>
      </w:r>
      <w:r w:rsidR="002E39ED">
        <w:rPr>
          <w:rFonts w:ascii="Times New Roman" w:hAnsi="Times New Roman" w:cs="Times New Roman"/>
          <w:sz w:val="18"/>
          <w:szCs w:val="16"/>
        </w:rPr>
        <w:t xml:space="preserve"> *”Study design” assigned by the authors</w:t>
      </w:r>
    </w:p>
    <w:p w14:paraId="42E93709" w14:textId="77777777" w:rsidR="00002B97" w:rsidRDefault="00002B97" w:rsidP="005A2BE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7F12173" w14:textId="516B152A" w:rsidR="00002B97" w:rsidRDefault="00002B97" w:rsidP="005A2BE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417CD11" w14:textId="72BBC518" w:rsidR="00BF5A6C" w:rsidRDefault="00BF5A6C" w:rsidP="005A2BE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885152C" w14:textId="1489EF4F" w:rsidR="00BF5A6C" w:rsidRDefault="00BF5A6C" w:rsidP="005A2BE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AAE77A1" w14:textId="62300B5E" w:rsidR="00BF5A6C" w:rsidRDefault="00BF5A6C" w:rsidP="005A2BE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40F345C" w14:textId="46587F78" w:rsidR="00BF5A6C" w:rsidRDefault="00BF5A6C" w:rsidP="005A2BE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8E8E369" w14:textId="0A82C9AA" w:rsidR="00860A83" w:rsidRDefault="00002B97" w:rsidP="00860A83">
      <w:pPr>
        <w:pStyle w:val="Caption"/>
        <w:keepNext/>
        <w:spacing w:line="276" w:lineRule="auto"/>
        <w:rPr>
          <w:rFonts w:ascii="Times New Roman" w:hAnsi="Times New Roman" w:cs="Times New Roman"/>
          <w:color w:val="auto"/>
          <w:lang w:val="en-US"/>
        </w:rPr>
      </w:pPr>
      <w:r w:rsidRPr="000A6FAA">
        <w:rPr>
          <w:rFonts w:ascii="Times New Roman" w:hAnsi="Times New Roman" w:cs="Times New Roman"/>
          <w:color w:val="auto"/>
          <w:lang w:val="en-US"/>
        </w:rPr>
        <w:t xml:space="preserve">Table </w:t>
      </w:r>
      <w:r w:rsidR="005B6B5D">
        <w:rPr>
          <w:rFonts w:ascii="Times New Roman" w:hAnsi="Times New Roman" w:cs="Times New Roman"/>
          <w:color w:val="auto"/>
          <w:lang w:val="en-US"/>
        </w:rPr>
        <w:fldChar w:fldCharType="begin"/>
      </w:r>
      <w:r w:rsidR="005B6B5D">
        <w:rPr>
          <w:rFonts w:ascii="Times New Roman" w:hAnsi="Times New Roman" w:cs="Times New Roman"/>
          <w:color w:val="auto"/>
          <w:lang w:val="en-US"/>
        </w:rPr>
        <w:instrText xml:space="preserve"> SEQ Table \* ARABIC </w:instrText>
      </w:r>
      <w:r w:rsidR="005B6B5D">
        <w:rPr>
          <w:rFonts w:ascii="Times New Roman" w:hAnsi="Times New Roman" w:cs="Times New Roman"/>
          <w:color w:val="auto"/>
          <w:lang w:val="en-US"/>
        </w:rPr>
        <w:fldChar w:fldCharType="separate"/>
      </w:r>
      <w:r w:rsidR="002F5D2F">
        <w:rPr>
          <w:rFonts w:ascii="Times New Roman" w:hAnsi="Times New Roman" w:cs="Times New Roman"/>
          <w:noProof/>
          <w:color w:val="auto"/>
          <w:lang w:val="en-US"/>
        </w:rPr>
        <w:t>6</w:t>
      </w:r>
      <w:r w:rsidR="005B6B5D">
        <w:rPr>
          <w:rFonts w:ascii="Times New Roman" w:hAnsi="Times New Roman" w:cs="Times New Roman"/>
          <w:color w:val="auto"/>
          <w:lang w:val="en-US"/>
        </w:rPr>
        <w:fldChar w:fldCharType="end"/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lang w:val="en-US"/>
        </w:rPr>
        <w:t>Studies</w:t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 of </w:t>
      </w:r>
      <w:r>
        <w:rPr>
          <w:rFonts w:ascii="Times New Roman" w:hAnsi="Times New Roman" w:cs="Times New Roman"/>
          <w:color w:val="auto"/>
          <w:lang w:val="en-US"/>
        </w:rPr>
        <w:t>natural environment</w:t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lang w:val="en-US"/>
        </w:rPr>
        <w:t>d</w:t>
      </w:r>
      <w:r w:rsidR="00860A83">
        <w:rPr>
          <w:rFonts w:ascii="Times New Roman" w:hAnsi="Times New Roman" w:cs="Times New Roman"/>
          <w:color w:val="auto"/>
          <w:lang w:val="en-US"/>
        </w:rPr>
        <w:t>imension</w:t>
      </w:r>
      <w:r>
        <w:rPr>
          <w:rFonts w:ascii="Times New Roman" w:hAnsi="Times New Roman" w:cs="Times New Roman"/>
          <w:color w:val="auto"/>
          <w:lang w:val="en-US"/>
        </w:rPr>
        <w:t xml:space="preserve">s and analysed </w:t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indicators and </w:t>
      </w:r>
      <w:r w:rsidR="00860A83" w:rsidRPr="000A6FAA">
        <w:rPr>
          <w:rFonts w:ascii="Times New Roman" w:hAnsi="Times New Roman" w:cs="Times New Roman"/>
          <w:color w:val="auto"/>
          <w:lang w:val="en-US"/>
        </w:rPr>
        <w:t>health outcomes with</w:t>
      </w:r>
      <w:r w:rsidR="00860A83">
        <w:rPr>
          <w:rFonts w:ascii="Times New Roman" w:hAnsi="Times New Roman" w:cs="Times New Roman"/>
          <w:color w:val="auto"/>
          <w:lang w:val="en-US"/>
        </w:rPr>
        <w:t>out</w:t>
      </w:r>
      <w:r w:rsidR="00860A83" w:rsidRPr="000A6FAA">
        <w:rPr>
          <w:rFonts w:ascii="Times New Roman" w:hAnsi="Times New Roman" w:cs="Times New Roman"/>
          <w:color w:val="auto"/>
          <w:lang w:val="en-US"/>
        </w:rPr>
        <w:t xml:space="preserve"> </w:t>
      </w:r>
      <w:r w:rsidR="00860A83" w:rsidRPr="00424817">
        <w:rPr>
          <w:rFonts w:ascii="Times New Roman" w:hAnsi="Times New Roman" w:cs="Times New Roman"/>
          <w:color w:val="auto"/>
          <w:lang w:val="en-US"/>
        </w:rPr>
        <w:t>an association not statistically significant (for the defined statistical level)</w:t>
      </w:r>
    </w:p>
    <w:tbl>
      <w:tblPr>
        <w:tblStyle w:val="TableGrid"/>
        <w:tblW w:w="15560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1469"/>
        <w:gridCol w:w="2248"/>
        <w:gridCol w:w="1448"/>
        <w:gridCol w:w="1446"/>
        <w:gridCol w:w="1381"/>
        <w:gridCol w:w="1935"/>
        <w:gridCol w:w="1365"/>
        <w:gridCol w:w="2415"/>
        <w:gridCol w:w="1203"/>
      </w:tblGrid>
      <w:tr w:rsidR="00141F83" w:rsidRPr="00D835CD" w14:paraId="65122262" w14:textId="77777777" w:rsidTr="00141F83">
        <w:trPr>
          <w:cantSplit/>
          <w:trHeight w:val="1134"/>
          <w:jc w:val="center"/>
        </w:trPr>
        <w:tc>
          <w:tcPr>
            <w:tcW w:w="650" w:type="dxa"/>
            <w:textDirection w:val="btLr"/>
            <w:vAlign w:val="center"/>
          </w:tcPr>
          <w:p w14:paraId="04F49BD8" w14:textId="77777777" w:rsidR="00141F83" w:rsidRPr="003B68B1" w:rsidRDefault="00141F83" w:rsidP="00141F8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Health outcome</w:t>
            </w:r>
          </w:p>
        </w:tc>
        <w:tc>
          <w:tcPr>
            <w:tcW w:w="1469" w:type="dxa"/>
            <w:vAlign w:val="center"/>
          </w:tcPr>
          <w:p w14:paraId="370B7207" w14:textId="77777777" w:rsidR="00141F83" w:rsidRPr="003B68B1" w:rsidRDefault="00141F83" w:rsidP="00141F8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Reference</w:t>
            </w:r>
          </w:p>
        </w:tc>
        <w:tc>
          <w:tcPr>
            <w:tcW w:w="2248" w:type="dxa"/>
            <w:vAlign w:val="center"/>
          </w:tcPr>
          <w:p w14:paraId="4D225819" w14:textId="77777777" w:rsidR="00141F83" w:rsidRPr="003B68B1" w:rsidRDefault="00141F83" w:rsidP="00141F8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Overall aim</w:t>
            </w:r>
          </w:p>
        </w:tc>
        <w:tc>
          <w:tcPr>
            <w:tcW w:w="1448" w:type="dxa"/>
            <w:vAlign w:val="center"/>
          </w:tcPr>
          <w:p w14:paraId="399AA3F4" w14:textId="77777777" w:rsidR="00141F83" w:rsidRPr="003B68B1" w:rsidRDefault="00141F83" w:rsidP="00141F8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City/Cities</w:t>
            </w: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br/>
              <w:t>Country</w:t>
            </w:r>
          </w:p>
        </w:tc>
        <w:tc>
          <w:tcPr>
            <w:tcW w:w="1446" w:type="dxa"/>
            <w:vAlign w:val="center"/>
          </w:tcPr>
          <w:p w14:paraId="7C909E8E" w14:textId="77777777" w:rsidR="00141F83" w:rsidRPr="003B68B1" w:rsidRDefault="00141F83" w:rsidP="00141F8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Study population</w:t>
            </w:r>
          </w:p>
        </w:tc>
        <w:tc>
          <w:tcPr>
            <w:tcW w:w="1381" w:type="dxa"/>
            <w:vAlign w:val="center"/>
          </w:tcPr>
          <w:p w14:paraId="531FA266" w14:textId="77777777" w:rsidR="00141F83" w:rsidRPr="003B68B1" w:rsidRDefault="00141F83" w:rsidP="00141F8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Study design</w:t>
            </w:r>
          </w:p>
        </w:tc>
        <w:tc>
          <w:tcPr>
            <w:tcW w:w="1935" w:type="dxa"/>
            <w:vAlign w:val="center"/>
          </w:tcPr>
          <w:p w14:paraId="7FA603C9" w14:textId="77777777" w:rsidR="00141F83" w:rsidRPr="003B68B1" w:rsidRDefault="00141F83" w:rsidP="00141F8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Health o</w:t>
            </w: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utcome measure</w:t>
            </w:r>
          </w:p>
        </w:tc>
        <w:tc>
          <w:tcPr>
            <w:tcW w:w="1365" w:type="dxa"/>
            <w:vAlign w:val="center"/>
          </w:tcPr>
          <w:p w14:paraId="1EEC22F8" w14:textId="77777777" w:rsidR="00141F83" w:rsidRPr="003B68B1" w:rsidRDefault="00141F83" w:rsidP="00141F8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Association measure</w:t>
            </w:r>
          </w:p>
        </w:tc>
        <w:tc>
          <w:tcPr>
            <w:tcW w:w="2415" w:type="dxa"/>
            <w:vAlign w:val="center"/>
          </w:tcPr>
          <w:p w14:paraId="64063BC3" w14:textId="77777777" w:rsidR="00141F83" w:rsidRPr="003B68B1" w:rsidRDefault="00141F83" w:rsidP="00141F8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Dimension/ Indicator</w:t>
            </w:r>
          </w:p>
        </w:tc>
        <w:tc>
          <w:tcPr>
            <w:tcW w:w="1203" w:type="dxa"/>
            <w:vAlign w:val="center"/>
          </w:tcPr>
          <w:p w14:paraId="5E2FA678" w14:textId="77777777" w:rsidR="00141F83" w:rsidRPr="003B68B1" w:rsidRDefault="00141F83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Relation between indicator and PH</w:t>
            </w:r>
          </w:p>
        </w:tc>
      </w:tr>
      <w:tr w:rsidR="00141F83" w:rsidRPr="00F15BB9" w14:paraId="06701EDB" w14:textId="77777777" w:rsidTr="00141F83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28A24C46" w14:textId="722B0F1E" w:rsidR="00141F83" w:rsidRDefault="00141F83" w:rsidP="00141F8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41F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Overall mortality</w:t>
            </w:r>
          </w:p>
        </w:tc>
        <w:tc>
          <w:tcPr>
            <w:tcW w:w="1469" w:type="dxa"/>
            <w:vAlign w:val="center"/>
          </w:tcPr>
          <w:p w14:paraId="7554E7E0" w14:textId="77777777" w:rsidR="00141F83" w:rsidRPr="009D50CE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Luo, K.</w:t>
            </w:r>
          </w:p>
          <w:p w14:paraId="55508365" w14:textId="77777777" w:rsidR="00141F83" w:rsidRPr="009D50CE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(2017)</w:t>
            </w:r>
          </w:p>
        </w:tc>
        <w:tc>
          <w:tcPr>
            <w:tcW w:w="2248" w:type="dxa"/>
            <w:vAlign w:val="center"/>
          </w:tcPr>
          <w:p w14:paraId="0CCD9FD2" w14:textId="77777777" w:rsidR="00141F83" w:rsidRPr="009D50CE" w:rsidRDefault="00141F83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To assess the effect modification of cardiovascular mortality by air pollutants.</w:t>
            </w:r>
          </w:p>
        </w:tc>
        <w:tc>
          <w:tcPr>
            <w:tcW w:w="1448" w:type="dxa"/>
            <w:vAlign w:val="center"/>
          </w:tcPr>
          <w:p w14:paraId="477904DE" w14:textId="77777777" w:rsidR="00141F83" w:rsidRPr="009D50CE" w:rsidRDefault="00141F83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Beijing, Nanjing, Chengdu; China</w:t>
            </w:r>
          </w:p>
        </w:tc>
        <w:tc>
          <w:tcPr>
            <w:tcW w:w="1446" w:type="dxa"/>
            <w:vAlign w:val="center"/>
          </w:tcPr>
          <w:p w14:paraId="08BCA0BA" w14:textId="77777777" w:rsidR="00141F83" w:rsidRPr="009D50CE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Elderly</w:t>
            </w:r>
          </w:p>
          <w:p w14:paraId="75189103" w14:textId="77777777" w:rsidR="00141F83" w:rsidRDefault="00141F83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(65 years old)</w:t>
            </w:r>
          </w:p>
          <w:p w14:paraId="476EBE83" w14:textId="558C8E26" w:rsidR="0026501A" w:rsidRPr="009D50CE" w:rsidRDefault="0026501A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1155F1">
              <w:rPr>
                <w:rFonts w:ascii="Times New Roman" w:hAnsi="Times New Roman" w:cs="Times New Roman"/>
                <w:i/>
                <w:iCs/>
                <w:lang w:val="en-US"/>
              </w:rPr>
              <w:t>290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 </w:t>
            </w:r>
            <w:r w:rsidRPr="001155F1">
              <w:rPr>
                <w:rFonts w:ascii="Times New Roman" w:hAnsi="Times New Roman" w:cs="Times New Roman"/>
                <w:i/>
                <w:iCs/>
                <w:lang w:val="en-US"/>
              </w:rPr>
              <w:t>593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deaths</w:t>
            </w:r>
          </w:p>
        </w:tc>
        <w:tc>
          <w:tcPr>
            <w:tcW w:w="1381" w:type="dxa"/>
            <w:vAlign w:val="center"/>
          </w:tcPr>
          <w:p w14:paraId="7E8F713E" w14:textId="77777777" w:rsidR="00141F83" w:rsidRPr="009D50CE" w:rsidRDefault="00141F83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Cross-sectional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35" w:type="dxa"/>
            <w:vAlign w:val="center"/>
          </w:tcPr>
          <w:p w14:paraId="5FF84691" w14:textId="77777777" w:rsidR="00141F83" w:rsidRPr="00744E0A" w:rsidRDefault="00141F83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Daily mortality</w:t>
            </w:r>
          </w:p>
        </w:tc>
        <w:tc>
          <w:tcPr>
            <w:tcW w:w="1365" w:type="dxa"/>
            <w:vAlign w:val="center"/>
          </w:tcPr>
          <w:p w14:paraId="52B80A02" w14:textId="77777777" w:rsidR="00141F83" w:rsidRPr="00F8383A" w:rsidRDefault="00141F83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 xml:space="preserve">Percentage increase </w:t>
            </w:r>
            <w:r>
              <w:rPr>
                <w:rFonts w:ascii="Times New Roman" w:hAnsi="Times New Roman" w:cs="Times New Roman"/>
                <w:lang w:val="en-US"/>
              </w:rPr>
              <w:t>mortality per 1ºC</w:t>
            </w:r>
          </w:p>
        </w:tc>
        <w:tc>
          <w:tcPr>
            <w:tcW w:w="2415" w:type="dxa"/>
            <w:vAlign w:val="center"/>
          </w:tcPr>
          <w:p w14:paraId="7964C6B0" w14:textId="77777777" w:rsidR="00141F83" w:rsidRPr="008E0729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0729">
              <w:rPr>
                <w:rFonts w:ascii="Times New Roman" w:hAnsi="Times New Roman" w:cs="Times New Roman"/>
                <w:lang w:val="en-US"/>
              </w:rPr>
              <w:t>Air quality</w:t>
            </w:r>
          </w:p>
          <w:p w14:paraId="037FC5BF" w14:textId="77777777" w:rsidR="00141F83" w:rsidRPr="000F28AA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</w:pPr>
            <w:r w:rsidRPr="000F28AA">
              <w:rPr>
                <w:rFonts w:ascii="Times New Roman" w:hAnsi="Times New Roman" w:cs="Times New Roman"/>
                <w:i/>
                <w:iCs/>
                <w:lang w:val="en-US"/>
              </w:rPr>
              <w:t>NO</w:t>
            </w:r>
            <w:r w:rsidRPr="000F28AA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2</w:t>
            </w:r>
          </w:p>
          <w:p w14:paraId="57D1E6C9" w14:textId="77777777" w:rsidR="00141F83" w:rsidRPr="00141F83" w:rsidRDefault="00141F83" w:rsidP="00141F8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141F83">
              <w:rPr>
                <w:rFonts w:ascii="Times New Roman" w:hAnsi="Times New Roman" w:cs="Times New Roman"/>
                <w:i/>
                <w:iCs/>
                <w:lang w:val="en-US"/>
              </w:rPr>
              <w:t>Time model (6 DF):</w:t>
            </w:r>
            <w:r w:rsidRPr="00141F83">
              <w:rPr>
                <w:rFonts w:ascii="Times New Roman" w:hAnsi="Times New Roman" w:cs="Times New Roman"/>
                <w:lang w:val="en-US"/>
              </w:rPr>
              <w:t xml:space="preserve"> α=1.35; 95%CI=</w:t>
            </w:r>
            <w:r w:rsidRPr="00141F83">
              <w:rPr>
                <w:rFonts w:ascii="Times New Roman" w:hAnsi="Times New Roman" w:cs="Times New Roman"/>
                <w:color w:val="000000"/>
                <w:lang w:val="en-US"/>
              </w:rPr>
              <w:t>0.77,1.95</w:t>
            </w:r>
          </w:p>
          <w:p w14:paraId="2A8F81EA" w14:textId="77777777" w:rsidR="00141F83" w:rsidRPr="00141F83" w:rsidRDefault="00141F83" w:rsidP="00141F8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141F83">
              <w:rPr>
                <w:rFonts w:ascii="Times New Roman" w:hAnsi="Times New Roman" w:cs="Times New Roman"/>
                <w:i/>
                <w:iCs/>
                <w:lang w:val="en-US"/>
              </w:rPr>
              <w:t>Temperature model (6 DF):</w:t>
            </w:r>
            <w:r w:rsidRPr="00141F83">
              <w:rPr>
                <w:rFonts w:ascii="Times New Roman" w:hAnsi="Times New Roman" w:cs="Times New Roman"/>
                <w:lang w:val="en-US"/>
              </w:rPr>
              <w:t xml:space="preserve"> α=1.16; 95%CI=</w:t>
            </w:r>
            <w:r w:rsidRPr="00141F83">
              <w:rPr>
                <w:rFonts w:ascii="Times New Roman" w:hAnsi="Times New Roman" w:cs="Times New Roman"/>
                <w:color w:val="000000"/>
                <w:lang w:val="en-US"/>
              </w:rPr>
              <w:t>0.49,1.85</w:t>
            </w:r>
          </w:p>
          <w:p w14:paraId="5E77C021" w14:textId="77777777" w:rsidR="00141F83" w:rsidRPr="00141F83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</w:pPr>
            <w:r w:rsidRPr="00141F83">
              <w:rPr>
                <w:rFonts w:ascii="Times New Roman" w:hAnsi="Times New Roman" w:cs="Times New Roman"/>
                <w:i/>
                <w:iCs/>
                <w:lang w:val="en-US"/>
              </w:rPr>
              <w:t>SO</w:t>
            </w:r>
            <w:r w:rsidRPr="00141F83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2</w:t>
            </w:r>
          </w:p>
          <w:p w14:paraId="33128ED3" w14:textId="77777777" w:rsidR="00141F83" w:rsidRPr="00141F83" w:rsidRDefault="00141F83" w:rsidP="00141F8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141F83">
              <w:rPr>
                <w:rFonts w:ascii="Times New Roman" w:hAnsi="Times New Roman" w:cs="Times New Roman"/>
                <w:i/>
                <w:iCs/>
                <w:lang w:val="en-US"/>
              </w:rPr>
              <w:t>Time model (6 DF):</w:t>
            </w:r>
            <w:r w:rsidRPr="00141F83">
              <w:rPr>
                <w:rFonts w:ascii="Times New Roman" w:hAnsi="Times New Roman" w:cs="Times New Roman"/>
                <w:lang w:val="en-US"/>
              </w:rPr>
              <w:t xml:space="preserve"> α=1.36; 95%CI= </w:t>
            </w:r>
            <w:r w:rsidRPr="00141F83">
              <w:rPr>
                <w:rFonts w:ascii="Times New Roman" w:hAnsi="Times New Roman" w:cs="Times New Roman"/>
                <w:color w:val="000000"/>
                <w:lang w:val="en-US"/>
              </w:rPr>
              <w:t>0.77,1.94</w:t>
            </w:r>
          </w:p>
          <w:p w14:paraId="69FE1083" w14:textId="77777777" w:rsidR="00141F83" w:rsidRPr="00312FD0" w:rsidRDefault="00141F83" w:rsidP="00141F8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141F83">
              <w:rPr>
                <w:rFonts w:ascii="Times New Roman" w:hAnsi="Times New Roman" w:cs="Times New Roman"/>
                <w:i/>
                <w:iCs/>
                <w:lang w:val="en-US"/>
              </w:rPr>
              <w:t>Temperature model (6 DF):</w:t>
            </w:r>
            <w:r w:rsidRPr="00141F83">
              <w:rPr>
                <w:rFonts w:ascii="Times New Roman" w:hAnsi="Times New Roman" w:cs="Times New Roman"/>
                <w:lang w:val="en-US"/>
              </w:rPr>
              <w:t xml:space="preserve"> α=1.16; 95%CI=</w:t>
            </w:r>
            <w:r w:rsidRPr="00141F83">
              <w:rPr>
                <w:rFonts w:ascii="Times New Roman" w:hAnsi="Times New Roman" w:cs="Times New Roman"/>
                <w:color w:val="000000"/>
              </w:rPr>
              <w:t>0.45,1.88</w:t>
            </w:r>
          </w:p>
        </w:tc>
        <w:tc>
          <w:tcPr>
            <w:tcW w:w="1203" w:type="dxa"/>
            <w:vAlign w:val="center"/>
          </w:tcPr>
          <w:p w14:paraId="52CC65F4" w14:textId="7F7DCC29" w:rsidR="00141F83" w:rsidRPr="00141F83" w:rsidRDefault="00141F83" w:rsidP="00141F83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141F83">
              <w:rPr>
                <w:rFonts w:ascii="Times New Roman" w:hAnsi="Times New Roman" w:cs="Times New Roman"/>
                <w:iCs/>
                <w:lang w:val="en-US"/>
              </w:rPr>
              <w:t>0</w:t>
            </w:r>
          </w:p>
        </w:tc>
      </w:tr>
      <w:tr w:rsidR="00141F83" w:rsidRPr="00F15BB9" w14:paraId="7A70EDC5" w14:textId="77777777" w:rsidTr="00141F83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075B1FA" w14:textId="77777777" w:rsidR="00141F83" w:rsidRPr="00141F83" w:rsidRDefault="00141F83" w:rsidP="00141F8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2129EA80" w14:textId="77777777" w:rsidR="00141F83" w:rsidRPr="00141F83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1F83">
              <w:rPr>
                <w:rFonts w:ascii="Times New Roman" w:hAnsi="Times New Roman" w:cs="Times New Roman"/>
                <w:lang w:val="en-US"/>
              </w:rPr>
              <w:t>Pasetto, R.</w:t>
            </w:r>
          </w:p>
          <w:p w14:paraId="4E399F28" w14:textId="6015F1B0" w:rsidR="00141F83" w:rsidRPr="00141F83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1F83">
              <w:rPr>
                <w:rFonts w:ascii="Times New Roman" w:hAnsi="Times New Roman" w:cs="Times New Roman"/>
                <w:lang w:val="en-US"/>
              </w:rPr>
              <w:t>(2013)</w:t>
            </w:r>
          </w:p>
        </w:tc>
        <w:tc>
          <w:tcPr>
            <w:tcW w:w="2248" w:type="dxa"/>
            <w:vAlign w:val="center"/>
          </w:tcPr>
          <w:p w14:paraId="139BAB7C" w14:textId="44E5C7D3" w:rsidR="00141F83" w:rsidRPr="00141F83" w:rsidRDefault="00141F83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1F83">
              <w:rPr>
                <w:rFonts w:ascii="Times New Roman" w:hAnsi="Times New Roman" w:cs="Times New Roman"/>
                <w:lang w:val="en-US"/>
              </w:rPr>
              <w:t>To assess all-cause mortality of the population living in a polluted area, built over an area with chlorinated organic compounds.</w:t>
            </w:r>
          </w:p>
        </w:tc>
        <w:tc>
          <w:tcPr>
            <w:tcW w:w="1448" w:type="dxa"/>
            <w:vAlign w:val="center"/>
          </w:tcPr>
          <w:p w14:paraId="3E2FD028" w14:textId="77777777" w:rsidR="00141F83" w:rsidRPr="00141F83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1F83">
              <w:rPr>
                <w:rFonts w:ascii="Times New Roman" w:hAnsi="Times New Roman" w:cs="Times New Roman"/>
                <w:lang w:val="en-US"/>
              </w:rPr>
              <w:t>Ferrara;</w:t>
            </w:r>
          </w:p>
          <w:p w14:paraId="560E6161" w14:textId="4B515497" w:rsidR="00141F83" w:rsidRPr="00141F83" w:rsidRDefault="00141F83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1F83">
              <w:rPr>
                <w:rFonts w:ascii="Times New Roman" w:hAnsi="Times New Roman" w:cs="Times New Roman"/>
                <w:lang w:val="en-US"/>
              </w:rPr>
              <w:t>Italy</w:t>
            </w:r>
          </w:p>
        </w:tc>
        <w:tc>
          <w:tcPr>
            <w:tcW w:w="1446" w:type="dxa"/>
            <w:vAlign w:val="center"/>
          </w:tcPr>
          <w:p w14:paraId="0BAD0CA4" w14:textId="77777777" w:rsidR="00141F83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1F83">
              <w:rPr>
                <w:rFonts w:ascii="Times New Roman" w:hAnsi="Times New Roman" w:cs="Times New Roman"/>
                <w:lang w:val="en-US"/>
              </w:rPr>
              <w:t xml:space="preserve">All individuals </w:t>
            </w:r>
          </w:p>
          <w:p w14:paraId="00BA9BF6" w14:textId="04AF91FD" w:rsidR="00D2763D" w:rsidRPr="00D2763D" w:rsidRDefault="00D2763D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D2763D">
              <w:rPr>
                <w:rFonts w:ascii="Times New Roman" w:hAnsi="Times New Roman" w:cs="Times New Roman"/>
                <w:i/>
                <w:iCs/>
                <w:lang w:val="en-US"/>
              </w:rPr>
              <w:t>3475</w:t>
            </w:r>
          </w:p>
        </w:tc>
        <w:tc>
          <w:tcPr>
            <w:tcW w:w="1381" w:type="dxa"/>
            <w:vAlign w:val="center"/>
          </w:tcPr>
          <w:p w14:paraId="11FDD80E" w14:textId="14116F55" w:rsidR="00141F83" w:rsidRPr="00141F83" w:rsidRDefault="00141F83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1F83">
              <w:rPr>
                <w:rFonts w:ascii="Times New Roman" w:hAnsi="Times New Roman" w:cs="Times New Roman"/>
                <w:lang w:val="en-US"/>
              </w:rPr>
              <w:t>Cohort</w:t>
            </w:r>
          </w:p>
        </w:tc>
        <w:tc>
          <w:tcPr>
            <w:tcW w:w="1935" w:type="dxa"/>
            <w:vAlign w:val="center"/>
          </w:tcPr>
          <w:p w14:paraId="52564097" w14:textId="53895C7B" w:rsidR="00141F83" w:rsidRPr="00141F83" w:rsidRDefault="00141F83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Mortality incidence </w:t>
            </w:r>
          </w:p>
        </w:tc>
        <w:tc>
          <w:tcPr>
            <w:tcW w:w="1365" w:type="dxa"/>
            <w:vAlign w:val="center"/>
          </w:tcPr>
          <w:p w14:paraId="51F8CC57" w14:textId="6D14F37E" w:rsidR="00141F83" w:rsidRPr="00141F83" w:rsidRDefault="00141F83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1F83">
              <w:rPr>
                <w:rFonts w:ascii="Times New Roman" w:hAnsi="Times New Roman" w:cs="Times New Roman"/>
                <w:lang w:val="en-US"/>
              </w:rPr>
              <w:t>Standardized mortality ratio</w:t>
            </w:r>
          </w:p>
        </w:tc>
        <w:tc>
          <w:tcPr>
            <w:tcW w:w="2415" w:type="dxa"/>
            <w:vAlign w:val="center"/>
          </w:tcPr>
          <w:p w14:paraId="57CE0E00" w14:textId="77777777" w:rsidR="00141F83" w:rsidRPr="00141F83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1F83">
              <w:rPr>
                <w:rFonts w:ascii="Times New Roman" w:hAnsi="Times New Roman" w:cs="Times New Roman"/>
                <w:lang w:val="en-US"/>
              </w:rPr>
              <w:t>Water quality</w:t>
            </w:r>
          </w:p>
          <w:p w14:paraId="333FE2A0" w14:textId="213DB9D7" w:rsidR="00141F83" w:rsidRDefault="002356FB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C</w:t>
            </w:r>
            <w:r w:rsidRPr="002356FB">
              <w:rPr>
                <w:rFonts w:ascii="Times New Roman" w:hAnsi="Times New Roman" w:cs="Times New Roman"/>
                <w:i/>
                <w:iCs/>
                <w:lang w:val="en-US"/>
              </w:rPr>
              <w:t>hlorinated organic compounds</w:t>
            </w:r>
          </w:p>
          <w:p w14:paraId="50C401EB" w14:textId="436118BF" w:rsidR="002356FB" w:rsidRPr="00141F83" w:rsidRDefault="002356FB" w:rsidP="002356FB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SMR=81;90%CI=</w:t>
            </w:r>
            <w:r w:rsidRPr="002356FB">
              <w:rPr>
                <w:rFonts w:ascii="Times New Roman" w:hAnsi="Times New Roman" w:cs="Times New Roman"/>
                <w:lang w:val="en-US"/>
              </w:rPr>
              <w:t>73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356FB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1203" w:type="dxa"/>
            <w:vAlign w:val="center"/>
          </w:tcPr>
          <w:p w14:paraId="0A8A65D2" w14:textId="5C774265" w:rsidR="00141F83" w:rsidRPr="00141F83" w:rsidRDefault="00141F83" w:rsidP="00141F83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141F83">
              <w:rPr>
                <w:rFonts w:ascii="Times New Roman" w:hAnsi="Times New Roman" w:cs="Times New Roman"/>
                <w:iCs/>
                <w:lang w:val="en-US"/>
              </w:rPr>
              <w:t>0</w:t>
            </w:r>
          </w:p>
        </w:tc>
      </w:tr>
      <w:tr w:rsidR="00141F83" w:rsidRPr="000462EB" w14:paraId="6F6DEDE4" w14:textId="77777777" w:rsidTr="00141F83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0EBAD768" w14:textId="52BAFB27" w:rsidR="00141F83" w:rsidRPr="000462EB" w:rsidRDefault="00141F83" w:rsidP="00141F8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79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Morbidity related </w:t>
            </w:r>
            <w:r w:rsid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with</w:t>
            </w:r>
            <w:r w:rsidRPr="004279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chronic diseases</w:t>
            </w:r>
          </w:p>
        </w:tc>
        <w:tc>
          <w:tcPr>
            <w:tcW w:w="1469" w:type="dxa"/>
            <w:vAlign w:val="center"/>
          </w:tcPr>
          <w:p w14:paraId="30E66741" w14:textId="77777777" w:rsidR="00141F83" w:rsidRPr="009D50CE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Liu, C.</w:t>
            </w:r>
          </w:p>
          <w:p w14:paraId="1214047A" w14:textId="77777777" w:rsidR="00141F83" w:rsidRPr="000462EB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(2014)</w:t>
            </w:r>
          </w:p>
        </w:tc>
        <w:tc>
          <w:tcPr>
            <w:tcW w:w="2248" w:type="dxa"/>
            <w:vAlign w:val="center"/>
          </w:tcPr>
          <w:p w14:paraId="24FC8A53" w14:textId="77777777" w:rsidR="00141F83" w:rsidRPr="000462EB" w:rsidRDefault="00141F83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 xml:space="preserve">To investigate associations between long-term traffic-related air pollution and long-term noise exposure with blood pressure </w:t>
            </w:r>
            <w:r>
              <w:rPr>
                <w:rFonts w:ascii="Times New Roman" w:hAnsi="Times New Roman" w:cs="Times New Roman"/>
                <w:lang w:val="en-US"/>
              </w:rPr>
              <w:t xml:space="preserve">(BP) </w:t>
            </w:r>
            <w:r w:rsidRPr="009D50CE">
              <w:rPr>
                <w:rFonts w:ascii="Times New Roman" w:hAnsi="Times New Roman" w:cs="Times New Roman"/>
                <w:lang w:val="en-US"/>
              </w:rPr>
              <w:t>in children.</w:t>
            </w:r>
          </w:p>
        </w:tc>
        <w:tc>
          <w:tcPr>
            <w:tcW w:w="1448" w:type="dxa"/>
            <w:vAlign w:val="center"/>
          </w:tcPr>
          <w:p w14:paraId="07534901" w14:textId="77777777" w:rsidR="00141F83" w:rsidRPr="000462EB" w:rsidRDefault="00141F83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Munich, Wesel; Germany</w:t>
            </w:r>
          </w:p>
        </w:tc>
        <w:tc>
          <w:tcPr>
            <w:tcW w:w="1446" w:type="dxa"/>
            <w:vAlign w:val="center"/>
          </w:tcPr>
          <w:p w14:paraId="21245D58" w14:textId="77777777" w:rsidR="00141F83" w:rsidRPr="009D50CE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Children</w:t>
            </w:r>
          </w:p>
          <w:p w14:paraId="7E5CFB54" w14:textId="77777777" w:rsidR="00141F83" w:rsidRDefault="00141F83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(10 years old)</w:t>
            </w:r>
          </w:p>
          <w:p w14:paraId="0B1DB25E" w14:textId="5022B7B5" w:rsidR="0086420C" w:rsidRPr="000462EB" w:rsidRDefault="0086420C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86420C">
              <w:rPr>
                <w:rFonts w:ascii="Times New Roman" w:hAnsi="Times New Roman" w:cs="Times New Roman"/>
                <w:i/>
                <w:iCs/>
                <w:lang w:val="en-US"/>
              </w:rPr>
              <w:t>2368</w:t>
            </w:r>
          </w:p>
        </w:tc>
        <w:tc>
          <w:tcPr>
            <w:tcW w:w="1381" w:type="dxa"/>
            <w:vAlign w:val="center"/>
          </w:tcPr>
          <w:p w14:paraId="0D5078DF" w14:textId="77777777" w:rsidR="00141F83" w:rsidRPr="000462EB" w:rsidRDefault="00141F83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Cohort</w:t>
            </w:r>
          </w:p>
        </w:tc>
        <w:tc>
          <w:tcPr>
            <w:tcW w:w="1935" w:type="dxa"/>
            <w:vAlign w:val="center"/>
          </w:tcPr>
          <w:p w14:paraId="6339C9BE" w14:textId="77777777" w:rsidR="00141F83" w:rsidRPr="00744E0A" w:rsidRDefault="00141F83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59C8">
              <w:rPr>
                <w:rFonts w:ascii="Times New Roman" w:hAnsi="Times New Roman" w:cs="Times New Roman"/>
                <w:lang w:val="en-US"/>
              </w:rPr>
              <w:t>Resting systolic and diastolic BP</w:t>
            </w:r>
          </w:p>
        </w:tc>
        <w:tc>
          <w:tcPr>
            <w:tcW w:w="1365" w:type="dxa"/>
            <w:vAlign w:val="center"/>
          </w:tcPr>
          <w:p w14:paraId="3AFD69D9" w14:textId="77777777" w:rsidR="00141F83" w:rsidRPr="00F3063D" w:rsidRDefault="00141F83" w:rsidP="00141F83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F3063D">
              <w:rPr>
                <w:rFonts w:ascii="Times New Roman" w:hAnsi="Times New Roman" w:cs="Times New Roman"/>
                <w:bCs/>
                <w:lang w:val="en-US"/>
              </w:rPr>
              <w:t>Spearman’s rank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F3063D">
              <w:rPr>
                <w:rFonts w:ascii="Times New Roman" w:hAnsi="Times New Roman" w:cs="Times New Roman"/>
                <w:bCs/>
                <w:lang w:val="en-US"/>
              </w:rPr>
              <w:t>correlation coefficient</w:t>
            </w:r>
          </w:p>
        </w:tc>
        <w:tc>
          <w:tcPr>
            <w:tcW w:w="2415" w:type="dxa"/>
            <w:vAlign w:val="center"/>
          </w:tcPr>
          <w:p w14:paraId="26D26BEC" w14:textId="74601CE2" w:rsidR="00141F83" w:rsidRPr="000F28AA" w:rsidRDefault="002356FB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28AA">
              <w:rPr>
                <w:rFonts w:ascii="Times New Roman" w:hAnsi="Times New Roman" w:cs="Times New Roman"/>
                <w:lang w:val="en-US"/>
              </w:rPr>
              <w:t>Air quality</w:t>
            </w:r>
          </w:p>
          <w:p w14:paraId="106CDDB0" w14:textId="77777777" w:rsidR="00141F83" w:rsidRPr="000F28AA" w:rsidRDefault="00141F83" w:rsidP="00141F83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F28AA">
              <w:rPr>
                <w:rFonts w:ascii="Times New Roman" w:hAnsi="Times New Roman" w:cs="Times New Roman"/>
                <w:i/>
                <w:iCs/>
                <w:lang w:val="en-US"/>
              </w:rPr>
              <w:t>NO</w:t>
            </w:r>
            <w:r w:rsidRPr="000F28AA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2</w:t>
            </w:r>
            <w:r w:rsidRPr="000F28AA">
              <w:rPr>
                <w:rFonts w:ascii="Times New Roman" w:hAnsi="Times New Roman" w:cs="Times New Roman"/>
                <w:i/>
                <w:iCs/>
                <w:lang w:val="en-US"/>
              </w:rPr>
              <w:t xml:space="preserve">: </w:t>
            </w:r>
            <w:r w:rsidRPr="002356FB">
              <w:rPr>
                <w:rFonts w:ascii="Times New Roman" w:hAnsi="Times New Roman" w:cs="Times New Roman"/>
                <w:lang w:val="en-US"/>
              </w:rPr>
              <w:t>β</w:t>
            </w:r>
            <w:r w:rsidRPr="000F28AA">
              <w:rPr>
                <w:rFonts w:ascii="Times New Roman" w:hAnsi="Times New Roman" w:cs="Times New Roman"/>
                <w:lang w:val="en-US"/>
              </w:rPr>
              <w:t xml:space="preserve"> =0.11; 95%CI=-0.45, 0.67</w:t>
            </w:r>
          </w:p>
          <w:p w14:paraId="3B815226" w14:textId="77777777" w:rsidR="00141F83" w:rsidRPr="000F28AA" w:rsidRDefault="00141F83" w:rsidP="00141F8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0F28AA">
              <w:rPr>
                <w:rFonts w:ascii="Times New Roman" w:hAnsi="Times New Roman" w:cs="Times New Roman"/>
                <w:i/>
                <w:iCs/>
                <w:lang w:val="en-US"/>
              </w:rPr>
              <w:t>PM</w:t>
            </w:r>
            <w:r w:rsidRPr="000F28AA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10</w:t>
            </w:r>
            <w:r w:rsidRPr="000F28AA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2356FB">
              <w:rPr>
                <w:rFonts w:ascii="Times New Roman" w:hAnsi="Times New Roman" w:cs="Times New Roman"/>
                <w:lang w:val="en-US"/>
              </w:rPr>
              <w:t>β</w:t>
            </w:r>
            <w:r w:rsidRPr="000F28AA">
              <w:rPr>
                <w:rFonts w:ascii="Times New Roman" w:hAnsi="Times New Roman" w:cs="Times New Roman"/>
                <w:lang w:val="en-US"/>
              </w:rPr>
              <w:t xml:space="preserve"> =0.25; 95%CI=-0.71, 1.21</w:t>
            </w:r>
          </w:p>
          <w:p w14:paraId="6B3951E5" w14:textId="77777777" w:rsidR="00141F83" w:rsidRPr="000F28AA" w:rsidRDefault="00141F83" w:rsidP="00141F8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0F28AA">
              <w:rPr>
                <w:rFonts w:ascii="Times New Roman" w:hAnsi="Times New Roman" w:cs="Times New Roman"/>
                <w:i/>
                <w:iCs/>
                <w:lang w:val="en-US"/>
              </w:rPr>
              <w:t>PM</w:t>
            </w:r>
            <w:r w:rsidRPr="000F28AA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2.5</w:t>
            </w:r>
            <w:r w:rsidRPr="000F28AA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2356FB">
              <w:rPr>
                <w:rFonts w:ascii="Times New Roman" w:hAnsi="Times New Roman" w:cs="Times New Roman"/>
                <w:lang w:val="en-US"/>
              </w:rPr>
              <w:t>β</w:t>
            </w:r>
            <w:r w:rsidRPr="000F28AA">
              <w:rPr>
                <w:rFonts w:ascii="Times New Roman" w:hAnsi="Times New Roman" w:cs="Times New Roman"/>
                <w:lang w:val="en-US"/>
              </w:rPr>
              <w:t xml:space="preserve"> =1.01; 95%CI=-0.90, 2.92</w:t>
            </w:r>
          </w:p>
        </w:tc>
        <w:tc>
          <w:tcPr>
            <w:tcW w:w="1203" w:type="dxa"/>
            <w:vAlign w:val="center"/>
          </w:tcPr>
          <w:p w14:paraId="1107B315" w14:textId="7AAC6A06" w:rsidR="00141F83" w:rsidRPr="002356FB" w:rsidRDefault="002356FB" w:rsidP="00141F83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2356FB">
              <w:rPr>
                <w:rFonts w:ascii="Times New Roman" w:hAnsi="Times New Roman" w:cs="Times New Roman"/>
                <w:iCs/>
                <w:lang w:val="en-US"/>
              </w:rPr>
              <w:t>0</w:t>
            </w:r>
          </w:p>
        </w:tc>
      </w:tr>
      <w:tr w:rsidR="00141F83" w:rsidRPr="000462EB" w14:paraId="0AA1F3B7" w14:textId="77777777" w:rsidTr="00141F83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4727B3A9" w14:textId="77777777" w:rsidR="00141F83" w:rsidRPr="000462EB" w:rsidRDefault="00141F83" w:rsidP="00141F8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59243B6D" w14:textId="77777777" w:rsidR="00141F83" w:rsidRPr="009D50CE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Sun, G.</w:t>
            </w:r>
          </w:p>
          <w:p w14:paraId="5E08A70D" w14:textId="77777777" w:rsidR="00141F83" w:rsidRPr="009D50CE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(2017)</w:t>
            </w:r>
          </w:p>
        </w:tc>
        <w:tc>
          <w:tcPr>
            <w:tcW w:w="2248" w:type="dxa"/>
            <w:vAlign w:val="center"/>
          </w:tcPr>
          <w:p w14:paraId="0CFD917E" w14:textId="77777777" w:rsidR="00141F83" w:rsidRPr="009D50CE" w:rsidRDefault="00141F83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To assess potential carcinogenic and non-carcinogenic health effects on children and adults due to exposure to street dust in China.</w:t>
            </w:r>
          </w:p>
        </w:tc>
        <w:tc>
          <w:tcPr>
            <w:tcW w:w="1448" w:type="dxa"/>
            <w:vAlign w:val="center"/>
          </w:tcPr>
          <w:p w14:paraId="76C3343C" w14:textId="77777777" w:rsidR="00141F83" w:rsidRPr="009D50CE" w:rsidRDefault="00141F83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Zhuzhou; China</w:t>
            </w:r>
          </w:p>
        </w:tc>
        <w:tc>
          <w:tcPr>
            <w:tcW w:w="1446" w:type="dxa"/>
            <w:vAlign w:val="center"/>
          </w:tcPr>
          <w:p w14:paraId="39B7DB1B" w14:textId="343DCCB0" w:rsidR="00141F83" w:rsidRPr="009D50CE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All individuals</w:t>
            </w:r>
            <w:r w:rsidR="00FA57C0">
              <w:rPr>
                <w:rFonts w:ascii="Times New Roman" w:hAnsi="Times New Roman" w:cs="Times New Roman"/>
                <w:lang w:val="en-US"/>
              </w:rPr>
              <w:t>†</w:t>
            </w:r>
          </w:p>
        </w:tc>
        <w:tc>
          <w:tcPr>
            <w:tcW w:w="1381" w:type="dxa"/>
            <w:vAlign w:val="center"/>
          </w:tcPr>
          <w:p w14:paraId="5D5D77A5" w14:textId="77777777" w:rsidR="00141F83" w:rsidRPr="009D50CE" w:rsidRDefault="00141F83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Cohort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35" w:type="dxa"/>
            <w:vAlign w:val="center"/>
          </w:tcPr>
          <w:p w14:paraId="65C3D0CD" w14:textId="77777777" w:rsidR="00141F83" w:rsidRPr="00744E0A" w:rsidRDefault="00141F83" w:rsidP="00141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166F83">
              <w:rPr>
                <w:rFonts w:ascii="Times New Roman" w:hAnsi="Times New Roman" w:cs="Times New Roman"/>
                <w:lang w:val="en-US"/>
              </w:rPr>
              <w:t xml:space="preserve">ifetime average daily dose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166F83">
              <w:rPr>
                <w:rFonts w:ascii="Times New Roman" w:hAnsi="Times New Roman" w:cs="Times New Roman"/>
                <w:lang w:val="en-US"/>
              </w:rPr>
              <w:t>mg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 w:rsidRPr="00166F83">
              <w:rPr>
                <w:rFonts w:ascii="Times New Roman" w:hAnsi="Times New Roman" w:cs="Times New Roman"/>
                <w:lang w:val="en-US"/>
              </w:rPr>
              <w:t>kg</w:t>
            </w:r>
            <w:r w:rsidRPr="00166F83">
              <w:rPr>
                <w:rFonts w:ascii="Times New Roman" w:hAnsi="Times New Roman" w:cs="Times New Roman"/>
                <w:vertAlign w:val="superscript"/>
                <w:lang w:val="en-US"/>
              </w:rPr>
              <w:t>−1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 w:rsidRPr="00166F83">
              <w:rPr>
                <w:rFonts w:ascii="Times New Roman" w:hAnsi="Times New Roman" w:cs="Times New Roman"/>
                <w:lang w:val="en-US"/>
              </w:rPr>
              <w:t>day</w:t>
            </w:r>
            <w:r w:rsidRPr="00166F83">
              <w:rPr>
                <w:rFonts w:ascii="Times New Roman" w:hAnsi="Times New Roman" w:cs="Times New Roman"/>
                <w:vertAlign w:val="superscript"/>
                <w:lang w:val="en-US"/>
              </w:rPr>
              <w:t>−1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65" w:type="dxa"/>
            <w:vAlign w:val="center"/>
          </w:tcPr>
          <w:p w14:paraId="242E3CD7" w14:textId="77777777" w:rsidR="00141F83" w:rsidRPr="009D50CE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Hazard quotient</w:t>
            </w:r>
          </w:p>
        </w:tc>
        <w:tc>
          <w:tcPr>
            <w:tcW w:w="2415" w:type="dxa"/>
            <w:vAlign w:val="center"/>
          </w:tcPr>
          <w:p w14:paraId="1CE0BAF5" w14:textId="77777777" w:rsidR="00141F83" w:rsidRPr="009D50CE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0CE">
              <w:rPr>
                <w:rFonts w:ascii="Times New Roman" w:hAnsi="Times New Roman" w:cs="Times New Roman"/>
                <w:lang w:val="en-US"/>
              </w:rPr>
              <w:t>Air quality</w:t>
            </w:r>
          </w:p>
          <w:p w14:paraId="778C2BC6" w14:textId="77777777" w:rsidR="00141F83" w:rsidRPr="002356FB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56FB">
              <w:rPr>
                <w:rFonts w:ascii="Times New Roman" w:hAnsi="Times New Roman" w:cs="Times New Roman"/>
                <w:i/>
                <w:iCs/>
                <w:lang w:val="en-US"/>
              </w:rPr>
              <w:t>Pb</w:t>
            </w:r>
          </w:p>
          <w:p w14:paraId="577845BC" w14:textId="77777777" w:rsidR="00141F83" w:rsidRPr="002356FB" w:rsidRDefault="00141F83" w:rsidP="00141F8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2356FB">
              <w:rPr>
                <w:rFonts w:ascii="Times New Roman" w:hAnsi="Times New Roman" w:cs="Times New Roman"/>
                <w:i/>
                <w:iCs/>
                <w:lang w:val="en-US"/>
              </w:rPr>
              <w:t>Adults</w:t>
            </w:r>
            <w:r w:rsidRPr="002356FB">
              <w:rPr>
                <w:rFonts w:ascii="Times New Roman" w:hAnsi="Times New Roman" w:cs="Times New Roman"/>
                <w:lang w:val="en-US"/>
              </w:rPr>
              <w:t>: HQ= 4.36×10</w:t>
            </w:r>
            <w:r w:rsidRPr="002356FB">
              <w:rPr>
                <w:rFonts w:ascii="Times New Roman" w:hAnsi="Times New Roman" w:cs="Times New Roman"/>
                <w:vertAlign w:val="superscript"/>
                <w:lang w:val="en-US"/>
              </w:rPr>
              <w:t>−1</w:t>
            </w:r>
          </w:p>
          <w:p w14:paraId="3C183269" w14:textId="77777777" w:rsidR="00141F83" w:rsidRPr="002356FB" w:rsidRDefault="00141F83" w:rsidP="00141F83">
            <w:pPr>
              <w:spacing w:line="276" w:lineRule="auto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56FB">
              <w:rPr>
                <w:rFonts w:ascii="Times New Roman" w:hAnsi="Times New Roman" w:cs="Times New Roman"/>
                <w:i/>
                <w:iCs/>
                <w:lang w:val="en-US"/>
              </w:rPr>
              <w:t>Children</w:t>
            </w:r>
            <w:r w:rsidRPr="002356FB">
              <w:rPr>
                <w:rFonts w:ascii="Times New Roman" w:hAnsi="Times New Roman" w:cs="Times New Roman"/>
                <w:lang w:val="en-US"/>
              </w:rPr>
              <w:t>: HQ=3.17×10</w:t>
            </w:r>
          </w:p>
          <w:p w14:paraId="0752BC51" w14:textId="77777777" w:rsidR="00141F83" w:rsidRPr="002356FB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56FB">
              <w:rPr>
                <w:rFonts w:ascii="Times New Roman" w:hAnsi="Times New Roman" w:cs="Times New Roman"/>
                <w:i/>
                <w:iCs/>
                <w:lang w:val="en-US"/>
              </w:rPr>
              <w:t>Cd</w:t>
            </w:r>
          </w:p>
          <w:p w14:paraId="0C0F1E8F" w14:textId="77777777" w:rsidR="00141F83" w:rsidRPr="002356FB" w:rsidRDefault="00141F83" w:rsidP="00141F8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2356FB">
              <w:rPr>
                <w:rFonts w:ascii="Times New Roman" w:hAnsi="Times New Roman" w:cs="Times New Roman"/>
                <w:i/>
                <w:iCs/>
                <w:lang w:val="en-US"/>
              </w:rPr>
              <w:t>Adults</w:t>
            </w:r>
            <w:r w:rsidRPr="002356FB">
              <w:rPr>
                <w:rFonts w:ascii="Times New Roman" w:hAnsi="Times New Roman" w:cs="Times New Roman"/>
                <w:lang w:val="en-US"/>
              </w:rPr>
              <w:t>: HQ=7.40×10</w:t>
            </w:r>
            <w:r w:rsidRPr="002356FB">
              <w:rPr>
                <w:rFonts w:ascii="Times New Roman" w:hAnsi="Times New Roman" w:cs="Times New Roman"/>
                <w:vertAlign w:val="superscript"/>
                <w:lang w:val="en-US"/>
              </w:rPr>
              <w:t>−2</w:t>
            </w:r>
          </w:p>
          <w:p w14:paraId="3B141117" w14:textId="77777777" w:rsidR="00141F83" w:rsidRPr="002356FB" w:rsidRDefault="00141F83" w:rsidP="00141F83">
            <w:pPr>
              <w:spacing w:line="276" w:lineRule="auto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56FB">
              <w:rPr>
                <w:rFonts w:ascii="Times New Roman" w:hAnsi="Times New Roman" w:cs="Times New Roman"/>
                <w:i/>
                <w:iCs/>
                <w:lang w:val="en-US"/>
              </w:rPr>
              <w:t>Children</w:t>
            </w:r>
            <w:r w:rsidRPr="002356FB">
              <w:rPr>
                <w:rFonts w:ascii="Times New Roman" w:hAnsi="Times New Roman" w:cs="Times New Roman"/>
                <w:lang w:val="en-US"/>
              </w:rPr>
              <w:t>: HQ=5.22×10</w:t>
            </w:r>
            <w:r w:rsidRPr="002356FB">
              <w:rPr>
                <w:rFonts w:ascii="Times New Roman" w:hAnsi="Times New Roman" w:cs="Times New Roman"/>
                <w:vertAlign w:val="superscript"/>
                <w:lang w:val="en-US"/>
              </w:rPr>
              <w:t>−1</w:t>
            </w:r>
          </w:p>
          <w:p w14:paraId="0BE08197" w14:textId="77777777" w:rsidR="00141F83" w:rsidRPr="002356FB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56FB">
              <w:rPr>
                <w:rFonts w:ascii="Times New Roman" w:hAnsi="Times New Roman" w:cs="Times New Roman"/>
                <w:i/>
                <w:iCs/>
                <w:lang w:val="en-US"/>
              </w:rPr>
              <w:t>Hg</w:t>
            </w:r>
          </w:p>
          <w:p w14:paraId="3ED8365A" w14:textId="77777777" w:rsidR="00141F83" w:rsidRPr="002356FB" w:rsidRDefault="00141F83" w:rsidP="00141F8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2356FB">
              <w:rPr>
                <w:rFonts w:ascii="Times New Roman" w:hAnsi="Times New Roman" w:cs="Times New Roman"/>
                <w:i/>
                <w:iCs/>
                <w:lang w:val="en-US"/>
              </w:rPr>
              <w:t>Adults</w:t>
            </w:r>
            <w:r w:rsidRPr="002356FB">
              <w:rPr>
                <w:rFonts w:ascii="Times New Roman" w:hAnsi="Times New Roman" w:cs="Times New Roman"/>
                <w:lang w:val="en-US"/>
              </w:rPr>
              <w:t>: HQ=1.09×10</w:t>
            </w:r>
            <w:r w:rsidRPr="002356FB">
              <w:rPr>
                <w:rFonts w:ascii="Times New Roman" w:hAnsi="Times New Roman" w:cs="Times New Roman"/>
                <w:vertAlign w:val="superscript"/>
                <w:lang w:val="en-US"/>
              </w:rPr>
              <w:t>−1</w:t>
            </w:r>
          </w:p>
          <w:p w14:paraId="07A9F2E4" w14:textId="77777777" w:rsidR="00141F83" w:rsidRPr="002356FB" w:rsidRDefault="00141F83" w:rsidP="00141F83">
            <w:pPr>
              <w:spacing w:line="276" w:lineRule="auto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56FB">
              <w:rPr>
                <w:rFonts w:ascii="Times New Roman" w:hAnsi="Times New Roman" w:cs="Times New Roman"/>
                <w:i/>
                <w:iCs/>
                <w:lang w:val="en-US"/>
              </w:rPr>
              <w:t>Children</w:t>
            </w:r>
            <w:r w:rsidRPr="002356FB">
              <w:rPr>
                <w:rFonts w:ascii="Times New Roman" w:hAnsi="Times New Roman" w:cs="Times New Roman"/>
                <w:lang w:val="en-US"/>
              </w:rPr>
              <w:t>: HQ=1.79×10</w:t>
            </w:r>
            <w:r w:rsidRPr="002356FB">
              <w:rPr>
                <w:rFonts w:ascii="Times New Roman" w:hAnsi="Times New Roman" w:cs="Times New Roman"/>
                <w:vertAlign w:val="superscript"/>
                <w:lang w:val="en-US"/>
              </w:rPr>
              <w:t>−1</w:t>
            </w:r>
          </w:p>
          <w:p w14:paraId="1DD7C04A" w14:textId="77777777" w:rsidR="00141F83" w:rsidRPr="002356FB" w:rsidRDefault="00141F83" w:rsidP="00141F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56FB">
              <w:rPr>
                <w:rFonts w:ascii="Times New Roman" w:hAnsi="Times New Roman" w:cs="Times New Roman"/>
                <w:i/>
                <w:iCs/>
                <w:lang w:val="en-US"/>
              </w:rPr>
              <w:t>Sb</w:t>
            </w:r>
          </w:p>
          <w:p w14:paraId="78F897D8" w14:textId="77777777" w:rsidR="00141F83" w:rsidRPr="002356FB" w:rsidRDefault="00141F83" w:rsidP="00141F8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2356FB">
              <w:rPr>
                <w:rFonts w:ascii="Times New Roman" w:hAnsi="Times New Roman" w:cs="Times New Roman"/>
                <w:i/>
                <w:iCs/>
                <w:lang w:val="en-US"/>
              </w:rPr>
              <w:t>Adults</w:t>
            </w:r>
            <w:r w:rsidRPr="002356FB">
              <w:rPr>
                <w:rFonts w:ascii="Times New Roman" w:hAnsi="Times New Roman" w:cs="Times New Roman"/>
                <w:lang w:val="en-US"/>
              </w:rPr>
              <w:t>: HQ=5.14×10</w:t>
            </w:r>
            <w:r w:rsidRPr="002356FB">
              <w:rPr>
                <w:rFonts w:ascii="Times New Roman" w:hAnsi="Times New Roman" w:cs="Times New Roman"/>
                <w:vertAlign w:val="superscript"/>
                <w:lang w:val="en-US"/>
              </w:rPr>
              <w:t>−2</w:t>
            </w:r>
          </w:p>
          <w:p w14:paraId="73E625D0" w14:textId="77777777" w:rsidR="00141F83" w:rsidRPr="00634D40" w:rsidRDefault="00141F83" w:rsidP="00141F8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2356FB">
              <w:rPr>
                <w:rFonts w:ascii="Times New Roman" w:hAnsi="Times New Roman" w:cs="Times New Roman"/>
                <w:i/>
                <w:iCs/>
                <w:lang w:val="en-US"/>
              </w:rPr>
              <w:t>Children</w:t>
            </w:r>
            <w:r w:rsidRPr="002356FB">
              <w:rPr>
                <w:rFonts w:ascii="Times New Roman" w:hAnsi="Times New Roman" w:cs="Times New Roman"/>
                <w:lang w:val="en-US"/>
              </w:rPr>
              <w:t>: HQ=3.67×10</w:t>
            </w:r>
            <w:r w:rsidRPr="002356FB">
              <w:rPr>
                <w:rFonts w:ascii="Times New Roman" w:hAnsi="Times New Roman" w:cs="Times New Roman"/>
                <w:vertAlign w:val="superscript"/>
                <w:lang w:val="en-US"/>
              </w:rPr>
              <w:t>−1</w:t>
            </w:r>
          </w:p>
        </w:tc>
        <w:tc>
          <w:tcPr>
            <w:tcW w:w="1203" w:type="dxa"/>
            <w:vAlign w:val="center"/>
          </w:tcPr>
          <w:p w14:paraId="5F458F93" w14:textId="4279019B" w:rsidR="00141F83" w:rsidRPr="002356FB" w:rsidRDefault="002356FB" w:rsidP="00141F83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2356FB">
              <w:rPr>
                <w:rFonts w:ascii="Times New Roman" w:hAnsi="Times New Roman" w:cs="Times New Roman"/>
                <w:iCs/>
                <w:lang w:val="en-US"/>
              </w:rPr>
              <w:t>0</w:t>
            </w:r>
          </w:p>
        </w:tc>
      </w:tr>
    </w:tbl>
    <w:p w14:paraId="6BB06EE0" w14:textId="5C3BF755" w:rsidR="00002B97" w:rsidRPr="002E39ED" w:rsidRDefault="000B5EA8" w:rsidP="005A2BE9">
      <w:pPr>
        <w:pStyle w:val="Caption"/>
        <w:keepNext/>
        <w:spacing w:line="276" w:lineRule="auto"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0B5EA8">
        <w:rPr>
          <w:rFonts w:ascii="Times New Roman" w:hAnsi="Times New Roman" w:cs="Times New Roman"/>
          <w:i w:val="0"/>
          <w:iCs w:val="0"/>
          <w:color w:val="auto"/>
          <w:szCs w:val="16"/>
          <w:lang w:val="en-US"/>
        </w:rPr>
        <w:t xml:space="preserve">† unclear information about population </w:t>
      </w:r>
      <w:r w:rsidR="00470915" w:rsidRPr="000B5EA8">
        <w:rPr>
          <w:rFonts w:ascii="Times New Roman" w:hAnsi="Times New Roman" w:cs="Times New Roman"/>
          <w:i w:val="0"/>
          <w:iCs w:val="0"/>
          <w:color w:val="auto"/>
          <w:szCs w:val="16"/>
          <w:lang w:val="en-US"/>
        </w:rPr>
        <w:t>size</w:t>
      </w:r>
      <w:r w:rsidR="00470915" w:rsidRPr="000B5EA8">
        <w:rPr>
          <w:rFonts w:ascii="Times New Roman" w:hAnsi="Times New Roman" w:cs="Times New Roman"/>
          <w:szCs w:val="16"/>
          <w:lang w:val="en-US"/>
        </w:rPr>
        <w:t>;</w:t>
      </w:r>
      <w:r w:rsidR="00470915" w:rsidRPr="002E39ED">
        <w:rPr>
          <w:rFonts w:ascii="Times New Roman" w:hAnsi="Times New Roman" w:cs="Times New Roman"/>
          <w:i w:val="0"/>
          <w:iCs w:val="0"/>
          <w:color w:val="auto"/>
          <w:szCs w:val="16"/>
          <w:lang w:val="en-US"/>
        </w:rPr>
        <w:t xml:space="preserve"> *” Study</w:t>
      </w:r>
      <w:r w:rsidR="002E39ED" w:rsidRPr="002E39ED">
        <w:rPr>
          <w:rFonts w:ascii="Times New Roman" w:hAnsi="Times New Roman" w:cs="Times New Roman"/>
          <w:i w:val="0"/>
          <w:iCs w:val="0"/>
          <w:color w:val="auto"/>
          <w:szCs w:val="16"/>
          <w:lang w:val="en-US"/>
        </w:rPr>
        <w:t xml:space="preserve"> design” assigned by the authors</w:t>
      </w:r>
    </w:p>
    <w:p w14:paraId="6541A861" w14:textId="22E575A5" w:rsidR="002356FB" w:rsidRDefault="002356FB" w:rsidP="002356FB">
      <w:pPr>
        <w:rPr>
          <w:lang w:val="en-US"/>
        </w:rPr>
      </w:pPr>
    </w:p>
    <w:p w14:paraId="57DEFDB4" w14:textId="77777777" w:rsidR="002356FB" w:rsidRPr="002356FB" w:rsidRDefault="002356FB" w:rsidP="002356FB">
      <w:pPr>
        <w:rPr>
          <w:lang w:val="en-US"/>
        </w:rPr>
      </w:pPr>
    </w:p>
    <w:p w14:paraId="062A46BC" w14:textId="5ECC650E" w:rsidR="00002B97" w:rsidRDefault="00002B97" w:rsidP="005A2BE9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624DA054" w14:textId="77777777" w:rsidR="002356FB" w:rsidRDefault="002356FB" w:rsidP="005A2BE9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4F250BCF" w14:textId="10A130A6" w:rsidR="00002B97" w:rsidRDefault="00002B97" w:rsidP="005A2BE9">
      <w:pPr>
        <w:pStyle w:val="Caption"/>
        <w:keepNext/>
        <w:spacing w:line="276" w:lineRule="auto"/>
        <w:rPr>
          <w:rFonts w:ascii="Times New Roman" w:hAnsi="Times New Roman" w:cs="Times New Roman"/>
          <w:color w:val="auto"/>
          <w:lang w:val="en-US"/>
        </w:rPr>
      </w:pPr>
      <w:r w:rsidRPr="000A6FAA">
        <w:rPr>
          <w:rFonts w:ascii="Times New Roman" w:hAnsi="Times New Roman" w:cs="Times New Roman"/>
          <w:color w:val="auto"/>
          <w:lang w:val="en-US"/>
        </w:rPr>
        <w:lastRenderedPageBreak/>
        <w:t xml:space="preserve">Table </w:t>
      </w:r>
      <w:r w:rsidR="005B6B5D">
        <w:rPr>
          <w:rFonts w:ascii="Times New Roman" w:hAnsi="Times New Roman" w:cs="Times New Roman"/>
          <w:color w:val="auto"/>
          <w:lang w:val="en-US"/>
        </w:rPr>
        <w:fldChar w:fldCharType="begin"/>
      </w:r>
      <w:r w:rsidR="005B6B5D">
        <w:rPr>
          <w:rFonts w:ascii="Times New Roman" w:hAnsi="Times New Roman" w:cs="Times New Roman"/>
          <w:color w:val="auto"/>
          <w:lang w:val="en-US"/>
        </w:rPr>
        <w:instrText xml:space="preserve"> SEQ Table \* ARABIC </w:instrText>
      </w:r>
      <w:r w:rsidR="005B6B5D">
        <w:rPr>
          <w:rFonts w:ascii="Times New Roman" w:hAnsi="Times New Roman" w:cs="Times New Roman"/>
          <w:color w:val="auto"/>
          <w:lang w:val="en-US"/>
        </w:rPr>
        <w:fldChar w:fldCharType="separate"/>
      </w:r>
      <w:r w:rsidR="002F5D2F">
        <w:rPr>
          <w:rFonts w:ascii="Times New Roman" w:hAnsi="Times New Roman" w:cs="Times New Roman"/>
          <w:noProof/>
          <w:color w:val="auto"/>
          <w:lang w:val="en-US"/>
        </w:rPr>
        <w:t>7</w:t>
      </w:r>
      <w:r w:rsidR="005B6B5D">
        <w:rPr>
          <w:rFonts w:ascii="Times New Roman" w:hAnsi="Times New Roman" w:cs="Times New Roman"/>
          <w:color w:val="auto"/>
          <w:lang w:val="en-US"/>
        </w:rPr>
        <w:fldChar w:fldCharType="end"/>
      </w:r>
      <w:bookmarkEnd w:id="4"/>
      <w:r w:rsidRPr="000A6FAA">
        <w:rPr>
          <w:rFonts w:ascii="Times New Roman" w:hAnsi="Times New Roman" w:cs="Times New Roman"/>
          <w:color w:val="auto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lang w:val="en-US"/>
        </w:rPr>
        <w:t>Studies</w:t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 of </w:t>
      </w:r>
      <w:r>
        <w:rPr>
          <w:rFonts w:ascii="Times New Roman" w:hAnsi="Times New Roman" w:cs="Times New Roman"/>
          <w:color w:val="auto"/>
          <w:lang w:val="en-US"/>
        </w:rPr>
        <w:t>healthcare</w:t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lang w:val="en-US"/>
        </w:rPr>
        <w:t>d</w:t>
      </w:r>
      <w:r w:rsidR="00110155">
        <w:rPr>
          <w:rFonts w:ascii="Times New Roman" w:hAnsi="Times New Roman" w:cs="Times New Roman"/>
          <w:color w:val="auto"/>
          <w:lang w:val="en-US"/>
        </w:rPr>
        <w:t>imensions</w:t>
      </w:r>
      <w:r>
        <w:rPr>
          <w:rFonts w:ascii="Times New Roman" w:hAnsi="Times New Roman" w:cs="Times New Roman"/>
          <w:color w:val="auto"/>
          <w:lang w:val="en-US"/>
        </w:rPr>
        <w:t xml:space="preserve"> and analysed </w:t>
      </w:r>
      <w:r w:rsidRPr="000A6FAA">
        <w:rPr>
          <w:rFonts w:ascii="Times New Roman" w:hAnsi="Times New Roman" w:cs="Times New Roman"/>
          <w:color w:val="auto"/>
          <w:lang w:val="en-US"/>
        </w:rPr>
        <w:t>indicators and health outcomes with evidence of association</w:t>
      </w:r>
    </w:p>
    <w:tbl>
      <w:tblPr>
        <w:tblStyle w:val="TableGrid"/>
        <w:tblW w:w="15560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1469"/>
        <w:gridCol w:w="2248"/>
        <w:gridCol w:w="1448"/>
        <w:gridCol w:w="1446"/>
        <w:gridCol w:w="1381"/>
        <w:gridCol w:w="1935"/>
        <w:gridCol w:w="1365"/>
        <w:gridCol w:w="2415"/>
        <w:gridCol w:w="1203"/>
      </w:tblGrid>
      <w:tr w:rsidR="002356FB" w:rsidRPr="00D835CD" w14:paraId="20964B02" w14:textId="77777777" w:rsidTr="00146551">
        <w:trPr>
          <w:cantSplit/>
          <w:trHeight w:val="1134"/>
          <w:jc w:val="center"/>
        </w:trPr>
        <w:tc>
          <w:tcPr>
            <w:tcW w:w="650" w:type="dxa"/>
            <w:textDirection w:val="btLr"/>
            <w:vAlign w:val="center"/>
          </w:tcPr>
          <w:p w14:paraId="0835A7CD" w14:textId="77777777" w:rsidR="002356FB" w:rsidRPr="003B68B1" w:rsidRDefault="002356FB" w:rsidP="0014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Health outcome</w:t>
            </w:r>
          </w:p>
        </w:tc>
        <w:tc>
          <w:tcPr>
            <w:tcW w:w="1469" w:type="dxa"/>
            <w:vAlign w:val="center"/>
          </w:tcPr>
          <w:p w14:paraId="0D731621" w14:textId="77777777" w:rsidR="002356FB" w:rsidRPr="003B68B1" w:rsidRDefault="002356FB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Reference</w:t>
            </w:r>
          </w:p>
        </w:tc>
        <w:tc>
          <w:tcPr>
            <w:tcW w:w="2248" w:type="dxa"/>
            <w:vAlign w:val="center"/>
          </w:tcPr>
          <w:p w14:paraId="13249B60" w14:textId="77777777" w:rsidR="002356FB" w:rsidRPr="003B68B1" w:rsidRDefault="002356FB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Overall aim</w:t>
            </w:r>
          </w:p>
        </w:tc>
        <w:tc>
          <w:tcPr>
            <w:tcW w:w="1448" w:type="dxa"/>
            <w:vAlign w:val="center"/>
          </w:tcPr>
          <w:p w14:paraId="7E696BDE" w14:textId="77777777" w:rsidR="002356FB" w:rsidRPr="003B68B1" w:rsidRDefault="002356FB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City/Cities</w:t>
            </w: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br/>
              <w:t>Country</w:t>
            </w:r>
          </w:p>
        </w:tc>
        <w:tc>
          <w:tcPr>
            <w:tcW w:w="1446" w:type="dxa"/>
            <w:vAlign w:val="center"/>
          </w:tcPr>
          <w:p w14:paraId="2D5C141E" w14:textId="77777777" w:rsidR="002356FB" w:rsidRPr="003B68B1" w:rsidRDefault="002356FB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Study population</w:t>
            </w:r>
          </w:p>
        </w:tc>
        <w:tc>
          <w:tcPr>
            <w:tcW w:w="1381" w:type="dxa"/>
            <w:vAlign w:val="center"/>
          </w:tcPr>
          <w:p w14:paraId="407C8F1A" w14:textId="77777777" w:rsidR="002356FB" w:rsidRPr="003B68B1" w:rsidRDefault="002356FB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Study design</w:t>
            </w:r>
          </w:p>
        </w:tc>
        <w:tc>
          <w:tcPr>
            <w:tcW w:w="1935" w:type="dxa"/>
            <w:vAlign w:val="center"/>
          </w:tcPr>
          <w:p w14:paraId="058AA7E0" w14:textId="77777777" w:rsidR="002356FB" w:rsidRPr="003B68B1" w:rsidRDefault="002356FB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Health o</w:t>
            </w: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utcome measure</w:t>
            </w:r>
          </w:p>
        </w:tc>
        <w:tc>
          <w:tcPr>
            <w:tcW w:w="1365" w:type="dxa"/>
            <w:vAlign w:val="center"/>
          </w:tcPr>
          <w:p w14:paraId="3356DE2B" w14:textId="77777777" w:rsidR="002356FB" w:rsidRPr="003B68B1" w:rsidRDefault="002356FB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Association measure</w:t>
            </w:r>
          </w:p>
        </w:tc>
        <w:tc>
          <w:tcPr>
            <w:tcW w:w="2415" w:type="dxa"/>
            <w:vAlign w:val="center"/>
          </w:tcPr>
          <w:p w14:paraId="2695EE64" w14:textId="77777777" w:rsidR="002356FB" w:rsidRPr="003B68B1" w:rsidRDefault="002356FB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Dimension/ Indicator</w:t>
            </w:r>
          </w:p>
        </w:tc>
        <w:tc>
          <w:tcPr>
            <w:tcW w:w="1203" w:type="dxa"/>
            <w:vAlign w:val="center"/>
          </w:tcPr>
          <w:p w14:paraId="60E732D7" w14:textId="77777777" w:rsidR="002356FB" w:rsidRPr="003B68B1" w:rsidRDefault="002356FB" w:rsidP="001465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Relation between indicator and PH</w:t>
            </w:r>
          </w:p>
        </w:tc>
      </w:tr>
      <w:tr w:rsidR="00110155" w:rsidRPr="00F15BB9" w14:paraId="40E86A60" w14:textId="77777777" w:rsidTr="00146551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7E9EBBB4" w14:textId="3CBB51E5" w:rsidR="00110155" w:rsidRPr="003B68B1" w:rsidRDefault="00110155" w:rsidP="001101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Overall Mortality</w:t>
            </w:r>
          </w:p>
        </w:tc>
        <w:tc>
          <w:tcPr>
            <w:tcW w:w="1469" w:type="dxa"/>
            <w:vAlign w:val="center"/>
          </w:tcPr>
          <w:p w14:paraId="2A93DE68" w14:textId="6E6655BA" w:rsidR="00110155" w:rsidRPr="003B68B1" w:rsidRDefault="00110155" w:rsidP="002356F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Cheng, E. R. (2012)</w:t>
            </w:r>
          </w:p>
        </w:tc>
        <w:tc>
          <w:tcPr>
            <w:tcW w:w="2248" w:type="dxa"/>
            <w:vAlign w:val="center"/>
          </w:tcPr>
          <w:p w14:paraId="05C8097C" w14:textId="66F3B216" w:rsidR="00110155" w:rsidRPr="003B68B1" w:rsidRDefault="00110155" w:rsidP="002356F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44C0F">
              <w:rPr>
                <w:rFonts w:ascii="Times New Roman" w:hAnsi="Times New Roman" w:cs="Times New Roman"/>
                <w:iCs/>
                <w:lang w:val="en-US"/>
              </w:rPr>
              <w:t>To describe the association premature mortality among counties with broadly differing levels of income.</w:t>
            </w:r>
          </w:p>
        </w:tc>
        <w:tc>
          <w:tcPr>
            <w:tcW w:w="1448" w:type="dxa"/>
            <w:vAlign w:val="center"/>
          </w:tcPr>
          <w:p w14:paraId="66209B62" w14:textId="2E03D707" w:rsidR="00110155" w:rsidRPr="003B68B1" w:rsidRDefault="00110155" w:rsidP="002356F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3,139 USA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counties</w:t>
            </w:r>
            <w:proofErr w:type="spellEnd"/>
          </w:p>
        </w:tc>
        <w:tc>
          <w:tcPr>
            <w:tcW w:w="1446" w:type="dxa"/>
            <w:vAlign w:val="center"/>
          </w:tcPr>
          <w:p w14:paraId="0BF5E76E" w14:textId="34E745BC" w:rsidR="00110155" w:rsidRPr="00BA5B51" w:rsidRDefault="00110155" w:rsidP="002356F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44C0F">
              <w:rPr>
                <w:rFonts w:ascii="Times New Roman" w:hAnsi="Times New Roman" w:cs="Times New Roman"/>
                <w:iCs/>
                <w:lang w:val="en-US"/>
              </w:rPr>
              <w:t>All individuals (to 75 years old)</w:t>
            </w:r>
            <w:r w:rsidR="00BA5B51" w:rsidRPr="00BA5B51">
              <w:rPr>
                <w:rFonts w:ascii="Times New Roman" w:hAnsi="Times New Roman" w:cs="Times New Roman"/>
                <w:lang w:val="en-US"/>
              </w:rPr>
              <w:t xml:space="preserve"> †</w:t>
            </w:r>
          </w:p>
        </w:tc>
        <w:tc>
          <w:tcPr>
            <w:tcW w:w="1381" w:type="dxa"/>
            <w:vAlign w:val="center"/>
          </w:tcPr>
          <w:p w14:paraId="73BC1EDB" w14:textId="5A95B19D" w:rsidR="00110155" w:rsidRPr="003B68B1" w:rsidRDefault="00110155" w:rsidP="002356F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Align w:val="center"/>
          </w:tcPr>
          <w:p w14:paraId="12F8A4BB" w14:textId="3BCBC63A" w:rsidR="00110155" w:rsidRDefault="00110155" w:rsidP="002356F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A</w:t>
            </w:r>
            <w:r w:rsidRPr="004A0A52">
              <w:rPr>
                <w:rFonts w:ascii="Times New Roman" w:hAnsi="Times New Roman" w:cs="Times New Roman"/>
                <w:iCs/>
                <w:lang w:val="en-US"/>
              </w:rPr>
              <w:t>ll-cause, age-adjusted mortality rate per 100,000 population</w:t>
            </w:r>
          </w:p>
        </w:tc>
        <w:tc>
          <w:tcPr>
            <w:tcW w:w="1365" w:type="dxa"/>
            <w:vAlign w:val="center"/>
          </w:tcPr>
          <w:p w14:paraId="67D4666F" w14:textId="13807205" w:rsidR="00110155" w:rsidRPr="003B68B1" w:rsidRDefault="00110155" w:rsidP="002356F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β coefficient</w:t>
            </w:r>
          </w:p>
        </w:tc>
        <w:tc>
          <w:tcPr>
            <w:tcW w:w="2415" w:type="dxa"/>
            <w:vAlign w:val="center"/>
          </w:tcPr>
          <w:p w14:paraId="38C9C5D2" w14:textId="77777777" w:rsidR="00110155" w:rsidRPr="00110155" w:rsidRDefault="00110155" w:rsidP="00110155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10155">
              <w:rPr>
                <w:rFonts w:ascii="Times New Roman" w:hAnsi="Times New Roman" w:cs="Times New Roman"/>
                <w:iCs/>
              </w:rPr>
              <w:t>Hospital care</w:t>
            </w:r>
          </w:p>
          <w:p w14:paraId="2FB6E288" w14:textId="77777777" w:rsidR="00110155" w:rsidRPr="00110155" w:rsidRDefault="00110155" w:rsidP="00110155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10155">
              <w:rPr>
                <w:rFonts w:ascii="Times New Roman" w:hAnsi="Times New Roman" w:cs="Times New Roman"/>
                <w:i/>
              </w:rPr>
              <w:t>Primary care providers per 1,000</w:t>
            </w:r>
          </w:p>
          <w:p w14:paraId="5A6A9B9F" w14:textId="4C01F19F" w:rsidR="00110155" w:rsidRPr="003B68B1" w:rsidRDefault="00110155" w:rsidP="0011015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10155">
              <w:rPr>
                <w:rFonts w:ascii="Times New Roman" w:hAnsi="Times New Roman" w:cs="Times New Roman"/>
                <w:iCs/>
              </w:rPr>
              <w:t>β=0.01; SE=0.01</w:t>
            </w:r>
          </w:p>
        </w:tc>
        <w:tc>
          <w:tcPr>
            <w:tcW w:w="1203" w:type="dxa"/>
            <w:vAlign w:val="center"/>
          </w:tcPr>
          <w:p w14:paraId="46E100CC" w14:textId="019F48B1" w:rsidR="00110155" w:rsidRPr="003B68B1" w:rsidRDefault="00110155" w:rsidP="002356FB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110155" w:rsidRPr="00F15BB9" w14:paraId="525FFB01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2F86F69E" w14:textId="637C905E" w:rsidR="00110155" w:rsidRPr="003B68B1" w:rsidRDefault="00110155" w:rsidP="001101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67AFDF77" w14:textId="442ABAAF" w:rsidR="00110155" w:rsidRPr="00110155" w:rsidRDefault="00110155" w:rsidP="00110155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James, W. L. (2012)</w:t>
            </w:r>
          </w:p>
        </w:tc>
        <w:tc>
          <w:tcPr>
            <w:tcW w:w="2248" w:type="dxa"/>
            <w:vAlign w:val="center"/>
          </w:tcPr>
          <w:p w14:paraId="611CD0CA" w14:textId="3648A17B" w:rsidR="00110155" w:rsidRPr="00444C0F" w:rsidRDefault="00110155" w:rsidP="00110155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B11E38">
              <w:rPr>
                <w:rFonts w:ascii="Times New Roman" w:hAnsi="Times New Roman" w:cs="Times New Roman"/>
                <w:iCs/>
                <w:lang w:val="en-US"/>
              </w:rPr>
              <w:t>To understand if overall and race-specific mortality rates are combined with local health infrastructure data, income inequality and racial segregation.</w:t>
            </w:r>
          </w:p>
        </w:tc>
        <w:tc>
          <w:tcPr>
            <w:tcW w:w="1448" w:type="dxa"/>
            <w:vAlign w:val="center"/>
          </w:tcPr>
          <w:p w14:paraId="2982B930" w14:textId="1B67BC02" w:rsidR="00110155" w:rsidRPr="00110155" w:rsidRDefault="00110155" w:rsidP="00110155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48 USA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states</w:t>
            </w:r>
            <w:proofErr w:type="spellEnd"/>
          </w:p>
        </w:tc>
        <w:tc>
          <w:tcPr>
            <w:tcW w:w="1446" w:type="dxa"/>
            <w:vAlign w:val="center"/>
          </w:tcPr>
          <w:p w14:paraId="17073E2E" w14:textId="28E2B808" w:rsidR="00110155" w:rsidRPr="00444C0F" w:rsidRDefault="00110155" w:rsidP="00110155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All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individuals</w:t>
            </w:r>
            <w:proofErr w:type="spellEnd"/>
            <w:r w:rsidR="00DE4742">
              <w:rPr>
                <w:rFonts w:ascii="Times New Roman" w:hAnsi="Times New Roman" w:cs="Times New Roman"/>
                <w:iCs/>
              </w:rPr>
              <w:t>†</w:t>
            </w:r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1381" w:type="dxa"/>
            <w:vAlign w:val="center"/>
          </w:tcPr>
          <w:p w14:paraId="0BE93917" w14:textId="3F2E08F9" w:rsidR="00110155" w:rsidRPr="00110155" w:rsidRDefault="00110155" w:rsidP="00110155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Ecological</w:t>
            </w:r>
          </w:p>
        </w:tc>
        <w:tc>
          <w:tcPr>
            <w:tcW w:w="1935" w:type="dxa"/>
            <w:vAlign w:val="center"/>
          </w:tcPr>
          <w:p w14:paraId="0D3FDAAF" w14:textId="641AFD9D" w:rsidR="00110155" w:rsidRDefault="00110155" w:rsidP="00110155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B11E38">
              <w:rPr>
                <w:rFonts w:ascii="Times New Roman" w:hAnsi="Times New Roman" w:cs="Times New Roman"/>
                <w:lang w:val="en-US"/>
              </w:rPr>
              <w:t>ace-specific age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 w:rsidRPr="00B11E38">
              <w:rPr>
                <w:rFonts w:ascii="Times New Roman" w:hAnsi="Times New Roman" w:cs="Times New Roman"/>
                <w:lang w:val="en-US"/>
              </w:rPr>
              <w:t>sex adjusted mortality rates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23015">
              <w:rPr>
                <w:rFonts w:ascii="Times New Roman" w:hAnsi="Times New Roman" w:cs="Times New Roman"/>
                <w:lang w:val="en-US"/>
              </w:rPr>
              <w:t>per 100,000</w:t>
            </w:r>
          </w:p>
        </w:tc>
        <w:tc>
          <w:tcPr>
            <w:tcW w:w="1365" w:type="dxa"/>
            <w:vAlign w:val="center"/>
          </w:tcPr>
          <w:p w14:paraId="65B52F4F" w14:textId="7A8062F9" w:rsidR="00110155" w:rsidRPr="00110155" w:rsidRDefault="00110155" w:rsidP="00110155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123015">
              <w:rPr>
                <w:rFonts w:ascii="Times New Roman" w:hAnsi="Times New Roman" w:cs="Times New Roman"/>
                <w:iCs/>
              </w:rPr>
              <w:t>Moran’s</w:t>
            </w:r>
            <w:proofErr w:type="spellEnd"/>
            <w:r w:rsidRPr="00123015">
              <w:rPr>
                <w:rFonts w:ascii="Times New Roman" w:hAnsi="Times New Roman" w:cs="Times New Roman"/>
                <w:iCs/>
              </w:rPr>
              <w:t xml:space="preserve"> I</w:t>
            </w:r>
            <w:r>
              <w:rPr>
                <w:rFonts w:ascii="Times New Roman" w:hAnsi="Times New Roman" w:cs="Times New Roman"/>
                <w:iCs/>
              </w:rPr>
              <w:t xml:space="preserve"> coefficient </w:t>
            </w:r>
          </w:p>
        </w:tc>
        <w:tc>
          <w:tcPr>
            <w:tcW w:w="2415" w:type="dxa"/>
            <w:vAlign w:val="center"/>
          </w:tcPr>
          <w:p w14:paraId="56888A3B" w14:textId="77777777" w:rsidR="00110155" w:rsidRPr="00110155" w:rsidRDefault="00110155" w:rsidP="00110155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10155">
              <w:rPr>
                <w:rFonts w:ascii="Times New Roman" w:hAnsi="Times New Roman" w:cs="Times New Roman"/>
                <w:iCs/>
              </w:rPr>
              <w:t>Hospital care</w:t>
            </w:r>
          </w:p>
          <w:p w14:paraId="4F2BE8ED" w14:textId="77777777" w:rsidR="00110155" w:rsidRPr="00110155" w:rsidRDefault="00110155" w:rsidP="00110155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10155">
              <w:rPr>
                <w:rFonts w:ascii="Times New Roman" w:hAnsi="Times New Roman" w:cs="Times New Roman"/>
                <w:i/>
              </w:rPr>
              <w:t>Health infrastructures</w:t>
            </w:r>
          </w:p>
          <w:p w14:paraId="6293B0B9" w14:textId="77777777" w:rsidR="00110155" w:rsidRPr="00110155" w:rsidRDefault="00110155" w:rsidP="00110155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110155">
              <w:rPr>
                <w:rFonts w:ascii="Times New Roman" w:hAnsi="Times New Roman" w:cs="Times New Roman"/>
                <w:i/>
              </w:rPr>
              <w:t>Whites</w:t>
            </w:r>
            <w:r w:rsidRPr="00110155">
              <w:rPr>
                <w:rFonts w:ascii="Times New Roman" w:hAnsi="Times New Roman" w:cs="Times New Roman"/>
                <w:iCs/>
              </w:rPr>
              <w:t>: I=-2.031; p&lt;0.01</w:t>
            </w:r>
          </w:p>
          <w:p w14:paraId="72E4CB54" w14:textId="56EFA73C" w:rsidR="00110155" w:rsidRPr="003B68B1" w:rsidRDefault="00110155" w:rsidP="0011015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10155">
              <w:rPr>
                <w:rFonts w:ascii="Times New Roman" w:hAnsi="Times New Roman" w:cs="Times New Roman"/>
                <w:i/>
              </w:rPr>
              <w:t>Black</w:t>
            </w:r>
            <w:r w:rsidRPr="00110155">
              <w:rPr>
                <w:rFonts w:ascii="Times New Roman" w:hAnsi="Times New Roman" w:cs="Times New Roman"/>
                <w:iCs/>
              </w:rPr>
              <w:t>: I=5.089; p&gt;0.05</w:t>
            </w:r>
          </w:p>
        </w:tc>
        <w:tc>
          <w:tcPr>
            <w:tcW w:w="1203" w:type="dxa"/>
            <w:vAlign w:val="center"/>
          </w:tcPr>
          <w:p w14:paraId="4E59495B" w14:textId="3FE2E5D6" w:rsidR="00110155" w:rsidRPr="003B68B1" w:rsidRDefault="00110155" w:rsidP="00110155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110155" w:rsidRPr="00F15BB9" w14:paraId="46E165BA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5ED8EFE" w14:textId="77777777" w:rsidR="00110155" w:rsidRPr="003B68B1" w:rsidRDefault="00110155" w:rsidP="001101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72C07374" w14:textId="77777777" w:rsidR="00110155" w:rsidRPr="003B68B1" w:rsidRDefault="00110155" w:rsidP="00110155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Santos, S. L.</w:t>
            </w:r>
          </w:p>
          <w:p w14:paraId="1593807D" w14:textId="5C1A151C" w:rsidR="00110155" w:rsidRPr="00110155" w:rsidRDefault="00110155" w:rsidP="00110155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(2016)</w:t>
            </w:r>
          </w:p>
        </w:tc>
        <w:tc>
          <w:tcPr>
            <w:tcW w:w="2248" w:type="dxa"/>
            <w:vAlign w:val="center"/>
          </w:tcPr>
          <w:p w14:paraId="56B5098F" w14:textId="6FA8C9A2" w:rsidR="00110155" w:rsidRPr="00444C0F" w:rsidRDefault="00110155" w:rsidP="00110155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730535">
              <w:rPr>
                <w:rFonts w:ascii="Times New Roman" w:hAnsi="Times New Roman" w:cs="Times New Roman"/>
                <w:iCs/>
                <w:lang w:val="en-US"/>
              </w:rPr>
              <w:t>To identify factors associated with infant mortality by a hierarchical model based on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730535">
              <w:rPr>
                <w:rFonts w:ascii="Times New Roman" w:hAnsi="Times New Roman" w:cs="Times New Roman"/>
                <w:iCs/>
                <w:lang w:val="en-US"/>
              </w:rPr>
              <w:t>socioeconomic determinants like maternal education and maternal occupation.</w:t>
            </w:r>
          </w:p>
        </w:tc>
        <w:tc>
          <w:tcPr>
            <w:tcW w:w="1448" w:type="dxa"/>
            <w:vAlign w:val="center"/>
          </w:tcPr>
          <w:p w14:paraId="7A3C9E18" w14:textId="394C2C5C" w:rsidR="00110155" w:rsidRPr="00110155" w:rsidRDefault="00110155" w:rsidP="00110155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Teresina;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Align w:val="center"/>
          </w:tcPr>
          <w:p w14:paraId="53C34662" w14:textId="77777777" w:rsidR="00110155" w:rsidRDefault="00110155" w:rsidP="00110155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730535">
              <w:rPr>
                <w:rFonts w:ascii="Times New Roman" w:hAnsi="Times New Roman" w:cs="Times New Roman"/>
                <w:iCs/>
                <w:lang w:val="en-US"/>
              </w:rPr>
              <w:t>Newborns (Mother age: +10 years old)</w:t>
            </w:r>
          </w:p>
          <w:p w14:paraId="0289F52F" w14:textId="056FF2E0" w:rsidR="00D131CD" w:rsidRPr="00444C0F" w:rsidRDefault="00D131CD" w:rsidP="00110155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n=</w:t>
            </w:r>
            <w:r w:rsidRPr="00D131CD">
              <w:rPr>
                <w:rFonts w:ascii="Times New Roman" w:hAnsi="Times New Roman" w:cs="Times New Roman"/>
                <w:i/>
                <w:lang w:val="en-US"/>
              </w:rPr>
              <w:t>13,882</w:t>
            </w:r>
          </w:p>
        </w:tc>
        <w:tc>
          <w:tcPr>
            <w:tcW w:w="1381" w:type="dxa"/>
            <w:vAlign w:val="center"/>
          </w:tcPr>
          <w:p w14:paraId="018FC64C" w14:textId="74FBA21D" w:rsidR="00110155" w:rsidRPr="00110155" w:rsidRDefault="00110155" w:rsidP="00110155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Cohort</w:t>
            </w:r>
            <w:proofErr w:type="spellEnd"/>
          </w:p>
        </w:tc>
        <w:tc>
          <w:tcPr>
            <w:tcW w:w="1935" w:type="dxa"/>
            <w:vAlign w:val="center"/>
          </w:tcPr>
          <w:p w14:paraId="03B70A43" w14:textId="7487221A" w:rsidR="00110155" w:rsidRDefault="00110155" w:rsidP="00110155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love births and numbers of death births</w:t>
            </w:r>
          </w:p>
        </w:tc>
        <w:tc>
          <w:tcPr>
            <w:tcW w:w="1365" w:type="dxa"/>
            <w:vAlign w:val="center"/>
          </w:tcPr>
          <w:p w14:paraId="20115CBD" w14:textId="7F342B1D" w:rsidR="00110155" w:rsidRPr="00110155" w:rsidRDefault="00110155" w:rsidP="00110155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Odds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ratio</w:t>
            </w:r>
          </w:p>
        </w:tc>
        <w:tc>
          <w:tcPr>
            <w:tcW w:w="2415" w:type="dxa"/>
            <w:vAlign w:val="center"/>
          </w:tcPr>
          <w:p w14:paraId="51AF88B3" w14:textId="77777777" w:rsidR="00110155" w:rsidRPr="00110155" w:rsidRDefault="00110155" w:rsidP="00110155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10155">
              <w:rPr>
                <w:rFonts w:ascii="Times New Roman" w:hAnsi="Times New Roman" w:cs="Times New Roman"/>
                <w:iCs/>
              </w:rPr>
              <w:t>Hospital care</w:t>
            </w:r>
          </w:p>
          <w:p w14:paraId="561C2D38" w14:textId="77777777" w:rsidR="00110155" w:rsidRPr="00110155" w:rsidRDefault="00110155" w:rsidP="00110155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10155">
              <w:rPr>
                <w:rFonts w:ascii="Times New Roman" w:hAnsi="Times New Roman" w:cs="Times New Roman"/>
                <w:i/>
              </w:rPr>
              <w:t>Health infrastructures</w:t>
            </w:r>
          </w:p>
          <w:p w14:paraId="551F9269" w14:textId="11FF904B" w:rsidR="00110155" w:rsidRPr="00110155" w:rsidRDefault="00110155" w:rsidP="0011015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10155">
              <w:rPr>
                <w:rFonts w:ascii="Times New Roman" w:hAnsi="Times New Roman" w:cs="Times New Roman"/>
                <w:iCs/>
                <w:lang w:val="en-US"/>
              </w:rPr>
              <w:t>OR= 1.28; 95%CI=1.11, 1.51</w:t>
            </w:r>
          </w:p>
        </w:tc>
        <w:tc>
          <w:tcPr>
            <w:tcW w:w="1203" w:type="dxa"/>
            <w:vAlign w:val="center"/>
          </w:tcPr>
          <w:p w14:paraId="3740AAB3" w14:textId="144F43A6" w:rsidR="00110155" w:rsidRPr="003B68B1" w:rsidRDefault="00110155" w:rsidP="00110155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</w:tbl>
    <w:p w14:paraId="0F978B62" w14:textId="244DC0C9" w:rsidR="00002B97" w:rsidRPr="00363C6A" w:rsidRDefault="00002B97" w:rsidP="005A2BE9">
      <w:pPr>
        <w:pStyle w:val="EndNoteBibliography"/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363C6A">
        <w:rPr>
          <w:rFonts w:ascii="Times New Roman" w:hAnsi="Times New Roman" w:cs="Times New Roman"/>
          <w:sz w:val="18"/>
          <w:szCs w:val="16"/>
        </w:rPr>
        <w:t xml:space="preserve">Note: </w:t>
      </w:r>
      <w:r w:rsidRPr="00577FE8">
        <w:rPr>
          <w:rFonts w:ascii="Times New Roman" w:hAnsi="Times New Roman" w:cs="Times New Roman"/>
          <w:sz w:val="18"/>
          <w:szCs w:val="16"/>
        </w:rPr>
        <w:t>positive (+)</w:t>
      </w:r>
      <w:r w:rsidRPr="00363C6A">
        <w:rPr>
          <w:rFonts w:ascii="Times New Roman" w:hAnsi="Times New Roman" w:cs="Times New Roman"/>
          <w:sz w:val="18"/>
          <w:szCs w:val="16"/>
        </w:rPr>
        <w:t>:</w:t>
      </w:r>
      <w:r w:rsidRPr="00577FE8">
        <w:rPr>
          <w:rFonts w:ascii="Times New Roman" w:hAnsi="Times New Roman" w:cs="Times New Roman"/>
          <w:sz w:val="18"/>
          <w:szCs w:val="16"/>
        </w:rPr>
        <w:t xml:space="preserve"> </w:t>
      </w:r>
      <w:r>
        <w:rPr>
          <w:rFonts w:ascii="Times New Roman" w:hAnsi="Times New Roman" w:cs="Times New Roman"/>
          <w:sz w:val="18"/>
          <w:szCs w:val="16"/>
        </w:rPr>
        <w:t>a desirable</w:t>
      </w:r>
      <w:r w:rsidRPr="00577FE8">
        <w:rPr>
          <w:rFonts w:ascii="Times New Roman" w:hAnsi="Times New Roman" w:cs="Times New Roman"/>
          <w:sz w:val="18"/>
          <w:szCs w:val="16"/>
        </w:rPr>
        <w:t xml:space="preserve"> improvement in the indicator was associated with an improvement of PH</w:t>
      </w:r>
      <w:r w:rsidRPr="00363C6A">
        <w:rPr>
          <w:rFonts w:ascii="Times New Roman" w:hAnsi="Times New Roman" w:cs="Times New Roman"/>
          <w:sz w:val="18"/>
          <w:szCs w:val="16"/>
        </w:rPr>
        <w:t xml:space="preserve"> and negative</w:t>
      </w:r>
      <w:r w:rsidRPr="00577FE8">
        <w:rPr>
          <w:rFonts w:ascii="Times New Roman" w:hAnsi="Times New Roman" w:cs="Times New Roman"/>
          <w:sz w:val="18"/>
          <w:szCs w:val="16"/>
        </w:rPr>
        <w:t xml:space="preserve"> (</w:t>
      </w:r>
      <w:r w:rsidRPr="00363C6A">
        <w:rPr>
          <w:rFonts w:ascii="Times New Roman" w:hAnsi="Times New Roman" w:cs="Times New Roman"/>
          <w:sz w:val="18"/>
          <w:szCs w:val="16"/>
        </w:rPr>
        <w:t>-</w:t>
      </w:r>
      <w:r w:rsidRPr="00577FE8">
        <w:rPr>
          <w:rFonts w:ascii="Times New Roman" w:hAnsi="Times New Roman" w:cs="Times New Roman"/>
          <w:sz w:val="18"/>
          <w:szCs w:val="16"/>
        </w:rPr>
        <w:t>)</w:t>
      </w:r>
      <w:r>
        <w:rPr>
          <w:rFonts w:ascii="Times New Roman" w:hAnsi="Times New Roman" w:cs="Times New Roman"/>
          <w:sz w:val="18"/>
          <w:szCs w:val="16"/>
        </w:rPr>
        <w:t>:</w:t>
      </w:r>
      <w:r w:rsidRPr="00577FE8">
        <w:rPr>
          <w:rFonts w:ascii="Times New Roman" w:hAnsi="Times New Roman" w:cs="Times New Roman"/>
          <w:sz w:val="18"/>
          <w:szCs w:val="16"/>
        </w:rPr>
        <w:t xml:space="preserve"> </w:t>
      </w:r>
      <w:r>
        <w:rPr>
          <w:rFonts w:ascii="Times New Roman" w:hAnsi="Times New Roman" w:cs="Times New Roman"/>
          <w:sz w:val="18"/>
          <w:szCs w:val="16"/>
        </w:rPr>
        <w:t>a desirable</w:t>
      </w:r>
      <w:r w:rsidRPr="00577FE8">
        <w:rPr>
          <w:rFonts w:ascii="Times New Roman" w:hAnsi="Times New Roman" w:cs="Times New Roman"/>
          <w:sz w:val="18"/>
          <w:szCs w:val="16"/>
        </w:rPr>
        <w:t xml:space="preserve"> improvement in the indicator was associated with a</w:t>
      </w:r>
      <w:r w:rsidRPr="00363C6A">
        <w:rPr>
          <w:rFonts w:ascii="Times New Roman" w:hAnsi="Times New Roman" w:cs="Times New Roman"/>
          <w:sz w:val="18"/>
          <w:szCs w:val="16"/>
        </w:rPr>
        <w:t xml:space="preserve"> deterioration </w:t>
      </w:r>
      <w:r w:rsidRPr="00577FE8">
        <w:rPr>
          <w:rFonts w:ascii="Times New Roman" w:hAnsi="Times New Roman" w:cs="Times New Roman"/>
          <w:sz w:val="18"/>
          <w:szCs w:val="16"/>
        </w:rPr>
        <w:t>of PH</w:t>
      </w:r>
      <w:r w:rsidR="000B5EA8">
        <w:rPr>
          <w:rFonts w:ascii="Times New Roman" w:hAnsi="Times New Roman" w:cs="Times New Roman"/>
          <w:sz w:val="18"/>
          <w:szCs w:val="16"/>
        </w:rPr>
        <w:t>; † unclear information about population size;</w:t>
      </w:r>
      <w:r w:rsidR="002E39ED">
        <w:rPr>
          <w:rFonts w:ascii="Times New Roman" w:hAnsi="Times New Roman" w:cs="Times New Roman"/>
          <w:sz w:val="18"/>
          <w:szCs w:val="16"/>
        </w:rPr>
        <w:t xml:space="preserve"> *”Study design” assigned by the authors</w:t>
      </w:r>
    </w:p>
    <w:p w14:paraId="43CAE958" w14:textId="77777777" w:rsidR="00002B97" w:rsidRPr="00363C6A" w:rsidRDefault="00002B97" w:rsidP="005A2BE9">
      <w:pPr>
        <w:pStyle w:val="EndNoteBibliography"/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</w:p>
    <w:p w14:paraId="5A66BE64" w14:textId="77777777" w:rsidR="00002B97" w:rsidRDefault="00002B97" w:rsidP="005A2BE9">
      <w:pPr>
        <w:spacing w:line="276" w:lineRule="auto"/>
        <w:rPr>
          <w:lang w:val="en-US"/>
        </w:rPr>
      </w:pPr>
    </w:p>
    <w:p w14:paraId="32A2F1F9" w14:textId="77777777" w:rsidR="00002B97" w:rsidRDefault="00002B97" w:rsidP="005A2BE9">
      <w:pPr>
        <w:spacing w:line="276" w:lineRule="auto"/>
        <w:rPr>
          <w:lang w:val="en-US"/>
        </w:rPr>
      </w:pPr>
    </w:p>
    <w:p w14:paraId="0EB88204" w14:textId="7F5A6E71" w:rsidR="00110155" w:rsidRDefault="00002B97" w:rsidP="00110155">
      <w:pPr>
        <w:pStyle w:val="Caption"/>
        <w:keepNext/>
        <w:spacing w:line="276" w:lineRule="auto"/>
        <w:rPr>
          <w:rFonts w:ascii="Times New Roman" w:hAnsi="Times New Roman" w:cs="Times New Roman"/>
          <w:color w:val="auto"/>
          <w:lang w:val="en-US"/>
        </w:rPr>
      </w:pPr>
      <w:r w:rsidRPr="000A6FAA">
        <w:rPr>
          <w:rFonts w:ascii="Times New Roman" w:hAnsi="Times New Roman" w:cs="Times New Roman"/>
          <w:color w:val="auto"/>
          <w:lang w:val="en-US"/>
        </w:rPr>
        <w:lastRenderedPageBreak/>
        <w:t xml:space="preserve">Table </w:t>
      </w:r>
      <w:r w:rsidR="005B6B5D">
        <w:rPr>
          <w:rFonts w:ascii="Times New Roman" w:hAnsi="Times New Roman" w:cs="Times New Roman"/>
          <w:color w:val="auto"/>
          <w:lang w:val="en-US"/>
        </w:rPr>
        <w:fldChar w:fldCharType="begin"/>
      </w:r>
      <w:r w:rsidR="005B6B5D">
        <w:rPr>
          <w:rFonts w:ascii="Times New Roman" w:hAnsi="Times New Roman" w:cs="Times New Roman"/>
          <w:color w:val="auto"/>
          <w:lang w:val="en-US"/>
        </w:rPr>
        <w:instrText xml:space="preserve"> SEQ Table \* ARABIC </w:instrText>
      </w:r>
      <w:r w:rsidR="005B6B5D">
        <w:rPr>
          <w:rFonts w:ascii="Times New Roman" w:hAnsi="Times New Roman" w:cs="Times New Roman"/>
          <w:color w:val="auto"/>
          <w:lang w:val="en-US"/>
        </w:rPr>
        <w:fldChar w:fldCharType="separate"/>
      </w:r>
      <w:r w:rsidR="002F5D2F">
        <w:rPr>
          <w:rFonts w:ascii="Times New Roman" w:hAnsi="Times New Roman" w:cs="Times New Roman"/>
          <w:noProof/>
          <w:color w:val="auto"/>
          <w:lang w:val="en-US"/>
        </w:rPr>
        <w:t>8</w:t>
      </w:r>
      <w:r w:rsidR="005B6B5D">
        <w:rPr>
          <w:rFonts w:ascii="Times New Roman" w:hAnsi="Times New Roman" w:cs="Times New Roman"/>
          <w:color w:val="auto"/>
          <w:lang w:val="en-US"/>
        </w:rPr>
        <w:fldChar w:fldCharType="end"/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lang w:val="en-US"/>
        </w:rPr>
        <w:t>Studies</w:t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 of </w:t>
      </w:r>
      <w:r>
        <w:rPr>
          <w:rFonts w:ascii="Times New Roman" w:hAnsi="Times New Roman" w:cs="Times New Roman"/>
          <w:color w:val="auto"/>
          <w:lang w:val="en-US"/>
        </w:rPr>
        <w:t xml:space="preserve">healthcare </w:t>
      </w:r>
      <w:r w:rsidR="00110155">
        <w:rPr>
          <w:rFonts w:ascii="Times New Roman" w:hAnsi="Times New Roman" w:cs="Times New Roman"/>
          <w:color w:val="auto"/>
          <w:lang w:val="en-US"/>
        </w:rPr>
        <w:t xml:space="preserve">dimensions and analysed </w:t>
      </w:r>
      <w:r w:rsidR="00110155" w:rsidRPr="000A6FAA">
        <w:rPr>
          <w:rFonts w:ascii="Times New Roman" w:hAnsi="Times New Roman" w:cs="Times New Roman"/>
          <w:color w:val="auto"/>
          <w:lang w:val="en-US"/>
        </w:rPr>
        <w:t>indicators and health outcomes with</w:t>
      </w:r>
      <w:r w:rsidR="00110155">
        <w:rPr>
          <w:rFonts w:ascii="Times New Roman" w:hAnsi="Times New Roman" w:cs="Times New Roman"/>
          <w:color w:val="auto"/>
          <w:lang w:val="en-US"/>
        </w:rPr>
        <w:t>out</w:t>
      </w:r>
      <w:r w:rsidR="00110155" w:rsidRPr="000A6FAA">
        <w:rPr>
          <w:rFonts w:ascii="Times New Roman" w:hAnsi="Times New Roman" w:cs="Times New Roman"/>
          <w:color w:val="auto"/>
          <w:lang w:val="en-US"/>
        </w:rPr>
        <w:t xml:space="preserve"> </w:t>
      </w:r>
      <w:r w:rsidR="00110155" w:rsidRPr="00424817">
        <w:rPr>
          <w:rFonts w:ascii="Times New Roman" w:hAnsi="Times New Roman" w:cs="Times New Roman"/>
          <w:color w:val="auto"/>
          <w:lang w:val="en-US"/>
        </w:rPr>
        <w:t>an association not statistically significant (for the defined statistical level)</w:t>
      </w:r>
    </w:p>
    <w:tbl>
      <w:tblPr>
        <w:tblStyle w:val="TableGrid"/>
        <w:tblW w:w="15560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1469"/>
        <w:gridCol w:w="2248"/>
        <w:gridCol w:w="1448"/>
        <w:gridCol w:w="1446"/>
        <w:gridCol w:w="1381"/>
        <w:gridCol w:w="1935"/>
        <w:gridCol w:w="1365"/>
        <w:gridCol w:w="2415"/>
        <w:gridCol w:w="1203"/>
      </w:tblGrid>
      <w:tr w:rsidR="00110155" w:rsidRPr="00D835CD" w14:paraId="3E6ADE3B" w14:textId="77777777" w:rsidTr="00146551">
        <w:trPr>
          <w:cantSplit/>
          <w:trHeight w:val="1134"/>
          <w:jc w:val="center"/>
        </w:trPr>
        <w:tc>
          <w:tcPr>
            <w:tcW w:w="650" w:type="dxa"/>
            <w:textDirection w:val="btLr"/>
            <w:vAlign w:val="center"/>
          </w:tcPr>
          <w:p w14:paraId="7AD39831" w14:textId="77777777" w:rsidR="00110155" w:rsidRPr="003B68B1" w:rsidRDefault="00110155" w:rsidP="0014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Health outcome</w:t>
            </w:r>
          </w:p>
        </w:tc>
        <w:tc>
          <w:tcPr>
            <w:tcW w:w="1469" w:type="dxa"/>
            <w:vAlign w:val="center"/>
          </w:tcPr>
          <w:p w14:paraId="22828E48" w14:textId="77777777" w:rsidR="00110155" w:rsidRPr="003B68B1" w:rsidRDefault="00110155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Reference</w:t>
            </w:r>
          </w:p>
        </w:tc>
        <w:tc>
          <w:tcPr>
            <w:tcW w:w="2248" w:type="dxa"/>
            <w:vAlign w:val="center"/>
          </w:tcPr>
          <w:p w14:paraId="05992B03" w14:textId="77777777" w:rsidR="00110155" w:rsidRPr="003B68B1" w:rsidRDefault="00110155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Overall aim</w:t>
            </w:r>
          </w:p>
        </w:tc>
        <w:tc>
          <w:tcPr>
            <w:tcW w:w="1448" w:type="dxa"/>
            <w:vAlign w:val="center"/>
          </w:tcPr>
          <w:p w14:paraId="6013D72C" w14:textId="77777777" w:rsidR="00110155" w:rsidRPr="003B68B1" w:rsidRDefault="00110155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City/Cities</w:t>
            </w: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br/>
              <w:t>Country</w:t>
            </w:r>
          </w:p>
        </w:tc>
        <w:tc>
          <w:tcPr>
            <w:tcW w:w="1446" w:type="dxa"/>
            <w:vAlign w:val="center"/>
          </w:tcPr>
          <w:p w14:paraId="74329EF4" w14:textId="77777777" w:rsidR="00110155" w:rsidRPr="003B68B1" w:rsidRDefault="00110155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Study population</w:t>
            </w:r>
          </w:p>
        </w:tc>
        <w:tc>
          <w:tcPr>
            <w:tcW w:w="1381" w:type="dxa"/>
            <w:vAlign w:val="center"/>
          </w:tcPr>
          <w:p w14:paraId="5508ED07" w14:textId="77777777" w:rsidR="00110155" w:rsidRPr="003B68B1" w:rsidRDefault="00110155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Study design</w:t>
            </w:r>
          </w:p>
        </w:tc>
        <w:tc>
          <w:tcPr>
            <w:tcW w:w="1935" w:type="dxa"/>
            <w:vAlign w:val="center"/>
          </w:tcPr>
          <w:p w14:paraId="5279FF15" w14:textId="77777777" w:rsidR="00110155" w:rsidRPr="003B68B1" w:rsidRDefault="00110155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Health o</w:t>
            </w: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utcome measure</w:t>
            </w:r>
          </w:p>
        </w:tc>
        <w:tc>
          <w:tcPr>
            <w:tcW w:w="1365" w:type="dxa"/>
            <w:vAlign w:val="center"/>
          </w:tcPr>
          <w:p w14:paraId="2D3BA4CB" w14:textId="77777777" w:rsidR="00110155" w:rsidRPr="003B68B1" w:rsidRDefault="00110155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Association measure</w:t>
            </w:r>
          </w:p>
        </w:tc>
        <w:tc>
          <w:tcPr>
            <w:tcW w:w="2415" w:type="dxa"/>
            <w:vAlign w:val="center"/>
          </w:tcPr>
          <w:p w14:paraId="642DC341" w14:textId="77777777" w:rsidR="00110155" w:rsidRPr="003B68B1" w:rsidRDefault="00110155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Dimension/ Indicator</w:t>
            </w:r>
          </w:p>
        </w:tc>
        <w:tc>
          <w:tcPr>
            <w:tcW w:w="1203" w:type="dxa"/>
            <w:vAlign w:val="center"/>
          </w:tcPr>
          <w:p w14:paraId="4AA887B4" w14:textId="77777777" w:rsidR="00110155" w:rsidRPr="003B68B1" w:rsidRDefault="00110155" w:rsidP="001465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Relation between indicator and PH</w:t>
            </w:r>
          </w:p>
        </w:tc>
      </w:tr>
      <w:tr w:rsidR="00C51B4E" w:rsidRPr="00F15BB9" w14:paraId="651C4A25" w14:textId="77777777" w:rsidTr="00146551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6343C0AE" w14:textId="7C77BC88" w:rsidR="00C51B4E" w:rsidRPr="00110155" w:rsidRDefault="00C51B4E" w:rsidP="001101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  <w:r w:rsidRP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Morbidity related </w:t>
            </w:r>
            <w:r w:rsidR="00594B90" w:rsidRP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with</w:t>
            </w:r>
            <w:r w:rsidRP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chronic diseases</w:t>
            </w:r>
          </w:p>
        </w:tc>
        <w:tc>
          <w:tcPr>
            <w:tcW w:w="1469" w:type="dxa"/>
            <w:vAlign w:val="center"/>
          </w:tcPr>
          <w:p w14:paraId="36CE070F" w14:textId="77777777" w:rsidR="00C51B4E" w:rsidRPr="00DB63F0" w:rsidRDefault="00C51B4E" w:rsidP="00110155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DB63F0">
              <w:rPr>
                <w:rFonts w:ascii="Times New Roman" w:hAnsi="Times New Roman" w:cs="Times New Roman"/>
                <w:iCs/>
                <w:lang w:val="pt-PT"/>
              </w:rPr>
              <w:t>Bastos, L. N. V.</w:t>
            </w:r>
          </w:p>
          <w:p w14:paraId="3943B957" w14:textId="18F19B4D" w:rsidR="00C51B4E" w:rsidRPr="003B68B1" w:rsidRDefault="00C51B4E" w:rsidP="0011015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B63F0">
              <w:rPr>
                <w:rFonts w:ascii="Times New Roman" w:hAnsi="Times New Roman" w:cs="Times New Roman"/>
                <w:iCs/>
              </w:rPr>
              <w:t>(2018)</w:t>
            </w:r>
          </w:p>
        </w:tc>
        <w:tc>
          <w:tcPr>
            <w:tcW w:w="2248" w:type="dxa"/>
            <w:vAlign w:val="center"/>
          </w:tcPr>
          <w:p w14:paraId="762A082F" w14:textId="07DF8C14" w:rsidR="00C51B4E" w:rsidRPr="003B68B1" w:rsidRDefault="00C51B4E" w:rsidP="0011015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B63F0">
              <w:rPr>
                <w:rFonts w:ascii="Times New Roman" w:hAnsi="Times New Roman" w:cs="Times New Roman"/>
                <w:iCs/>
                <w:lang w:val="en-US"/>
              </w:rPr>
              <w:t>To determine the incidence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DB63F0">
              <w:rPr>
                <w:rFonts w:ascii="Times New Roman" w:hAnsi="Times New Roman" w:cs="Times New Roman"/>
                <w:iCs/>
                <w:lang w:val="en-US"/>
              </w:rPr>
              <w:t>and association with environmental health indicators of cases of childhood and adolescent cancer.</w:t>
            </w:r>
          </w:p>
        </w:tc>
        <w:tc>
          <w:tcPr>
            <w:tcW w:w="1448" w:type="dxa"/>
            <w:vAlign w:val="center"/>
          </w:tcPr>
          <w:p w14:paraId="4588DB26" w14:textId="260D8A19" w:rsidR="00C51B4E" w:rsidRPr="003B68B1" w:rsidRDefault="00C51B4E" w:rsidP="0011015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B63F0">
              <w:rPr>
                <w:rFonts w:ascii="Times New Roman" w:hAnsi="Times New Roman" w:cs="Times New Roman"/>
                <w:iCs/>
              </w:rPr>
              <w:t xml:space="preserve">Pernambuco; </w:t>
            </w:r>
            <w:proofErr w:type="spellStart"/>
            <w:r w:rsidRPr="00DB63F0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Align w:val="center"/>
          </w:tcPr>
          <w:p w14:paraId="00673D37" w14:textId="77777777" w:rsidR="00C51B4E" w:rsidRDefault="00C51B4E" w:rsidP="00110155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DB63F0">
              <w:rPr>
                <w:rFonts w:ascii="Times New Roman" w:hAnsi="Times New Roman" w:cs="Times New Roman"/>
                <w:iCs/>
              </w:rPr>
              <w:t>Adolescents</w:t>
            </w:r>
            <w:proofErr w:type="spellEnd"/>
            <w:r w:rsidRPr="00DB63F0">
              <w:rPr>
                <w:rFonts w:ascii="Times New Roman" w:hAnsi="Times New Roman" w:cs="Times New Roman"/>
                <w:iCs/>
              </w:rPr>
              <w:t xml:space="preserve"> (&lt;20 </w:t>
            </w:r>
            <w:proofErr w:type="spellStart"/>
            <w:r w:rsidRPr="00DB63F0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DB63F0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DB63F0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DB63F0">
              <w:rPr>
                <w:rFonts w:ascii="Times New Roman" w:hAnsi="Times New Roman" w:cs="Times New Roman"/>
                <w:iCs/>
              </w:rPr>
              <w:t>)</w:t>
            </w:r>
          </w:p>
          <w:p w14:paraId="2E4C262F" w14:textId="13A41BE2" w:rsidR="002510B1" w:rsidRPr="003B68B1" w:rsidRDefault="002510B1" w:rsidP="0011015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>
              <w:t xml:space="preserve"> </w:t>
            </w:r>
            <w:r w:rsidRPr="002510B1">
              <w:rPr>
                <w:rFonts w:ascii="Times New Roman" w:hAnsi="Times New Roman" w:cs="Times New Roman"/>
                <w:i/>
              </w:rPr>
              <w:t>1261</w:t>
            </w:r>
          </w:p>
        </w:tc>
        <w:tc>
          <w:tcPr>
            <w:tcW w:w="1381" w:type="dxa"/>
            <w:vAlign w:val="center"/>
          </w:tcPr>
          <w:p w14:paraId="3A61A9B3" w14:textId="399040D5" w:rsidR="00C51B4E" w:rsidRPr="003B68B1" w:rsidRDefault="00C51B4E" w:rsidP="0011015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B63F0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4FB7FC96" w14:textId="6E1408D0" w:rsidR="00C51B4E" w:rsidRDefault="00C51B4E" w:rsidP="0011015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0DA6">
              <w:rPr>
                <w:rFonts w:ascii="Times New Roman" w:hAnsi="Times New Roman" w:cs="Times New Roman"/>
                <w:lang w:val="en-US"/>
              </w:rPr>
              <w:t>Average Age-adjusted Incidence Rate of Cancer</w:t>
            </w:r>
          </w:p>
        </w:tc>
        <w:tc>
          <w:tcPr>
            <w:tcW w:w="1365" w:type="dxa"/>
            <w:vAlign w:val="center"/>
          </w:tcPr>
          <w:p w14:paraId="6061E80C" w14:textId="11A300D0" w:rsidR="00C51B4E" w:rsidRPr="003B68B1" w:rsidRDefault="00C51B4E" w:rsidP="0011015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DB63F0">
              <w:rPr>
                <w:rFonts w:ascii="Times New Roman" w:hAnsi="Times New Roman" w:cs="Times New Roman"/>
                <w:iCs/>
              </w:rPr>
              <w:t>Moran</w:t>
            </w:r>
            <w:proofErr w:type="spellEnd"/>
            <w:r w:rsidRPr="00DB63F0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DB63F0">
              <w:rPr>
                <w:rFonts w:ascii="Times New Roman" w:hAnsi="Times New Roman" w:cs="Times New Roman"/>
                <w:iCs/>
              </w:rPr>
              <w:t>index</w:t>
            </w:r>
            <w:proofErr w:type="spellEnd"/>
          </w:p>
        </w:tc>
        <w:tc>
          <w:tcPr>
            <w:tcW w:w="2415" w:type="dxa"/>
            <w:vAlign w:val="center"/>
          </w:tcPr>
          <w:p w14:paraId="578F15C3" w14:textId="77777777" w:rsidR="00C51B4E" w:rsidRPr="00110155" w:rsidRDefault="00C51B4E" w:rsidP="00110155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10155">
              <w:rPr>
                <w:rFonts w:ascii="Times New Roman" w:hAnsi="Times New Roman" w:cs="Times New Roman"/>
                <w:iCs/>
              </w:rPr>
              <w:t>Hospital care</w:t>
            </w:r>
          </w:p>
          <w:p w14:paraId="77C13A71" w14:textId="77777777" w:rsidR="00C51B4E" w:rsidRDefault="00C51B4E" w:rsidP="00110155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110155">
              <w:rPr>
                <w:rFonts w:ascii="Times New Roman" w:hAnsi="Times New Roman" w:cs="Times New Roman"/>
                <w:i/>
                <w:lang w:val="en-US"/>
              </w:rPr>
              <w:t>Basic health facilities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per capita </w:t>
            </w:r>
          </w:p>
          <w:p w14:paraId="2710013B" w14:textId="02236786" w:rsidR="00C51B4E" w:rsidRPr="00110155" w:rsidRDefault="00C51B4E" w:rsidP="009C030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030F">
              <w:rPr>
                <w:rFonts w:ascii="Times New Roman" w:hAnsi="Times New Roman" w:cs="Times New Roman"/>
                <w:lang w:val="en-US"/>
              </w:rPr>
              <w:t>MI</w:t>
            </w:r>
            <w:r>
              <w:rPr>
                <w:rFonts w:ascii="Times New Roman" w:hAnsi="Times New Roman" w:cs="Times New Roman"/>
                <w:lang w:val="en-US"/>
              </w:rPr>
              <w:t>=</w:t>
            </w:r>
            <w:r w:rsidRPr="009C030F">
              <w:rPr>
                <w:rFonts w:ascii="Times New Roman" w:hAnsi="Times New Roman" w:cs="Times New Roman"/>
                <w:lang w:val="en-US"/>
              </w:rPr>
              <w:t xml:space="preserve"> 0.011225</w:t>
            </w:r>
            <w:r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Pr="009C030F">
              <w:rPr>
                <w:rFonts w:ascii="Times New Roman" w:hAnsi="Times New Roman" w:cs="Times New Roman"/>
                <w:lang w:val="en-US"/>
              </w:rPr>
              <w:t>p</w:t>
            </w:r>
            <w:r>
              <w:rPr>
                <w:rFonts w:ascii="Times New Roman" w:hAnsi="Times New Roman" w:cs="Times New Roman"/>
                <w:lang w:val="en-US"/>
              </w:rPr>
              <w:t>=</w:t>
            </w:r>
            <w:r w:rsidRPr="009C030F">
              <w:rPr>
                <w:rFonts w:ascii="Times New Roman" w:hAnsi="Times New Roman" w:cs="Times New Roman"/>
                <w:lang w:val="en-US"/>
              </w:rPr>
              <w:t xml:space="preserve"> 0.715</w:t>
            </w:r>
          </w:p>
        </w:tc>
        <w:tc>
          <w:tcPr>
            <w:tcW w:w="1203" w:type="dxa"/>
            <w:vAlign w:val="center"/>
          </w:tcPr>
          <w:p w14:paraId="2C0C0B5A" w14:textId="1050AD5A" w:rsidR="00C51B4E" w:rsidRPr="00110155" w:rsidRDefault="00C51B4E" w:rsidP="00110155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110155">
              <w:rPr>
                <w:rFonts w:ascii="Times New Roman" w:hAnsi="Times New Roman" w:cs="Times New Roman"/>
                <w:iCs/>
                <w:lang w:val="en-US"/>
              </w:rPr>
              <w:t>0</w:t>
            </w:r>
          </w:p>
        </w:tc>
      </w:tr>
      <w:tr w:rsidR="00C51B4E" w:rsidRPr="00F15BB9" w14:paraId="07E0E40E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7DD0273A" w14:textId="579BBF48" w:rsidR="00C51B4E" w:rsidRPr="00110155" w:rsidRDefault="00C51B4E" w:rsidP="001101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0E62EF26" w14:textId="77777777" w:rsidR="00C51B4E" w:rsidRPr="003B68B1" w:rsidRDefault="00C51B4E" w:rsidP="00110155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Ferreira-Junior, O. M.</w:t>
            </w:r>
          </w:p>
          <w:p w14:paraId="357DCDF6" w14:textId="047D46F8" w:rsidR="00C51B4E" w:rsidRPr="00DB63F0" w:rsidRDefault="00C51B4E" w:rsidP="00110155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(2015)</w:t>
            </w:r>
          </w:p>
        </w:tc>
        <w:tc>
          <w:tcPr>
            <w:tcW w:w="2248" w:type="dxa"/>
            <w:vAlign w:val="center"/>
          </w:tcPr>
          <w:p w14:paraId="365333CE" w14:textId="55185A7B" w:rsidR="00C51B4E" w:rsidRPr="00DB63F0" w:rsidRDefault="00C51B4E" w:rsidP="00110155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5E334E">
              <w:rPr>
                <w:rFonts w:ascii="Times New Roman" w:hAnsi="Times New Roman" w:cs="Times New Roman"/>
                <w:iCs/>
                <w:lang w:val="en-US"/>
              </w:rPr>
              <w:t>To assess prevalence of dental pain and associated contextual factors.</w:t>
            </w:r>
          </w:p>
        </w:tc>
        <w:tc>
          <w:tcPr>
            <w:tcW w:w="1448" w:type="dxa"/>
            <w:vAlign w:val="center"/>
          </w:tcPr>
          <w:p w14:paraId="2253F7FA" w14:textId="77777777" w:rsidR="00C51B4E" w:rsidRPr="003B68B1" w:rsidRDefault="00C51B4E" w:rsidP="00110155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27 capital cities</w:t>
            </w:r>
          </w:p>
          <w:p w14:paraId="30F72CB8" w14:textId="0A5CFCC1" w:rsidR="00C51B4E" w:rsidRPr="00DB63F0" w:rsidRDefault="00C51B4E" w:rsidP="00110155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Align w:val="center"/>
          </w:tcPr>
          <w:p w14:paraId="2C591DCE" w14:textId="77777777" w:rsidR="00C51B4E" w:rsidRPr="003B68B1" w:rsidRDefault="00C51B4E" w:rsidP="00110155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Children</w:t>
            </w:r>
          </w:p>
          <w:p w14:paraId="7C4A2E80" w14:textId="77777777" w:rsidR="00C51B4E" w:rsidRDefault="00C51B4E" w:rsidP="00110155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(5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157B623E" w14:textId="44E6E48D" w:rsidR="00464C22" w:rsidRPr="00DB63F0" w:rsidRDefault="00464C22" w:rsidP="00110155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 w:rsidRPr="00464C22">
              <w:rPr>
                <w:rFonts w:ascii="Times New Roman" w:hAnsi="Times New Roman" w:cs="Times New Roman"/>
                <w:i/>
              </w:rPr>
              <w:t>7280</w:t>
            </w:r>
          </w:p>
        </w:tc>
        <w:tc>
          <w:tcPr>
            <w:tcW w:w="1381" w:type="dxa"/>
            <w:vAlign w:val="center"/>
          </w:tcPr>
          <w:p w14:paraId="39749E5E" w14:textId="3313258D" w:rsidR="00C51B4E" w:rsidRPr="00DB63F0" w:rsidRDefault="00C51B4E" w:rsidP="00110155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49EC5EAE" w14:textId="00946852" w:rsidR="00C51B4E" w:rsidRPr="00EE0DA6" w:rsidRDefault="00C51B4E" w:rsidP="001101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043E86">
              <w:rPr>
                <w:rFonts w:ascii="Times New Roman" w:hAnsi="Times New Roman" w:cs="Times New Roman"/>
                <w:lang w:val="en-US"/>
              </w:rPr>
              <w:t>ental pain in the last 6 months</w:t>
            </w:r>
          </w:p>
        </w:tc>
        <w:tc>
          <w:tcPr>
            <w:tcW w:w="1365" w:type="dxa"/>
            <w:vAlign w:val="center"/>
          </w:tcPr>
          <w:p w14:paraId="0BF90D95" w14:textId="5872B9F3" w:rsidR="00C51B4E" w:rsidRPr="00DB63F0" w:rsidRDefault="00C51B4E" w:rsidP="00110155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Prevalence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rate</w:t>
            </w:r>
          </w:p>
        </w:tc>
        <w:tc>
          <w:tcPr>
            <w:tcW w:w="2415" w:type="dxa"/>
            <w:vAlign w:val="center"/>
          </w:tcPr>
          <w:p w14:paraId="7B626010" w14:textId="77777777" w:rsidR="00C51B4E" w:rsidRPr="00110155" w:rsidRDefault="00C51B4E" w:rsidP="00110155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110155">
              <w:rPr>
                <w:rFonts w:ascii="Times New Roman" w:hAnsi="Times New Roman" w:cs="Times New Roman"/>
                <w:iCs/>
                <w:lang w:val="pt-PT"/>
              </w:rPr>
              <w:t>Oral care</w:t>
            </w:r>
          </w:p>
          <w:p w14:paraId="08AC9290" w14:textId="77777777" w:rsidR="00C51B4E" w:rsidRDefault="00C51B4E" w:rsidP="00110155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/>
                <w:lang w:val="pt-PT"/>
              </w:rPr>
            </w:pPr>
            <w:r w:rsidRPr="00110155">
              <w:rPr>
                <w:rFonts w:ascii="Times New Roman" w:hAnsi="Times New Roman" w:cs="Times New Roman"/>
                <w:i/>
                <w:lang w:val="pt-PT"/>
              </w:rPr>
              <w:t>Dental visits</w:t>
            </w:r>
          </w:p>
          <w:p w14:paraId="6C8AD4D5" w14:textId="677CB30D" w:rsidR="00C51B4E" w:rsidRPr="0067772B" w:rsidRDefault="00C51B4E" w:rsidP="0067772B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Cs/>
                <w:lang w:val="pt-PT"/>
              </w:rPr>
            </w:pPr>
            <w:r w:rsidRPr="0067772B">
              <w:rPr>
                <w:rFonts w:ascii="Times New Roman" w:hAnsi="Times New Roman" w:cs="Times New Roman"/>
                <w:iCs/>
                <w:lang w:val="pt-PT"/>
              </w:rPr>
              <w:t>PR=1.14; 95%CI=1.20</w:t>
            </w:r>
            <w:r>
              <w:rPr>
                <w:rFonts w:ascii="Times New Roman" w:hAnsi="Times New Roman" w:cs="Times New Roman"/>
                <w:iCs/>
                <w:lang w:val="pt-PT"/>
              </w:rPr>
              <w:t xml:space="preserve">, </w:t>
            </w:r>
            <w:r w:rsidRPr="0067772B">
              <w:rPr>
                <w:rFonts w:ascii="Times New Roman" w:hAnsi="Times New Roman" w:cs="Times New Roman"/>
                <w:iCs/>
                <w:lang w:val="pt-PT"/>
              </w:rPr>
              <w:t>1.65</w:t>
            </w:r>
          </w:p>
        </w:tc>
        <w:tc>
          <w:tcPr>
            <w:tcW w:w="1203" w:type="dxa"/>
            <w:vAlign w:val="center"/>
          </w:tcPr>
          <w:p w14:paraId="2513E910" w14:textId="021707FA" w:rsidR="00C51B4E" w:rsidRPr="00110155" w:rsidRDefault="00C51B4E" w:rsidP="00110155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110155">
              <w:rPr>
                <w:rFonts w:ascii="Times New Roman" w:hAnsi="Times New Roman" w:cs="Times New Roman"/>
                <w:iCs/>
                <w:lang w:val="en-US"/>
              </w:rPr>
              <w:t>0</w:t>
            </w:r>
          </w:p>
        </w:tc>
      </w:tr>
    </w:tbl>
    <w:p w14:paraId="0239DEA3" w14:textId="78FAA2D4" w:rsidR="00110155" w:rsidRPr="002E39ED" w:rsidRDefault="000B5EA8" w:rsidP="00110155">
      <w:pPr>
        <w:rPr>
          <w:lang w:val="en-US"/>
        </w:rPr>
      </w:pPr>
      <w:r w:rsidRPr="000B5EA8">
        <w:rPr>
          <w:rFonts w:ascii="Times New Roman" w:hAnsi="Times New Roman" w:cs="Times New Roman"/>
          <w:sz w:val="18"/>
          <w:szCs w:val="16"/>
          <w:lang w:val="en-US"/>
        </w:rPr>
        <w:t xml:space="preserve">† unclear information about population </w:t>
      </w:r>
      <w:r w:rsidR="00470915" w:rsidRPr="000B5EA8">
        <w:rPr>
          <w:rFonts w:ascii="Times New Roman" w:hAnsi="Times New Roman" w:cs="Times New Roman"/>
          <w:sz w:val="18"/>
          <w:szCs w:val="16"/>
          <w:lang w:val="en-US"/>
        </w:rPr>
        <w:t>size;</w:t>
      </w:r>
      <w:r w:rsidR="00470915" w:rsidRPr="002E39ED">
        <w:rPr>
          <w:rFonts w:ascii="Times New Roman" w:hAnsi="Times New Roman" w:cs="Times New Roman"/>
          <w:sz w:val="18"/>
          <w:szCs w:val="16"/>
          <w:lang w:val="en-US"/>
        </w:rPr>
        <w:t xml:space="preserve"> *” Study</w:t>
      </w:r>
      <w:r w:rsidR="002E39ED" w:rsidRPr="002E39ED">
        <w:rPr>
          <w:rFonts w:ascii="Times New Roman" w:hAnsi="Times New Roman" w:cs="Times New Roman"/>
          <w:sz w:val="18"/>
          <w:szCs w:val="16"/>
          <w:lang w:val="en-US"/>
        </w:rPr>
        <w:t xml:space="preserve"> design” assigned by the authors</w:t>
      </w:r>
    </w:p>
    <w:p w14:paraId="12BC7CDE" w14:textId="53A45B91" w:rsidR="00110155" w:rsidRDefault="00110155" w:rsidP="00110155">
      <w:pPr>
        <w:rPr>
          <w:lang w:val="en-US"/>
        </w:rPr>
      </w:pPr>
    </w:p>
    <w:p w14:paraId="6359AA08" w14:textId="6367CED2" w:rsidR="00110155" w:rsidRDefault="00110155" w:rsidP="00110155">
      <w:pPr>
        <w:rPr>
          <w:lang w:val="en-US"/>
        </w:rPr>
      </w:pPr>
    </w:p>
    <w:p w14:paraId="20763192" w14:textId="77777777" w:rsidR="00110155" w:rsidRPr="00110155" w:rsidRDefault="00110155" w:rsidP="00110155">
      <w:pPr>
        <w:rPr>
          <w:lang w:val="en-US"/>
        </w:rPr>
      </w:pPr>
    </w:p>
    <w:p w14:paraId="34F62A13" w14:textId="77777777" w:rsidR="00002B97" w:rsidRDefault="00002B97" w:rsidP="005A2BE9">
      <w:pPr>
        <w:pStyle w:val="Caption"/>
        <w:keepNext/>
        <w:spacing w:line="276" w:lineRule="auto"/>
        <w:rPr>
          <w:rFonts w:ascii="Times New Roman" w:hAnsi="Times New Roman" w:cs="Times New Roman"/>
          <w:color w:val="auto"/>
          <w:lang w:val="en-US"/>
        </w:rPr>
      </w:pPr>
      <w:bookmarkStart w:id="5" w:name="_Ref536607873"/>
    </w:p>
    <w:p w14:paraId="62B8F6B0" w14:textId="77777777" w:rsidR="00002B97" w:rsidRDefault="00002B97" w:rsidP="005A2BE9">
      <w:pPr>
        <w:spacing w:line="276" w:lineRule="auto"/>
        <w:rPr>
          <w:lang w:val="en-US"/>
        </w:rPr>
      </w:pPr>
    </w:p>
    <w:p w14:paraId="6CDCAB55" w14:textId="77777777" w:rsidR="00002B97" w:rsidRDefault="00002B97" w:rsidP="005A2BE9">
      <w:pPr>
        <w:spacing w:line="276" w:lineRule="auto"/>
        <w:rPr>
          <w:lang w:val="en-US"/>
        </w:rPr>
      </w:pPr>
    </w:p>
    <w:p w14:paraId="68A5BD35" w14:textId="77777777" w:rsidR="00002B97" w:rsidRDefault="00002B97" w:rsidP="005A2BE9">
      <w:pPr>
        <w:spacing w:line="276" w:lineRule="auto"/>
        <w:rPr>
          <w:lang w:val="en-US"/>
        </w:rPr>
      </w:pPr>
    </w:p>
    <w:p w14:paraId="395898A9" w14:textId="77777777" w:rsidR="00002B97" w:rsidRDefault="00002B97" w:rsidP="005A2BE9">
      <w:pPr>
        <w:spacing w:line="276" w:lineRule="auto"/>
        <w:rPr>
          <w:lang w:val="en-US"/>
        </w:rPr>
      </w:pPr>
    </w:p>
    <w:p w14:paraId="16E54F48" w14:textId="77777777" w:rsidR="00002B97" w:rsidRDefault="00002B97" w:rsidP="005A2BE9">
      <w:pPr>
        <w:spacing w:line="276" w:lineRule="auto"/>
        <w:rPr>
          <w:lang w:val="en-US"/>
        </w:rPr>
      </w:pPr>
    </w:p>
    <w:p w14:paraId="761F465C" w14:textId="77777777" w:rsidR="00002B97" w:rsidRDefault="00002B97" w:rsidP="005A2BE9">
      <w:pPr>
        <w:spacing w:line="276" w:lineRule="auto"/>
        <w:rPr>
          <w:lang w:val="en-US"/>
        </w:rPr>
      </w:pPr>
    </w:p>
    <w:p w14:paraId="33D02A1E" w14:textId="56187851" w:rsidR="00002B97" w:rsidRDefault="00002B97" w:rsidP="005A2BE9">
      <w:pPr>
        <w:pStyle w:val="Caption"/>
        <w:keepNext/>
        <w:spacing w:line="276" w:lineRule="auto"/>
        <w:rPr>
          <w:rFonts w:ascii="Times New Roman" w:hAnsi="Times New Roman" w:cs="Times New Roman"/>
          <w:color w:val="auto"/>
          <w:lang w:val="en-US"/>
        </w:rPr>
      </w:pPr>
      <w:r w:rsidRPr="000A6FAA">
        <w:rPr>
          <w:rFonts w:ascii="Times New Roman" w:hAnsi="Times New Roman" w:cs="Times New Roman"/>
          <w:color w:val="auto"/>
          <w:lang w:val="en-US"/>
        </w:rPr>
        <w:lastRenderedPageBreak/>
        <w:t xml:space="preserve">Table </w:t>
      </w:r>
      <w:r w:rsidR="005B6B5D">
        <w:rPr>
          <w:rFonts w:ascii="Times New Roman" w:hAnsi="Times New Roman" w:cs="Times New Roman"/>
          <w:color w:val="auto"/>
          <w:lang w:val="en-US"/>
        </w:rPr>
        <w:fldChar w:fldCharType="begin"/>
      </w:r>
      <w:r w:rsidR="005B6B5D">
        <w:rPr>
          <w:rFonts w:ascii="Times New Roman" w:hAnsi="Times New Roman" w:cs="Times New Roman"/>
          <w:color w:val="auto"/>
          <w:lang w:val="en-US"/>
        </w:rPr>
        <w:instrText xml:space="preserve"> SEQ Table \* ARABIC </w:instrText>
      </w:r>
      <w:r w:rsidR="005B6B5D">
        <w:rPr>
          <w:rFonts w:ascii="Times New Roman" w:hAnsi="Times New Roman" w:cs="Times New Roman"/>
          <w:color w:val="auto"/>
          <w:lang w:val="en-US"/>
        </w:rPr>
        <w:fldChar w:fldCharType="separate"/>
      </w:r>
      <w:r w:rsidR="002F5D2F">
        <w:rPr>
          <w:rFonts w:ascii="Times New Roman" w:hAnsi="Times New Roman" w:cs="Times New Roman"/>
          <w:noProof/>
          <w:color w:val="auto"/>
          <w:lang w:val="en-US"/>
        </w:rPr>
        <w:t>9</w:t>
      </w:r>
      <w:r w:rsidR="005B6B5D">
        <w:rPr>
          <w:rFonts w:ascii="Times New Roman" w:hAnsi="Times New Roman" w:cs="Times New Roman"/>
          <w:color w:val="auto"/>
          <w:lang w:val="en-US"/>
        </w:rPr>
        <w:fldChar w:fldCharType="end"/>
      </w:r>
      <w:bookmarkEnd w:id="5"/>
      <w:r w:rsidRPr="000A6FAA">
        <w:rPr>
          <w:rFonts w:ascii="Times New Roman" w:hAnsi="Times New Roman" w:cs="Times New Roman"/>
          <w:color w:val="auto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lang w:val="en-US"/>
        </w:rPr>
        <w:t>Studies</w:t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 of </w:t>
      </w:r>
      <w:r>
        <w:rPr>
          <w:rFonts w:ascii="Times New Roman" w:hAnsi="Times New Roman" w:cs="Times New Roman"/>
          <w:color w:val="auto"/>
          <w:lang w:val="en-US"/>
        </w:rPr>
        <w:t>health behaviors</w:t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lang w:val="en-US"/>
        </w:rPr>
        <w:t>d</w:t>
      </w:r>
      <w:r w:rsidR="00FF40EF">
        <w:rPr>
          <w:rFonts w:ascii="Times New Roman" w:hAnsi="Times New Roman" w:cs="Times New Roman"/>
          <w:color w:val="auto"/>
          <w:lang w:val="en-US"/>
        </w:rPr>
        <w:t>imensions</w:t>
      </w:r>
      <w:r>
        <w:rPr>
          <w:rFonts w:ascii="Times New Roman" w:hAnsi="Times New Roman" w:cs="Times New Roman"/>
          <w:color w:val="auto"/>
          <w:lang w:val="en-US"/>
        </w:rPr>
        <w:t xml:space="preserve"> and analysed </w:t>
      </w:r>
      <w:r w:rsidRPr="000A6FAA">
        <w:rPr>
          <w:rFonts w:ascii="Times New Roman" w:hAnsi="Times New Roman" w:cs="Times New Roman"/>
          <w:color w:val="auto"/>
          <w:lang w:val="en-US"/>
        </w:rPr>
        <w:t>indicators and health outcomes with evidence of association</w:t>
      </w:r>
    </w:p>
    <w:tbl>
      <w:tblPr>
        <w:tblStyle w:val="TableGrid"/>
        <w:tblW w:w="15560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1469"/>
        <w:gridCol w:w="2248"/>
        <w:gridCol w:w="1448"/>
        <w:gridCol w:w="1446"/>
        <w:gridCol w:w="1381"/>
        <w:gridCol w:w="1935"/>
        <w:gridCol w:w="1365"/>
        <w:gridCol w:w="2415"/>
        <w:gridCol w:w="1203"/>
      </w:tblGrid>
      <w:tr w:rsidR="00385462" w:rsidRPr="00D835CD" w14:paraId="4852D6DE" w14:textId="77777777" w:rsidTr="00146551">
        <w:trPr>
          <w:cantSplit/>
          <w:trHeight w:val="1134"/>
          <w:jc w:val="center"/>
        </w:trPr>
        <w:tc>
          <w:tcPr>
            <w:tcW w:w="650" w:type="dxa"/>
            <w:textDirection w:val="btLr"/>
            <w:vAlign w:val="center"/>
          </w:tcPr>
          <w:p w14:paraId="4F70A8D7" w14:textId="77777777" w:rsidR="00385462" w:rsidRPr="003B68B1" w:rsidRDefault="00385462" w:rsidP="0014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Health outcome</w:t>
            </w:r>
          </w:p>
        </w:tc>
        <w:tc>
          <w:tcPr>
            <w:tcW w:w="1469" w:type="dxa"/>
            <w:vAlign w:val="center"/>
          </w:tcPr>
          <w:p w14:paraId="300A10F4" w14:textId="77777777" w:rsidR="00385462" w:rsidRPr="003B68B1" w:rsidRDefault="00385462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Reference</w:t>
            </w:r>
          </w:p>
        </w:tc>
        <w:tc>
          <w:tcPr>
            <w:tcW w:w="2248" w:type="dxa"/>
            <w:vAlign w:val="center"/>
          </w:tcPr>
          <w:p w14:paraId="0D393A1C" w14:textId="77777777" w:rsidR="00385462" w:rsidRPr="003B68B1" w:rsidRDefault="00385462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Overall aim</w:t>
            </w:r>
          </w:p>
        </w:tc>
        <w:tc>
          <w:tcPr>
            <w:tcW w:w="1448" w:type="dxa"/>
            <w:vAlign w:val="center"/>
          </w:tcPr>
          <w:p w14:paraId="6776F300" w14:textId="77777777" w:rsidR="00385462" w:rsidRPr="003B68B1" w:rsidRDefault="00385462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City/Cities</w:t>
            </w: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br/>
              <w:t>Country</w:t>
            </w:r>
          </w:p>
        </w:tc>
        <w:tc>
          <w:tcPr>
            <w:tcW w:w="1446" w:type="dxa"/>
            <w:vAlign w:val="center"/>
          </w:tcPr>
          <w:p w14:paraId="595534FE" w14:textId="77777777" w:rsidR="00385462" w:rsidRPr="003B68B1" w:rsidRDefault="00385462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Study population</w:t>
            </w:r>
          </w:p>
        </w:tc>
        <w:tc>
          <w:tcPr>
            <w:tcW w:w="1381" w:type="dxa"/>
            <w:vAlign w:val="center"/>
          </w:tcPr>
          <w:p w14:paraId="34DEE6FD" w14:textId="77777777" w:rsidR="00385462" w:rsidRPr="003B68B1" w:rsidRDefault="00385462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Study design</w:t>
            </w:r>
          </w:p>
        </w:tc>
        <w:tc>
          <w:tcPr>
            <w:tcW w:w="1935" w:type="dxa"/>
            <w:vAlign w:val="center"/>
          </w:tcPr>
          <w:p w14:paraId="66505545" w14:textId="77777777" w:rsidR="00385462" w:rsidRPr="003B68B1" w:rsidRDefault="00385462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Health o</w:t>
            </w: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utcome measure</w:t>
            </w:r>
          </w:p>
        </w:tc>
        <w:tc>
          <w:tcPr>
            <w:tcW w:w="1365" w:type="dxa"/>
            <w:vAlign w:val="center"/>
          </w:tcPr>
          <w:p w14:paraId="32E41E58" w14:textId="77777777" w:rsidR="00385462" w:rsidRPr="003B68B1" w:rsidRDefault="00385462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Association measure</w:t>
            </w:r>
          </w:p>
        </w:tc>
        <w:tc>
          <w:tcPr>
            <w:tcW w:w="2415" w:type="dxa"/>
            <w:vAlign w:val="center"/>
          </w:tcPr>
          <w:p w14:paraId="746CED7B" w14:textId="77777777" w:rsidR="00385462" w:rsidRPr="003B68B1" w:rsidRDefault="00385462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Dimension/ Indicator</w:t>
            </w:r>
          </w:p>
        </w:tc>
        <w:tc>
          <w:tcPr>
            <w:tcW w:w="1203" w:type="dxa"/>
            <w:vAlign w:val="center"/>
          </w:tcPr>
          <w:p w14:paraId="11DF8DE2" w14:textId="77777777" w:rsidR="00385462" w:rsidRPr="003B68B1" w:rsidRDefault="00385462" w:rsidP="001465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Relation between indicator and PH</w:t>
            </w:r>
          </w:p>
        </w:tc>
      </w:tr>
      <w:tr w:rsidR="00CE2315" w:rsidRPr="00F15BB9" w14:paraId="6B6FE175" w14:textId="77777777" w:rsidTr="00146551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160BCEBC" w14:textId="001F1CD2" w:rsidR="00CE2315" w:rsidRPr="00CE2315" w:rsidRDefault="00CE2315" w:rsidP="0038546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E2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Overall Mortality</w:t>
            </w:r>
          </w:p>
        </w:tc>
        <w:tc>
          <w:tcPr>
            <w:tcW w:w="1469" w:type="dxa"/>
            <w:vAlign w:val="center"/>
          </w:tcPr>
          <w:p w14:paraId="5E06BAA4" w14:textId="51610809" w:rsidR="00CE2315" w:rsidRPr="003B68B1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Cheng, E. R. (2012)</w:t>
            </w:r>
          </w:p>
        </w:tc>
        <w:tc>
          <w:tcPr>
            <w:tcW w:w="2248" w:type="dxa"/>
            <w:vAlign w:val="center"/>
          </w:tcPr>
          <w:p w14:paraId="43331632" w14:textId="127E278D" w:rsidR="00CE2315" w:rsidRPr="003B68B1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44C0F">
              <w:rPr>
                <w:rFonts w:ascii="Times New Roman" w:hAnsi="Times New Roman" w:cs="Times New Roman"/>
                <w:iCs/>
                <w:lang w:val="en-US"/>
              </w:rPr>
              <w:t>To describe the association premature mortality among counties with broadly differing levels of income.</w:t>
            </w:r>
          </w:p>
        </w:tc>
        <w:tc>
          <w:tcPr>
            <w:tcW w:w="1448" w:type="dxa"/>
            <w:vAlign w:val="center"/>
          </w:tcPr>
          <w:p w14:paraId="19E7563B" w14:textId="0CBFFD61" w:rsidR="00CE2315" w:rsidRPr="003B68B1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3,139 USA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counties</w:t>
            </w:r>
            <w:proofErr w:type="spellEnd"/>
          </w:p>
        </w:tc>
        <w:tc>
          <w:tcPr>
            <w:tcW w:w="1446" w:type="dxa"/>
            <w:vAlign w:val="center"/>
          </w:tcPr>
          <w:p w14:paraId="5AE3D5A5" w14:textId="516C3682" w:rsidR="00CE2315" w:rsidRPr="00BA5B51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44C0F">
              <w:rPr>
                <w:rFonts w:ascii="Times New Roman" w:hAnsi="Times New Roman" w:cs="Times New Roman"/>
                <w:iCs/>
                <w:lang w:val="en-US"/>
              </w:rPr>
              <w:t>All individuals (to 75 years old)</w:t>
            </w:r>
            <w:r w:rsidR="00BA5B51" w:rsidRPr="00BA5B51">
              <w:rPr>
                <w:rFonts w:ascii="Times New Roman" w:hAnsi="Times New Roman" w:cs="Times New Roman"/>
                <w:lang w:val="en-US"/>
              </w:rPr>
              <w:t xml:space="preserve"> †</w:t>
            </w:r>
          </w:p>
        </w:tc>
        <w:tc>
          <w:tcPr>
            <w:tcW w:w="1381" w:type="dxa"/>
            <w:vAlign w:val="center"/>
          </w:tcPr>
          <w:p w14:paraId="71880E54" w14:textId="0361A4CF" w:rsidR="00CE2315" w:rsidRPr="003B68B1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Align w:val="center"/>
          </w:tcPr>
          <w:p w14:paraId="0B9AA23B" w14:textId="53FC5BCF" w:rsidR="00CE2315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A</w:t>
            </w:r>
            <w:r w:rsidRPr="004A0A52">
              <w:rPr>
                <w:rFonts w:ascii="Times New Roman" w:hAnsi="Times New Roman" w:cs="Times New Roman"/>
                <w:iCs/>
                <w:lang w:val="en-US"/>
              </w:rPr>
              <w:t>ll-cause, age-adjusted mortality rate per 100,000 population</w:t>
            </w:r>
          </w:p>
        </w:tc>
        <w:tc>
          <w:tcPr>
            <w:tcW w:w="1365" w:type="dxa"/>
            <w:vAlign w:val="center"/>
          </w:tcPr>
          <w:p w14:paraId="464E72B2" w14:textId="135B0066" w:rsidR="00CE2315" w:rsidRPr="003B68B1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β coefficient</w:t>
            </w:r>
          </w:p>
        </w:tc>
        <w:tc>
          <w:tcPr>
            <w:tcW w:w="2415" w:type="dxa"/>
            <w:vAlign w:val="center"/>
          </w:tcPr>
          <w:p w14:paraId="2E069436" w14:textId="77777777" w:rsidR="00CE2315" w:rsidRPr="00385462" w:rsidRDefault="00CE2315" w:rsidP="0038546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 xml:space="preserve">Smoking </w:t>
            </w:r>
          </w:p>
          <w:p w14:paraId="4D70B6F4" w14:textId="77777777" w:rsidR="00CE2315" w:rsidRPr="00385462" w:rsidRDefault="00CE2315" w:rsidP="0038546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85462">
              <w:rPr>
                <w:rFonts w:ascii="Times New Roman" w:hAnsi="Times New Roman" w:cs="Times New Roman"/>
                <w:i/>
                <w:iCs/>
                <w:lang w:val="en-US"/>
              </w:rPr>
              <w:t>% residents who smoke</w:t>
            </w:r>
          </w:p>
          <w:p w14:paraId="4A92F885" w14:textId="78279896" w:rsidR="00CE2315" w:rsidRPr="003B68B1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β=0.05; SE= 0.01</w:t>
            </w:r>
          </w:p>
        </w:tc>
        <w:tc>
          <w:tcPr>
            <w:tcW w:w="1203" w:type="dxa"/>
            <w:vAlign w:val="center"/>
          </w:tcPr>
          <w:p w14:paraId="0354E8B4" w14:textId="2215AC8D" w:rsidR="00CE2315" w:rsidRPr="003B68B1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CE2315" w:rsidRPr="00F15BB9" w14:paraId="0FE563B6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1955C209" w14:textId="77777777" w:rsidR="00CE2315" w:rsidRPr="003B68B1" w:rsidRDefault="00CE2315" w:rsidP="0038546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47570B45" w14:textId="77777777" w:rsidR="00CE2315" w:rsidRPr="00385462" w:rsidRDefault="00CE2315" w:rsidP="0038546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Maniecka-Bryla, I.</w:t>
            </w:r>
          </w:p>
          <w:p w14:paraId="0A01882C" w14:textId="71582244" w:rsidR="00CE2315" w:rsidRPr="003B68B1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(2013)</w:t>
            </w:r>
          </w:p>
        </w:tc>
        <w:tc>
          <w:tcPr>
            <w:tcW w:w="2248" w:type="dxa"/>
            <w:vMerge w:val="restart"/>
            <w:vAlign w:val="center"/>
          </w:tcPr>
          <w:p w14:paraId="77D1BC99" w14:textId="5D27807D" w:rsidR="00CE2315" w:rsidRPr="003B68B1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To identify risk factors influencing the phenomenon of all cause’s premature deaths.</w:t>
            </w:r>
          </w:p>
        </w:tc>
        <w:tc>
          <w:tcPr>
            <w:tcW w:w="1448" w:type="dxa"/>
            <w:vMerge w:val="restart"/>
            <w:vAlign w:val="center"/>
          </w:tcPr>
          <w:p w14:paraId="4F7929EE" w14:textId="77777777" w:rsidR="00CE2315" w:rsidRPr="00385462" w:rsidRDefault="00CE2315" w:rsidP="0038546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Łódź;</w:t>
            </w:r>
          </w:p>
          <w:p w14:paraId="443D37C3" w14:textId="764A663A" w:rsidR="00CE2315" w:rsidRPr="003B68B1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Poland</w:t>
            </w:r>
          </w:p>
        </w:tc>
        <w:tc>
          <w:tcPr>
            <w:tcW w:w="1446" w:type="dxa"/>
            <w:vMerge w:val="restart"/>
            <w:vAlign w:val="center"/>
          </w:tcPr>
          <w:p w14:paraId="1F40A5F3" w14:textId="77777777" w:rsidR="00CE2315" w:rsidRPr="00385462" w:rsidRDefault="00CE2315" w:rsidP="0038546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Adults</w:t>
            </w:r>
          </w:p>
          <w:p w14:paraId="66EE03DA" w14:textId="77777777" w:rsidR="00CE2315" w:rsidRDefault="00CE2315" w:rsidP="003854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(18-64 years old)</w:t>
            </w:r>
          </w:p>
          <w:p w14:paraId="7B91092E" w14:textId="2F01862E" w:rsidR="0026501A" w:rsidRPr="0026501A" w:rsidRDefault="0026501A" w:rsidP="0038546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n=4000</w:t>
            </w:r>
          </w:p>
        </w:tc>
        <w:tc>
          <w:tcPr>
            <w:tcW w:w="1381" w:type="dxa"/>
            <w:vMerge w:val="restart"/>
            <w:vAlign w:val="center"/>
          </w:tcPr>
          <w:p w14:paraId="061A25A5" w14:textId="364966B7" w:rsidR="00CE2315" w:rsidRPr="003B68B1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Cohort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35" w:type="dxa"/>
            <w:vMerge w:val="restart"/>
            <w:vAlign w:val="center"/>
          </w:tcPr>
          <w:p w14:paraId="3422EF34" w14:textId="7A411A3D" w:rsidR="00CE2315" w:rsidRPr="00385462" w:rsidRDefault="00CE2315" w:rsidP="003854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 xml:space="preserve">Number of premature deaths </w:t>
            </w:r>
          </w:p>
        </w:tc>
        <w:tc>
          <w:tcPr>
            <w:tcW w:w="1365" w:type="dxa"/>
            <w:vMerge w:val="restart"/>
            <w:vAlign w:val="center"/>
          </w:tcPr>
          <w:p w14:paraId="3B3F6393" w14:textId="523760FD" w:rsidR="00CE2315" w:rsidRPr="003B68B1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Hazard ratio</w:t>
            </w:r>
          </w:p>
        </w:tc>
        <w:tc>
          <w:tcPr>
            <w:tcW w:w="2415" w:type="dxa"/>
            <w:vAlign w:val="center"/>
          </w:tcPr>
          <w:p w14:paraId="3190BC7A" w14:textId="77777777" w:rsidR="00CE2315" w:rsidRPr="00385462" w:rsidRDefault="00CE2315" w:rsidP="0038546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Alcohol consumption</w:t>
            </w:r>
          </w:p>
          <w:p w14:paraId="189B63BF" w14:textId="2E987D7D" w:rsidR="00CE2315" w:rsidRDefault="00CE2315" w:rsidP="0038546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85462">
              <w:rPr>
                <w:rFonts w:ascii="Times New Roman" w:hAnsi="Times New Roman" w:cs="Times New Roman"/>
                <w:i/>
                <w:iCs/>
                <w:lang w:val="en-US"/>
              </w:rPr>
              <w:t>Drinking style</w:t>
            </w:r>
          </w:p>
          <w:p w14:paraId="2C3B7D52" w14:textId="41FC092C" w:rsidR="00CE2315" w:rsidRPr="00385462" w:rsidRDefault="00CE2315" w:rsidP="00385462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85462">
              <w:rPr>
                <w:rFonts w:ascii="Times New Roman" w:hAnsi="Times New Roman" w:cs="Times New Roman"/>
                <w:i/>
                <w:iCs/>
                <w:lang w:val="en-US"/>
              </w:rPr>
              <w:t>drinks in moderation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: </w:t>
            </w:r>
            <w:r w:rsidRPr="00385462">
              <w:rPr>
                <w:rFonts w:ascii="Times New Roman" w:hAnsi="Times New Roman" w:cs="Times New Roman"/>
                <w:lang w:val="en-US"/>
              </w:rPr>
              <w:t>HR=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85462">
              <w:rPr>
                <w:rFonts w:ascii="Times New Roman" w:hAnsi="Times New Roman" w:cs="Times New Roman"/>
                <w:lang w:val="en-US"/>
              </w:rPr>
              <w:t>.4</w:t>
            </w:r>
            <w:r>
              <w:rPr>
                <w:rFonts w:ascii="Times New Roman" w:hAnsi="Times New Roman" w:cs="Times New Roman"/>
                <w:lang w:val="en-US"/>
              </w:rPr>
              <w:t>86</w:t>
            </w:r>
            <w:r w:rsidRPr="00385462">
              <w:rPr>
                <w:rFonts w:ascii="Times New Roman" w:hAnsi="Times New Roman" w:cs="Times New Roman"/>
                <w:lang w:val="en-US"/>
              </w:rPr>
              <w:t>; 95%CI=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C2E29">
              <w:rPr>
                <w:rFonts w:ascii="Times New Roman" w:hAnsi="Times New Roman" w:cs="Times New Roman"/>
                <w:lang w:val="en-US"/>
              </w:rPr>
              <w:t>0.271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C2E29">
              <w:rPr>
                <w:rFonts w:ascii="Times New Roman" w:hAnsi="Times New Roman" w:cs="Times New Roman"/>
                <w:lang w:val="en-US"/>
              </w:rPr>
              <w:t>0.869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14:paraId="09DBD566" w14:textId="11AEEC3D" w:rsidR="00CE2315" w:rsidRPr="003B68B1" w:rsidRDefault="00CE2315" w:rsidP="00385462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85462">
              <w:rPr>
                <w:rFonts w:ascii="Times New Roman" w:hAnsi="Times New Roman" w:cs="Times New Roman"/>
                <w:i/>
                <w:iCs/>
                <w:lang w:val="en-US"/>
              </w:rPr>
              <w:t>drinks excessively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: </w:t>
            </w:r>
            <w:r w:rsidRPr="00385462">
              <w:rPr>
                <w:rFonts w:ascii="Times New Roman" w:hAnsi="Times New Roman" w:cs="Times New Roman"/>
                <w:lang w:val="en-US"/>
              </w:rPr>
              <w:t>HR=1.444; 95%CI=1.191, 2.031</w:t>
            </w:r>
          </w:p>
        </w:tc>
        <w:tc>
          <w:tcPr>
            <w:tcW w:w="1203" w:type="dxa"/>
            <w:vMerge w:val="restart"/>
            <w:vAlign w:val="center"/>
          </w:tcPr>
          <w:p w14:paraId="5196591C" w14:textId="61D5815C" w:rsidR="00CE2315" w:rsidRPr="003B68B1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+</w:t>
            </w:r>
          </w:p>
        </w:tc>
      </w:tr>
      <w:tr w:rsidR="00CE2315" w:rsidRPr="00F15BB9" w14:paraId="1CF7B498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4CD2AF4D" w14:textId="77777777" w:rsidR="00CE2315" w:rsidRPr="003B68B1" w:rsidRDefault="00CE2315" w:rsidP="0038546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499BF636" w14:textId="77777777" w:rsidR="00CE2315" w:rsidRPr="003B68B1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7F415C44" w14:textId="77777777" w:rsidR="00CE2315" w:rsidRPr="003B68B1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097D9711" w14:textId="77777777" w:rsidR="00CE2315" w:rsidRPr="003B68B1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32190C1E" w14:textId="77777777" w:rsidR="00CE2315" w:rsidRPr="003B68B1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05F2A36F" w14:textId="77777777" w:rsidR="00CE2315" w:rsidRPr="003B68B1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48748635" w14:textId="77777777" w:rsidR="00CE2315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394D7187" w14:textId="3252C6D6" w:rsidR="00CE2315" w:rsidRPr="003B68B1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415" w:type="dxa"/>
            <w:vAlign w:val="center"/>
          </w:tcPr>
          <w:p w14:paraId="058DD144" w14:textId="77777777" w:rsidR="00CE2315" w:rsidRPr="00385462" w:rsidRDefault="00CE2315" w:rsidP="0038546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Smoking</w:t>
            </w:r>
          </w:p>
          <w:p w14:paraId="2CA1DE38" w14:textId="58832318" w:rsidR="00CE2315" w:rsidRDefault="00CE2315" w:rsidP="0038546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85462">
              <w:rPr>
                <w:rFonts w:ascii="Times New Roman" w:hAnsi="Times New Roman" w:cs="Times New Roman"/>
                <w:i/>
                <w:iCs/>
                <w:lang w:val="en-US"/>
              </w:rPr>
              <w:t>Smoking nicotine</w:t>
            </w:r>
          </w:p>
          <w:p w14:paraId="6317F30D" w14:textId="15928904" w:rsidR="00CE2315" w:rsidRPr="008C2E29" w:rsidRDefault="00CE2315" w:rsidP="008C2E2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C2E29">
              <w:rPr>
                <w:rFonts w:ascii="Times New Roman" w:hAnsi="Times New Roman" w:cs="Times New Roman"/>
                <w:i/>
                <w:iCs/>
                <w:lang w:val="en-US"/>
              </w:rPr>
              <w:t>used to smoke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 w:rsidRPr="00385462">
              <w:rPr>
                <w:rFonts w:ascii="Times New Roman" w:hAnsi="Times New Roman" w:cs="Times New Roman"/>
                <w:lang w:val="en-US"/>
              </w:rPr>
              <w:t xml:space="preserve"> HR= </w:t>
            </w:r>
            <w:r>
              <w:rPr>
                <w:rFonts w:ascii="Times New Roman" w:hAnsi="Times New Roman" w:cs="Times New Roman"/>
                <w:lang w:val="en-US"/>
              </w:rPr>
              <w:t>1.125</w:t>
            </w:r>
            <w:r w:rsidRPr="00385462">
              <w:rPr>
                <w:rFonts w:ascii="Times New Roman" w:hAnsi="Times New Roman" w:cs="Times New Roman"/>
                <w:lang w:val="en-US"/>
              </w:rPr>
              <w:t>; 95%=CI</w:t>
            </w:r>
            <w:r>
              <w:rPr>
                <w:rFonts w:ascii="Times New Roman" w:hAnsi="Times New Roman" w:cs="Times New Roman"/>
                <w:lang w:val="en-US"/>
              </w:rPr>
              <w:t xml:space="preserve">= </w:t>
            </w:r>
            <w:r w:rsidRPr="008C2E29">
              <w:rPr>
                <w:rFonts w:ascii="Times New Roman" w:hAnsi="Times New Roman" w:cs="Times New Roman"/>
                <w:lang w:val="en-US"/>
              </w:rPr>
              <w:t>0.515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C2E29">
              <w:rPr>
                <w:rFonts w:ascii="Times New Roman" w:hAnsi="Times New Roman" w:cs="Times New Roman"/>
                <w:lang w:val="en-US"/>
              </w:rPr>
              <w:t>2.456</w:t>
            </w:r>
          </w:p>
          <w:p w14:paraId="6B090C73" w14:textId="6BCA46CE" w:rsidR="00CE2315" w:rsidRPr="003B68B1" w:rsidRDefault="00CE2315" w:rsidP="008C2E2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C2E29">
              <w:rPr>
                <w:rFonts w:ascii="Times New Roman" w:hAnsi="Times New Roman" w:cs="Times New Roman"/>
                <w:i/>
                <w:iCs/>
                <w:lang w:val="en-US"/>
              </w:rPr>
              <w:t>smokes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: </w:t>
            </w:r>
            <w:r w:rsidRPr="00385462">
              <w:rPr>
                <w:rFonts w:ascii="Times New Roman" w:hAnsi="Times New Roman" w:cs="Times New Roman"/>
                <w:lang w:val="en-US"/>
              </w:rPr>
              <w:t>HR= 2.782; 95%=CI</w:t>
            </w:r>
            <w:r>
              <w:rPr>
                <w:rFonts w:ascii="Times New Roman" w:hAnsi="Times New Roman" w:cs="Times New Roman"/>
                <w:lang w:val="en-US"/>
              </w:rPr>
              <w:t>=</w:t>
            </w:r>
            <w:r w:rsidRPr="00385462">
              <w:rPr>
                <w:rFonts w:ascii="Times New Roman" w:hAnsi="Times New Roman" w:cs="Times New Roman"/>
                <w:lang w:val="en-US"/>
              </w:rPr>
              <w:t xml:space="preserve"> 1.581, 4.891</w:t>
            </w:r>
          </w:p>
        </w:tc>
        <w:tc>
          <w:tcPr>
            <w:tcW w:w="1203" w:type="dxa"/>
            <w:vMerge/>
            <w:vAlign w:val="center"/>
          </w:tcPr>
          <w:p w14:paraId="552F91C2" w14:textId="77777777" w:rsidR="00CE2315" w:rsidRPr="003B68B1" w:rsidRDefault="00CE2315" w:rsidP="00385462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</w:p>
        </w:tc>
      </w:tr>
      <w:tr w:rsidR="00CE2315" w:rsidRPr="00F15BB9" w14:paraId="7193A2A7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E6955C4" w14:textId="77777777" w:rsidR="00CE2315" w:rsidRPr="00385462" w:rsidRDefault="00CE2315" w:rsidP="00CE2315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6A0C16AB" w14:textId="4DCE78A0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Smigielski, J. (2013)</w:t>
            </w:r>
          </w:p>
        </w:tc>
        <w:tc>
          <w:tcPr>
            <w:tcW w:w="2248" w:type="dxa"/>
            <w:vMerge w:val="restart"/>
            <w:vAlign w:val="center"/>
          </w:tcPr>
          <w:p w14:paraId="6CCE8F7C" w14:textId="04F6770F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 xml:space="preserve">To identify the relationships on the mortality of men of subjective health assessment, nutritional </w:t>
            </w:r>
            <w:r w:rsidRPr="00385462">
              <w:rPr>
                <w:rFonts w:ascii="Times New Roman" w:hAnsi="Times New Roman" w:cs="Times New Roman"/>
                <w:lang w:val="en-US"/>
              </w:rPr>
              <w:lastRenderedPageBreak/>
              <w:t>habits, alcohol consumption and tobacco smoking.</w:t>
            </w:r>
          </w:p>
        </w:tc>
        <w:tc>
          <w:tcPr>
            <w:tcW w:w="1448" w:type="dxa"/>
            <w:vMerge w:val="restart"/>
            <w:vAlign w:val="center"/>
          </w:tcPr>
          <w:p w14:paraId="7E422142" w14:textId="77777777" w:rsidR="00CE2315" w:rsidRPr="00385462" w:rsidRDefault="00CE2315" w:rsidP="00CE231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lastRenderedPageBreak/>
              <w:t>Łódź;</w:t>
            </w:r>
          </w:p>
          <w:p w14:paraId="4B63816E" w14:textId="4A02E4A0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Poland</w:t>
            </w:r>
          </w:p>
        </w:tc>
        <w:tc>
          <w:tcPr>
            <w:tcW w:w="1446" w:type="dxa"/>
            <w:vMerge w:val="restart"/>
            <w:vAlign w:val="center"/>
          </w:tcPr>
          <w:p w14:paraId="6C09AD82" w14:textId="77777777" w:rsidR="00CE2315" w:rsidRPr="00385462" w:rsidRDefault="00CE2315" w:rsidP="00CE231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Adults</w:t>
            </w:r>
          </w:p>
          <w:p w14:paraId="17F6222B" w14:textId="77777777" w:rsidR="00CE2315" w:rsidRDefault="00CE2315" w:rsidP="00CE23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(18-64 years old)</w:t>
            </w:r>
          </w:p>
          <w:p w14:paraId="43693CB1" w14:textId="7351BE5E" w:rsidR="00BB01A2" w:rsidRPr="00BB01A2" w:rsidRDefault="00BB01A2" w:rsidP="00CE2315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BB01A2">
              <w:rPr>
                <w:rFonts w:ascii="Times New Roman" w:hAnsi="Times New Roman" w:cs="Times New Roman"/>
                <w:i/>
                <w:iCs/>
                <w:lang w:val="en-US"/>
              </w:rPr>
              <w:t>1004</w:t>
            </w:r>
          </w:p>
        </w:tc>
        <w:tc>
          <w:tcPr>
            <w:tcW w:w="1381" w:type="dxa"/>
            <w:vMerge w:val="restart"/>
            <w:vAlign w:val="center"/>
          </w:tcPr>
          <w:p w14:paraId="374A2313" w14:textId="17F8D04C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Cross-sectional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35" w:type="dxa"/>
            <w:vMerge w:val="restart"/>
            <w:vAlign w:val="center"/>
          </w:tcPr>
          <w:p w14:paraId="32306266" w14:textId="75033AEF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Recorded deaths </w:t>
            </w:r>
          </w:p>
        </w:tc>
        <w:tc>
          <w:tcPr>
            <w:tcW w:w="1365" w:type="dxa"/>
            <w:vMerge w:val="restart"/>
            <w:vAlign w:val="center"/>
          </w:tcPr>
          <w:p w14:paraId="053BBC60" w14:textId="2AC2E9CB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2315">
              <w:rPr>
                <w:rFonts w:ascii="Times New Roman" w:hAnsi="Times New Roman" w:cs="Times New Roman"/>
                <w:lang w:val="en-US"/>
              </w:rPr>
              <w:t>Survival probability</w:t>
            </w:r>
          </w:p>
        </w:tc>
        <w:tc>
          <w:tcPr>
            <w:tcW w:w="2415" w:type="dxa"/>
            <w:vAlign w:val="center"/>
          </w:tcPr>
          <w:p w14:paraId="6D343B2B" w14:textId="77777777" w:rsidR="00CE2315" w:rsidRPr="00385462" w:rsidRDefault="00CE2315" w:rsidP="00CE231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Alcohol consumption</w:t>
            </w:r>
          </w:p>
          <w:p w14:paraId="31967943" w14:textId="5E515F19" w:rsidR="00CE2315" w:rsidRPr="00CE2315" w:rsidRDefault="00CE2315" w:rsidP="00306554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E2315">
              <w:rPr>
                <w:rFonts w:ascii="Times New Roman" w:hAnsi="Times New Roman" w:cs="Times New Roman"/>
                <w:i/>
                <w:iCs/>
                <w:lang w:val="en-US"/>
              </w:rPr>
              <w:t>Beer drinking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 w:rsidR="0030655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="00306554" w:rsidRPr="00306554">
              <w:rPr>
                <w:rFonts w:ascii="Times New Roman" w:hAnsi="Times New Roman" w:cs="Times New Roman"/>
                <w:lang w:val="en-US"/>
              </w:rPr>
              <w:t>C=1.99; p&lt;0.05</w:t>
            </w:r>
          </w:p>
          <w:p w14:paraId="5FB64FC4" w14:textId="41F61CCF" w:rsidR="00CE2315" w:rsidRPr="00385462" w:rsidRDefault="00CE2315" w:rsidP="00306554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CE2315">
              <w:rPr>
                <w:rFonts w:ascii="Times New Roman" w:hAnsi="Times New Roman" w:cs="Times New Roman"/>
                <w:i/>
                <w:iCs/>
                <w:lang w:val="en-US"/>
              </w:rPr>
              <w:t>Wine drinking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 w:rsidR="0030655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="00306554">
              <w:rPr>
                <w:rFonts w:ascii="Times New Roman" w:hAnsi="Times New Roman" w:cs="Times New Roman"/>
                <w:lang w:val="en-US"/>
              </w:rPr>
              <w:t>C</w:t>
            </w:r>
            <w:r w:rsidR="00306554" w:rsidRPr="00385462">
              <w:rPr>
                <w:rFonts w:ascii="Times New Roman" w:hAnsi="Times New Roman" w:cs="Times New Roman"/>
                <w:lang w:val="en-US"/>
              </w:rPr>
              <w:t>=2.47; p&lt;0.01</w:t>
            </w:r>
          </w:p>
        </w:tc>
        <w:tc>
          <w:tcPr>
            <w:tcW w:w="1203" w:type="dxa"/>
            <w:vMerge w:val="restart"/>
            <w:vAlign w:val="center"/>
          </w:tcPr>
          <w:p w14:paraId="701F0870" w14:textId="2E4F6102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+</w:t>
            </w:r>
          </w:p>
        </w:tc>
      </w:tr>
      <w:tr w:rsidR="00CE2315" w:rsidRPr="00D835CD" w14:paraId="0ECA8158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8340E5C" w14:textId="77777777" w:rsidR="00CE2315" w:rsidRPr="00385462" w:rsidRDefault="00CE2315" w:rsidP="00CE2315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6017D4D5" w14:textId="77777777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0D4CE16C" w14:textId="77777777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5970B13E" w14:textId="77777777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534C7C87" w14:textId="77777777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38521B30" w14:textId="77777777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40E9D99A" w14:textId="77777777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664DC8A0" w14:textId="24051295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5" w:type="dxa"/>
            <w:vAlign w:val="center"/>
          </w:tcPr>
          <w:p w14:paraId="029CB72F" w14:textId="77777777" w:rsidR="00CE2315" w:rsidRPr="00385462" w:rsidRDefault="00CE2315" w:rsidP="00CE231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Smoking</w:t>
            </w:r>
          </w:p>
          <w:p w14:paraId="5116A09A" w14:textId="7FE0084C" w:rsidR="00CE2315" w:rsidRPr="00385462" w:rsidRDefault="00306554" w:rsidP="00306554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H</w:t>
            </w:r>
            <w:r w:rsidRPr="00306554">
              <w:rPr>
                <w:rFonts w:ascii="Times New Roman" w:hAnsi="Times New Roman" w:cs="Times New Roman"/>
                <w:i/>
                <w:iCs/>
                <w:lang w:val="en-US"/>
              </w:rPr>
              <w:t>istory of tobacco smoking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: </w:t>
            </w:r>
            <w:r w:rsidRPr="00306554">
              <w:rPr>
                <w:rFonts w:ascii="Times New Roman" w:hAnsi="Times New Roman" w:cs="Times New Roman"/>
                <w:lang w:val="en-US"/>
              </w:rPr>
              <w:t>C=</w:t>
            </w:r>
            <w:r w:rsidR="00CE2315" w:rsidRPr="00385462">
              <w:rPr>
                <w:rFonts w:ascii="Times New Roman" w:hAnsi="Times New Roman" w:cs="Times New Roman"/>
                <w:lang w:val="en-US"/>
              </w:rPr>
              <w:t>1,92;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E2315" w:rsidRPr="00385462">
              <w:rPr>
                <w:rFonts w:ascii="Times New Roman" w:hAnsi="Times New Roman" w:cs="Times New Roman"/>
                <w:lang w:val="en-US"/>
              </w:rPr>
              <w:t>p&lt;0.05</w:t>
            </w:r>
          </w:p>
        </w:tc>
        <w:tc>
          <w:tcPr>
            <w:tcW w:w="1203" w:type="dxa"/>
            <w:vMerge/>
            <w:vAlign w:val="center"/>
          </w:tcPr>
          <w:p w14:paraId="6C1C2529" w14:textId="77777777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</w:tr>
      <w:tr w:rsidR="00CE2315" w:rsidRPr="00D835CD" w14:paraId="529AAAEF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67004186" w14:textId="77777777" w:rsidR="00CE2315" w:rsidRPr="00385462" w:rsidRDefault="00CE2315" w:rsidP="00CE2315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0FDEA97E" w14:textId="77777777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6C190B41" w14:textId="77777777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17D1BD91" w14:textId="77777777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64622E61" w14:textId="77777777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259A1CC0" w14:textId="77777777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244DBF9A" w14:textId="77777777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55BC4638" w14:textId="77777777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5" w:type="dxa"/>
            <w:vAlign w:val="center"/>
          </w:tcPr>
          <w:p w14:paraId="65702474" w14:textId="77777777" w:rsidR="00CE2315" w:rsidRPr="00385462" w:rsidRDefault="00CE2315" w:rsidP="00CE231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Nutrition</w:t>
            </w:r>
          </w:p>
          <w:p w14:paraId="32DEB2ED" w14:textId="4A39609A" w:rsidR="005A2738" w:rsidRPr="00385462" w:rsidRDefault="00306554" w:rsidP="005A273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A</w:t>
            </w:r>
            <w:r w:rsidRPr="00306554">
              <w:rPr>
                <w:rFonts w:ascii="Times New Roman" w:hAnsi="Times New Roman" w:cs="Times New Roman"/>
                <w:i/>
                <w:iCs/>
                <w:lang w:val="en-US"/>
              </w:rPr>
              <w:t>dditional use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306554">
              <w:rPr>
                <w:rFonts w:ascii="Times New Roman" w:hAnsi="Times New Roman" w:cs="Times New Roman"/>
                <w:i/>
                <w:iCs/>
                <w:lang w:val="en-US"/>
              </w:rPr>
              <w:t>of table salt at meals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: </w:t>
            </w:r>
            <w:r w:rsidRPr="00306554">
              <w:rPr>
                <w:rFonts w:ascii="Times New Roman" w:hAnsi="Times New Roman" w:cs="Times New Roman"/>
                <w:lang w:val="en-US"/>
              </w:rPr>
              <w:t>C</w:t>
            </w:r>
            <w:r w:rsidR="00CE2315" w:rsidRPr="00385462">
              <w:rPr>
                <w:rFonts w:ascii="Times New Roman" w:hAnsi="Times New Roman" w:cs="Times New Roman"/>
                <w:lang w:val="en-US"/>
              </w:rPr>
              <w:t>=1.80; p&lt;0.05</w:t>
            </w:r>
          </w:p>
        </w:tc>
        <w:tc>
          <w:tcPr>
            <w:tcW w:w="1203" w:type="dxa"/>
            <w:vMerge/>
            <w:vAlign w:val="center"/>
          </w:tcPr>
          <w:p w14:paraId="24830D1C" w14:textId="77777777" w:rsidR="00CE2315" w:rsidRPr="00385462" w:rsidRDefault="00CE2315" w:rsidP="00CE2315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</w:tr>
      <w:tr w:rsidR="00C51B4E" w:rsidRPr="00C51B4E" w14:paraId="1F1F5BA9" w14:textId="77777777" w:rsidTr="00146551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5CE613C2" w14:textId="5D4255DA" w:rsidR="00C51B4E" w:rsidRPr="00385462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4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Morbidity related </w:t>
            </w:r>
            <w:r w:rsidR="00594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with</w:t>
            </w:r>
            <w:r w:rsidRPr="006174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chronic diseases </w:t>
            </w:r>
          </w:p>
        </w:tc>
        <w:tc>
          <w:tcPr>
            <w:tcW w:w="1469" w:type="dxa"/>
            <w:vMerge w:val="restart"/>
            <w:vAlign w:val="center"/>
          </w:tcPr>
          <w:p w14:paraId="21CFFD02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Artaud, F.</w:t>
            </w:r>
          </w:p>
          <w:p w14:paraId="0190D737" w14:textId="4329EB13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(2013)</w:t>
            </w:r>
          </w:p>
        </w:tc>
        <w:tc>
          <w:tcPr>
            <w:tcW w:w="2248" w:type="dxa"/>
            <w:vMerge w:val="restart"/>
            <w:vAlign w:val="center"/>
          </w:tcPr>
          <w:p w14:paraId="2C9D1560" w14:textId="3A2C1E54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To examine the individual and combined associations of unhealthy behaviors with hazard of disability among older French adults.</w:t>
            </w:r>
          </w:p>
        </w:tc>
        <w:tc>
          <w:tcPr>
            <w:tcW w:w="1448" w:type="dxa"/>
            <w:vMerge w:val="restart"/>
            <w:vAlign w:val="center"/>
          </w:tcPr>
          <w:p w14:paraId="2149C6CA" w14:textId="499461F8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Bordeaux, Dijon, Montpellier; France</w:t>
            </w:r>
          </w:p>
        </w:tc>
        <w:tc>
          <w:tcPr>
            <w:tcW w:w="1446" w:type="dxa"/>
            <w:vMerge w:val="restart"/>
            <w:vAlign w:val="center"/>
          </w:tcPr>
          <w:p w14:paraId="5C7F3EAF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Elderly</w:t>
            </w:r>
          </w:p>
          <w:p w14:paraId="7A2669EC" w14:textId="77777777" w:rsidR="00C51B4E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(+65 years old)</w:t>
            </w:r>
          </w:p>
          <w:p w14:paraId="265BFA3B" w14:textId="24846AC7" w:rsidR="0094324A" w:rsidRPr="0094324A" w:rsidRDefault="0094324A" w:rsidP="00C51B4E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>
              <w:t xml:space="preserve"> </w:t>
            </w:r>
            <w:r w:rsidRPr="0094324A">
              <w:rPr>
                <w:rFonts w:ascii="Times New Roman" w:hAnsi="Times New Roman" w:cs="Times New Roman"/>
                <w:i/>
                <w:iCs/>
                <w:lang w:val="en-US"/>
              </w:rPr>
              <w:t>3982</w:t>
            </w:r>
          </w:p>
        </w:tc>
        <w:tc>
          <w:tcPr>
            <w:tcW w:w="1381" w:type="dxa"/>
            <w:vMerge w:val="restart"/>
            <w:vAlign w:val="center"/>
          </w:tcPr>
          <w:p w14:paraId="319B662A" w14:textId="19BF92CF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Cohort</w:t>
            </w:r>
          </w:p>
        </w:tc>
        <w:tc>
          <w:tcPr>
            <w:tcW w:w="1935" w:type="dxa"/>
            <w:vMerge w:val="restart"/>
            <w:vAlign w:val="center"/>
          </w:tcPr>
          <w:p w14:paraId="31AB2859" w14:textId="656FD22F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449D">
              <w:rPr>
                <w:rFonts w:ascii="Times New Roman" w:hAnsi="Times New Roman" w:cs="Times New Roman"/>
                <w:lang w:val="en-US"/>
              </w:rPr>
              <w:t>Hierarchical indicator of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7449D">
              <w:rPr>
                <w:rFonts w:ascii="Times New Roman" w:hAnsi="Times New Roman" w:cs="Times New Roman"/>
                <w:lang w:val="en-US"/>
              </w:rPr>
              <w:t>disability (no,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7449D">
              <w:rPr>
                <w:rFonts w:ascii="Times New Roman" w:hAnsi="Times New Roman" w:cs="Times New Roman"/>
                <w:lang w:val="en-US"/>
              </w:rPr>
              <w:t>light,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7449D">
              <w:rPr>
                <w:rFonts w:ascii="Times New Roman" w:hAnsi="Times New Roman" w:cs="Times New Roman"/>
                <w:lang w:val="en-US"/>
              </w:rPr>
              <w:t>moderate, severe)</w:t>
            </w:r>
          </w:p>
        </w:tc>
        <w:tc>
          <w:tcPr>
            <w:tcW w:w="1365" w:type="dxa"/>
            <w:vMerge w:val="restart"/>
            <w:vAlign w:val="center"/>
          </w:tcPr>
          <w:p w14:paraId="0E379A51" w14:textId="0DDF3DC1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Hazard ratio</w:t>
            </w:r>
          </w:p>
        </w:tc>
        <w:tc>
          <w:tcPr>
            <w:tcW w:w="2415" w:type="dxa"/>
            <w:vAlign w:val="center"/>
          </w:tcPr>
          <w:p w14:paraId="4850BF13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Nutrition</w:t>
            </w:r>
          </w:p>
          <w:p w14:paraId="5CBF0AF3" w14:textId="77777777" w:rsidR="00C51B4E" w:rsidRPr="00385462" w:rsidRDefault="00C51B4E" w:rsidP="00C51B4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449D">
              <w:rPr>
                <w:rFonts w:ascii="Times New Roman" w:hAnsi="Times New Roman" w:cs="Times New Roman"/>
                <w:i/>
                <w:iCs/>
                <w:lang w:val="en-US"/>
              </w:rPr>
              <w:t>Consumption of fruit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B7449D">
              <w:rPr>
                <w:rFonts w:ascii="Times New Roman" w:hAnsi="Times New Roman" w:cs="Times New Roman"/>
                <w:i/>
                <w:iCs/>
                <w:lang w:val="en-US"/>
              </w:rPr>
              <w:t>and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B7449D">
              <w:rPr>
                <w:rFonts w:ascii="Times New Roman" w:hAnsi="Times New Roman" w:cs="Times New Roman"/>
                <w:i/>
                <w:iCs/>
                <w:lang w:val="en-US"/>
              </w:rPr>
              <w:t>vegetables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B7449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(&lt;4 times a week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)</w:t>
            </w:r>
            <w:r w:rsidRPr="00B7449D"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</w:p>
          <w:p w14:paraId="0627C532" w14:textId="2813FE52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HR=1.2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385462">
              <w:rPr>
                <w:rFonts w:ascii="Times New Roman" w:hAnsi="Times New Roman" w:cs="Times New Roman"/>
                <w:lang w:val="en-US"/>
              </w:rPr>
              <w:t>, 95%CI=1.10, 1.41</w:t>
            </w:r>
          </w:p>
        </w:tc>
        <w:tc>
          <w:tcPr>
            <w:tcW w:w="1203" w:type="dxa"/>
            <w:vMerge w:val="restart"/>
            <w:vAlign w:val="center"/>
          </w:tcPr>
          <w:p w14:paraId="3EC4CDFE" w14:textId="4C2792A9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+</w:t>
            </w:r>
          </w:p>
        </w:tc>
      </w:tr>
      <w:tr w:rsidR="00C51B4E" w:rsidRPr="00C51B4E" w14:paraId="18ABC6B0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699FD5F8" w14:textId="77777777" w:rsidR="00C51B4E" w:rsidRPr="00385462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33E07950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459AD352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5FA9C1C9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0E7C236D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4B67B32F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645200D1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38F63D99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5" w:type="dxa"/>
            <w:vAlign w:val="center"/>
          </w:tcPr>
          <w:p w14:paraId="221054CD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Smoking</w:t>
            </w:r>
          </w:p>
          <w:p w14:paraId="6791FB1C" w14:textId="77777777" w:rsidR="00C51B4E" w:rsidRPr="00B7449D" w:rsidRDefault="00C51B4E" w:rsidP="00C51B4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449D">
              <w:rPr>
                <w:rFonts w:ascii="Times New Roman" w:hAnsi="Times New Roman" w:cs="Times New Roman"/>
                <w:i/>
                <w:iCs/>
                <w:lang w:val="en-US"/>
              </w:rPr>
              <w:t>Current smoker or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B7449D">
              <w:rPr>
                <w:rFonts w:ascii="Times New Roman" w:hAnsi="Times New Roman" w:cs="Times New Roman"/>
                <w:i/>
                <w:iCs/>
                <w:lang w:val="en-US"/>
              </w:rPr>
              <w:t xml:space="preserve">short-term ex-smoker </w:t>
            </w:r>
            <w:r w:rsidRPr="00B7449D">
              <w:rPr>
                <w:rFonts w:ascii="Times New Roman" w:hAnsi="Times New Roman" w:cs="Times New Roman"/>
                <w:lang w:val="en-US"/>
              </w:rPr>
              <w:t>vs</w:t>
            </w:r>
          </w:p>
          <w:p w14:paraId="665B5BAD" w14:textId="77777777" w:rsidR="00C51B4E" w:rsidRPr="00385462" w:rsidRDefault="00C51B4E" w:rsidP="00C51B4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449D">
              <w:rPr>
                <w:rFonts w:ascii="Times New Roman" w:hAnsi="Times New Roman" w:cs="Times New Roman"/>
                <w:i/>
                <w:iCs/>
                <w:lang w:val="en-US"/>
              </w:rPr>
              <w:t>never smoker or long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-</w:t>
            </w:r>
            <w:r w:rsidRPr="00B7449D">
              <w:rPr>
                <w:rFonts w:ascii="Times New Roman" w:hAnsi="Times New Roman" w:cs="Times New Roman"/>
                <w:i/>
                <w:iCs/>
                <w:lang w:val="en-US"/>
              </w:rPr>
              <w:t>term ex-smoker</w:t>
            </w:r>
          </w:p>
          <w:p w14:paraId="59A5F118" w14:textId="59D8FB60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HR=1.</w:t>
            </w:r>
            <w:r>
              <w:rPr>
                <w:rFonts w:ascii="Times New Roman" w:hAnsi="Times New Roman" w:cs="Times New Roman"/>
                <w:lang w:val="en-US"/>
              </w:rPr>
              <w:t>31</w:t>
            </w:r>
            <w:r w:rsidRPr="00385462">
              <w:rPr>
                <w:rFonts w:ascii="Times New Roman" w:hAnsi="Times New Roman" w:cs="Times New Roman"/>
                <w:lang w:val="en-US"/>
              </w:rPr>
              <w:t>, 95%CI=</w:t>
            </w:r>
            <w:r w:rsidRPr="00B7449D">
              <w:rPr>
                <w:rFonts w:ascii="Times New Roman" w:hAnsi="Times New Roman" w:cs="Times New Roman"/>
                <w:lang w:val="en-US"/>
              </w:rPr>
              <w:t>1.07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B7449D">
              <w:rPr>
                <w:rFonts w:ascii="Times New Roman" w:hAnsi="Times New Roman" w:cs="Times New Roman"/>
                <w:lang w:val="en-US"/>
              </w:rPr>
              <w:t>1.60</w:t>
            </w:r>
          </w:p>
        </w:tc>
        <w:tc>
          <w:tcPr>
            <w:tcW w:w="1203" w:type="dxa"/>
            <w:vMerge/>
            <w:vAlign w:val="center"/>
          </w:tcPr>
          <w:p w14:paraId="4E1F0FBE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</w:tr>
      <w:tr w:rsidR="00C51B4E" w:rsidRPr="00C51B4E" w14:paraId="44D8B5D5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0F5EF570" w14:textId="77777777" w:rsidR="00C51B4E" w:rsidRPr="00385462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48FA8182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4D473E6E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4132D282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55C2A92E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27E12F64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04E3D577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3380EA4F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5" w:type="dxa"/>
            <w:vAlign w:val="center"/>
          </w:tcPr>
          <w:p w14:paraId="7430718E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Physical activity</w:t>
            </w:r>
          </w:p>
          <w:p w14:paraId="01815312" w14:textId="77777777" w:rsidR="00C51B4E" w:rsidRPr="00B7449D" w:rsidRDefault="00C51B4E" w:rsidP="00C51B4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449D">
              <w:rPr>
                <w:rFonts w:ascii="Times New Roman" w:hAnsi="Times New Roman" w:cs="Times New Roman"/>
                <w:i/>
                <w:iCs/>
                <w:lang w:val="en-US"/>
              </w:rPr>
              <w:t xml:space="preserve">Low or intermediate </w:t>
            </w:r>
            <w:r w:rsidRPr="00B7449D">
              <w:rPr>
                <w:rFonts w:ascii="Times New Roman" w:hAnsi="Times New Roman" w:cs="Times New Roman"/>
                <w:lang w:val="en-US"/>
              </w:rPr>
              <w:t>vs</w:t>
            </w:r>
          </w:p>
          <w:p w14:paraId="595C7E07" w14:textId="77777777" w:rsidR="00C51B4E" w:rsidRDefault="00C51B4E" w:rsidP="00C51B4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449D">
              <w:rPr>
                <w:rFonts w:ascii="Times New Roman" w:hAnsi="Times New Roman" w:cs="Times New Roman"/>
                <w:i/>
                <w:iCs/>
                <w:lang w:val="en-US"/>
              </w:rPr>
              <w:t>High</w:t>
            </w:r>
          </w:p>
          <w:p w14:paraId="4C5BBDFE" w14:textId="77777777" w:rsidR="00C51B4E" w:rsidRDefault="00C51B4E" w:rsidP="00C51B4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HR=1.72, 95%CI=1.48, 2.00</w:t>
            </w:r>
          </w:p>
          <w:p w14:paraId="73A99563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03" w:type="dxa"/>
            <w:vMerge/>
            <w:vAlign w:val="center"/>
          </w:tcPr>
          <w:p w14:paraId="4BD4FC1D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</w:tr>
      <w:tr w:rsidR="00C51B4E" w:rsidRPr="00C51B4E" w14:paraId="59036725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18C054FF" w14:textId="77777777" w:rsidR="00C51B4E" w:rsidRPr="00385462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258974C8" w14:textId="76948A58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Cabral, D. M. (2014)</w:t>
            </w:r>
          </w:p>
        </w:tc>
        <w:tc>
          <w:tcPr>
            <w:tcW w:w="2248" w:type="dxa"/>
            <w:vMerge w:val="restart"/>
            <w:vAlign w:val="center"/>
          </w:tcPr>
          <w:p w14:paraId="2551F4B3" w14:textId="3B8C405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3D64">
              <w:rPr>
                <w:rFonts w:ascii="Times New Roman" w:hAnsi="Times New Roman" w:cs="Times New Roman"/>
                <w:iCs/>
                <w:lang w:val="en-US"/>
              </w:rPr>
              <w:t xml:space="preserve">To determine the prevalence of chronic pain and to identify sociodemographic, </w:t>
            </w:r>
            <w:r w:rsidRPr="00943D64">
              <w:rPr>
                <w:rFonts w:ascii="Times New Roman" w:hAnsi="Times New Roman" w:cs="Times New Roman"/>
                <w:iCs/>
                <w:lang w:val="en-US"/>
              </w:rPr>
              <w:lastRenderedPageBreak/>
              <w:t>psychosocial, and occupational factors associated.</w:t>
            </w:r>
          </w:p>
        </w:tc>
        <w:tc>
          <w:tcPr>
            <w:tcW w:w="1448" w:type="dxa"/>
            <w:vMerge w:val="restart"/>
            <w:vAlign w:val="center"/>
          </w:tcPr>
          <w:p w14:paraId="0E8D1284" w14:textId="77777777" w:rsidR="00C51B4E" w:rsidRPr="003B68B1" w:rsidRDefault="00C51B4E" w:rsidP="00C51B4E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lastRenderedPageBreak/>
              <w:t>São Paulo;</w:t>
            </w:r>
          </w:p>
          <w:p w14:paraId="54253AE9" w14:textId="550BFB50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47B51017" w14:textId="77777777" w:rsidR="00C51B4E" w:rsidRPr="003B68B1" w:rsidRDefault="00C51B4E" w:rsidP="00C51B4E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41CC7F50" w14:textId="77777777" w:rsidR="00C51B4E" w:rsidRDefault="00C51B4E" w:rsidP="00C51B4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(+15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3351EC37" w14:textId="5D3CE9CA" w:rsidR="00F82135" w:rsidRPr="00385462" w:rsidRDefault="00F82135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>
              <w:t xml:space="preserve"> </w:t>
            </w:r>
            <w:r w:rsidRPr="00F82135">
              <w:rPr>
                <w:rFonts w:ascii="Times New Roman" w:hAnsi="Times New Roman" w:cs="Times New Roman"/>
                <w:i/>
              </w:rPr>
              <w:t>1,108</w:t>
            </w:r>
          </w:p>
        </w:tc>
        <w:tc>
          <w:tcPr>
            <w:tcW w:w="1381" w:type="dxa"/>
            <w:vMerge w:val="restart"/>
            <w:vAlign w:val="center"/>
          </w:tcPr>
          <w:p w14:paraId="68DFBF36" w14:textId="4812FB60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6AB77486" w14:textId="1B426CB1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1E5B">
              <w:rPr>
                <w:rFonts w:ascii="Times New Roman" w:hAnsi="Times New Roman" w:cs="Times New Roman"/>
                <w:lang w:val="en-US"/>
              </w:rPr>
              <w:t>Chronic Pain Grade (CPG)</w:t>
            </w:r>
          </w:p>
        </w:tc>
        <w:tc>
          <w:tcPr>
            <w:tcW w:w="1365" w:type="dxa"/>
            <w:vMerge w:val="restart"/>
            <w:vAlign w:val="center"/>
          </w:tcPr>
          <w:p w14:paraId="1AFE26D4" w14:textId="5E507B78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Prevalence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ratio</w:t>
            </w:r>
          </w:p>
        </w:tc>
        <w:tc>
          <w:tcPr>
            <w:tcW w:w="2415" w:type="dxa"/>
            <w:vAlign w:val="center"/>
          </w:tcPr>
          <w:p w14:paraId="509D9B23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Smoking</w:t>
            </w:r>
          </w:p>
          <w:p w14:paraId="495560CF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85462">
              <w:rPr>
                <w:rFonts w:ascii="Times New Roman" w:hAnsi="Times New Roman" w:cs="Times New Roman"/>
                <w:i/>
                <w:iCs/>
                <w:lang w:val="en-US"/>
              </w:rPr>
              <w:t>Current smoker</w:t>
            </w:r>
          </w:p>
          <w:p w14:paraId="232446F1" w14:textId="6B6FCFE5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PR=1.22; 95%CI=1.02, 1.47</w:t>
            </w:r>
          </w:p>
        </w:tc>
        <w:tc>
          <w:tcPr>
            <w:tcW w:w="1203" w:type="dxa"/>
            <w:vMerge w:val="restart"/>
            <w:vAlign w:val="center"/>
          </w:tcPr>
          <w:p w14:paraId="41C260AB" w14:textId="2160978B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+</w:t>
            </w:r>
          </w:p>
        </w:tc>
      </w:tr>
      <w:tr w:rsidR="00C51B4E" w:rsidRPr="00D835CD" w14:paraId="6C7AE15D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3A69D0DF" w14:textId="77777777" w:rsidR="00C51B4E" w:rsidRPr="00385462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087ED48E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04AD0163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7C1AF679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316E730C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75406D32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43AA0F33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6E15F110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5" w:type="dxa"/>
            <w:vAlign w:val="center"/>
          </w:tcPr>
          <w:p w14:paraId="3B877735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Physical activity</w:t>
            </w:r>
          </w:p>
          <w:p w14:paraId="5ACDF556" w14:textId="56F4FF33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I</w:t>
            </w:r>
            <w:r w:rsidRPr="00520ADC">
              <w:rPr>
                <w:rFonts w:ascii="Times New Roman" w:hAnsi="Times New Roman" w:cs="Times New Roman"/>
                <w:i/>
                <w:iCs/>
                <w:lang w:val="en-US"/>
              </w:rPr>
              <w:t>ntense or heavy activity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385462">
              <w:rPr>
                <w:rFonts w:ascii="Times New Roman" w:hAnsi="Times New Roman" w:cs="Times New Roman"/>
                <w:lang w:val="en-US"/>
              </w:rPr>
              <w:t>PR=1.40; 95%CI=1.06, 1.86</w:t>
            </w:r>
          </w:p>
        </w:tc>
        <w:tc>
          <w:tcPr>
            <w:tcW w:w="1203" w:type="dxa"/>
            <w:vMerge/>
            <w:vAlign w:val="center"/>
          </w:tcPr>
          <w:p w14:paraId="2A49CE44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</w:tr>
      <w:tr w:rsidR="00C51B4E" w:rsidRPr="00C51B4E" w14:paraId="7593DD31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41E5F37B" w14:textId="77777777" w:rsidR="00C51B4E" w:rsidRPr="00385462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2DBA92F9" w14:textId="0FEF244B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de Carvalho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Cremm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, E. (2012)</w:t>
            </w:r>
          </w:p>
        </w:tc>
        <w:tc>
          <w:tcPr>
            <w:tcW w:w="2248" w:type="dxa"/>
            <w:vAlign w:val="center"/>
          </w:tcPr>
          <w:p w14:paraId="69A51366" w14:textId="644FFFC6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334E">
              <w:rPr>
                <w:rFonts w:ascii="Times New Roman" w:hAnsi="Times New Roman" w:cs="Times New Roman"/>
                <w:iCs/>
                <w:lang w:val="en-US"/>
              </w:rPr>
              <w:t xml:space="preserve">To investigate the individual and family determinants of being overweight among children living in </w:t>
            </w:r>
            <w:r>
              <w:rPr>
                <w:rFonts w:ascii="Times New Roman" w:hAnsi="Times New Roman" w:cs="Times New Roman"/>
                <w:iCs/>
                <w:lang w:val="en-US"/>
              </w:rPr>
              <w:t>an</w:t>
            </w:r>
            <w:r w:rsidRPr="005E334E">
              <w:rPr>
                <w:rFonts w:ascii="Times New Roman" w:hAnsi="Times New Roman" w:cs="Times New Roman"/>
                <w:iCs/>
                <w:lang w:val="en-US"/>
              </w:rPr>
              <w:t xml:space="preserve"> urban area.</w:t>
            </w:r>
          </w:p>
        </w:tc>
        <w:tc>
          <w:tcPr>
            <w:tcW w:w="1448" w:type="dxa"/>
            <w:vAlign w:val="center"/>
          </w:tcPr>
          <w:p w14:paraId="6C144769" w14:textId="77777777" w:rsidR="00C51B4E" w:rsidRPr="003B68B1" w:rsidRDefault="00C51B4E" w:rsidP="00C51B4E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Santos;</w:t>
            </w:r>
          </w:p>
          <w:p w14:paraId="7CE6320D" w14:textId="61048A58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Align w:val="center"/>
          </w:tcPr>
          <w:p w14:paraId="192A4855" w14:textId="77777777" w:rsidR="00C51B4E" w:rsidRDefault="00C51B4E" w:rsidP="00C51B4E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Children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(&lt;10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261B228C" w14:textId="06259FA0" w:rsidR="005F32B8" w:rsidRPr="00385462" w:rsidRDefault="005F32B8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>
              <w:t xml:space="preserve"> </w:t>
            </w:r>
            <w:r w:rsidRPr="005F32B8">
              <w:rPr>
                <w:rFonts w:ascii="Times New Roman" w:hAnsi="Times New Roman" w:cs="Times New Roman"/>
                <w:i/>
              </w:rPr>
              <w:t>531</w:t>
            </w:r>
          </w:p>
        </w:tc>
        <w:tc>
          <w:tcPr>
            <w:tcW w:w="1381" w:type="dxa"/>
            <w:vAlign w:val="center"/>
          </w:tcPr>
          <w:p w14:paraId="7A091837" w14:textId="4DB9F240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718F5A56" w14:textId="77777777" w:rsidR="00C51B4E" w:rsidRPr="00280B27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5BD6">
              <w:rPr>
                <w:rFonts w:ascii="Times New Roman" w:hAnsi="Times New Roman" w:cs="Times New Roman"/>
                <w:lang w:val="en-US"/>
              </w:rPr>
              <w:t>BMI-for-age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49F3017F" w14:textId="23899453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B27">
              <w:rPr>
                <w:rFonts w:ascii="Times New Roman" w:hAnsi="Times New Roman" w:cs="Times New Roman"/>
                <w:lang w:val="en-US"/>
              </w:rPr>
              <w:t>(kg/m</w:t>
            </w:r>
            <w:r w:rsidRPr="00280B27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280B2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65" w:type="dxa"/>
            <w:vAlign w:val="center"/>
          </w:tcPr>
          <w:p w14:paraId="0A8D475F" w14:textId="700BEA06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Odds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ratio</w:t>
            </w:r>
          </w:p>
        </w:tc>
        <w:tc>
          <w:tcPr>
            <w:tcW w:w="2415" w:type="dxa"/>
            <w:vAlign w:val="center"/>
          </w:tcPr>
          <w:p w14:paraId="141DD906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Physical activity</w:t>
            </w:r>
          </w:p>
          <w:p w14:paraId="581B83EF" w14:textId="77777777" w:rsidR="00C51B4E" w:rsidRPr="00385462" w:rsidRDefault="00C51B4E" w:rsidP="00C51B4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85462">
              <w:rPr>
                <w:rFonts w:ascii="Times New Roman" w:hAnsi="Times New Roman" w:cs="Times New Roman"/>
                <w:i/>
                <w:iCs/>
                <w:lang w:val="en-US"/>
              </w:rPr>
              <w:t>Transportation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385462">
              <w:rPr>
                <w:rFonts w:ascii="Times New Roman" w:hAnsi="Times New Roman" w:cs="Times New Roman"/>
                <w:i/>
                <w:iCs/>
                <w:lang w:val="en-US"/>
              </w:rPr>
              <w:t>(walks/bikes)</w:t>
            </w:r>
          </w:p>
          <w:p w14:paraId="68F7C001" w14:textId="32A14FFA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OR=1.70; p=0.05</w:t>
            </w:r>
          </w:p>
        </w:tc>
        <w:tc>
          <w:tcPr>
            <w:tcW w:w="1203" w:type="dxa"/>
            <w:vAlign w:val="center"/>
          </w:tcPr>
          <w:p w14:paraId="038DE4EC" w14:textId="7AA85A7A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+</w:t>
            </w:r>
          </w:p>
        </w:tc>
      </w:tr>
      <w:tr w:rsidR="00C51B4E" w:rsidRPr="00C51B4E" w14:paraId="6CED2810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7056A5C1" w14:textId="77777777" w:rsidR="00C51B4E" w:rsidRPr="00385462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7185EFBA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Eisele, M.</w:t>
            </w:r>
          </w:p>
          <w:p w14:paraId="4721DF0A" w14:textId="3A4A9E78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(2015)</w:t>
            </w:r>
          </w:p>
        </w:tc>
        <w:tc>
          <w:tcPr>
            <w:tcW w:w="2248" w:type="dxa"/>
            <w:vAlign w:val="center"/>
          </w:tcPr>
          <w:p w14:paraId="79765B45" w14:textId="5BAE2AA6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To investigate factors influencing the course of health-related quality of life in older primary care patients and to derive non-pharmacological recommendations for improving their quality of life.</w:t>
            </w:r>
          </w:p>
        </w:tc>
        <w:tc>
          <w:tcPr>
            <w:tcW w:w="1448" w:type="dxa"/>
            <w:vAlign w:val="center"/>
          </w:tcPr>
          <w:p w14:paraId="4C9861B3" w14:textId="43A6FFF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1B4E">
              <w:rPr>
                <w:rFonts w:ascii="Times New Roman" w:hAnsi="Times New Roman" w:cs="Times New Roman"/>
                <w:lang w:val="en-US"/>
              </w:rPr>
              <w:t>Bonn, Düsseldorf, Hamburg, Leipzig, Mannheim, Munich; Germany</w:t>
            </w:r>
          </w:p>
        </w:tc>
        <w:tc>
          <w:tcPr>
            <w:tcW w:w="1446" w:type="dxa"/>
            <w:vAlign w:val="center"/>
          </w:tcPr>
          <w:p w14:paraId="78B68284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Elderly</w:t>
            </w:r>
          </w:p>
          <w:p w14:paraId="283FFC4F" w14:textId="77777777" w:rsidR="00C51B4E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(≥78 years)</w:t>
            </w:r>
          </w:p>
          <w:p w14:paraId="0CE8DEC8" w14:textId="7AF39F79" w:rsidR="0012545E" w:rsidRPr="0012545E" w:rsidRDefault="0012545E" w:rsidP="00C51B4E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12545E">
              <w:rPr>
                <w:rFonts w:ascii="Times New Roman" w:hAnsi="Times New Roman" w:cs="Times New Roman"/>
                <w:i/>
                <w:iCs/>
                <w:lang w:val="en-US"/>
              </w:rPr>
              <w:t>1968</w:t>
            </w:r>
          </w:p>
        </w:tc>
        <w:tc>
          <w:tcPr>
            <w:tcW w:w="1381" w:type="dxa"/>
            <w:vAlign w:val="center"/>
          </w:tcPr>
          <w:p w14:paraId="5CB74E76" w14:textId="4CDA631A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874E54">
              <w:rPr>
                <w:rFonts w:ascii="Times New Roman" w:hAnsi="Times New Roman" w:cs="Times New Roman"/>
                <w:lang w:val="en-US"/>
              </w:rPr>
              <w:t>rospective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70915" w:rsidRPr="00874E54">
              <w:rPr>
                <w:rFonts w:ascii="Times New Roman" w:hAnsi="Times New Roman" w:cs="Times New Roman"/>
                <w:lang w:val="en-US"/>
              </w:rPr>
              <w:t>longitudinal observational</w:t>
            </w:r>
          </w:p>
        </w:tc>
        <w:tc>
          <w:tcPr>
            <w:tcW w:w="1935" w:type="dxa"/>
            <w:vAlign w:val="center"/>
          </w:tcPr>
          <w:p w14:paraId="6C45F3B9" w14:textId="77777777" w:rsidR="00C51B4E" w:rsidRPr="00874E54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874E54">
              <w:rPr>
                <w:rFonts w:ascii="Times New Roman" w:hAnsi="Times New Roman" w:cs="Times New Roman"/>
                <w:lang w:val="en-US"/>
              </w:rPr>
              <w:t>ealth-related</w:t>
            </w:r>
          </w:p>
          <w:p w14:paraId="7F49DA5B" w14:textId="52A3E37C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4E54">
              <w:rPr>
                <w:rFonts w:ascii="Times New Roman" w:hAnsi="Times New Roman" w:cs="Times New Roman"/>
                <w:lang w:val="en-US"/>
              </w:rPr>
              <w:t>quality of life (HRQoL)</w:t>
            </w:r>
          </w:p>
        </w:tc>
        <w:tc>
          <w:tcPr>
            <w:tcW w:w="1365" w:type="dxa"/>
            <w:vAlign w:val="center"/>
          </w:tcPr>
          <w:p w14:paraId="4F4ADEED" w14:textId="745AFFCF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β coefficient</w:t>
            </w:r>
          </w:p>
        </w:tc>
        <w:tc>
          <w:tcPr>
            <w:tcW w:w="2415" w:type="dxa"/>
            <w:vAlign w:val="center"/>
          </w:tcPr>
          <w:p w14:paraId="62149A63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Physical activity</w:t>
            </w:r>
          </w:p>
          <w:p w14:paraId="4B73C146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85462">
              <w:rPr>
                <w:rFonts w:ascii="Times New Roman" w:hAnsi="Times New Roman" w:cs="Times New Roman"/>
                <w:i/>
                <w:iCs/>
                <w:lang w:val="en-US"/>
              </w:rPr>
              <w:t>Activity level</w:t>
            </w:r>
          </w:p>
          <w:p w14:paraId="06570C55" w14:textId="32CA7731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β=1.011, 95%CI=0.127, 1.895</w:t>
            </w:r>
          </w:p>
        </w:tc>
        <w:tc>
          <w:tcPr>
            <w:tcW w:w="1203" w:type="dxa"/>
            <w:vAlign w:val="center"/>
          </w:tcPr>
          <w:p w14:paraId="5480D160" w14:textId="160937A4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+</w:t>
            </w:r>
          </w:p>
        </w:tc>
      </w:tr>
      <w:tr w:rsidR="00C51B4E" w:rsidRPr="00C51B4E" w14:paraId="0209F180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73D39340" w14:textId="77777777" w:rsidR="00C51B4E" w:rsidRPr="00385462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16C4ED26" w14:textId="1C4B67B2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Pizzo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, G. (2010)</w:t>
            </w:r>
          </w:p>
        </w:tc>
        <w:tc>
          <w:tcPr>
            <w:tcW w:w="2248" w:type="dxa"/>
            <w:vAlign w:val="center"/>
          </w:tcPr>
          <w:p w14:paraId="1BCA77B0" w14:textId="13D5E9CA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230AF">
              <w:rPr>
                <w:rFonts w:ascii="Times New Roman" w:hAnsi="Times New Roman" w:cs="Times New Roman"/>
                <w:iCs/>
                <w:lang w:val="en-US"/>
              </w:rPr>
              <w:t>To investigate the prevalence of caries in children and assessed the relationship between socio-behavioral determinants and caries.</w:t>
            </w:r>
          </w:p>
        </w:tc>
        <w:tc>
          <w:tcPr>
            <w:tcW w:w="1448" w:type="dxa"/>
            <w:vAlign w:val="center"/>
          </w:tcPr>
          <w:p w14:paraId="415E6D36" w14:textId="1076A0DC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Palermo;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Italy</w:t>
            </w:r>
            <w:proofErr w:type="spellEnd"/>
          </w:p>
        </w:tc>
        <w:tc>
          <w:tcPr>
            <w:tcW w:w="1446" w:type="dxa"/>
            <w:vAlign w:val="center"/>
          </w:tcPr>
          <w:p w14:paraId="3205CD6C" w14:textId="77777777" w:rsidR="00C51B4E" w:rsidRPr="00545709" w:rsidRDefault="00C51B4E" w:rsidP="00C51B4E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545709">
              <w:rPr>
                <w:rFonts w:ascii="Times New Roman" w:hAnsi="Times New Roman" w:cs="Times New Roman"/>
                <w:iCs/>
              </w:rPr>
              <w:t>Children</w:t>
            </w:r>
          </w:p>
          <w:p w14:paraId="43F69CD3" w14:textId="77777777" w:rsidR="00C51B4E" w:rsidRPr="00545709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545709">
              <w:rPr>
                <w:rFonts w:ascii="Times New Roman" w:hAnsi="Times New Roman" w:cs="Times New Roman"/>
                <w:iCs/>
                <w:lang w:val="en-US"/>
              </w:rPr>
              <w:t>(5 and 12 years old)</w:t>
            </w:r>
          </w:p>
          <w:p w14:paraId="5E907506" w14:textId="66EB2863" w:rsidR="00D2763D" w:rsidRPr="00385462" w:rsidRDefault="00D2763D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5709">
              <w:rPr>
                <w:rFonts w:ascii="Times New Roman" w:hAnsi="Times New Roman" w:cs="Times New Roman"/>
                <w:i/>
                <w:lang w:val="en-US"/>
              </w:rPr>
              <w:t>n=511</w:t>
            </w:r>
          </w:p>
        </w:tc>
        <w:tc>
          <w:tcPr>
            <w:tcW w:w="1381" w:type="dxa"/>
            <w:vAlign w:val="center"/>
          </w:tcPr>
          <w:p w14:paraId="66E66129" w14:textId="4412B902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Align w:val="center"/>
          </w:tcPr>
          <w:p w14:paraId="2F2A5702" w14:textId="1D505A12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3F1177">
              <w:rPr>
                <w:rFonts w:ascii="Times New Roman" w:hAnsi="Times New Roman" w:cs="Times New Roman"/>
                <w:lang w:val="en-US"/>
              </w:rPr>
              <w:t>mf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3F1177">
              <w:rPr>
                <w:rFonts w:ascii="Times New Roman" w:hAnsi="Times New Roman" w:cs="Times New Roman"/>
                <w:lang w:val="en-US"/>
              </w:rPr>
              <w:t>t index</w:t>
            </w:r>
          </w:p>
        </w:tc>
        <w:tc>
          <w:tcPr>
            <w:tcW w:w="1365" w:type="dxa"/>
            <w:vAlign w:val="center"/>
          </w:tcPr>
          <w:p w14:paraId="0658BDE6" w14:textId="2E9C1DEF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Odds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ratio</w:t>
            </w:r>
          </w:p>
        </w:tc>
        <w:tc>
          <w:tcPr>
            <w:tcW w:w="2415" w:type="dxa"/>
            <w:vAlign w:val="center"/>
          </w:tcPr>
          <w:p w14:paraId="363538E9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Nutrition</w:t>
            </w:r>
          </w:p>
          <w:p w14:paraId="32D50961" w14:textId="77777777" w:rsidR="00C51B4E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03F95">
              <w:rPr>
                <w:rFonts w:ascii="Times New Roman" w:hAnsi="Times New Roman" w:cs="Times New Roman"/>
                <w:i/>
                <w:iCs/>
                <w:lang w:val="en-US"/>
              </w:rPr>
              <w:t>Frequency of snack consumption</w:t>
            </w:r>
          </w:p>
          <w:p w14:paraId="1579CFB0" w14:textId="31D593B3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F95">
              <w:rPr>
                <w:rFonts w:ascii="Times New Roman" w:hAnsi="Times New Roman" w:cs="Times New Roman"/>
                <w:i/>
                <w:iCs/>
                <w:lang w:val="en-US"/>
              </w:rPr>
              <w:t>More than once a day</w:t>
            </w:r>
            <w:r w:rsidRPr="004C2BA1">
              <w:rPr>
                <w:rFonts w:ascii="Times New Roman" w:hAnsi="Times New Roman" w:cs="Times New Roman"/>
                <w:lang w:val="en-US"/>
              </w:rPr>
              <w:t xml:space="preserve"> vs</w:t>
            </w:r>
            <w:r w:rsidRPr="00303F95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Once a day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: </w:t>
            </w:r>
            <w:r w:rsidRPr="00385462">
              <w:rPr>
                <w:rFonts w:ascii="Times New Roman" w:hAnsi="Times New Roman" w:cs="Times New Roman"/>
                <w:lang w:val="en-US"/>
              </w:rPr>
              <w:t>OR= 1.92, 95%CI=1.04, 3.54</w:t>
            </w:r>
          </w:p>
        </w:tc>
        <w:tc>
          <w:tcPr>
            <w:tcW w:w="1203" w:type="dxa"/>
            <w:vAlign w:val="center"/>
          </w:tcPr>
          <w:p w14:paraId="7D215013" w14:textId="650F464F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+</w:t>
            </w:r>
          </w:p>
        </w:tc>
      </w:tr>
      <w:tr w:rsidR="00C51B4E" w:rsidRPr="00C51B4E" w14:paraId="7ADCB7D4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4FC1DB8A" w14:textId="77777777" w:rsidR="00C51B4E" w:rsidRPr="00385462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5B101B51" w14:textId="698FFC1D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Sanderson, M. (2015)</w:t>
            </w:r>
          </w:p>
        </w:tc>
        <w:tc>
          <w:tcPr>
            <w:tcW w:w="2248" w:type="dxa"/>
            <w:vAlign w:val="center"/>
          </w:tcPr>
          <w:p w14:paraId="13F4D8A2" w14:textId="53C7C651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To determine whether physical activity and adult weight change, are linked to breast cancer risk.</w:t>
            </w:r>
          </w:p>
        </w:tc>
        <w:tc>
          <w:tcPr>
            <w:tcW w:w="1448" w:type="dxa"/>
            <w:vAlign w:val="center"/>
          </w:tcPr>
          <w:p w14:paraId="3327690A" w14:textId="320FECD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</w:rPr>
              <w:t>Nashville; USA</w:t>
            </w:r>
          </w:p>
        </w:tc>
        <w:tc>
          <w:tcPr>
            <w:tcW w:w="1446" w:type="dxa"/>
            <w:vAlign w:val="center"/>
          </w:tcPr>
          <w:p w14:paraId="27FDBEA9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Adult women</w:t>
            </w:r>
          </w:p>
          <w:p w14:paraId="27A1B255" w14:textId="77777777" w:rsidR="00C51B4E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(25 to 75 years old)</w:t>
            </w:r>
          </w:p>
          <w:p w14:paraId="5847E2F4" w14:textId="75B76BB2" w:rsidR="00D131CD" w:rsidRPr="00D131CD" w:rsidRDefault="00D131CD" w:rsidP="00D131CD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D131CD">
              <w:rPr>
                <w:rFonts w:ascii="Times New Roman" w:hAnsi="Times New Roman" w:cs="Times New Roman"/>
                <w:i/>
                <w:iCs/>
                <w:lang w:val="en-US"/>
              </w:rPr>
              <w:t>2614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D131CD">
              <w:rPr>
                <w:rFonts w:ascii="Times New Roman" w:hAnsi="Times New Roman" w:cs="Times New Roman"/>
                <w:i/>
                <w:iCs/>
                <w:lang w:val="en-US"/>
              </w:rPr>
              <w:t>incident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D131CD">
              <w:rPr>
                <w:rFonts w:ascii="Times New Roman" w:hAnsi="Times New Roman" w:cs="Times New Roman"/>
                <w:i/>
                <w:iCs/>
                <w:lang w:val="en-US"/>
              </w:rPr>
              <w:t>breast cancer cases</w:t>
            </w:r>
          </w:p>
          <w:p w14:paraId="09F5623A" w14:textId="5D0DCE7D" w:rsidR="00D131CD" w:rsidRPr="00D131CD" w:rsidRDefault="00D131CD" w:rsidP="00D131CD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131CD">
              <w:rPr>
                <w:rFonts w:ascii="Times New Roman" w:hAnsi="Times New Roman" w:cs="Times New Roman"/>
                <w:i/>
                <w:iCs/>
                <w:lang w:val="en-US"/>
              </w:rPr>
              <w:t>and 2306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controls</w:t>
            </w:r>
          </w:p>
        </w:tc>
        <w:tc>
          <w:tcPr>
            <w:tcW w:w="1381" w:type="dxa"/>
            <w:vAlign w:val="center"/>
          </w:tcPr>
          <w:p w14:paraId="25C60A63" w14:textId="1E988830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Case-control</w:t>
            </w:r>
          </w:p>
        </w:tc>
        <w:tc>
          <w:tcPr>
            <w:tcW w:w="1935" w:type="dxa"/>
            <w:vAlign w:val="center"/>
          </w:tcPr>
          <w:p w14:paraId="39893E19" w14:textId="5CAD67F6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874E54">
              <w:rPr>
                <w:rFonts w:ascii="Times New Roman" w:hAnsi="Times New Roman" w:cs="Times New Roman"/>
                <w:lang w:val="en-US"/>
              </w:rPr>
              <w:t>opulation-based case-control</w:t>
            </w:r>
          </w:p>
        </w:tc>
        <w:tc>
          <w:tcPr>
            <w:tcW w:w="1365" w:type="dxa"/>
            <w:vAlign w:val="center"/>
          </w:tcPr>
          <w:p w14:paraId="61201F85" w14:textId="037A2FFF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01900522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Physical activity</w:t>
            </w:r>
          </w:p>
          <w:p w14:paraId="0D21A55F" w14:textId="77777777" w:rsidR="00C51B4E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85462">
              <w:rPr>
                <w:rFonts w:ascii="Times New Roman" w:hAnsi="Times New Roman" w:cs="Times New Roman"/>
                <w:i/>
                <w:iCs/>
                <w:lang w:val="en-US"/>
              </w:rPr>
              <w:t>Hours per day</w:t>
            </w:r>
            <w:r w:rsidRPr="00B03D4D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Pr="00B03D4D">
              <w:rPr>
                <w:rFonts w:ascii="Times New Roman" w:hAnsi="Times New Roman" w:cs="Times New Roman"/>
                <w:i/>
                <w:iCs/>
                <w:lang w:val="en-US"/>
              </w:rPr>
              <w:t>ostmenopausal</w:t>
            </w:r>
          </w:p>
          <w:p w14:paraId="5ED1F3F2" w14:textId="77777777" w:rsidR="00C51B4E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White</w:t>
            </w:r>
          </w:p>
          <w:p w14:paraId="3788665D" w14:textId="77777777" w:rsidR="00C51B4E" w:rsidRPr="00B03D4D" w:rsidRDefault="00C51B4E" w:rsidP="00C51B4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03D4D">
              <w:rPr>
                <w:rFonts w:ascii="Times New Roman" w:hAnsi="Times New Roman" w:cs="Times New Roman"/>
                <w:i/>
                <w:iCs/>
                <w:lang w:val="en-US"/>
              </w:rPr>
              <w:t>0.1–1.4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 w:rsidRPr="00385462">
              <w:rPr>
                <w:rFonts w:ascii="Times New Roman" w:hAnsi="Times New Roman" w:cs="Times New Roman"/>
                <w:lang w:val="en-US"/>
              </w:rPr>
              <w:t xml:space="preserve"> OR= 0.8, 95%CI=0.6, 1.0</w:t>
            </w:r>
          </w:p>
          <w:p w14:paraId="06CBDF0C" w14:textId="77777777" w:rsidR="00C51B4E" w:rsidRDefault="00C51B4E" w:rsidP="00C51B4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03D4D">
              <w:rPr>
                <w:rFonts w:ascii="Times New Roman" w:hAnsi="Times New Roman" w:cs="Times New Roman"/>
                <w:i/>
                <w:iCs/>
                <w:lang w:val="en-US"/>
              </w:rPr>
              <w:t>1.5–3.6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 w:rsidRPr="00385462">
              <w:rPr>
                <w:rFonts w:ascii="Times New Roman" w:hAnsi="Times New Roman" w:cs="Times New Roman"/>
                <w:lang w:val="en-US"/>
              </w:rPr>
              <w:t xml:space="preserve"> OR=</w:t>
            </w:r>
            <w:r>
              <w:rPr>
                <w:rFonts w:ascii="Times New Roman" w:hAnsi="Times New Roman" w:cs="Times New Roman"/>
                <w:lang w:val="en-US"/>
              </w:rPr>
              <w:t>1.0</w:t>
            </w:r>
            <w:r w:rsidRPr="00385462">
              <w:rPr>
                <w:rFonts w:ascii="Times New Roman" w:hAnsi="Times New Roman" w:cs="Times New Roman"/>
                <w:lang w:val="en-US"/>
              </w:rPr>
              <w:t>, 95%CI=</w:t>
            </w:r>
            <w:r w:rsidRPr="000D50DB">
              <w:rPr>
                <w:rFonts w:ascii="Times New Roman" w:hAnsi="Times New Roman" w:cs="Times New Roman"/>
                <w:lang w:val="en-US"/>
              </w:rPr>
              <w:t>0.8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50DB">
              <w:rPr>
                <w:rFonts w:ascii="Times New Roman" w:hAnsi="Times New Roman" w:cs="Times New Roman"/>
                <w:lang w:val="en-US"/>
              </w:rPr>
              <w:t>1.2)</w:t>
            </w:r>
          </w:p>
          <w:p w14:paraId="563879FE" w14:textId="77777777" w:rsidR="00C51B4E" w:rsidRDefault="00C51B4E" w:rsidP="00C51B4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≥</w:t>
            </w:r>
            <w:r w:rsidRPr="00B03D4D">
              <w:rPr>
                <w:rFonts w:ascii="Times New Roman" w:hAnsi="Times New Roman" w:cs="Times New Roman"/>
                <w:i/>
                <w:iCs/>
                <w:lang w:val="en-US"/>
              </w:rPr>
              <w:t>3.7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: </w:t>
            </w:r>
            <w:r w:rsidRPr="00385462">
              <w:rPr>
                <w:rFonts w:ascii="Times New Roman" w:hAnsi="Times New Roman" w:cs="Times New Roman"/>
                <w:lang w:val="en-US"/>
              </w:rPr>
              <w:t>OR= 0.8, 95%CI=0.6, 1.0</w:t>
            </w:r>
          </w:p>
          <w:p w14:paraId="4FACECAD" w14:textId="77777777" w:rsidR="00C51B4E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Black</w:t>
            </w:r>
          </w:p>
          <w:p w14:paraId="380075CD" w14:textId="77777777" w:rsidR="00C51B4E" w:rsidRPr="00B03D4D" w:rsidRDefault="00C51B4E" w:rsidP="00C51B4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03D4D">
              <w:rPr>
                <w:rFonts w:ascii="Times New Roman" w:hAnsi="Times New Roman" w:cs="Times New Roman"/>
                <w:i/>
                <w:iCs/>
                <w:lang w:val="en-US"/>
              </w:rPr>
              <w:t>0.1–1.4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 w:rsidRPr="00385462">
              <w:rPr>
                <w:rFonts w:ascii="Times New Roman" w:hAnsi="Times New Roman" w:cs="Times New Roman"/>
                <w:lang w:val="en-US"/>
              </w:rPr>
              <w:t xml:space="preserve"> OR= 0.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385462">
              <w:rPr>
                <w:rFonts w:ascii="Times New Roman" w:hAnsi="Times New Roman" w:cs="Times New Roman"/>
                <w:lang w:val="en-US"/>
              </w:rPr>
              <w:t>, 95%CI=</w:t>
            </w:r>
            <w:r w:rsidRPr="000D50DB">
              <w:rPr>
                <w:rFonts w:ascii="Times New Roman" w:hAnsi="Times New Roman" w:cs="Times New Roman"/>
                <w:lang w:val="en-US"/>
              </w:rPr>
              <w:t>0.5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50DB">
              <w:rPr>
                <w:rFonts w:ascii="Times New Roman" w:hAnsi="Times New Roman" w:cs="Times New Roman"/>
                <w:lang w:val="en-US"/>
              </w:rPr>
              <w:t>1.2</w:t>
            </w:r>
          </w:p>
          <w:p w14:paraId="04B401DB" w14:textId="77777777" w:rsidR="00C51B4E" w:rsidRDefault="00C51B4E" w:rsidP="00C51B4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03D4D">
              <w:rPr>
                <w:rFonts w:ascii="Times New Roman" w:hAnsi="Times New Roman" w:cs="Times New Roman"/>
                <w:i/>
                <w:iCs/>
                <w:lang w:val="en-US"/>
              </w:rPr>
              <w:t>1.5–3.6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 w:rsidRPr="00385462">
              <w:rPr>
                <w:rFonts w:ascii="Times New Roman" w:hAnsi="Times New Roman" w:cs="Times New Roman"/>
                <w:lang w:val="en-US"/>
              </w:rPr>
              <w:t xml:space="preserve"> OR= 0.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385462">
              <w:rPr>
                <w:rFonts w:ascii="Times New Roman" w:hAnsi="Times New Roman" w:cs="Times New Roman"/>
                <w:lang w:val="en-US"/>
              </w:rPr>
              <w:t>, 95%CI=</w:t>
            </w:r>
            <w:r w:rsidRPr="000D50DB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 xml:space="preserve">4, </w:t>
            </w:r>
            <w:r w:rsidRPr="000D50DB">
              <w:rPr>
                <w:rFonts w:ascii="Times New Roman" w:hAnsi="Times New Roman" w:cs="Times New Roman"/>
                <w:lang w:val="en-US"/>
              </w:rPr>
              <w:t>1.2</w:t>
            </w:r>
          </w:p>
          <w:p w14:paraId="28661460" w14:textId="08B7F3DF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≥</w:t>
            </w:r>
            <w:r w:rsidRPr="00B03D4D">
              <w:rPr>
                <w:rFonts w:ascii="Times New Roman" w:hAnsi="Times New Roman" w:cs="Times New Roman"/>
                <w:i/>
                <w:iCs/>
                <w:lang w:val="en-US"/>
              </w:rPr>
              <w:t>3.7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: </w:t>
            </w:r>
            <w:r w:rsidRPr="00385462">
              <w:rPr>
                <w:rFonts w:ascii="Times New Roman" w:hAnsi="Times New Roman" w:cs="Times New Roman"/>
                <w:lang w:val="en-US"/>
              </w:rPr>
              <w:t>OR= 0.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385462">
              <w:rPr>
                <w:rFonts w:ascii="Times New Roman" w:hAnsi="Times New Roman" w:cs="Times New Roman"/>
                <w:lang w:val="en-US"/>
              </w:rPr>
              <w:t>, 95%CI=</w:t>
            </w:r>
            <w:r w:rsidRPr="000D50DB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 xml:space="preserve">4, </w:t>
            </w:r>
            <w:r w:rsidRPr="000D50DB"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03" w:type="dxa"/>
            <w:vAlign w:val="center"/>
          </w:tcPr>
          <w:p w14:paraId="6F285F4B" w14:textId="262B4553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+</w:t>
            </w:r>
          </w:p>
        </w:tc>
      </w:tr>
      <w:tr w:rsidR="00C51B4E" w:rsidRPr="00C51B4E" w14:paraId="2C5F1819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23CF0E2C" w14:textId="77777777" w:rsidR="00C51B4E" w:rsidRPr="00385462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595F66A1" w14:textId="1413662A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Schulz, A. J. (2008)</w:t>
            </w:r>
          </w:p>
        </w:tc>
        <w:tc>
          <w:tcPr>
            <w:tcW w:w="2248" w:type="dxa"/>
            <w:vAlign w:val="center"/>
          </w:tcPr>
          <w:p w14:paraId="3BF1149E" w14:textId="47431CEB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07FB">
              <w:rPr>
                <w:rFonts w:ascii="Times New Roman" w:hAnsi="Times New Roman" w:cs="Times New Roman"/>
                <w:iCs/>
                <w:lang w:val="en-US"/>
              </w:rPr>
              <w:t xml:space="preserve">To provide evidence of an effect linking socioeconomic </w:t>
            </w:r>
            <w:r>
              <w:rPr>
                <w:rFonts w:ascii="Times New Roman" w:hAnsi="Times New Roman" w:cs="Times New Roman"/>
                <w:iCs/>
                <w:lang w:val="en-US"/>
              </w:rPr>
              <w:t>indicators</w:t>
            </w:r>
            <w:r w:rsidRPr="007007FB">
              <w:rPr>
                <w:rFonts w:ascii="Times New Roman" w:hAnsi="Times New Roman" w:cs="Times New Roman"/>
                <w:iCs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iCs/>
                <w:lang w:val="en-US"/>
              </w:rPr>
              <w:t>cardiovascular disease (</w:t>
            </w:r>
            <w:r w:rsidRPr="007007FB">
              <w:rPr>
                <w:rFonts w:ascii="Times New Roman" w:hAnsi="Times New Roman" w:cs="Times New Roman"/>
                <w:iCs/>
                <w:lang w:val="en-US"/>
              </w:rPr>
              <w:t>CVD</w:t>
            </w:r>
            <w:r>
              <w:rPr>
                <w:rFonts w:ascii="Times New Roman" w:hAnsi="Times New Roman" w:cs="Times New Roman"/>
                <w:iCs/>
                <w:lang w:val="en-US"/>
              </w:rPr>
              <w:t>)</w:t>
            </w:r>
            <w:r w:rsidRPr="007007FB">
              <w:rPr>
                <w:rFonts w:ascii="Times New Roman" w:hAnsi="Times New Roman" w:cs="Times New Roman"/>
                <w:iCs/>
                <w:lang w:val="en-US"/>
              </w:rPr>
              <w:t xml:space="preserve"> risk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factors</w:t>
            </w:r>
            <w:r w:rsidRPr="007007FB">
              <w:rPr>
                <w:rFonts w:ascii="Times New Roman" w:hAnsi="Times New Roman" w:cs="Times New Roman"/>
                <w:iCs/>
                <w:lang w:val="en-US"/>
              </w:rPr>
              <w:t>.</w:t>
            </w:r>
          </w:p>
        </w:tc>
        <w:tc>
          <w:tcPr>
            <w:tcW w:w="1448" w:type="dxa"/>
            <w:vAlign w:val="center"/>
          </w:tcPr>
          <w:p w14:paraId="2AB0BAFB" w14:textId="74B93E08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Detroit, Michigan; USA</w:t>
            </w:r>
          </w:p>
        </w:tc>
        <w:tc>
          <w:tcPr>
            <w:tcW w:w="1446" w:type="dxa"/>
            <w:vAlign w:val="center"/>
          </w:tcPr>
          <w:p w14:paraId="018DB0DF" w14:textId="77777777" w:rsidR="00C51B4E" w:rsidRPr="003B68B1" w:rsidRDefault="00C51B4E" w:rsidP="00C51B4E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47C6F82B" w14:textId="77777777" w:rsidR="00C51B4E" w:rsidRDefault="00C51B4E" w:rsidP="00C51B4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(≥25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5901F0E5" w14:textId="372B651C" w:rsidR="00BB01A2" w:rsidRPr="00385462" w:rsidRDefault="00BB01A2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n=</w:t>
            </w:r>
            <w:r w:rsidRPr="00BB01A2">
              <w:rPr>
                <w:rFonts w:ascii="Times New Roman" w:hAnsi="Times New Roman" w:cs="Times New Roman"/>
                <w:i/>
                <w:lang w:val="en-US"/>
              </w:rPr>
              <w:t>919</w:t>
            </w:r>
          </w:p>
        </w:tc>
        <w:tc>
          <w:tcPr>
            <w:tcW w:w="1381" w:type="dxa"/>
            <w:vAlign w:val="center"/>
          </w:tcPr>
          <w:p w14:paraId="3A83667F" w14:textId="7569EFC1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Align w:val="center"/>
          </w:tcPr>
          <w:p w14:paraId="7C1FB83B" w14:textId="77777777" w:rsidR="00C51B4E" w:rsidRPr="00DB4B77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DB4B77">
              <w:rPr>
                <w:rFonts w:ascii="Times New Roman" w:hAnsi="Times New Roman" w:cs="Times New Roman"/>
                <w:lang w:val="en-US"/>
              </w:rPr>
              <w:t>epressive symptoms, smoking status, physical activity,</w:t>
            </w:r>
          </w:p>
          <w:p w14:paraId="5DFFDFCA" w14:textId="67EBB46E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4B77">
              <w:rPr>
                <w:rFonts w:ascii="Times New Roman" w:hAnsi="Times New Roman" w:cs="Times New Roman"/>
                <w:lang w:val="en-US"/>
              </w:rPr>
              <w:t>body mass index and waist circumference</w:t>
            </w:r>
          </w:p>
        </w:tc>
        <w:tc>
          <w:tcPr>
            <w:tcW w:w="1365" w:type="dxa"/>
            <w:vAlign w:val="center"/>
          </w:tcPr>
          <w:p w14:paraId="3C39376D" w14:textId="5875C9AF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β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coeficient</w:t>
            </w:r>
            <w:proofErr w:type="spellEnd"/>
          </w:p>
        </w:tc>
        <w:tc>
          <w:tcPr>
            <w:tcW w:w="2415" w:type="dxa"/>
            <w:vAlign w:val="center"/>
          </w:tcPr>
          <w:p w14:paraId="39C723BA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Smoking</w:t>
            </w:r>
          </w:p>
          <w:p w14:paraId="27B278A7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85462">
              <w:rPr>
                <w:rFonts w:ascii="Times New Roman" w:hAnsi="Times New Roman" w:cs="Times New Roman"/>
                <w:i/>
                <w:iCs/>
                <w:lang w:val="en-US"/>
              </w:rPr>
              <w:t>Current smoker</w:t>
            </w:r>
          </w:p>
          <w:p w14:paraId="04CB6F98" w14:textId="77777777" w:rsidR="00C51B4E" w:rsidRPr="00DB4B77" w:rsidRDefault="00C51B4E" w:rsidP="00C51B4E">
            <w:pPr>
              <w:pStyle w:val="EndNoteBibliography"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DB4B77">
              <w:rPr>
                <w:rFonts w:ascii="Times New Roman" w:hAnsi="Times New Roman" w:cs="Times New Roman"/>
                <w:i/>
                <w:iCs/>
              </w:rPr>
              <w:t>Body mass index: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462">
              <w:rPr>
                <w:rFonts w:ascii="Times New Roman" w:hAnsi="Times New Roman" w:cs="Times New Roman"/>
              </w:rPr>
              <w:t>β=-3.23, p&lt;0.001</w:t>
            </w:r>
          </w:p>
          <w:p w14:paraId="0B84D44B" w14:textId="77777777" w:rsidR="00C51B4E" w:rsidRDefault="00C51B4E" w:rsidP="00C51B4E">
            <w:pPr>
              <w:spacing w:line="276" w:lineRule="auto"/>
              <w:rPr>
                <w:rFonts w:ascii="Times New Roman" w:hAnsi="Times New Roman" w:cs="Times New Roman"/>
                <w:iCs/>
                <w:lang w:val="en-US"/>
              </w:rPr>
            </w:pPr>
            <w:r w:rsidRPr="009053C0">
              <w:rPr>
                <w:rFonts w:ascii="Times New Roman" w:hAnsi="Times New Roman" w:cs="Times New Roman"/>
                <w:i/>
                <w:iCs/>
                <w:lang w:val="en-US"/>
              </w:rPr>
              <w:t>Waist circumference</w:t>
            </w:r>
            <w:r w:rsidRPr="009053C0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7A1031C7" w14:textId="01D0EBF6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β</w:t>
            </w:r>
            <w:r w:rsidRPr="009053C0">
              <w:rPr>
                <w:rFonts w:ascii="Times New Roman" w:hAnsi="Times New Roman" w:cs="Times New Roman"/>
                <w:iCs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iCs/>
                <w:lang w:val="en-US"/>
              </w:rPr>
              <w:t>-4.40</w:t>
            </w:r>
            <w:r w:rsidRPr="009053C0">
              <w:rPr>
                <w:rFonts w:ascii="Times New Roman" w:hAnsi="Times New Roman" w:cs="Times New Roman"/>
                <w:iCs/>
                <w:lang w:val="en-US"/>
              </w:rPr>
              <w:t>, p&lt;0.001</w:t>
            </w:r>
          </w:p>
        </w:tc>
        <w:tc>
          <w:tcPr>
            <w:tcW w:w="1203" w:type="dxa"/>
            <w:vAlign w:val="center"/>
          </w:tcPr>
          <w:p w14:paraId="5A528FAF" w14:textId="7F5CCCD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+</w:t>
            </w:r>
          </w:p>
        </w:tc>
      </w:tr>
      <w:tr w:rsidR="00C51B4E" w:rsidRPr="00F15BB9" w14:paraId="5A4019B9" w14:textId="77777777" w:rsidTr="00146551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5A0B5B81" w14:textId="5CE5CD33" w:rsidR="00C51B4E" w:rsidRPr="00594B90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594B9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Morbidity related </w:t>
            </w:r>
            <w:r w:rsidR="00594B90" w:rsidRPr="00594B9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with</w:t>
            </w:r>
            <w:r w:rsidRPr="00594B9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mental </w:t>
            </w:r>
            <w:r w:rsidR="00594B90" w:rsidRPr="00594B9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illness</w:t>
            </w:r>
            <w:r w:rsidRPr="00594B9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69" w:type="dxa"/>
            <w:vAlign w:val="center"/>
          </w:tcPr>
          <w:p w14:paraId="60AE88F0" w14:textId="77777777" w:rsidR="00C51B4E" w:rsidRPr="009C6351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Cau, B. M.</w:t>
            </w:r>
          </w:p>
          <w:p w14:paraId="00C24234" w14:textId="22C843F8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(2016)</w:t>
            </w:r>
          </w:p>
        </w:tc>
        <w:tc>
          <w:tcPr>
            <w:tcW w:w="2248" w:type="dxa"/>
            <w:vAlign w:val="center"/>
          </w:tcPr>
          <w:p w14:paraId="37726C4E" w14:textId="77E44055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To examine associations factors with mental health (poor self-rated health).</w:t>
            </w:r>
          </w:p>
        </w:tc>
        <w:tc>
          <w:tcPr>
            <w:tcW w:w="1448" w:type="dxa"/>
            <w:vAlign w:val="center"/>
          </w:tcPr>
          <w:p w14:paraId="3BB1B4A5" w14:textId="0A84E269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Maputo; Mozambique</w:t>
            </w:r>
          </w:p>
        </w:tc>
        <w:tc>
          <w:tcPr>
            <w:tcW w:w="1446" w:type="dxa"/>
            <w:vAlign w:val="center"/>
          </w:tcPr>
          <w:p w14:paraId="26EE8E6B" w14:textId="77777777" w:rsidR="00C51B4E" w:rsidRPr="009C6351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Adults</w:t>
            </w:r>
          </w:p>
          <w:p w14:paraId="4FC69353" w14:textId="77777777" w:rsidR="00C51B4E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(+ 40 years old)</w:t>
            </w:r>
          </w:p>
          <w:p w14:paraId="2B6BE7BF" w14:textId="100EB4BE" w:rsidR="009D30A5" w:rsidRPr="00385462" w:rsidRDefault="009D30A5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>
              <w:t xml:space="preserve"> </w:t>
            </w:r>
            <w:r w:rsidRPr="009D30A5">
              <w:rPr>
                <w:rFonts w:ascii="Times New Roman" w:hAnsi="Times New Roman" w:cs="Times New Roman"/>
                <w:i/>
                <w:iCs/>
                <w:lang w:val="en-US"/>
              </w:rPr>
              <w:t>1768</w:t>
            </w:r>
          </w:p>
        </w:tc>
        <w:tc>
          <w:tcPr>
            <w:tcW w:w="1381" w:type="dxa"/>
            <w:vAlign w:val="center"/>
          </w:tcPr>
          <w:p w14:paraId="65A66100" w14:textId="5CF476B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Cross-sectional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35" w:type="dxa"/>
            <w:vAlign w:val="center"/>
          </w:tcPr>
          <w:p w14:paraId="3AE43C4E" w14:textId="297B30AF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198B">
              <w:rPr>
                <w:rFonts w:ascii="Times New Roman" w:hAnsi="Times New Roman" w:cs="Times New Roman"/>
                <w:lang w:val="en-US"/>
              </w:rPr>
              <w:t>SRH</w:t>
            </w:r>
          </w:p>
        </w:tc>
        <w:tc>
          <w:tcPr>
            <w:tcW w:w="1365" w:type="dxa"/>
            <w:vAlign w:val="center"/>
          </w:tcPr>
          <w:p w14:paraId="60EA471D" w14:textId="76077A1F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351">
              <w:rPr>
                <w:rFonts w:ascii="Times New Roman" w:hAnsi="Times New Roman" w:cs="Times New Roman"/>
                <w:lang w:val="en-US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57EEAE25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Physical activity</w:t>
            </w:r>
          </w:p>
          <w:p w14:paraId="7A9B992E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85462">
              <w:rPr>
                <w:rFonts w:ascii="Times New Roman" w:hAnsi="Times New Roman" w:cs="Times New Roman"/>
                <w:i/>
                <w:iCs/>
                <w:lang w:val="en-US"/>
              </w:rPr>
              <w:t>Intensive activity</w:t>
            </w:r>
          </w:p>
          <w:p w14:paraId="16B70804" w14:textId="3E506E73" w:rsidR="00C51B4E" w:rsidRPr="00385462" w:rsidRDefault="00C51B4E" w:rsidP="00C51B4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OR=0.60; p&lt;0.05</w:t>
            </w:r>
          </w:p>
        </w:tc>
        <w:tc>
          <w:tcPr>
            <w:tcW w:w="1203" w:type="dxa"/>
            <w:vAlign w:val="center"/>
          </w:tcPr>
          <w:p w14:paraId="06BB4B30" w14:textId="2EAA0B9E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+</w:t>
            </w:r>
          </w:p>
        </w:tc>
      </w:tr>
      <w:tr w:rsidR="00C51B4E" w:rsidRPr="00F15BB9" w14:paraId="1A3FC711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6E46F14D" w14:textId="65E02AF4" w:rsidR="00C51B4E" w:rsidRPr="00385462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32A41634" w14:textId="47DB497D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Christiani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, Y. (2015)</w:t>
            </w:r>
          </w:p>
        </w:tc>
        <w:tc>
          <w:tcPr>
            <w:tcW w:w="2248" w:type="dxa"/>
            <w:vAlign w:val="center"/>
          </w:tcPr>
          <w:p w14:paraId="5BF48CD9" w14:textId="429F2184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6745">
              <w:rPr>
                <w:rFonts w:ascii="Times New Roman" w:hAnsi="Times New Roman" w:cs="Times New Roman"/>
                <w:iCs/>
                <w:lang w:val="en-US"/>
              </w:rPr>
              <w:t>To examine unequally distribution of depression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F91F6E">
              <w:rPr>
                <w:rFonts w:ascii="Times New Roman" w:hAnsi="Times New Roman" w:cs="Times New Roman"/>
                <w:iCs/>
                <w:lang w:val="en-US"/>
              </w:rPr>
              <w:t>among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F91F6E">
              <w:rPr>
                <w:rFonts w:ascii="Times New Roman" w:hAnsi="Times New Roman" w:cs="Times New Roman"/>
                <w:iCs/>
                <w:lang w:val="en-US"/>
              </w:rPr>
              <w:t>women in Indonesia's major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F91F6E">
              <w:rPr>
                <w:rFonts w:ascii="Times New Roman" w:hAnsi="Times New Roman" w:cs="Times New Roman"/>
                <w:iCs/>
                <w:lang w:val="en-US"/>
              </w:rPr>
              <w:t>cities and investigate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F91F6E">
              <w:rPr>
                <w:rFonts w:ascii="Times New Roman" w:hAnsi="Times New Roman" w:cs="Times New Roman"/>
                <w:iCs/>
                <w:lang w:val="en-US"/>
              </w:rPr>
              <w:t>the factors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r w:rsidRPr="00F91F6E">
              <w:rPr>
                <w:rFonts w:ascii="Times New Roman" w:hAnsi="Times New Roman" w:cs="Times New Roman"/>
                <w:iCs/>
                <w:lang w:val="en-US"/>
              </w:rPr>
              <w:t>contributed to the inequality.</w:t>
            </w:r>
          </w:p>
        </w:tc>
        <w:tc>
          <w:tcPr>
            <w:tcW w:w="1448" w:type="dxa"/>
            <w:vAlign w:val="center"/>
          </w:tcPr>
          <w:p w14:paraId="4FCC575E" w14:textId="6DD5AE60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Jakarta,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Surabaya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,</w:t>
            </w:r>
            <w:r w:rsidRPr="003B68B1">
              <w:rPr>
                <w:rFonts w:ascii="Times New Roman" w:hAnsi="Times New Roman" w:cs="Times New Roman"/>
                <w:iCs/>
              </w:rPr>
              <w:br/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Medan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, Bandung;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Indonesia</w:t>
            </w:r>
            <w:proofErr w:type="spellEnd"/>
          </w:p>
        </w:tc>
        <w:tc>
          <w:tcPr>
            <w:tcW w:w="1446" w:type="dxa"/>
            <w:vAlign w:val="center"/>
          </w:tcPr>
          <w:p w14:paraId="398F8885" w14:textId="77777777" w:rsidR="00C51B4E" w:rsidRPr="003B68B1" w:rsidRDefault="00C51B4E" w:rsidP="00C51B4E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</w:t>
            </w:r>
          </w:p>
          <w:p w14:paraId="3CD3EDE9" w14:textId="77777777" w:rsidR="00C51B4E" w:rsidRDefault="00C51B4E" w:rsidP="00C51B4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(19-65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6D40989F" w14:textId="295AE3B4" w:rsidR="00BA5B51" w:rsidRPr="00385462" w:rsidRDefault="00BA5B51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 w:rsidRPr="00BA5B51">
              <w:rPr>
                <w:rFonts w:ascii="Times New Roman" w:hAnsi="Times New Roman" w:cs="Times New Roman"/>
                <w:i/>
              </w:rPr>
              <w:t>1117</w:t>
            </w:r>
          </w:p>
        </w:tc>
        <w:tc>
          <w:tcPr>
            <w:tcW w:w="1381" w:type="dxa"/>
            <w:vAlign w:val="center"/>
          </w:tcPr>
          <w:p w14:paraId="622C060B" w14:textId="72BFD77B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Align w:val="center"/>
          </w:tcPr>
          <w:p w14:paraId="4DF0BE9E" w14:textId="44BA6FF6" w:rsidR="00C51B4E" w:rsidRPr="00617469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469">
              <w:rPr>
                <w:rFonts w:ascii="Times New Roman" w:hAnsi="Times New Roman" w:cs="Times New Roman"/>
                <w:lang w:val="en-US"/>
              </w:rPr>
              <w:t>Prevalence of depression</w:t>
            </w:r>
          </w:p>
        </w:tc>
        <w:tc>
          <w:tcPr>
            <w:tcW w:w="1365" w:type="dxa"/>
            <w:vAlign w:val="center"/>
          </w:tcPr>
          <w:p w14:paraId="27CD9F72" w14:textId="3F6607F5" w:rsidR="00C51B4E" w:rsidRPr="00617469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469">
              <w:rPr>
                <w:rFonts w:ascii="Times New Roman" w:hAnsi="Times New Roman" w:cs="Times New Roman"/>
                <w:iCs/>
                <w:lang w:val="en-US"/>
              </w:rPr>
              <w:t>Concentration index</w:t>
            </w:r>
          </w:p>
        </w:tc>
        <w:tc>
          <w:tcPr>
            <w:tcW w:w="2415" w:type="dxa"/>
            <w:vAlign w:val="center"/>
          </w:tcPr>
          <w:p w14:paraId="675C7CE0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Smoking</w:t>
            </w:r>
          </w:p>
          <w:p w14:paraId="622F92CA" w14:textId="56C49A9D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Current smoker</w:t>
            </w:r>
          </w:p>
          <w:p w14:paraId="166AAF69" w14:textId="4C0CE710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 xml:space="preserve">CI= </w:t>
            </w:r>
            <w:r>
              <w:rPr>
                <w:rFonts w:ascii="Times New Roman" w:hAnsi="Times New Roman" w:cs="Times New Roman"/>
                <w:lang w:val="en-US"/>
              </w:rPr>
              <w:t>-0.151, p&lt;0.05</w:t>
            </w:r>
          </w:p>
        </w:tc>
        <w:tc>
          <w:tcPr>
            <w:tcW w:w="1203" w:type="dxa"/>
            <w:vAlign w:val="center"/>
          </w:tcPr>
          <w:p w14:paraId="15D7FE34" w14:textId="05D0721F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+</w:t>
            </w:r>
          </w:p>
        </w:tc>
      </w:tr>
      <w:tr w:rsidR="00C51B4E" w:rsidRPr="00F15BB9" w14:paraId="2A1FE6E9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6794C063" w14:textId="77777777" w:rsidR="00C51B4E" w:rsidRPr="00385462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50A58528" w14:textId="39232030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Franca, V. F. (2016)</w:t>
            </w:r>
          </w:p>
        </w:tc>
        <w:tc>
          <w:tcPr>
            <w:tcW w:w="2248" w:type="dxa"/>
            <w:vAlign w:val="center"/>
          </w:tcPr>
          <w:p w14:paraId="78F23EA6" w14:textId="1396A6A2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To assess the association between unhealthy dietary habits and cognition in older adults.</w:t>
            </w:r>
          </w:p>
        </w:tc>
        <w:tc>
          <w:tcPr>
            <w:tcW w:w="1448" w:type="dxa"/>
            <w:vAlign w:val="center"/>
          </w:tcPr>
          <w:p w14:paraId="4B0F6ADF" w14:textId="42E1EBA7" w:rsidR="00C51B4E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Florianopol</w:t>
            </w:r>
            <w:r>
              <w:rPr>
                <w:rFonts w:ascii="Times New Roman" w:hAnsi="Times New Roman" w:cs="Times New Roman"/>
                <w:lang w:val="en-US"/>
              </w:rPr>
              <w:t>is</w:t>
            </w:r>
          </w:p>
          <w:p w14:paraId="005A4E76" w14:textId="3F1CB318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Brazil</w:t>
            </w:r>
          </w:p>
        </w:tc>
        <w:tc>
          <w:tcPr>
            <w:tcW w:w="1446" w:type="dxa"/>
            <w:vAlign w:val="center"/>
          </w:tcPr>
          <w:p w14:paraId="6B7FCD65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Adults</w:t>
            </w:r>
          </w:p>
          <w:p w14:paraId="24E8E9FB" w14:textId="77777777" w:rsidR="00C51B4E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(+60 years old)</w:t>
            </w:r>
          </w:p>
          <w:p w14:paraId="2380A490" w14:textId="39DA3B53" w:rsidR="004A1E60" w:rsidRPr="004A1E60" w:rsidRDefault="004A1E60" w:rsidP="00C51B4E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4A1E60">
              <w:rPr>
                <w:rFonts w:ascii="Times New Roman" w:hAnsi="Times New Roman" w:cs="Times New Roman"/>
                <w:i/>
                <w:iCs/>
                <w:lang w:val="en-US"/>
              </w:rPr>
              <w:t>1197</w:t>
            </w:r>
          </w:p>
        </w:tc>
        <w:tc>
          <w:tcPr>
            <w:tcW w:w="1381" w:type="dxa"/>
            <w:vAlign w:val="center"/>
          </w:tcPr>
          <w:p w14:paraId="1935FBC9" w14:textId="56AB8BEF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47091D38" w14:textId="478BC1E4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3547">
              <w:rPr>
                <w:rFonts w:ascii="Times New Roman" w:hAnsi="Times New Roman" w:cs="Times New Roman"/>
                <w:lang w:val="en-US"/>
              </w:rPr>
              <w:t>Mini-Mental State Examination (MMSE)</w:t>
            </w:r>
          </w:p>
        </w:tc>
        <w:tc>
          <w:tcPr>
            <w:tcW w:w="1365" w:type="dxa"/>
            <w:vAlign w:val="center"/>
          </w:tcPr>
          <w:p w14:paraId="43B2C6F5" w14:textId="3D34B76C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β coefficient</w:t>
            </w:r>
          </w:p>
        </w:tc>
        <w:tc>
          <w:tcPr>
            <w:tcW w:w="2415" w:type="dxa"/>
            <w:vAlign w:val="center"/>
          </w:tcPr>
          <w:p w14:paraId="2A6D723E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Nutrition</w:t>
            </w:r>
          </w:p>
          <w:p w14:paraId="43C47D5B" w14:textId="33554659" w:rsidR="00C51B4E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Unh</w:t>
            </w:r>
            <w:r w:rsidRPr="00385462">
              <w:rPr>
                <w:rFonts w:ascii="Times New Roman" w:hAnsi="Times New Roman" w:cs="Times New Roman"/>
                <w:i/>
                <w:iCs/>
                <w:lang w:val="en-US"/>
              </w:rPr>
              <w:t>ealthy dietary habits</w:t>
            </w:r>
          </w:p>
          <w:p w14:paraId="697893E7" w14:textId="57DF6561" w:rsidR="00C51B4E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Women</w:t>
            </w:r>
          </w:p>
          <w:p w14:paraId="0EBD02BB" w14:textId="77777777" w:rsidR="00C51B4E" w:rsidRDefault="00C51B4E" w:rsidP="00C51B4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43547">
              <w:rPr>
                <w:rFonts w:ascii="Times New Roman" w:hAnsi="Times New Roman" w:cs="Times New Roman"/>
                <w:i/>
                <w:iCs/>
                <w:lang w:val="en-US"/>
              </w:rPr>
              <w:t>Fruits and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43547">
              <w:rPr>
                <w:rFonts w:ascii="Times New Roman" w:hAnsi="Times New Roman" w:cs="Times New Roman"/>
                <w:i/>
                <w:iCs/>
                <w:lang w:val="en-US"/>
              </w:rPr>
              <w:t>Vegetables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 w:rsidRPr="00385462">
              <w:rPr>
                <w:rFonts w:ascii="Times New Roman" w:hAnsi="Times New Roman" w:cs="Times New Roman"/>
                <w:lang w:val="en-US"/>
              </w:rPr>
              <w:t xml:space="preserve"> β=-1.004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171E1358" w14:textId="041E7EA7" w:rsidR="00C51B4E" w:rsidRPr="00A43547" w:rsidRDefault="00C51B4E" w:rsidP="00C51B4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95%CI</w:t>
            </w:r>
            <w:r w:rsidRPr="00385462">
              <w:rPr>
                <w:rFonts w:ascii="Times New Roman" w:hAnsi="Times New Roman" w:cs="Times New Roman"/>
                <w:lang w:val="en-US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 xml:space="preserve"> -</w:t>
            </w:r>
            <w:r w:rsidRPr="00A43547">
              <w:rPr>
                <w:rFonts w:ascii="Times New Roman" w:hAnsi="Times New Roman" w:cs="Times New Roman"/>
                <w:lang w:val="en-US"/>
              </w:rPr>
              <w:t>1.376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43547">
              <w:rPr>
                <w:rFonts w:ascii="Times New Roman" w:hAnsi="Times New Roman" w:cs="Times New Roman"/>
                <w:lang w:val="en-US"/>
              </w:rPr>
              <w:t>-0.631</w:t>
            </w:r>
          </w:p>
          <w:p w14:paraId="2F318311" w14:textId="77777777" w:rsidR="00C51B4E" w:rsidRDefault="00C51B4E" w:rsidP="00C51B4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43547">
              <w:rPr>
                <w:rFonts w:ascii="Times New Roman" w:hAnsi="Times New Roman" w:cs="Times New Roman"/>
                <w:i/>
                <w:iCs/>
                <w:lang w:val="en-US"/>
              </w:rPr>
              <w:t>Fish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 w:rsidRPr="00385462">
              <w:rPr>
                <w:rFonts w:ascii="Times New Roman" w:hAnsi="Times New Roman" w:cs="Times New Roman"/>
                <w:lang w:val="en-US"/>
              </w:rPr>
              <w:t xml:space="preserve"> β=</w:t>
            </w:r>
            <w:r>
              <w:rPr>
                <w:rFonts w:ascii="Times New Roman" w:hAnsi="Times New Roman" w:cs="Times New Roman"/>
                <w:lang w:val="en-US"/>
              </w:rPr>
              <w:t>0.073;</w:t>
            </w:r>
          </w:p>
          <w:p w14:paraId="77D8C652" w14:textId="528ABAEA" w:rsidR="00C51B4E" w:rsidRPr="00A43547" w:rsidRDefault="00C51B4E" w:rsidP="00C51B4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95%CI</w:t>
            </w:r>
            <w:r w:rsidRPr="00385462">
              <w:rPr>
                <w:rFonts w:ascii="Times New Roman" w:hAnsi="Times New Roman" w:cs="Times New Roman"/>
                <w:lang w:val="en-US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43547">
              <w:rPr>
                <w:rFonts w:ascii="Times New Roman" w:hAnsi="Times New Roman" w:cs="Times New Roman"/>
                <w:lang w:val="en-US"/>
              </w:rPr>
              <w:t>-0.312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43547">
              <w:rPr>
                <w:rFonts w:ascii="Times New Roman" w:hAnsi="Times New Roman" w:cs="Times New Roman"/>
                <w:lang w:val="en-US"/>
              </w:rPr>
              <w:t>0.458</w:t>
            </w:r>
          </w:p>
          <w:p w14:paraId="104734AC" w14:textId="77777777" w:rsidR="00C51B4E" w:rsidRDefault="00C51B4E" w:rsidP="00C51B4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43547">
              <w:rPr>
                <w:rFonts w:ascii="Times New Roman" w:hAnsi="Times New Roman" w:cs="Times New Roman"/>
                <w:i/>
                <w:iCs/>
                <w:lang w:val="en-US"/>
              </w:rPr>
              <w:t>Red meat with fat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</w:p>
          <w:p w14:paraId="523D3033" w14:textId="10971D2E" w:rsidR="00C51B4E" w:rsidRPr="00A43547" w:rsidRDefault="00C51B4E" w:rsidP="00C51B4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β=-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85462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171;</w:t>
            </w:r>
            <w:r w:rsidRPr="0038546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95%CI</w:t>
            </w:r>
            <w:r w:rsidRPr="00385462">
              <w:rPr>
                <w:rFonts w:ascii="Times New Roman" w:hAnsi="Times New Roman" w:cs="Times New Roman"/>
                <w:lang w:val="en-US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43547">
              <w:rPr>
                <w:rFonts w:ascii="Times New Roman" w:hAnsi="Times New Roman" w:cs="Times New Roman"/>
                <w:lang w:val="en-US"/>
              </w:rPr>
              <w:t>-0.873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43547">
              <w:rPr>
                <w:rFonts w:ascii="Times New Roman" w:hAnsi="Times New Roman" w:cs="Times New Roman"/>
                <w:lang w:val="en-US"/>
              </w:rPr>
              <w:t>1.216</w:t>
            </w:r>
          </w:p>
          <w:p w14:paraId="2B25AB5E" w14:textId="248BECAF" w:rsidR="00C51B4E" w:rsidRDefault="00C51B4E" w:rsidP="00C51B4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43547">
              <w:rPr>
                <w:rFonts w:ascii="Times New Roman" w:hAnsi="Times New Roman" w:cs="Times New Roman"/>
                <w:i/>
                <w:iCs/>
                <w:lang w:val="en-US"/>
              </w:rPr>
              <w:t>Chicken sk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in: </w:t>
            </w:r>
            <w:r w:rsidRPr="00385462">
              <w:rPr>
                <w:rFonts w:ascii="Times New Roman" w:hAnsi="Times New Roman" w:cs="Times New Roman"/>
                <w:lang w:val="en-US"/>
              </w:rPr>
              <w:t>β=</w:t>
            </w:r>
            <w:r>
              <w:rPr>
                <w:rFonts w:ascii="Times New Roman" w:hAnsi="Times New Roman" w:cs="Times New Roman"/>
                <w:lang w:val="en-US"/>
              </w:rPr>
              <w:t>0.290;</w:t>
            </w:r>
            <w:r w:rsidRPr="0038546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95%CI</w:t>
            </w:r>
            <w:r w:rsidRPr="00385462">
              <w:rPr>
                <w:rFonts w:ascii="Times New Roman" w:hAnsi="Times New Roman" w:cs="Times New Roman"/>
                <w:lang w:val="en-US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43547">
              <w:rPr>
                <w:rFonts w:ascii="Times New Roman" w:hAnsi="Times New Roman" w:cs="Times New Roman"/>
                <w:lang w:val="en-US"/>
              </w:rPr>
              <w:t>-0.756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43547">
              <w:rPr>
                <w:rFonts w:ascii="Times New Roman" w:hAnsi="Times New Roman" w:cs="Times New Roman"/>
                <w:lang w:val="en-US"/>
              </w:rPr>
              <w:t>1.336</w:t>
            </w:r>
          </w:p>
          <w:p w14:paraId="5F2BFA88" w14:textId="53499ABB" w:rsidR="00C51B4E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Men</w:t>
            </w:r>
          </w:p>
          <w:p w14:paraId="74F2B790" w14:textId="77777777" w:rsidR="00C51B4E" w:rsidRDefault="00C51B4E" w:rsidP="00C51B4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43547">
              <w:rPr>
                <w:rFonts w:ascii="Times New Roman" w:hAnsi="Times New Roman" w:cs="Times New Roman"/>
                <w:i/>
                <w:iCs/>
                <w:lang w:val="en-US"/>
              </w:rPr>
              <w:t>Fruits and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43547">
              <w:rPr>
                <w:rFonts w:ascii="Times New Roman" w:hAnsi="Times New Roman" w:cs="Times New Roman"/>
                <w:i/>
                <w:iCs/>
                <w:lang w:val="en-US"/>
              </w:rPr>
              <w:t>Vegetables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 w:rsidRPr="00385462">
              <w:rPr>
                <w:rFonts w:ascii="Times New Roman" w:hAnsi="Times New Roman" w:cs="Times New Roman"/>
                <w:lang w:val="en-US"/>
              </w:rPr>
              <w:t xml:space="preserve"> β=</w:t>
            </w:r>
            <w:r>
              <w:rPr>
                <w:rFonts w:ascii="Times New Roman" w:hAnsi="Times New Roman" w:cs="Times New Roman"/>
                <w:lang w:val="en-US"/>
              </w:rPr>
              <w:t>0.298;</w:t>
            </w:r>
          </w:p>
          <w:p w14:paraId="353714E4" w14:textId="0344796B" w:rsidR="00C51B4E" w:rsidRPr="00A43547" w:rsidRDefault="00C51B4E" w:rsidP="00C51B4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95%CI</w:t>
            </w:r>
            <w:r w:rsidRPr="00385462">
              <w:rPr>
                <w:rFonts w:ascii="Times New Roman" w:hAnsi="Times New Roman" w:cs="Times New Roman"/>
                <w:lang w:val="en-US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 xml:space="preserve"> -</w:t>
            </w:r>
            <w:r w:rsidRPr="00A56F01">
              <w:rPr>
                <w:rFonts w:ascii="Times New Roman" w:hAnsi="Times New Roman" w:cs="Times New Roman"/>
                <w:lang w:val="en-US"/>
              </w:rPr>
              <w:t>0.393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56F01">
              <w:rPr>
                <w:rFonts w:ascii="Times New Roman" w:hAnsi="Times New Roman" w:cs="Times New Roman"/>
                <w:lang w:val="en-US"/>
              </w:rPr>
              <w:t>0.968</w:t>
            </w:r>
          </w:p>
          <w:p w14:paraId="0F7101C5" w14:textId="77777777" w:rsidR="00C51B4E" w:rsidRDefault="00C51B4E" w:rsidP="00C51B4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43547">
              <w:rPr>
                <w:rFonts w:ascii="Times New Roman" w:hAnsi="Times New Roman" w:cs="Times New Roman"/>
                <w:i/>
                <w:iCs/>
                <w:lang w:val="en-US"/>
              </w:rPr>
              <w:t>Fish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 w:rsidRPr="00385462">
              <w:rPr>
                <w:rFonts w:ascii="Times New Roman" w:hAnsi="Times New Roman" w:cs="Times New Roman"/>
                <w:lang w:val="en-US"/>
              </w:rPr>
              <w:t xml:space="preserve"> β=-</w:t>
            </w:r>
            <w:r>
              <w:rPr>
                <w:rFonts w:ascii="Times New Roman" w:hAnsi="Times New Roman" w:cs="Times New Roman"/>
                <w:lang w:val="en-US"/>
              </w:rPr>
              <w:t>0.441;</w:t>
            </w:r>
          </w:p>
          <w:p w14:paraId="1D292E5F" w14:textId="3D3AAFA4" w:rsidR="00C51B4E" w:rsidRPr="00A43547" w:rsidRDefault="00C51B4E" w:rsidP="00C51B4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95%CI</w:t>
            </w:r>
            <w:r w:rsidRPr="00385462">
              <w:rPr>
                <w:rFonts w:ascii="Times New Roman" w:hAnsi="Times New Roman" w:cs="Times New Roman"/>
                <w:lang w:val="en-US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6F01">
              <w:rPr>
                <w:rFonts w:ascii="Times New Roman" w:hAnsi="Times New Roman" w:cs="Times New Roman"/>
                <w:lang w:val="en-US"/>
              </w:rPr>
              <w:t>-1.059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56F01">
              <w:rPr>
                <w:rFonts w:ascii="Times New Roman" w:hAnsi="Times New Roman" w:cs="Times New Roman"/>
                <w:lang w:val="en-US"/>
              </w:rPr>
              <w:t>0.177</w:t>
            </w:r>
          </w:p>
          <w:p w14:paraId="34CCB201" w14:textId="59B784E5" w:rsidR="00C51B4E" w:rsidRDefault="00C51B4E" w:rsidP="00C51B4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43547">
              <w:rPr>
                <w:rFonts w:ascii="Times New Roman" w:hAnsi="Times New Roman" w:cs="Times New Roman"/>
                <w:i/>
                <w:iCs/>
                <w:lang w:val="en-US"/>
              </w:rPr>
              <w:t>Red meat with fat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  <w:r w:rsidRPr="00385462">
              <w:rPr>
                <w:rFonts w:ascii="Times New Roman" w:hAnsi="Times New Roman" w:cs="Times New Roman"/>
                <w:lang w:val="en-US"/>
              </w:rPr>
              <w:t xml:space="preserve"> β=</w:t>
            </w:r>
            <w:r>
              <w:rPr>
                <w:rFonts w:ascii="Times New Roman" w:hAnsi="Times New Roman" w:cs="Times New Roman"/>
                <w:lang w:val="en-US"/>
              </w:rPr>
              <w:t>0.505;</w:t>
            </w:r>
          </w:p>
          <w:p w14:paraId="4FE4A730" w14:textId="401D30FC" w:rsidR="00C51B4E" w:rsidRPr="00A43547" w:rsidRDefault="00C51B4E" w:rsidP="00C51B4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95%CI</w:t>
            </w:r>
            <w:r w:rsidRPr="00385462">
              <w:rPr>
                <w:rFonts w:ascii="Times New Roman" w:hAnsi="Times New Roman" w:cs="Times New Roman"/>
                <w:lang w:val="en-US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6F01">
              <w:rPr>
                <w:rFonts w:ascii="Times New Roman" w:hAnsi="Times New Roman" w:cs="Times New Roman"/>
                <w:lang w:val="en-US"/>
              </w:rPr>
              <w:t>-0.415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56F01">
              <w:rPr>
                <w:rFonts w:ascii="Times New Roman" w:hAnsi="Times New Roman" w:cs="Times New Roman"/>
                <w:lang w:val="en-US"/>
              </w:rPr>
              <w:t>1.424</w:t>
            </w:r>
          </w:p>
          <w:p w14:paraId="3C878822" w14:textId="2CC4A16C" w:rsidR="00C51B4E" w:rsidRPr="00385462" w:rsidRDefault="00C51B4E" w:rsidP="00C51B4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43547">
              <w:rPr>
                <w:rFonts w:ascii="Times New Roman" w:hAnsi="Times New Roman" w:cs="Times New Roman"/>
                <w:i/>
                <w:iCs/>
                <w:lang w:val="en-US"/>
              </w:rPr>
              <w:t>Chicken sk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in: </w:t>
            </w:r>
            <w:r w:rsidRPr="00385462">
              <w:rPr>
                <w:rFonts w:ascii="Times New Roman" w:hAnsi="Times New Roman" w:cs="Times New Roman"/>
                <w:lang w:val="en-US"/>
              </w:rPr>
              <w:t>β=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85462">
              <w:rPr>
                <w:rFonts w:ascii="Times New Roman" w:hAnsi="Times New Roman" w:cs="Times New Roman"/>
                <w:lang w:val="en-US"/>
              </w:rPr>
              <w:t>.00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385462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95%CI</w:t>
            </w:r>
            <w:r w:rsidRPr="00385462">
              <w:rPr>
                <w:rFonts w:ascii="Times New Roman" w:hAnsi="Times New Roman" w:cs="Times New Roman"/>
                <w:lang w:val="en-US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6F01">
              <w:rPr>
                <w:rFonts w:ascii="Times New Roman" w:hAnsi="Times New Roman" w:cs="Times New Roman"/>
                <w:lang w:val="en-US"/>
              </w:rPr>
              <w:t>-1.103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56F01">
              <w:rPr>
                <w:rFonts w:ascii="Times New Roman" w:hAnsi="Times New Roman" w:cs="Times New Roman"/>
                <w:lang w:val="en-US"/>
              </w:rPr>
              <w:t>1.120</w:t>
            </w:r>
          </w:p>
        </w:tc>
        <w:tc>
          <w:tcPr>
            <w:tcW w:w="1203" w:type="dxa"/>
            <w:vAlign w:val="center"/>
          </w:tcPr>
          <w:p w14:paraId="367E661B" w14:textId="5F1410C9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+</w:t>
            </w:r>
          </w:p>
        </w:tc>
      </w:tr>
      <w:tr w:rsidR="00C51B4E" w:rsidRPr="00F15BB9" w14:paraId="627FE3E8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303E113" w14:textId="77777777" w:rsidR="00C51B4E" w:rsidRPr="00385462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56DE883E" w14:textId="1272717D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Ribeiro Dos Santos, E. (2016)</w:t>
            </w:r>
          </w:p>
        </w:tc>
        <w:tc>
          <w:tcPr>
            <w:tcW w:w="2248" w:type="dxa"/>
            <w:vMerge w:val="restart"/>
            <w:vAlign w:val="center"/>
          </w:tcPr>
          <w:p w14:paraId="321D9368" w14:textId="4B787D32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5DC6">
              <w:rPr>
                <w:rFonts w:ascii="Times New Roman" w:hAnsi="Times New Roman" w:cs="Times New Roman"/>
                <w:iCs/>
                <w:lang w:val="en-US"/>
              </w:rPr>
              <w:t>To estimate the prevalence of depression associated with socio-demographic and economic characteristics, smoking habits, alcohol use, and physical morbidities.</w:t>
            </w:r>
          </w:p>
        </w:tc>
        <w:tc>
          <w:tcPr>
            <w:tcW w:w="1448" w:type="dxa"/>
            <w:vMerge w:val="restart"/>
            <w:vAlign w:val="center"/>
          </w:tcPr>
          <w:p w14:paraId="6867D2DF" w14:textId="77777777" w:rsidR="00C51B4E" w:rsidRPr="003B68B1" w:rsidRDefault="00C51B4E" w:rsidP="00C51B4E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Coari and Tefé;</w:t>
            </w:r>
          </w:p>
          <w:p w14:paraId="33ACD14D" w14:textId="7211A62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Merge w:val="restart"/>
            <w:vAlign w:val="center"/>
          </w:tcPr>
          <w:p w14:paraId="2A200AA6" w14:textId="77777777" w:rsidR="00C51B4E" w:rsidRPr="003B68B1" w:rsidRDefault="00C51B4E" w:rsidP="00C51B4E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4EBC0216" w14:textId="77777777" w:rsidR="00C51B4E" w:rsidRDefault="00C51B4E" w:rsidP="00C51B4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(+20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07E64C9F" w14:textId="1DA8F1E4" w:rsidR="00E3259C" w:rsidRPr="00385462" w:rsidRDefault="00E3259C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 w:rsidRPr="00E3259C">
              <w:rPr>
                <w:rFonts w:ascii="Times New Roman" w:hAnsi="Times New Roman" w:cs="Times New Roman"/>
                <w:i/>
              </w:rPr>
              <w:t>34,838</w:t>
            </w:r>
          </w:p>
        </w:tc>
        <w:tc>
          <w:tcPr>
            <w:tcW w:w="1381" w:type="dxa"/>
            <w:vMerge w:val="restart"/>
            <w:vAlign w:val="center"/>
          </w:tcPr>
          <w:p w14:paraId="2916147A" w14:textId="3F85A4CA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4F1C664F" w14:textId="050FB254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A17AB7">
              <w:rPr>
                <w:rFonts w:ascii="Times New Roman" w:hAnsi="Times New Roman" w:cs="Times New Roman"/>
                <w:lang w:val="en-US"/>
              </w:rPr>
              <w:t>core of</w:t>
            </w:r>
            <w:r>
              <w:rPr>
                <w:rFonts w:ascii="Times New Roman" w:hAnsi="Times New Roman" w:cs="Times New Roman" w:hint="eastAsia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≥</w:t>
            </w:r>
            <w:r w:rsidRPr="00A17AB7">
              <w:rPr>
                <w:rFonts w:ascii="Times New Roman" w:hAnsi="Times New Roman" w:cs="Times New Roman"/>
                <w:lang w:val="en-US"/>
              </w:rPr>
              <w:t>10 on the Patient Health Questionnaire-9 (PHQ-9)</w:t>
            </w:r>
          </w:p>
        </w:tc>
        <w:tc>
          <w:tcPr>
            <w:tcW w:w="1365" w:type="dxa"/>
            <w:vMerge w:val="restart"/>
            <w:vAlign w:val="center"/>
          </w:tcPr>
          <w:p w14:paraId="0F8DC450" w14:textId="4638E4EE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Prevalence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ratio</w:t>
            </w:r>
          </w:p>
        </w:tc>
        <w:tc>
          <w:tcPr>
            <w:tcW w:w="2415" w:type="dxa"/>
            <w:vAlign w:val="center"/>
          </w:tcPr>
          <w:p w14:paraId="749171D9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Smoking</w:t>
            </w:r>
          </w:p>
          <w:p w14:paraId="0AC978F0" w14:textId="45EA2B1D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Current smoker</w:t>
            </w:r>
          </w:p>
          <w:p w14:paraId="4CB0DBD9" w14:textId="6E314043" w:rsidR="00C51B4E" w:rsidRPr="00385462" w:rsidRDefault="00C51B4E" w:rsidP="00C51B4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PR=1.12; 95%CI=0.82, 1.52</w:t>
            </w:r>
          </w:p>
        </w:tc>
        <w:tc>
          <w:tcPr>
            <w:tcW w:w="1203" w:type="dxa"/>
            <w:vMerge w:val="restart"/>
            <w:vAlign w:val="center"/>
          </w:tcPr>
          <w:p w14:paraId="37EEE2CF" w14:textId="0E86A928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+</w:t>
            </w:r>
          </w:p>
        </w:tc>
      </w:tr>
      <w:tr w:rsidR="00C51B4E" w:rsidRPr="00D835CD" w14:paraId="18A8B4F8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14C6DC67" w14:textId="77777777" w:rsidR="00C51B4E" w:rsidRPr="00385462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2C022A65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6A212966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153E1D8D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0B00687E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29B55B14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2D73D5AC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4FD9054B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5" w:type="dxa"/>
            <w:vAlign w:val="center"/>
          </w:tcPr>
          <w:p w14:paraId="727B4991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Alcohol consumption</w:t>
            </w:r>
          </w:p>
          <w:p w14:paraId="53ACF7F8" w14:textId="7EC229FF" w:rsidR="00C51B4E" w:rsidRPr="00385462" w:rsidRDefault="00C51B4E" w:rsidP="00C51B4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i/>
                <w:iCs/>
                <w:lang w:val="en-US"/>
              </w:rPr>
              <w:t>Risky alcohol use</w:t>
            </w:r>
            <w:r w:rsidRPr="00385462">
              <w:rPr>
                <w:rFonts w:ascii="Times New Roman" w:hAnsi="Times New Roman" w:cs="Times New Roman"/>
                <w:lang w:val="en-US"/>
              </w:rPr>
              <w:t xml:space="preserve"> PR=1.30; 95%CI=0.99, 1.77</w:t>
            </w:r>
          </w:p>
        </w:tc>
        <w:tc>
          <w:tcPr>
            <w:tcW w:w="1203" w:type="dxa"/>
            <w:vMerge/>
            <w:vAlign w:val="center"/>
          </w:tcPr>
          <w:p w14:paraId="2DB1CA40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</w:tr>
    </w:tbl>
    <w:p w14:paraId="19C8FC0C" w14:textId="3B3C16D6" w:rsidR="00002B97" w:rsidRDefault="00002B97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  <w:r w:rsidRPr="00363C6A">
        <w:rPr>
          <w:rFonts w:ascii="Times New Roman" w:hAnsi="Times New Roman" w:cs="Times New Roman"/>
          <w:sz w:val="18"/>
          <w:szCs w:val="16"/>
        </w:rPr>
        <w:t xml:space="preserve">Note: </w:t>
      </w:r>
      <w:r w:rsidRPr="00577FE8">
        <w:rPr>
          <w:rFonts w:ascii="Times New Roman" w:hAnsi="Times New Roman" w:cs="Times New Roman"/>
          <w:sz w:val="18"/>
          <w:szCs w:val="16"/>
        </w:rPr>
        <w:t>positive (+)</w:t>
      </w:r>
      <w:r w:rsidRPr="00363C6A">
        <w:rPr>
          <w:rFonts w:ascii="Times New Roman" w:hAnsi="Times New Roman" w:cs="Times New Roman"/>
          <w:sz w:val="18"/>
          <w:szCs w:val="16"/>
        </w:rPr>
        <w:t>:</w:t>
      </w:r>
      <w:r w:rsidRPr="00577FE8">
        <w:rPr>
          <w:rFonts w:ascii="Times New Roman" w:hAnsi="Times New Roman" w:cs="Times New Roman"/>
          <w:sz w:val="18"/>
          <w:szCs w:val="16"/>
        </w:rPr>
        <w:t xml:space="preserve"> </w:t>
      </w:r>
      <w:r>
        <w:rPr>
          <w:rFonts w:ascii="Times New Roman" w:hAnsi="Times New Roman" w:cs="Times New Roman"/>
          <w:sz w:val="18"/>
          <w:szCs w:val="16"/>
        </w:rPr>
        <w:t>a desirable</w:t>
      </w:r>
      <w:r w:rsidRPr="00577FE8">
        <w:rPr>
          <w:rFonts w:ascii="Times New Roman" w:hAnsi="Times New Roman" w:cs="Times New Roman"/>
          <w:sz w:val="18"/>
          <w:szCs w:val="16"/>
        </w:rPr>
        <w:t xml:space="preserve"> improvement in the indicator was associated with an improvement of PH</w:t>
      </w:r>
      <w:r w:rsidRPr="00363C6A">
        <w:rPr>
          <w:rFonts w:ascii="Times New Roman" w:hAnsi="Times New Roman" w:cs="Times New Roman"/>
          <w:sz w:val="18"/>
          <w:szCs w:val="16"/>
        </w:rPr>
        <w:t xml:space="preserve"> and negative</w:t>
      </w:r>
      <w:r w:rsidRPr="00577FE8">
        <w:rPr>
          <w:rFonts w:ascii="Times New Roman" w:hAnsi="Times New Roman" w:cs="Times New Roman"/>
          <w:sz w:val="18"/>
          <w:szCs w:val="16"/>
        </w:rPr>
        <w:t xml:space="preserve"> (</w:t>
      </w:r>
      <w:r w:rsidRPr="00363C6A">
        <w:rPr>
          <w:rFonts w:ascii="Times New Roman" w:hAnsi="Times New Roman" w:cs="Times New Roman"/>
          <w:sz w:val="18"/>
          <w:szCs w:val="16"/>
        </w:rPr>
        <w:t>-</w:t>
      </w:r>
      <w:r w:rsidRPr="00577FE8">
        <w:rPr>
          <w:rFonts w:ascii="Times New Roman" w:hAnsi="Times New Roman" w:cs="Times New Roman"/>
          <w:sz w:val="18"/>
          <w:szCs w:val="16"/>
        </w:rPr>
        <w:t>)</w:t>
      </w:r>
      <w:r>
        <w:rPr>
          <w:rFonts w:ascii="Times New Roman" w:hAnsi="Times New Roman" w:cs="Times New Roman"/>
          <w:sz w:val="18"/>
          <w:szCs w:val="16"/>
        </w:rPr>
        <w:t>:</w:t>
      </w:r>
      <w:r w:rsidRPr="00577FE8">
        <w:rPr>
          <w:rFonts w:ascii="Times New Roman" w:hAnsi="Times New Roman" w:cs="Times New Roman"/>
          <w:sz w:val="18"/>
          <w:szCs w:val="16"/>
        </w:rPr>
        <w:t xml:space="preserve"> </w:t>
      </w:r>
      <w:r>
        <w:rPr>
          <w:rFonts w:ascii="Times New Roman" w:hAnsi="Times New Roman" w:cs="Times New Roman"/>
          <w:sz w:val="18"/>
          <w:szCs w:val="16"/>
        </w:rPr>
        <w:t>a desirable</w:t>
      </w:r>
      <w:r w:rsidRPr="00577FE8">
        <w:rPr>
          <w:rFonts w:ascii="Times New Roman" w:hAnsi="Times New Roman" w:cs="Times New Roman"/>
          <w:sz w:val="18"/>
          <w:szCs w:val="16"/>
        </w:rPr>
        <w:t xml:space="preserve"> improvement in the indicator was associated with a</w:t>
      </w:r>
      <w:r w:rsidRPr="00363C6A">
        <w:rPr>
          <w:rFonts w:ascii="Times New Roman" w:hAnsi="Times New Roman" w:cs="Times New Roman"/>
          <w:sz w:val="18"/>
          <w:szCs w:val="16"/>
        </w:rPr>
        <w:t xml:space="preserve"> deterioration </w:t>
      </w:r>
      <w:r w:rsidRPr="00577FE8">
        <w:rPr>
          <w:rFonts w:ascii="Times New Roman" w:hAnsi="Times New Roman" w:cs="Times New Roman"/>
          <w:sz w:val="18"/>
          <w:szCs w:val="16"/>
        </w:rPr>
        <w:t>of PH</w:t>
      </w:r>
      <w:r w:rsidR="000B5EA8">
        <w:rPr>
          <w:rFonts w:ascii="Times New Roman" w:hAnsi="Times New Roman" w:cs="Times New Roman"/>
          <w:sz w:val="18"/>
          <w:szCs w:val="16"/>
        </w:rPr>
        <w:t>; † unclear information about population size;</w:t>
      </w:r>
      <w:r w:rsidR="002E39ED">
        <w:rPr>
          <w:rFonts w:ascii="Times New Roman" w:hAnsi="Times New Roman" w:cs="Times New Roman"/>
          <w:sz w:val="18"/>
          <w:szCs w:val="16"/>
        </w:rPr>
        <w:t xml:space="preserve"> *”Study design” assigned by the authors</w:t>
      </w:r>
    </w:p>
    <w:p w14:paraId="3D1F972B" w14:textId="7FF72C00" w:rsidR="00FF40EF" w:rsidRDefault="00FF40EF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486004F8" w14:textId="26AB796F" w:rsidR="00FF40EF" w:rsidRDefault="00FF40EF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1B5E5AE9" w14:textId="46F8DE03" w:rsidR="00FF40EF" w:rsidRDefault="00FF40EF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5469E1EC" w14:textId="7D0CFA7D" w:rsidR="00C51B4E" w:rsidRDefault="00C51B4E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75F292DB" w14:textId="75F8C8BA" w:rsidR="00C51B4E" w:rsidRDefault="00C51B4E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64397A6F" w14:textId="0C1ADFB3" w:rsidR="00C51B4E" w:rsidRDefault="00C51B4E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7E0494AA" w14:textId="10C83845" w:rsidR="00C51B4E" w:rsidRDefault="00C51B4E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6C2361F1" w14:textId="24714134" w:rsidR="00C51B4E" w:rsidRDefault="00C51B4E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27DF3C09" w14:textId="3A0EFE6F" w:rsidR="00C51B4E" w:rsidRDefault="00C51B4E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6C43C801" w14:textId="77777777" w:rsidR="00C51B4E" w:rsidRDefault="00C51B4E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5D2C8F52" w14:textId="11833534" w:rsidR="00FF40EF" w:rsidRDefault="00FF40EF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719CBB64" w14:textId="24CDF1AD" w:rsidR="00FF40EF" w:rsidRDefault="00FF40EF" w:rsidP="005A2BE9">
      <w:pPr>
        <w:pStyle w:val="EndNoteBibliography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09B1550B" w14:textId="40036C15" w:rsidR="00146551" w:rsidRDefault="00002B97" w:rsidP="00146551">
      <w:pPr>
        <w:pStyle w:val="Caption"/>
        <w:keepNext/>
        <w:spacing w:line="276" w:lineRule="auto"/>
        <w:rPr>
          <w:rFonts w:ascii="Times New Roman" w:hAnsi="Times New Roman" w:cs="Times New Roman"/>
          <w:color w:val="auto"/>
          <w:lang w:val="en-US"/>
        </w:rPr>
      </w:pPr>
      <w:r w:rsidRPr="000A6FAA">
        <w:rPr>
          <w:rFonts w:ascii="Times New Roman" w:hAnsi="Times New Roman" w:cs="Times New Roman"/>
          <w:color w:val="auto"/>
          <w:sz w:val="20"/>
          <w:szCs w:val="20"/>
          <w:lang w:val="en-US"/>
        </w:rPr>
        <w:lastRenderedPageBreak/>
        <w:t xml:space="preserve">Table </w:t>
      </w:r>
      <w:r w:rsidR="005B6B5D">
        <w:rPr>
          <w:rFonts w:ascii="Times New Roman" w:hAnsi="Times New Roman" w:cs="Times New Roman"/>
          <w:color w:val="auto"/>
          <w:sz w:val="20"/>
          <w:szCs w:val="20"/>
          <w:lang w:val="en-US"/>
        </w:rPr>
        <w:fldChar w:fldCharType="begin"/>
      </w:r>
      <w:r w:rsidR="005B6B5D">
        <w:rPr>
          <w:rFonts w:ascii="Times New Roman" w:hAnsi="Times New Roman" w:cs="Times New Roman"/>
          <w:color w:val="auto"/>
          <w:sz w:val="20"/>
          <w:szCs w:val="20"/>
          <w:lang w:val="en-US"/>
        </w:rPr>
        <w:instrText xml:space="preserve"> SEQ Table \* ARABIC </w:instrText>
      </w:r>
      <w:r w:rsidR="005B6B5D">
        <w:rPr>
          <w:rFonts w:ascii="Times New Roman" w:hAnsi="Times New Roman" w:cs="Times New Roman"/>
          <w:color w:val="auto"/>
          <w:sz w:val="20"/>
          <w:szCs w:val="20"/>
          <w:lang w:val="en-US"/>
        </w:rPr>
        <w:fldChar w:fldCharType="separate"/>
      </w:r>
      <w:r w:rsidR="002F5D2F">
        <w:rPr>
          <w:rFonts w:ascii="Times New Roman" w:hAnsi="Times New Roman" w:cs="Times New Roman"/>
          <w:noProof/>
          <w:color w:val="auto"/>
          <w:sz w:val="20"/>
          <w:szCs w:val="20"/>
          <w:lang w:val="en-US"/>
        </w:rPr>
        <w:t>10</w:t>
      </w:r>
      <w:r w:rsidR="005B6B5D">
        <w:rPr>
          <w:rFonts w:ascii="Times New Roman" w:hAnsi="Times New Roman" w:cs="Times New Roman"/>
          <w:color w:val="auto"/>
          <w:sz w:val="20"/>
          <w:szCs w:val="20"/>
          <w:lang w:val="en-US"/>
        </w:rPr>
        <w:fldChar w:fldCharType="end"/>
      </w:r>
      <w:r w:rsidRPr="000A6FAA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lang w:val="en-US"/>
        </w:rPr>
        <w:t>Studies</w:t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 of </w:t>
      </w:r>
      <w:r>
        <w:rPr>
          <w:rFonts w:ascii="Times New Roman" w:hAnsi="Times New Roman" w:cs="Times New Roman"/>
          <w:color w:val="auto"/>
          <w:lang w:val="en-US"/>
        </w:rPr>
        <w:t>health behaviors</w:t>
      </w:r>
      <w:r w:rsidRPr="000A6FAA">
        <w:rPr>
          <w:rFonts w:ascii="Times New Roman" w:hAnsi="Times New Roman" w:cs="Times New Roman"/>
          <w:color w:val="auto"/>
          <w:lang w:val="en-US"/>
        </w:rPr>
        <w:t xml:space="preserve"> </w:t>
      </w:r>
      <w:r w:rsidR="00146551">
        <w:rPr>
          <w:rFonts w:ascii="Times New Roman" w:hAnsi="Times New Roman" w:cs="Times New Roman"/>
          <w:color w:val="auto"/>
          <w:lang w:val="en-US"/>
        </w:rPr>
        <w:t xml:space="preserve">dimensions and analysed </w:t>
      </w:r>
      <w:r w:rsidR="00146551" w:rsidRPr="000A6FAA">
        <w:rPr>
          <w:rFonts w:ascii="Times New Roman" w:hAnsi="Times New Roman" w:cs="Times New Roman"/>
          <w:color w:val="auto"/>
          <w:lang w:val="en-US"/>
        </w:rPr>
        <w:t>indicators and health outcomes with</w:t>
      </w:r>
      <w:r w:rsidR="00146551">
        <w:rPr>
          <w:rFonts w:ascii="Times New Roman" w:hAnsi="Times New Roman" w:cs="Times New Roman"/>
          <w:color w:val="auto"/>
          <w:lang w:val="en-US"/>
        </w:rPr>
        <w:t>out</w:t>
      </w:r>
      <w:r w:rsidR="00146551" w:rsidRPr="000A6FAA">
        <w:rPr>
          <w:rFonts w:ascii="Times New Roman" w:hAnsi="Times New Roman" w:cs="Times New Roman"/>
          <w:color w:val="auto"/>
          <w:lang w:val="en-US"/>
        </w:rPr>
        <w:t xml:space="preserve"> </w:t>
      </w:r>
      <w:r w:rsidR="00146551" w:rsidRPr="00424817">
        <w:rPr>
          <w:rFonts w:ascii="Times New Roman" w:hAnsi="Times New Roman" w:cs="Times New Roman"/>
          <w:color w:val="auto"/>
          <w:lang w:val="en-US"/>
        </w:rPr>
        <w:t>an association not statistically significant (for the defined statistical level)</w:t>
      </w:r>
    </w:p>
    <w:tbl>
      <w:tblPr>
        <w:tblStyle w:val="TableGrid"/>
        <w:tblW w:w="15560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1469"/>
        <w:gridCol w:w="2248"/>
        <w:gridCol w:w="1448"/>
        <w:gridCol w:w="1446"/>
        <w:gridCol w:w="1381"/>
        <w:gridCol w:w="1935"/>
        <w:gridCol w:w="1365"/>
        <w:gridCol w:w="2415"/>
        <w:gridCol w:w="1203"/>
      </w:tblGrid>
      <w:tr w:rsidR="00146551" w:rsidRPr="00D835CD" w14:paraId="0B357D56" w14:textId="77777777" w:rsidTr="00146551">
        <w:trPr>
          <w:cantSplit/>
          <w:trHeight w:val="1134"/>
          <w:jc w:val="center"/>
        </w:trPr>
        <w:tc>
          <w:tcPr>
            <w:tcW w:w="650" w:type="dxa"/>
            <w:textDirection w:val="btLr"/>
            <w:vAlign w:val="center"/>
          </w:tcPr>
          <w:p w14:paraId="632582E0" w14:textId="77777777" w:rsidR="00146551" w:rsidRPr="003B68B1" w:rsidRDefault="00146551" w:rsidP="0014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Health outcome</w:t>
            </w:r>
          </w:p>
        </w:tc>
        <w:tc>
          <w:tcPr>
            <w:tcW w:w="1469" w:type="dxa"/>
            <w:vAlign w:val="center"/>
          </w:tcPr>
          <w:p w14:paraId="311AC150" w14:textId="77777777" w:rsidR="00146551" w:rsidRPr="003B68B1" w:rsidRDefault="00146551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Reference</w:t>
            </w:r>
          </w:p>
        </w:tc>
        <w:tc>
          <w:tcPr>
            <w:tcW w:w="2248" w:type="dxa"/>
            <w:vAlign w:val="center"/>
          </w:tcPr>
          <w:p w14:paraId="6A76F027" w14:textId="77777777" w:rsidR="00146551" w:rsidRPr="003B68B1" w:rsidRDefault="00146551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Overall aim</w:t>
            </w:r>
          </w:p>
        </w:tc>
        <w:tc>
          <w:tcPr>
            <w:tcW w:w="1448" w:type="dxa"/>
            <w:vAlign w:val="center"/>
          </w:tcPr>
          <w:p w14:paraId="6FE7FD0E" w14:textId="77777777" w:rsidR="00146551" w:rsidRPr="003B68B1" w:rsidRDefault="00146551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City/Cities</w:t>
            </w: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br/>
              <w:t>Country</w:t>
            </w:r>
          </w:p>
        </w:tc>
        <w:tc>
          <w:tcPr>
            <w:tcW w:w="1446" w:type="dxa"/>
            <w:vAlign w:val="center"/>
          </w:tcPr>
          <w:p w14:paraId="31E3E9B7" w14:textId="77777777" w:rsidR="00146551" w:rsidRPr="003B68B1" w:rsidRDefault="00146551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Study population</w:t>
            </w:r>
          </w:p>
        </w:tc>
        <w:tc>
          <w:tcPr>
            <w:tcW w:w="1381" w:type="dxa"/>
            <w:vAlign w:val="center"/>
          </w:tcPr>
          <w:p w14:paraId="0F89CD0D" w14:textId="77777777" w:rsidR="00146551" w:rsidRPr="003B68B1" w:rsidRDefault="00146551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Study design</w:t>
            </w:r>
          </w:p>
        </w:tc>
        <w:tc>
          <w:tcPr>
            <w:tcW w:w="1935" w:type="dxa"/>
            <w:vAlign w:val="center"/>
          </w:tcPr>
          <w:p w14:paraId="348C2EB6" w14:textId="77777777" w:rsidR="00146551" w:rsidRPr="003B68B1" w:rsidRDefault="00146551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Health o</w:t>
            </w: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utcome measure</w:t>
            </w:r>
          </w:p>
        </w:tc>
        <w:tc>
          <w:tcPr>
            <w:tcW w:w="1365" w:type="dxa"/>
            <w:vAlign w:val="center"/>
          </w:tcPr>
          <w:p w14:paraId="00E8BE6F" w14:textId="77777777" w:rsidR="00146551" w:rsidRPr="003B68B1" w:rsidRDefault="00146551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Association measure</w:t>
            </w:r>
          </w:p>
        </w:tc>
        <w:tc>
          <w:tcPr>
            <w:tcW w:w="2415" w:type="dxa"/>
            <w:vAlign w:val="center"/>
          </w:tcPr>
          <w:p w14:paraId="7BDE5248" w14:textId="77777777" w:rsidR="00146551" w:rsidRPr="003B68B1" w:rsidRDefault="00146551" w:rsidP="0014655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lang w:val="en-US"/>
              </w:rPr>
              <w:t>Dimension/ Indicator</w:t>
            </w:r>
          </w:p>
        </w:tc>
        <w:tc>
          <w:tcPr>
            <w:tcW w:w="1203" w:type="dxa"/>
            <w:vAlign w:val="center"/>
          </w:tcPr>
          <w:p w14:paraId="1B078993" w14:textId="77777777" w:rsidR="00146551" w:rsidRPr="003B68B1" w:rsidRDefault="00146551" w:rsidP="001465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Relation between indicator and PH</w:t>
            </w:r>
          </w:p>
        </w:tc>
      </w:tr>
      <w:tr w:rsidR="00146551" w:rsidRPr="00F15BB9" w14:paraId="46C93F1E" w14:textId="77777777" w:rsidTr="00146551">
        <w:trPr>
          <w:cantSplit/>
          <w:trHeight w:val="1134"/>
          <w:jc w:val="center"/>
        </w:trPr>
        <w:tc>
          <w:tcPr>
            <w:tcW w:w="650" w:type="dxa"/>
            <w:textDirection w:val="btLr"/>
            <w:vAlign w:val="center"/>
          </w:tcPr>
          <w:p w14:paraId="73F260D4" w14:textId="43B93694" w:rsidR="00146551" w:rsidRPr="00385462" w:rsidRDefault="00146551" w:rsidP="0014655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6551">
              <w:rPr>
                <w:rFonts w:ascii="Times New Roman" w:hAnsi="Times New Roman" w:cs="Times New Roman"/>
                <w:b/>
                <w:bCs/>
                <w:lang w:val="en-US"/>
              </w:rPr>
              <w:t>Overall Mortality</w:t>
            </w:r>
          </w:p>
        </w:tc>
        <w:tc>
          <w:tcPr>
            <w:tcW w:w="1469" w:type="dxa"/>
            <w:vAlign w:val="center"/>
          </w:tcPr>
          <w:p w14:paraId="34799782" w14:textId="77777777" w:rsidR="00146551" w:rsidRPr="00385462" w:rsidRDefault="00146551" w:rsidP="001465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Smigielski, J. (2013)</w:t>
            </w:r>
          </w:p>
        </w:tc>
        <w:tc>
          <w:tcPr>
            <w:tcW w:w="2248" w:type="dxa"/>
            <w:vAlign w:val="center"/>
          </w:tcPr>
          <w:p w14:paraId="37B61EAF" w14:textId="77777777" w:rsidR="00146551" w:rsidRPr="00385462" w:rsidRDefault="00146551" w:rsidP="001465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To identify the relationships on the mortality of men of subjective health assessment, nutritional habits, alcohol consumption and tobacco smoking.</w:t>
            </w:r>
          </w:p>
        </w:tc>
        <w:tc>
          <w:tcPr>
            <w:tcW w:w="1448" w:type="dxa"/>
            <w:vAlign w:val="center"/>
          </w:tcPr>
          <w:p w14:paraId="60C3EBD9" w14:textId="77777777" w:rsidR="00146551" w:rsidRPr="00385462" w:rsidRDefault="00146551" w:rsidP="0014655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Łódź;</w:t>
            </w:r>
          </w:p>
          <w:p w14:paraId="573BE096" w14:textId="77777777" w:rsidR="00146551" w:rsidRPr="00385462" w:rsidRDefault="00146551" w:rsidP="001465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Poland</w:t>
            </w:r>
          </w:p>
        </w:tc>
        <w:tc>
          <w:tcPr>
            <w:tcW w:w="1446" w:type="dxa"/>
            <w:vAlign w:val="center"/>
          </w:tcPr>
          <w:p w14:paraId="2F23C4E4" w14:textId="77777777" w:rsidR="00146551" w:rsidRPr="00385462" w:rsidRDefault="00146551" w:rsidP="0014655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Adults</w:t>
            </w:r>
          </w:p>
          <w:p w14:paraId="1A6E422D" w14:textId="77777777" w:rsidR="00146551" w:rsidRDefault="00146551" w:rsidP="001465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(18-64 years old)</w:t>
            </w:r>
          </w:p>
          <w:p w14:paraId="0A4535F9" w14:textId="12ED6695" w:rsidR="00BB01A2" w:rsidRPr="00385462" w:rsidRDefault="00BB01A2" w:rsidP="001465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BB01A2">
              <w:rPr>
                <w:rFonts w:ascii="Times New Roman" w:hAnsi="Times New Roman" w:cs="Times New Roman"/>
                <w:i/>
                <w:iCs/>
                <w:lang w:val="en-US"/>
              </w:rPr>
              <w:t>1004</w:t>
            </w:r>
          </w:p>
        </w:tc>
        <w:tc>
          <w:tcPr>
            <w:tcW w:w="1381" w:type="dxa"/>
            <w:vAlign w:val="center"/>
          </w:tcPr>
          <w:p w14:paraId="1C344E74" w14:textId="77777777" w:rsidR="00146551" w:rsidRPr="00385462" w:rsidRDefault="00146551" w:rsidP="001465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Cross-sectional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35" w:type="dxa"/>
            <w:vAlign w:val="center"/>
          </w:tcPr>
          <w:p w14:paraId="1DB26613" w14:textId="77777777" w:rsidR="00146551" w:rsidRPr="00385462" w:rsidRDefault="00146551" w:rsidP="001465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Recorded deaths </w:t>
            </w:r>
          </w:p>
        </w:tc>
        <w:tc>
          <w:tcPr>
            <w:tcW w:w="1365" w:type="dxa"/>
            <w:vAlign w:val="center"/>
          </w:tcPr>
          <w:p w14:paraId="6002A7A4" w14:textId="77777777" w:rsidR="00146551" w:rsidRPr="00385462" w:rsidRDefault="00146551" w:rsidP="001465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2315">
              <w:rPr>
                <w:rFonts w:ascii="Times New Roman" w:hAnsi="Times New Roman" w:cs="Times New Roman"/>
                <w:lang w:val="en-US"/>
              </w:rPr>
              <w:t>Survival probability</w:t>
            </w:r>
          </w:p>
        </w:tc>
        <w:tc>
          <w:tcPr>
            <w:tcW w:w="2415" w:type="dxa"/>
            <w:vAlign w:val="center"/>
          </w:tcPr>
          <w:p w14:paraId="70670BC3" w14:textId="59532210" w:rsidR="00146551" w:rsidRDefault="00146551" w:rsidP="0014655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6551">
              <w:rPr>
                <w:rFonts w:ascii="Times New Roman" w:hAnsi="Times New Roman" w:cs="Times New Roman"/>
                <w:lang w:val="en-US"/>
              </w:rPr>
              <w:t>Physical activity</w:t>
            </w:r>
          </w:p>
          <w:p w14:paraId="508C7B62" w14:textId="1CD06214" w:rsidR="00146551" w:rsidRPr="00385462" w:rsidRDefault="00146551" w:rsidP="00146551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146551">
              <w:rPr>
                <w:rFonts w:ascii="Times New Roman" w:hAnsi="Times New Roman" w:cs="Times New Roman"/>
                <w:i/>
                <w:iCs/>
                <w:lang w:val="en-US"/>
              </w:rPr>
              <w:t>Small or not at all vs. moderates vs. high</w:t>
            </w:r>
            <w:r w:rsidRPr="00146551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  <w:r w:rsidRPr="00146551">
              <w:rPr>
                <w:rFonts w:ascii="Times New Roman" w:hAnsi="Times New Roman" w:cs="Times New Roman"/>
                <w:lang w:val="en-US"/>
              </w:rPr>
              <w:t xml:space="preserve"> C=0.064; p&lt;0.05</w:t>
            </w:r>
          </w:p>
        </w:tc>
        <w:tc>
          <w:tcPr>
            <w:tcW w:w="1203" w:type="dxa"/>
            <w:vAlign w:val="center"/>
          </w:tcPr>
          <w:p w14:paraId="38664747" w14:textId="3C264CF8" w:rsidR="00146551" w:rsidRPr="00385462" w:rsidRDefault="00146551" w:rsidP="00146551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0</w:t>
            </w:r>
          </w:p>
        </w:tc>
      </w:tr>
      <w:tr w:rsidR="00C51B4E" w:rsidRPr="00F15BB9" w14:paraId="50542349" w14:textId="77777777" w:rsidTr="00146551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3BE7D8FF" w14:textId="6F4DF231" w:rsidR="00C51B4E" w:rsidRPr="00C51B4E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51B4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Morbidity related </w:t>
            </w:r>
            <w:r w:rsidR="00594B9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with </w:t>
            </w:r>
            <w:r w:rsidRPr="00C51B4E">
              <w:rPr>
                <w:rFonts w:ascii="Times New Roman" w:hAnsi="Times New Roman" w:cs="Times New Roman"/>
                <w:b/>
                <w:bCs/>
                <w:lang w:val="en-US"/>
              </w:rPr>
              <w:t>chronic diseases</w:t>
            </w:r>
          </w:p>
        </w:tc>
        <w:tc>
          <w:tcPr>
            <w:tcW w:w="1469" w:type="dxa"/>
            <w:vAlign w:val="center"/>
          </w:tcPr>
          <w:p w14:paraId="746BE768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Artaud, F.</w:t>
            </w:r>
          </w:p>
          <w:p w14:paraId="487C75BE" w14:textId="6A998999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(2013)</w:t>
            </w:r>
          </w:p>
        </w:tc>
        <w:tc>
          <w:tcPr>
            <w:tcW w:w="2248" w:type="dxa"/>
            <w:vAlign w:val="center"/>
          </w:tcPr>
          <w:p w14:paraId="69BDE252" w14:textId="1F40A680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To examine the individual and combined associations of unhealthy behaviors with hazard of disability among older French adults.</w:t>
            </w:r>
          </w:p>
        </w:tc>
        <w:tc>
          <w:tcPr>
            <w:tcW w:w="1448" w:type="dxa"/>
            <w:vAlign w:val="center"/>
          </w:tcPr>
          <w:p w14:paraId="34A05E00" w14:textId="0E402FE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Bordeaux, Dijon, Montpellier; France</w:t>
            </w:r>
          </w:p>
        </w:tc>
        <w:tc>
          <w:tcPr>
            <w:tcW w:w="1446" w:type="dxa"/>
            <w:vAlign w:val="center"/>
          </w:tcPr>
          <w:p w14:paraId="4F7A7B9F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Elderly</w:t>
            </w:r>
          </w:p>
          <w:p w14:paraId="51373856" w14:textId="77777777" w:rsidR="00C51B4E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(+65 years old)</w:t>
            </w:r>
          </w:p>
          <w:p w14:paraId="0742E34C" w14:textId="7CD90CAD" w:rsidR="0094324A" w:rsidRPr="0094324A" w:rsidRDefault="0094324A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94324A">
              <w:rPr>
                <w:rFonts w:ascii="Times New Roman" w:hAnsi="Times New Roman" w:cs="Times New Roman"/>
                <w:i/>
                <w:iCs/>
                <w:lang w:val="en-US"/>
              </w:rPr>
              <w:t>3982</w:t>
            </w:r>
          </w:p>
        </w:tc>
        <w:tc>
          <w:tcPr>
            <w:tcW w:w="1381" w:type="dxa"/>
            <w:vAlign w:val="center"/>
          </w:tcPr>
          <w:p w14:paraId="2C167E0D" w14:textId="02AB2B49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Cohort</w:t>
            </w:r>
          </w:p>
        </w:tc>
        <w:tc>
          <w:tcPr>
            <w:tcW w:w="1935" w:type="dxa"/>
            <w:vAlign w:val="center"/>
          </w:tcPr>
          <w:p w14:paraId="75EE8F56" w14:textId="7BA8386D" w:rsidR="00C51B4E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449D">
              <w:rPr>
                <w:rFonts w:ascii="Times New Roman" w:hAnsi="Times New Roman" w:cs="Times New Roman"/>
                <w:lang w:val="en-US"/>
              </w:rPr>
              <w:t>Hierarchical indicator of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7449D">
              <w:rPr>
                <w:rFonts w:ascii="Times New Roman" w:hAnsi="Times New Roman" w:cs="Times New Roman"/>
                <w:lang w:val="en-US"/>
              </w:rPr>
              <w:t>disability (no,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7449D">
              <w:rPr>
                <w:rFonts w:ascii="Times New Roman" w:hAnsi="Times New Roman" w:cs="Times New Roman"/>
                <w:lang w:val="en-US"/>
              </w:rPr>
              <w:t>light,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7449D">
              <w:rPr>
                <w:rFonts w:ascii="Times New Roman" w:hAnsi="Times New Roman" w:cs="Times New Roman"/>
                <w:lang w:val="en-US"/>
              </w:rPr>
              <w:t>moderate, severe)</w:t>
            </w:r>
          </w:p>
        </w:tc>
        <w:tc>
          <w:tcPr>
            <w:tcW w:w="1365" w:type="dxa"/>
            <w:vAlign w:val="center"/>
          </w:tcPr>
          <w:p w14:paraId="5BFDD58B" w14:textId="7F89B48B" w:rsidR="00C51B4E" w:rsidRPr="00CE2315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Hazard ratio</w:t>
            </w:r>
          </w:p>
        </w:tc>
        <w:tc>
          <w:tcPr>
            <w:tcW w:w="2415" w:type="dxa"/>
            <w:vAlign w:val="center"/>
          </w:tcPr>
          <w:p w14:paraId="60E02E82" w14:textId="77777777" w:rsidR="00C51B4E" w:rsidRPr="006A00F9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00F9">
              <w:rPr>
                <w:rFonts w:ascii="Times New Roman" w:hAnsi="Times New Roman" w:cs="Times New Roman"/>
                <w:lang w:val="en-US"/>
              </w:rPr>
              <w:t>Alcohol consumption</w:t>
            </w:r>
          </w:p>
          <w:p w14:paraId="13650E5E" w14:textId="77777777" w:rsidR="00C51B4E" w:rsidRPr="006A00F9" w:rsidRDefault="00C51B4E" w:rsidP="00C51B4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6A00F9">
              <w:rPr>
                <w:rFonts w:ascii="Times New Roman" w:hAnsi="Times New Roman" w:cs="Times New Roman"/>
                <w:i/>
                <w:iCs/>
                <w:lang w:val="en-US"/>
              </w:rPr>
              <w:t>Never, former, or</w:t>
            </w:r>
          </w:p>
          <w:p w14:paraId="26E4D729" w14:textId="77777777" w:rsidR="00C51B4E" w:rsidRPr="006A00F9" w:rsidRDefault="00C51B4E" w:rsidP="00C51B4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6A00F9">
              <w:rPr>
                <w:rFonts w:ascii="Times New Roman" w:hAnsi="Times New Roman" w:cs="Times New Roman"/>
                <w:i/>
                <w:iCs/>
                <w:lang w:val="en-US"/>
              </w:rPr>
              <w:t xml:space="preserve">heavy drinker </w:t>
            </w:r>
            <w:r w:rsidRPr="006A00F9">
              <w:rPr>
                <w:rFonts w:ascii="Times New Roman" w:hAnsi="Times New Roman" w:cs="Times New Roman"/>
                <w:lang w:val="en-US"/>
              </w:rPr>
              <w:t>vs</w:t>
            </w:r>
            <w:r w:rsidRPr="006A00F9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light to</w:t>
            </w:r>
          </w:p>
          <w:p w14:paraId="341EFD69" w14:textId="77777777" w:rsidR="00C51B4E" w:rsidRPr="006A00F9" w:rsidRDefault="00C51B4E" w:rsidP="00C51B4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6A00F9">
              <w:rPr>
                <w:rFonts w:ascii="Times New Roman" w:hAnsi="Times New Roman" w:cs="Times New Roman"/>
                <w:i/>
                <w:iCs/>
                <w:lang w:val="en-US"/>
              </w:rPr>
              <w:t>moderate drinker</w:t>
            </w:r>
          </w:p>
          <w:p w14:paraId="33F626B7" w14:textId="23EC83DB" w:rsidR="00C51B4E" w:rsidRPr="00146551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00F9">
              <w:rPr>
                <w:rFonts w:ascii="Times New Roman" w:hAnsi="Times New Roman" w:cs="Times New Roman"/>
                <w:lang w:val="en-US"/>
              </w:rPr>
              <w:t>HR=1.00, 95%CI=0.92, 1.09</w:t>
            </w:r>
          </w:p>
        </w:tc>
        <w:tc>
          <w:tcPr>
            <w:tcW w:w="1203" w:type="dxa"/>
            <w:vAlign w:val="center"/>
          </w:tcPr>
          <w:p w14:paraId="0537FF91" w14:textId="438B32D0" w:rsidR="00C51B4E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0</w:t>
            </w:r>
          </w:p>
        </w:tc>
      </w:tr>
      <w:tr w:rsidR="00C51B4E" w:rsidRPr="00F15BB9" w14:paraId="50F230F6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F06F922" w14:textId="77777777" w:rsidR="00C51B4E" w:rsidRPr="00146551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29907FFE" w14:textId="4E292FA0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Cabral, D. M. (2014)</w:t>
            </w:r>
          </w:p>
        </w:tc>
        <w:tc>
          <w:tcPr>
            <w:tcW w:w="2248" w:type="dxa"/>
            <w:vAlign w:val="center"/>
          </w:tcPr>
          <w:p w14:paraId="278B09AB" w14:textId="1D14F3B4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3D64">
              <w:rPr>
                <w:rFonts w:ascii="Times New Roman" w:hAnsi="Times New Roman" w:cs="Times New Roman"/>
                <w:iCs/>
                <w:lang w:val="en-US"/>
              </w:rPr>
              <w:t>To determine the prevalence of chronic pain and to identify sociodemographic, psychosocial, and occupational factors associated.</w:t>
            </w:r>
          </w:p>
        </w:tc>
        <w:tc>
          <w:tcPr>
            <w:tcW w:w="1448" w:type="dxa"/>
            <w:vAlign w:val="center"/>
          </w:tcPr>
          <w:p w14:paraId="47D60D6B" w14:textId="77777777" w:rsidR="00C51B4E" w:rsidRPr="003B68B1" w:rsidRDefault="00C51B4E" w:rsidP="00C51B4E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São Paulo;</w:t>
            </w:r>
          </w:p>
          <w:p w14:paraId="1BFEA929" w14:textId="79CD9138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Brazil</w:t>
            </w:r>
            <w:proofErr w:type="spellEnd"/>
          </w:p>
        </w:tc>
        <w:tc>
          <w:tcPr>
            <w:tcW w:w="1446" w:type="dxa"/>
            <w:vAlign w:val="center"/>
          </w:tcPr>
          <w:p w14:paraId="5E48F8E5" w14:textId="77777777" w:rsidR="00C51B4E" w:rsidRPr="003B68B1" w:rsidRDefault="00C51B4E" w:rsidP="00C51B4E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686A5FC0" w14:textId="77777777" w:rsidR="00C51B4E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(+15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13AC3AAD" w14:textId="53E83984" w:rsidR="00F82135" w:rsidRPr="00385462" w:rsidRDefault="00F82135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>
              <w:t xml:space="preserve"> </w:t>
            </w:r>
            <w:r w:rsidRPr="00F82135">
              <w:rPr>
                <w:rFonts w:ascii="Times New Roman" w:hAnsi="Times New Roman" w:cs="Times New Roman"/>
                <w:i/>
              </w:rPr>
              <w:t>1,108</w:t>
            </w:r>
          </w:p>
        </w:tc>
        <w:tc>
          <w:tcPr>
            <w:tcW w:w="1381" w:type="dxa"/>
            <w:vAlign w:val="center"/>
          </w:tcPr>
          <w:p w14:paraId="5153BBD7" w14:textId="6A235982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</w:p>
        </w:tc>
        <w:tc>
          <w:tcPr>
            <w:tcW w:w="1935" w:type="dxa"/>
            <w:vAlign w:val="center"/>
          </w:tcPr>
          <w:p w14:paraId="1459FB67" w14:textId="692DB467" w:rsidR="00C51B4E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1E5B">
              <w:rPr>
                <w:rFonts w:ascii="Times New Roman" w:hAnsi="Times New Roman" w:cs="Times New Roman"/>
                <w:lang w:val="en-US"/>
              </w:rPr>
              <w:t>Chronic Pain Grade (CPG)</w:t>
            </w:r>
          </w:p>
        </w:tc>
        <w:tc>
          <w:tcPr>
            <w:tcW w:w="1365" w:type="dxa"/>
            <w:vAlign w:val="center"/>
          </w:tcPr>
          <w:p w14:paraId="5B0E5F28" w14:textId="196ECE01" w:rsidR="00C51B4E" w:rsidRPr="00CE2315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Prevalence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ratio</w:t>
            </w:r>
          </w:p>
        </w:tc>
        <w:tc>
          <w:tcPr>
            <w:tcW w:w="2415" w:type="dxa"/>
            <w:vAlign w:val="center"/>
          </w:tcPr>
          <w:p w14:paraId="4AE1B622" w14:textId="77777777" w:rsidR="00C51B4E" w:rsidRPr="006A00F9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00F9">
              <w:rPr>
                <w:rFonts w:ascii="Times New Roman" w:hAnsi="Times New Roman" w:cs="Times New Roman"/>
                <w:lang w:val="en-US"/>
              </w:rPr>
              <w:t>Alcohol consumption</w:t>
            </w:r>
          </w:p>
          <w:p w14:paraId="501511EA" w14:textId="77777777" w:rsidR="00C51B4E" w:rsidRPr="006A00F9" w:rsidRDefault="00C51B4E" w:rsidP="00C51B4E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6A00F9">
              <w:rPr>
                <w:rFonts w:ascii="Times New Roman" w:hAnsi="Times New Roman" w:cs="Times New Roman"/>
                <w:i/>
                <w:iCs/>
                <w:lang w:val="en-US"/>
              </w:rPr>
              <w:t>Hazardous alcohol use/dependence symptoms/harmful alcohol use</w:t>
            </w:r>
          </w:p>
          <w:p w14:paraId="516558F9" w14:textId="535D167F" w:rsidR="00C51B4E" w:rsidRPr="00146551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00F9">
              <w:rPr>
                <w:rFonts w:ascii="Times New Roman" w:hAnsi="Times New Roman" w:cs="Times New Roman"/>
                <w:lang w:val="en-US"/>
              </w:rPr>
              <w:t>PR=0.84; 95%CI=0.61, 1.16</w:t>
            </w:r>
          </w:p>
        </w:tc>
        <w:tc>
          <w:tcPr>
            <w:tcW w:w="1203" w:type="dxa"/>
            <w:vAlign w:val="center"/>
          </w:tcPr>
          <w:p w14:paraId="38132153" w14:textId="3534F3D5" w:rsidR="00C51B4E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0</w:t>
            </w:r>
          </w:p>
        </w:tc>
      </w:tr>
      <w:tr w:rsidR="00C51B4E" w:rsidRPr="00F15BB9" w14:paraId="360D5ABA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0BD820F9" w14:textId="77777777" w:rsidR="00C51B4E" w:rsidRPr="00146551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4B7B0938" w14:textId="77777777" w:rsidR="00C51B4E" w:rsidRPr="006A00F9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00F9">
              <w:rPr>
                <w:rFonts w:ascii="Times New Roman" w:hAnsi="Times New Roman" w:cs="Times New Roman"/>
                <w:lang w:val="en-US"/>
              </w:rPr>
              <w:t>Fatema, K.</w:t>
            </w:r>
          </w:p>
          <w:p w14:paraId="7D75A427" w14:textId="4A1D9730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00F9">
              <w:rPr>
                <w:rFonts w:ascii="Times New Roman" w:hAnsi="Times New Roman" w:cs="Times New Roman"/>
                <w:lang w:val="en-US"/>
              </w:rPr>
              <w:t>(2013)</w:t>
            </w:r>
          </w:p>
        </w:tc>
        <w:tc>
          <w:tcPr>
            <w:tcW w:w="2248" w:type="dxa"/>
            <w:vAlign w:val="center"/>
          </w:tcPr>
          <w:p w14:paraId="2527791C" w14:textId="6C3DF13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00F9">
              <w:rPr>
                <w:rFonts w:ascii="Times New Roman" w:hAnsi="Times New Roman" w:cs="Times New Roman"/>
                <w:lang w:val="en-US"/>
              </w:rPr>
              <w:t>To evaluate the proportion of urban adults suffering from chronic kidney disease as well as to have a preliminary idea about the determinants of this disorder.</w:t>
            </w:r>
          </w:p>
        </w:tc>
        <w:tc>
          <w:tcPr>
            <w:tcW w:w="1448" w:type="dxa"/>
            <w:vAlign w:val="center"/>
          </w:tcPr>
          <w:p w14:paraId="765DF445" w14:textId="1F5BB096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A00F9">
              <w:rPr>
                <w:rFonts w:ascii="Times New Roman" w:hAnsi="Times New Roman" w:cs="Times New Roman"/>
              </w:rPr>
              <w:t>Dhaka</w:t>
            </w:r>
            <w:proofErr w:type="spellEnd"/>
            <w:r w:rsidRPr="006A00F9">
              <w:rPr>
                <w:rFonts w:ascii="Times New Roman" w:hAnsi="Times New Roman" w:cs="Times New Roman"/>
              </w:rPr>
              <w:t>; Bangladesh</w:t>
            </w:r>
          </w:p>
        </w:tc>
        <w:tc>
          <w:tcPr>
            <w:tcW w:w="1446" w:type="dxa"/>
            <w:vAlign w:val="center"/>
          </w:tcPr>
          <w:p w14:paraId="1B9229A9" w14:textId="77777777" w:rsidR="00C51B4E" w:rsidRPr="006A00F9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00F9">
              <w:rPr>
                <w:rFonts w:ascii="Times New Roman" w:hAnsi="Times New Roman" w:cs="Times New Roman"/>
                <w:lang w:val="en-US"/>
              </w:rPr>
              <w:t>Adults</w:t>
            </w:r>
          </w:p>
          <w:p w14:paraId="489E8C8D" w14:textId="77777777" w:rsidR="00C51B4E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A00F9">
              <w:rPr>
                <w:rFonts w:ascii="Times New Roman" w:hAnsi="Times New Roman" w:cs="Times New Roman"/>
              </w:rPr>
              <w:t xml:space="preserve">(+18 </w:t>
            </w:r>
            <w:proofErr w:type="spellStart"/>
            <w:r w:rsidRPr="006A00F9">
              <w:rPr>
                <w:rFonts w:ascii="Times New Roman" w:hAnsi="Times New Roman" w:cs="Times New Roman"/>
              </w:rPr>
              <w:t>years</w:t>
            </w:r>
            <w:proofErr w:type="spellEnd"/>
            <w:r w:rsidRPr="006A00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00F9">
              <w:rPr>
                <w:rFonts w:ascii="Times New Roman" w:hAnsi="Times New Roman" w:cs="Times New Roman"/>
              </w:rPr>
              <w:t>old</w:t>
            </w:r>
            <w:proofErr w:type="spellEnd"/>
            <w:r w:rsidRPr="006A00F9">
              <w:rPr>
                <w:rFonts w:ascii="Times New Roman" w:hAnsi="Times New Roman" w:cs="Times New Roman"/>
              </w:rPr>
              <w:t>)</w:t>
            </w:r>
          </w:p>
          <w:p w14:paraId="0D70F7C0" w14:textId="272AE497" w:rsidR="00BD4218" w:rsidRPr="00BD4218" w:rsidRDefault="00BD4218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BD4218">
              <w:rPr>
                <w:rFonts w:ascii="Times New Roman" w:hAnsi="Times New Roman" w:cs="Times New Roman"/>
                <w:i/>
                <w:iCs/>
                <w:lang w:val="en-US"/>
              </w:rPr>
              <w:t>634</w:t>
            </w:r>
          </w:p>
        </w:tc>
        <w:tc>
          <w:tcPr>
            <w:tcW w:w="1381" w:type="dxa"/>
            <w:vAlign w:val="center"/>
          </w:tcPr>
          <w:p w14:paraId="41DD3DD1" w14:textId="429EB389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00F9">
              <w:rPr>
                <w:rFonts w:ascii="Times New Roman" w:hAnsi="Times New Roman" w:cs="Times New Roman"/>
                <w:lang w:val="en-US"/>
              </w:rPr>
              <w:t>Cohort</w:t>
            </w:r>
          </w:p>
        </w:tc>
        <w:tc>
          <w:tcPr>
            <w:tcW w:w="1935" w:type="dxa"/>
            <w:vAlign w:val="center"/>
          </w:tcPr>
          <w:p w14:paraId="5F995630" w14:textId="5D5A7113" w:rsidR="00C51B4E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322E">
              <w:rPr>
                <w:rFonts w:ascii="Times New Roman" w:hAnsi="Times New Roman" w:cs="Times New Roman"/>
                <w:lang w:val="en-US"/>
              </w:rPr>
              <w:t>“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4B322E">
              <w:rPr>
                <w:rFonts w:ascii="Times New Roman" w:hAnsi="Times New Roman" w:cs="Times New Roman"/>
                <w:lang w:val="en-US"/>
              </w:rPr>
              <w:t>ikely CKD”</w:t>
            </w:r>
            <w:r>
              <w:rPr>
                <w:rFonts w:ascii="Times New Roman" w:hAnsi="Times New Roman" w:cs="Times New Roman"/>
                <w:lang w:val="en-US"/>
              </w:rPr>
              <w:t xml:space="preserve"> according to</w:t>
            </w:r>
            <w:r w:rsidRPr="004B322E">
              <w:rPr>
                <w:rFonts w:ascii="Times New Roman" w:hAnsi="Times New Roman" w:cs="Times New Roman"/>
                <w:lang w:val="en-US"/>
              </w:rPr>
              <w:t xml:space="preserve"> Kidney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B322E">
              <w:rPr>
                <w:rFonts w:ascii="Times New Roman" w:hAnsi="Times New Roman" w:cs="Times New Roman"/>
                <w:lang w:val="en-US"/>
              </w:rPr>
              <w:t>Disease: Improving Global Outcomes</w:t>
            </w:r>
          </w:p>
        </w:tc>
        <w:tc>
          <w:tcPr>
            <w:tcW w:w="1365" w:type="dxa"/>
            <w:vAlign w:val="center"/>
          </w:tcPr>
          <w:p w14:paraId="188C526C" w14:textId="71B0CBBA" w:rsidR="00C51B4E" w:rsidRPr="00CE2315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00F9">
              <w:rPr>
                <w:rFonts w:ascii="Times New Roman" w:hAnsi="Times New Roman" w:cs="Times New Roman"/>
                <w:lang w:val="en-US"/>
              </w:rPr>
              <w:t>Odds ratio</w:t>
            </w:r>
          </w:p>
        </w:tc>
        <w:tc>
          <w:tcPr>
            <w:tcW w:w="2415" w:type="dxa"/>
            <w:vAlign w:val="center"/>
          </w:tcPr>
          <w:p w14:paraId="26849901" w14:textId="77777777" w:rsidR="00C51B4E" w:rsidRPr="006A00F9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00F9">
              <w:rPr>
                <w:rFonts w:ascii="Times New Roman" w:hAnsi="Times New Roman" w:cs="Times New Roman"/>
                <w:lang w:val="en-US"/>
              </w:rPr>
              <w:t>Smoking</w:t>
            </w:r>
          </w:p>
          <w:p w14:paraId="47EE8DB6" w14:textId="77777777" w:rsidR="00C51B4E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Current s</w:t>
            </w:r>
            <w:r w:rsidRPr="006A00F9">
              <w:rPr>
                <w:rFonts w:ascii="Times New Roman" w:hAnsi="Times New Roman" w:cs="Times New Roman"/>
                <w:i/>
                <w:iCs/>
                <w:lang w:val="en-US"/>
              </w:rPr>
              <w:t>moke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r</w:t>
            </w:r>
          </w:p>
          <w:p w14:paraId="5A42AAB0" w14:textId="25BF4A7F" w:rsidR="00C51B4E" w:rsidRPr="00146551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98F">
              <w:rPr>
                <w:rFonts w:ascii="Times New Roman" w:hAnsi="Times New Roman" w:cs="Times New Roman"/>
                <w:lang w:val="en-US"/>
              </w:rPr>
              <w:t>OR=1.7; 95%CI=0.9, 3.08</w:t>
            </w:r>
          </w:p>
        </w:tc>
        <w:tc>
          <w:tcPr>
            <w:tcW w:w="1203" w:type="dxa"/>
            <w:vAlign w:val="center"/>
          </w:tcPr>
          <w:p w14:paraId="4A9AF748" w14:textId="3699B9A3" w:rsidR="00C51B4E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0</w:t>
            </w:r>
          </w:p>
        </w:tc>
      </w:tr>
      <w:tr w:rsidR="00C51B4E" w:rsidRPr="00F15BB9" w14:paraId="70270B4C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53FC3A3A" w14:textId="77777777" w:rsidR="00C51B4E" w:rsidRPr="00146551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69" w:type="dxa"/>
            <w:vAlign w:val="center"/>
          </w:tcPr>
          <w:p w14:paraId="0E529F89" w14:textId="4273715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Schulz, A. J. (2008)</w:t>
            </w:r>
          </w:p>
        </w:tc>
        <w:tc>
          <w:tcPr>
            <w:tcW w:w="2248" w:type="dxa"/>
            <w:vAlign w:val="center"/>
          </w:tcPr>
          <w:p w14:paraId="12BF03CB" w14:textId="61CFE940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07FB">
              <w:rPr>
                <w:rFonts w:ascii="Times New Roman" w:hAnsi="Times New Roman" w:cs="Times New Roman"/>
                <w:iCs/>
                <w:lang w:val="en-US"/>
              </w:rPr>
              <w:t xml:space="preserve">To provide evidence of an effect linking socioeconomic </w:t>
            </w:r>
            <w:r>
              <w:rPr>
                <w:rFonts w:ascii="Times New Roman" w:hAnsi="Times New Roman" w:cs="Times New Roman"/>
                <w:iCs/>
                <w:lang w:val="en-US"/>
              </w:rPr>
              <w:t>indicators</w:t>
            </w:r>
            <w:r w:rsidRPr="007007FB">
              <w:rPr>
                <w:rFonts w:ascii="Times New Roman" w:hAnsi="Times New Roman" w:cs="Times New Roman"/>
                <w:iCs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iCs/>
                <w:lang w:val="en-US"/>
              </w:rPr>
              <w:t>cardiovascular disease (</w:t>
            </w:r>
            <w:r w:rsidRPr="007007FB">
              <w:rPr>
                <w:rFonts w:ascii="Times New Roman" w:hAnsi="Times New Roman" w:cs="Times New Roman"/>
                <w:iCs/>
                <w:lang w:val="en-US"/>
              </w:rPr>
              <w:t>CVD</w:t>
            </w:r>
            <w:r>
              <w:rPr>
                <w:rFonts w:ascii="Times New Roman" w:hAnsi="Times New Roman" w:cs="Times New Roman"/>
                <w:iCs/>
                <w:lang w:val="en-US"/>
              </w:rPr>
              <w:t>)</w:t>
            </w:r>
            <w:r w:rsidRPr="007007FB">
              <w:rPr>
                <w:rFonts w:ascii="Times New Roman" w:hAnsi="Times New Roman" w:cs="Times New Roman"/>
                <w:iCs/>
                <w:lang w:val="en-US"/>
              </w:rPr>
              <w:t xml:space="preserve"> risk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factors</w:t>
            </w:r>
            <w:r w:rsidRPr="007007FB">
              <w:rPr>
                <w:rFonts w:ascii="Times New Roman" w:hAnsi="Times New Roman" w:cs="Times New Roman"/>
                <w:iCs/>
                <w:lang w:val="en-US"/>
              </w:rPr>
              <w:t>.</w:t>
            </w:r>
          </w:p>
        </w:tc>
        <w:tc>
          <w:tcPr>
            <w:tcW w:w="1448" w:type="dxa"/>
            <w:vAlign w:val="center"/>
          </w:tcPr>
          <w:p w14:paraId="45013EFD" w14:textId="00342381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Detroit, Michigan; USA</w:t>
            </w:r>
          </w:p>
        </w:tc>
        <w:tc>
          <w:tcPr>
            <w:tcW w:w="1446" w:type="dxa"/>
            <w:vAlign w:val="center"/>
          </w:tcPr>
          <w:p w14:paraId="6B42CAE0" w14:textId="77777777" w:rsidR="00C51B4E" w:rsidRPr="003B68B1" w:rsidRDefault="00C51B4E" w:rsidP="00C51B4E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Adults</w:t>
            </w:r>
          </w:p>
          <w:p w14:paraId="2C6ADC1E" w14:textId="77777777" w:rsidR="00C51B4E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(≥25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5BDA4B3F" w14:textId="1A8B415E" w:rsidR="00BB01A2" w:rsidRPr="00385462" w:rsidRDefault="00BB01A2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n=</w:t>
            </w:r>
            <w:r w:rsidRPr="00BB01A2">
              <w:rPr>
                <w:rFonts w:ascii="Times New Roman" w:hAnsi="Times New Roman" w:cs="Times New Roman"/>
                <w:i/>
                <w:lang w:val="en-US"/>
              </w:rPr>
              <w:t>919</w:t>
            </w:r>
          </w:p>
        </w:tc>
        <w:tc>
          <w:tcPr>
            <w:tcW w:w="1381" w:type="dxa"/>
            <w:vAlign w:val="center"/>
          </w:tcPr>
          <w:p w14:paraId="608599D5" w14:textId="1FC4C4BC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Align w:val="center"/>
          </w:tcPr>
          <w:p w14:paraId="5ABC16C5" w14:textId="77777777" w:rsidR="00C51B4E" w:rsidRPr="00DB4B77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DB4B77">
              <w:rPr>
                <w:rFonts w:ascii="Times New Roman" w:hAnsi="Times New Roman" w:cs="Times New Roman"/>
                <w:lang w:val="en-US"/>
              </w:rPr>
              <w:t>epressive symptoms, smoking status, physical activity,</w:t>
            </w:r>
          </w:p>
          <w:p w14:paraId="006B7A71" w14:textId="7CC25F6D" w:rsidR="00C51B4E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4B77">
              <w:rPr>
                <w:rFonts w:ascii="Times New Roman" w:hAnsi="Times New Roman" w:cs="Times New Roman"/>
                <w:lang w:val="en-US"/>
              </w:rPr>
              <w:t>body mass index and waist circumference</w:t>
            </w:r>
          </w:p>
        </w:tc>
        <w:tc>
          <w:tcPr>
            <w:tcW w:w="1365" w:type="dxa"/>
            <w:vAlign w:val="center"/>
          </w:tcPr>
          <w:p w14:paraId="3644F068" w14:textId="47D3CCF6" w:rsidR="00C51B4E" w:rsidRPr="00CE2315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β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coeficient</w:t>
            </w:r>
            <w:proofErr w:type="spellEnd"/>
          </w:p>
        </w:tc>
        <w:tc>
          <w:tcPr>
            <w:tcW w:w="2415" w:type="dxa"/>
            <w:vAlign w:val="center"/>
          </w:tcPr>
          <w:p w14:paraId="236AD6A8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Smoking</w:t>
            </w:r>
          </w:p>
          <w:p w14:paraId="54B9A3FA" w14:textId="77777777" w:rsidR="00C51B4E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Physical activity</w:t>
            </w:r>
          </w:p>
          <w:p w14:paraId="0DC797D5" w14:textId="70D48974" w:rsidR="00C51B4E" w:rsidRPr="00146551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β</w:t>
            </w:r>
            <w:r w:rsidRPr="009053C0">
              <w:rPr>
                <w:rFonts w:ascii="Times New Roman" w:hAnsi="Times New Roman" w:cs="Times New Roman"/>
                <w:iCs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iCs/>
                <w:lang w:val="en-US"/>
              </w:rPr>
              <w:t>-0.65</w:t>
            </w:r>
            <w:r w:rsidRPr="009053C0">
              <w:rPr>
                <w:rFonts w:ascii="Times New Roman" w:hAnsi="Times New Roman" w:cs="Times New Roman"/>
                <w:iCs/>
                <w:lang w:val="en-US"/>
              </w:rPr>
              <w:t>, p&lt;0.001</w:t>
            </w:r>
          </w:p>
        </w:tc>
        <w:tc>
          <w:tcPr>
            <w:tcW w:w="1203" w:type="dxa"/>
            <w:vAlign w:val="center"/>
          </w:tcPr>
          <w:p w14:paraId="3D188159" w14:textId="24AA2CF7" w:rsidR="00C51B4E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0</w:t>
            </w:r>
          </w:p>
        </w:tc>
      </w:tr>
      <w:tr w:rsidR="00C51B4E" w:rsidRPr="00F15BB9" w14:paraId="29F896FC" w14:textId="77777777" w:rsidTr="00146551">
        <w:trPr>
          <w:cantSplit/>
          <w:trHeight w:val="1134"/>
          <w:jc w:val="center"/>
        </w:trPr>
        <w:tc>
          <w:tcPr>
            <w:tcW w:w="650" w:type="dxa"/>
            <w:vMerge w:val="restart"/>
            <w:textDirection w:val="btLr"/>
            <w:vAlign w:val="center"/>
          </w:tcPr>
          <w:p w14:paraId="35F3AA58" w14:textId="549CC4CD" w:rsidR="00C51B4E" w:rsidRPr="00C51B4E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94B9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Morbidity related </w:t>
            </w:r>
            <w:r w:rsidR="00594B90" w:rsidRPr="00594B9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with</w:t>
            </w:r>
            <w:r w:rsidRPr="00594B9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mental </w:t>
            </w:r>
            <w:r w:rsidR="00594B90">
              <w:rPr>
                <w:rFonts w:ascii="Times New Roman" w:hAnsi="Times New Roman" w:cs="Times New Roman"/>
                <w:b/>
                <w:bCs/>
                <w:lang w:val="en-US"/>
              </w:rPr>
              <w:t>illness</w:t>
            </w:r>
            <w:r w:rsidRPr="00C51B4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1469" w:type="dxa"/>
            <w:vMerge w:val="restart"/>
            <w:vAlign w:val="center"/>
          </w:tcPr>
          <w:p w14:paraId="5FDAC48A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Franca, V. F. (2016)</w:t>
            </w:r>
          </w:p>
        </w:tc>
        <w:tc>
          <w:tcPr>
            <w:tcW w:w="2248" w:type="dxa"/>
            <w:vMerge w:val="restart"/>
            <w:vAlign w:val="center"/>
          </w:tcPr>
          <w:p w14:paraId="66B2C26A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To assess the association between unhealthy dietary habits and cognition in older adults.</w:t>
            </w:r>
          </w:p>
        </w:tc>
        <w:tc>
          <w:tcPr>
            <w:tcW w:w="1448" w:type="dxa"/>
            <w:vMerge w:val="restart"/>
            <w:vAlign w:val="center"/>
          </w:tcPr>
          <w:p w14:paraId="72D94601" w14:textId="77777777" w:rsidR="00C51B4E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Florianopol</w:t>
            </w:r>
            <w:r>
              <w:rPr>
                <w:rFonts w:ascii="Times New Roman" w:hAnsi="Times New Roman" w:cs="Times New Roman"/>
                <w:lang w:val="en-US"/>
              </w:rPr>
              <w:t>is</w:t>
            </w:r>
          </w:p>
          <w:p w14:paraId="145F8AFA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Brazil</w:t>
            </w:r>
          </w:p>
        </w:tc>
        <w:tc>
          <w:tcPr>
            <w:tcW w:w="1446" w:type="dxa"/>
            <w:vMerge w:val="restart"/>
            <w:vAlign w:val="center"/>
          </w:tcPr>
          <w:p w14:paraId="306360FA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Adults</w:t>
            </w:r>
          </w:p>
          <w:p w14:paraId="2CFC1D8F" w14:textId="77777777" w:rsidR="00C51B4E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(+60 years old)</w:t>
            </w:r>
          </w:p>
          <w:p w14:paraId="6F8C2D96" w14:textId="5F06B7B0" w:rsidR="004A1E60" w:rsidRPr="00385462" w:rsidRDefault="004A1E60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n=</w:t>
            </w:r>
            <w:r w:rsidRPr="004A1E60">
              <w:rPr>
                <w:rFonts w:ascii="Times New Roman" w:hAnsi="Times New Roman" w:cs="Times New Roman"/>
                <w:i/>
                <w:iCs/>
                <w:lang w:val="en-US"/>
              </w:rPr>
              <w:t>1197</w:t>
            </w:r>
          </w:p>
        </w:tc>
        <w:tc>
          <w:tcPr>
            <w:tcW w:w="1381" w:type="dxa"/>
            <w:vMerge w:val="restart"/>
            <w:vAlign w:val="center"/>
          </w:tcPr>
          <w:p w14:paraId="6FBDBA5E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Cross-sectional</w:t>
            </w:r>
          </w:p>
        </w:tc>
        <w:tc>
          <w:tcPr>
            <w:tcW w:w="1935" w:type="dxa"/>
            <w:vMerge w:val="restart"/>
            <w:vAlign w:val="center"/>
          </w:tcPr>
          <w:p w14:paraId="5CA3911F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3547">
              <w:rPr>
                <w:rFonts w:ascii="Times New Roman" w:hAnsi="Times New Roman" w:cs="Times New Roman"/>
                <w:lang w:val="en-US"/>
              </w:rPr>
              <w:t>Mini-Mental State Examination (MMSE)</w:t>
            </w:r>
          </w:p>
        </w:tc>
        <w:tc>
          <w:tcPr>
            <w:tcW w:w="1365" w:type="dxa"/>
            <w:vMerge w:val="restart"/>
            <w:vAlign w:val="center"/>
          </w:tcPr>
          <w:p w14:paraId="0A033E89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5462">
              <w:rPr>
                <w:rFonts w:ascii="Times New Roman" w:hAnsi="Times New Roman" w:cs="Times New Roman"/>
                <w:lang w:val="en-US"/>
              </w:rPr>
              <w:t>β coefficient</w:t>
            </w:r>
          </w:p>
        </w:tc>
        <w:tc>
          <w:tcPr>
            <w:tcW w:w="2415" w:type="dxa"/>
            <w:vAlign w:val="center"/>
          </w:tcPr>
          <w:p w14:paraId="128AF9DC" w14:textId="77777777" w:rsidR="00C51B4E" w:rsidRPr="00146551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6551">
              <w:rPr>
                <w:rFonts w:ascii="Times New Roman" w:hAnsi="Times New Roman" w:cs="Times New Roman"/>
                <w:lang w:val="en-US"/>
              </w:rPr>
              <w:t>Alcohol consumption</w:t>
            </w:r>
          </w:p>
          <w:p w14:paraId="5DBC702E" w14:textId="77777777" w:rsidR="00C51B4E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No a</w:t>
            </w:r>
            <w:r w:rsidRPr="00146551">
              <w:rPr>
                <w:rFonts w:ascii="Times New Roman" w:hAnsi="Times New Roman" w:cs="Times New Roman"/>
                <w:i/>
                <w:iCs/>
                <w:lang w:val="en-US"/>
              </w:rPr>
              <w:t>lcohol intake</w:t>
            </w:r>
          </w:p>
          <w:p w14:paraId="1E4F1E4E" w14:textId="445D0ACE" w:rsidR="00C51B4E" w:rsidRPr="00FF40EF" w:rsidRDefault="00C51B4E" w:rsidP="00C51B4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FF40EF">
              <w:rPr>
                <w:rFonts w:ascii="Times New Roman" w:hAnsi="Times New Roman" w:cs="Times New Roman"/>
                <w:lang w:val="en-US"/>
              </w:rPr>
              <w:t>p&lt; 0.001</w:t>
            </w:r>
          </w:p>
        </w:tc>
        <w:tc>
          <w:tcPr>
            <w:tcW w:w="1203" w:type="dxa"/>
            <w:vMerge w:val="restart"/>
            <w:vAlign w:val="center"/>
          </w:tcPr>
          <w:p w14:paraId="5C4A5054" w14:textId="468C5ACF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0</w:t>
            </w:r>
          </w:p>
        </w:tc>
      </w:tr>
      <w:tr w:rsidR="00C51B4E" w:rsidRPr="00F15BB9" w14:paraId="0A3F8ADC" w14:textId="77777777" w:rsidTr="00146551">
        <w:trPr>
          <w:cantSplit/>
          <w:trHeight w:val="1134"/>
          <w:jc w:val="center"/>
        </w:trPr>
        <w:tc>
          <w:tcPr>
            <w:tcW w:w="650" w:type="dxa"/>
            <w:vMerge/>
            <w:textDirection w:val="btLr"/>
            <w:vAlign w:val="center"/>
          </w:tcPr>
          <w:p w14:paraId="49AC088D" w14:textId="77777777" w:rsidR="00C51B4E" w:rsidRPr="00385462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  <w:vMerge/>
            <w:vAlign w:val="center"/>
          </w:tcPr>
          <w:p w14:paraId="67D0E30F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8" w:type="dxa"/>
            <w:vMerge/>
            <w:vAlign w:val="center"/>
          </w:tcPr>
          <w:p w14:paraId="53A3AE7C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8" w:type="dxa"/>
            <w:vMerge/>
            <w:vAlign w:val="center"/>
          </w:tcPr>
          <w:p w14:paraId="4969A470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6" w:type="dxa"/>
            <w:vMerge/>
            <w:vAlign w:val="center"/>
          </w:tcPr>
          <w:p w14:paraId="74D62AE9" w14:textId="77777777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1" w:type="dxa"/>
            <w:vMerge/>
            <w:vAlign w:val="center"/>
          </w:tcPr>
          <w:p w14:paraId="57391EC2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vMerge/>
            <w:vAlign w:val="center"/>
          </w:tcPr>
          <w:p w14:paraId="455DEAE4" w14:textId="77777777" w:rsidR="00C51B4E" w:rsidRPr="00A43547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  <w:vAlign w:val="center"/>
          </w:tcPr>
          <w:p w14:paraId="3F0914AE" w14:textId="77777777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5" w:type="dxa"/>
            <w:vAlign w:val="center"/>
          </w:tcPr>
          <w:p w14:paraId="352F7663" w14:textId="77777777" w:rsidR="00C51B4E" w:rsidRPr="00146551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6551">
              <w:rPr>
                <w:rFonts w:ascii="Times New Roman" w:hAnsi="Times New Roman" w:cs="Times New Roman"/>
                <w:lang w:val="en-US"/>
              </w:rPr>
              <w:t>Smoking</w:t>
            </w:r>
          </w:p>
          <w:p w14:paraId="501AF7B5" w14:textId="77777777" w:rsidR="00C51B4E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Non-s</w:t>
            </w:r>
            <w:r w:rsidRPr="00146551">
              <w:rPr>
                <w:rFonts w:ascii="Times New Roman" w:hAnsi="Times New Roman" w:cs="Times New Roman"/>
                <w:i/>
                <w:iCs/>
                <w:lang w:val="en-US"/>
              </w:rPr>
              <w:t>mok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er</w:t>
            </w:r>
          </w:p>
          <w:p w14:paraId="5A6B279C" w14:textId="14062445" w:rsidR="00C51B4E" w:rsidRPr="00FF40EF" w:rsidRDefault="00C51B4E" w:rsidP="00C51B4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FF40EF">
              <w:rPr>
                <w:rFonts w:ascii="Times New Roman" w:hAnsi="Times New Roman" w:cs="Times New Roman"/>
                <w:lang w:val="en-US"/>
              </w:rPr>
              <w:t>p=0.006</w:t>
            </w:r>
          </w:p>
        </w:tc>
        <w:tc>
          <w:tcPr>
            <w:tcW w:w="1203" w:type="dxa"/>
            <w:vMerge/>
            <w:vAlign w:val="center"/>
          </w:tcPr>
          <w:p w14:paraId="5BDB61B0" w14:textId="77777777" w:rsidR="00C51B4E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</w:tr>
      <w:tr w:rsidR="00C51B4E" w:rsidRPr="00F15BB9" w14:paraId="0928535E" w14:textId="77777777" w:rsidTr="00146551">
        <w:trPr>
          <w:cantSplit/>
          <w:trHeight w:val="1134"/>
          <w:jc w:val="center"/>
        </w:trPr>
        <w:tc>
          <w:tcPr>
            <w:tcW w:w="650" w:type="dxa"/>
            <w:textDirection w:val="btLr"/>
            <w:vAlign w:val="center"/>
          </w:tcPr>
          <w:p w14:paraId="45E1A264" w14:textId="376C0127" w:rsidR="00C51B4E" w:rsidRPr="00594B90" w:rsidRDefault="00C51B4E" w:rsidP="00C51B4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94B9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Morbidity related </w:t>
            </w:r>
            <w:r w:rsidR="00594B90" w:rsidRPr="00594B9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with</w:t>
            </w:r>
            <w:r w:rsidRPr="00594B9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obesity outcomes</w:t>
            </w:r>
          </w:p>
        </w:tc>
        <w:tc>
          <w:tcPr>
            <w:tcW w:w="1469" w:type="dxa"/>
            <w:vAlign w:val="center"/>
          </w:tcPr>
          <w:p w14:paraId="7D6330CC" w14:textId="77777777" w:rsidR="00C51B4E" w:rsidRPr="003B68B1" w:rsidRDefault="00C51B4E" w:rsidP="00C51B4E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Albaladejo, R.</w:t>
            </w:r>
          </w:p>
          <w:p w14:paraId="7C1FA633" w14:textId="61540DC6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(2014)</w:t>
            </w:r>
          </w:p>
        </w:tc>
        <w:tc>
          <w:tcPr>
            <w:tcW w:w="2248" w:type="dxa"/>
            <w:vAlign w:val="center"/>
          </w:tcPr>
          <w:p w14:paraId="6537E47E" w14:textId="70A154F2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334E">
              <w:rPr>
                <w:rFonts w:ascii="Times New Roman" w:hAnsi="Times New Roman" w:cs="Times New Roman"/>
                <w:iCs/>
                <w:lang w:val="en-US"/>
              </w:rPr>
              <w:t>To assess whether the relationship between childhood obesity is explained by family socioeconomic position and risk behaviors.</w:t>
            </w:r>
          </w:p>
        </w:tc>
        <w:tc>
          <w:tcPr>
            <w:tcW w:w="1448" w:type="dxa"/>
            <w:vAlign w:val="center"/>
          </w:tcPr>
          <w:p w14:paraId="2C459A41" w14:textId="7844B6F4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Madrid;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Spain</w:t>
            </w:r>
            <w:proofErr w:type="spellEnd"/>
          </w:p>
        </w:tc>
        <w:tc>
          <w:tcPr>
            <w:tcW w:w="1446" w:type="dxa"/>
            <w:vAlign w:val="center"/>
          </w:tcPr>
          <w:p w14:paraId="7F2BB655" w14:textId="77777777" w:rsidR="00C51B4E" w:rsidRPr="003B68B1" w:rsidRDefault="00C51B4E" w:rsidP="00C51B4E">
            <w:pPr>
              <w:pStyle w:val="EndNoteBibliography"/>
              <w:spacing w:line="276" w:lineRule="auto"/>
              <w:jc w:val="center"/>
              <w:rPr>
                <w:rFonts w:ascii="Times New Roman" w:hAnsi="Times New Roman" w:cs="Times New Roman"/>
                <w:iCs/>
                <w:lang w:val="pt-PT"/>
              </w:rPr>
            </w:pPr>
            <w:r w:rsidRPr="003B68B1">
              <w:rPr>
                <w:rFonts w:ascii="Times New Roman" w:hAnsi="Times New Roman" w:cs="Times New Roman"/>
                <w:iCs/>
                <w:lang w:val="pt-PT"/>
              </w:rPr>
              <w:t>Children</w:t>
            </w:r>
          </w:p>
          <w:p w14:paraId="562FD988" w14:textId="77777777" w:rsidR="00C51B4E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B68B1">
              <w:rPr>
                <w:rFonts w:ascii="Times New Roman" w:hAnsi="Times New Roman" w:cs="Times New Roman"/>
                <w:iCs/>
              </w:rPr>
              <w:t xml:space="preserve">(6–15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years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old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>)</w:t>
            </w:r>
          </w:p>
          <w:p w14:paraId="053B7959" w14:textId="48154CB7" w:rsidR="006602DE" w:rsidRPr="006602DE" w:rsidRDefault="006602D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n=</w:t>
            </w:r>
            <w:r>
              <w:t xml:space="preserve"> </w:t>
            </w:r>
            <w:r w:rsidRPr="006602DE">
              <w:rPr>
                <w:rFonts w:ascii="Times New Roman" w:hAnsi="Times New Roman" w:cs="Times New Roman"/>
                <w:i/>
              </w:rPr>
              <w:t>727</w:t>
            </w:r>
          </w:p>
        </w:tc>
        <w:tc>
          <w:tcPr>
            <w:tcW w:w="1381" w:type="dxa"/>
            <w:vAlign w:val="center"/>
          </w:tcPr>
          <w:p w14:paraId="55AAF49E" w14:textId="2DE2897B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8B1">
              <w:rPr>
                <w:rFonts w:ascii="Times New Roman" w:hAnsi="Times New Roman" w:cs="Times New Roman"/>
                <w:iCs/>
              </w:rPr>
              <w:t>Cross-sectional</w:t>
            </w:r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1935" w:type="dxa"/>
            <w:vAlign w:val="center"/>
          </w:tcPr>
          <w:p w14:paraId="66C103DB" w14:textId="3A1DB563" w:rsidR="00C51B4E" w:rsidRPr="00280B27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BMI</w:t>
            </w:r>
          </w:p>
          <w:p w14:paraId="1A772E76" w14:textId="15BDD00A" w:rsidR="00C51B4E" w:rsidRPr="00A43547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B27">
              <w:rPr>
                <w:rFonts w:ascii="Times New Roman" w:hAnsi="Times New Roman" w:cs="Times New Roman"/>
                <w:lang w:val="en-US"/>
              </w:rPr>
              <w:t>(kg/m</w:t>
            </w:r>
            <w:r w:rsidRPr="00280B27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280B2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65" w:type="dxa"/>
            <w:vAlign w:val="center"/>
          </w:tcPr>
          <w:p w14:paraId="693E2F45" w14:textId="2DE2BD31" w:rsidR="00C51B4E" w:rsidRPr="00385462" w:rsidRDefault="00C51B4E" w:rsidP="00C51B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68B1">
              <w:rPr>
                <w:rFonts w:ascii="Times New Roman" w:hAnsi="Times New Roman" w:cs="Times New Roman"/>
                <w:iCs/>
              </w:rPr>
              <w:t>Odds</w:t>
            </w:r>
            <w:proofErr w:type="spellEnd"/>
            <w:r w:rsidRPr="003B68B1">
              <w:rPr>
                <w:rFonts w:ascii="Times New Roman" w:hAnsi="Times New Roman" w:cs="Times New Roman"/>
                <w:iCs/>
              </w:rPr>
              <w:t xml:space="preserve"> ratio</w:t>
            </w:r>
          </w:p>
        </w:tc>
        <w:tc>
          <w:tcPr>
            <w:tcW w:w="2415" w:type="dxa"/>
            <w:vAlign w:val="center"/>
          </w:tcPr>
          <w:p w14:paraId="7039D309" w14:textId="77777777" w:rsidR="00C51B4E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6551">
              <w:rPr>
                <w:rFonts w:ascii="Times New Roman" w:hAnsi="Times New Roman" w:cs="Times New Roman"/>
                <w:lang w:val="en-US"/>
              </w:rPr>
              <w:t>Physical activity</w:t>
            </w:r>
          </w:p>
          <w:p w14:paraId="7561F4A1" w14:textId="77777777" w:rsidR="00C51B4E" w:rsidRPr="00E30598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30598">
              <w:rPr>
                <w:rFonts w:ascii="Times New Roman" w:hAnsi="Times New Roman" w:cs="Times New Roman"/>
                <w:i/>
                <w:iCs/>
                <w:lang w:val="en-US"/>
              </w:rPr>
              <w:t>≤1.01 Sport facilities</w:t>
            </w:r>
          </w:p>
          <w:p w14:paraId="49F2C823" w14:textId="77777777" w:rsidR="00C51B4E" w:rsidRPr="00E30598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30598">
              <w:rPr>
                <w:rFonts w:ascii="Times New Roman" w:hAnsi="Times New Roman" w:cs="Times New Roman"/>
                <w:i/>
                <w:iCs/>
                <w:lang w:val="en-US"/>
              </w:rPr>
              <w:t>per 1000 population</w:t>
            </w:r>
          </w:p>
          <w:p w14:paraId="11A85212" w14:textId="01F4C61A" w:rsidR="00C51B4E" w:rsidRPr="00385462" w:rsidRDefault="00C51B4E" w:rsidP="00C51B4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OR=1.10; 95%CI=</w:t>
            </w:r>
            <w:r w:rsidRPr="00E30598">
              <w:rPr>
                <w:rFonts w:ascii="Times New Roman" w:hAnsi="Times New Roman" w:cs="Times New Roman"/>
                <w:lang w:val="en-US"/>
              </w:rPr>
              <w:t>0.53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30598">
              <w:rPr>
                <w:rFonts w:ascii="Times New Roman" w:hAnsi="Times New Roman" w:cs="Times New Roman"/>
                <w:lang w:val="en-US"/>
              </w:rPr>
              <w:t>2.25</w:t>
            </w:r>
          </w:p>
        </w:tc>
        <w:tc>
          <w:tcPr>
            <w:tcW w:w="1203" w:type="dxa"/>
            <w:vAlign w:val="center"/>
          </w:tcPr>
          <w:p w14:paraId="01613484" w14:textId="316016D3" w:rsidR="00C51B4E" w:rsidRDefault="00C51B4E" w:rsidP="00C51B4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0</w:t>
            </w:r>
          </w:p>
        </w:tc>
      </w:tr>
    </w:tbl>
    <w:p w14:paraId="2E61D50A" w14:textId="177E760F" w:rsidR="00F91F6E" w:rsidRDefault="000B5EA8" w:rsidP="005A2BE9">
      <w:pPr>
        <w:pStyle w:val="EndNoteBibliography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18"/>
          <w:szCs w:val="16"/>
        </w:rPr>
        <w:t xml:space="preserve">† unclear information about population size; </w:t>
      </w:r>
      <w:r w:rsidR="002E39ED">
        <w:rPr>
          <w:rFonts w:ascii="Times New Roman" w:hAnsi="Times New Roman" w:cs="Times New Roman"/>
          <w:sz w:val="18"/>
          <w:szCs w:val="16"/>
        </w:rPr>
        <w:t>*”Study design” assigned by the authors</w:t>
      </w:r>
    </w:p>
    <w:p w14:paraId="20F8817E" w14:textId="77777777" w:rsidR="00F91F6E" w:rsidRDefault="00F91F6E" w:rsidP="005A2BE9">
      <w:pPr>
        <w:pStyle w:val="EndNoteBibliography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433688B1" w14:textId="65AAC0BA" w:rsidR="00002B97" w:rsidRPr="00440691" w:rsidRDefault="00F91F6E" w:rsidP="00F91F6E">
      <w:pPr>
        <w:pStyle w:val="EndNoteBibliography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Pr="00F91F6E">
        <w:rPr>
          <w:rFonts w:ascii="Times New Roman" w:hAnsi="Times New Roman" w:cs="Times New Roman"/>
          <w:i/>
          <w:sz w:val="24"/>
          <w:szCs w:val="24"/>
          <w:lang w:val="pt-PT"/>
        </w:rPr>
        <w:instrText xml:space="preserve"> ADDIN EN.REFLIST </w:instrText>
      </w:r>
      <w:r>
        <w:rPr>
          <w:rFonts w:ascii="Times New Roman" w:hAnsi="Times New Roman" w:cs="Times New Roman"/>
          <w:i/>
          <w:sz w:val="24"/>
          <w:szCs w:val="24"/>
        </w:rPr>
        <w:fldChar w:fldCharType="end"/>
      </w:r>
    </w:p>
    <w:sectPr w:rsidR="00002B97" w:rsidRPr="00440691" w:rsidSect="009F6DF9">
      <w:pgSz w:w="16838" w:h="11906" w:orient="landscape"/>
      <w:pgMar w:top="1134" w:right="1191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E02C36" w14:textId="77777777" w:rsidR="00017A85" w:rsidRDefault="00017A85" w:rsidP="001B40AE">
      <w:pPr>
        <w:spacing w:after="0" w:line="240" w:lineRule="auto"/>
      </w:pPr>
      <w:r>
        <w:separator/>
      </w:r>
    </w:p>
  </w:endnote>
  <w:endnote w:type="continuationSeparator" w:id="0">
    <w:p w14:paraId="77159DA6" w14:textId="77777777" w:rsidR="00017A85" w:rsidRDefault="00017A85" w:rsidP="001B4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dvOT1ef757c0+20">
    <w:altName w:val="Cambria"/>
    <w:panose1 w:val="00000000000000000000"/>
    <w:charset w:val="00"/>
    <w:family w:val="roman"/>
    <w:notTrueType/>
    <w:pitch w:val="default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14804594"/>
      <w:docPartObj>
        <w:docPartGallery w:val="Page Numbers (Bottom of Page)"/>
        <w:docPartUnique/>
      </w:docPartObj>
    </w:sdtPr>
    <w:sdtEndPr/>
    <w:sdtContent>
      <w:p w14:paraId="7C0CCE9D" w14:textId="6D63B788" w:rsidR="00545709" w:rsidRDefault="0054570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825872" w14:textId="77777777" w:rsidR="00545709" w:rsidRDefault="005457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36E0C7" w14:textId="77777777" w:rsidR="00017A85" w:rsidRDefault="00017A85" w:rsidP="001B40AE">
      <w:pPr>
        <w:spacing w:after="0" w:line="240" w:lineRule="auto"/>
      </w:pPr>
      <w:r>
        <w:separator/>
      </w:r>
    </w:p>
  </w:footnote>
  <w:footnote w:type="continuationSeparator" w:id="0">
    <w:p w14:paraId="2AE47BD4" w14:textId="77777777" w:rsidR="00017A85" w:rsidRDefault="00017A85" w:rsidP="001B4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A4E28"/>
    <w:multiLevelType w:val="hybridMultilevel"/>
    <w:tmpl w:val="1876BFD4"/>
    <w:lvl w:ilvl="0" w:tplc="0816000F">
      <w:start w:val="1"/>
      <w:numFmt w:val="decimal"/>
      <w:lvlText w:val="%1."/>
      <w:lvlJc w:val="left"/>
      <w:pPr>
        <w:ind w:left="1776" w:hanging="360"/>
      </w:pPr>
    </w:lvl>
    <w:lvl w:ilvl="1" w:tplc="08160019" w:tentative="1">
      <w:start w:val="1"/>
      <w:numFmt w:val="lowerLetter"/>
      <w:lvlText w:val="%2."/>
      <w:lvlJc w:val="left"/>
      <w:pPr>
        <w:ind w:left="2496" w:hanging="360"/>
      </w:pPr>
    </w:lvl>
    <w:lvl w:ilvl="2" w:tplc="0816001B" w:tentative="1">
      <w:start w:val="1"/>
      <w:numFmt w:val="lowerRoman"/>
      <w:lvlText w:val="%3."/>
      <w:lvlJc w:val="right"/>
      <w:pPr>
        <w:ind w:left="3216" w:hanging="180"/>
      </w:pPr>
    </w:lvl>
    <w:lvl w:ilvl="3" w:tplc="0816000F" w:tentative="1">
      <w:start w:val="1"/>
      <w:numFmt w:val="decimal"/>
      <w:lvlText w:val="%4."/>
      <w:lvlJc w:val="left"/>
      <w:pPr>
        <w:ind w:left="3936" w:hanging="360"/>
      </w:pPr>
    </w:lvl>
    <w:lvl w:ilvl="4" w:tplc="08160019" w:tentative="1">
      <w:start w:val="1"/>
      <w:numFmt w:val="lowerLetter"/>
      <w:lvlText w:val="%5."/>
      <w:lvlJc w:val="left"/>
      <w:pPr>
        <w:ind w:left="4656" w:hanging="360"/>
      </w:pPr>
    </w:lvl>
    <w:lvl w:ilvl="5" w:tplc="0816001B" w:tentative="1">
      <w:start w:val="1"/>
      <w:numFmt w:val="lowerRoman"/>
      <w:lvlText w:val="%6."/>
      <w:lvlJc w:val="right"/>
      <w:pPr>
        <w:ind w:left="5376" w:hanging="180"/>
      </w:pPr>
    </w:lvl>
    <w:lvl w:ilvl="6" w:tplc="0816000F" w:tentative="1">
      <w:start w:val="1"/>
      <w:numFmt w:val="decimal"/>
      <w:lvlText w:val="%7."/>
      <w:lvlJc w:val="left"/>
      <w:pPr>
        <w:ind w:left="6096" w:hanging="360"/>
      </w:pPr>
    </w:lvl>
    <w:lvl w:ilvl="7" w:tplc="08160019" w:tentative="1">
      <w:start w:val="1"/>
      <w:numFmt w:val="lowerLetter"/>
      <w:lvlText w:val="%8."/>
      <w:lvlJc w:val="left"/>
      <w:pPr>
        <w:ind w:left="6816" w:hanging="360"/>
      </w:pPr>
    </w:lvl>
    <w:lvl w:ilvl="8" w:tplc="08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32523A38"/>
    <w:multiLevelType w:val="hybridMultilevel"/>
    <w:tmpl w:val="50089B76"/>
    <w:lvl w:ilvl="0" w:tplc="0816000F">
      <w:start w:val="1"/>
      <w:numFmt w:val="decimal"/>
      <w:lvlText w:val="%1."/>
      <w:lvlJc w:val="left"/>
      <w:pPr>
        <w:ind w:left="862" w:hanging="360"/>
      </w:pPr>
    </w:lvl>
    <w:lvl w:ilvl="1" w:tplc="08160019" w:tentative="1">
      <w:start w:val="1"/>
      <w:numFmt w:val="lowerLetter"/>
      <w:lvlText w:val="%2."/>
      <w:lvlJc w:val="left"/>
      <w:pPr>
        <w:ind w:left="1582" w:hanging="360"/>
      </w:pPr>
    </w:lvl>
    <w:lvl w:ilvl="2" w:tplc="0816001B" w:tentative="1">
      <w:start w:val="1"/>
      <w:numFmt w:val="lowerRoman"/>
      <w:lvlText w:val="%3."/>
      <w:lvlJc w:val="right"/>
      <w:pPr>
        <w:ind w:left="2302" w:hanging="180"/>
      </w:pPr>
    </w:lvl>
    <w:lvl w:ilvl="3" w:tplc="0816000F" w:tentative="1">
      <w:start w:val="1"/>
      <w:numFmt w:val="decimal"/>
      <w:lvlText w:val="%4."/>
      <w:lvlJc w:val="left"/>
      <w:pPr>
        <w:ind w:left="3022" w:hanging="360"/>
      </w:pPr>
    </w:lvl>
    <w:lvl w:ilvl="4" w:tplc="08160019" w:tentative="1">
      <w:start w:val="1"/>
      <w:numFmt w:val="lowerLetter"/>
      <w:lvlText w:val="%5."/>
      <w:lvlJc w:val="left"/>
      <w:pPr>
        <w:ind w:left="3742" w:hanging="360"/>
      </w:pPr>
    </w:lvl>
    <w:lvl w:ilvl="5" w:tplc="0816001B" w:tentative="1">
      <w:start w:val="1"/>
      <w:numFmt w:val="lowerRoman"/>
      <w:lvlText w:val="%6."/>
      <w:lvlJc w:val="right"/>
      <w:pPr>
        <w:ind w:left="4462" w:hanging="180"/>
      </w:pPr>
    </w:lvl>
    <w:lvl w:ilvl="6" w:tplc="0816000F" w:tentative="1">
      <w:start w:val="1"/>
      <w:numFmt w:val="decimal"/>
      <w:lvlText w:val="%7."/>
      <w:lvlJc w:val="left"/>
      <w:pPr>
        <w:ind w:left="5182" w:hanging="360"/>
      </w:pPr>
    </w:lvl>
    <w:lvl w:ilvl="7" w:tplc="08160019" w:tentative="1">
      <w:start w:val="1"/>
      <w:numFmt w:val="lowerLetter"/>
      <w:lvlText w:val="%8."/>
      <w:lvlJc w:val="left"/>
      <w:pPr>
        <w:ind w:left="5902" w:hanging="360"/>
      </w:pPr>
    </w:lvl>
    <w:lvl w:ilvl="8" w:tplc="08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68A1096"/>
    <w:multiLevelType w:val="hybridMultilevel"/>
    <w:tmpl w:val="F9024F4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E60D1"/>
    <w:multiLevelType w:val="hybridMultilevel"/>
    <w:tmpl w:val="E0BACCC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040DE"/>
    <w:multiLevelType w:val="hybridMultilevel"/>
    <w:tmpl w:val="8EB67A0C"/>
    <w:lvl w:ilvl="0" w:tplc="0816000F">
      <w:start w:val="1"/>
      <w:numFmt w:val="decimal"/>
      <w:lvlText w:val="%1."/>
      <w:lvlJc w:val="left"/>
      <w:pPr>
        <w:ind w:left="1776" w:hanging="360"/>
      </w:pPr>
    </w:lvl>
    <w:lvl w:ilvl="1" w:tplc="08160019" w:tentative="1">
      <w:start w:val="1"/>
      <w:numFmt w:val="lowerLetter"/>
      <w:lvlText w:val="%2."/>
      <w:lvlJc w:val="left"/>
      <w:pPr>
        <w:ind w:left="2496" w:hanging="360"/>
      </w:pPr>
    </w:lvl>
    <w:lvl w:ilvl="2" w:tplc="0816001B" w:tentative="1">
      <w:start w:val="1"/>
      <w:numFmt w:val="lowerRoman"/>
      <w:lvlText w:val="%3."/>
      <w:lvlJc w:val="right"/>
      <w:pPr>
        <w:ind w:left="3216" w:hanging="180"/>
      </w:pPr>
    </w:lvl>
    <w:lvl w:ilvl="3" w:tplc="0816000F" w:tentative="1">
      <w:start w:val="1"/>
      <w:numFmt w:val="decimal"/>
      <w:lvlText w:val="%4."/>
      <w:lvlJc w:val="left"/>
      <w:pPr>
        <w:ind w:left="3936" w:hanging="360"/>
      </w:pPr>
    </w:lvl>
    <w:lvl w:ilvl="4" w:tplc="08160019" w:tentative="1">
      <w:start w:val="1"/>
      <w:numFmt w:val="lowerLetter"/>
      <w:lvlText w:val="%5."/>
      <w:lvlJc w:val="left"/>
      <w:pPr>
        <w:ind w:left="4656" w:hanging="360"/>
      </w:pPr>
    </w:lvl>
    <w:lvl w:ilvl="5" w:tplc="0816001B" w:tentative="1">
      <w:start w:val="1"/>
      <w:numFmt w:val="lowerRoman"/>
      <w:lvlText w:val="%6."/>
      <w:lvlJc w:val="right"/>
      <w:pPr>
        <w:ind w:left="5376" w:hanging="180"/>
      </w:pPr>
    </w:lvl>
    <w:lvl w:ilvl="6" w:tplc="0816000F" w:tentative="1">
      <w:start w:val="1"/>
      <w:numFmt w:val="decimal"/>
      <w:lvlText w:val="%7."/>
      <w:lvlJc w:val="left"/>
      <w:pPr>
        <w:ind w:left="6096" w:hanging="360"/>
      </w:pPr>
    </w:lvl>
    <w:lvl w:ilvl="7" w:tplc="08160019" w:tentative="1">
      <w:start w:val="1"/>
      <w:numFmt w:val="lowerLetter"/>
      <w:lvlText w:val="%8."/>
      <w:lvlJc w:val="left"/>
      <w:pPr>
        <w:ind w:left="6816" w:hanging="360"/>
      </w:pPr>
    </w:lvl>
    <w:lvl w:ilvl="8" w:tplc="08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4E491EE2"/>
    <w:multiLevelType w:val="hybridMultilevel"/>
    <w:tmpl w:val="D1E2454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27D09"/>
    <w:multiLevelType w:val="multilevel"/>
    <w:tmpl w:val="1938E4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CA03384"/>
    <w:multiLevelType w:val="hybridMultilevel"/>
    <w:tmpl w:val="FACE3A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20C2F"/>
    <w:multiLevelType w:val="multilevel"/>
    <w:tmpl w:val="5432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55D7EF6"/>
    <w:multiLevelType w:val="hybridMultilevel"/>
    <w:tmpl w:val="3B883DB2"/>
    <w:lvl w:ilvl="0" w:tplc="C8AC02A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606B4"/>
    <w:multiLevelType w:val="hybridMultilevel"/>
    <w:tmpl w:val="B002D8D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C12FE"/>
    <w:multiLevelType w:val="hybridMultilevel"/>
    <w:tmpl w:val="AC720884"/>
    <w:lvl w:ilvl="0" w:tplc="0816000F">
      <w:start w:val="1"/>
      <w:numFmt w:val="decimal"/>
      <w:lvlText w:val="%1."/>
      <w:lvlJc w:val="left"/>
      <w:pPr>
        <w:ind w:left="1425" w:hanging="360"/>
      </w:pPr>
    </w:lvl>
    <w:lvl w:ilvl="1" w:tplc="08160019" w:tentative="1">
      <w:start w:val="1"/>
      <w:numFmt w:val="lowerLetter"/>
      <w:lvlText w:val="%2."/>
      <w:lvlJc w:val="left"/>
      <w:pPr>
        <w:ind w:left="2145" w:hanging="360"/>
      </w:pPr>
    </w:lvl>
    <w:lvl w:ilvl="2" w:tplc="0816001B" w:tentative="1">
      <w:start w:val="1"/>
      <w:numFmt w:val="lowerRoman"/>
      <w:lvlText w:val="%3."/>
      <w:lvlJc w:val="right"/>
      <w:pPr>
        <w:ind w:left="2865" w:hanging="180"/>
      </w:pPr>
    </w:lvl>
    <w:lvl w:ilvl="3" w:tplc="0816000F" w:tentative="1">
      <w:start w:val="1"/>
      <w:numFmt w:val="decimal"/>
      <w:lvlText w:val="%4."/>
      <w:lvlJc w:val="left"/>
      <w:pPr>
        <w:ind w:left="3585" w:hanging="360"/>
      </w:pPr>
    </w:lvl>
    <w:lvl w:ilvl="4" w:tplc="08160019" w:tentative="1">
      <w:start w:val="1"/>
      <w:numFmt w:val="lowerLetter"/>
      <w:lvlText w:val="%5."/>
      <w:lvlJc w:val="left"/>
      <w:pPr>
        <w:ind w:left="4305" w:hanging="360"/>
      </w:pPr>
    </w:lvl>
    <w:lvl w:ilvl="5" w:tplc="0816001B" w:tentative="1">
      <w:start w:val="1"/>
      <w:numFmt w:val="lowerRoman"/>
      <w:lvlText w:val="%6."/>
      <w:lvlJc w:val="right"/>
      <w:pPr>
        <w:ind w:left="5025" w:hanging="180"/>
      </w:pPr>
    </w:lvl>
    <w:lvl w:ilvl="6" w:tplc="0816000F" w:tentative="1">
      <w:start w:val="1"/>
      <w:numFmt w:val="decimal"/>
      <w:lvlText w:val="%7."/>
      <w:lvlJc w:val="left"/>
      <w:pPr>
        <w:ind w:left="5745" w:hanging="360"/>
      </w:pPr>
    </w:lvl>
    <w:lvl w:ilvl="7" w:tplc="08160019" w:tentative="1">
      <w:start w:val="1"/>
      <w:numFmt w:val="lowerLetter"/>
      <w:lvlText w:val="%8."/>
      <w:lvlJc w:val="left"/>
      <w:pPr>
        <w:ind w:left="6465" w:hanging="360"/>
      </w:pPr>
    </w:lvl>
    <w:lvl w:ilvl="8" w:tplc="0816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11"/>
  </w:num>
  <w:num w:numId="5">
    <w:abstractNumId w:val="9"/>
  </w:num>
  <w:num w:numId="6">
    <w:abstractNumId w:val="4"/>
  </w:num>
  <w:num w:numId="7">
    <w:abstractNumId w:val="0"/>
  </w:num>
  <w:num w:numId="8">
    <w:abstractNumId w:val="10"/>
  </w:num>
  <w:num w:numId="9">
    <w:abstractNumId w:val="3"/>
  </w:num>
  <w:num w:numId="10">
    <w:abstractNumId w:val="5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HRA (Author-Date)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9255tpexwpas2e99x6v5wdb55sf2rzaaest&quot;&gt;Papers for content analysis&lt;record-ids&gt;&lt;item&gt;3&lt;/item&gt;&lt;/record-ids&gt;&lt;/item&gt;&lt;/Libraries&gt;"/>
  </w:docVars>
  <w:rsids>
    <w:rsidRoot w:val="006C67F0"/>
    <w:rsid w:val="000002D0"/>
    <w:rsid w:val="00001146"/>
    <w:rsid w:val="00002B97"/>
    <w:rsid w:val="00002FAB"/>
    <w:rsid w:val="00003821"/>
    <w:rsid w:val="00004AA3"/>
    <w:rsid w:val="00004C96"/>
    <w:rsid w:val="00010DD3"/>
    <w:rsid w:val="00010FD6"/>
    <w:rsid w:val="00012712"/>
    <w:rsid w:val="000146DF"/>
    <w:rsid w:val="0001483A"/>
    <w:rsid w:val="0001528B"/>
    <w:rsid w:val="00015BFA"/>
    <w:rsid w:val="0001652C"/>
    <w:rsid w:val="00016B6B"/>
    <w:rsid w:val="00016B7E"/>
    <w:rsid w:val="00017A85"/>
    <w:rsid w:val="000236C1"/>
    <w:rsid w:val="00024504"/>
    <w:rsid w:val="000247D6"/>
    <w:rsid w:val="000252D7"/>
    <w:rsid w:val="0002537D"/>
    <w:rsid w:val="00030B5B"/>
    <w:rsid w:val="00030E96"/>
    <w:rsid w:val="00031E1B"/>
    <w:rsid w:val="0003252F"/>
    <w:rsid w:val="0003382E"/>
    <w:rsid w:val="00035775"/>
    <w:rsid w:val="00035913"/>
    <w:rsid w:val="000365E0"/>
    <w:rsid w:val="00036ED4"/>
    <w:rsid w:val="0004076E"/>
    <w:rsid w:val="000418D8"/>
    <w:rsid w:val="0004202B"/>
    <w:rsid w:val="0004373C"/>
    <w:rsid w:val="00043E86"/>
    <w:rsid w:val="000443EF"/>
    <w:rsid w:val="000462EB"/>
    <w:rsid w:val="000466E3"/>
    <w:rsid w:val="00051739"/>
    <w:rsid w:val="0005179B"/>
    <w:rsid w:val="00052051"/>
    <w:rsid w:val="00053C24"/>
    <w:rsid w:val="00054A27"/>
    <w:rsid w:val="00055736"/>
    <w:rsid w:val="00056B76"/>
    <w:rsid w:val="00056EF4"/>
    <w:rsid w:val="00057592"/>
    <w:rsid w:val="00061B1D"/>
    <w:rsid w:val="000647BB"/>
    <w:rsid w:val="00065F45"/>
    <w:rsid w:val="00071BE3"/>
    <w:rsid w:val="00072A6F"/>
    <w:rsid w:val="00074751"/>
    <w:rsid w:val="00075098"/>
    <w:rsid w:val="00076266"/>
    <w:rsid w:val="00076EE5"/>
    <w:rsid w:val="00077B31"/>
    <w:rsid w:val="00080B19"/>
    <w:rsid w:val="00081F45"/>
    <w:rsid w:val="00083B36"/>
    <w:rsid w:val="0008454A"/>
    <w:rsid w:val="0008674F"/>
    <w:rsid w:val="000879AF"/>
    <w:rsid w:val="000909E6"/>
    <w:rsid w:val="0009656C"/>
    <w:rsid w:val="00097EE5"/>
    <w:rsid w:val="000A20B9"/>
    <w:rsid w:val="000A52D8"/>
    <w:rsid w:val="000A6793"/>
    <w:rsid w:val="000A6969"/>
    <w:rsid w:val="000A69E4"/>
    <w:rsid w:val="000A6FAA"/>
    <w:rsid w:val="000A777D"/>
    <w:rsid w:val="000B0F14"/>
    <w:rsid w:val="000B1B0B"/>
    <w:rsid w:val="000B1C00"/>
    <w:rsid w:val="000B2354"/>
    <w:rsid w:val="000B36DC"/>
    <w:rsid w:val="000B5630"/>
    <w:rsid w:val="000B5EA8"/>
    <w:rsid w:val="000B7CFF"/>
    <w:rsid w:val="000C0E9C"/>
    <w:rsid w:val="000C15DE"/>
    <w:rsid w:val="000C1A8D"/>
    <w:rsid w:val="000C1A91"/>
    <w:rsid w:val="000C24CA"/>
    <w:rsid w:val="000C41EB"/>
    <w:rsid w:val="000C5623"/>
    <w:rsid w:val="000D009F"/>
    <w:rsid w:val="000D05B3"/>
    <w:rsid w:val="000D08D7"/>
    <w:rsid w:val="000D10C5"/>
    <w:rsid w:val="000D1171"/>
    <w:rsid w:val="000D3B32"/>
    <w:rsid w:val="000D50DB"/>
    <w:rsid w:val="000D5413"/>
    <w:rsid w:val="000D5C72"/>
    <w:rsid w:val="000D5DDE"/>
    <w:rsid w:val="000E1239"/>
    <w:rsid w:val="000E1C39"/>
    <w:rsid w:val="000E1FE0"/>
    <w:rsid w:val="000F03E2"/>
    <w:rsid w:val="000F16D7"/>
    <w:rsid w:val="000F28AA"/>
    <w:rsid w:val="000F2CA4"/>
    <w:rsid w:val="000F4539"/>
    <w:rsid w:val="000F7187"/>
    <w:rsid w:val="000F7877"/>
    <w:rsid w:val="000F7F9F"/>
    <w:rsid w:val="00102EC6"/>
    <w:rsid w:val="00103DC1"/>
    <w:rsid w:val="0010440B"/>
    <w:rsid w:val="00105896"/>
    <w:rsid w:val="00105C9F"/>
    <w:rsid w:val="00106D4B"/>
    <w:rsid w:val="00110155"/>
    <w:rsid w:val="00110813"/>
    <w:rsid w:val="00111CE1"/>
    <w:rsid w:val="00111DD0"/>
    <w:rsid w:val="00112325"/>
    <w:rsid w:val="0011240F"/>
    <w:rsid w:val="001127F5"/>
    <w:rsid w:val="0011447C"/>
    <w:rsid w:val="00114721"/>
    <w:rsid w:val="001155F1"/>
    <w:rsid w:val="00115CBC"/>
    <w:rsid w:val="00122631"/>
    <w:rsid w:val="00123015"/>
    <w:rsid w:val="0012383D"/>
    <w:rsid w:val="0012435F"/>
    <w:rsid w:val="0012545E"/>
    <w:rsid w:val="00125BEB"/>
    <w:rsid w:val="00125CD3"/>
    <w:rsid w:val="001262B3"/>
    <w:rsid w:val="00126C3A"/>
    <w:rsid w:val="00127B80"/>
    <w:rsid w:val="00130764"/>
    <w:rsid w:val="00130D84"/>
    <w:rsid w:val="001312A6"/>
    <w:rsid w:val="00131529"/>
    <w:rsid w:val="00131726"/>
    <w:rsid w:val="00132184"/>
    <w:rsid w:val="00133094"/>
    <w:rsid w:val="00134C08"/>
    <w:rsid w:val="0013521A"/>
    <w:rsid w:val="00135231"/>
    <w:rsid w:val="00137BBD"/>
    <w:rsid w:val="00140D8D"/>
    <w:rsid w:val="00141F83"/>
    <w:rsid w:val="0014219E"/>
    <w:rsid w:val="00144B34"/>
    <w:rsid w:val="001455F6"/>
    <w:rsid w:val="00146551"/>
    <w:rsid w:val="001479BB"/>
    <w:rsid w:val="00147AA1"/>
    <w:rsid w:val="00150649"/>
    <w:rsid w:val="00152C06"/>
    <w:rsid w:val="001549CD"/>
    <w:rsid w:val="00154C8A"/>
    <w:rsid w:val="00157088"/>
    <w:rsid w:val="00160BB6"/>
    <w:rsid w:val="00161379"/>
    <w:rsid w:val="00161F55"/>
    <w:rsid w:val="00164772"/>
    <w:rsid w:val="00166F83"/>
    <w:rsid w:val="00167A19"/>
    <w:rsid w:val="00171A2B"/>
    <w:rsid w:val="00172C01"/>
    <w:rsid w:val="001731FF"/>
    <w:rsid w:val="001734F1"/>
    <w:rsid w:val="001802ED"/>
    <w:rsid w:val="0018031E"/>
    <w:rsid w:val="00181723"/>
    <w:rsid w:val="00183CE1"/>
    <w:rsid w:val="00184230"/>
    <w:rsid w:val="00184C6A"/>
    <w:rsid w:val="00184C9F"/>
    <w:rsid w:val="00185609"/>
    <w:rsid w:val="001860E5"/>
    <w:rsid w:val="001863A7"/>
    <w:rsid w:val="00186C23"/>
    <w:rsid w:val="00187020"/>
    <w:rsid w:val="00187139"/>
    <w:rsid w:val="00187A9E"/>
    <w:rsid w:val="00190A0D"/>
    <w:rsid w:val="00190B24"/>
    <w:rsid w:val="001920C2"/>
    <w:rsid w:val="00192BDC"/>
    <w:rsid w:val="00197193"/>
    <w:rsid w:val="001A0F90"/>
    <w:rsid w:val="001A31CE"/>
    <w:rsid w:val="001A3D47"/>
    <w:rsid w:val="001A48F3"/>
    <w:rsid w:val="001A4D85"/>
    <w:rsid w:val="001A5F7B"/>
    <w:rsid w:val="001A6745"/>
    <w:rsid w:val="001B1416"/>
    <w:rsid w:val="001B40AE"/>
    <w:rsid w:val="001B47B7"/>
    <w:rsid w:val="001B62F0"/>
    <w:rsid w:val="001B6799"/>
    <w:rsid w:val="001B73F9"/>
    <w:rsid w:val="001C0F2F"/>
    <w:rsid w:val="001C122E"/>
    <w:rsid w:val="001C140E"/>
    <w:rsid w:val="001C2E43"/>
    <w:rsid w:val="001C3C79"/>
    <w:rsid w:val="001C5F69"/>
    <w:rsid w:val="001D0809"/>
    <w:rsid w:val="001D0AD1"/>
    <w:rsid w:val="001D142F"/>
    <w:rsid w:val="001D1AD6"/>
    <w:rsid w:val="001D3BB8"/>
    <w:rsid w:val="001D50CB"/>
    <w:rsid w:val="001D5903"/>
    <w:rsid w:val="001D5C04"/>
    <w:rsid w:val="001D7FE5"/>
    <w:rsid w:val="001E2A40"/>
    <w:rsid w:val="001E7EE3"/>
    <w:rsid w:val="001F0510"/>
    <w:rsid w:val="001F2877"/>
    <w:rsid w:val="001F31FA"/>
    <w:rsid w:val="001F5EA1"/>
    <w:rsid w:val="001F6A4F"/>
    <w:rsid w:val="001F6C7A"/>
    <w:rsid w:val="001F7774"/>
    <w:rsid w:val="001F77A3"/>
    <w:rsid w:val="001F7BC4"/>
    <w:rsid w:val="002013EF"/>
    <w:rsid w:val="00202B99"/>
    <w:rsid w:val="00203355"/>
    <w:rsid w:val="00204A3E"/>
    <w:rsid w:val="00204A9A"/>
    <w:rsid w:val="00205970"/>
    <w:rsid w:val="00205B3A"/>
    <w:rsid w:val="002076BF"/>
    <w:rsid w:val="00211045"/>
    <w:rsid w:val="0021128B"/>
    <w:rsid w:val="00211CA8"/>
    <w:rsid w:val="00211DCC"/>
    <w:rsid w:val="00212C6E"/>
    <w:rsid w:val="00213349"/>
    <w:rsid w:val="002137C9"/>
    <w:rsid w:val="00214046"/>
    <w:rsid w:val="002143B8"/>
    <w:rsid w:val="00214438"/>
    <w:rsid w:val="00214D39"/>
    <w:rsid w:val="00216A07"/>
    <w:rsid w:val="00221A04"/>
    <w:rsid w:val="00221E5F"/>
    <w:rsid w:val="00222C0A"/>
    <w:rsid w:val="002230AF"/>
    <w:rsid w:val="002237D4"/>
    <w:rsid w:val="0022597C"/>
    <w:rsid w:val="002267EA"/>
    <w:rsid w:val="00226D1E"/>
    <w:rsid w:val="00226DE2"/>
    <w:rsid w:val="00230CDD"/>
    <w:rsid w:val="00230EDA"/>
    <w:rsid w:val="002331C3"/>
    <w:rsid w:val="00234F18"/>
    <w:rsid w:val="002356FB"/>
    <w:rsid w:val="0023605A"/>
    <w:rsid w:val="002364CE"/>
    <w:rsid w:val="002408AC"/>
    <w:rsid w:val="0024096A"/>
    <w:rsid w:val="00240B08"/>
    <w:rsid w:val="0024178D"/>
    <w:rsid w:val="0024242D"/>
    <w:rsid w:val="002435D7"/>
    <w:rsid w:val="002436B3"/>
    <w:rsid w:val="002437F7"/>
    <w:rsid w:val="00243C94"/>
    <w:rsid w:val="00244F87"/>
    <w:rsid w:val="0024751C"/>
    <w:rsid w:val="002509DC"/>
    <w:rsid w:val="002510B1"/>
    <w:rsid w:val="00251234"/>
    <w:rsid w:val="0025232F"/>
    <w:rsid w:val="00254455"/>
    <w:rsid w:val="002579BE"/>
    <w:rsid w:val="0026046A"/>
    <w:rsid w:val="002607EA"/>
    <w:rsid w:val="002647C3"/>
    <w:rsid w:val="00264C17"/>
    <w:rsid w:val="0026501A"/>
    <w:rsid w:val="00265AE8"/>
    <w:rsid w:val="00265BF0"/>
    <w:rsid w:val="00267021"/>
    <w:rsid w:val="0026735B"/>
    <w:rsid w:val="00267893"/>
    <w:rsid w:val="00270BFC"/>
    <w:rsid w:val="00271131"/>
    <w:rsid w:val="00272D4C"/>
    <w:rsid w:val="002753A4"/>
    <w:rsid w:val="00275768"/>
    <w:rsid w:val="00280B27"/>
    <w:rsid w:val="0028258E"/>
    <w:rsid w:val="002863C3"/>
    <w:rsid w:val="00291580"/>
    <w:rsid w:val="00291A03"/>
    <w:rsid w:val="00294CCE"/>
    <w:rsid w:val="002951B8"/>
    <w:rsid w:val="002959AB"/>
    <w:rsid w:val="002962B4"/>
    <w:rsid w:val="00296CCC"/>
    <w:rsid w:val="002A2534"/>
    <w:rsid w:val="002A4387"/>
    <w:rsid w:val="002A4404"/>
    <w:rsid w:val="002A6596"/>
    <w:rsid w:val="002A68E7"/>
    <w:rsid w:val="002B0DC8"/>
    <w:rsid w:val="002B122A"/>
    <w:rsid w:val="002B18B6"/>
    <w:rsid w:val="002B2198"/>
    <w:rsid w:val="002B2976"/>
    <w:rsid w:val="002B4904"/>
    <w:rsid w:val="002B5388"/>
    <w:rsid w:val="002B6F15"/>
    <w:rsid w:val="002C19AD"/>
    <w:rsid w:val="002C1CEA"/>
    <w:rsid w:val="002C345D"/>
    <w:rsid w:val="002C402B"/>
    <w:rsid w:val="002C4D1C"/>
    <w:rsid w:val="002C59D0"/>
    <w:rsid w:val="002C5B19"/>
    <w:rsid w:val="002D0E41"/>
    <w:rsid w:val="002D1365"/>
    <w:rsid w:val="002D1B6E"/>
    <w:rsid w:val="002D286A"/>
    <w:rsid w:val="002D31A9"/>
    <w:rsid w:val="002D3AC2"/>
    <w:rsid w:val="002D4427"/>
    <w:rsid w:val="002D5100"/>
    <w:rsid w:val="002D5B5D"/>
    <w:rsid w:val="002D7701"/>
    <w:rsid w:val="002E1647"/>
    <w:rsid w:val="002E1E4C"/>
    <w:rsid w:val="002E3098"/>
    <w:rsid w:val="002E39ED"/>
    <w:rsid w:val="002F09CC"/>
    <w:rsid w:val="002F2681"/>
    <w:rsid w:val="002F288C"/>
    <w:rsid w:val="002F28CA"/>
    <w:rsid w:val="002F3F8E"/>
    <w:rsid w:val="002F4B8B"/>
    <w:rsid w:val="002F5563"/>
    <w:rsid w:val="002F5D2F"/>
    <w:rsid w:val="002F5DC6"/>
    <w:rsid w:val="002F6FB0"/>
    <w:rsid w:val="002F7173"/>
    <w:rsid w:val="002F79CE"/>
    <w:rsid w:val="00300E3D"/>
    <w:rsid w:val="00301B6B"/>
    <w:rsid w:val="00301D93"/>
    <w:rsid w:val="00303F95"/>
    <w:rsid w:val="0030587E"/>
    <w:rsid w:val="00306554"/>
    <w:rsid w:val="00306C58"/>
    <w:rsid w:val="00306EFD"/>
    <w:rsid w:val="00310FC1"/>
    <w:rsid w:val="00312FD0"/>
    <w:rsid w:val="003152BA"/>
    <w:rsid w:val="00316617"/>
    <w:rsid w:val="003178F0"/>
    <w:rsid w:val="00321987"/>
    <w:rsid w:val="00322E45"/>
    <w:rsid w:val="003268A0"/>
    <w:rsid w:val="00327C28"/>
    <w:rsid w:val="00327C3A"/>
    <w:rsid w:val="0033317A"/>
    <w:rsid w:val="00334304"/>
    <w:rsid w:val="00337982"/>
    <w:rsid w:val="00340AFB"/>
    <w:rsid w:val="0034234A"/>
    <w:rsid w:val="0034436E"/>
    <w:rsid w:val="00344B3A"/>
    <w:rsid w:val="00345A6B"/>
    <w:rsid w:val="00350BA7"/>
    <w:rsid w:val="0035102D"/>
    <w:rsid w:val="00351AA3"/>
    <w:rsid w:val="00354C7C"/>
    <w:rsid w:val="00355211"/>
    <w:rsid w:val="0036007C"/>
    <w:rsid w:val="0036147D"/>
    <w:rsid w:val="003620DA"/>
    <w:rsid w:val="0036358F"/>
    <w:rsid w:val="00364641"/>
    <w:rsid w:val="00364CDF"/>
    <w:rsid w:val="00366947"/>
    <w:rsid w:val="00366E0F"/>
    <w:rsid w:val="003674DC"/>
    <w:rsid w:val="003701C2"/>
    <w:rsid w:val="0037048D"/>
    <w:rsid w:val="00372051"/>
    <w:rsid w:val="00372209"/>
    <w:rsid w:val="00372CEA"/>
    <w:rsid w:val="00373C6B"/>
    <w:rsid w:val="00375EE0"/>
    <w:rsid w:val="00381902"/>
    <w:rsid w:val="0038461D"/>
    <w:rsid w:val="00385462"/>
    <w:rsid w:val="003861DB"/>
    <w:rsid w:val="0039099C"/>
    <w:rsid w:val="00390FB1"/>
    <w:rsid w:val="0039179A"/>
    <w:rsid w:val="00393AD8"/>
    <w:rsid w:val="00394AF3"/>
    <w:rsid w:val="003978A5"/>
    <w:rsid w:val="003A1073"/>
    <w:rsid w:val="003A27E5"/>
    <w:rsid w:val="003A2FE2"/>
    <w:rsid w:val="003A7AE9"/>
    <w:rsid w:val="003B11D0"/>
    <w:rsid w:val="003B1EA6"/>
    <w:rsid w:val="003B4616"/>
    <w:rsid w:val="003B68B1"/>
    <w:rsid w:val="003C08CA"/>
    <w:rsid w:val="003C13BC"/>
    <w:rsid w:val="003C4188"/>
    <w:rsid w:val="003C4446"/>
    <w:rsid w:val="003C5225"/>
    <w:rsid w:val="003D05E1"/>
    <w:rsid w:val="003D0F91"/>
    <w:rsid w:val="003D13BE"/>
    <w:rsid w:val="003D2748"/>
    <w:rsid w:val="003D2FE5"/>
    <w:rsid w:val="003D5308"/>
    <w:rsid w:val="003D622E"/>
    <w:rsid w:val="003D624E"/>
    <w:rsid w:val="003D67BC"/>
    <w:rsid w:val="003D7427"/>
    <w:rsid w:val="003E1FB4"/>
    <w:rsid w:val="003E2481"/>
    <w:rsid w:val="003E67AF"/>
    <w:rsid w:val="003E6A18"/>
    <w:rsid w:val="003F1177"/>
    <w:rsid w:val="003F1F81"/>
    <w:rsid w:val="003F224D"/>
    <w:rsid w:val="003F3316"/>
    <w:rsid w:val="003F4D80"/>
    <w:rsid w:val="003F6535"/>
    <w:rsid w:val="00401CB2"/>
    <w:rsid w:val="004033D2"/>
    <w:rsid w:val="00404340"/>
    <w:rsid w:val="00404640"/>
    <w:rsid w:val="004047D9"/>
    <w:rsid w:val="00405A53"/>
    <w:rsid w:val="0040615B"/>
    <w:rsid w:val="00407F1B"/>
    <w:rsid w:val="00410175"/>
    <w:rsid w:val="00410F18"/>
    <w:rsid w:val="0041267C"/>
    <w:rsid w:val="0041292F"/>
    <w:rsid w:val="004174DD"/>
    <w:rsid w:val="004206F6"/>
    <w:rsid w:val="00421D8F"/>
    <w:rsid w:val="00423344"/>
    <w:rsid w:val="004234CA"/>
    <w:rsid w:val="00424197"/>
    <w:rsid w:val="00424817"/>
    <w:rsid w:val="00425011"/>
    <w:rsid w:val="004255E8"/>
    <w:rsid w:val="00427258"/>
    <w:rsid w:val="00427382"/>
    <w:rsid w:val="0042793D"/>
    <w:rsid w:val="004308A7"/>
    <w:rsid w:val="00431659"/>
    <w:rsid w:val="00431F59"/>
    <w:rsid w:val="004320B1"/>
    <w:rsid w:val="00432DDF"/>
    <w:rsid w:val="00434944"/>
    <w:rsid w:val="00434B8B"/>
    <w:rsid w:val="0043644D"/>
    <w:rsid w:val="00440124"/>
    <w:rsid w:val="004403C1"/>
    <w:rsid w:val="00440691"/>
    <w:rsid w:val="0044086B"/>
    <w:rsid w:val="00442143"/>
    <w:rsid w:val="00443AEA"/>
    <w:rsid w:val="0044460E"/>
    <w:rsid w:val="00444C0F"/>
    <w:rsid w:val="00453EBB"/>
    <w:rsid w:val="0045784A"/>
    <w:rsid w:val="00460222"/>
    <w:rsid w:val="004632D0"/>
    <w:rsid w:val="00464C22"/>
    <w:rsid w:val="00465263"/>
    <w:rsid w:val="004664AC"/>
    <w:rsid w:val="00466BEB"/>
    <w:rsid w:val="00470915"/>
    <w:rsid w:val="00471527"/>
    <w:rsid w:val="00472125"/>
    <w:rsid w:val="00475F93"/>
    <w:rsid w:val="00477D95"/>
    <w:rsid w:val="00481EB4"/>
    <w:rsid w:val="004825EE"/>
    <w:rsid w:val="00482A90"/>
    <w:rsid w:val="00482C19"/>
    <w:rsid w:val="0048300D"/>
    <w:rsid w:val="00484082"/>
    <w:rsid w:val="00484B51"/>
    <w:rsid w:val="0048502B"/>
    <w:rsid w:val="0048566B"/>
    <w:rsid w:val="00492BCD"/>
    <w:rsid w:val="00493D9C"/>
    <w:rsid w:val="00494258"/>
    <w:rsid w:val="00494322"/>
    <w:rsid w:val="00495416"/>
    <w:rsid w:val="004965B9"/>
    <w:rsid w:val="0049787B"/>
    <w:rsid w:val="004A0A52"/>
    <w:rsid w:val="004A0BF3"/>
    <w:rsid w:val="004A1BCA"/>
    <w:rsid w:val="004A1E60"/>
    <w:rsid w:val="004A2327"/>
    <w:rsid w:val="004A30CD"/>
    <w:rsid w:val="004A52C7"/>
    <w:rsid w:val="004A6AFE"/>
    <w:rsid w:val="004A7AED"/>
    <w:rsid w:val="004A7CAA"/>
    <w:rsid w:val="004B10BA"/>
    <w:rsid w:val="004B322E"/>
    <w:rsid w:val="004B32DA"/>
    <w:rsid w:val="004B482B"/>
    <w:rsid w:val="004B4A2D"/>
    <w:rsid w:val="004B4B07"/>
    <w:rsid w:val="004B4BEE"/>
    <w:rsid w:val="004B51C1"/>
    <w:rsid w:val="004B6655"/>
    <w:rsid w:val="004C198B"/>
    <w:rsid w:val="004C1E1F"/>
    <w:rsid w:val="004C2BA1"/>
    <w:rsid w:val="004C3C6B"/>
    <w:rsid w:val="004C3D45"/>
    <w:rsid w:val="004C45F3"/>
    <w:rsid w:val="004C51D5"/>
    <w:rsid w:val="004C52E9"/>
    <w:rsid w:val="004C74C7"/>
    <w:rsid w:val="004D01B8"/>
    <w:rsid w:val="004D1864"/>
    <w:rsid w:val="004D3A3A"/>
    <w:rsid w:val="004D4195"/>
    <w:rsid w:val="004D4640"/>
    <w:rsid w:val="004D4AFF"/>
    <w:rsid w:val="004D5A8E"/>
    <w:rsid w:val="004E1DCC"/>
    <w:rsid w:val="004E23D1"/>
    <w:rsid w:val="004E2686"/>
    <w:rsid w:val="004E3283"/>
    <w:rsid w:val="004E4408"/>
    <w:rsid w:val="004E4579"/>
    <w:rsid w:val="004E4A38"/>
    <w:rsid w:val="004E7A48"/>
    <w:rsid w:val="004F04D7"/>
    <w:rsid w:val="004F0812"/>
    <w:rsid w:val="004F179D"/>
    <w:rsid w:val="004F1EA3"/>
    <w:rsid w:val="004F26A9"/>
    <w:rsid w:val="004F50CB"/>
    <w:rsid w:val="004F5640"/>
    <w:rsid w:val="004F7050"/>
    <w:rsid w:val="004F705B"/>
    <w:rsid w:val="00500D38"/>
    <w:rsid w:val="005014F9"/>
    <w:rsid w:val="0050298C"/>
    <w:rsid w:val="00502AA0"/>
    <w:rsid w:val="00505776"/>
    <w:rsid w:val="00505DC6"/>
    <w:rsid w:val="0050689C"/>
    <w:rsid w:val="00506ECE"/>
    <w:rsid w:val="00511248"/>
    <w:rsid w:val="00511638"/>
    <w:rsid w:val="005140E3"/>
    <w:rsid w:val="005166D1"/>
    <w:rsid w:val="00517637"/>
    <w:rsid w:val="00517A20"/>
    <w:rsid w:val="0052072E"/>
    <w:rsid w:val="00520ADC"/>
    <w:rsid w:val="005210B5"/>
    <w:rsid w:val="00522391"/>
    <w:rsid w:val="00523F12"/>
    <w:rsid w:val="00524B9D"/>
    <w:rsid w:val="00524EF8"/>
    <w:rsid w:val="005335E5"/>
    <w:rsid w:val="00534A79"/>
    <w:rsid w:val="0053504F"/>
    <w:rsid w:val="005369EA"/>
    <w:rsid w:val="005373F9"/>
    <w:rsid w:val="00541275"/>
    <w:rsid w:val="005417B2"/>
    <w:rsid w:val="00542230"/>
    <w:rsid w:val="00544388"/>
    <w:rsid w:val="00544E3E"/>
    <w:rsid w:val="00544F7D"/>
    <w:rsid w:val="00545317"/>
    <w:rsid w:val="00545709"/>
    <w:rsid w:val="005458AE"/>
    <w:rsid w:val="0054725E"/>
    <w:rsid w:val="00550B13"/>
    <w:rsid w:val="00551957"/>
    <w:rsid w:val="00551D18"/>
    <w:rsid w:val="00554AA2"/>
    <w:rsid w:val="005550FB"/>
    <w:rsid w:val="0056239F"/>
    <w:rsid w:val="005626FC"/>
    <w:rsid w:val="00567EDD"/>
    <w:rsid w:val="005700C7"/>
    <w:rsid w:val="00570573"/>
    <w:rsid w:val="00571009"/>
    <w:rsid w:val="0057124C"/>
    <w:rsid w:val="00573329"/>
    <w:rsid w:val="0057497D"/>
    <w:rsid w:val="0057551C"/>
    <w:rsid w:val="00575E45"/>
    <w:rsid w:val="005761D9"/>
    <w:rsid w:val="005771F9"/>
    <w:rsid w:val="005811B6"/>
    <w:rsid w:val="00582584"/>
    <w:rsid w:val="0058283E"/>
    <w:rsid w:val="0058320C"/>
    <w:rsid w:val="005838BA"/>
    <w:rsid w:val="005839F1"/>
    <w:rsid w:val="00587078"/>
    <w:rsid w:val="00587B71"/>
    <w:rsid w:val="00590B5E"/>
    <w:rsid w:val="00592C9E"/>
    <w:rsid w:val="00593CE7"/>
    <w:rsid w:val="00594B90"/>
    <w:rsid w:val="005952F0"/>
    <w:rsid w:val="00596D63"/>
    <w:rsid w:val="00597051"/>
    <w:rsid w:val="005A0078"/>
    <w:rsid w:val="005A2738"/>
    <w:rsid w:val="005A2BE9"/>
    <w:rsid w:val="005A2D82"/>
    <w:rsid w:val="005A5F89"/>
    <w:rsid w:val="005A7797"/>
    <w:rsid w:val="005B0D93"/>
    <w:rsid w:val="005B0F81"/>
    <w:rsid w:val="005B199E"/>
    <w:rsid w:val="005B1FF6"/>
    <w:rsid w:val="005B3A38"/>
    <w:rsid w:val="005B5EAE"/>
    <w:rsid w:val="005B6B5D"/>
    <w:rsid w:val="005C083F"/>
    <w:rsid w:val="005C13F1"/>
    <w:rsid w:val="005C1D06"/>
    <w:rsid w:val="005C3379"/>
    <w:rsid w:val="005C33B9"/>
    <w:rsid w:val="005C521D"/>
    <w:rsid w:val="005D2730"/>
    <w:rsid w:val="005D2BF9"/>
    <w:rsid w:val="005D3449"/>
    <w:rsid w:val="005D4DBE"/>
    <w:rsid w:val="005D5FC4"/>
    <w:rsid w:val="005D727B"/>
    <w:rsid w:val="005D7F80"/>
    <w:rsid w:val="005E275E"/>
    <w:rsid w:val="005E334E"/>
    <w:rsid w:val="005E33AC"/>
    <w:rsid w:val="005E4C68"/>
    <w:rsid w:val="005E5A4D"/>
    <w:rsid w:val="005E5C98"/>
    <w:rsid w:val="005E6588"/>
    <w:rsid w:val="005E7BFE"/>
    <w:rsid w:val="005F157D"/>
    <w:rsid w:val="005F3267"/>
    <w:rsid w:val="005F32B8"/>
    <w:rsid w:val="005F3394"/>
    <w:rsid w:val="005F365A"/>
    <w:rsid w:val="005F49F6"/>
    <w:rsid w:val="005F52A8"/>
    <w:rsid w:val="005F7ECE"/>
    <w:rsid w:val="0060073E"/>
    <w:rsid w:val="006008D7"/>
    <w:rsid w:val="0060152C"/>
    <w:rsid w:val="00602B47"/>
    <w:rsid w:val="00604004"/>
    <w:rsid w:val="00604478"/>
    <w:rsid w:val="006044CB"/>
    <w:rsid w:val="006057DB"/>
    <w:rsid w:val="00606727"/>
    <w:rsid w:val="00606B96"/>
    <w:rsid w:val="0060724E"/>
    <w:rsid w:val="006104D8"/>
    <w:rsid w:val="00612451"/>
    <w:rsid w:val="0061276E"/>
    <w:rsid w:val="00612E4F"/>
    <w:rsid w:val="0061350A"/>
    <w:rsid w:val="006138AF"/>
    <w:rsid w:val="00616A4A"/>
    <w:rsid w:val="00617469"/>
    <w:rsid w:val="0062059F"/>
    <w:rsid w:val="00620727"/>
    <w:rsid w:val="00622B1D"/>
    <w:rsid w:val="00622B9E"/>
    <w:rsid w:val="0062318D"/>
    <w:rsid w:val="006243E5"/>
    <w:rsid w:val="006247B7"/>
    <w:rsid w:val="00626D4B"/>
    <w:rsid w:val="00630268"/>
    <w:rsid w:val="006304C0"/>
    <w:rsid w:val="006318E1"/>
    <w:rsid w:val="00633837"/>
    <w:rsid w:val="00634D40"/>
    <w:rsid w:val="006369DA"/>
    <w:rsid w:val="006375B9"/>
    <w:rsid w:val="00640E3E"/>
    <w:rsid w:val="0064176D"/>
    <w:rsid w:val="00644EED"/>
    <w:rsid w:val="006455BA"/>
    <w:rsid w:val="006459B5"/>
    <w:rsid w:val="00650856"/>
    <w:rsid w:val="00650B09"/>
    <w:rsid w:val="00652657"/>
    <w:rsid w:val="0065310E"/>
    <w:rsid w:val="00653453"/>
    <w:rsid w:val="00653CD8"/>
    <w:rsid w:val="00653F82"/>
    <w:rsid w:val="00654F39"/>
    <w:rsid w:val="006566B1"/>
    <w:rsid w:val="006600BB"/>
    <w:rsid w:val="006602DE"/>
    <w:rsid w:val="00660436"/>
    <w:rsid w:val="00661427"/>
    <w:rsid w:val="00663D43"/>
    <w:rsid w:val="006651CE"/>
    <w:rsid w:val="0066624A"/>
    <w:rsid w:val="00666E9E"/>
    <w:rsid w:val="0066752A"/>
    <w:rsid w:val="00670430"/>
    <w:rsid w:val="00670483"/>
    <w:rsid w:val="00670CA9"/>
    <w:rsid w:val="0067229D"/>
    <w:rsid w:val="00675149"/>
    <w:rsid w:val="006755B7"/>
    <w:rsid w:val="00675680"/>
    <w:rsid w:val="00675FA2"/>
    <w:rsid w:val="0067752A"/>
    <w:rsid w:val="0067772B"/>
    <w:rsid w:val="00677E4D"/>
    <w:rsid w:val="006820BE"/>
    <w:rsid w:val="00682615"/>
    <w:rsid w:val="006834A0"/>
    <w:rsid w:val="0068493E"/>
    <w:rsid w:val="0068531D"/>
    <w:rsid w:val="00685BB7"/>
    <w:rsid w:val="0068764C"/>
    <w:rsid w:val="0068777F"/>
    <w:rsid w:val="006907E0"/>
    <w:rsid w:val="006913E4"/>
    <w:rsid w:val="00692420"/>
    <w:rsid w:val="006953E2"/>
    <w:rsid w:val="00695610"/>
    <w:rsid w:val="006964E7"/>
    <w:rsid w:val="006969E8"/>
    <w:rsid w:val="00697C59"/>
    <w:rsid w:val="006A00F9"/>
    <w:rsid w:val="006A1616"/>
    <w:rsid w:val="006A4EDF"/>
    <w:rsid w:val="006A550B"/>
    <w:rsid w:val="006A564C"/>
    <w:rsid w:val="006A5ECB"/>
    <w:rsid w:val="006B1635"/>
    <w:rsid w:val="006B208D"/>
    <w:rsid w:val="006B2C81"/>
    <w:rsid w:val="006B37BD"/>
    <w:rsid w:val="006B39BC"/>
    <w:rsid w:val="006B3B9D"/>
    <w:rsid w:val="006B476A"/>
    <w:rsid w:val="006B5650"/>
    <w:rsid w:val="006B5D48"/>
    <w:rsid w:val="006B60AE"/>
    <w:rsid w:val="006C074B"/>
    <w:rsid w:val="006C2796"/>
    <w:rsid w:val="006C3D08"/>
    <w:rsid w:val="006C63AE"/>
    <w:rsid w:val="006C63FB"/>
    <w:rsid w:val="006C644B"/>
    <w:rsid w:val="006C6756"/>
    <w:rsid w:val="006C67F0"/>
    <w:rsid w:val="006C7FEF"/>
    <w:rsid w:val="006D3127"/>
    <w:rsid w:val="006D3B81"/>
    <w:rsid w:val="006D6826"/>
    <w:rsid w:val="006D7D75"/>
    <w:rsid w:val="006E23CA"/>
    <w:rsid w:val="006E2EB1"/>
    <w:rsid w:val="006E383F"/>
    <w:rsid w:val="006E4A28"/>
    <w:rsid w:val="006E58F0"/>
    <w:rsid w:val="006F16C2"/>
    <w:rsid w:val="006F1B45"/>
    <w:rsid w:val="006F32C8"/>
    <w:rsid w:val="006F399C"/>
    <w:rsid w:val="006F50A7"/>
    <w:rsid w:val="006F54F1"/>
    <w:rsid w:val="006F5924"/>
    <w:rsid w:val="006F70A5"/>
    <w:rsid w:val="006F7416"/>
    <w:rsid w:val="006F7CF5"/>
    <w:rsid w:val="007007FB"/>
    <w:rsid w:val="007023CD"/>
    <w:rsid w:val="00702979"/>
    <w:rsid w:val="00702C7F"/>
    <w:rsid w:val="00704700"/>
    <w:rsid w:val="00704A7F"/>
    <w:rsid w:val="00704FC4"/>
    <w:rsid w:val="00705254"/>
    <w:rsid w:val="0070565B"/>
    <w:rsid w:val="0070587C"/>
    <w:rsid w:val="00710458"/>
    <w:rsid w:val="00711155"/>
    <w:rsid w:val="00712C58"/>
    <w:rsid w:val="007133D0"/>
    <w:rsid w:val="00713D81"/>
    <w:rsid w:val="0071438E"/>
    <w:rsid w:val="007148D9"/>
    <w:rsid w:val="00715C85"/>
    <w:rsid w:val="0071674A"/>
    <w:rsid w:val="00716759"/>
    <w:rsid w:val="0072004E"/>
    <w:rsid w:val="00720F41"/>
    <w:rsid w:val="00721889"/>
    <w:rsid w:val="00722450"/>
    <w:rsid w:val="00723DA2"/>
    <w:rsid w:val="007275AC"/>
    <w:rsid w:val="00730535"/>
    <w:rsid w:val="007320AF"/>
    <w:rsid w:val="00732A67"/>
    <w:rsid w:val="007340DD"/>
    <w:rsid w:val="00735196"/>
    <w:rsid w:val="0073654A"/>
    <w:rsid w:val="007372ED"/>
    <w:rsid w:val="0073744D"/>
    <w:rsid w:val="007403B0"/>
    <w:rsid w:val="00741580"/>
    <w:rsid w:val="00741B81"/>
    <w:rsid w:val="00743BEC"/>
    <w:rsid w:val="00744E0A"/>
    <w:rsid w:val="0074584C"/>
    <w:rsid w:val="00753CC9"/>
    <w:rsid w:val="00754613"/>
    <w:rsid w:val="00754956"/>
    <w:rsid w:val="00754E40"/>
    <w:rsid w:val="007556E6"/>
    <w:rsid w:val="0075586A"/>
    <w:rsid w:val="00755BCA"/>
    <w:rsid w:val="00757C23"/>
    <w:rsid w:val="0076067B"/>
    <w:rsid w:val="00762832"/>
    <w:rsid w:val="0076327E"/>
    <w:rsid w:val="00763675"/>
    <w:rsid w:val="00764995"/>
    <w:rsid w:val="00764D67"/>
    <w:rsid w:val="00765EAD"/>
    <w:rsid w:val="0076699B"/>
    <w:rsid w:val="0076705F"/>
    <w:rsid w:val="00767F51"/>
    <w:rsid w:val="007709DE"/>
    <w:rsid w:val="00770B89"/>
    <w:rsid w:val="00770BFF"/>
    <w:rsid w:val="00770C4C"/>
    <w:rsid w:val="00772866"/>
    <w:rsid w:val="007745D9"/>
    <w:rsid w:val="00775B44"/>
    <w:rsid w:val="00780CCA"/>
    <w:rsid w:val="0078115A"/>
    <w:rsid w:val="00784F61"/>
    <w:rsid w:val="0078567A"/>
    <w:rsid w:val="00786E60"/>
    <w:rsid w:val="007906EF"/>
    <w:rsid w:val="0079148D"/>
    <w:rsid w:val="0079347B"/>
    <w:rsid w:val="007941E5"/>
    <w:rsid w:val="00794A4A"/>
    <w:rsid w:val="00796F28"/>
    <w:rsid w:val="0079707F"/>
    <w:rsid w:val="0079754A"/>
    <w:rsid w:val="007A0964"/>
    <w:rsid w:val="007A26A7"/>
    <w:rsid w:val="007A28DF"/>
    <w:rsid w:val="007A3565"/>
    <w:rsid w:val="007A36E1"/>
    <w:rsid w:val="007A3954"/>
    <w:rsid w:val="007A3EE8"/>
    <w:rsid w:val="007A41CA"/>
    <w:rsid w:val="007A4A94"/>
    <w:rsid w:val="007A4C60"/>
    <w:rsid w:val="007A4DCE"/>
    <w:rsid w:val="007A54DC"/>
    <w:rsid w:val="007A6A91"/>
    <w:rsid w:val="007B0964"/>
    <w:rsid w:val="007B2D7E"/>
    <w:rsid w:val="007B336A"/>
    <w:rsid w:val="007B3606"/>
    <w:rsid w:val="007B5D3D"/>
    <w:rsid w:val="007B5EAC"/>
    <w:rsid w:val="007C3689"/>
    <w:rsid w:val="007C7159"/>
    <w:rsid w:val="007C75BE"/>
    <w:rsid w:val="007D0367"/>
    <w:rsid w:val="007D37A7"/>
    <w:rsid w:val="007D3ACB"/>
    <w:rsid w:val="007D3BDF"/>
    <w:rsid w:val="007D4E21"/>
    <w:rsid w:val="007D558D"/>
    <w:rsid w:val="007E0427"/>
    <w:rsid w:val="007E101A"/>
    <w:rsid w:val="007E263E"/>
    <w:rsid w:val="007E2696"/>
    <w:rsid w:val="007E38DA"/>
    <w:rsid w:val="007E3902"/>
    <w:rsid w:val="007E4763"/>
    <w:rsid w:val="007E4949"/>
    <w:rsid w:val="007F0111"/>
    <w:rsid w:val="007F124A"/>
    <w:rsid w:val="007F1D59"/>
    <w:rsid w:val="007F2BA0"/>
    <w:rsid w:val="007F4096"/>
    <w:rsid w:val="007F4A76"/>
    <w:rsid w:val="007F7763"/>
    <w:rsid w:val="007F7FAF"/>
    <w:rsid w:val="008010FB"/>
    <w:rsid w:val="00801702"/>
    <w:rsid w:val="00802B34"/>
    <w:rsid w:val="00802BD9"/>
    <w:rsid w:val="00803628"/>
    <w:rsid w:val="00810419"/>
    <w:rsid w:val="00810A92"/>
    <w:rsid w:val="00811B4F"/>
    <w:rsid w:val="00811C50"/>
    <w:rsid w:val="00812A2A"/>
    <w:rsid w:val="008147E2"/>
    <w:rsid w:val="008154A9"/>
    <w:rsid w:val="0081730D"/>
    <w:rsid w:val="00817C4C"/>
    <w:rsid w:val="00821A73"/>
    <w:rsid w:val="00823FC8"/>
    <w:rsid w:val="008255FD"/>
    <w:rsid w:val="00826CDA"/>
    <w:rsid w:val="008270D6"/>
    <w:rsid w:val="008277DA"/>
    <w:rsid w:val="00827D46"/>
    <w:rsid w:val="0083094A"/>
    <w:rsid w:val="008342F8"/>
    <w:rsid w:val="00836F5D"/>
    <w:rsid w:val="008403FA"/>
    <w:rsid w:val="00842FA3"/>
    <w:rsid w:val="008434D4"/>
    <w:rsid w:val="00845D82"/>
    <w:rsid w:val="00845E7F"/>
    <w:rsid w:val="00850525"/>
    <w:rsid w:val="00851405"/>
    <w:rsid w:val="00852593"/>
    <w:rsid w:val="008533CD"/>
    <w:rsid w:val="00855481"/>
    <w:rsid w:val="00857324"/>
    <w:rsid w:val="00860984"/>
    <w:rsid w:val="00860A83"/>
    <w:rsid w:val="00861A02"/>
    <w:rsid w:val="0086420C"/>
    <w:rsid w:val="0086458C"/>
    <w:rsid w:val="008656A2"/>
    <w:rsid w:val="00866BBA"/>
    <w:rsid w:val="008701C9"/>
    <w:rsid w:val="00871267"/>
    <w:rsid w:val="00872B7C"/>
    <w:rsid w:val="00872EDC"/>
    <w:rsid w:val="00873448"/>
    <w:rsid w:val="0087401F"/>
    <w:rsid w:val="0087473C"/>
    <w:rsid w:val="0087495C"/>
    <w:rsid w:val="00874E54"/>
    <w:rsid w:val="0087620F"/>
    <w:rsid w:val="00876EB3"/>
    <w:rsid w:val="00881438"/>
    <w:rsid w:val="00882A4C"/>
    <w:rsid w:val="00884CCB"/>
    <w:rsid w:val="008872AF"/>
    <w:rsid w:val="0089148D"/>
    <w:rsid w:val="00891A74"/>
    <w:rsid w:val="00892078"/>
    <w:rsid w:val="00892942"/>
    <w:rsid w:val="00894ACD"/>
    <w:rsid w:val="00895AF5"/>
    <w:rsid w:val="008A198F"/>
    <w:rsid w:val="008A251E"/>
    <w:rsid w:val="008A2935"/>
    <w:rsid w:val="008A2AB9"/>
    <w:rsid w:val="008A6ACE"/>
    <w:rsid w:val="008A7C21"/>
    <w:rsid w:val="008B5617"/>
    <w:rsid w:val="008B6A2E"/>
    <w:rsid w:val="008B704E"/>
    <w:rsid w:val="008C0267"/>
    <w:rsid w:val="008C0DF4"/>
    <w:rsid w:val="008C2E29"/>
    <w:rsid w:val="008C455E"/>
    <w:rsid w:val="008C6560"/>
    <w:rsid w:val="008C65E7"/>
    <w:rsid w:val="008C6A82"/>
    <w:rsid w:val="008D6EAC"/>
    <w:rsid w:val="008E0729"/>
    <w:rsid w:val="008E1D43"/>
    <w:rsid w:val="008E259F"/>
    <w:rsid w:val="008E3280"/>
    <w:rsid w:val="008E4EFF"/>
    <w:rsid w:val="008E5655"/>
    <w:rsid w:val="008E5CF2"/>
    <w:rsid w:val="008E5D91"/>
    <w:rsid w:val="008E5F14"/>
    <w:rsid w:val="008E6946"/>
    <w:rsid w:val="008E6B70"/>
    <w:rsid w:val="008F0426"/>
    <w:rsid w:val="008F1C9B"/>
    <w:rsid w:val="008F30F4"/>
    <w:rsid w:val="008F3E5F"/>
    <w:rsid w:val="008F3F0E"/>
    <w:rsid w:val="008F4095"/>
    <w:rsid w:val="008F5773"/>
    <w:rsid w:val="008F5CB8"/>
    <w:rsid w:val="008F7716"/>
    <w:rsid w:val="009024E0"/>
    <w:rsid w:val="009046A2"/>
    <w:rsid w:val="00904774"/>
    <w:rsid w:val="009053C0"/>
    <w:rsid w:val="00907739"/>
    <w:rsid w:val="00907D53"/>
    <w:rsid w:val="0091082E"/>
    <w:rsid w:val="0091127F"/>
    <w:rsid w:val="009122EF"/>
    <w:rsid w:val="00912F15"/>
    <w:rsid w:val="009133F8"/>
    <w:rsid w:val="00913992"/>
    <w:rsid w:val="009145EE"/>
    <w:rsid w:val="009165D5"/>
    <w:rsid w:val="009210F4"/>
    <w:rsid w:val="00921183"/>
    <w:rsid w:val="0092142C"/>
    <w:rsid w:val="00921A9F"/>
    <w:rsid w:val="00922BF5"/>
    <w:rsid w:val="00925695"/>
    <w:rsid w:val="009276B5"/>
    <w:rsid w:val="00927FC7"/>
    <w:rsid w:val="0093179B"/>
    <w:rsid w:val="00932512"/>
    <w:rsid w:val="00932B00"/>
    <w:rsid w:val="009349DD"/>
    <w:rsid w:val="00934AEB"/>
    <w:rsid w:val="00936365"/>
    <w:rsid w:val="009363DA"/>
    <w:rsid w:val="0094324A"/>
    <w:rsid w:val="00943D64"/>
    <w:rsid w:val="009454BA"/>
    <w:rsid w:val="009459C8"/>
    <w:rsid w:val="00946C08"/>
    <w:rsid w:val="00946D44"/>
    <w:rsid w:val="00947676"/>
    <w:rsid w:val="00947A48"/>
    <w:rsid w:val="0095080D"/>
    <w:rsid w:val="0095187D"/>
    <w:rsid w:val="009541D4"/>
    <w:rsid w:val="00955A10"/>
    <w:rsid w:val="0095763E"/>
    <w:rsid w:val="009614B9"/>
    <w:rsid w:val="009615A4"/>
    <w:rsid w:val="00961B8B"/>
    <w:rsid w:val="00962943"/>
    <w:rsid w:val="00963F07"/>
    <w:rsid w:val="009672BA"/>
    <w:rsid w:val="00967AF1"/>
    <w:rsid w:val="00970B07"/>
    <w:rsid w:val="009726EB"/>
    <w:rsid w:val="00974C30"/>
    <w:rsid w:val="009773E2"/>
    <w:rsid w:val="00980378"/>
    <w:rsid w:val="009813E1"/>
    <w:rsid w:val="00982154"/>
    <w:rsid w:val="00982C70"/>
    <w:rsid w:val="00984590"/>
    <w:rsid w:val="00984F72"/>
    <w:rsid w:val="0098742D"/>
    <w:rsid w:val="009901A1"/>
    <w:rsid w:val="00991EAB"/>
    <w:rsid w:val="00991F41"/>
    <w:rsid w:val="00992D3C"/>
    <w:rsid w:val="009933D4"/>
    <w:rsid w:val="00996152"/>
    <w:rsid w:val="009962AF"/>
    <w:rsid w:val="009A249B"/>
    <w:rsid w:val="009A25D7"/>
    <w:rsid w:val="009A2DD2"/>
    <w:rsid w:val="009A36F0"/>
    <w:rsid w:val="009A44D9"/>
    <w:rsid w:val="009B1AB7"/>
    <w:rsid w:val="009B3025"/>
    <w:rsid w:val="009B430E"/>
    <w:rsid w:val="009B5494"/>
    <w:rsid w:val="009C030F"/>
    <w:rsid w:val="009C0F9E"/>
    <w:rsid w:val="009C13FA"/>
    <w:rsid w:val="009C216E"/>
    <w:rsid w:val="009C2D90"/>
    <w:rsid w:val="009C3FE8"/>
    <w:rsid w:val="009C4CF2"/>
    <w:rsid w:val="009C4FAE"/>
    <w:rsid w:val="009C5A17"/>
    <w:rsid w:val="009C5D6E"/>
    <w:rsid w:val="009C6327"/>
    <w:rsid w:val="009C6351"/>
    <w:rsid w:val="009C6BB8"/>
    <w:rsid w:val="009D1EAE"/>
    <w:rsid w:val="009D24F3"/>
    <w:rsid w:val="009D27F5"/>
    <w:rsid w:val="009D30A5"/>
    <w:rsid w:val="009D50CE"/>
    <w:rsid w:val="009D55D0"/>
    <w:rsid w:val="009D581F"/>
    <w:rsid w:val="009D65D1"/>
    <w:rsid w:val="009D74C7"/>
    <w:rsid w:val="009E0C9C"/>
    <w:rsid w:val="009E1DB1"/>
    <w:rsid w:val="009E390E"/>
    <w:rsid w:val="009E3A9E"/>
    <w:rsid w:val="009E4E7B"/>
    <w:rsid w:val="009E4F71"/>
    <w:rsid w:val="009E5BD6"/>
    <w:rsid w:val="009E5EE9"/>
    <w:rsid w:val="009E76BC"/>
    <w:rsid w:val="009F0B20"/>
    <w:rsid w:val="009F1BDD"/>
    <w:rsid w:val="009F51BD"/>
    <w:rsid w:val="009F5426"/>
    <w:rsid w:val="009F57E1"/>
    <w:rsid w:val="009F5E33"/>
    <w:rsid w:val="009F6195"/>
    <w:rsid w:val="009F6DF9"/>
    <w:rsid w:val="00A0018A"/>
    <w:rsid w:val="00A02313"/>
    <w:rsid w:val="00A02710"/>
    <w:rsid w:val="00A02AD4"/>
    <w:rsid w:val="00A02EFC"/>
    <w:rsid w:val="00A03A90"/>
    <w:rsid w:val="00A04023"/>
    <w:rsid w:val="00A04407"/>
    <w:rsid w:val="00A04F4A"/>
    <w:rsid w:val="00A05417"/>
    <w:rsid w:val="00A06177"/>
    <w:rsid w:val="00A100E2"/>
    <w:rsid w:val="00A11325"/>
    <w:rsid w:val="00A11AA5"/>
    <w:rsid w:val="00A16F6D"/>
    <w:rsid w:val="00A16FC9"/>
    <w:rsid w:val="00A17AB7"/>
    <w:rsid w:val="00A17EE5"/>
    <w:rsid w:val="00A2070A"/>
    <w:rsid w:val="00A216DF"/>
    <w:rsid w:val="00A2365E"/>
    <w:rsid w:val="00A24378"/>
    <w:rsid w:val="00A24A75"/>
    <w:rsid w:val="00A26BFA"/>
    <w:rsid w:val="00A27075"/>
    <w:rsid w:val="00A34574"/>
    <w:rsid w:val="00A36BEC"/>
    <w:rsid w:val="00A37BA0"/>
    <w:rsid w:val="00A40EB5"/>
    <w:rsid w:val="00A42839"/>
    <w:rsid w:val="00A43547"/>
    <w:rsid w:val="00A4424D"/>
    <w:rsid w:val="00A45481"/>
    <w:rsid w:val="00A476CE"/>
    <w:rsid w:val="00A50D99"/>
    <w:rsid w:val="00A51DEE"/>
    <w:rsid w:val="00A51E13"/>
    <w:rsid w:val="00A549CA"/>
    <w:rsid w:val="00A54C1D"/>
    <w:rsid w:val="00A54CD0"/>
    <w:rsid w:val="00A55D79"/>
    <w:rsid w:val="00A56F01"/>
    <w:rsid w:val="00A57D57"/>
    <w:rsid w:val="00A62952"/>
    <w:rsid w:val="00A62DD2"/>
    <w:rsid w:val="00A635F6"/>
    <w:rsid w:val="00A63B3A"/>
    <w:rsid w:val="00A6667F"/>
    <w:rsid w:val="00A7014E"/>
    <w:rsid w:val="00A73992"/>
    <w:rsid w:val="00A73B3D"/>
    <w:rsid w:val="00A73CEB"/>
    <w:rsid w:val="00A752A0"/>
    <w:rsid w:val="00A7678F"/>
    <w:rsid w:val="00A774E5"/>
    <w:rsid w:val="00A800F9"/>
    <w:rsid w:val="00A80323"/>
    <w:rsid w:val="00A80337"/>
    <w:rsid w:val="00A813F6"/>
    <w:rsid w:val="00A8173E"/>
    <w:rsid w:val="00A81F48"/>
    <w:rsid w:val="00A82276"/>
    <w:rsid w:val="00A85FC9"/>
    <w:rsid w:val="00A9006F"/>
    <w:rsid w:val="00A91B8F"/>
    <w:rsid w:val="00A923A3"/>
    <w:rsid w:val="00A9472E"/>
    <w:rsid w:val="00A94D79"/>
    <w:rsid w:val="00A968C7"/>
    <w:rsid w:val="00A96E89"/>
    <w:rsid w:val="00AA0ED3"/>
    <w:rsid w:val="00AA1FB0"/>
    <w:rsid w:val="00AA2B89"/>
    <w:rsid w:val="00AA4AAE"/>
    <w:rsid w:val="00AA4CBE"/>
    <w:rsid w:val="00AA51C4"/>
    <w:rsid w:val="00AA726E"/>
    <w:rsid w:val="00AB0C86"/>
    <w:rsid w:val="00AB1A37"/>
    <w:rsid w:val="00AB1A8D"/>
    <w:rsid w:val="00AB37D4"/>
    <w:rsid w:val="00AB3C40"/>
    <w:rsid w:val="00AB478E"/>
    <w:rsid w:val="00AB61BC"/>
    <w:rsid w:val="00AB7191"/>
    <w:rsid w:val="00AB7612"/>
    <w:rsid w:val="00AB76E9"/>
    <w:rsid w:val="00AC0E16"/>
    <w:rsid w:val="00AC0EB9"/>
    <w:rsid w:val="00AC1A8E"/>
    <w:rsid w:val="00AC28D8"/>
    <w:rsid w:val="00AC3F6D"/>
    <w:rsid w:val="00AC4126"/>
    <w:rsid w:val="00AC47BB"/>
    <w:rsid w:val="00AC4CBF"/>
    <w:rsid w:val="00AC5B46"/>
    <w:rsid w:val="00AC7638"/>
    <w:rsid w:val="00AD0314"/>
    <w:rsid w:val="00AD2BFE"/>
    <w:rsid w:val="00AD32FA"/>
    <w:rsid w:val="00AD3CD8"/>
    <w:rsid w:val="00AD437E"/>
    <w:rsid w:val="00AD4B3D"/>
    <w:rsid w:val="00AD4BB2"/>
    <w:rsid w:val="00AD6B20"/>
    <w:rsid w:val="00AE01D4"/>
    <w:rsid w:val="00AE044C"/>
    <w:rsid w:val="00AE5064"/>
    <w:rsid w:val="00AE5260"/>
    <w:rsid w:val="00AE59B7"/>
    <w:rsid w:val="00AE6062"/>
    <w:rsid w:val="00AE634B"/>
    <w:rsid w:val="00AE63E5"/>
    <w:rsid w:val="00AE6E87"/>
    <w:rsid w:val="00AF0913"/>
    <w:rsid w:val="00AF16DF"/>
    <w:rsid w:val="00AF19E4"/>
    <w:rsid w:val="00AF46A8"/>
    <w:rsid w:val="00AF54E4"/>
    <w:rsid w:val="00AF612F"/>
    <w:rsid w:val="00AF68FF"/>
    <w:rsid w:val="00AF72BD"/>
    <w:rsid w:val="00AF7A78"/>
    <w:rsid w:val="00AF7C97"/>
    <w:rsid w:val="00B01975"/>
    <w:rsid w:val="00B02293"/>
    <w:rsid w:val="00B03B16"/>
    <w:rsid w:val="00B03D4D"/>
    <w:rsid w:val="00B04624"/>
    <w:rsid w:val="00B05D7D"/>
    <w:rsid w:val="00B102EE"/>
    <w:rsid w:val="00B103CE"/>
    <w:rsid w:val="00B10B33"/>
    <w:rsid w:val="00B1179F"/>
    <w:rsid w:val="00B11E38"/>
    <w:rsid w:val="00B12A41"/>
    <w:rsid w:val="00B1430F"/>
    <w:rsid w:val="00B200E4"/>
    <w:rsid w:val="00B20BD8"/>
    <w:rsid w:val="00B21B00"/>
    <w:rsid w:val="00B22F34"/>
    <w:rsid w:val="00B23D3D"/>
    <w:rsid w:val="00B2675E"/>
    <w:rsid w:val="00B26D68"/>
    <w:rsid w:val="00B274E6"/>
    <w:rsid w:val="00B3006A"/>
    <w:rsid w:val="00B309F4"/>
    <w:rsid w:val="00B3139A"/>
    <w:rsid w:val="00B34A9B"/>
    <w:rsid w:val="00B35DCF"/>
    <w:rsid w:val="00B366DB"/>
    <w:rsid w:val="00B3724D"/>
    <w:rsid w:val="00B37559"/>
    <w:rsid w:val="00B37A63"/>
    <w:rsid w:val="00B37F1F"/>
    <w:rsid w:val="00B40606"/>
    <w:rsid w:val="00B40829"/>
    <w:rsid w:val="00B41F13"/>
    <w:rsid w:val="00B4513C"/>
    <w:rsid w:val="00B45DFB"/>
    <w:rsid w:val="00B45F30"/>
    <w:rsid w:val="00B46A89"/>
    <w:rsid w:val="00B47D9F"/>
    <w:rsid w:val="00B50937"/>
    <w:rsid w:val="00B52496"/>
    <w:rsid w:val="00B52FD4"/>
    <w:rsid w:val="00B53431"/>
    <w:rsid w:val="00B54741"/>
    <w:rsid w:val="00B54DDD"/>
    <w:rsid w:val="00B55A09"/>
    <w:rsid w:val="00B55C03"/>
    <w:rsid w:val="00B56028"/>
    <w:rsid w:val="00B60FB0"/>
    <w:rsid w:val="00B61C8B"/>
    <w:rsid w:val="00B61F74"/>
    <w:rsid w:val="00B62214"/>
    <w:rsid w:val="00B63EE2"/>
    <w:rsid w:val="00B64093"/>
    <w:rsid w:val="00B66CB7"/>
    <w:rsid w:val="00B67433"/>
    <w:rsid w:val="00B71243"/>
    <w:rsid w:val="00B7307C"/>
    <w:rsid w:val="00B73342"/>
    <w:rsid w:val="00B74274"/>
    <w:rsid w:val="00B7449D"/>
    <w:rsid w:val="00B75896"/>
    <w:rsid w:val="00B76132"/>
    <w:rsid w:val="00B76F34"/>
    <w:rsid w:val="00B76FEE"/>
    <w:rsid w:val="00B82586"/>
    <w:rsid w:val="00B849DF"/>
    <w:rsid w:val="00B8539D"/>
    <w:rsid w:val="00B860DC"/>
    <w:rsid w:val="00B864B7"/>
    <w:rsid w:val="00B8662F"/>
    <w:rsid w:val="00B91134"/>
    <w:rsid w:val="00B91726"/>
    <w:rsid w:val="00B93BFD"/>
    <w:rsid w:val="00B94621"/>
    <w:rsid w:val="00BA29D7"/>
    <w:rsid w:val="00BA4171"/>
    <w:rsid w:val="00BA5B51"/>
    <w:rsid w:val="00BA6939"/>
    <w:rsid w:val="00BA7292"/>
    <w:rsid w:val="00BB01A2"/>
    <w:rsid w:val="00BB0693"/>
    <w:rsid w:val="00BB1C76"/>
    <w:rsid w:val="00BB308A"/>
    <w:rsid w:val="00BB435E"/>
    <w:rsid w:val="00BB7966"/>
    <w:rsid w:val="00BB7BF8"/>
    <w:rsid w:val="00BC0B0B"/>
    <w:rsid w:val="00BC0FA5"/>
    <w:rsid w:val="00BC346A"/>
    <w:rsid w:val="00BC3FC4"/>
    <w:rsid w:val="00BC4064"/>
    <w:rsid w:val="00BC5FB6"/>
    <w:rsid w:val="00BC69EF"/>
    <w:rsid w:val="00BD089A"/>
    <w:rsid w:val="00BD1726"/>
    <w:rsid w:val="00BD2758"/>
    <w:rsid w:val="00BD3F64"/>
    <w:rsid w:val="00BD4218"/>
    <w:rsid w:val="00BD4368"/>
    <w:rsid w:val="00BD4775"/>
    <w:rsid w:val="00BD53EA"/>
    <w:rsid w:val="00BD55F5"/>
    <w:rsid w:val="00BD5692"/>
    <w:rsid w:val="00BD74A0"/>
    <w:rsid w:val="00BE0A93"/>
    <w:rsid w:val="00BE28F4"/>
    <w:rsid w:val="00BE2A09"/>
    <w:rsid w:val="00BE322C"/>
    <w:rsid w:val="00BE401D"/>
    <w:rsid w:val="00BE44FA"/>
    <w:rsid w:val="00BE58DD"/>
    <w:rsid w:val="00BE6EDC"/>
    <w:rsid w:val="00BE6FA7"/>
    <w:rsid w:val="00BE6FE8"/>
    <w:rsid w:val="00BE7855"/>
    <w:rsid w:val="00BF0BF4"/>
    <w:rsid w:val="00BF11D5"/>
    <w:rsid w:val="00BF12ED"/>
    <w:rsid w:val="00BF1982"/>
    <w:rsid w:val="00BF1D12"/>
    <w:rsid w:val="00BF5A6C"/>
    <w:rsid w:val="00BF67E4"/>
    <w:rsid w:val="00BF6F27"/>
    <w:rsid w:val="00BF78CE"/>
    <w:rsid w:val="00C003CD"/>
    <w:rsid w:val="00C00610"/>
    <w:rsid w:val="00C0118C"/>
    <w:rsid w:val="00C019D8"/>
    <w:rsid w:val="00C0262A"/>
    <w:rsid w:val="00C02738"/>
    <w:rsid w:val="00C032A3"/>
    <w:rsid w:val="00C04443"/>
    <w:rsid w:val="00C04F0C"/>
    <w:rsid w:val="00C1162D"/>
    <w:rsid w:val="00C145F4"/>
    <w:rsid w:val="00C16186"/>
    <w:rsid w:val="00C16197"/>
    <w:rsid w:val="00C16F02"/>
    <w:rsid w:val="00C171FF"/>
    <w:rsid w:val="00C21B1E"/>
    <w:rsid w:val="00C24A40"/>
    <w:rsid w:val="00C31FB7"/>
    <w:rsid w:val="00C3223E"/>
    <w:rsid w:val="00C32AD1"/>
    <w:rsid w:val="00C33485"/>
    <w:rsid w:val="00C33EB0"/>
    <w:rsid w:val="00C3691F"/>
    <w:rsid w:val="00C37ABF"/>
    <w:rsid w:val="00C37B73"/>
    <w:rsid w:val="00C40715"/>
    <w:rsid w:val="00C40AC9"/>
    <w:rsid w:val="00C410BA"/>
    <w:rsid w:val="00C412A7"/>
    <w:rsid w:val="00C45EF9"/>
    <w:rsid w:val="00C468EB"/>
    <w:rsid w:val="00C47EE6"/>
    <w:rsid w:val="00C51795"/>
    <w:rsid w:val="00C5194D"/>
    <w:rsid w:val="00C51B4E"/>
    <w:rsid w:val="00C5269D"/>
    <w:rsid w:val="00C52852"/>
    <w:rsid w:val="00C5290C"/>
    <w:rsid w:val="00C5451A"/>
    <w:rsid w:val="00C545CE"/>
    <w:rsid w:val="00C551B9"/>
    <w:rsid w:val="00C5663C"/>
    <w:rsid w:val="00C61B3D"/>
    <w:rsid w:val="00C64C9A"/>
    <w:rsid w:val="00C65052"/>
    <w:rsid w:val="00C666DC"/>
    <w:rsid w:val="00C66D31"/>
    <w:rsid w:val="00C72F41"/>
    <w:rsid w:val="00C743F7"/>
    <w:rsid w:val="00C75D1E"/>
    <w:rsid w:val="00C76058"/>
    <w:rsid w:val="00C766AA"/>
    <w:rsid w:val="00C76F74"/>
    <w:rsid w:val="00C77D8A"/>
    <w:rsid w:val="00C807F8"/>
    <w:rsid w:val="00C80D8E"/>
    <w:rsid w:val="00C80E35"/>
    <w:rsid w:val="00C80E40"/>
    <w:rsid w:val="00C815FB"/>
    <w:rsid w:val="00C83ED2"/>
    <w:rsid w:val="00C87181"/>
    <w:rsid w:val="00C87775"/>
    <w:rsid w:val="00C90982"/>
    <w:rsid w:val="00C909A7"/>
    <w:rsid w:val="00C90FE5"/>
    <w:rsid w:val="00C91EE2"/>
    <w:rsid w:val="00C92BE4"/>
    <w:rsid w:val="00C94530"/>
    <w:rsid w:val="00C94F4B"/>
    <w:rsid w:val="00C959D3"/>
    <w:rsid w:val="00C9651A"/>
    <w:rsid w:val="00C96AF8"/>
    <w:rsid w:val="00C96C54"/>
    <w:rsid w:val="00CA0406"/>
    <w:rsid w:val="00CA3700"/>
    <w:rsid w:val="00CA5D37"/>
    <w:rsid w:val="00CA637E"/>
    <w:rsid w:val="00CA710A"/>
    <w:rsid w:val="00CA761D"/>
    <w:rsid w:val="00CB0438"/>
    <w:rsid w:val="00CB09C8"/>
    <w:rsid w:val="00CB0DCD"/>
    <w:rsid w:val="00CB143C"/>
    <w:rsid w:val="00CB3B12"/>
    <w:rsid w:val="00CB3E05"/>
    <w:rsid w:val="00CB52CF"/>
    <w:rsid w:val="00CC2437"/>
    <w:rsid w:val="00CC26B8"/>
    <w:rsid w:val="00CC2FA0"/>
    <w:rsid w:val="00CC444F"/>
    <w:rsid w:val="00CC49E0"/>
    <w:rsid w:val="00CC575D"/>
    <w:rsid w:val="00CC6181"/>
    <w:rsid w:val="00CD0756"/>
    <w:rsid w:val="00CD0CA6"/>
    <w:rsid w:val="00CD2897"/>
    <w:rsid w:val="00CD38A3"/>
    <w:rsid w:val="00CD41C0"/>
    <w:rsid w:val="00CD621E"/>
    <w:rsid w:val="00CD642E"/>
    <w:rsid w:val="00CD743C"/>
    <w:rsid w:val="00CE0DDB"/>
    <w:rsid w:val="00CE2315"/>
    <w:rsid w:val="00CE265B"/>
    <w:rsid w:val="00CE2AFB"/>
    <w:rsid w:val="00CE30F9"/>
    <w:rsid w:val="00CE3BD6"/>
    <w:rsid w:val="00CE5378"/>
    <w:rsid w:val="00CF0E96"/>
    <w:rsid w:val="00CF415F"/>
    <w:rsid w:val="00CF5874"/>
    <w:rsid w:val="00CF6631"/>
    <w:rsid w:val="00CF786E"/>
    <w:rsid w:val="00D00114"/>
    <w:rsid w:val="00D01E5B"/>
    <w:rsid w:val="00D02283"/>
    <w:rsid w:val="00D0261F"/>
    <w:rsid w:val="00D02B93"/>
    <w:rsid w:val="00D03E56"/>
    <w:rsid w:val="00D06457"/>
    <w:rsid w:val="00D07AFF"/>
    <w:rsid w:val="00D11CE8"/>
    <w:rsid w:val="00D131CD"/>
    <w:rsid w:val="00D14C7E"/>
    <w:rsid w:val="00D14CA6"/>
    <w:rsid w:val="00D15A23"/>
    <w:rsid w:val="00D16741"/>
    <w:rsid w:val="00D16BB3"/>
    <w:rsid w:val="00D16CA5"/>
    <w:rsid w:val="00D171F0"/>
    <w:rsid w:val="00D21D3D"/>
    <w:rsid w:val="00D2432B"/>
    <w:rsid w:val="00D24556"/>
    <w:rsid w:val="00D24999"/>
    <w:rsid w:val="00D2598F"/>
    <w:rsid w:val="00D25C64"/>
    <w:rsid w:val="00D2763D"/>
    <w:rsid w:val="00D31370"/>
    <w:rsid w:val="00D32740"/>
    <w:rsid w:val="00D32778"/>
    <w:rsid w:val="00D32970"/>
    <w:rsid w:val="00D335A4"/>
    <w:rsid w:val="00D34D55"/>
    <w:rsid w:val="00D36755"/>
    <w:rsid w:val="00D36B49"/>
    <w:rsid w:val="00D4114A"/>
    <w:rsid w:val="00D42F9B"/>
    <w:rsid w:val="00D43222"/>
    <w:rsid w:val="00D45037"/>
    <w:rsid w:val="00D46111"/>
    <w:rsid w:val="00D47596"/>
    <w:rsid w:val="00D479C2"/>
    <w:rsid w:val="00D50D31"/>
    <w:rsid w:val="00D51D8A"/>
    <w:rsid w:val="00D51DAA"/>
    <w:rsid w:val="00D530D2"/>
    <w:rsid w:val="00D56D01"/>
    <w:rsid w:val="00D56D07"/>
    <w:rsid w:val="00D57719"/>
    <w:rsid w:val="00D60425"/>
    <w:rsid w:val="00D62BFF"/>
    <w:rsid w:val="00D630A9"/>
    <w:rsid w:val="00D64906"/>
    <w:rsid w:val="00D65C8B"/>
    <w:rsid w:val="00D67056"/>
    <w:rsid w:val="00D716BA"/>
    <w:rsid w:val="00D72B41"/>
    <w:rsid w:val="00D72C4E"/>
    <w:rsid w:val="00D74984"/>
    <w:rsid w:val="00D754E3"/>
    <w:rsid w:val="00D76155"/>
    <w:rsid w:val="00D76FA0"/>
    <w:rsid w:val="00D80789"/>
    <w:rsid w:val="00D812C3"/>
    <w:rsid w:val="00D835CD"/>
    <w:rsid w:val="00D84E71"/>
    <w:rsid w:val="00D86606"/>
    <w:rsid w:val="00D903EE"/>
    <w:rsid w:val="00D91BA7"/>
    <w:rsid w:val="00D91FE0"/>
    <w:rsid w:val="00D94701"/>
    <w:rsid w:val="00D94AD6"/>
    <w:rsid w:val="00D94FF5"/>
    <w:rsid w:val="00D95029"/>
    <w:rsid w:val="00D95880"/>
    <w:rsid w:val="00DA3B90"/>
    <w:rsid w:val="00DA4E8F"/>
    <w:rsid w:val="00DA60AA"/>
    <w:rsid w:val="00DA681B"/>
    <w:rsid w:val="00DB168C"/>
    <w:rsid w:val="00DB2677"/>
    <w:rsid w:val="00DB37C9"/>
    <w:rsid w:val="00DB4B77"/>
    <w:rsid w:val="00DB63F0"/>
    <w:rsid w:val="00DC2233"/>
    <w:rsid w:val="00DC452E"/>
    <w:rsid w:val="00DC7727"/>
    <w:rsid w:val="00DC79BC"/>
    <w:rsid w:val="00DD0145"/>
    <w:rsid w:val="00DD0FCA"/>
    <w:rsid w:val="00DD17CD"/>
    <w:rsid w:val="00DD3CA0"/>
    <w:rsid w:val="00DD3CC9"/>
    <w:rsid w:val="00DD4CDD"/>
    <w:rsid w:val="00DD7297"/>
    <w:rsid w:val="00DE0E1E"/>
    <w:rsid w:val="00DE12F0"/>
    <w:rsid w:val="00DE3511"/>
    <w:rsid w:val="00DE4742"/>
    <w:rsid w:val="00DE487E"/>
    <w:rsid w:val="00DE4F71"/>
    <w:rsid w:val="00DE69DA"/>
    <w:rsid w:val="00DE6EA1"/>
    <w:rsid w:val="00DE75AC"/>
    <w:rsid w:val="00DF178A"/>
    <w:rsid w:val="00DF29D6"/>
    <w:rsid w:val="00DF58AE"/>
    <w:rsid w:val="00DF62B6"/>
    <w:rsid w:val="00DF709A"/>
    <w:rsid w:val="00DF7517"/>
    <w:rsid w:val="00DF7DF7"/>
    <w:rsid w:val="00E02ACE"/>
    <w:rsid w:val="00E0528E"/>
    <w:rsid w:val="00E064AD"/>
    <w:rsid w:val="00E06F14"/>
    <w:rsid w:val="00E101EB"/>
    <w:rsid w:val="00E13326"/>
    <w:rsid w:val="00E145F2"/>
    <w:rsid w:val="00E14F26"/>
    <w:rsid w:val="00E15013"/>
    <w:rsid w:val="00E153ED"/>
    <w:rsid w:val="00E16C6B"/>
    <w:rsid w:val="00E2294F"/>
    <w:rsid w:val="00E238E2"/>
    <w:rsid w:val="00E272FD"/>
    <w:rsid w:val="00E273E5"/>
    <w:rsid w:val="00E30598"/>
    <w:rsid w:val="00E31364"/>
    <w:rsid w:val="00E3259C"/>
    <w:rsid w:val="00E330BB"/>
    <w:rsid w:val="00E333F6"/>
    <w:rsid w:val="00E342FB"/>
    <w:rsid w:val="00E35B80"/>
    <w:rsid w:val="00E3689D"/>
    <w:rsid w:val="00E404E2"/>
    <w:rsid w:val="00E40D7F"/>
    <w:rsid w:val="00E42E2F"/>
    <w:rsid w:val="00E44A5A"/>
    <w:rsid w:val="00E452B4"/>
    <w:rsid w:val="00E46B9C"/>
    <w:rsid w:val="00E46D76"/>
    <w:rsid w:val="00E46D88"/>
    <w:rsid w:val="00E46EDF"/>
    <w:rsid w:val="00E506C0"/>
    <w:rsid w:val="00E5088D"/>
    <w:rsid w:val="00E50B63"/>
    <w:rsid w:val="00E52D3F"/>
    <w:rsid w:val="00E52E2B"/>
    <w:rsid w:val="00E53E1E"/>
    <w:rsid w:val="00E544C9"/>
    <w:rsid w:val="00E5643C"/>
    <w:rsid w:val="00E56DD2"/>
    <w:rsid w:val="00E6077C"/>
    <w:rsid w:val="00E6392B"/>
    <w:rsid w:val="00E63C65"/>
    <w:rsid w:val="00E65AAD"/>
    <w:rsid w:val="00E66A06"/>
    <w:rsid w:val="00E7099E"/>
    <w:rsid w:val="00E70A76"/>
    <w:rsid w:val="00E732E0"/>
    <w:rsid w:val="00E749D5"/>
    <w:rsid w:val="00E77B0C"/>
    <w:rsid w:val="00E83011"/>
    <w:rsid w:val="00E83E9D"/>
    <w:rsid w:val="00E86C45"/>
    <w:rsid w:val="00E86E97"/>
    <w:rsid w:val="00E87DFB"/>
    <w:rsid w:val="00E87F63"/>
    <w:rsid w:val="00E90B9A"/>
    <w:rsid w:val="00E93E11"/>
    <w:rsid w:val="00E93FB7"/>
    <w:rsid w:val="00E9638E"/>
    <w:rsid w:val="00E970D4"/>
    <w:rsid w:val="00E978AE"/>
    <w:rsid w:val="00EA086D"/>
    <w:rsid w:val="00EA2095"/>
    <w:rsid w:val="00EA24C9"/>
    <w:rsid w:val="00EA2BD5"/>
    <w:rsid w:val="00EA434C"/>
    <w:rsid w:val="00EA44B1"/>
    <w:rsid w:val="00EA4A49"/>
    <w:rsid w:val="00EA65BF"/>
    <w:rsid w:val="00EA7800"/>
    <w:rsid w:val="00EB141B"/>
    <w:rsid w:val="00EB1C7C"/>
    <w:rsid w:val="00EB3807"/>
    <w:rsid w:val="00EB630F"/>
    <w:rsid w:val="00EB7B70"/>
    <w:rsid w:val="00EB7CEF"/>
    <w:rsid w:val="00EB7F4D"/>
    <w:rsid w:val="00EC16C8"/>
    <w:rsid w:val="00EC19A7"/>
    <w:rsid w:val="00EC19FD"/>
    <w:rsid w:val="00EC36EF"/>
    <w:rsid w:val="00EC5E3A"/>
    <w:rsid w:val="00EC5EEC"/>
    <w:rsid w:val="00EC6161"/>
    <w:rsid w:val="00EC6300"/>
    <w:rsid w:val="00EC658F"/>
    <w:rsid w:val="00EC73A3"/>
    <w:rsid w:val="00EC7EEB"/>
    <w:rsid w:val="00ED21DE"/>
    <w:rsid w:val="00ED377C"/>
    <w:rsid w:val="00ED4B07"/>
    <w:rsid w:val="00ED7118"/>
    <w:rsid w:val="00EE0DA6"/>
    <w:rsid w:val="00EE25A7"/>
    <w:rsid w:val="00EE2A15"/>
    <w:rsid w:val="00EE70B4"/>
    <w:rsid w:val="00EE7931"/>
    <w:rsid w:val="00EF0CE7"/>
    <w:rsid w:val="00EF2353"/>
    <w:rsid w:val="00EF2EB4"/>
    <w:rsid w:val="00EF429F"/>
    <w:rsid w:val="00EF535E"/>
    <w:rsid w:val="00EF62D5"/>
    <w:rsid w:val="00EF7842"/>
    <w:rsid w:val="00F016C4"/>
    <w:rsid w:val="00F02728"/>
    <w:rsid w:val="00F0360C"/>
    <w:rsid w:val="00F0626B"/>
    <w:rsid w:val="00F06467"/>
    <w:rsid w:val="00F06AD3"/>
    <w:rsid w:val="00F074A2"/>
    <w:rsid w:val="00F15BB9"/>
    <w:rsid w:val="00F15C52"/>
    <w:rsid w:val="00F20C8B"/>
    <w:rsid w:val="00F22216"/>
    <w:rsid w:val="00F22A55"/>
    <w:rsid w:val="00F23760"/>
    <w:rsid w:val="00F240AC"/>
    <w:rsid w:val="00F24278"/>
    <w:rsid w:val="00F3063D"/>
    <w:rsid w:val="00F32E6C"/>
    <w:rsid w:val="00F33A23"/>
    <w:rsid w:val="00F34F67"/>
    <w:rsid w:val="00F35780"/>
    <w:rsid w:val="00F36295"/>
    <w:rsid w:val="00F36B2A"/>
    <w:rsid w:val="00F36E17"/>
    <w:rsid w:val="00F37101"/>
    <w:rsid w:val="00F40781"/>
    <w:rsid w:val="00F423A1"/>
    <w:rsid w:val="00F42E7D"/>
    <w:rsid w:val="00F437DB"/>
    <w:rsid w:val="00F43D81"/>
    <w:rsid w:val="00F44125"/>
    <w:rsid w:val="00F44A65"/>
    <w:rsid w:val="00F455E5"/>
    <w:rsid w:val="00F45A72"/>
    <w:rsid w:val="00F464D9"/>
    <w:rsid w:val="00F51593"/>
    <w:rsid w:val="00F51B63"/>
    <w:rsid w:val="00F5224C"/>
    <w:rsid w:val="00F53D13"/>
    <w:rsid w:val="00F545ED"/>
    <w:rsid w:val="00F54A5F"/>
    <w:rsid w:val="00F55F93"/>
    <w:rsid w:val="00F56D65"/>
    <w:rsid w:val="00F574FB"/>
    <w:rsid w:val="00F600B1"/>
    <w:rsid w:val="00F61206"/>
    <w:rsid w:val="00F615FA"/>
    <w:rsid w:val="00F6170B"/>
    <w:rsid w:val="00F6341B"/>
    <w:rsid w:val="00F63446"/>
    <w:rsid w:val="00F63A2B"/>
    <w:rsid w:val="00F6475B"/>
    <w:rsid w:val="00F7154D"/>
    <w:rsid w:val="00F71BB3"/>
    <w:rsid w:val="00F71E77"/>
    <w:rsid w:val="00F71FD7"/>
    <w:rsid w:val="00F728EF"/>
    <w:rsid w:val="00F742EF"/>
    <w:rsid w:val="00F755D1"/>
    <w:rsid w:val="00F762FB"/>
    <w:rsid w:val="00F77243"/>
    <w:rsid w:val="00F7796F"/>
    <w:rsid w:val="00F77AAC"/>
    <w:rsid w:val="00F80F06"/>
    <w:rsid w:val="00F815F6"/>
    <w:rsid w:val="00F82135"/>
    <w:rsid w:val="00F8383A"/>
    <w:rsid w:val="00F83DE6"/>
    <w:rsid w:val="00F858F1"/>
    <w:rsid w:val="00F91F6E"/>
    <w:rsid w:val="00F92761"/>
    <w:rsid w:val="00F92A19"/>
    <w:rsid w:val="00F94986"/>
    <w:rsid w:val="00F94A3A"/>
    <w:rsid w:val="00F955C9"/>
    <w:rsid w:val="00F96113"/>
    <w:rsid w:val="00F97019"/>
    <w:rsid w:val="00FA0F57"/>
    <w:rsid w:val="00FA19DD"/>
    <w:rsid w:val="00FA249D"/>
    <w:rsid w:val="00FA2D18"/>
    <w:rsid w:val="00FA3A85"/>
    <w:rsid w:val="00FA3C36"/>
    <w:rsid w:val="00FA57C0"/>
    <w:rsid w:val="00FA7E6D"/>
    <w:rsid w:val="00FB05C0"/>
    <w:rsid w:val="00FB167E"/>
    <w:rsid w:val="00FB26AF"/>
    <w:rsid w:val="00FB54C7"/>
    <w:rsid w:val="00FB5553"/>
    <w:rsid w:val="00FB55F4"/>
    <w:rsid w:val="00FB5CF6"/>
    <w:rsid w:val="00FB647E"/>
    <w:rsid w:val="00FC0455"/>
    <w:rsid w:val="00FC0B80"/>
    <w:rsid w:val="00FC0CF2"/>
    <w:rsid w:val="00FC18F9"/>
    <w:rsid w:val="00FC38F6"/>
    <w:rsid w:val="00FC3ECA"/>
    <w:rsid w:val="00FC4572"/>
    <w:rsid w:val="00FC4B22"/>
    <w:rsid w:val="00FC61DF"/>
    <w:rsid w:val="00FC7373"/>
    <w:rsid w:val="00FD1543"/>
    <w:rsid w:val="00FD1FF4"/>
    <w:rsid w:val="00FD2088"/>
    <w:rsid w:val="00FD23E0"/>
    <w:rsid w:val="00FD3228"/>
    <w:rsid w:val="00FD36A1"/>
    <w:rsid w:val="00FD48C6"/>
    <w:rsid w:val="00FD7346"/>
    <w:rsid w:val="00FE0ADA"/>
    <w:rsid w:val="00FE250A"/>
    <w:rsid w:val="00FE4581"/>
    <w:rsid w:val="00FE4D35"/>
    <w:rsid w:val="00FE747E"/>
    <w:rsid w:val="00FF0332"/>
    <w:rsid w:val="00FF1EFB"/>
    <w:rsid w:val="00FF3469"/>
    <w:rsid w:val="00FF40EF"/>
    <w:rsid w:val="00FF4D55"/>
    <w:rsid w:val="00FF4DE0"/>
    <w:rsid w:val="00FF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4D92"/>
  <w15:chartTrackingRefBased/>
  <w15:docId w15:val="{0A6B9678-93EF-4C08-96C7-B9935FDD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C63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B864B7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arter"/>
    <w:rsid w:val="007E101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ter">
    <w:name w:val="EndNote Bibliography Title Caráter"/>
    <w:basedOn w:val="DefaultParagraphFont"/>
    <w:link w:val="EndNoteBibliographyTitle"/>
    <w:rsid w:val="007E101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ter"/>
    <w:rsid w:val="007E101A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arter">
    <w:name w:val="EndNote Bibliography Caráter"/>
    <w:basedOn w:val="DefaultParagraphFont"/>
    <w:link w:val="EndNoteBibliography"/>
    <w:rsid w:val="007E101A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B50937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6E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6EA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32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551B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ntstyle21">
    <w:name w:val="fontstyle21"/>
    <w:basedOn w:val="DefaultParagraphFont"/>
    <w:rsid w:val="00001146"/>
    <w:rPr>
      <w:rFonts w:ascii="AdvOT1ef757c0+20" w:hAnsi="AdvOT1ef757c0+20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40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0AE"/>
  </w:style>
  <w:style w:type="paragraph" w:styleId="Footer">
    <w:name w:val="footer"/>
    <w:basedOn w:val="Normal"/>
    <w:link w:val="FooterChar"/>
    <w:uiPriority w:val="99"/>
    <w:unhideWhenUsed/>
    <w:rsid w:val="001B40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0AE"/>
  </w:style>
  <w:style w:type="paragraph" w:styleId="BalloonText">
    <w:name w:val="Balloon Text"/>
    <w:basedOn w:val="Normal"/>
    <w:link w:val="BalloonTextChar"/>
    <w:uiPriority w:val="99"/>
    <w:semiHidden/>
    <w:unhideWhenUsed/>
    <w:rsid w:val="00600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73E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C6327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90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06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06EF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F5773"/>
    <w:rPr>
      <w:color w:val="954F72" w:themeColor="followedHyperlink"/>
      <w:u w:val="single"/>
    </w:rPr>
  </w:style>
  <w:style w:type="paragraph" w:customStyle="1" w:styleId="m324856870167401745msolistparagraph">
    <w:name w:val="m_324856870167401745msolistparagraph"/>
    <w:basedOn w:val="Normal"/>
    <w:rsid w:val="00002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F755D1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AD4BB2"/>
  </w:style>
  <w:style w:type="character" w:customStyle="1" w:styleId="fontstyle11">
    <w:name w:val="fontstyle11"/>
    <w:basedOn w:val="DefaultParagraphFont"/>
    <w:rsid w:val="00B1430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81D58-3687-4C81-AFED-AC982511A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2741</TotalTime>
  <Pages>56</Pages>
  <Words>10378</Words>
  <Characters>56045</Characters>
  <Application>Microsoft Office Word</Application>
  <DocSecurity>0</DocSecurity>
  <Lines>467</Lines>
  <Paragraphs>132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Salgado</dc:creator>
  <cp:keywords/>
  <dc:description/>
  <cp:lastModifiedBy>Marta Salgado</cp:lastModifiedBy>
  <cp:revision>201</cp:revision>
  <cp:lastPrinted>2020-01-09T11:13:00Z</cp:lastPrinted>
  <dcterms:created xsi:type="dcterms:W3CDTF">2020-01-09T11:09:00Z</dcterms:created>
  <dcterms:modified xsi:type="dcterms:W3CDTF">2020-04-21T13:53:00Z</dcterms:modified>
</cp:coreProperties>
</file>