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tblpX="-572" w:tblpY="1"/>
        <w:tblOverlap w:val="never"/>
        <w:tblW w:w="15309" w:type="dxa"/>
        <w:tblLayout w:type="fixed"/>
        <w:tblLook w:val="04A0" w:firstRow="1" w:lastRow="0" w:firstColumn="1" w:lastColumn="0" w:noHBand="0" w:noVBand="1"/>
      </w:tblPr>
      <w:tblGrid>
        <w:gridCol w:w="2640"/>
        <w:gridCol w:w="1714"/>
        <w:gridCol w:w="729"/>
        <w:gridCol w:w="987"/>
        <w:gridCol w:w="1456"/>
        <w:gridCol w:w="1546"/>
        <w:gridCol w:w="1560"/>
        <w:gridCol w:w="1701"/>
        <w:gridCol w:w="1701"/>
        <w:gridCol w:w="1275"/>
      </w:tblGrid>
      <w:tr w:rsidR="00300AF9" w:rsidRPr="004E79A7" w14:paraId="715D8873" w14:textId="77777777" w:rsidTr="00300AF9">
        <w:trPr>
          <w:trHeight w:val="653"/>
          <w:tblHeader/>
        </w:trPr>
        <w:tc>
          <w:tcPr>
            <w:tcW w:w="15309" w:type="dxa"/>
            <w:gridSpan w:val="10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07E1E4F" w14:textId="05227C58" w:rsidR="00300AF9" w:rsidRPr="00A442EE" w:rsidRDefault="00300AF9" w:rsidP="00300AF9">
            <w:pPr>
              <w:rPr>
                <w:b/>
                <w:bCs/>
              </w:rPr>
            </w:pPr>
            <w:r>
              <w:rPr>
                <w:sz w:val="24"/>
              </w:rPr>
              <w:t xml:space="preserve">Supplementary Table 4 </w:t>
            </w:r>
            <w:r w:rsidRPr="00DA774A">
              <w:rPr>
                <w:sz w:val="24"/>
              </w:rPr>
              <w:t xml:space="preserve">– </w:t>
            </w:r>
            <w:r>
              <w:rPr>
                <w:sz w:val="24"/>
              </w:rPr>
              <w:t xml:space="preserve">Risk of bias  </w:t>
            </w:r>
          </w:p>
        </w:tc>
      </w:tr>
      <w:tr w:rsidR="00300AF9" w:rsidRPr="004E79A7" w14:paraId="4D482411" w14:textId="77777777" w:rsidTr="00FB152E">
        <w:trPr>
          <w:trHeight w:val="653"/>
          <w:tblHeader/>
        </w:trPr>
        <w:tc>
          <w:tcPr>
            <w:tcW w:w="2640" w:type="dxa"/>
            <w:shd w:val="clear" w:color="auto" w:fill="D9D9D9" w:themeFill="background1" w:themeFillShade="D9"/>
          </w:tcPr>
          <w:p w14:paraId="000E24B5" w14:textId="58BAF779" w:rsidR="00300AF9" w:rsidRDefault="00300AF9" w:rsidP="00FB152E">
            <w:pPr>
              <w:rPr>
                <w:b/>
                <w:bCs/>
              </w:rPr>
            </w:pPr>
            <w:r>
              <w:rPr>
                <w:b/>
                <w:bCs/>
              </w:rPr>
              <w:t>Individual r</w:t>
            </w:r>
            <w:r w:rsidRPr="00A442EE">
              <w:rPr>
                <w:b/>
                <w:bCs/>
              </w:rPr>
              <w:t>andomised</w:t>
            </w:r>
            <w:r>
              <w:rPr>
                <w:b/>
                <w:bCs/>
              </w:rPr>
              <w:t xml:space="preserve"> </w:t>
            </w:r>
          </w:p>
          <w:p w14:paraId="398949AD" w14:textId="0E2D6F29" w:rsidR="00300AF9" w:rsidRPr="00A442EE" w:rsidRDefault="00300AF9" w:rsidP="00FB152E">
            <w:pPr>
              <w:rPr>
                <w:b/>
                <w:bCs/>
              </w:rPr>
            </w:pPr>
            <w:r>
              <w:rPr>
                <w:b/>
                <w:bCs/>
              </w:rPr>
              <w:t>and cross over randomised</w:t>
            </w:r>
          </w:p>
        </w:tc>
        <w:tc>
          <w:tcPr>
            <w:tcW w:w="2443" w:type="dxa"/>
            <w:gridSpan w:val="2"/>
            <w:shd w:val="clear" w:color="auto" w:fill="D9D9D9" w:themeFill="background1" w:themeFillShade="D9"/>
          </w:tcPr>
          <w:p w14:paraId="62DC331C" w14:textId="77777777" w:rsidR="00300AF9" w:rsidRPr="00A442EE" w:rsidRDefault="00300AF9" w:rsidP="00FB152E">
            <w:pPr>
              <w:rPr>
                <w:b/>
                <w:bCs/>
              </w:rPr>
            </w:pPr>
            <w:r w:rsidRPr="00263CA1">
              <w:rPr>
                <w:b/>
                <w:bCs/>
              </w:rPr>
              <w:t>Randomisation of the recruitment process</w:t>
            </w:r>
          </w:p>
        </w:tc>
        <w:tc>
          <w:tcPr>
            <w:tcW w:w="2443" w:type="dxa"/>
            <w:gridSpan w:val="2"/>
            <w:shd w:val="clear" w:color="auto" w:fill="D9D9D9" w:themeFill="background1" w:themeFillShade="D9"/>
          </w:tcPr>
          <w:p w14:paraId="34A19B07" w14:textId="77777777" w:rsidR="00300AF9" w:rsidRPr="00A442EE" w:rsidRDefault="00300AF9" w:rsidP="00FB152E">
            <w:pPr>
              <w:rPr>
                <w:b/>
                <w:bCs/>
              </w:rPr>
            </w:pPr>
            <w:r w:rsidRPr="00A442EE">
              <w:rPr>
                <w:b/>
                <w:bCs/>
              </w:rPr>
              <w:t>Randomisation process</w:t>
            </w:r>
          </w:p>
        </w:tc>
        <w:tc>
          <w:tcPr>
            <w:tcW w:w="1546" w:type="dxa"/>
            <w:shd w:val="clear" w:color="auto" w:fill="D9D9D9" w:themeFill="background1" w:themeFillShade="D9"/>
          </w:tcPr>
          <w:p w14:paraId="36C53DED" w14:textId="77777777" w:rsidR="00300AF9" w:rsidRPr="00A442EE" w:rsidRDefault="00300AF9" w:rsidP="00FB152E">
            <w:pPr>
              <w:jc w:val="center"/>
              <w:rPr>
                <w:b/>
                <w:bCs/>
              </w:rPr>
            </w:pPr>
            <w:r w:rsidRPr="00A442EE">
              <w:rPr>
                <w:b/>
                <w:bCs/>
              </w:rPr>
              <w:t>Deviations from intended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47E57388" w14:textId="77777777" w:rsidR="00300AF9" w:rsidRPr="00A442EE" w:rsidRDefault="00300AF9" w:rsidP="00FB152E">
            <w:pPr>
              <w:jc w:val="center"/>
              <w:rPr>
                <w:b/>
                <w:bCs/>
              </w:rPr>
            </w:pPr>
            <w:r w:rsidRPr="00A442EE">
              <w:rPr>
                <w:b/>
                <w:bCs/>
              </w:rPr>
              <w:t>Missing outcome data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88DF85B" w14:textId="77777777" w:rsidR="00300AF9" w:rsidRPr="00A442EE" w:rsidRDefault="00300AF9" w:rsidP="00FB152E">
            <w:pPr>
              <w:jc w:val="center"/>
              <w:rPr>
                <w:b/>
                <w:bCs/>
              </w:rPr>
            </w:pPr>
            <w:r w:rsidRPr="00A442EE">
              <w:rPr>
                <w:b/>
                <w:bCs/>
              </w:rPr>
              <w:t>Measurement of the outcome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97D8DA2" w14:textId="77777777" w:rsidR="00300AF9" w:rsidRPr="00A442EE" w:rsidRDefault="00300AF9" w:rsidP="00FB152E">
            <w:pPr>
              <w:jc w:val="center"/>
              <w:rPr>
                <w:b/>
                <w:bCs/>
              </w:rPr>
            </w:pPr>
            <w:r w:rsidRPr="00A442EE">
              <w:rPr>
                <w:b/>
                <w:bCs/>
              </w:rPr>
              <w:t>Selection of the reported result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0AF39C6" w14:textId="77777777" w:rsidR="00300AF9" w:rsidRPr="00A442EE" w:rsidRDefault="00300AF9" w:rsidP="00FB152E">
            <w:pPr>
              <w:jc w:val="center"/>
              <w:rPr>
                <w:b/>
                <w:bCs/>
              </w:rPr>
            </w:pPr>
            <w:r w:rsidRPr="00A442EE">
              <w:rPr>
                <w:b/>
                <w:bCs/>
              </w:rPr>
              <w:t>Overall Risk of bias</w:t>
            </w:r>
          </w:p>
        </w:tc>
      </w:tr>
      <w:tr w:rsidR="00300AF9" w:rsidRPr="004E79A7" w14:paraId="5357FAD1" w14:textId="77777777" w:rsidTr="00FB152E">
        <w:trPr>
          <w:trHeight w:val="379"/>
          <w:tblHeader/>
        </w:trPr>
        <w:tc>
          <w:tcPr>
            <w:tcW w:w="2640" w:type="dxa"/>
          </w:tcPr>
          <w:p w14:paraId="639C706C" w14:textId="77777777" w:rsidR="00300AF9" w:rsidRPr="004E79A7" w:rsidRDefault="00300AF9" w:rsidP="00FB152E">
            <w:r>
              <w:t>Calderon et al (2014)</w:t>
            </w:r>
          </w:p>
        </w:tc>
        <w:tc>
          <w:tcPr>
            <w:tcW w:w="2443" w:type="dxa"/>
            <w:gridSpan w:val="2"/>
            <w:vMerge w:val="restart"/>
          </w:tcPr>
          <w:p w14:paraId="0391CDAF" w14:textId="77777777" w:rsidR="00300AF9" w:rsidRPr="004E79A7" w:rsidRDefault="00300AF9" w:rsidP="00FB152E">
            <w:pPr>
              <w:jc w:val="center"/>
            </w:pPr>
          </w:p>
        </w:tc>
        <w:tc>
          <w:tcPr>
            <w:tcW w:w="2443" w:type="dxa"/>
            <w:gridSpan w:val="2"/>
          </w:tcPr>
          <w:p w14:paraId="0B8C5C03" w14:textId="77777777" w:rsidR="00300AF9" w:rsidRPr="004E79A7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546" w:type="dxa"/>
          </w:tcPr>
          <w:p w14:paraId="22B2A3BA" w14:textId="77777777" w:rsidR="00300AF9" w:rsidRPr="004E79A7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560" w:type="dxa"/>
          </w:tcPr>
          <w:p w14:paraId="3A3FD8BC" w14:textId="77777777" w:rsidR="00300AF9" w:rsidRPr="004E79A7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701" w:type="dxa"/>
          </w:tcPr>
          <w:p w14:paraId="3E6A66AF" w14:textId="77777777" w:rsidR="00300AF9" w:rsidRPr="004E79A7" w:rsidRDefault="00300AF9" w:rsidP="00FB152E">
            <w:pPr>
              <w:jc w:val="center"/>
            </w:pPr>
            <w:r>
              <w:t>HIGH</w:t>
            </w:r>
          </w:p>
        </w:tc>
        <w:tc>
          <w:tcPr>
            <w:tcW w:w="1701" w:type="dxa"/>
          </w:tcPr>
          <w:p w14:paraId="12F21EDE" w14:textId="77777777" w:rsidR="00300AF9" w:rsidRPr="004E79A7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275" w:type="dxa"/>
          </w:tcPr>
          <w:p w14:paraId="6D96F593" w14:textId="77777777" w:rsidR="00300AF9" w:rsidRPr="004E79A7" w:rsidRDefault="00300AF9" w:rsidP="00FB152E">
            <w:pPr>
              <w:jc w:val="center"/>
            </w:pPr>
            <w:r>
              <w:t>HIGH</w:t>
            </w:r>
          </w:p>
        </w:tc>
      </w:tr>
      <w:tr w:rsidR="00300AF9" w:rsidRPr="004E79A7" w14:paraId="0C1141E7" w14:textId="77777777" w:rsidTr="00FB152E">
        <w:trPr>
          <w:trHeight w:val="387"/>
          <w:tblHeader/>
        </w:trPr>
        <w:tc>
          <w:tcPr>
            <w:tcW w:w="2640" w:type="dxa"/>
          </w:tcPr>
          <w:p w14:paraId="713E0BD9" w14:textId="77777777" w:rsidR="00300AF9" w:rsidRPr="004E79A7" w:rsidRDefault="00300AF9" w:rsidP="00FB152E">
            <w:proofErr w:type="spellStart"/>
            <w:r>
              <w:t>Uemura</w:t>
            </w:r>
            <w:proofErr w:type="spellEnd"/>
            <w:r>
              <w:t xml:space="preserve"> et al (2018)</w:t>
            </w:r>
          </w:p>
        </w:tc>
        <w:tc>
          <w:tcPr>
            <w:tcW w:w="2443" w:type="dxa"/>
            <w:gridSpan w:val="2"/>
            <w:vMerge/>
          </w:tcPr>
          <w:p w14:paraId="7459818F" w14:textId="77777777" w:rsidR="00300AF9" w:rsidRPr="004E79A7" w:rsidRDefault="00300AF9" w:rsidP="00FB152E">
            <w:pPr>
              <w:jc w:val="center"/>
            </w:pPr>
          </w:p>
        </w:tc>
        <w:tc>
          <w:tcPr>
            <w:tcW w:w="2443" w:type="dxa"/>
            <w:gridSpan w:val="2"/>
          </w:tcPr>
          <w:p w14:paraId="28CC435C" w14:textId="77777777" w:rsidR="00300AF9" w:rsidRPr="004E79A7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546" w:type="dxa"/>
          </w:tcPr>
          <w:p w14:paraId="3F40F65D" w14:textId="77777777" w:rsidR="00300AF9" w:rsidRPr="004E79A7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560" w:type="dxa"/>
          </w:tcPr>
          <w:p w14:paraId="3A3834BD" w14:textId="77777777" w:rsidR="00300AF9" w:rsidRPr="004E79A7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701" w:type="dxa"/>
          </w:tcPr>
          <w:p w14:paraId="194C002B" w14:textId="77777777" w:rsidR="00300AF9" w:rsidRPr="004E79A7" w:rsidRDefault="00300AF9" w:rsidP="00FB152E">
            <w:pPr>
              <w:jc w:val="center"/>
            </w:pPr>
            <w:r>
              <w:t>HIGH</w:t>
            </w:r>
          </w:p>
        </w:tc>
        <w:tc>
          <w:tcPr>
            <w:tcW w:w="1701" w:type="dxa"/>
          </w:tcPr>
          <w:p w14:paraId="13AF2C5E" w14:textId="77777777" w:rsidR="00300AF9" w:rsidRPr="004E79A7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275" w:type="dxa"/>
          </w:tcPr>
          <w:p w14:paraId="4245D536" w14:textId="77777777" w:rsidR="00300AF9" w:rsidRPr="004E79A7" w:rsidRDefault="00300AF9" w:rsidP="00FB152E">
            <w:pPr>
              <w:jc w:val="center"/>
            </w:pPr>
            <w:r>
              <w:t>HIGH</w:t>
            </w:r>
          </w:p>
        </w:tc>
      </w:tr>
      <w:tr w:rsidR="00300AF9" w:rsidRPr="004E79A7" w14:paraId="5A030309" w14:textId="77777777" w:rsidTr="00FB152E">
        <w:trPr>
          <w:trHeight w:val="379"/>
          <w:tblHeader/>
        </w:trPr>
        <w:tc>
          <w:tcPr>
            <w:tcW w:w="2640" w:type="dxa"/>
          </w:tcPr>
          <w:p w14:paraId="0D19E0C3" w14:textId="77777777" w:rsidR="00300AF9" w:rsidRPr="004E79A7" w:rsidRDefault="00300AF9" w:rsidP="00FB152E">
            <w:r>
              <w:t>Li et al (2016)</w:t>
            </w:r>
          </w:p>
        </w:tc>
        <w:tc>
          <w:tcPr>
            <w:tcW w:w="2443" w:type="dxa"/>
            <w:gridSpan w:val="2"/>
            <w:vMerge/>
          </w:tcPr>
          <w:p w14:paraId="34D041E7" w14:textId="77777777" w:rsidR="00300AF9" w:rsidRPr="004E79A7" w:rsidRDefault="00300AF9" w:rsidP="00FB152E">
            <w:pPr>
              <w:jc w:val="center"/>
            </w:pPr>
          </w:p>
        </w:tc>
        <w:tc>
          <w:tcPr>
            <w:tcW w:w="2443" w:type="dxa"/>
            <w:gridSpan w:val="2"/>
          </w:tcPr>
          <w:p w14:paraId="347D0313" w14:textId="77777777" w:rsidR="00300AF9" w:rsidRPr="004E79A7" w:rsidRDefault="00300AF9" w:rsidP="00FB152E">
            <w:pPr>
              <w:jc w:val="center"/>
            </w:pPr>
            <w:r>
              <w:t>HIGH</w:t>
            </w:r>
          </w:p>
        </w:tc>
        <w:tc>
          <w:tcPr>
            <w:tcW w:w="1546" w:type="dxa"/>
          </w:tcPr>
          <w:p w14:paraId="3AEBC6AC" w14:textId="77777777" w:rsidR="00300AF9" w:rsidRPr="004E79A7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560" w:type="dxa"/>
          </w:tcPr>
          <w:p w14:paraId="02317500" w14:textId="77777777" w:rsidR="00300AF9" w:rsidRPr="004E79A7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701" w:type="dxa"/>
          </w:tcPr>
          <w:p w14:paraId="3E624389" w14:textId="77777777" w:rsidR="00300AF9" w:rsidRPr="004E79A7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701" w:type="dxa"/>
          </w:tcPr>
          <w:p w14:paraId="5AC5C400" w14:textId="77777777" w:rsidR="00300AF9" w:rsidRPr="004E79A7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275" w:type="dxa"/>
          </w:tcPr>
          <w:p w14:paraId="6FFD0DB0" w14:textId="77777777" w:rsidR="00300AF9" w:rsidRPr="004E79A7" w:rsidRDefault="00300AF9" w:rsidP="00FB152E">
            <w:pPr>
              <w:jc w:val="center"/>
            </w:pPr>
            <w:r>
              <w:t>HIGH</w:t>
            </w:r>
          </w:p>
        </w:tc>
      </w:tr>
      <w:tr w:rsidR="00300AF9" w:rsidRPr="004E79A7" w14:paraId="19D25B03" w14:textId="77777777" w:rsidTr="00FB152E">
        <w:trPr>
          <w:trHeight w:val="379"/>
          <w:tblHeader/>
        </w:trPr>
        <w:tc>
          <w:tcPr>
            <w:tcW w:w="2640" w:type="dxa"/>
          </w:tcPr>
          <w:p w14:paraId="409851E7" w14:textId="77777777" w:rsidR="00300AF9" w:rsidRDefault="00300AF9" w:rsidP="00FB152E">
            <w:proofErr w:type="spellStart"/>
            <w:r>
              <w:t>Gharachourlo</w:t>
            </w:r>
            <w:proofErr w:type="spellEnd"/>
            <w:r>
              <w:t xml:space="preserve"> et al (2018)</w:t>
            </w:r>
          </w:p>
        </w:tc>
        <w:tc>
          <w:tcPr>
            <w:tcW w:w="2443" w:type="dxa"/>
            <w:gridSpan w:val="2"/>
            <w:vMerge/>
          </w:tcPr>
          <w:p w14:paraId="2E8AD865" w14:textId="77777777" w:rsidR="00300AF9" w:rsidRDefault="00300AF9" w:rsidP="00FB152E">
            <w:pPr>
              <w:jc w:val="center"/>
            </w:pPr>
          </w:p>
        </w:tc>
        <w:tc>
          <w:tcPr>
            <w:tcW w:w="2443" w:type="dxa"/>
            <w:gridSpan w:val="2"/>
          </w:tcPr>
          <w:p w14:paraId="1F9C6D7D" w14:textId="77777777" w:rsidR="00300AF9" w:rsidRDefault="00300AF9" w:rsidP="00FB152E">
            <w:pPr>
              <w:jc w:val="center"/>
            </w:pPr>
            <w:r>
              <w:t>HIGH</w:t>
            </w:r>
          </w:p>
        </w:tc>
        <w:tc>
          <w:tcPr>
            <w:tcW w:w="1546" w:type="dxa"/>
          </w:tcPr>
          <w:p w14:paraId="4F21233C" w14:textId="77777777" w:rsidR="00300AF9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560" w:type="dxa"/>
          </w:tcPr>
          <w:p w14:paraId="455191EF" w14:textId="77777777" w:rsidR="00300AF9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701" w:type="dxa"/>
          </w:tcPr>
          <w:p w14:paraId="65584F32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701" w:type="dxa"/>
          </w:tcPr>
          <w:p w14:paraId="07E3150C" w14:textId="77777777" w:rsidR="00300AF9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275" w:type="dxa"/>
          </w:tcPr>
          <w:p w14:paraId="2DAB25B5" w14:textId="77777777" w:rsidR="00300AF9" w:rsidRDefault="00300AF9" w:rsidP="00FB152E">
            <w:pPr>
              <w:jc w:val="center"/>
            </w:pPr>
            <w:r>
              <w:t>HIGH</w:t>
            </w:r>
          </w:p>
        </w:tc>
      </w:tr>
      <w:tr w:rsidR="00300AF9" w:rsidRPr="004E79A7" w14:paraId="75187E02" w14:textId="77777777" w:rsidTr="00FB152E">
        <w:trPr>
          <w:trHeight w:val="379"/>
          <w:tblHeader/>
        </w:trPr>
        <w:tc>
          <w:tcPr>
            <w:tcW w:w="2640" w:type="dxa"/>
          </w:tcPr>
          <w:p w14:paraId="35FA35CB" w14:textId="77777777" w:rsidR="00300AF9" w:rsidRDefault="00300AF9" w:rsidP="00FB152E">
            <w:proofErr w:type="spellStart"/>
            <w:r>
              <w:t>Otilingam</w:t>
            </w:r>
            <w:proofErr w:type="spellEnd"/>
            <w:r>
              <w:t xml:space="preserve"> et al (2015)</w:t>
            </w:r>
          </w:p>
        </w:tc>
        <w:tc>
          <w:tcPr>
            <w:tcW w:w="2443" w:type="dxa"/>
            <w:gridSpan w:val="2"/>
            <w:vMerge/>
          </w:tcPr>
          <w:p w14:paraId="5AEE6CF5" w14:textId="77777777" w:rsidR="00300AF9" w:rsidRDefault="00300AF9" w:rsidP="00FB152E">
            <w:pPr>
              <w:jc w:val="center"/>
            </w:pPr>
          </w:p>
        </w:tc>
        <w:tc>
          <w:tcPr>
            <w:tcW w:w="2443" w:type="dxa"/>
            <w:gridSpan w:val="2"/>
          </w:tcPr>
          <w:p w14:paraId="07D6E666" w14:textId="77777777" w:rsidR="00300AF9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546" w:type="dxa"/>
          </w:tcPr>
          <w:p w14:paraId="5A51800A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560" w:type="dxa"/>
          </w:tcPr>
          <w:p w14:paraId="03A9E730" w14:textId="77777777" w:rsidR="00300AF9" w:rsidRDefault="00300AF9" w:rsidP="00FB152E">
            <w:pPr>
              <w:jc w:val="center"/>
            </w:pPr>
            <w:r>
              <w:t>HIGH</w:t>
            </w:r>
          </w:p>
        </w:tc>
        <w:tc>
          <w:tcPr>
            <w:tcW w:w="1701" w:type="dxa"/>
          </w:tcPr>
          <w:p w14:paraId="2816D0F7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701" w:type="dxa"/>
          </w:tcPr>
          <w:p w14:paraId="0E5B53DF" w14:textId="77777777" w:rsidR="00300AF9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275" w:type="dxa"/>
          </w:tcPr>
          <w:p w14:paraId="60AD5811" w14:textId="77777777" w:rsidR="00300AF9" w:rsidRDefault="00300AF9" w:rsidP="00FB152E">
            <w:pPr>
              <w:jc w:val="center"/>
            </w:pPr>
            <w:r>
              <w:t>HIGH</w:t>
            </w:r>
          </w:p>
        </w:tc>
      </w:tr>
      <w:tr w:rsidR="00300AF9" w:rsidRPr="004E79A7" w14:paraId="5EB0588D" w14:textId="77777777" w:rsidTr="00FB152E">
        <w:trPr>
          <w:trHeight w:val="379"/>
          <w:tblHeader/>
        </w:trPr>
        <w:tc>
          <w:tcPr>
            <w:tcW w:w="2640" w:type="dxa"/>
          </w:tcPr>
          <w:p w14:paraId="47A6F9E7" w14:textId="77777777" w:rsidR="00300AF9" w:rsidRDefault="00300AF9" w:rsidP="00FB152E">
            <w:r>
              <w:t>Mas et al (2018)</w:t>
            </w:r>
          </w:p>
        </w:tc>
        <w:tc>
          <w:tcPr>
            <w:tcW w:w="2443" w:type="dxa"/>
            <w:gridSpan w:val="2"/>
            <w:vMerge/>
          </w:tcPr>
          <w:p w14:paraId="6BCDF166" w14:textId="77777777" w:rsidR="00300AF9" w:rsidRDefault="00300AF9" w:rsidP="00FB152E">
            <w:pPr>
              <w:jc w:val="center"/>
            </w:pPr>
          </w:p>
        </w:tc>
        <w:tc>
          <w:tcPr>
            <w:tcW w:w="2443" w:type="dxa"/>
            <w:gridSpan w:val="2"/>
          </w:tcPr>
          <w:p w14:paraId="56B2D821" w14:textId="77777777" w:rsidR="00300AF9" w:rsidRDefault="00300AF9" w:rsidP="00FB152E">
            <w:pPr>
              <w:jc w:val="center"/>
            </w:pPr>
            <w:r>
              <w:t>HIGH</w:t>
            </w:r>
          </w:p>
        </w:tc>
        <w:tc>
          <w:tcPr>
            <w:tcW w:w="1546" w:type="dxa"/>
          </w:tcPr>
          <w:p w14:paraId="261A506B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560" w:type="dxa"/>
          </w:tcPr>
          <w:p w14:paraId="5A8BD7F6" w14:textId="77777777" w:rsidR="00300AF9" w:rsidRDefault="00300AF9" w:rsidP="00FB152E">
            <w:pPr>
              <w:jc w:val="center"/>
            </w:pPr>
            <w:r>
              <w:t>HIGH</w:t>
            </w:r>
          </w:p>
        </w:tc>
        <w:tc>
          <w:tcPr>
            <w:tcW w:w="1701" w:type="dxa"/>
          </w:tcPr>
          <w:p w14:paraId="41E8CFF5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701" w:type="dxa"/>
          </w:tcPr>
          <w:p w14:paraId="1B7ED0CF" w14:textId="77777777" w:rsidR="00300AF9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275" w:type="dxa"/>
          </w:tcPr>
          <w:p w14:paraId="6B1D50C4" w14:textId="77777777" w:rsidR="00300AF9" w:rsidRDefault="00300AF9" w:rsidP="00FB152E">
            <w:pPr>
              <w:jc w:val="center"/>
            </w:pPr>
            <w:r>
              <w:t>HIGH</w:t>
            </w:r>
          </w:p>
        </w:tc>
      </w:tr>
      <w:tr w:rsidR="00300AF9" w:rsidRPr="004E79A7" w14:paraId="270FB913" w14:textId="77777777" w:rsidTr="00FB152E">
        <w:trPr>
          <w:trHeight w:val="379"/>
          <w:tblHeader/>
        </w:trPr>
        <w:tc>
          <w:tcPr>
            <w:tcW w:w="2640" w:type="dxa"/>
          </w:tcPr>
          <w:p w14:paraId="2E42020C" w14:textId="77777777" w:rsidR="00300AF9" w:rsidRDefault="00300AF9" w:rsidP="00FB152E">
            <w:r>
              <w:t>Fiedler et al (2019)</w:t>
            </w:r>
          </w:p>
        </w:tc>
        <w:tc>
          <w:tcPr>
            <w:tcW w:w="2443" w:type="dxa"/>
            <w:gridSpan w:val="2"/>
            <w:vMerge/>
          </w:tcPr>
          <w:p w14:paraId="3555649F" w14:textId="77777777" w:rsidR="00300AF9" w:rsidRDefault="00300AF9" w:rsidP="00FB152E">
            <w:pPr>
              <w:jc w:val="center"/>
            </w:pPr>
          </w:p>
        </w:tc>
        <w:tc>
          <w:tcPr>
            <w:tcW w:w="2443" w:type="dxa"/>
            <w:gridSpan w:val="2"/>
          </w:tcPr>
          <w:p w14:paraId="2801EE92" w14:textId="77777777" w:rsidR="00300AF9" w:rsidRDefault="00300AF9" w:rsidP="00FB152E">
            <w:pPr>
              <w:jc w:val="center"/>
            </w:pPr>
            <w:r>
              <w:t>HIGH</w:t>
            </w:r>
          </w:p>
        </w:tc>
        <w:tc>
          <w:tcPr>
            <w:tcW w:w="1546" w:type="dxa"/>
          </w:tcPr>
          <w:p w14:paraId="6D2A2377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560" w:type="dxa"/>
          </w:tcPr>
          <w:p w14:paraId="049F7090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701" w:type="dxa"/>
          </w:tcPr>
          <w:p w14:paraId="73AE002D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701" w:type="dxa"/>
          </w:tcPr>
          <w:p w14:paraId="7549C391" w14:textId="77777777" w:rsidR="00300AF9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275" w:type="dxa"/>
          </w:tcPr>
          <w:p w14:paraId="29E09062" w14:textId="77777777" w:rsidR="00300AF9" w:rsidRDefault="00300AF9" w:rsidP="00FB152E">
            <w:pPr>
              <w:jc w:val="center"/>
            </w:pPr>
            <w:r>
              <w:t>HIGH</w:t>
            </w:r>
          </w:p>
        </w:tc>
      </w:tr>
      <w:tr w:rsidR="00300AF9" w:rsidRPr="004E79A7" w14:paraId="1FD636A0" w14:textId="77777777" w:rsidTr="00FB152E">
        <w:trPr>
          <w:trHeight w:val="379"/>
          <w:tblHeader/>
        </w:trPr>
        <w:tc>
          <w:tcPr>
            <w:tcW w:w="2640" w:type="dxa"/>
          </w:tcPr>
          <w:p w14:paraId="213BCD98" w14:textId="77777777" w:rsidR="00300AF9" w:rsidRDefault="00300AF9" w:rsidP="00FB152E">
            <w:r>
              <w:t>Parekh et al (2017)</w:t>
            </w:r>
          </w:p>
        </w:tc>
        <w:tc>
          <w:tcPr>
            <w:tcW w:w="2443" w:type="dxa"/>
            <w:gridSpan w:val="2"/>
            <w:vMerge/>
          </w:tcPr>
          <w:p w14:paraId="0E4B02D5" w14:textId="77777777" w:rsidR="00300AF9" w:rsidRDefault="00300AF9" w:rsidP="00FB152E">
            <w:pPr>
              <w:jc w:val="center"/>
            </w:pPr>
          </w:p>
        </w:tc>
        <w:tc>
          <w:tcPr>
            <w:tcW w:w="2443" w:type="dxa"/>
            <w:gridSpan w:val="2"/>
          </w:tcPr>
          <w:p w14:paraId="6EB86B36" w14:textId="77777777" w:rsidR="00300AF9" w:rsidRDefault="00300AF9" w:rsidP="00FB152E">
            <w:pPr>
              <w:jc w:val="center"/>
            </w:pPr>
            <w:r>
              <w:t>HIGH</w:t>
            </w:r>
          </w:p>
        </w:tc>
        <w:tc>
          <w:tcPr>
            <w:tcW w:w="1546" w:type="dxa"/>
          </w:tcPr>
          <w:p w14:paraId="33F5DB8C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560" w:type="dxa"/>
          </w:tcPr>
          <w:p w14:paraId="79F4571B" w14:textId="77777777" w:rsidR="00300AF9" w:rsidRDefault="00300AF9" w:rsidP="00FB152E">
            <w:pPr>
              <w:jc w:val="center"/>
            </w:pPr>
            <w:r>
              <w:t>HIGH</w:t>
            </w:r>
          </w:p>
        </w:tc>
        <w:tc>
          <w:tcPr>
            <w:tcW w:w="1701" w:type="dxa"/>
          </w:tcPr>
          <w:p w14:paraId="2DBEB16D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701" w:type="dxa"/>
          </w:tcPr>
          <w:p w14:paraId="07A97DF0" w14:textId="77777777" w:rsidR="00300AF9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275" w:type="dxa"/>
          </w:tcPr>
          <w:p w14:paraId="0C5123C7" w14:textId="77777777" w:rsidR="00300AF9" w:rsidRDefault="00300AF9" w:rsidP="00FB152E">
            <w:pPr>
              <w:jc w:val="center"/>
            </w:pPr>
            <w:r>
              <w:t>HIGH</w:t>
            </w:r>
          </w:p>
        </w:tc>
      </w:tr>
      <w:tr w:rsidR="00300AF9" w:rsidRPr="004E79A7" w14:paraId="79B619FB" w14:textId="77777777" w:rsidTr="00FB152E">
        <w:trPr>
          <w:trHeight w:val="379"/>
          <w:tblHeader/>
        </w:trPr>
        <w:tc>
          <w:tcPr>
            <w:tcW w:w="2640" w:type="dxa"/>
          </w:tcPr>
          <w:p w14:paraId="77FA6DD7" w14:textId="77777777" w:rsidR="00300AF9" w:rsidRDefault="00300AF9" w:rsidP="00FB152E">
            <w:r>
              <w:t>Tai et al (2016)</w:t>
            </w:r>
          </w:p>
        </w:tc>
        <w:tc>
          <w:tcPr>
            <w:tcW w:w="2443" w:type="dxa"/>
            <w:gridSpan w:val="2"/>
            <w:vMerge/>
          </w:tcPr>
          <w:p w14:paraId="5D54C984" w14:textId="77777777" w:rsidR="00300AF9" w:rsidRDefault="00300AF9" w:rsidP="00FB152E">
            <w:pPr>
              <w:jc w:val="center"/>
            </w:pPr>
          </w:p>
        </w:tc>
        <w:tc>
          <w:tcPr>
            <w:tcW w:w="2443" w:type="dxa"/>
            <w:gridSpan w:val="2"/>
          </w:tcPr>
          <w:p w14:paraId="18C3A2E6" w14:textId="77777777" w:rsidR="00300AF9" w:rsidRDefault="00300AF9" w:rsidP="00FB152E">
            <w:pPr>
              <w:jc w:val="center"/>
            </w:pPr>
            <w:r>
              <w:t>HIGH</w:t>
            </w:r>
          </w:p>
        </w:tc>
        <w:tc>
          <w:tcPr>
            <w:tcW w:w="1546" w:type="dxa"/>
          </w:tcPr>
          <w:p w14:paraId="244D1225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560" w:type="dxa"/>
          </w:tcPr>
          <w:p w14:paraId="3BBDDEF2" w14:textId="77777777" w:rsidR="00300AF9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701" w:type="dxa"/>
          </w:tcPr>
          <w:p w14:paraId="7E1ECB05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701" w:type="dxa"/>
          </w:tcPr>
          <w:p w14:paraId="7E5F683D" w14:textId="77777777" w:rsidR="00300AF9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275" w:type="dxa"/>
          </w:tcPr>
          <w:p w14:paraId="2D2EDBE1" w14:textId="77777777" w:rsidR="00300AF9" w:rsidRDefault="00300AF9" w:rsidP="00FB152E">
            <w:pPr>
              <w:jc w:val="center"/>
            </w:pPr>
            <w:r>
              <w:t>HIGH</w:t>
            </w:r>
          </w:p>
        </w:tc>
      </w:tr>
      <w:tr w:rsidR="00300AF9" w:rsidRPr="004E79A7" w14:paraId="4B512CF3" w14:textId="77777777" w:rsidTr="00FB152E">
        <w:trPr>
          <w:trHeight w:val="379"/>
          <w:tblHeader/>
        </w:trPr>
        <w:tc>
          <w:tcPr>
            <w:tcW w:w="2640" w:type="dxa"/>
          </w:tcPr>
          <w:p w14:paraId="5A0FAAD1" w14:textId="3841E7C6" w:rsidR="00300AF9" w:rsidRDefault="00300AF9" w:rsidP="00FB152E">
            <w:proofErr w:type="spellStart"/>
            <w:r>
              <w:t>Handa</w:t>
            </w:r>
            <w:proofErr w:type="spellEnd"/>
            <w:r>
              <w:t xml:space="preserve"> et al (2020)</w:t>
            </w:r>
          </w:p>
        </w:tc>
        <w:tc>
          <w:tcPr>
            <w:tcW w:w="2443" w:type="dxa"/>
            <w:gridSpan w:val="2"/>
            <w:vMerge/>
          </w:tcPr>
          <w:p w14:paraId="2618FEDA" w14:textId="77777777" w:rsidR="00300AF9" w:rsidRDefault="00300AF9" w:rsidP="00FB152E">
            <w:pPr>
              <w:jc w:val="center"/>
            </w:pPr>
          </w:p>
        </w:tc>
        <w:tc>
          <w:tcPr>
            <w:tcW w:w="2443" w:type="dxa"/>
            <w:gridSpan w:val="2"/>
          </w:tcPr>
          <w:p w14:paraId="27F5AC64" w14:textId="77777777" w:rsidR="00300AF9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546" w:type="dxa"/>
          </w:tcPr>
          <w:p w14:paraId="16E33ED7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560" w:type="dxa"/>
          </w:tcPr>
          <w:p w14:paraId="26EE6EA9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701" w:type="dxa"/>
          </w:tcPr>
          <w:p w14:paraId="241817D9" w14:textId="77777777" w:rsidR="00300AF9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701" w:type="dxa"/>
          </w:tcPr>
          <w:p w14:paraId="4B579A20" w14:textId="77777777" w:rsidR="00300AF9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275" w:type="dxa"/>
          </w:tcPr>
          <w:p w14:paraId="7AC0A399" w14:textId="77777777" w:rsidR="00300AF9" w:rsidRDefault="00300AF9" w:rsidP="00FB152E">
            <w:pPr>
              <w:jc w:val="center"/>
            </w:pPr>
            <w:r>
              <w:t>SOME</w:t>
            </w:r>
          </w:p>
        </w:tc>
      </w:tr>
      <w:tr w:rsidR="00300AF9" w:rsidRPr="004E79A7" w14:paraId="56DA02D7" w14:textId="77777777" w:rsidTr="00FB152E">
        <w:trPr>
          <w:trHeight w:val="379"/>
          <w:tblHeader/>
        </w:trPr>
        <w:tc>
          <w:tcPr>
            <w:tcW w:w="2640" w:type="dxa"/>
          </w:tcPr>
          <w:p w14:paraId="04365699" w14:textId="3CD4F365" w:rsidR="00300AF9" w:rsidRDefault="00300AF9" w:rsidP="00FB152E">
            <w:r>
              <w:t>Kim</w:t>
            </w:r>
            <w:r>
              <w:t xml:space="preserve"> et al (</w:t>
            </w:r>
            <w:r w:rsidR="003C21B3">
              <w:t>2020)</w:t>
            </w:r>
          </w:p>
        </w:tc>
        <w:tc>
          <w:tcPr>
            <w:tcW w:w="2443" w:type="dxa"/>
            <w:gridSpan w:val="2"/>
            <w:vMerge/>
          </w:tcPr>
          <w:p w14:paraId="33A4E9C6" w14:textId="77777777" w:rsidR="00300AF9" w:rsidRDefault="00300AF9" w:rsidP="00FB152E">
            <w:pPr>
              <w:jc w:val="center"/>
            </w:pPr>
          </w:p>
        </w:tc>
        <w:tc>
          <w:tcPr>
            <w:tcW w:w="2443" w:type="dxa"/>
            <w:gridSpan w:val="2"/>
          </w:tcPr>
          <w:p w14:paraId="58A921A0" w14:textId="77777777" w:rsidR="00300AF9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546" w:type="dxa"/>
          </w:tcPr>
          <w:p w14:paraId="6B7BE904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560" w:type="dxa"/>
          </w:tcPr>
          <w:p w14:paraId="0BA71BE4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701" w:type="dxa"/>
          </w:tcPr>
          <w:p w14:paraId="24E5C0CA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701" w:type="dxa"/>
          </w:tcPr>
          <w:p w14:paraId="1D21B963" w14:textId="77777777" w:rsidR="00300AF9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275" w:type="dxa"/>
          </w:tcPr>
          <w:p w14:paraId="31D1C0B1" w14:textId="77777777" w:rsidR="00300AF9" w:rsidRDefault="00300AF9" w:rsidP="00FB152E">
            <w:pPr>
              <w:jc w:val="center"/>
            </w:pPr>
            <w:r>
              <w:t>SOME</w:t>
            </w:r>
          </w:p>
        </w:tc>
      </w:tr>
      <w:tr w:rsidR="00300AF9" w:rsidRPr="004E79A7" w14:paraId="558C185E" w14:textId="77777777" w:rsidTr="00FB152E">
        <w:trPr>
          <w:trHeight w:val="379"/>
          <w:tblHeader/>
        </w:trPr>
        <w:tc>
          <w:tcPr>
            <w:tcW w:w="2640" w:type="dxa"/>
          </w:tcPr>
          <w:p w14:paraId="04ABE952" w14:textId="0E12CB10" w:rsidR="00300AF9" w:rsidRDefault="003C21B3" w:rsidP="00FB152E">
            <w:proofErr w:type="spellStart"/>
            <w:r>
              <w:t>Tavakoly</w:t>
            </w:r>
            <w:proofErr w:type="spellEnd"/>
            <w:r>
              <w:t xml:space="preserve"> </w:t>
            </w:r>
            <w:proofErr w:type="spellStart"/>
            <w:r w:rsidR="00300AF9">
              <w:t>Sany</w:t>
            </w:r>
            <w:proofErr w:type="spellEnd"/>
            <w:r>
              <w:t xml:space="preserve"> et al (2019)</w:t>
            </w:r>
          </w:p>
        </w:tc>
        <w:tc>
          <w:tcPr>
            <w:tcW w:w="2443" w:type="dxa"/>
            <w:gridSpan w:val="2"/>
            <w:vMerge/>
          </w:tcPr>
          <w:p w14:paraId="5222A1E4" w14:textId="77777777" w:rsidR="00300AF9" w:rsidRDefault="00300AF9" w:rsidP="00FB152E">
            <w:pPr>
              <w:jc w:val="center"/>
            </w:pPr>
          </w:p>
        </w:tc>
        <w:tc>
          <w:tcPr>
            <w:tcW w:w="2443" w:type="dxa"/>
            <w:gridSpan w:val="2"/>
          </w:tcPr>
          <w:p w14:paraId="15A97D06" w14:textId="77777777" w:rsidR="00300AF9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546" w:type="dxa"/>
          </w:tcPr>
          <w:p w14:paraId="222E16D0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560" w:type="dxa"/>
          </w:tcPr>
          <w:p w14:paraId="5D2DF5EA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701" w:type="dxa"/>
          </w:tcPr>
          <w:p w14:paraId="473FEF5E" w14:textId="77777777" w:rsidR="00300AF9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701" w:type="dxa"/>
          </w:tcPr>
          <w:p w14:paraId="7ACECF6C" w14:textId="77777777" w:rsidR="00300AF9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275" w:type="dxa"/>
          </w:tcPr>
          <w:p w14:paraId="6AF8601D" w14:textId="77777777" w:rsidR="00300AF9" w:rsidRDefault="00300AF9" w:rsidP="00FB152E">
            <w:pPr>
              <w:jc w:val="center"/>
            </w:pPr>
            <w:r>
              <w:t>SOME</w:t>
            </w:r>
          </w:p>
        </w:tc>
      </w:tr>
      <w:tr w:rsidR="00300AF9" w:rsidRPr="004E79A7" w14:paraId="1C28DC99" w14:textId="77777777" w:rsidTr="00FB152E">
        <w:trPr>
          <w:trHeight w:val="379"/>
          <w:tblHeader/>
        </w:trPr>
        <w:tc>
          <w:tcPr>
            <w:tcW w:w="2640" w:type="dxa"/>
          </w:tcPr>
          <w:p w14:paraId="7A8FB446" w14:textId="58F3740D" w:rsidR="00300AF9" w:rsidRDefault="00300AF9" w:rsidP="00FB152E">
            <w:r>
              <w:t>Smith</w:t>
            </w:r>
            <w:r w:rsidR="003C21B3">
              <w:t xml:space="preserve"> et al (2019)</w:t>
            </w:r>
          </w:p>
        </w:tc>
        <w:tc>
          <w:tcPr>
            <w:tcW w:w="2443" w:type="dxa"/>
            <w:gridSpan w:val="2"/>
            <w:vMerge/>
          </w:tcPr>
          <w:p w14:paraId="7603D15F" w14:textId="77777777" w:rsidR="00300AF9" w:rsidRDefault="00300AF9" w:rsidP="00FB152E">
            <w:pPr>
              <w:jc w:val="center"/>
            </w:pPr>
          </w:p>
        </w:tc>
        <w:tc>
          <w:tcPr>
            <w:tcW w:w="2443" w:type="dxa"/>
            <w:gridSpan w:val="2"/>
          </w:tcPr>
          <w:p w14:paraId="0B8411BE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546" w:type="dxa"/>
          </w:tcPr>
          <w:p w14:paraId="64A94C9C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560" w:type="dxa"/>
          </w:tcPr>
          <w:p w14:paraId="4DECEB6A" w14:textId="77777777" w:rsidR="00300AF9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701" w:type="dxa"/>
          </w:tcPr>
          <w:p w14:paraId="15102D2F" w14:textId="77777777" w:rsidR="00300AF9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701" w:type="dxa"/>
          </w:tcPr>
          <w:p w14:paraId="28A2183A" w14:textId="77777777" w:rsidR="00300AF9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275" w:type="dxa"/>
          </w:tcPr>
          <w:p w14:paraId="6D882CBA" w14:textId="77777777" w:rsidR="00300AF9" w:rsidRDefault="00300AF9" w:rsidP="00FB152E">
            <w:pPr>
              <w:jc w:val="center"/>
            </w:pPr>
            <w:r>
              <w:t>SOME</w:t>
            </w:r>
          </w:p>
        </w:tc>
      </w:tr>
      <w:tr w:rsidR="00300AF9" w:rsidRPr="004E79A7" w14:paraId="47BFA90D" w14:textId="77777777" w:rsidTr="00FB152E">
        <w:trPr>
          <w:trHeight w:val="379"/>
          <w:tblHeader/>
        </w:trPr>
        <w:tc>
          <w:tcPr>
            <w:tcW w:w="2640" w:type="dxa"/>
            <w:shd w:val="clear" w:color="auto" w:fill="D9D9D9" w:themeFill="background1" w:themeFillShade="D9"/>
          </w:tcPr>
          <w:p w14:paraId="66A3AB54" w14:textId="77777777" w:rsidR="00300AF9" w:rsidRPr="00263CA1" w:rsidRDefault="00300AF9" w:rsidP="00FB152E">
            <w:pPr>
              <w:rPr>
                <w:b/>
                <w:bCs/>
              </w:rPr>
            </w:pPr>
            <w:r w:rsidRPr="00263CA1">
              <w:rPr>
                <w:b/>
                <w:bCs/>
              </w:rPr>
              <w:t>Cluster randomised</w:t>
            </w:r>
          </w:p>
        </w:tc>
        <w:tc>
          <w:tcPr>
            <w:tcW w:w="2443" w:type="dxa"/>
            <w:gridSpan w:val="2"/>
            <w:shd w:val="clear" w:color="auto" w:fill="D9D9D9" w:themeFill="background1" w:themeFillShade="D9"/>
          </w:tcPr>
          <w:p w14:paraId="2FF095E0" w14:textId="77777777" w:rsidR="00300AF9" w:rsidRPr="00263CA1" w:rsidRDefault="00300AF9" w:rsidP="00FB152E">
            <w:pPr>
              <w:jc w:val="center"/>
              <w:rPr>
                <w:b/>
                <w:bCs/>
              </w:rPr>
            </w:pPr>
          </w:p>
        </w:tc>
        <w:tc>
          <w:tcPr>
            <w:tcW w:w="2443" w:type="dxa"/>
            <w:gridSpan w:val="2"/>
            <w:shd w:val="clear" w:color="auto" w:fill="D9D9D9" w:themeFill="background1" w:themeFillShade="D9"/>
          </w:tcPr>
          <w:p w14:paraId="3BB27C7B" w14:textId="77777777" w:rsidR="00300AF9" w:rsidRPr="00263CA1" w:rsidRDefault="00300AF9" w:rsidP="00FB152E">
            <w:pPr>
              <w:jc w:val="center"/>
              <w:rPr>
                <w:b/>
                <w:bCs/>
              </w:rPr>
            </w:pPr>
          </w:p>
        </w:tc>
        <w:tc>
          <w:tcPr>
            <w:tcW w:w="1546" w:type="dxa"/>
            <w:shd w:val="clear" w:color="auto" w:fill="D9D9D9" w:themeFill="background1" w:themeFillShade="D9"/>
          </w:tcPr>
          <w:p w14:paraId="495E46CF" w14:textId="77777777" w:rsidR="00300AF9" w:rsidRDefault="00300AF9" w:rsidP="00FB152E">
            <w:pPr>
              <w:jc w:val="center"/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40CF6205" w14:textId="77777777" w:rsidR="00300AF9" w:rsidRDefault="00300AF9" w:rsidP="00FB152E">
            <w:pPr>
              <w:jc w:val="center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EF02617" w14:textId="77777777" w:rsidR="00300AF9" w:rsidRDefault="00300AF9" w:rsidP="00FB152E">
            <w:pPr>
              <w:jc w:val="center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DF23D1D" w14:textId="77777777" w:rsidR="00300AF9" w:rsidRDefault="00300AF9" w:rsidP="00FB152E">
            <w:pPr>
              <w:jc w:val="center"/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211F45A6" w14:textId="77777777" w:rsidR="00300AF9" w:rsidRDefault="00300AF9" w:rsidP="00FB152E">
            <w:pPr>
              <w:jc w:val="center"/>
            </w:pPr>
          </w:p>
        </w:tc>
      </w:tr>
      <w:tr w:rsidR="00300AF9" w:rsidRPr="004E79A7" w14:paraId="0B9DE538" w14:textId="77777777" w:rsidTr="00FB152E">
        <w:trPr>
          <w:trHeight w:val="379"/>
          <w:tblHeader/>
        </w:trPr>
        <w:tc>
          <w:tcPr>
            <w:tcW w:w="2640" w:type="dxa"/>
          </w:tcPr>
          <w:p w14:paraId="1EC536F5" w14:textId="77777777" w:rsidR="00300AF9" w:rsidRDefault="00300AF9" w:rsidP="00FB152E">
            <w:r>
              <w:t>Liu et al (2018)</w:t>
            </w:r>
          </w:p>
        </w:tc>
        <w:tc>
          <w:tcPr>
            <w:tcW w:w="2443" w:type="dxa"/>
            <w:gridSpan w:val="2"/>
          </w:tcPr>
          <w:p w14:paraId="0EDA29AD" w14:textId="77777777" w:rsidR="00300AF9" w:rsidRDefault="00300AF9" w:rsidP="00FB152E">
            <w:pPr>
              <w:jc w:val="center"/>
            </w:pPr>
            <w:r>
              <w:t>HIGH</w:t>
            </w:r>
          </w:p>
        </w:tc>
        <w:tc>
          <w:tcPr>
            <w:tcW w:w="2443" w:type="dxa"/>
            <w:gridSpan w:val="2"/>
          </w:tcPr>
          <w:p w14:paraId="627D8F10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546" w:type="dxa"/>
          </w:tcPr>
          <w:p w14:paraId="05E64204" w14:textId="77777777" w:rsidR="00300AF9" w:rsidRDefault="00300AF9" w:rsidP="00FB152E">
            <w:pPr>
              <w:jc w:val="center"/>
            </w:pPr>
            <w:r>
              <w:t>HIGH</w:t>
            </w:r>
          </w:p>
        </w:tc>
        <w:tc>
          <w:tcPr>
            <w:tcW w:w="1560" w:type="dxa"/>
          </w:tcPr>
          <w:p w14:paraId="6D7F47D3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701" w:type="dxa"/>
          </w:tcPr>
          <w:p w14:paraId="46F36895" w14:textId="77777777" w:rsidR="00300AF9" w:rsidRDefault="00300AF9" w:rsidP="00FB152E">
            <w:pPr>
              <w:jc w:val="center"/>
            </w:pPr>
            <w:r>
              <w:t>HIGH</w:t>
            </w:r>
          </w:p>
        </w:tc>
        <w:tc>
          <w:tcPr>
            <w:tcW w:w="1701" w:type="dxa"/>
          </w:tcPr>
          <w:p w14:paraId="02FFEA95" w14:textId="77777777" w:rsidR="00300AF9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275" w:type="dxa"/>
          </w:tcPr>
          <w:p w14:paraId="2ED7106D" w14:textId="77777777" w:rsidR="00300AF9" w:rsidRDefault="00300AF9" w:rsidP="00FB152E">
            <w:pPr>
              <w:jc w:val="center"/>
            </w:pPr>
            <w:r>
              <w:t>HIGH</w:t>
            </w:r>
          </w:p>
        </w:tc>
      </w:tr>
      <w:tr w:rsidR="00300AF9" w:rsidRPr="004E79A7" w14:paraId="58A493E7" w14:textId="77777777" w:rsidTr="00FB152E">
        <w:trPr>
          <w:trHeight w:val="379"/>
          <w:tblHeader/>
        </w:trPr>
        <w:tc>
          <w:tcPr>
            <w:tcW w:w="2640" w:type="dxa"/>
          </w:tcPr>
          <w:p w14:paraId="436F41A0" w14:textId="77777777" w:rsidR="00300AF9" w:rsidRDefault="00300AF9" w:rsidP="00FB152E">
            <w:r>
              <w:t>Han et al (2017)</w:t>
            </w:r>
          </w:p>
        </w:tc>
        <w:tc>
          <w:tcPr>
            <w:tcW w:w="2443" w:type="dxa"/>
            <w:gridSpan w:val="2"/>
          </w:tcPr>
          <w:p w14:paraId="1E357E61" w14:textId="77777777" w:rsidR="00300AF9" w:rsidRDefault="00300AF9" w:rsidP="00FB152E">
            <w:pPr>
              <w:jc w:val="center"/>
            </w:pPr>
            <w:r>
              <w:t>HIGH</w:t>
            </w:r>
          </w:p>
        </w:tc>
        <w:tc>
          <w:tcPr>
            <w:tcW w:w="2443" w:type="dxa"/>
            <w:gridSpan w:val="2"/>
          </w:tcPr>
          <w:p w14:paraId="053E0E42" w14:textId="77777777" w:rsidR="00300AF9" w:rsidRDefault="00300AF9" w:rsidP="00FB152E">
            <w:pPr>
              <w:jc w:val="center"/>
            </w:pPr>
            <w:r>
              <w:t>HIGH</w:t>
            </w:r>
          </w:p>
        </w:tc>
        <w:tc>
          <w:tcPr>
            <w:tcW w:w="1546" w:type="dxa"/>
          </w:tcPr>
          <w:p w14:paraId="38B5A43D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560" w:type="dxa"/>
          </w:tcPr>
          <w:p w14:paraId="2B6A7CB9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701" w:type="dxa"/>
          </w:tcPr>
          <w:p w14:paraId="2F3F8067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701" w:type="dxa"/>
          </w:tcPr>
          <w:p w14:paraId="322DB5ED" w14:textId="77777777" w:rsidR="00300AF9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275" w:type="dxa"/>
          </w:tcPr>
          <w:p w14:paraId="1EA91C04" w14:textId="77777777" w:rsidR="00300AF9" w:rsidRDefault="00300AF9" w:rsidP="00FB152E">
            <w:pPr>
              <w:jc w:val="center"/>
            </w:pPr>
            <w:r>
              <w:t>HIGH</w:t>
            </w:r>
          </w:p>
        </w:tc>
      </w:tr>
      <w:tr w:rsidR="00300AF9" w:rsidRPr="004E79A7" w14:paraId="6E0C3C08" w14:textId="77777777" w:rsidTr="00FB152E">
        <w:trPr>
          <w:trHeight w:val="379"/>
          <w:tblHeader/>
        </w:trPr>
        <w:tc>
          <w:tcPr>
            <w:tcW w:w="2640" w:type="dxa"/>
          </w:tcPr>
          <w:p w14:paraId="3CCAE593" w14:textId="77777777" w:rsidR="00300AF9" w:rsidRDefault="00300AF9" w:rsidP="00FB152E">
            <w:r>
              <w:t>Zhuang et al (2016)</w:t>
            </w:r>
          </w:p>
        </w:tc>
        <w:tc>
          <w:tcPr>
            <w:tcW w:w="2443" w:type="dxa"/>
            <w:gridSpan w:val="2"/>
          </w:tcPr>
          <w:p w14:paraId="4ED61E61" w14:textId="77777777" w:rsidR="00300AF9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2443" w:type="dxa"/>
            <w:gridSpan w:val="2"/>
          </w:tcPr>
          <w:p w14:paraId="07585140" w14:textId="77777777" w:rsidR="00300AF9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546" w:type="dxa"/>
          </w:tcPr>
          <w:p w14:paraId="6231A7D7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560" w:type="dxa"/>
          </w:tcPr>
          <w:p w14:paraId="2600C7A9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701" w:type="dxa"/>
          </w:tcPr>
          <w:p w14:paraId="06F86F19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701" w:type="dxa"/>
          </w:tcPr>
          <w:p w14:paraId="03CAB740" w14:textId="77777777" w:rsidR="00300AF9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275" w:type="dxa"/>
          </w:tcPr>
          <w:p w14:paraId="12E4C953" w14:textId="77777777" w:rsidR="00300AF9" w:rsidRDefault="00300AF9" w:rsidP="00FB152E">
            <w:pPr>
              <w:jc w:val="center"/>
            </w:pPr>
            <w:r>
              <w:t>HIGH</w:t>
            </w:r>
          </w:p>
        </w:tc>
      </w:tr>
      <w:tr w:rsidR="00300AF9" w:rsidRPr="004E79A7" w14:paraId="3A2759CA" w14:textId="77777777" w:rsidTr="00FB152E">
        <w:trPr>
          <w:trHeight w:val="379"/>
          <w:tblHeader/>
        </w:trPr>
        <w:tc>
          <w:tcPr>
            <w:tcW w:w="2640" w:type="dxa"/>
          </w:tcPr>
          <w:p w14:paraId="6667F8AA" w14:textId="77777777" w:rsidR="00300AF9" w:rsidRDefault="00300AF9" w:rsidP="00FB152E">
            <w:r>
              <w:t>Panahi et al (2018)</w:t>
            </w:r>
          </w:p>
        </w:tc>
        <w:tc>
          <w:tcPr>
            <w:tcW w:w="2443" w:type="dxa"/>
            <w:gridSpan w:val="2"/>
          </w:tcPr>
          <w:p w14:paraId="3DBB720B" w14:textId="77777777" w:rsidR="00300AF9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2443" w:type="dxa"/>
            <w:gridSpan w:val="2"/>
          </w:tcPr>
          <w:p w14:paraId="5B12D321" w14:textId="77777777" w:rsidR="00300AF9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546" w:type="dxa"/>
          </w:tcPr>
          <w:p w14:paraId="7C3A8F99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560" w:type="dxa"/>
          </w:tcPr>
          <w:p w14:paraId="6DA3CF06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701" w:type="dxa"/>
          </w:tcPr>
          <w:p w14:paraId="404A0F7E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701" w:type="dxa"/>
          </w:tcPr>
          <w:p w14:paraId="7441276B" w14:textId="77777777" w:rsidR="00300AF9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275" w:type="dxa"/>
          </w:tcPr>
          <w:p w14:paraId="02921B20" w14:textId="77777777" w:rsidR="00300AF9" w:rsidRDefault="00300AF9" w:rsidP="00FB152E">
            <w:pPr>
              <w:jc w:val="center"/>
            </w:pPr>
            <w:r>
              <w:t>HIGH</w:t>
            </w:r>
          </w:p>
        </w:tc>
      </w:tr>
      <w:tr w:rsidR="00300AF9" w:rsidRPr="004E79A7" w14:paraId="4F0E83FB" w14:textId="77777777" w:rsidTr="00FB152E">
        <w:trPr>
          <w:trHeight w:val="379"/>
          <w:tblHeader/>
        </w:trPr>
        <w:tc>
          <w:tcPr>
            <w:tcW w:w="2640" w:type="dxa"/>
          </w:tcPr>
          <w:p w14:paraId="12AC78F3" w14:textId="77777777" w:rsidR="00300AF9" w:rsidRDefault="00300AF9" w:rsidP="00FB152E">
            <w:r>
              <w:t>McCaffery et al (2019)</w:t>
            </w:r>
          </w:p>
        </w:tc>
        <w:tc>
          <w:tcPr>
            <w:tcW w:w="2443" w:type="dxa"/>
            <w:gridSpan w:val="2"/>
          </w:tcPr>
          <w:p w14:paraId="7DA8AF3B" w14:textId="77777777" w:rsidR="00300AF9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2443" w:type="dxa"/>
            <w:gridSpan w:val="2"/>
          </w:tcPr>
          <w:p w14:paraId="4B576A09" w14:textId="77777777" w:rsidR="00300AF9" w:rsidRDefault="00300AF9" w:rsidP="00FB152E">
            <w:pPr>
              <w:jc w:val="center"/>
            </w:pPr>
            <w:r>
              <w:t>HIGH</w:t>
            </w:r>
          </w:p>
        </w:tc>
        <w:tc>
          <w:tcPr>
            <w:tcW w:w="1546" w:type="dxa"/>
          </w:tcPr>
          <w:p w14:paraId="738BC1FE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560" w:type="dxa"/>
          </w:tcPr>
          <w:p w14:paraId="539E2E99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701" w:type="dxa"/>
          </w:tcPr>
          <w:p w14:paraId="766E9133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701" w:type="dxa"/>
          </w:tcPr>
          <w:p w14:paraId="0AC547C5" w14:textId="77777777" w:rsidR="00300AF9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275" w:type="dxa"/>
          </w:tcPr>
          <w:p w14:paraId="4D5EF5F5" w14:textId="77777777" w:rsidR="00300AF9" w:rsidRDefault="00300AF9" w:rsidP="00FB152E">
            <w:pPr>
              <w:jc w:val="center"/>
            </w:pPr>
            <w:r>
              <w:t>HIGH</w:t>
            </w:r>
          </w:p>
        </w:tc>
      </w:tr>
      <w:tr w:rsidR="00300AF9" w:rsidRPr="004E79A7" w14:paraId="0F4FE5FC" w14:textId="77777777" w:rsidTr="00FB152E">
        <w:trPr>
          <w:trHeight w:val="579"/>
          <w:tblHeader/>
        </w:trPr>
        <w:tc>
          <w:tcPr>
            <w:tcW w:w="2640" w:type="dxa"/>
            <w:shd w:val="clear" w:color="auto" w:fill="D9D9D9" w:themeFill="background1" w:themeFillShade="D9"/>
          </w:tcPr>
          <w:p w14:paraId="7AEA1510" w14:textId="77777777" w:rsidR="00300AF9" w:rsidRPr="008B5378" w:rsidRDefault="00300AF9" w:rsidP="00FB152E">
            <w:pPr>
              <w:rPr>
                <w:b/>
                <w:bCs/>
              </w:rPr>
            </w:pPr>
            <w:r w:rsidRPr="008B5378">
              <w:rPr>
                <w:b/>
                <w:bCs/>
              </w:rPr>
              <w:t>Non-randomised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13701B3" w14:textId="77777777" w:rsidR="00300AF9" w:rsidRPr="008B5378" w:rsidRDefault="00300AF9" w:rsidP="00FB152E">
            <w:pPr>
              <w:jc w:val="center"/>
              <w:rPr>
                <w:b/>
                <w:bCs/>
              </w:rPr>
            </w:pPr>
            <w:r w:rsidRPr="008B5378">
              <w:rPr>
                <w:b/>
                <w:bCs/>
              </w:rPr>
              <w:t>Risk of confounding</w:t>
            </w:r>
          </w:p>
        </w:tc>
        <w:tc>
          <w:tcPr>
            <w:tcW w:w="1716" w:type="dxa"/>
            <w:gridSpan w:val="2"/>
            <w:shd w:val="clear" w:color="auto" w:fill="D9D9D9" w:themeFill="background1" w:themeFillShade="D9"/>
          </w:tcPr>
          <w:p w14:paraId="3648DF4F" w14:textId="77777777" w:rsidR="00300AF9" w:rsidRPr="008B5378" w:rsidRDefault="00300AF9" w:rsidP="00FB152E">
            <w:pPr>
              <w:jc w:val="center"/>
              <w:rPr>
                <w:b/>
                <w:bCs/>
              </w:rPr>
            </w:pPr>
            <w:r w:rsidRPr="008B5378">
              <w:rPr>
                <w:b/>
                <w:bCs/>
              </w:rPr>
              <w:t>Selection bias</w:t>
            </w:r>
          </w:p>
        </w:tc>
        <w:tc>
          <w:tcPr>
            <w:tcW w:w="1456" w:type="dxa"/>
            <w:shd w:val="clear" w:color="auto" w:fill="D9D9D9" w:themeFill="background1" w:themeFillShade="D9"/>
          </w:tcPr>
          <w:p w14:paraId="24ABA4C8" w14:textId="77777777" w:rsidR="00300AF9" w:rsidRPr="008B5378" w:rsidRDefault="00300AF9" w:rsidP="00FB152E">
            <w:pPr>
              <w:jc w:val="center"/>
              <w:rPr>
                <w:b/>
                <w:bCs/>
              </w:rPr>
            </w:pPr>
            <w:r w:rsidRPr="008B5378">
              <w:rPr>
                <w:b/>
                <w:bCs/>
              </w:rPr>
              <w:t>Classification bias</w:t>
            </w:r>
          </w:p>
        </w:tc>
        <w:tc>
          <w:tcPr>
            <w:tcW w:w="1546" w:type="dxa"/>
            <w:shd w:val="clear" w:color="auto" w:fill="D9D9D9" w:themeFill="background1" w:themeFillShade="D9"/>
          </w:tcPr>
          <w:p w14:paraId="67DD4BBE" w14:textId="77777777" w:rsidR="00300AF9" w:rsidRDefault="00300AF9" w:rsidP="00FB152E">
            <w:pPr>
              <w:jc w:val="center"/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2FAFB5FB" w14:textId="77777777" w:rsidR="00300AF9" w:rsidRDefault="00300AF9" w:rsidP="00FB152E">
            <w:pPr>
              <w:jc w:val="center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2E51EA0" w14:textId="77777777" w:rsidR="00300AF9" w:rsidRDefault="00300AF9" w:rsidP="00FB152E">
            <w:pPr>
              <w:jc w:val="center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AD49BB2" w14:textId="77777777" w:rsidR="00300AF9" w:rsidRDefault="00300AF9" w:rsidP="00FB152E">
            <w:pPr>
              <w:jc w:val="center"/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3965BEA7" w14:textId="77777777" w:rsidR="00300AF9" w:rsidRDefault="00300AF9" w:rsidP="00FB152E">
            <w:pPr>
              <w:jc w:val="center"/>
            </w:pPr>
          </w:p>
        </w:tc>
      </w:tr>
      <w:tr w:rsidR="00300AF9" w:rsidRPr="004E79A7" w14:paraId="3B976D85" w14:textId="77777777" w:rsidTr="00FB152E">
        <w:trPr>
          <w:trHeight w:val="379"/>
          <w:tblHeader/>
        </w:trPr>
        <w:tc>
          <w:tcPr>
            <w:tcW w:w="2640" w:type="dxa"/>
          </w:tcPr>
          <w:p w14:paraId="0736BBCF" w14:textId="77777777" w:rsidR="00300AF9" w:rsidRDefault="00300AF9" w:rsidP="00FB152E">
            <w:r>
              <w:t>Mas et al (2017)</w:t>
            </w:r>
          </w:p>
        </w:tc>
        <w:tc>
          <w:tcPr>
            <w:tcW w:w="1714" w:type="dxa"/>
          </w:tcPr>
          <w:p w14:paraId="59CF9DB5" w14:textId="77777777" w:rsidR="00300AF9" w:rsidRDefault="00300AF9" w:rsidP="00FB152E">
            <w:pPr>
              <w:jc w:val="center"/>
            </w:pPr>
            <w:r>
              <w:t>HIGH</w:t>
            </w:r>
          </w:p>
        </w:tc>
        <w:tc>
          <w:tcPr>
            <w:tcW w:w="1716" w:type="dxa"/>
            <w:gridSpan w:val="2"/>
          </w:tcPr>
          <w:p w14:paraId="0CE21AB9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456" w:type="dxa"/>
          </w:tcPr>
          <w:p w14:paraId="5927E93F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546" w:type="dxa"/>
          </w:tcPr>
          <w:p w14:paraId="6B2BFF02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560" w:type="dxa"/>
          </w:tcPr>
          <w:p w14:paraId="11E2E9DD" w14:textId="77777777" w:rsidR="00300AF9" w:rsidRDefault="00300AF9" w:rsidP="00FB152E">
            <w:pPr>
              <w:jc w:val="center"/>
            </w:pPr>
            <w:r>
              <w:t>HIGH</w:t>
            </w:r>
          </w:p>
        </w:tc>
        <w:tc>
          <w:tcPr>
            <w:tcW w:w="1701" w:type="dxa"/>
          </w:tcPr>
          <w:p w14:paraId="493279C2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701" w:type="dxa"/>
          </w:tcPr>
          <w:p w14:paraId="3075E357" w14:textId="77777777" w:rsidR="00300AF9" w:rsidRDefault="00300AF9" w:rsidP="00FB152E">
            <w:pPr>
              <w:jc w:val="center"/>
            </w:pPr>
            <w:r w:rsidRPr="00A03A58">
              <w:t>SOME</w:t>
            </w:r>
          </w:p>
        </w:tc>
        <w:tc>
          <w:tcPr>
            <w:tcW w:w="1275" w:type="dxa"/>
          </w:tcPr>
          <w:p w14:paraId="359F4E9B" w14:textId="77777777" w:rsidR="00300AF9" w:rsidRDefault="00300AF9" w:rsidP="00FB152E">
            <w:pPr>
              <w:jc w:val="center"/>
            </w:pPr>
            <w:r>
              <w:t>HIGH</w:t>
            </w:r>
          </w:p>
        </w:tc>
      </w:tr>
      <w:tr w:rsidR="00300AF9" w:rsidRPr="004E79A7" w14:paraId="1C168BC7" w14:textId="77777777" w:rsidTr="00FB152E">
        <w:trPr>
          <w:trHeight w:val="379"/>
          <w:tblHeader/>
        </w:trPr>
        <w:tc>
          <w:tcPr>
            <w:tcW w:w="2640" w:type="dxa"/>
          </w:tcPr>
          <w:p w14:paraId="3B515FA8" w14:textId="77777777" w:rsidR="00300AF9" w:rsidRDefault="00300AF9" w:rsidP="00FB152E">
            <w:r>
              <w:t>Tsai et al (2018)</w:t>
            </w:r>
          </w:p>
        </w:tc>
        <w:tc>
          <w:tcPr>
            <w:tcW w:w="1714" w:type="dxa"/>
          </w:tcPr>
          <w:p w14:paraId="3BCF8FCA" w14:textId="77777777" w:rsidR="00300AF9" w:rsidRDefault="00300AF9" w:rsidP="00FB152E">
            <w:pPr>
              <w:jc w:val="center"/>
            </w:pPr>
            <w:r>
              <w:t>HIGH</w:t>
            </w:r>
          </w:p>
        </w:tc>
        <w:tc>
          <w:tcPr>
            <w:tcW w:w="1716" w:type="dxa"/>
            <w:gridSpan w:val="2"/>
          </w:tcPr>
          <w:p w14:paraId="24CC1778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456" w:type="dxa"/>
          </w:tcPr>
          <w:p w14:paraId="44AD1D53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546" w:type="dxa"/>
          </w:tcPr>
          <w:p w14:paraId="404AE4F9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560" w:type="dxa"/>
          </w:tcPr>
          <w:p w14:paraId="143F0CE9" w14:textId="77777777" w:rsidR="00300AF9" w:rsidRDefault="00300AF9" w:rsidP="00FB152E">
            <w:pPr>
              <w:jc w:val="center"/>
            </w:pPr>
            <w:r>
              <w:t>HIGH</w:t>
            </w:r>
          </w:p>
        </w:tc>
        <w:tc>
          <w:tcPr>
            <w:tcW w:w="1701" w:type="dxa"/>
          </w:tcPr>
          <w:p w14:paraId="51DF0210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701" w:type="dxa"/>
          </w:tcPr>
          <w:p w14:paraId="735EFB39" w14:textId="77777777" w:rsidR="00300AF9" w:rsidRDefault="00300AF9" w:rsidP="00FB152E">
            <w:pPr>
              <w:jc w:val="center"/>
            </w:pPr>
            <w:r w:rsidRPr="00A03A58">
              <w:t>SOME</w:t>
            </w:r>
          </w:p>
        </w:tc>
        <w:tc>
          <w:tcPr>
            <w:tcW w:w="1275" w:type="dxa"/>
          </w:tcPr>
          <w:p w14:paraId="1DD8AAA0" w14:textId="77777777" w:rsidR="00300AF9" w:rsidRDefault="00300AF9" w:rsidP="00FB152E">
            <w:pPr>
              <w:jc w:val="center"/>
            </w:pPr>
            <w:r>
              <w:t>HIGH</w:t>
            </w:r>
          </w:p>
        </w:tc>
      </w:tr>
      <w:tr w:rsidR="00300AF9" w:rsidRPr="004E79A7" w14:paraId="578B6A77" w14:textId="77777777" w:rsidTr="00FB152E">
        <w:trPr>
          <w:trHeight w:val="379"/>
          <w:tblHeader/>
        </w:trPr>
        <w:tc>
          <w:tcPr>
            <w:tcW w:w="2640" w:type="dxa"/>
          </w:tcPr>
          <w:p w14:paraId="27FD07FE" w14:textId="229E7450" w:rsidR="00300AF9" w:rsidRDefault="00300AF9" w:rsidP="00FB152E">
            <w:r>
              <w:t>Banbury</w:t>
            </w:r>
            <w:r w:rsidR="003C21B3">
              <w:t xml:space="preserve"> et al (2020)</w:t>
            </w:r>
          </w:p>
        </w:tc>
        <w:tc>
          <w:tcPr>
            <w:tcW w:w="1714" w:type="dxa"/>
          </w:tcPr>
          <w:p w14:paraId="312865AE" w14:textId="77777777" w:rsidR="00300AF9" w:rsidRDefault="00300AF9" w:rsidP="00FB152E">
            <w:pPr>
              <w:jc w:val="center"/>
            </w:pPr>
            <w:r>
              <w:t>CRIT</w:t>
            </w:r>
          </w:p>
        </w:tc>
        <w:tc>
          <w:tcPr>
            <w:tcW w:w="1716" w:type="dxa"/>
            <w:gridSpan w:val="2"/>
          </w:tcPr>
          <w:p w14:paraId="75D185D8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456" w:type="dxa"/>
          </w:tcPr>
          <w:p w14:paraId="0208B42C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546" w:type="dxa"/>
          </w:tcPr>
          <w:p w14:paraId="22F4A379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560" w:type="dxa"/>
          </w:tcPr>
          <w:p w14:paraId="1E30283C" w14:textId="77777777" w:rsidR="00300AF9" w:rsidRDefault="00300AF9" w:rsidP="00FB152E">
            <w:pPr>
              <w:jc w:val="center"/>
            </w:pPr>
            <w:r>
              <w:t>HIGH</w:t>
            </w:r>
          </w:p>
        </w:tc>
        <w:tc>
          <w:tcPr>
            <w:tcW w:w="1701" w:type="dxa"/>
          </w:tcPr>
          <w:p w14:paraId="38845705" w14:textId="77777777" w:rsidR="00300AF9" w:rsidRDefault="00300AF9" w:rsidP="00FB152E">
            <w:pPr>
              <w:jc w:val="center"/>
            </w:pPr>
            <w:r>
              <w:t>HIGH</w:t>
            </w:r>
          </w:p>
        </w:tc>
        <w:tc>
          <w:tcPr>
            <w:tcW w:w="1701" w:type="dxa"/>
          </w:tcPr>
          <w:p w14:paraId="480B30C2" w14:textId="77777777" w:rsidR="00300AF9" w:rsidRPr="00A03A58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275" w:type="dxa"/>
          </w:tcPr>
          <w:p w14:paraId="705A696D" w14:textId="77777777" w:rsidR="00300AF9" w:rsidRDefault="00300AF9" w:rsidP="00FB152E">
            <w:pPr>
              <w:jc w:val="center"/>
            </w:pPr>
            <w:r>
              <w:t>CRIT</w:t>
            </w:r>
          </w:p>
        </w:tc>
      </w:tr>
      <w:tr w:rsidR="00300AF9" w:rsidRPr="004E79A7" w14:paraId="720FC6DE" w14:textId="77777777" w:rsidTr="00FB152E">
        <w:trPr>
          <w:trHeight w:val="379"/>
          <w:tblHeader/>
        </w:trPr>
        <w:tc>
          <w:tcPr>
            <w:tcW w:w="2640" w:type="dxa"/>
          </w:tcPr>
          <w:p w14:paraId="1A80386A" w14:textId="0E220614" w:rsidR="00300AF9" w:rsidRDefault="00300AF9" w:rsidP="00FB152E">
            <w:r>
              <w:t>Knudsen</w:t>
            </w:r>
            <w:r w:rsidR="003C21B3">
              <w:t xml:space="preserve"> et al (2019)</w:t>
            </w:r>
          </w:p>
        </w:tc>
        <w:tc>
          <w:tcPr>
            <w:tcW w:w="1714" w:type="dxa"/>
          </w:tcPr>
          <w:p w14:paraId="44010489" w14:textId="77777777" w:rsidR="00300AF9" w:rsidRDefault="00300AF9" w:rsidP="00FB152E">
            <w:pPr>
              <w:jc w:val="center"/>
            </w:pPr>
            <w:r>
              <w:t>HIGH</w:t>
            </w:r>
          </w:p>
        </w:tc>
        <w:tc>
          <w:tcPr>
            <w:tcW w:w="1716" w:type="dxa"/>
            <w:gridSpan w:val="2"/>
          </w:tcPr>
          <w:p w14:paraId="7617E74A" w14:textId="77777777" w:rsidR="00300AF9" w:rsidRDefault="00300AF9" w:rsidP="00FB152E">
            <w:pPr>
              <w:jc w:val="center"/>
            </w:pPr>
            <w:r>
              <w:t>HIGH</w:t>
            </w:r>
          </w:p>
        </w:tc>
        <w:tc>
          <w:tcPr>
            <w:tcW w:w="1456" w:type="dxa"/>
          </w:tcPr>
          <w:p w14:paraId="0E10F4D4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546" w:type="dxa"/>
          </w:tcPr>
          <w:p w14:paraId="3B8D0EB5" w14:textId="77777777" w:rsidR="00300AF9" w:rsidRDefault="00300AF9" w:rsidP="00FB152E">
            <w:pPr>
              <w:jc w:val="center"/>
            </w:pPr>
            <w:r>
              <w:t>LOW</w:t>
            </w:r>
          </w:p>
        </w:tc>
        <w:tc>
          <w:tcPr>
            <w:tcW w:w="1560" w:type="dxa"/>
          </w:tcPr>
          <w:p w14:paraId="2D79F73E" w14:textId="77777777" w:rsidR="00300AF9" w:rsidRDefault="00300AF9" w:rsidP="00FB152E">
            <w:pPr>
              <w:jc w:val="center"/>
            </w:pPr>
            <w:r>
              <w:t>HIGH</w:t>
            </w:r>
          </w:p>
        </w:tc>
        <w:tc>
          <w:tcPr>
            <w:tcW w:w="1701" w:type="dxa"/>
          </w:tcPr>
          <w:p w14:paraId="3B0ED5EC" w14:textId="77777777" w:rsidR="00300AF9" w:rsidRDefault="00300AF9" w:rsidP="00FB152E">
            <w:pPr>
              <w:jc w:val="center"/>
            </w:pPr>
            <w:r>
              <w:t>HIGH</w:t>
            </w:r>
          </w:p>
        </w:tc>
        <w:tc>
          <w:tcPr>
            <w:tcW w:w="1701" w:type="dxa"/>
          </w:tcPr>
          <w:p w14:paraId="433194C1" w14:textId="77777777" w:rsidR="00300AF9" w:rsidRPr="00A03A58" w:rsidRDefault="00300AF9" w:rsidP="00FB152E">
            <w:pPr>
              <w:jc w:val="center"/>
            </w:pPr>
            <w:r>
              <w:t>SOME</w:t>
            </w:r>
          </w:p>
        </w:tc>
        <w:tc>
          <w:tcPr>
            <w:tcW w:w="1275" w:type="dxa"/>
          </w:tcPr>
          <w:p w14:paraId="602477AB" w14:textId="77777777" w:rsidR="00300AF9" w:rsidRDefault="00300AF9" w:rsidP="00FB152E">
            <w:pPr>
              <w:jc w:val="center"/>
            </w:pPr>
            <w:r>
              <w:t>HIGH</w:t>
            </w:r>
          </w:p>
        </w:tc>
      </w:tr>
    </w:tbl>
    <w:p w14:paraId="5CD2591E" w14:textId="77777777" w:rsidR="00300AF9" w:rsidRDefault="00300AF9" w:rsidP="00300AF9">
      <w:pPr>
        <w:spacing w:after="0" w:line="240" w:lineRule="auto"/>
        <w:ind w:left="-567"/>
        <w:rPr>
          <w:sz w:val="24"/>
        </w:rPr>
      </w:pPr>
    </w:p>
    <w:p w14:paraId="31FD2988" w14:textId="77777777" w:rsidR="008C0BEB" w:rsidRDefault="008C0BEB" w:rsidP="00E80381">
      <w:pPr>
        <w:spacing w:line="480" w:lineRule="auto"/>
        <w:ind w:left="-567"/>
        <w:rPr>
          <w:sz w:val="24"/>
        </w:rPr>
      </w:pPr>
    </w:p>
    <w:p w14:paraId="45F3ADD0" w14:textId="019625C5" w:rsidR="00A20218" w:rsidRPr="00A20218" w:rsidRDefault="00A20218" w:rsidP="00A20218">
      <w:pPr>
        <w:spacing w:line="480" w:lineRule="auto"/>
        <w:ind w:left="-567"/>
      </w:pPr>
      <w:r>
        <w:rPr>
          <w:b/>
          <w:bCs/>
        </w:rPr>
        <w:t xml:space="preserve">Note: </w:t>
      </w:r>
      <w:r>
        <w:t>Low = Low risk of bias, Some = Some concerns, High = High risk of bias</w:t>
      </w:r>
      <w:r w:rsidR="008C0BEB">
        <w:t xml:space="preserve">, </w:t>
      </w:r>
      <w:proofErr w:type="spellStart"/>
      <w:r w:rsidR="008C0BEB">
        <w:t>Crit</w:t>
      </w:r>
      <w:proofErr w:type="spellEnd"/>
      <w:r w:rsidR="008C0BEB">
        <w:t xml:space="preserve"> = Critical risk of bias</w:t>
      </w:r>
    </w:p>
    <w:p w14:paraId="2A1C9D80" w14:textId="333046EF" w:rsidR="00913E48" w:rsidRPr="009301AC" w:rsidRDefault="00913E48" w:rsidP="00E80381">
      <w:pPr>
        <w:spacing w:line="480" w:lineRule="auto"/>
        <w:ind w:left="-567"/>
      </w:pPr>
    </w:p>
    <w:sectPr w:rsidR="00913E48" w:rsidRPr="009301AC" w:rsidSect="00EF648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C11CE" w14:textId="77777777" w:rsidR="008677C2" w:rsidRDefault="008677C2" w:rsidP="000A2882">
      <w:pPr>
        <w:spacing w:after="0" w:line="240" w:lineRule="auto"/>
      </w:pPr>
      <w:r>
        <w:separator/>
      </w:r>
    </w:p>
  </w:endnote>
  <w:endnote w:type="continuationSeparator" w:id="0">
    <w:p w14:paraId="48A93408" w14:textId="77777777" w:rsidR="008677C2" w:rsidRDefault="008677C2" w:rsidP="000A2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1F90F4" w14:textId="77777777" w:rsidR="008677C2" w:rsidRDefault="008677C2" w:rsidP="000A2882">
      <w:pPr>
        <w:spacing w:after="0" w:line="240" w:lineRule="auto"/>
      </w:pPr>
      <w:r>
        <w:separator/>
      </w:r>
    </w:p>
  </w:footnote>
  <w:footnote w:type="continuationSeparator" w:id="0">
    <w:p w14:paraId="1D3E138A" w14:textId="77777777" w:rsidR="008677C2" w:rsidRDefault="008677C2" w:rsidP="000A28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484"/>
    <w:rsid w:val="00035FF7"/>
    <w:rsid w:val="000A2882"/>
    <w:rsid w:val="00152A60"/>
    <w:rsid w:val="00191557"/>
    <w:rsid w:val="001A5A16"/>
    <w:rsid w:val="001C1A4D"/>
    <w:rsid w:val="002218B5"/>
    <w:rsid w:val="0025136A"/>
    <w:rsid w:val="00263CA1"/>
    <w:rsid w:val="00300AF9"/>
    <w:rsid w:val="00312971"/>
    <w:rsid w:val="003207C7"/>
    <w:rsid w:val="00366823"/>
    <w:rsid w:val="00367D3E"/>
    <w:rsid w:val="003B78CE"/>
    <w:rsid w:val="003C21B3"/>
    <w:rsid w:val="003E4531"/>
    <w:rsid w:val="003E4D79"/>
    <w:rsid w:val="00402248"/>
    <w:rsid w:val="004463DC"/>
    <w:rsid w:val="004E33F8"/>
    <w:rsid w:val="004E6B8F"/>
    <w:rsid w:val="004E79A7"/>
    <w:rsid w:val="00510019"/>
    <w:rsid w:val="00586404"/>
    <w:rsid w:val="005B4599"/>
    <w:rsid w:val="00600260"/>
    <w:rsid w:val="00601CF4"/>
    <w:rsid w:val="00672C4D"/>
    <w:rsid w:val="0073692F"/>
    <w:rsid w:val="00774187"/>
    <w:rsid w:val="007940FA"/>
    <w:rsid w:val="00811659"/>
    <w:rsid w:val="00860F59"/>
    <w:rsid w:val="008677C2"/>
    <w:rsid w:val="008725E4"/>
    <w:rsid w:val="00880FAA"/>
    <w:rsid w:val="008879F1"/>
    <w:rsid w:val="008B5378"/>
    <w:rsid w:val="008C0BEB"/>
    <w:rsid w:val="008D7243"/>
    <w:rsid w:val="00913E48"/>
    <w:rsid w:val="009301AC"/>
    <w:rsid w:val="00950542"/>
    <w:rsid w:val="009746E3"/>
    <w:rsid w:val="009F7CF8"/>
    <w:rsid w:val="00A1084B"/>
    <w:rsid w:val="00A20218"/>
    <w:rsid w:val="00A3259F"/>
    <w:rsid w:val="00A442EE"/>
    <w:rsid w:val="00A443C4"/>
    <w:rsid w:val="00AC6CB4"/>
    <w:rsid w:val="00B06035"/>
    <w:rsid w:val="00B07932"/>
    <w:rsid w:val="00B64130"/>
    <w:rsid w:val="00B70B75"/>
    <w:rsid w:val="00BA634F"/>
    <w:rsid w:val="00C14632"/>
    <w:rsid w:val="00D40F1E"/>
    <w:rsid w:val="00D666D4"/>
    <w:rsid w:val="00D814BC"/>
    <w:rsid w:val="00DA774A"/>
    <w:rsid w:val="00DB4220"/>
    <w:rsid w:val="00DD1A6E"/>
    <w:rsid w:val="00DE2D17"/>
    <w:rsid w:val="00E02C91"/>
    <w:rsid w:val="00E148C8"/>
    <w:rsid w:val="00E80381"/>
    <w:rsid w:val="00EA3569"/>
    <w:rsid w:val="00EE333C"/>
    <w:rsid w:val="00EF6484"/>
    <w:rsid w:val="00F86D49"/>
    <w:rsid w:val="00FD54FC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2898061"/>
  <w15:chartTrackingRefBased/>
  <w15:docId w15:val="{A17D8E26-2DA4-455C-B805-90A6017B9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6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7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9F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879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79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79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79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79F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108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16A88-9606-424F-B7FB-8095B9B15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Hertfordshire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hhwin7setup</dc:creator>
  <cp:keywords/>
  <dc:description/>
  <cp:lastModifiedBy>WALTERS RONIE 17027422</cp:lastModifiedBy>
  <cp:revision>2</cp:revision>
  <cp:lastPrinted>2019-10-08T09:19:00Z</cp:lastPrinted>
  <dcterms:created xsi:type="dcterms:W3CDTF">2020-05-02T11:47:00Z</dcterms:created>
  <dcterms:modified xsi:type="dcterms:W3CDTF">2020-05-02T11:47:00Z</dcterms:modified>
</cp:coreProperties>
</file>