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F0CCE" w14:textId="15E8393A" w:rsidR="00BB4E0D" w:rsidRDefault="00BB4E0D" w:rsidP="00BB4E0D">
      <w:pPr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BB4E0D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C67F0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 w:hint="eastAsia"/>
          <w:b/>
          <w:sz w:val="24"/>
          <w:szCs w:val="24"/>
        </w:rPr>
        <w:t>：</w:t>
      </w:r>
    </w:p>
    <w:p w14:paraId="52367997" w14:textId="0EE376E4" w:rsidR="0036332C" w:rsidRDefault="0036332C" w:rsidP="00BB4E0D">
      <w:pPr>
        <w:rPr>
          <w:rFonts w:ascii="Times New Roman" w:hAnsi="Times New Roman" w:cs="Times New Roman"/>
          <w:b/>
          <w:sz w:val="24"/>
          <w:szCs w:val="24"/>
        </w:rPr>
      </w:pPr>
      <w:r w:rsidRPr="00DC269F">
        <w:rPr>
          <w:rFonts w:ascii="Times New Roman" w:eastAsia="宋体" w:hAnsi="Times New Roman" w:cs="Times New Roman"/>
          <w:b/>
          <w:bCs/>
          <w:sz w:val="24"/>
          <w:szCs w:val="24"/>
        </w:rPr>
        <w:t>Table S4.</w:t>
      </w:r>
      <w:r w:rsidRPr="00DC26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69F">
        <w:rPr>
          <w:rFonts w:ascii="Times New Roman" w:hAnsi="Times New Roman" w:cs="Times New Roman"/>
          <w:sz w:val="24"/>
          <w:szCs w:val="24"/>
        </w:rPr>
        <w:t>Results of linear regression models</w:t>
      </w:r>
    </w:p>
    <w:p w14:paraId="695AE851" w14:textId="77777777" w:rsidR="00BB4E0D" w:rsidRDefault="00BB4E0D" w:rsidP="00BB4E0D">
      <w:pPr>
        <w:jc w:val="center"/>
        <w:rPr>
          <w:rFonts w:ascii="Palatino Linotype" w:hAnsi="Palatino Linotype" w:cs="Palatino Linotype"/>
          <w:b/>
          <w:bCs/>
          <w:sz w:val="18"/>
          <w:szCs w:val="18"/>
        </w:rPr>
      </w:pPr>
      <w:r>
        <w:rPr>
          <w:rFonts w:ascii="Palatino Linotype" w:eastAsia="宋体" w:hAnsi="Palatino Linotype" w:cs="Palatino Linotype"/>
          <w:b/>
          <w:bCs/>
          <w:sz w:val="18"/>
          <w:szCs w:val="18"/>
        </w:rPr>
        <w:t xml:space="preserve">Table </w:t>
      </w:r>
      <w:r>
        <w:rPr>
          <w:rFonts w:ascii="Palatino Linotype" w:eastAsia="宋体" w:hAnsi="Palatino Linotype" w:cs="Palatino Linotype" w:hint="eastAsia"/>
          <w:b/>
          <w:bCs/>
          <w:sz w:val="18"/>
          <w:szCs w:val="18"/>
        </w:rPr>
        <w:t>S</w:t>
      </w:r>
      <w:r>
        <w:rPr>
          <w:rFonts w:ascii="Palatino Linotype" w:eastAsia="宋体" w:hAnsi="Palatino Linotype" w:cs="Palatino Linotype"/>
          <w:b/>
          <w:bCs/>
          <w:sz w:val="18"/>
          <w:szCs w:val="18"/>
        </w:rPr>
        <w:t>4.</w:t>
      </w:r>
      <w:r>
        <w:rPr>
          <w:rFonts w:ascii="Palatino Linotype" w:hAnsi="Palatino Linotype" w:cs="Palatino Linotype"/>
          <w:b/>
          <w:bCs/>
          <w:sz w:val="18"/>
          <w:szCs w:val="18"/>
        </w:rPr>
        <w:t xml:space="preserve"> </w:t>
      </w:r>
      <w:r>
        <w:rPr>
          <w:rFonts w:ascii="Palatino Linotype" w:hAnsi="Palatino Linotype" w:cs="Palatino Linotype"/>
          <w:sz w:val="18"/>
          <w:szCs w:val="18"/>
        </w:rPr>
        <w:t>Results of linear regression models</w:t>
      </w:r>
    </w:p>
    <w:tbl>
      <w:tblPr>
        <w:tblW w:w="6138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1659"/>
        <w:gridCol w:w="955"/>
        <w:gridCol w:w="788"/>
        <w:gridCol w:w="1051"/>
        <w:gridCol w:w="542"/>
        <w:gridCol w:w="524"/>
        <w:gridCol w:w="832"/>
        <w:gridCol w:w="430"/>
      </w:tblGrid>
      <w:tr w:rsidR="00BB4E0D" w14:paraId="561654E9" w14:textId="77777777" w:rsidTr="00101A15">
        <w:trPr>
          <w:trHeight w:val="57"/>
          <w:jc w:val="center"/>
        </w:trPr>
        <w:tc>
          <w:tcPr>
            <w:tcW w:w="1673" w:type="pct"/>
            <w:vMerge w:val="restart"/>
            <w:tcBorders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8F4F14" w14:textId="77777777" w:rsidR="00BB4E0D" w:rsidRDefault="00BB4E0D" w:rsidP="00101A15">
            <w:pPr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813" w:type="pct"/>
            <w:tcBorders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D9A270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Unstandardized Coefficients</w:t>
            </w:r>
          </w:p>
        </w:tc>
        <w:tc>
          <w:tcPr>
            <w:tcW w:w="854" w:type="pct"/>
            <w:gridSpan w:val="2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133952F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(95% confidence interval)</w:t>
            </w:r>
          </w:p>
        </w:tc>
        <w:tc>
          <w:tcPr>
            <w:tcW w:w="515" w:type="pct"/>
            <w:vMerge w:val="restart"/>
            <w:tcBorders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2FC07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Standardized Coefficient Beta</w:t>
            </w:r>
          </w:p>
        </w:tc>
        <w:tc>
          <w:tcPr>
            <w:tcW w:w="266" w:type="pct"/>
            <w:vMerge w:val="restart"/>
            <w:tcBorders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F86C8D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t</w:t>
            </w:r>
          </w:p>
        </w:tc>
        <w:tc>
          <w:tcPr>
            <w:tcW w:w="257" w:type="pct"/>
            <w:vMerge w:val="restart"/>
            <w:tcBorders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6941B3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19" w:type="pct"/>
            <w:gridSpan w:val="2"/>
            <w:tcBorders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0A6020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Collinearity statistics</w:t>
            </w:r>
          </w:p>
        </w:tc>
      </w:tr>
      <w:tr w:rsidR="00BB4E0D" w14:paraId="223EB1AB" w14:textId="77777777" w:rsidTr="00101A15">
        <w:trPr>
          <w:trHeight w:val="57"/>
          <w:jc w:val="center"/>
        </w:trPr>
        <w:tc>
          <w:tcPr>
            <w:tcW w:w="1673" w:type="pct"/>
            <w:vMerge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C44BB5" w14:textId="77777777" w:rsidR="00BB4E0D" w:rsidRDefault="00BB4E0D" w:rsidP="00101A15">
            <w:pPr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992928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B</w:t>
            </w:r>
          </w:p>
        </w:tc>
        <w:tc>
          <w:tcPr>
            <w:tcW w:w="468" w:type="pct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vAlign w:val="center"/>
          </w:tcPr>
          <w:p w14:paraId="58CCCB88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Lower Bound</w:t>
            </w:r>
          </w:p>
        </w:tc>
        <w:tc>
          <w:tcPr>
            <w:tcW w:w="385" w:type="pct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vAlign w:val="center"/>
          </w:tcPr>
          <w:p w14:paraId="43A8FEB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Upper Bound</w:t>
            </w:r>
          </w:p>
        </w:tc>
        <w:tc>
          <w:tcPr>
            <w:tcW w:w="515" w:type="pct"/>
            <w:vMerge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418CCD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</w:p>
        </w:tc>
        <w:tc>
          <w:tcPr>
            <w:tcW w:w="266" w:type="pct"/>
            <w:vMerge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C35CC6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CB2300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0A6F46" w14:textId="77777777" w:rsidR="00BB4E0D" w:rsidRDefault="00E713A2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hyperlink r:id="rId6" w:anchor="javascript:;" w:tooltip="file:///D:%E6%9C%89%E9%81%93%E8%AF%8D%E5%85%B8Dict8.9.3.0resultuihtmlindex.html#javascript:;" w:history="1">
              <w:r w:rsidR="00BB4E0D">
                <w:rPr>
                  <w:rFonts w:ascii="Palatino Linotype" w:hAnsi="Palatino Linotype" w:cs="Palatino Linotype"/>
                  <w:b/>
                  <w:sz w:val="18"/>
                  <w:szCs w:val="18"/>
                </w:rPr>
                <w:t>Tolerance</w:t>
              </w:r>
            </w:hyperlink>
          </w:p>
        </w:tc>
        <w:tc>
          <w:tcPr>
            <w:tcW w:w="211" w:type="pct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5B93B8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VIF</w:t>
            </w:r>
          </w:p>
        </w:tc>
      </w:tr>
      <w:tr w:rsidR="00BB4E0D" w14:paraId="4F2F61D3" w14:textId="77777777" w:rsidTr="00101A15">
        <w:trPr>
          <w:trHeight w:val="57"/>
          <w:jc w:val="center"/>
        </w:trPr>
        <w:tc>
          <w:tcPr>
            <w:tcW w:w="1673" w:type="pct"/>
            <w:tcBorders>
              <w:top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32ACF5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(constant)</w:t>
            </w:r>
          </w:p>
        </w:tc>
        <w:tc>
          <w:tcPr>
            <w:tcW w:w="813" w:type="pct"/>
            <w:tcBorders>
              <w:top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2229EA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25.304</w:t>
            </w:r>
          </w:p>
        </w:tc>
        <w:tc>
          <w:tcPr>
            <w:tcW w:w="468" w:type="pct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14:paraId="6AAED9F6" w14:textId="77777777" w:rsidR="00BB4E0D" w:rsidRDefault="00BB4E0D" w:rsidP="00101A15">
            <w:pPr>
              <w:jc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23.754</w:t>
            </w:r>
          </w:p>
        </w:tc>
        <w:tc>
          <w:tcPr>
            <w:tcW w:w="385" w:type="pct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14:paraId="50EC980B" w14:textId="77777777" w:rsidR="00BB4E0D" w:rsidRDefault="00BB4E0D" w:rsidP="00101A15">
            <w:pPr>
              <w:jc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26.854</w:t>
            </w:r>
          </w:p>
        </w:tc>
        <w:tc>
          <w:tcPr>
            <w:tcW w:w="515" w:type="pct"/>
            <w:tcBorders>
              <w:top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91CA7F" w14:textId="77777777" w:rsidR="00BB4E0D" w:rsidRDefault="00BB4E0D" w:rsidP="00101A15">
            <w:pPr>
              <w:jc w:val="center"/>
              <w:rPr>
                <w:rFonts w:ascii="Palatino Linotype" w:hAnsi="Palatino Linotype" w:cs="Palatino Linotype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121E36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32.018</w:t>
            </w:r>
          </w:p>
        </w:tc>
        <w:tc>
          <w:tcPr>
            <w:tcW w:w="257" w:type="pct"/>
            <w:tcBorders>
              <w:top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1DE0AC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0.000</w:t>
            </w:r>
          </w:p>
        </w:tc>
        <w:tc>
          <w:tcPr>
            <w:tcW w:w="408" w:type="pct"/>
            <w:tcBorders>
              <w:top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410546" w14:textId="77777777" w:rsidR="00BB4E0D" w:rsidRDefault="00BB4E0D" w:rsidP="00101A15">
            <w:pPr>
              <w:jc w:val="center"/>
              <w:rPr>
                <w:rFonts w:ascii="Palatino Linotype" w:hAnsi="Palatino Linotype" w:cs="Palatino Linotype"/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single" w:sz="4" w:space="0" w:color="00000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73F949" w14:textId="77777777" w:rsidR="00BB4E0D" w:rsidRDefault="00BB4E0D" w:rsidP="00101A15">
            <w:pPr>
              <w:jc w:val="center"/>
              <w:rPr>
                <w:rFonts w:ascii="Palatino Linotype" w:hAnsi="Palatino Linotype" w:cs="Palatino Linotype"/>
                <w:sz w:val="18"/>
                <w:szCs w:val="18"/>
              </w:rPr>
            </w:pPr>
          </w:p>
        </w:tc>
      </w:tr>
      <w:tr w:rsidR="00BB4E0D" w14:paraId="0A160207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C8C2AD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Gender (Female)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E15DB0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0.448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2FD3DF90" w14:textId="77777777" w:rsidR="00BB4E0D" w:rsidRDefault="00BB4E0D" w:rsidP="00101A15">
            <w:pPr>
              <w:jc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-0.049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6E345ABF" w14:textId="77777777" w:rsidR="00BB4E0D" w:rsidRDefault="00BB4E0D" w:rsidP="00101A15">
            <w:pPr>
              <w:jc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0.945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8A3D82" w14:textId="77777777" w:rsidR="00BB4E0D" w:rsidRDefault="00BB4E0D" w:rsidP="00101A15">
            <w:pPr>
              <w:jc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0.032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66824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1.768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A01C9B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0.077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763F40" w14:textId="77777777" w:rsidR="00BB4E0D" w:rsidRDefault="00BB4E0D" w:rsidP="00101A15">
            <w:pPr>
              <w:jc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0.965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654508" w14:textId="77777777" w:rsidR="00BB4E0D" w:rsidRDefault="00BB4E0D" w:rsidP="00101A15">
            <w:pPr>
              <w:jc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1.037</w:t>
            </w:r>
          </w:p>
        </w:tc>
      </w:tr>
      <w:tr w:rsidR="00BB4E0D" w14:paraId="082606C7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5869EA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Age (years)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3DF4C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0.888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03FA1D50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0.395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2D432A1B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1.382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B30F73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0.090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6466BF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3.529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C6A186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0.000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2F805A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0.487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5BBB1D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2.054</w:t>
            </w:r>
          </w:p>
        </w:tc>
      </w:tr>
      <w:tr w:rsidR="00BB4E0D" w14:paraId="7AC0AE07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EBF75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Education (University)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63CA10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-0.211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384BAA7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-0.752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49D88614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0.330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9C9319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-0.014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C3D3CA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-0.766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A0BE94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0.444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BC179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0.926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E113C7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1.080</w:t>
            </w:r>
          </w:p>
        </w:tc>
      </w:tr>
      <w:tr w:rsidR="00BB4E0D" w14:paraId="3CD7A0C9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E14298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Marital status (Married)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C4AB64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-0.410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2BF003E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-1.093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31D38AD1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0.273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814719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-0.029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91556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-1.177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857F7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0.239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78FE63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0.499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C3C7DF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2.003</w:t>
            </w:r>
          </w:p>
        </w:tc>
      </w:tr>
      <w:tr w:rsidR="00BB4E0D" w14:paraId="4960AC95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4012A4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Area (High-risk)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17EC54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-0.070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20D228AF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-0.592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396F9711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0.452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034AAF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-0.005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54D771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-0.263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D9E8E8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0.792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C90AD5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0.975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B185A4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1.026</w:t>
            </w:r>
          </w:p>
        </w:tc>
      </w:tr>
      <w:tr w:rsidR="00BB4E0D" w14:paraId="377E728A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C9BF53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Knowledge (without incorrect answers)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BD9BE9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1.758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3F12FB6F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1.245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5644973C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2.272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6AB556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0.121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BB643B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6.709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0109EC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0.000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E65816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0.970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CE040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1.031</w:t>
            </w:r>
          </w:p>
        </w:tc>
      </w:tr>
      <w:tr w:rsidR="00BB4E0D" w14:paraId="5EFD5CFE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CEFBA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Perceived susceptibility (&gt;3)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85730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-0.300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1C99F5A9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-1.165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59721761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0.566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7CCEB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-0.012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7CFD55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-0.679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0F74E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0.497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059A24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0.961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F71C16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1.041</w:t>
            </w:r>
          </w:p>
        </w:tc>
      </w:tr>
      <w:tr w:rsidR="00BB4E0D" w14:paraId="7191D81D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E576C8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Perceived severity (&gt;3)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0AAFD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1.512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7307EAF8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0.892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11CE2A93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2.132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44144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0.091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C9ED10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4.782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98446D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0.000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85B34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0.866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3AC485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1.155</w:t>
            </w:r>
          </w:p>
        </w:tc>
      </w:tr>
      <w:tr w:rsidR="00BB4E0D" w14:paraId="332E41B6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1CBA6A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Perceived controllability (&gt;3)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281AF3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0.122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1D9E96BA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-0.400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68091BC1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0.643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7AA1EA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0.008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A26FF1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0.457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AD3389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0.647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9EF77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0.920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87A0B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1.087</w:t>
            </w:r>
          </w:p>
        </w:tc>
      </w:tr>
      <w:tr w:rsidR="00BB4E0D" w14:paraId="2C5C1A74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9BAECC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Negative emotion (&gt;3)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8D8D1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0.511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346B9CE7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-0.107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1F6F1E11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1.128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E124FB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0.030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546A81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1.622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86AEFA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0.105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F39E0A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0.902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02AAB8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1.108</w:t>
            </w:r>
          </w:p>
        </w:tc>
      </w:tr>
      <w:tr w:rsidR="00BB4E0D" w14:paraId="4FE8F0DD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46FA42A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Self-reported health status (&gt;3)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F9B8CC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2.178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6C334645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1.626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061BAEF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2.730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3205A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0.140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CCFD81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7.738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260B6B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0.000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90BB45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0.964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6D3722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1.038</w:t>
            </w:r>
          </w:p>
        </w:tc>
      </w:tr>
      <w:tr w:rsidR="00BB4E0D" w14:paraId="193E203D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6D1C23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Trust in official media (&gt;3)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DD39F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1.937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4C067F7E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1.153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3055E3C9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2.721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1055C8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0.089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7C99A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4.843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BDDAA9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0.000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7A4456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0.928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9C60E5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1.077</w:t>
            </w:r>
          </w:p>
        </w:tc>
      </w:tr>
      <w:tr w:rsidR="00BB4E0D" w14:paraId="3611CDDB" w14:textId="77777777" w:rsidTr="00101A15">
        <w:trPr>
          <w:trHeight w:val="57"/>
          <w:jc w:val="center"/>
        </w:trPr>
        <w:tc>
          <w:tcPr>
            <w:tcW w:w="167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677EFA" w14:textId="77777777" w:rsidR="00BB4E0D" w:rsidRDefault="00BB4E0D" w:rsidP="00101A15">
            <w:pPr>
              <w:textAlignment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</w:rPr>
              <w:t>Information attention (&gt;3)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7F2D37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4.955</w:t>
            </w:r>
          </w:p>
        </w:tc>
        <w:tc>
          <w:tcPr>
            <w:tcW w:w="468" w:type="pct"/>
            <w:tcBorders>
              <w:tl2br w:val="nil"/>
              <w:tr2bl w:val="nil"/>
            </w:tcBorders>
            <w:vAlign w:val="center"/>
          </w:tcPr>
          <w:p w14:paraId="69F65C23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3.778</w:t>
            </w:r>
          </w:p>
        </w:tc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2B399DA8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6.131</w:t>
            </w:r>
          </w:p>
        </w:tc>
        <w:tc>
          <w:tcPr>
            <w:tcW w:w="515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6201EF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0.153</w:t>
            </w:r>
          </w:p>
        </w:tc>
        <w:tc>
          <w:tcPr>
            <w:tcW w:w="26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F107BD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8.259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C2B64D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0.000</w:t>
            </w:r>
          </w:p>
        </w:tc>
        <w:tc>
          <w:tcPr>
            <w:tcW w:w="40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87D3D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0.913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498221" w14:textId="77777777" w:rsidR="00BB4E0D" w:rsidRDefault="00BB4E0D" w:rsidP="00101A15">
            <w:pPr>
              <w:jc w:val="center"/>
              <w:textAlignment w:val="center"/>
              <w:rPr>
                <w:rFonts w:ascii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</w:rPr>
              <w:t>1.095</w:t>
            </w:r>
          </w:p>
        </w:tc>
      </w:tr>
    </w:tbl>
    <w:p w14:paraId="6413284B" w14:textId="77777777" w:rsidR="00BB4E0D" w:rsidRDefault="00BB4E0D" w:rsidP="00BB4E0D"/>
    <w:p w14:paraId="3712CA83" w14:textId="77777777" w:rsidR="00BB4E0D" w:rsidRDefault="00BB4E0D"/>
    <w:sectPr w:rsidR="00BB4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66FB0" w14:textId="77777777" w:rsidR="00E713A2" w:rsidRDefault="00E713A2" w:rsidP="00BB4E0D">
      <w:pPr>
        <w:spacing w:after="0" w:line="240" w:lineRule="auto"/>
      </w:pPr>
      <w:r>
        <w:separator/>
      </w:r>
    </w:p>
  </w:endnote>
  <w:endnote w:type="continuationSeparator" w:id="0">
    <w:p w14:paraId="514F558C" w14:textId="77777777" w:rsidR="00E713A2" w:rsidRDefault="00E713A2" w:rsidP="00BB4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E9F7E" w14:textId="77777777" w:rsidR="00E713A2" w:rsidRDefault="00E713A2" w:rsidP="00BB4E0D">
      <w:pPr>
        <w:spacing w:after="0" w:line="240" w:lineRule="auto"/>
      </w:pPr>
      <w:r>
        <w:separator/>
      </w:r>
    </w:p>
  </w:footnote>
  <w:footnote w:type="continuationSeparator" w:id="0">
    <w:p w14:paraId="0B98BF78" w14:textId="77777777" w:rsidR="00E713A2" w:rsidRDefault="00E713A2" w:rsidP="00BB4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276C4C5-EAA0-48F2-AECA-2F4F7F00CB2F}"/>
    <w:docVar w:name="KY_MEDREF_VERSION" w:val="3"/>
  </w:docVars>
  <w:rsids>
    <w:rsidRoot w:val="00BB4E0D"/>
    <w:rsid w:val="0036332C"/>
    <w:rsid w:val="006C243B"/>
    <w:rsid w:val="00BB4E0D"/>
    <w:rsid w:val="00C67F02"/>
    <w:rsid w:val="00E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93091"/>
  <w15:chartTrackingRefBased/>
  <w15:docId w15:val="{57502839-0DB6-41D3-872D-A5954A50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E0D"/>
    <w:pPr>
      <w:adjustRightInd w:val="0"/>
      <w:snapToGrid w:val="0"/>
      <w:spacing w:after="200" w:line="259" w:lineRule="auto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E0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 w:line="240" w:lineRule="auto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4E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4E0D"/>
    <w:pPr>
      <w:widowControl w:val="0"/>
      <w:tabs>
        <w:tab w:val="center" w:pos="4153"/>
        <w:tab w:val="right" w:pos="8306"/>
      </w:tabs>
      <w:adjustRightInd/>
      <w:spacing w:after="0" w:line="240" w:lineRule="auto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4E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%25E6%259C%2589%25E9%2581%2593%25E8%25AF%258D%25E5%2585%25B8\Dict\8.9.3.0\resultui\html\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 良文</dc:creator>
  <cp:keywords/>
  <dc:description/>
  <cp:lastModifiedBy>宁 良文</cp:lastModifiedBy>
  <cp:revision>3</cp:revision>
  <dcterms:created xsi:type="dcterms:W3CDTF">2020-11-12T08:46:00Z</dcterms:created>
  <dcterms:modified xsi:type="dcterms:W3CDTF">2020-11-12T09:33:00Z</dcterms:modified>
</cp:coreProperties>
</file>