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80" w:rsidRPr="00624B0E" w:rsidRDefault="00103780" w:rsidP="00103780">
      <w:pPr>
        <w:wordWrap/>
        <w:autoSpaceDE/>
        <w:autoSpaceDN/>
        <w:spacing w:after="0" w:line="480" w:lineRule="auto"/>
        <w:jc w:val="left"/>
        <w:rPr>
          <w:rFonts w:ascii="Georgia" w:eastAsia="Georgia" w:hAnsi="Georgia" w:cs="Georgia"/>
          <w:kern w:val="0"/>
          <w:szCs w:val="20"/>
        </w:rPr>
      </w:pPr>
      <w:proofErr w:type="gramStart"/>
      <w:r w:rsidRPr="00624B0E">
        <w:rPr>
          <w:rFonts w:ascii="Georgia" w:eastAsia="Georgia" w:hAnsi="Georgia" w:cs="Georgia"/>
          <w:kern w:val="0"/>
          <w:szCs w:val="20"/>
        </w:rPr>
        <w:t>Additional file 1</w:t>
      </w:r>
      <w:r>
        <w:rPr>
          <w:rFonts w:ascii="Georgia" w:eastAsia="Georgia" w:hAnsi="Georgia" w:cs="Georgia"/>
          <w:kern w:val="0"/>
          <w:szCs w:val="20"/>
        </w:rPr>
        <w:t>.</w:t>
      </w:r>
      <w:proofErr w:type="gramEnd"/>
      <w:r>
        <w:rPr>
          <w:rFonts w:ascii="Georgia" w:eastAsia="Georgia" w:hAnsi="Georgia" w:cs="Georgia"/>
          <w:kern w:val="0"/>
          <w:szCs w:val="20"/>
        </w:rPr>
        <w:t xml:space="preserve"> </w:t>
      </w:r>
      <w:r w:rsidRPr="00624B0E">
        <w:rPr>
          <w:rFonts w:ascii="Georgia" w:eastAsia="Georgia" w:hAnsi="Georgia" w:cs="Georgia"/>
          <w:kern w:val="0"/>
          <w:szCs w:val="20"/>
        </w:rPr>
        <w:t xml:space="preserve">The </w:t>
      </w:r>
      <w:proofErr w:type="gramStart"/>
      <w:r w:rsidRPr="00624B0E">
        <w:rPr>
          <w:rFonts w:ascii="Georgia" w:eastAsia="Georgia" w:hAnsi="Georgia" w:cs="Georgia"/>
          <w:kern w:val="0"/>
          <w:szCs w:val="20"/>
        </w:rPr>
        <w:t>governments</w:t>
      </w:r>
      <w:proofErr w:type="gramEnd"/>
      <w:r w:rsidRPr="00624B0E">
        <w:rPr>
          <w:rFonts w:ascii="Georgia" w:eastAsia="Georgia" w:hAnsi="Georgia" w:cs="Georgia"/>
          <w:kern w:val="0"/>
          <w:szCs w:val="20"/>
        </w:rPr>
        <w:t xml:space="preserve"> inf</w:t>
      </w:r>
      <w:bookmarkStart w:id="0" w:name="_GoBack"/>
      <w:bookmarkEnd w:id="0"/>
      <w:r w:rsidRPr="00624B0E">
        <w:rPr>
          <w:rFonts w:ascii="Georgia" w:eastAsia="Georgia" w:hAnsi="Georgia" w:cs="Georgia"/>
          <w:kern w:val="0"/>
          <w:szCs w:val="20"/>
        </w:rPr>
        <w:t>ormation sources</w:t>
      </w:r>
    </w:p>
    <w:p w:rsidR="00103780" w:rsidRDefault="00103780" w:rsidP="00103780">
      <w:pPr>
        <w:wordWrap/>
        <w:spacing w:after="0"/>
        <w:jc w:val="left"/>
        <w:rPr>
          <w:rFonts w:ascii="Georgia" w:hAnsi="Georgia"/>
          <w:szCs w:val="20"/>
        </w:rPr>
      </w:pPr>
      <w:r w:rsidRPr="0003334E">
        <w:rPr>
          <w:rFonts w:ascii="Georgia" w:hAnsi="Georgia"/>
          <w:szCs w:val="20"/>
        </w:rPr>
        <w:t xml:space="preserve">We accessed the documents between </w:t>
      </w:r>
      <w:proofErr w:type="gramStart"/>
      <w:r w:rsidRPr="0003334E">
        <w:rPr>
          <w:rFonts w:ascii="Georgia" w:hAnsi="Georgia"/>
          <w:szCs w:val="20"/>
        </w:rPr>
        <w:t>March</w:t>
      </w:r>
      <w:proofErr w:type="gramEnd"/>
      <w:r w:rsidRPr="0003334E">
        <w:rPr>
          <w:rFonts w:ascii="Georgia" w:hAnsi="Georgia"/>
          <w:szCs w:val="20"/>
        </w:rPr>
        <w:t xml:space="preserve"> to May 2020</w:t>
      </w:r>
    </w:p>
    <w:p w:rsidR="00103780" w:rsidRDefault="00103780" w:rsidP="00103780">
      <w:pPr>
        <w:wordWrap/>
        <w:spacing w:after="0"/>
        <w:jc w:val="left"/>
        <w:rPr>
          <w:rFonts w:ascii="Georgia" w:hAnsi="Georgia"/>
          <w:szCs w:val="20"/>
        </w:rPr>
      </w:pPr>
    </w:p>
    <w:tbl>
      <w:tblPr>
        <w:tblStyle w:val="TableGrid7"/>
        <w:tblpPr w:leftFromText="187" w:rightFromText="187" w:vertAnchor="text" w:horzAnchor="margin" w:tblpY="60"/>
        <w:tblOverlap w:val="never"/>
        <w:tblW w:w="12685" w:type="dxa"/>
        <w:tblLayout w:type="fixed"/>
        <w:tblLook w:val="04A0" w:firstRow="1" w:lastRow="0" w:firstColumn="1" w:lastColumn="0" w:noHBand="0" w:noVBand="1"/>
      </w:tblPr>
      <w:tblGrid>
        <w:gridCol w:w="1345"/>
        <w:gridCol w:w="1530"/>
        <w:gridCol w:w="90"/>
        <w:gridCol w:w="3060"/>
        <w:gridCol w:w="4050"/>
        <w:gridCol w:w="90"/>
        <w:gridCol w:w="2520"/>
      </w:tblGrid>
      <w:tr w:rsidR="00103780" w:rsidRPr="00AB698B" w:rsidTr="002B7C9E">
        <w:trPr>
          <w:trHeight w:val="620"/>
        </w:trPr>
        <w:tc>
          <w:tcPr>
            <w:tcW w:w="12685" w:type="dxa"/>
            <w:gridSpan w:val="7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Total US Sources: 10</w:t>
            </w:r>
          </w:p>
        </w:tc>
      </w:tr>
      <w:tr w:rsidR="00103780" w:rsidRPr="00AB698B" w:rsidTr="002B7C9E">
        <w:tc>
          <w:tcPr>
            <w:tcW w:w="1345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Intended Audience</w:t>
            </w: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Reference Title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Website</w:t>
            </w: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Type of Source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Community</w:t>
            </w:r>
          </w:p>
        </w:tc>
        <w:tc>
          <w:tcPr>
            <w:tcW w:w="1620" w:type="dxa"/>
            <w:gridSpan w:val="2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US CDC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How to Protect Yourself &amp; Others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https://www.cdc.gov/coronavirus/2019-ncov/prevent-getting-sick/prevention.html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 (poster included)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What to Do If You Are Sick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6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https://www.cdc.gov/coronavirus/2019-ncov/if-you-are-sick/steps-when-sick.html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 (poster included)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Healthcare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Providers</w:t>
            </w: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Evaluating and Testing Persons for Coronavirus Disease 2019 (COVID-19)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7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https://www.cdc.gov/coronavirus/2019-nCoV/hcp/clinical-criteria.html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Guidance on how to prioritize testing for COVID-19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Interim Infection Prevention and Control Recommendations for Patients with Suspected or Confirmed Coronavirus Disease 2019 (COVID-19) in Healthcare Settings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8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https://www.cdc.gov/coronavirus/2019-ncov/hcp/infection-control-recommendations.html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 for controlling COVID-19 spread with suspected COVID-19 case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COVID-19 Funding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9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https://www.cdc.gov/cpr/readiness/funding-covid.htm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Summary of Coronavirus Preparedness and Response Supplemental Appropriations Act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Cases in the U.S.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10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https://www.cdc.gov/coronavirus/2019-ncov/cases-updates/cases-in-us.html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Graphical representation of Cases in the US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FAQ: COVID-19 Data and Surveillance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11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https://www.cdc.gov/coronavirus/2019-ncov/covid-data/faq-surveillance.html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FAQ Page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Interim Clinical Guidance for </w:t>
            </w: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Management of Patients with Confirmed Coronavirus Disease (COVID-19)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12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https://www.cdc.gov/coronavirus/2019-</w:t>
              </w:r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lastRenderedPageBreak/>
                <w:t>ncov/hcp/clinical-guidance-management-patients.html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 xml:space="preserve">Guidelines for managing </w:t>
            </w: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 xml:space="preserve">patients with COVID-19 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US FDA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FAQs on Testing for SARS-CoV-2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13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https://www.fda.gov/medical-devices/emergency-situations-medical-devices/faqs-testing-sars-cov-2</w:t>
              </w:r>
            </w:hyperlink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 </w:t>
            </w:r>
            <w:hyperlink r:id="rId14" w:history="1"/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FAQ Page</w:t>
            </w:r>
          </w:p>
        </w:tc>
      </w:tr>
      <w:tr w:rsidR="00103780" w:rsidRPr="00AB698B" w:rsidTr="002B7C9E">
        <w:trPr>
          <w:trHeight w:val="512"/>
        </w:trPr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US Congress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H.R.6074 - Coronavirus Preparedness and Response Supplemental Appropriations Act, 2020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1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https://www.congress.gov/bill/116th-congress/house-bill/6074/text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Congressional Law</w:t>
            </w:r>
          </w:p>
        </w:tc>
      </w:tr>
      <w:tr w:rsidR="00103780" w:rsidRPr="00AB698B" w:rsidTr="002B7C9E">
        <w:trPr>
          <w:trHeight w:val="530"/>
        </w:trPr>
        <w:tc>
          <w:tcPr>
            <w:tcW w:w="12685" w:type="dxa"/>
            <w:gridSpan w:val="7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Total China Sources: 3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c>
          <w:tcPr>
            <w:tcW w:w="1345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Intended Audience</w:t>
            </w: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Reference Title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Website</w:t>
            </w: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Type of Source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Community</w:t>
            </w:r>
          </w:p>
        </w:tc>
        <w:tc>
          <w:tcPr>
            <w:tcW w:w="1620" w:type="dxa"/>
            <w:gridSpan w:val="2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Chinese Center for Disease Control and Prevention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Prevent getting sick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16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http://www.chinacdc.cn/jkzt/crb/zl/szkb_11803/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Guidelines 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What to Do If You Are Sick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17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http://www.chinacdc.cn/jkzt/crb/zl/szkb_11803/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Guidelines 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Healthcare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Providers</w:t>
            </w: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Evaluating and Testing 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18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http://www.chinacdc.cn/jkzt/crb/zl/szkb_11803/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Guidance </w:t>
            </w:r>
          </w:p>
        </w:tc>
      </w:tr>
      <w:tr w:rsidR="00103780" w:rsidRPr="00AB698B" w:rsidTr="002B7C9E">
        <w:trPr>
          <w:trHeight w:val="1176"/>
        </w:trPr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Screening system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19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http://www.chinacdc.cn/jkzt/crb/zl/szkb_11803/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Guidelines 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National Healthcare Security Administration, National Treasury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Cost support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20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http://www.gov.cn/xinwen/2020-01/30/content_5473177.htm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</w:t>
            </w:r>
          </w:p>
        </w:tc>
      </w:tr>
      <w:tr w:rsidR="00103780" w:rsidRPr="00AB698B" w:rsidTr="002B7C9E">
        <w:trPr>
          <w:trHeight w:val="512"/>
        </w:trPr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General Office of the National Health Commission (6th edition)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COVID-19 prevention and control plan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1" w:history="1">
              <w:r w:rsidRPr="00053E0A">
                <w:rPr>
                  <w:rFonts w:ascii="Georgia" w:eastAsia="Malgun Gothic" w:hAnsi="Georgia" w:cs="Times New Roman"/>
                  <w:color w:val="0563C1"/>
                  <w:sz w:val="18"/>
                  <w:szCs w:val="18"/>
                  <w:u w:val="single"/>
                </w:rPr>
                <w:t>http://www.nhc.gov.cn/jkj/s3578/202003/d29e176f35ad4b0a80c74c1d347bfbca.shtml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</w:t>
            </w:r>
          </w:p>
        </w:tc>
      </w:tr>
      <w:tr w:rsidR="00103780" w:rsidRPr="00AB698B" w:rsidTr="002B7C9E">
        <w:trPr>
          <w:trHeight w:val="548"/>
        </w:trPr>
        <w:tc>
          <w:tcPr>
            <w:tcW w:w="12685" w:type="dxa"/>
            <w:gridSpan w:val="7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Total South Korea Sources: 10</w:t>
            </w:r>
          </w:p>
        </w:tc>
      </w:tr>
      <w:tr w:rsidR="00103780" w:rsidRPr="00AB698B" w:rsidTr="002B7C9E">
        <w:tc>
          <w:tcPr>
            <w:tcW w:w="1345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Intended Audience</w:t>
            </w: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Reference Title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Website</w:t>
            </w: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Type of Source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Community</w:t>
            </w:r>
          </w:p>
        </w:tc>
        <w:tc>
          <w:tcPr>
            <w:tcW w:w="1620" w:type="dxa"/>
            <w:gridSpan w:val="2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Central Disease Control Headquarter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COVID-19 Preventive Actions Together Poster, Coronavirus Disease-19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2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http://ncov.mohw.go.kr/infoBoardView.do?brdId=3&amp;brdGubun=32&amp;dataGubun=321&amp;ncvContSeq=1079&amp;contSeq=1079&amp;board_id=&amp;gubun=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 (poster included)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Self-Isolation Guidelines for Families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3" w:anchor="=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http://ncov.mohw.go.kr/duBoardList.do?brdId=2&amp;brdGubun=22&amp;seq=5&amp;#=5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 (poster included)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Healthcare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Providers</w:t>
            </w: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Nationally designated inpatient treatment hospital, Coronavirus Disease-19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Patient Treatment &amp; Management, </w:t>
            </w: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Coronavirus Disease-19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4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http://ncov.mohw.go.kr/en/baroView.do?brdId=11&amp;brdGubun=111&amp;dataGubun=&amp;ncvContSeq=&amp;contSeq=&amp;board_id=</w:t>
              </w:r>
            </w:hyperlink>
            <w:r w:rsidRPr="00053E0A">
              <w:rPr>
                <w:rFonts w:ascii="Georgia" w:hAnsi="Georgia" w:cs="Times New Roman"/>
                <w:sz w:val="18"/>
                <w:szCs w:val="18"/>
              </w:rPr>
              <w:t>)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https://www.cdc.go.kr/board/board.es?mid=a20507020000&amp;bid=0019&amp;act=view&amp;list_no=36</w:t>
              </w:r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lastRenderedPageBreak/>
                <w:t>6120&amp;tag=&amp;nPage=1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6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http://ncov.mohw.go.kr/shBoardView.do?brdId=2&amp;brdGubun=21&amp;ncvContSeq=748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Guidelines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Korean Government’s Response System, Coronavirus Disease-19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7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http://ncov.mohw.go.kr/baroView2.do?brdId=4&amp;brdGubun=42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Guidelines 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eastAsia="Malgun Gothic" w:hAnsi="Georgia" w:cs="Times New Roman"/>
                <w:b/>
                <w:bCs/>
                <w:color w:val="333333"/>
                <w:spacing w:val="-14"/>
                <w:sz w:val="18"/>
                <w:szCs w:val="18"/>
                <w:shd w:val="clear" w:color="auto" w:fill="FFFFFF"/>
              </w:rPr>
              <w:t xml:space="preserve"> - </w:t>
            </w:r>
            <w:r w:rsidRPr="00053E0A">
              <w:rPr>
                <w:rFonts w:ascii="Georgia" w:hAnsi="Georgia" w:cs="Arial"/>
                <w:color w:val="000000"/>
                <w:spacing w:val="-12"/>
                <w:sz w:val="18"/>
                <w:szCs w:val="18"/>
              </w:rPr>
              <w:t xml:space="preserve">Designated Public Relief Hospitals, </w:t>
            </w:r>
            <w:r w:rsidRPr="00053E0A">
              <w:rPr>
                <w:rFonts w:ascii="Georgia" w:hAnsi="Georgia" w:cs="Times New Roman"/>
                <w:sz w:val="18"/>
                <w:szCs w:val="18"/>
              </w:rPr>
              <w:t>Coronavirus Disease-19,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28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https://www.mohw.go.kr/react/popup_200128.html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29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http://ncov.mohw.go.kr/en/infoBoardView.do?brdId=14&amp;brdGubun=141&amp;dataGubun=&amp;ncvContSeq=1196&amp;contSeq=1196&amp;board_id=&amp;gubun=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Patient Treatment &amp; Management,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Coronavirus Disease-19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0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http://ncov.mohw.go.kr/baroView3.do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FAQ Page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Response Coronavirus Disease-19,  Nationally designated hospitalization for COVID-19 treatment (5th edition)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1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https://www.cdc.go.kr/board/board.es?mid=a20507020000&amp;bid=0019&amp;act=view&amp;list_no=366120&amp;tag=&amp;nPage=1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rPr>
          <w:trHeight w:val="503"/>
        </w:trPr>
        <w:tc>
          <w:tcPr>
            <w:tcW w:w="12685" w:type="dxa"/>
            <w:gridSpan w:val="7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Total UK Sources: 8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c>
          <w:tcPr>
            <w:tcW w:w="1345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Intended Audience</w:t>
            </w:r>
          </w:p>
        </w:tc>
        <w:tc>
          <w:tcPr>
            <w:tcW w:w="153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Reference Title</w:t>
            </w: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Website</w:t>
            </w: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Type of Source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Community</w:t>
            </w:r>
          </w:p>
        </w:tc>
        <w:tc>
          <w:tcPr>
            <w:tcW w:w="1530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Public Health England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UK. </w:t>
            </w:r>
            <w:proofErr w:type="spellStart"/>
            <w:r w:rsidRPr="00053E0A">
              <w:rPr>
                <w:rFonts w:ascii="Georgia" w:hAnsi="Georgia" w:cs="Times New Roman"/>
                <w:sz w:val="18"/>
                <w:szCs w:val="18"/>
              </w:rPr>
              <w:t>Gov</w:t>
            </w:r>
            <w:proofErr w:type="spellEnd"/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Public Health England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UK. </w:t>
            </w:r>
            <w:proofErr w:type="spellStart"/>
            <w:r w:rsidRPr="00053E0A">
              <w:rPr>
                <w:rFonts w:ascii="Georgia" w:hAnsi="Georgia" w:cs="Times New Roman"/>
                <w:sz w:val="18"/>
                <w:szCs w:val="18"/>
              </w:rPr>
              <w:t>Gov</w:t>
            </w:r>
            <w:proofErr w:type="spellEnd"/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UK. </w:t>
            </w:r>
            <w:proofErr w:type="spellStart"/>
            <w:r w:rsidRPr="00053E0A">
              <w:rPr>
                <w:rFonts w:ascii="Georgia" w:hAnsi="Georgia" w:cs="Times New Roman"/>
                <w:sz w:val="18"/>
                <w:szCs w:val="18"/>
              </w:rPr>
              <w:t>Gov</w:t>
            </w:r>
            <w:proofErr w:type="spellEnd"/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NHS England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NHS England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NHS England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How to Protect Yourself &amp; Others</w:t>
            </w: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  <w:lang w:val="en-GB"/>
              </w:rPr>
            </w:pPr>
            <w:hyperlink r:id="rId32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https://assets.publishing.service.gov.uk/government/uploads/system/uploads/attachment_data/file/874281/COVID-19_easy_read.pdf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  <w:lang w:val="en-GB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3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https://www.gov.uk/coronavirus</w:t>
              </w:r>
            </w:hyperlink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Guidance 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What to Do If You Are Sick</w:t>
            </w: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hyperlink r:id="rId34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https://assets.publishing.service.gov.uk/government/uploads/system/uploads/attachment_data/file/874281/COVID-19_easy_read.pdf</w:t>
              </w:r>
            </w:hyperlink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Guidelines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(Poster)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Healthcare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Providers</w:t>
            </w:r>
          </w:p>
        </w:tc>
        <w:tc>
          <w:tcPr>
            <w:tcW w:w="153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Evaluating and Testing Persons for Coronavirus Disease 2019 (COVID-19)</w:t>
            </w: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https://www.gov.uk/government/publications/wuhan-novel-coronavirus-initial-investigation-of-possible-cases/investigation-and-initial-clinical-management-of-possible-cases-of-wuhan-novel-coronavirus-wn-cov-infection</w:t>
              </w:r>
            </w:hyperlink>
            <w:r w:rsidRPr="00053E0A">
              <w:rPr>
                <w:rFonts w:ascii="Georgia" w:hAnsi="Georgia" w:cs="Times New Roman"/>
                <w:color w:val="0563C1"/>
                <w:sz w:val="18"/>
                <w:szCs w:val="18"/>
                <w:u w:val="single"/>
                <w:lang w:val="en-GB"/>
              </w:rPr>
              <w:t xml:space="preserve"> </w:t>
            </w: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Guidance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Cs/>
                <w:sz w:val="18"/>
                <w:szCs w:val="18"/>
              </w:rPr>
              <w:t>COVID-19: investigation and initial clinical management of possible cases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>Evaluation and testing:  Screening Centre Types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6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https://www.gov.uk/government/publications/wuhan-novel-coronavirus-initial-investigation-of-possible-cases/investigation-and-initial-clinical-management-of-possible-cases-of-wuhan-novel-coronavirus-wn-cov-infection</w:t>
              </w:r>
            </w:hyperlink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Guidance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Cs/>
                <w:sz w:val="18"/>
                <w:szCs w:val="18"/>
              </w:rPr>
              <w:t xml:space="preserve">COVID-19: investigation and initial clinical management of possible cases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>Outpatient appointment guidance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7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https://www.england.nhs.uk/coronavirus/wp-content/uploads/sites/52/2020/03/C0044-Specialty-Guide-Virtual-Working-and-Coronavirus-27-March-20.pdf</w:t>
              </w:r>
            </w:hyperlink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Clinical guide for the management of remote consultations and remote working in secondary care during the coronavirus pandemic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>Cost support: Cost support (testing and treatment)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8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https://www.nhs.uk/using-the-nhs/nhs-services/visiting-or-moving-to-england/visitors-who-do-not-need-pay-for-nhs-treatment/</w:t>
              </w:r>
            </w:hyperlink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Cs/>
                <w:sz w:val="18"/>
                <w:szCs w:val="18"/>
              </w:rPr>
              <w:t>Visitors who do not need to pay for NHS treatment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Evaluation and testing: </w:t>
            </w: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lastRenderedPageBreak/>
              <w:t>Confirmation of COVID-19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39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https://www.england.nhs.uk/coronavirus/wp-content/uploads/sites/52/2020/03/clinical-</w:t>
              </w:r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lastRenderedPageBreak/>
                <w:t>management-of-persons-admitted-to-hospita-v1-19-march-2020.pdf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 xml:space="preserve">Clinical management of persons admitted to hospital </w:t>
            </w: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with suspected COVID-19 infection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>Triage protocols: Hospital admission criteria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hyperlink r:id="rId40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https://www.england.nhs.uk/coronavirus/wp-content/uploads/sites/52/2020/03/clinical-management-of-persons-admitted-to-hospita-v1-19-march-2020.pdf</w:t>
              </w:r>
            </w:hyperlink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 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Clinical management of persons admitted to hospital with suspected COVID-19 infection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UK. </w:t>
            </w:r>
            <w:proofErr w:type="spellStart"/>
            <w:r w:rsidRPr="00053E0A">
              <w:rPr>
                <w:rFonts w:ascii="Georgia" w:hAnsi="Georgia" w:cs="Times New Roman"/>
                <w:sz w:val="18"/>
                <w:szCs w:val="18"/>
              </w:rPr>
              <w:t>Gov</w:t>
            </w:r>
            <w:proofErr w:type="spellEnd"/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>Infection control: Healthcare triage isolation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41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https://www.gov.uk/government/publications/wuhan-novel-coronavirus-initial-investigation-of-possible-cases/investigation-and-initial-clinical-management-of-possible-cases-of-wuhan-novel-coronavirus-wn-cov-infection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Guidance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Cs/>
                <w:sz w:val="18"/>
                <w:szCs w:val="18"/>
              </w:rPr>
              <w:t xml:space="preserve">COVID-19: investigation and initial clinical management of possible cases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NHS England</w:t>
            </w: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>Infection control:  Visitor Access to Healthcare facilities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hyperlink r:id="rId42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https://www.england.nhs.uk/coronavirus/wp-content/uploads/sites/52/2020/03/C0030_Visitor-Guidance_8-April-2020.pdf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Visitor guidance</w:t>
            </w:r>
          </w:p>
        </w:tc>
      </w:tr>
      <w:tr w:rsidR="00103780" w:rsidRPr="00AB698B" w:rsidTr="002B7C9E">
        <w:trPr>
          <w:trHeight w:val="1718"/>
        </w:trPr>
        <w:tc>
          <w:tcPr>
            <w:tcW w:w="1345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53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Public Health England</w:t>
            </w:r>
          </w:p>
        </w:tc>
        <w:tc>
          <w:tcPr>
            <w:tcW w:w="315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-GB"/>
              </w:rPr>
              <w:t>Infection control:  Protection of healthcare personnel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</w:p>
        </w:tc>
        <w:tc>
          <w:tcPr>
            <w:tcW w:w="414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hyperlink r:id="rId43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en-GB"/>
                </w:rPr>
                <w:t>https://assets.publishing.service.gov.uk/government/uploads/system/uploads/attachment_data/file/881242/COVID-19_Infection_prevention_and_control_guidance_complete.pdf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52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COVID-19: infection prevention and control guidance</w:t>
            </w:r>
          </w:p>
        </w:tc>
      </w:tr>
      <w:tr w:rsidR="00103780" w:rsidRPr="00AB698B" w:rsidTr="002B7C9E">
        <w:trPr>
          <w:trHeight w:val="593"/>
        </w:trPr>
        <w:tc>
          <w:tcPr>
            <w:tcW w:w="12685" w:type="dxa"/>
            <w:gridSpan w:val="7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Total Brazil Sources: 13</w:t>
            </w:r>
          </w:p>
        </w:tc>
      </w:tr>
      <w:tr w:rsidR="00103780" w:rsidRPr="00AB698B" w:rsidTr="002B7C9E">
        <w:tc>
          <w:tcPr>
            <w:tcW w:w="1345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Intended Audience</w:t>
            </w: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Reference Title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Website</w:t>
            </w: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Type of Source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Community</w:t>
            </w:r>
          </w:p>
        </w:tc>
        <w:tc>
          <w:tcPr>
            <w:tcW w:w="1620" w:type="dxa"/>
            <w:gridSpan w:val="2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National Health Surveillance Agency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 xml:space="preserve">Ministry of health.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Guidelines for health services: Measures for prevention and control that must be adopted during assistance to suspected cases or confirmed infection by the new coronavirus (SARS-CoV-2).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  <w:hyperlink r:id="rId44" w:history="1">
              <w:r w:rsidRPr="00053E0A">
                <w:rPr>
                  <w:rFonts w:ascii="Georgia" w:eastAsia="Times New Roman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https://www.unasus.gov.br/especial/covid19/pdf/23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Technical Note on measures for prevention and control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COVID-19 clinical management protocol in Specialized Care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4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https://www.unasus.gov.br/especial/covid19/pdf/105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Clinical management Protocol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  <w:lang w:val="en"/>
              </w:rPr>
              <w:t>Coronavirus COVID-19: what you need to know and do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46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https://www.saude.gov.br/images/pdf/2020/marco/26/Cartaz-Geral-64x46cm.pdf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Poster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  <w:lang w:val="en"/>
              </w:rPr>
              <w:t>Do you have questions about the coronavirus? The Ministry of Health answers you!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47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https://www.saude.gov.br/images/pdf/2020/April/07/Cartilha-Coronavirus-Informacoes-.pdf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Poster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  <w:lang w:val="en"/>
              </w:rPr>
              <w:t>Coronavirus. Fake news movie -15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48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https://www.saude.gov.br/images/mp4/2020/marco/19/Filme-Fake-News-15-segundos.mp4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Video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(The video requests users to confirm whether the information is true before further sharing suggesting consulting with an official number for </w:t>
            </w:r>
            <w:proofErr w:type="spellStart"/>
            <w:r w:rsidRPr="00053E0A">
              <w:rPr>
                <w:rFonts w:ascii="Georgia" w:hAnsi="Georgia" w:cs="Times New Roman"/>
                <w:sz w:val="18"/>
                <w:szCs w:val="18"/>
              </w:rPr>
              <w:t>Whatsapp</w:t>
            </w:r>
            <w:proofErr w:type="spellEnd"/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 communication</w:t>
            </w:r>
            <w:proofErr w:type="gramStart"/>
            <w:r w:rsidRPr="00053E0A">
              <w:rPr>
                <w:rFonts w:ascii="Georgia" w:hAnsi="Georgia" w:cs="Times New Roman"/>
                <w:color w:val="498205"/>
                <w:sz w:val="18"/>
                <w:szCs w:val="18"/>
              </w:rPr>
              <w:t>. </w:t>
            </w:r>
            <w:r w:rsidRPr="00053E0A">
              <w:rPr>
                <w:rFonts w:ascii="Georgia" w:hAnsi="Georgia" w:cs="Times New Roman"/>
                <w:sz w:val="18"/>
                <w:szCs w:val="18"/>
              </w:rPr>
              <w:t>)</w:t>
            </w:r>
            <w:proofErr w:type="gramEnd"/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Healthcare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Providers</w:t>
            </w: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Flowchart for early detection of COVID-19 in a 24-hour UPA emergency care unit and hospital unit not defined as a reference.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jc w:val="left"/>
              <w:rPr>
                <w:rFonts w:ascii="Georgia" w:eastAsia="Times New Roman" w:hAnsi="Georgia" w:cs="Times New Roman"/>
                <w:color w:val="0563C1"/>
                <w:sz w:val="18"/>
                <w:szCs w:val="18"/>
                <w:u w:val="single"/>
              </w:rPr>
            </w:pPr>
            <w:hyperlink r:id="rId49" w:history="1">
              <w:r w:rsidRPr="00053E0A">
                <w:rPr>
                  <w:rFonts w:ascii="Georgia" w:eastAsia="Times New Roman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https://www.unasus.gov.br/especial/covid19/pdf/83</w:t>
              </w:r>
            </w:hyperlink>
          </w:p>
          <w:p w:rsidR="00103780" w:rsidRPr="00053E0A" w:rsidRDefault="00103780" w:rsidP="002B7C9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jc w:val="left"/>
              <w:rPr>
                <w:rFonts w:ascii="Georgia" w:eastAsia="Times New Roman" w:hAnsi="Georgia" w:cs="Times New Roman"/>
                <w:color w:val="0563C1"/>
                <w:sz w:val="18"/>
                <w:szCs w:val="18"/>
                <w:u w:val="single"/>
              </w:rPr>
            </w:pPr>
          </w:p>
          <w:p w:rsidR="00103780" w:rsidRPr="00053E0A" w:rsidRDefault="00103780" w:rsidP="002B7C9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jc w:val="left"/>
              <w:rPr>
                <w:rFonts w:ascii="Georgia" w:eastAsia="Times New Roman" w:hAnsi="Georgia" w:cs="Courier New"/>
                <w:sz w:val="18"/>
                <w:szCs w:val="18"/>
              </w:rPr>
            </w:pPr>
            <w:hyperlink r:id="rId50" w:history="1">
              <w:r w:rsidRPr="00053E0A">
                <w:rPr>
                  <w:rFonts w:ascii="Georgia" w:eastAsia="Times New Roman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https://www.unasus.gov.br/especial/covid19/pdf/82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Poster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Fast-track call center for primary care: fast flow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51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https://www.unasus.gov.br/especial/covid19/pdf/59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52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https://www.unasus.gov.br/especial/covid19/pdf/30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Poster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Coronavirus disease (COE-COVID19)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53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  <w:lang w:val="pt-BR"/>
                </w:rPr>
                <w:t>https://www.saude.gov.br/boletins-epidemiologicos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Epidemiological bulletin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Coronavirus COVID-19: Know when and how to do home isolation.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  <w:hyperlink r:id="rId54" w:history="1">
              <w:r w:rsidRPr="00053E0A">
                <w:rPr>
                  <w:rFonts w:ascii="Georgia" w:eastAsia="Times New Roman" w:hAnsi="Georgia" w:cs="Times New Roman"/>
                  <w:color w:val="0563C1"/>
                  <w:sz w:val="18"/>
                  <w:szCs w:val="18"/>
                  <w:u w:val="single"/>
                </w:rPr>
                <w:t>https://www.saude.gov.br/campanhas/46452-coronavirus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Poster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Guidelines for Diagnosis and Treatment of COVID-19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Flowchart for care and early detection of COVID-19 in emergency care, 24-hour UPA and hospital unit not designated as a reference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5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https://www.unasus.gov.br/especial/covid19/pdf/118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56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https://www.unasus.gov.br/especial/covid19/pdf/40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 for diagnosis and treatment of COVID-19 (published on April 17)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Poster</w:t>
            </w:r>
          </w:p>
        </w:tc>
      </w:tr>
      <w:tr w:rsidR="00103780" w:rsidRPr="00AB698B" w:rsidTr="002B7C9E">
        <w:trPr>
          <w:trHeight w:val="683"/>
        </w:trPr>
        <w:tc>
          <w:tcPr>
            <w:tcW w:w="12685" w:type="dxa"/>
            <w:gridSpan w:val="7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Total Haiti Sources: 11</w:t>
            </w:r>
          </w:p>
        </w:tc>
      </w:tr>
      <w:tr w:rsidR="00103780" w:rsidRPr="00AB698B" w:rsidTr="002B7C9E">
        <w:tc>
          <w:tcPr>
            <w:tcW w:w="1345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Intended Audience</w:t>
            </w:r>
          </w:p>
        </w:tc>
        <w:tc>
          <w:tcPr>
            <w:tcW w:w="162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Reference Title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Website</w:t>
            </w:r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b/>
                <w:bCs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b/>
                <w:bCs/>
                <w:sz w:val="18"/>
                <w:szCs w:val="18"/>
              </w:rPr>
              <w:t>Type of Source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Community</w:t>
            </w:r>
          </w:p>
        </w:tc>
        <w:tc>
          <w:tcPr>
            <w:tcW w:w="1620" w:type="dxa"/>
            <w:gridSpan w:val="2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  <w:r w:rsidRPr="00053E0A">
              <w:rPr>
                <w:rFonts w:ascii="Georgia" w:eastAsia="Times New Roman" w:hAnsi="Georgia" w:cs="Arial"/>
                <w:color w:val="333333"/>
                <w:sz w:val="18"/>
                <w:szCs w:val="18"/>
                <w:shd w:val="clear" w:color="auto" w:fill="FFFFFF"/>
              </w:rPr>
              <w:t>Ministry of Public Health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  <w:r w:rsidRPr="00053E0A">
              <w:rPr>
                <w:rFonts w:ascii="Georgia" w:eastAsia="Times New Roman" w:hAnsi="Georgia" w:cs="Times New Roman"/>
                <w:sz w:val="18"/>
                <w:szCs w:val="18"/>
              </w:rPr>
              <w:t>World Bank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Ministry of Health</w:t>
            </w:r>
          </w:p>
        </w:tc>
        <w:tc>
          <w:tcPr>
            <w:tcW w:w="3060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Prevent getting sick: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  <w:r w:rsidRPr="00053E0A">
              <w:rPr>
                <w:rFonts w:ascii="Georgia" w:eastAsia="Times New Roman" w:hAnsi="Georgia" w:cs="Calibri"/>
                <w:sz w:val="18"/>
                <w:szCs w:val="18"/>
              </w:rPr>
              <w:t xml:space="preserve">MSPP’s COVID-19 Preparedness and Response Plan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  <w:r w:rsidRPr="00053E0A">
              <w:rPr>
                <w:rFonts w:ascii="Georgia" w:eastAsia="Times New Roman" w:hAnsi="Georgia" w:cs="Times New Roman"/>
                <w:sz w:val="18"/>
                <w:szCs w:val="18"/>
              </w:rPr>
              <w:t>GHESKIO in Haiti prepares for COVID-19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noProof/>
                <w:sz w:val="18"/>
                <w:szCs w:val="18"/>
                <w:lang w:eastAsia="en-US"/>
              </w:rPr>
              <w:drawing>
                <wp:inline distT="0" distB="0" distL="0" distR="0" wp14:anchorId="17EEF9F0" wp14:editId="45F71B18">
                  <wp:extent cx="2447925" cy="2219325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474" cy="2223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gridSpan w:val="2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Poster, </w:t>
            </w:r>
            <w:r>
              <w:rPr>
                <w:rFonts w:ascii="Georgia" w:hAnsi="Georgia" w:cs="Times New Roman"/>
                <w:sz w:val="18"/>
                <w:szCs w:val="18"/>
              </w:rPr>
              <w:t>t</w:t>
            </w:r>
            <w:r w:rsidRPr="00053E0A">
              <w:rPr>
                <w:rFonts w:ascii="Georgia" w:hAnsi="Georgia" w:cs="Times New Roman"/>
                <w:sz w:val="18"/>
                <w:szCs w:val="18"/>
              </w:rPr>
              <w:t>his poster had been updated, no longer accessed.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Poster, Guidelines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58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https://globalhealth.weill.cornell.edu/gheskio-haiti-prepares-covid-19</w:t>
              </w:r>
            </w:hyperlink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59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https://www.mspp.gouv.ht/index.php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60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https://mspp.gouv.ht/site/downloads/Nòt%20pou%20laprès.pdf</w:t>
              </w:r>
            </w:hyperlink>
          </w:p>
        </w:tc>
        <w:tc>
          <w:tcPr>
            <w:tcW w:w="261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What to Do If You Are Sick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61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https://mspp.gouv.ht/site/downloads/Nòt%20pou%20laprès.pdf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PDF, guidelines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COVID-19 Information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62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https://ht.usembassy.gov/covid-19-information/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  <w:lang w:val="en"/>
              </w:rPr>
              <w:t>COVID-19, Haiti in 2020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  <w:lang w:val="en"/>
              </w:rPr>
            </w:pP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63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https://mspp.gouv.ht/site/downloads/Sitrep%20COVID-19_09-05-2020%20VC.pdf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PDF, guidelines</w:t>
            </w:r>
          </w:p>
        </w:tc>
      </w:tr>
      <w:tr w:rsidR="00103780" w:rsidRPr="00AB698B" w:rsidTr="002B7C9E">
        <w:tc>
          <w:tcPr>
            <w:tcW w:w="1345" w:type="dxa"/>
            <w:vMerge w:val="restart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lastRenderedPageBreak/>
              <w:t>Healthcare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Providers</w:t>
            </w: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spacing w:before="100" w:beforeAutospacing="1" w:after="100" w:afterAutospacing="1"/>
              <w:jc w:val="left"/>
              <w:rPr>
                <w:rFonts w:ascii="Georgia" w:eastAsia="Times New Roman" w:hAnsi="Georgia" w:cs="Calibri"/>
                <w:sz w:val="18"/>
                <w:szCs w:val="18"/>
              </w:rPr>
            </w:pPr>
            <w:r w:rsidRPr="00053E0A">
              <w:rPr>
                <w:rFonts w:ascii="Georgia" w:eastAsia="Times New Roman" w:hAnsi="Georgia" w:cs="Calibri"/>
                <w:sz w:val="18"/>
                <w:szCs w:val="18"/>
              </w:rPr>
              <w:t xml:space="preserve">MSPP’s COVID-19 Preparedness and Response Plan 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/>
              <w:autoSpaceDE/>
              <w:autoSpaceDN/>
              <w:jc w:val="left"/>
              <w:rPr>
                <w:rFonts w:ascii="Georgia" w:eastAsia="Times New Roman" w:hAnsi="Georgia" w:cs="Courier New"/>
                <w:sz w:val="18"/>
                <w:szCs w:val="18"/>
              </w:rPr>
            </w:pPr>
            <w:hyperlink r:id="rId64" w:history="1">
              <w:r w:rsidRPr="00053E0A">
                <w:rPr>
                  <w:rFonts w:ascii="Georgia" w:eastAsia="Times New Roman" w:hAnsi="Georgia" w:cs="Courier New"/>
                  <w:color w:val="0563C1"/>
                  <w:sz w:val="18"/>
                  <w:szCs w:val="18"/>
                  <w:u w:val="single"/>
                </w:rPr>
                <w:t>https://www.humanitarianresponse.info/ru/operations/haïti/document/haïti-plan-de-préparation-et-de-réponse-du-mspp-au-coronavirus-mars-2020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</w:t>
            </w:r>
          </w:p>
        </w:tc>
      </w:tr>
      <w:tr w:rsidR="00103780" w:rsidRPr="00AB698B" w:rsidTr="002B7C9E">
        <w:tc>
          <w:tcPr>
            <w:tcW w:w="1345" w:type="dxa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Funding</w:t>
            </w:r>
          </w:p>
        </w:tc>
        <w:tc>
          <w:tcPr>
            <w:tcW w:w="4050" w:type="dxa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65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https://ht.usembassy.gov/u-s-provides-covid-19-assistance-to-haiti/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66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https://mspp.gouv.ht/site/downloads/2%20nouvo%20ka%20COVID%2019%20konfime%20ak%20yon%20%20moun%20anplis%20ki%20geri%20nan%20peyi%20Dayiti.pdf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  <w:hyperlink r:id="rId67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https://mspp.gouv.ht/site/downloads/57%20Ka%20COVID%2019%20Konfime%20nan%20peyi%20Dayiti.pdf</w:t>
              </w:r>
            </w:hyperlink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color w:val="0563C1"/>
                <w:sz w:val="18"/>
                <w:szCs w:val="18"/>
                <w:u w:val="single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68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https://www.mspp.gouv.ht/evenement2.php</w:t>
              </w:r>
            </w:hyperlink>
          </w:p>
        </w:tc>
        <w:tc>
          <w:tcPr>
            <w:tcW w:w="2610" w:type="dxa"/>
            <w:gridSpan w:val="2"/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Guidelines</w:t>
            </w:r>
          </w:p>
        </w:tc>
      </w:tr>
      <w:tr w:rsidR="00103780" w:rsidRPr="00AB698B" w:rsidTr="002B7C9E">
        <w:trPr>
          <w:trHeight w:val="1363"/>
        </w:trPr>
        <w:tc>
          <w:tcPr>
            <w:tcW w:w="1345" w:type="dxa"/>
            <w:vMerge/>
            <w:tcBorders>
              <w:bottom w:val="single" w:sz="4" w:space="0" w:color="auto"/>
            </w:tcBorders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>Haiti-COVID-19-Strategic-Preparedness-and-Response-Project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hyperlink r:id="rId69" w:history="1">
              <w:r w:rsidRPr="00053E0A">
                <w:rPr>
                  <w:rFonts w:ascii="Georgia" w:hAnsi="Georgia" w:cs="Times New Roman"/>
                  <w:color w:val="0563C1"/>
                  <w:sz w:val="18"/>
                  <w:szCs w:val="18"/>
                  <w:u w:val="single"/>
                </w:rPr>
                <w:t>https://www.worldbank.org/en/news/press-release/2020/04/01/world-bank-approves-us20-million-grant-to-support-covid-19-response-in-haiti</w:t>
              </w:r>
            </w:hyperlink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</w:tcPr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  <w:r w:rsidRPr="00053E0A">
              <w:rPr>
                <w:rFonts w:ascii="Georgia" w:hAnsi="Georgia" w:cs="Times New Roman"/>
                <w:sz w:val="18"/>
                <w:szCs w:val="18"/>
              </w:rPr>
              <w:t xml:space="preserve">PDF, guidelines </w:t>
            </w: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  <w:p w:rsidR="00103780" w:rsidRPr="00053E0A" w:rsidRDefault="00103780" w:rsidP="002B7C9E">
            <w:pPr>
              <w:widowControl/>
              <w:wordWrap/>
              <w:autoSpaceDE/>
              <w:autoSpaceDN/>
              <w:jc w:val="left"/>
              <w:rPr>
                <w:rFonts w:ascii="Georgia" w:hAnsi="Georgia" w:cs="Times New Roman"/>
                <w:sz w:val="18"/>
                <w:szCs w:val="18"/>
              </w:rPr>
            </w:pPr>
          </w:p>
        </w:tc>
      </w:tr>
    </w:tbl>
    <w:p w:rsidR="00103780" w:rsidRDefault="00103780" w:rsidP="00103780">
      <w:pPr>
        <w:widowControl/>
        <w:wordWrap/>
        <w:autoSpaceDE/>
        <w:autoSpaceDN/>
        <w:spacing w:after="0"/>
        <w:jc w:val="left"/>
        <w:rPr>
          <w:rFonts w:ascii="Georgia" w:eastAsia="Calibri" w:hAnsi="Georgia" w:cs="Times New Roman"/>
          <w:kern w:val="0"/>
          <w:szCs w:val="20"/>
          <w:lang w:eastAsia="en-US"/>
        </w:rPr>
      </w:pPr>
    </w:p>
    <w:p w:rsidR="00A048E2" w:rsidRDefault="00A048E2"/>
    <w:sectPr w:rsidR="00A048E2" w:rsidSect="001037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80"/>
    <w:rsid w:val="00103780"/>
    <w:rsid w:val="00A048E2"/>
    <w:rsid w:val="00BD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78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10378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03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780"/>
    <w:rPr>
      <w:rFonts w:ascii="Tahoma" w:eastAsiaTheme="minorEastAsia" w:hAnsi="Tahoma" w:cs="Tahoma"/>
      <w:kern w:val="2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78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7">
    <w:name w:val="Table Grid7"/>
    <w:basedOn w:val="TableNormal"/>
    <w:next w:val="TableGrid"/>
    <w:uiPriority w:val="39"/>
    <w:rsid w:val="0010378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03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780"/>
    <w:rPr>
      <w:rFonts w:ascii="Tahoma" w:eastAsiaTheme="minorEastAsia" w:hAnsi="Tahoma" w:cs="Tahoma"/>
      <w:kern w:val="2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da.gov/medical-devices/emergency-situations-medical-devices/faqs-testing-sars-cov-2" TargetMode="External"/><Relationship Id="rId18" Type="http://schemas.openxmlformats.org/officeDocument/2006/relationships/hyperlink" Target="http://www.chinacdc.cn/jkzt/crb/zl/szkb_11803/" TargetMode="External"/><Relationship Id="rId26" Type="http://schemas.openxmlformats.org/officeDocument/2006/relationships/hyperlink" Target="http://ncov.mohw.go.kr/shBoardView.do?brdId=2&amp;brdGubun=21&amp;ncvContSeq=748" TargetMode="External"/><Relationship Id="rId39" Type="http://schemas.openxmlformats.org/officeDocument/2006/relationships/hyperlink" Target="https://www.england.nhs.uk/coronavirus/wp-content/uploads/sites/52/2020/03/clinical-management-of-persons-admitted-to-hospita-v1-19-march-2020.pdf" TargetMode="External"/><Relationship Id="rId21" Type="http://schemas.openxmlformats.org/officeDocument/2006/relationships/hyperlink" Target="http://www.nhc.gov.cn/jkj/s3578/202003/d29e176f35ad4b0a80c74c1d347bfbca.shtml" TargetMode="External"/><Relationship Id="rId34" Type="http://schemas.openxmlformats.org/officeDocument/2006/relationships/hyperlink" Target="https://assets.publishing.service.gov.uk/government/uploads/system/uploads/attachment_data/file/874281/COVID-19_easy_read.pdf" TargetMode="External"/><Relationship Id="rId42" Type="http://schemas.openxmlformats.org/officeDocument/2006/relationships/hyperlink" Target="https://www.england.nhs.uk/coronavirus/wp-content/uploads/sites/52/2020/03/C0030_Visitor-Guidance_8-April-2020.pdf" TargetMode="External"/><Relationship Id="rId47" Type="http://schemas.openxmlformats.org/officeDocument/2006/relationships/hyperlink" Target="https://www.saude.gov.br/images/pdf/2020/April/07/Cartilha-Coronavirus-Informacoes-.pdf" TargetMode="External"/><Relationship Id="rId50" Type="http://schemas.openxmlformats.org/officeDocument/2006/relationships/hyperlink" Target="https://www.unasus.gov.br/especial/covid19/pdf/82" TargetMode="External"/><Relationship Id="rId55" Type="http://schemas.openxmlformats.org/officeDocument/2006/relationships/hyperlink" Target="https://www.unasus.gov.br/especial/covid19/pdf/118" TargetMode="External"/><Relationship Id="rId63" Type="http://schemas.openxmlformats.org/officeDocument/2006/relationships/hyperlink" Target="https://mspp.gouv.ht/site/downloads/Sitrep%20COVID-19_09-05-2020%20VC.pdf" TargetMode="External"/><Relationship Id="rId68" Type="http://schemas.openxmlformats.org/officeDocument/2006/relationships/hyperlink" Target="https://www.mspp.gouv.ht/evenement2.php" TargetMode="External"/><Relationship Id="rId7" Type="http://schemas.openxmlformats.org/officeDocument/2006/relationships/hyperlink" Target="https://www.cdc.gov/coronavirus/2019-nCoV/hcp/clinical-criteria.html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chinacdc.cn/jkzt/crb/zl/szkb_11803/" TargetMode="External"/><Relationship Id="rId29" Type="http://schemas.openxmlformats.org/officeDocument/2006/relationships/hyperlink" Target="http://ncov.mohw.go.kr/en/infoBoardView.do?brdId=14&amp;brdGubun=141&amp;dataGubun=&amp;ncvContSeq=1196&amp;contSeq=1196&amp;board_id=&amp;gubun=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dc.gov/coronavirus/2019-ncov/if-you-are-sick/steps-when-sick.html" TargetMode="External"/><Relationship Id="rId11" Type="http://schemas.openxmlformats.org/officeDocument/2006/relationships/hyperlink" Target="https://www.cdc.gov/coronavirus/2019-ncov/covid-data/faq-surveillance.html" TargetMode="External"/><Relationship Id="rId24" Type="http://schemas.openxmlformats.org/officeDocument/2006/relationships/hyperlink" Target="http://ncov.mohw.go.kr/en/baroView.do?brdId=11&amp;brdGubun=111&amp;dataGubun=&amp;ncvContSeq=&amp;contSeq=&amp;board_id=" TargetMode="External"/><Relationship Id="rId32" Type="http://schemas.openxmlformats.org/officeDocument/2006/relationships/hyperlink" Target="https://assets.publishing.service.gov.uk/government/uploads/system/uploads/attachment_data/file/874281/COVID-19_easy_read.pdf" TargetMode="External"/><Relationship Id="rId37" Type="http://schemas.openxmlformats.org/officeDocument/2006/relationships/hyperlink" Target="https://www.england.nhs.uk/coronavirus/wp-content/uploads/sites/52/2020/03/C0044-Specialty-Guide-Virtual-Working-and-Coronavirus-27-March-20.pdf" TargetMode="External"/><Relationship Id="rId40" Type="http://schemas.openxmlformats.org/officeDocument/2006/relationships/hyperlink" Target="https://www.england.nhs.uk/coronavirus/wp-content/uploads/sites/52/2020/03/clinical-management-of-persons-admitted-to-hospita-v1-19-march-2020.pdf" TargetMode="External"/><Relationship Id="rId45" Type="http://schemas.openxmlformats.org/officeDocument/2006/relationships/hyperlink" Target="https://www.unasus.gov.br/especial/covid19/pdf/105" TargetMode="External"/><Relationship Id="rId53" Type="http://schemas.openxmlformats.org/officeDocument/2006/relationships/hyperlink" Target="https://www.saude.gov.br/boletins-epidemiologicos" TargetMode="External"/><Relationship Id="rId58" Type="http://schemas.openxmlformats.org/officeDocument/2006/relationships/hyperlink" Target="https://globalhealth.weill.cornell.edu/gheskio-haiti-prepares-covid-19" TargetMode="External"/><Relationship Id="rId66" Type="http://schemas.openxmlformats.org/officeDocument/2006/relationships/hyperlink" Target="https://mspp.gouv.ht/site/downloads/2%20nouvo%20ka%20COVID%2019%20konfime%20ak%20yon%20%20moun%20anplis%20ki%20geri%20nan%20peyi%20Dayiti.pdf" TargetMode="External"/><Relationship Id="rId5" Type="http://schemas.openxmlformats.org/officeDocument/2006/relationships/hyperlink" Target="https://www.cdc.gov/coronavirus/2019-ncov/prevent-getting-sick/prevention.html" TargetMode="External"/><Relationship Id="rId15" Type="http://schemas.openxmlformats.org/officeDocument/2006/relationships/hyperlink" Target="https://www.congress.gov/bill/116th-congress/house-bill/6074/text" TargetMode="External"/><Relationship Id="rId23" Type="http://schemas.openxmlformats.org/officeDocument/2006/relationships/hyperlink" Target="http://ncov.mohw.go.kr/duBoardList.do?brdId=2&amp;brdGubun=22&amp;seq=5&amp;" TargetMode="External"/><Relationship Id="rId28" Type="http://schemas.openxmlformats.org/officeDocument/2006/relationships/hyperlink" Target="https://www.mohw.go.kr/react/popup_200128.html" TargetMode="External"/><Relationship Id="rId36" Type="http://schemas.openxmlformats.org/officeDocument/2006/relationships/hyperlink" Target="https://www.gov.uk/government/publications/wuhan-novel-coronavirus-initial-investigation-of-possible-cases/investigation-and-initial-clinical-management-of-possible-cases-of-wuhan-novel-coronavirus-wn-cov-infection" TargetMode="External"/><Relationship Id="rId49" Type="http://schemas.openxmlformats.org/officeDocument/2006/relationships/hyperlink" Target="https://www.unasus.gov.br/especial/covid19/pdf/83" TargetMode="External"/><Relationship Id="rId57" Type="http://schemas.openxmlformats.org/officeDocument/2006/relationships/image" Target="media/image1.png"/><Relationship Id="rId61" Type="http://schemas.openxmlformats.org/officeDocument/2006/relationships/hyperlink" Target="https://mspp.gouv.ht/site/downloads/N&#242;t%20pou%20lapr&#232;s.pdf" TargetMode="External"/><Relationship Id="rId10" Type="http://schemas.openxmlformats.org/officeDocument/2006/relationships/hyperlink" Target="https://www.cdc.gov/coronavirus/2019-ncov/cases-updates/cases-in-us.html" TargetMode="External"/><Relationship Id="rId19" Type="http://schemas.openxmlformats.org/officeDocument/2006/relationships/hyperlink" Target="http://www.chinacdc.cn/jkzt/crb/zl/szkb_11803/" TargetMode="External"/><Relationship Id="rId31" Type="http://schemas.openxmlformats.org/officeDocument/2006/relationships/hyperlink" Target="https://www.cdc.go.kr/board/board.es?mid=a20507020000&amp;bid=0019&amp;act=view&amp;list_no=366120&amp;tag=&amp;nPage=1" TargetMode="External"/><Relationship Id="rId44" Type="http://schemas.openxmlformats.org/officeDocument/2006/relationships/hyperlink" Target="https://www.unasus.gov.br/especial/covid19/pdf/23" TargetMode="External"/><Relationship Id="rId52" Type="http://schemas.openxmlformats.org/officeDocument/2006/relationships/hyperlink" Target="https://www.unasus.gov.br/especial/covid19/pdf/30" TargetMode="External"/><Relationship Id="rId60" Type="http://schemas.openxmlformats.org/officeDocument/2006/relationships/hyperlink" Target="https://mspp.gouv.ht/site/downloads/N&#242;t%20pou%20lapr&#232;s.pdf" TargetMode="External"/><Relationship Id="rId65" Type="http://schemas.openxmlformats.org/officeDocument/2006/relationships/hyperlink" Target="https://ht.usembassy.gov/u-s-provides-covid-19-assistance-to-hai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cpr/readiness/funding-covid.htm" TargetMode="External"/><Relationship Id="rId14" Type="http://schemas.openxmlformats.org/officeDocument/2006/relationships/hyperlink" Target="https://www.cdc.gov/coronavirus/2019-ncov/hcp/infection-control-recommendations.html" TargetMode="External"/><Relationship Id="rId22" Type="http://schemas.openxmlformats.org/officeDocument/2006/relationships/hyperlink" Target="http://ncov.mohw.go.kr/infoBoardView.do?brdId=3&amp;brdGubun=32&amp;dataGubun=321&amp;ncvContSeq=1079&amp;contSeq=1079&amp;board_id=&amp;gubun=" TargetMode="External"/><Relationship Id="rId27" Type="http://schemas.openxmlformats.org/officeDocument/2006/relationships/hyperlink" Target="http://ncov.mohw.go.kr/baroView2.do?brdId=4&amp;brdGubun=42" TargetMode="External"/><Relationship Id="rId30" Type="http://schemas.openxmlformats.org/officeDocument/2006/relationships/hyperlink" Target="http://ncov.mohw.go.kr/baroView3.do" TargetMode="External"/><Relationship Id="rId35" Type="http://schemas.openxmlformats.org/officeDocument/2006/relationships/hyperlink" Target="https://www.gov.uk/government/publications/wuhan-novel-coronavirus-initial-investigation-of-possible-cases/investigation-and-initial-clinical-management-of-possible-cases-of-wuhan-novel-coronavirus-wn-cov-infection" TargetMode="External"/><Relationship Id="rId43" Type="http://schemas.openxmlformats.org/officeDocument/2006/relationships/hyperlink" Target="https://assets.publishing.service.gov.uk/government/uploads/system/uploads/attachment_data/file/881242/COVID-19_Infection_prevention_and_control_guidance_complete.pdf" TargetMode="External"/><Relationship Id="rId48" Type="http://schemas.openxmlformats.org/officeDocument/2006/relationships/hyperlink" Target="https://www.saude.gov.br/images/mp4/2020/marco/19/Filme-Fake-News-15-segundos.mp4" TargetMode="External"/><Relationship Id="rId56" Type="http://schemas.openxmlformats.org/officeDocument/2006/relationships/hyperlink" Target="https://www.unasus.gov.br/especial/covid19/pdf/40" TargetMode="External"/><Relationship Id="rId64" Type="http://schemas.openxmlformats.org/officeDocument/2006/relationships/hyperlink" Target="https://www.humanitarianresponse.info/ru/operations/ha&#239;ti/document/ha&#239;ti-plan-de-pr&#233;paration-et-de-r&#233;ponse-du-mspp-au-coronavirus-mars-2020" TargetMode="External"/><Relationship Id="rId69" Type="http://schemas.openxmlformats.org/officeDocument/2006/relationships/hyperlink" Target="https://www.worldbank.org/en/news/press-release/2020/04/01/world-bank-approves-us20-million-grant-to-support-covid-19-response-in-haiti" TargetMode="External"/><Relationship Id="rId8" Type="http://schemas.openxmlformats.org/officeDocument/2006/relationships/hyperlink" Target="https://www.cdc.gov/coronavirus/2019-ncov/hcp/infection-control-recommendations.html" TargetMode="External"/><Relationship Id="rId51" Type="http://schemas.openxmlformats.org/officeDocument/2006/relationships/hyperlink" Target="https://www.unasus.gov.br/especial/covid19/pdf/5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dc.gov/coronavirus/2019-ncov/hcp/clinical-guidance-management-patients.html" TargetMode="External"/><Relationship Id="rId17" Type="http://schemas.openxmlformats.org/officeDocument/2006/relationships/hyperlink" Target="http://www.chinacdc.cn/jkzt/crb/zl/szkb_11803/" TargetMode="External"/><Relationship Id="rId25" Type="http://schemas.openxmlformats.org/officeDocument/2006/relationships/hyperlink" Target="https://www.cdc.go.kr/board/board.es?mid=a20507020000&amp;bid=0019&amp;act=view&amp;list_no=366120&amp;tag=&amp;nPage=1" TargetMode="External"/><Relationship Id="rId33" Type="http://schemas.openxmlformats.org/officeDocument/2006/relationships/hyperlink" Target="https://www.gov.uk/coronavirus" TargetMode="External"/><Relationship Id="rId38" Type="http://schemas.openxmlformats.org/officeDocument/2006/relationships/hyperlink" Target="https://www.nhs.uk/using-the-nhs/nhs-services/visiting-or-moving-to-england/visitors-who-do-not-need-pay-for-nhs-treatment/" TargetMode="External"/><Relationship Id="rId46" Type="http://schemas.openxmlformats.org/officeDocument/2006/relationships/hyperlink" Target="https://www.saude.gov.br/images/pdf/2020/marco/26/Cartaz-Geral-64x46cm.pdf" TargetMode="External"/><Relationship Id="rId59" Type="http://schemas.openxmlformats.org/officeDocument/2006/relationships/hyperlink" Target="https://www.mspp.gouv.ht/index.php" TargetMode="External"/><Relationship Id="rId67" Type="http://schemas.openxmlformats.org/officeDocument/2006/relationships/hyperlink" Target="https://mspp.gouv.ht/site/downloads/57%20Ka%20COVID%2019%20Konfime%20nan%20peyi%20Dayiti.pdf" TargetMode="External"/><Relationship Id="rId20" Type="http://schemas.openxmlformats.org/officeDocument/2006/relationships/hyperlink" Target="http://www.gov.cn/xinwen/2020-01/30/content_5473177.htm" TargetMode="External"/><Relationship Id="rId41" Type="http://schemas.openxmlformats.org/officeDocument/2006/relationships/hyperlink" Target="https://www.gov.uk/government/publications/wuhan-novel-coronavirus-initial-investigation-of-possible-cases/investigation-and-initial-clinical-management-of-possible-cases-of-wuhan-novel-coronavirus-wn-cov-infection" TargetMode="External"/><Relationship Id="rId54" Type="http://schemas.openxmlformats.org/officeDocument/2006/relationships/hyperlink" Target="https://www.saude.gov.br/campanhas/46452-coronavirus" TargetMode="External"/><Relationship Id="rId62" Type="http://schemas.openxmlformats.org/officeDocument/2006/relationships/hyperlink" Target="https://ht.usembassy.gov/covid-19-information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2956</Words>
  <Characters>15345</Characters>
  <Application>Microsoft Office Word</Application>
  <DocSecurity>0</DocSecurity>
  <Lines>479</Lines>
  <Paragraphs>181</Paragraphs>
  <ScaleCrop>false</ScaleCrop>
  <Company/>
  <LinksUpToDate>false</LinksUpToDate>
  <CharactersWithSpaces>18120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2020-11-22T03:16:00Z</dcterms:created>
  <dcterms:modified xsi:type="dcterms:W3CDTF">2020-11-22T03:17:00Z</dcterms:modified>
</cp:coreProperties>
</file>