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A342B" w14:textId="15CE10D9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Supplement </w:t>
      </w:r>
      <w:r w:rsidRPr="00ED5962">
        <w:rPr>
          <w:rFonts w:ascii="Calibri" w:eastAsia="Calibri" w:hAnsi="Calibri" w:cs="Calibri"/>
          <w:b/>
          <w:sz w:val="20"/>
          <w:szCs w:val="20"/>
        </w:rPr>
        <w:t xml:space="preserve">Table </w:t>
      </w:r>
      <w:r>
        <w:rPr>
          <w:rFonts w:ascii="Calibri" w:eastAsia="Calibri" w:hAnsi="Calibri" w:cs="Calibri"/>
          <w:b/>
          <w:sz w:val="20"/>
          <w:szCs w:val="20"/>
        </w:rPr>
        <w:t>1</w:t>
      </w:r>
      <w:r w:rsidRPr="00ED5962">
        <w:rPr>
          <w:rFonts w:ascii="Calibri" w:eastAsia="Calibri" w:hAnsi="Calibri" w:cs="Calibri"/>
          <w:b/>
          <w:sz w:val="20"/>
          <w:szCs w:val="20"/>
        </w:rPr>
        <w:t xml:space="preserve">: Reasons mothers gave for having never dewormed their preschool children in Abakpa-Nike, Enugu Nigeria 2020 </w:t>
      </w:r>
    </w:p>
    <w:tbl>
      <w:tblPr>
        <w:tblW w:w="8504" w:type="dxa"/>
        <w:jc w:val="center"/>
        <w:tblLook w:val="04A0" w:firstRow="1" w:lastRow="0" w:firstColumn="1" w:lastColumn="0" w:noHBand="0" w:noVBand="1"/>
      </w:tblPr>
      <w:tblGrid>
        <w:gridCol w:w="6350"/>
        <w:gridCol w:w="1077"/>
        <w:gridCol w:w="1077"/>
      </w:tblGrid>
      <w:tr w:rsidR="007665CA" w:rsidRPr="00ED5962" w14:paraId="678B14C6" w14:textId="77777777" w:rsidTr="00460194">
        <w:trPr>
          <w:trHeight w:val="567"/>
          <w:jc w:val="center"/>
        </w:trPr>
        <w:tc>
          <w:tcPr>
            <w:tcW w:w="6350" w:type="dxa"/>
            <w:tcBorders>
              <w:top w:val="sing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8701649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ED5962">
              <w:rPr>
                <w:rFonts w:ascii="Calibri" w:eastAsia="Calibri" w:hAnsi="Calibri" w:cs="Calibri"/>
                <w:b/>
                <w:sz w:val="18"/>
                <w:szCs w:val="18"/>
              </w:rPr>
              <w:t>Reasons mothers gave for having never dewormed their preschool children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F13BEFE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N = 70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392F34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Percentage</w:t>
            </w:r>
          </w:p>
        </w:tc>
      </w:tr>
      <w:tr w:rsidR="007665CA" w:rsidRPr="00ED5962" w14:paraId="363685EC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5DA8DC0D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 xml:space="preserve">If you have never dewormed your child, why?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0EBCA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A6956DE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197D56CE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64BC9190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Deworming is harmful  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129318E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45EF22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5.7%</w:t>
            </w:r>
          </w:p>
        </w:tc>
      </w:tr>
      <w:tr w:rsidR="007665CA" w:rsidRPr="00ED5962" w14:paraId="4F6B8CFA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7877E7FC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Deworming is too expensive 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B0BB5DE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5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B4CE148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7.1%</w:t>
            </w:r>
          </w:p>
        </w:tc>
      </w:tr>
      <w:tr w:rsidR="007665CA" w:rsidRPr="00ED5962" w14:paraId="6BD14DA0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6C0C3C8B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My child will be dewormed when he/she starts school  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C7B85A7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9C3138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40.0%</w:t>
            </w:r>
          </w:p>
        </w:tc>
      </w:tr>
      <w:tr w:rsidR="007665CA" w:rsidRPr="00ED5962" w14:paraId="064621AD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579BF1AE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My religion forbids it 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493721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78D641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1.4%</w:t>
            </w:r>
          </w:p>
        </w:tc>
      </w:tr>
      <w:tr w:rsidR="007665CA" w:rsidRPr="00ED5962" w14:paraId="52DA4358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4B86906F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Not necessary because my child does not take too much sugar   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45FE11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D4A34D8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27.1%</w:t>
            </w:r>
          </w:p>
        </w:tc>
      </w:tr>
      <w:tr w:rsidR="007665CA" w:rsidRPr="00ED5962" w14:paraId="1C7F8372" w14:textId="77777777" w:rsidTr="00460194">
        <w:trPr>
          <w:trHeight w:val="283"/>
          <w:jc w:val="center"/>
        </w:trPr>
        <w:tc>
          <w:tcPr>
            <w:tcW w:w="6350" w:type="dxa"/>
            <w:shd w:val="clear" w:color="auto" w:fill="auto"/>
            <w:vAlign w:val="center"/>
          </w:tcPr>
          <w:p w14:paraId="1A5670FF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I never knew I am supposed to deworm my child   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1399AF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9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9F9BAC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12.9%</w:t>
            </w:r>
          </w:p>
        </w:tc>
      </w:tr>
      <w:tr w:rsidR="007665CA" w:rsidRPr="00ED5962" w14:paraId="48E08DF7" w14:textId="77777777" w:rsidTr="00460194">
        <w:trPr>
          <w:trHeight w:val="283"/>
          <w:jc w:val="center"/>
        </w:trPr>
        <w:tc>
          <w:tcPr>
            <w:tcW w:w="635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2E263E6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Claimed to have dewormed their child using herbal preparations </w:t>
            </w:r>
          </w:p>
        </w:tc>
        <w:tc>
          <w:tcPr>
            <w:tcW w:w="107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21F489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4</w:t>
            </w:r>
          </w:p>
        </w:tc>
        <w:tc>
          <w:tcPr>
            <w:tcW w:w="1077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5304C0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5.7%</w:t>
            </w:r>
          </w:p>
        </w:tc>
      </w:tr>
    </w:tbl>
    <w:p w14:paraId="69B32122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180AFE7B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78D16216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13ACE90B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6B7518FE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064CCBDA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4B351C2C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4F86A3BE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7B448F1B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1032EBE8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0C90E8BE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2E3D831D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08DBAAF5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6E3A2E0D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490599A4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76E3F839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22B6A622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541030E8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0C3103DC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4F6DBEA7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4037DB31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39E0CE6D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005C0D75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667CFD85" w14:textId="77777777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p w14:paraId="6416C41D" w14:textId="6703B175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lastRenderedPageBreak/>
        <w:t xml:space="preserve">Supplement </w:t>
      </w:r>
      <w:r w:rsidRPr="00ED5962">
        <w:rPr>
          <w:rFonts w:ascii="Calibri" w:eastAsia="Calibri" w:hAnsi="Calibri" w:cs="Calibri"/>
          <w:b/>
          <w:sz w:val="20"/>
          <w:szCs w:val="20"/>
        </w:rPr>
        <w:t xml:space="preserve">Table 2: Mothers preventative practices against STH in preschool children in Abakpa-Nike, Enugu Nigeria </w:t>
      </w:r>
    </w:p>
    <w:tbl>
      <w:tblPr>
        <w:tblW w:w="10091" w:type="dxa"/>
        <w:jc w:val="center"/>
        <w:tblLook w:val="04A0" w:firstRow="1" w:lastRow="0" w:firstColumn="1" w:lastColumn="0" w:noHBand="0" w:noVBand="1"/>
      </w:tblPr>
      <w:tblGrid>
        <w:gridCol w:w="5443"/>
        <w:gridCol w:w="1247"/>
        <w:gridCol w:w="1247"/>
        <w:gridCol w:w="1247"/>
        <w:gridCol w:w="907"/>
      </w:tblGrid>
      <w:tr w:rsidR="007665CA" w:rsidRPr="00ED5962" w14:paraId="3BF6EA57" w14:textId="77777777" w:rsidTr="00460194">
        <w:trPr>
          <w:trHeight w:val="340"/>
          <w:jc w:val="center"/>
        </w:trPr>
        <w:tc>
          <w:tcPr>
            <w:tcW w:w="5443" w:type="dxa"/>
            <w:vMerge w:val="restar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86E6ADE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ED5962">
              <w:rPr>
                <w:rFonts w:ascii="Calibri" w:eastAsia="Calibri" w:hAnsi="Calibri" w:cs="Calibri"/>
                <w:b/>
                <w:sz w:val="18"/>
                <w:szCs w:val="18"/>
              </w:rPr>
              <w:t>Preventative measures practiced at home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F06BAC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Frequency</w:t>
            </w:r>
          </w:p>
          <w:p w14:paraId="60389FB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N = 433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75307A3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Periodic deworming of Index child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758FD3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P-value</w:t>
            </w:r>
          </w:p>
        </w:tc>
      </w:tr>
      <w:tr w:rsidR="007665CA" w:rsidRPr="00ED5962" w14:paraId="37382D26" w14:textId="77777777" w:rsidTr="00460194">
        <w:trPr>
          <w:trHeight w:val="340"/>
          <w:jc w:val="center"/>
        </w:trPr>
        <w:tc>
          <w:tcPr>
            <w:tcW w:w="5443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A88F0C3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47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289248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24C52E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Yes</w:t>
            </w:r>
          </w:p>
          <w:p w14:paraId="6514157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(n = 182)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E87877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No</w:t>
            </w:r>
          </w:p>
          <w:p w14:paraId="40658E6B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(n = 251)</w:t>
            </w:r>
          </w:p>
        </w:tc>
        <w:tc>
          <w:tcPr>
            <w:tcW w:w="907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131567B4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</w:p>
        </w:tc>
      </w:tr>
      <w:tr w:rsidR="007665CA" w:rsidRPr="00ED5962" w14:paraId="1C49B6D1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0128CC99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 xml:space="preserve">Which of these STH preventive measures do you practice at home?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53DA92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98E1C8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5BE9153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17E08B3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268A4E99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52F730BD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Wash hands after each toilet use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15A11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393 (90.8%)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8D1044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164 (90.1%)</w:t>
            </w:r>
          </w:p>
        </w:tc>
        <w:tc>
          <w:tcPr>
            <w:tcW w:w="1247" w:type="dxa"/>
            <w:vAlign w:val="center"/>
          </w:tcPr>
          <w:p w14:paraId="559E28C7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229 (91.2%)</w:t>
            </w:r>
          </w:p>
        </w:tc>
        <w:tc>
          <w:tcPr>
            <w:tcW w:w="907" w:type="dxa"/>
            <w:vAlign w:val="center"/>
          </w:tcPr>
          <w:p w14:paraId="2F8F4657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0.738</w:t>
            </w:r>
          </w:p>
        </w:tc>
      </w:tr>
      <w:tr w:rsidR="007665CA" w:rsidRPr="00ED5962" w14:paraId="34A71683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22F61901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Wash hands before each meal 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629F18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370 (85.5%)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223FB2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151 (83.0%)</w:t>
            </w:r>
          </w:p>
        </w:tc>
        <w:tc>
          <w:tcPr>
            <w:tcW w:w="1247" w:type="dxa"/>
            <w:vAlign w:val="center"/>
          </w:tcPr>
          <w:p w14:paraId="5965B2B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219 (87.3%)</w:t>
            </w:r>
          </w:p>
        </w:tc>
        <w:tc>
          <w:tcPr>
            <w:tcW w:w="907" w:type="dxa"/>
            <w:vAlign w:val="center"/>
          </w:tcPr>
          <w:p w14:paraId="2D87251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0.217</w:t>
            </w:r>
          </w:p>
        </w:tc>
      </w:tr>
      <w:tr w:rsidR="007665CA" w:rsidRPr="00ED5962" w14:paraId="056CDA65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09175EAF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Wash vegetables and fruits before eating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09810C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365 (84.3%)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4C96F4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149 </w:t>
            </w:r>
            <w:r>
              <w:rPr>
                <w:rFonts w:ascii="Calibri" w:eastAsia="Calibri" w:hAnsi="Calibri" w:cs="Calibri"/>
                <w:sz w:val="18"/>
                <w:szCs w:val="18"/>
                <w:lang w:val="en-GB"/>
              </w:rPr>
              <w:t>(</w:t>
            </w: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81.9%)</w:t>
            </w:r>
          </w:p>
        </w:tc>
        <w:tc>
          <w:tcPr>
            <w:tcW w:w="1247" w:type="dxa"/>
            <w:vAlign w:val="center"/>
          </w:tcPr>
          <w:p w14:paraId="7EBEB25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216 (86.1%)</w:t>
            </w:r>
          </w:p>
        </w:tc>
        <w:tc>
          <w:tcPr>
            <w:tcW w:w="907" w:type="dxa"/>
            <w:vAlign w:val="center"/>
          </w:tcPr>
          <w:p w14:paraId="74CD5CC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0.284</w:t>
            </w:r>
          </w:p>
        </w:tc>
      </w:tr>
      <w:tr w:rsidR="007665CA" w:rsidRPr="00ED5962" w14:paraId="165BC734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3C030CAA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Treating drinking water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C09A388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293 (67.4%)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8D3871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117 (64.3%)</w:t>
            </w:r>
          </w:p>
        </w:tc>
        <w:tc>
          <w:tcPr>
            <w:tcW w:w="1247" w:type="dxa"/>
            <w:vAlign w:val="center"/>
          </w:tcPr>
          <w:p w14:paraId="65F1C89B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175 (69.7%)</w:t>
            </w:r>
          </w:p>
        </w:tc>
        <w:tc>
          <w:tcPr>
            <w:tcW w:w="907" w:type="dxa"/>
            <w:vAlign w:val="center"/>
          </w:tcPr>
          <w:p w14:paraId="07A9C0F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0.254</w:t>
            </w:r>
          </w:p>
        </w:tc>
      </w:tr>
      <w:tr w:rsidR="007665CA" w:rsidRPr="00ED5962" w14:paraId="48DD5158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59F5CDB6" w14:textId="77777777" w:rsidR="007665CA" w:rsidRPr="00ED5962" w:rsidRDefault="007665CA" w:rsidP="007665C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Thoroughly cooking meat before eating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5E1A55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347 (80.1%)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C900B5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139 (76.4%)</w:t>
            </w:r>
          </w:p>
        </w:tc>
        <w:tc>
          <w:tcPr>
            <w:tcW w:w="1247" w:type="dxa"/>
            <w:vAlign w:val="center"/>
          </w:tcPr>
          <w:p w14:paraId="3D0FC63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208 (82.9%)</w:t>
            </w:r>
          </w:p>
        </w:tc>
        <w:tc>
          <w:tcPr>
            <w:tcW w:w="907" w:type="dxa"/>
            <w:vAlign w:val="center"/>
          </w:tcPr>
          <w:p w14:paraId="213351FE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0.113</w:t>
            </w:r>
          </w:p>
        </w:tc>
      </w:tr>
      <w:tr w:rsidR="007665CA" w:rsidRPr="00ED5962" w14:paraId="790B4E2E" w14:textId="77777777" w:rsidTr="00460194">
        <w:trPr>
          <w:trHeight w:val="227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6D866F2A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963821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981778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56D450F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A32C70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60251100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41C342B5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>Who does toilet care for your child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AE2E74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DD0751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129314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54551C2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552BAFFF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090A263D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Myself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569A19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316 (73.0%)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068F6D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140 (76.9%)</w:t>
            </w:r>
          </w:p>
        </w:tc>
        <w:tc>
          <w:tcPr>
            <w:tcW w:w="1247" w:type="dxa"/>
            <w:vAlign w:val="center"/>
          </w:tcPr>
          <w:p w14:paraId="75D39AC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176 (70.1%)</w:t>
            </w:r>
          </w:p>
        </w:tc>
        <w:tc>
          <w:tcPr>
            <w:tcW w:w="907" w:type="dxa"/>
            <w:vAlign w:val="center"/>
          </w:tcPr>
          <w:p w14:paraId="51E4E4D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color w:val="FF0000"/>
                <w:sz w:val="18"/>
                <w:szCs w:val="18"/>
                <w:lang w:val="en-GB"/>
              </w:rPr>
              <w:t>0.018</w:t>
            </w:r>
          </w:p>
        </w:tc>
      </w:tr>
      <w:tr w:rsidR="007665CA" w:rsidRPr="00ED5962" w14:paraId="4C4EADAB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080BA3B4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The child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193F09B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99 (22.9%)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382375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31 (17.0%)</w:t>
            </w:r>
          </w:p>
        </w:tc>
        <w:tc>
          <w:tcPr>
            <w:tcW w:w="1247" w:type="dxa"/>
            <w:vAlign w:val="center"/>
          </w:tcPr>
          <w:p w14:paraId="1591AD98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68 (27.1%)</w:t>
            </w:r>
          </w:p>
        </w:tc>
        <w:tc>
          <w:tcPr>
            <w:tcW w:w="907" w:type="dxa"/>
            <w:vAlign w:val="center"/>
          </w:tcPr>
          <w:p w14:paraId="10BD616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1195DF36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01695FA1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Others in the family (elder sibling, father, aunt/uncle)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286432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18 (4.2%)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3CC358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11 (6.0%)</w:t>
            </w:r>
          </w:p>
        </w:tc>
        <w:tc>
          <w:tcPr>
            <w:tcW w:w="1247" w:type="dxa"/>
            <w:vAlign w:val="center"/>
          </w:tcPr>
          <w:p w14:paraId="3C2F0823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7 (2.8%)</w:t>
            </w:r>
          </w:p>
        </w:tc>
        <w:tc>
          <w:tcPr>
            <w:tcW w:w="907" w:type="dxa"/>
            <w:vAlign w:val="center"/>
          </w:tcPr>
          <w:p w14:paraId="7357FD1B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0082F899" w14:textId="77777777" w:rsidTr="00460194">
        <w:trPr>
          <w:trHeight w:val="227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3DA0CB65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CA7C50B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B3F31A8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260BAC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43E9EF0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1049445F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3B87A308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 xml:space="preserve">How often do you trim you children’ fingers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D862C24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F585C4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BD8417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32555FC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65BE7E0E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65D09E84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Every 1 week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F5E1C07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272 (62.8%)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65E58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101 (55.5%) </w:t>
            </w:r>
          </w:p>
        </w:tc>
        <w:tc>
          <w:tcPr>
            <w:tcW w:w="1247" w:type="dxa"/>
            <w:vAlign w:val="center"/>
          </w:tcPr>
          <w:p w14:paraId="682238B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171 (68.1%)</w:t>
            </w:r>
          </w:p>
        </w:tc>
        <w:tc>
          <w:tcPr>
            <w:tcW w:w="907" w:type="dxa"/>
            <w:vAlign w:val="center"/>
          </w:tcPr>
          <w:p w14:paraId="03E7915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0.064</w:t>
            </w:r>
          </w:p>
        </w:tc>
      </w:tr>
      <w:tr w:rsidR="007665CA" w:rsidRPr="00ED5962" w14:paraId="014A0DC3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57F6D0AD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Every 2 weeks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2B064C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57 (13.2%)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416D74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28 (15.4%) </w:t>
            </w:r>
          </w:p>
        </w:tc>
        <w:tc>
          <w:tcPr>
            <w:tcW w:w="1247" w:type="dxa"/>
            <w:vAlign w:val="center"/>
          </w:tcPr>
          <w:p w14:paraId="6B4E508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29 (11.6%) </w:t>
            </w:r>
          </w:p>
        </w:tc>
        <w:tc>
          <w:tcPr>
            <w:tcW w:w="907" w:type="dxa"/>
            <w:vAlign w:val="center"/>
          </w:tcPr>
          <w:p w14:paraId="3673532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55B75D57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10FE985B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Every 1 month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2279C7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6 (1.4%)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4AAA2E4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3 (1.6%) </w:t>
            </w:r>
          </w:p>
        </w:tc>
        <w:tc>
          <w:tcPr>
            <w:tcW w:w="1247" w:type="dxa"/>
            <w:vAlign w:val="center"/>
          </w:tcPr>
          <w:p w14:paraId="7137C74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 (1.2%)</w:t>
            </w:r>
          </w:p>
        </w:tc>
        <w:tc>
          <w:tcPr>
            <w:tcW w:w="907" w:type="dxa"/>
            <w:vAlign w:val="center"/>
          </w:tcPr>
          <w:p w14:paraId="03E3D03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67F1426C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7684B582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Whenever it grows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C34337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98 (22.6%)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9A6293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50 (27.5%)</w:t>
            </w:r>
          </w:p>
        </w:tc>
        <w:tc>
          <w:tcPr>
            <w:tcW w:w="1247" w:type="dxa"/>
            <w:vAlign w:val="center"/>
          </w:tcPr>
          <w:p w14:paraId="5688723B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48 (19.1%)</w:t>
            </w:r>
          </w:p>
        </w:tc>
        <w:tc>
          <w:tcPr>
            <w:tcW w:w="907" w:type="dxa"/>
            <w:vAlign w:val="center"/>
          </w:tcPr>
          <w:p w14:paraId="4B932B4F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0A8691B2" w14:textId="77777777" w:rsidTr="00460194">
        <w:trPr>
          <w:trHeight w:val="227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2D8E2970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1D87F5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99AC5D0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1A38ACA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6A10332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2F68E048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6790142E" w14:textId="77777777" w:rsidR="007665CA" w:rsidRPr="00ED5962" w:rsidRDefault="007665CA" w:rsidP="0046019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b/>
                <w:bCs/>
                <w:sz w:val="18"/>
                <w:szCs w:val="18"/>
                <w:lang w:val="en-GB"/>
              </w:rPr>
              <w:t xml:space="preserve">How often does my child wear shoes during the day?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D63239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F5953D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20F3105E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vAlign w:val="center"/>
          </w:tcPr>
          <w:p w14:paraId="27C799E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51F6DB4C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6570F30F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All the time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9297C89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79 (18.2%)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79B77C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35 (19.2%)</w:t>
            </w:r>
          </w:p>
        </w:tc>
        <w:tc>
          <w:tcPr>
            <w:tcW w:w="1247" w:type="dxa"/>
            <w:vAlign w:val="center"/>
          </w:tcPr>
          <w:p w14:paraId="724FB9C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44 (17.5%) </w:t>
            </w:r>
          </w:p>
        </w:tc>
        <w:tc>
          <w:tcPr>
            <w:tcW w:w="907" w:type="dxa"/>
            <w:vAlign w:val="center"/>
          </w:tcPr>
          <w:p w14:paraId="7796097C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0.127</w:t>
            </w:r>
          </w:p>
        </w:tc>
      </w:tr>
      <w:tr w:rsidR="007665CA" w:rsidRPr="00ED5962" w14:paraId="250B1D91" w14:textId="77777777" w:rsidTr="00460194">
        <w:trPr>
          <w:trHeight w:val="283"/>
          <w:jc w:val="center"/>
        </w:trPr>
        <w:tc>
          <w:tcPr>
            <w:tcW w:w="5443" w:type="dxa"/>
            <w:shd w:val="clear" w:color="auto" w:fill="auto"/>
            <w:vAlign w:val="center"/>
          </w:tcPr>
          <w:p w14:paraId="0647D931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Most times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D63D378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135 (31.2%) 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9B44B94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65 (35.7%)</w:t>
            </w:r>
          </w:p>
        </w:tc>
        <w:tc>
          <w:tcPr>
            <w:tcW w:w="1247" w:type="dxa"/>
            <w:vAlign w:val="center"/>
          </w:tcPr>
          <w:p w14:paraId="24C4545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70 (27.9%)</w:t>
            </w:r>
          </w:p>
        </w:tc>
        <w:tc>
          <w:tcPr>
            <w:tcW w:w="907" w:type="dxa"/>
            <w:vAlign w:val="center"/>
          </w:tcPr>
          <w:p w14:paraId="1AE38251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  <w:tr w:rsidR="007665CA" w:rsidRPr="00ED5962" w14:paraId="67CBB134" w14:textId="77777777" w:rsidTr="00460194">
        <w:trPr>
          <w:trHeight w:val="283"/>
          <w:jc w:val="center"/>
        </w:trPr>
        <w:tc>
          <w:tcPr>
            <w:tcW w:w="54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A09BC" w14:textId="77777777" w:rsidR="007665CA" w:rsidRPr="00ED5962" w:rsidRDefault="007665CA" w:rsidP="007665C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Not Often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444C5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 xml:space="preserve">219 (50.6%) 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5EFA62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82 (45.1%)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6AB839A6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  <w:r w:rsidRPr="00ED5962">
              <w:rPr>
                <w:rFonts w:ascii="Calibri" w:eastAsia="Calibri" w:hAnsi="Calibri" w:cs="Calibri"/>
                <w:sz w:val="18"/>
                <w:szCs w:val="18"/>
                <w:lang w:val="en-GB"/>
              </w:rPr>
              <w:t>137 (54.6%)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3888810D" w14:textId="77777777" w:rsidR="007665CA" w:rsidRPr="00ED5962" w:rsidRDefault="007665CA" w:rsidP="0046019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GB"/>
              </w:rPr>
            </w:pPr>
          </w:p>
        </w:tc>
      </w:tr>
    </w:tbl>
    <w:p w14:paraId="0C59FDCC" w14:textId="13BBCD04" w:rsidR="007665CA" w:rsidRPr="00ED5962" w:rsidRDefault="007665CA" w:rsidP="007665CA">
      <w:pPr>
        <w:spacing w:after="160" w:line="259" w:lineRule="auto"/>
        <w:rPr>
          <w:rFonts w:ascii="Calibri" w:eastAsia="Calibri" w:hAnsi="Calibri" w:cs="Calibri"/>
          <w:bCs/>
          <w:sz w:val="18"/>
          <w:szCs w:val="18"/>
        </w:rPr>
      </w:pPr>
      <w:r w:rsidRPr="00ED5962">
        <w:rPr>
          <w:rFonts w:ascii="Calibri" w:eastAsia="Calibri" w:hAnsi="Calibri" w:cs="Calibri"/>
          <w:b/>
          <w:sz w:val="20"/>
          <w:szCs w:val="20"/>
        </w:rPr>
        <w:tab/>
      </w:r>
      <w:r w:rsidRPr="00ED5962">
        <w:rPr>
          <w:rFonts w:ascii="Calibri" w:eastAsia="Calibri" w:hAnsi="Calibri" w:cs="Calibri"/>
          <w:bCs/>
          <w:sz w:val="18"/>
          <w:szCs w:val="18"/>
        </w:rPr>
        <w:t xml:space="preserve"> </w:t>
      </w:r>
    </w:p>
    <w:p w14:paraId="736A2FC8" w14:textId="77777777" w:rsidR="007665CA" w:rsidRPr="00CC2310" w:rsidRDefault="007665CA" w:rsidP="007665CA">
      <w:pPr>
        <w:spacing w:after="0" w:line="240" w:lineRule="auto"/>
        <w:rPr>
          <w:sz w:val="20"/>
          <w:szCs w:val="20"/>
        </w:rPr>
      </w:pPr>
    </w:p>
    <w:p w14:paraId="6494A836" w14:textId="77777777" w:rsidR="0004064B" w:rsidRDefault="0004064B"/>
    <w:sectPr w:rsidR="0004064B" w:rsidSect="001C0F08">
      <w:footerReference w:type="default" r:id="rId7"/>
      <w:pgSz w:w="12240" w:h="15840"/>
      <w:pgMar w:top="1021" w:right="964" w:bottom="1021" w:left="964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6E277" w14:textId="77777777" w:rsidR="00E0346F" w:rsidRDefault="00E0346F">
      <w:pPr>
        <w:spacing w:after="0" w:line="240" w:lineRule="auto"/>
      </w:pPr>
      <w:r>
        <w:separator/>
      </w:r>
    </w:p>
  </w:endnote>
  <w:endnote w:type="continuationSeparator" w:id="0">
    <w:p w14:paraId="6B4F09AB" w14:textId="77777777" w:rsidR="00E0346F" w:rsidRDefault="00E03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  <w:szCs w:val="16"/>
      </w:rPr>
      <w:id w:val="-1354040429"/>
      <w:docPartObj>
        <w:docPartGallery w:val="Page Numbers (Bottom of Page)"/>
        <w:docPartUnique/>
      </w:docPartObj>
    </w:sdtPr>
    <w:sdtEndPr/>
    <w:sdtContent>
      <w:p w14:paraId="4BB80018" w14:textId="77777777" w:rsidR="006B4F37" w:rsidRPr="001C0F08" w:rsidRDefault="007665CA">
        <w:pPr>
          <w:pStyle w:val="Footer"/>
          <w:jc w:val="right"/>
          <w:rPr>
            <w:sz w:val="16"/>
            <w:szCs w:val="16"/>
          </w:rPr>
        </w:pPr>
        <w:r w:rsidRPr="001C0F08">
          <w:rPr>
            <w:sz w:val="16"/>
            <w:szCs w:val="16"/>
          </w:rPr>
          <w:t xml:space="preserve">Page | </w:t>
        </w:r>
        <w:r w:rsidRPr="001C0F08">
          <w:rPr>
            <w:sz w:val="16"/>
            <w:szCs w:val="16"/>
          </w:rPr>
          <w:fldChar w:fldCharType="begin"/>
        </w:r>
        <w:r w:rsidRPr="001C0F08">
          <w:rPr>
            <w:sz w:val="16"/>
            <w:szCs w:val="16"/>
          </w:rPr>
          <w:instrText xml:space="preserve"> PAGE   \* MERGEFORMAT </w:instrText>
        </w:r>
        <w:r w:rsidRPr="001C0F08">
          <w:rPr>
            <w:sz w:val="16"/>
            <w:szCs w:val="16"/>
          </w:rPr>
          <w:fldChar w:fldCharType="separate"/>
        </w:r>
        <w:r w:rsidRPr="001C0F08">
          <w:rPr>
            <w:noProof/>
            <w:sz w:val="16"/>
            <w:szCs w:val="16"/>
          </w:rPr>
          <w:t>2</w:t>
        </w:r>
        <w:r w:rsidRPr="001C0F08">
          <w:rPr>
            <w:noProof/>
            <w:sz w:val="16"/>
            <w:szCs w:val="16"/>
          </w:rPr>
          <w:fldChar w:fldCharType="end"/>
        </w:r>
        <w:r w:rsidRPr="001C0F08">
          <w:rPr>
            <w:sz w:val="16"/>
            <w:szCs w:val="16"/>
          </w:rPr>
          <w:t xml:space="preserve"> </w:t>
        </w:r>
      </w:p>
    </w:sdtContent>
  </w:sdt>
  <w:p w14:paraId="6CE87D0C" w14:textId="77777777" w:rsidR="006B4F37" w:rsidRDefault="00E03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B13540" w14:textId="77777777" w:rsidR="00E0346F" w:rsidRDefault="00E0346F">
      <w:pPr>
        <w:spacing w:after="0" w:line="240" w:lineRule="auto"/>
      </w:pPr>
      <w:r>
        <w:separator/>
      </w:r>
    </w:p>
  </w:footnote>
  <w:footnote w:type="continuationSeparator" w:id="0">
    <w:p w14:paraId="49EDE8CC" w14:textId="77777777" w:rsidR="00E0346F" w:rsidRDefault="00E03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30B5E"/>
    <w:multiLevelType w:val="hybridMultilevel"/>
    <w:tmpl w:val="AA365904"/>
    <w:lvl w:ilvl="0" w:tplc="F9F26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C4FF0"/>
    <w:multiLevelType w:val="hybridMultilevel"/>
    <w:tmpl w:val="C0005E60"/>
    <w:lvl w:ilvl="0" w:tplc="F9F26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CA"/>
    <w:rsid w:val="0004064B"/>
    <w:rsid w:val="007665CA"/>
    <w:rsid w:val="00B27F9A"/>
    <w:rsid w:val="00D17648"/>
    <w:rsid w:val="00E0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9638"/>
  <w15:chartTrackingRefBased/>
  <w15:docId w15:val="{4BD6DDF4-7C9F-47B5-82E4-ECD642BA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5C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6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Eze</dc:creator>
  <cp:keywords/>
  <dc:description/>
  <cp:lastModifiedBy>Paul Eze</cp:lastModifiedBy>
  <cp:revision>2</cp:revision>
  <dcterms:created xsi:type="dcterms:W3CDTF">2020-07-29T15:26:00Z</dcterms:created>
  <dcterms:modified xsi:type="dcterms:W3CDTF">2020-11-19T03:02:00Z</dcterms:modified>
</cp:coreProperties>
</file>