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0362D" w14:textId="2A9D9647" w:rsidR="00FC1CBC" w:rsidRDefault="002F0328" w:rsidP="004D67F0">
      <w:pPr>
        <w:spacing w:after="0" w:line="360" w:lineRule="auto"/>
        <w:rPr>
          <w:rFonts w:ascii="Times New Roman" w:eastAsia="Calibri" w:hAnsi="Times New Roman" w:cs="Times New Roman"/>
          <w:b/>
          <w:iCs/>
          <w:snapToGrid w:val="0"/>
          <w:color w:val="000000"/>
          <w:sz w:val="24"/>
          <w:szCs w:val="24"/>
          <w:lang w:val="en-US" w:bidi="en-US"/>
        </w:rPr>
      </w:pPr>
      <w:bookmarkStart w:id="0" w:name="_GoBack"/>
      <w:bookmarkEnd w:id="0"/>
      <w:r>
        <w:rPr>
          <w:rFonts w:ascii="Times New Roman" w:eastAsia="Calibri" w:hAnsi="Times New Roman" w:cs="Times New Roman"/>
          <w:b/>
          <w:iCs/>
          <w:snapToGrid w:val="0"/>
          <w:color w:val="000000"/>
          <w:sz w:val="24"/>
          <w:szCs w:val="24"/>
          <w:lang w:val="en-US" w:bidi="en-US"/>
        </w:rPr>
        <w:t>Additional files</w:t>
      </w:r>
    </w:p>
    <w:p w14:paraId="56598B92" w14:textId="77777777" w:rsidR="00FC1CBC" w:rsidRDefault="00FC1CBC" w:rsidP="004D67F0">
      <w:pPr>
        <w:spacing w:after="0" w:line="360" w:lineRule="auto"/>
        <w:rPr>
          <w:rFonts w:ascii="Times New Roman" w:eastAsia="Calibri" w:hAnsi="Times New Roman" w:cs="Times New Roman"/>
          <w:b/>
          <w:iCs/>
          <w:snapToGrid w:val="0"/>
          <w:color w:val="000000"/>
          <w:sz w:val="24"/>
          <w:szCs w:val="24"/>
          <w:lang w:val="en-US" w:bidi="en-US"/>
        </w:rPr>
      </w:pPr>
    </w:p>
    <w:p w14:paraId="0C390219" w14:textId="2AA9DA87" w:rsidR="004D67F0" w:rsidRPr="00FC1CBC" w:rsidRDefault="00862881" w:rsidP="004D67F0">
      <w:pPr>
        <w:spacing w:after="0" w:line="360" w:lineRule="auto"/>
        <w:rPr>
          <w:rFonts w:ascii="Times New Roman" w:hAnsi="Times New Roman" w:cs="Times New Roman"/>
          <w:sz w:val="24"/>
          <w:szCs w:val="24"/>
          <w:lang w:val="en-US"/>
        </w:rPr>
      </w:pPr>
      <w:r w:rsidRPr="004D67F0">
        <w:rPr>
          <w:rFonts w:ascii="Times New Roman" w:eastAsia="Calibri" w:hAnsi="Times New Roman" w:cs="Times New Roman"/>
          <w:b/>
          <w:iCs/>
          <w:snapToGrid w:val="0"/>
          <w:color w:val="000000"/>
          <w:sz w:val="24"/>
          <w:szCs w:val="24"/>
          <w:lang w:val="en-US" w:bidi="en-US"/>
        </w:rPr>
        <w:t xml:space="preserve">Table </w:t>
      </w:r>
      <w:r w:rsidR="001A7D9E">
        <w:rPr>
          <w:rFonts w:ascii="Times New Roman" w:eastAsia="Calibri" w:hAnsi="Times New Roman" w:cs="Times New Roman"/>
          <w:b/>
          <w:iCs/>
          <w:snapToGrid w:val="0"/>
          <w:color w:val="000000"/>
          <w:sz w:val="24"/>
          <w:szCs w:val="24"/>
          <w:lang w:val="en-US" w:bidi="en-US"/>
        </w:rPr>
        <w:t>1</w:t>
      </w:r>
      <w:r w:rsidRPr="004D67F0">
        <w:rPr>
          <w:rFonts w:ascii="Times New Roman" w:eastAsia="Calibri" w:hAnsi="Times New Roman" w:cs="Times New Roman"/>
          <w:iCs/>
          <w:snapToGrid w:val="0"/>
          <w:color w:val="000000"/>
          <w:sz w:val="24"/>
          <w:szCs w:val="24"/>
          <w:lang w:val="en-US" w:bidi="en-US"/>
        </w:rPr>
        <w:t xml:space="preserve"> Polish and Norwegian recommendations of macronutrients intake for adults (18-64 years)</w:t>
      </w:r>
      <w:r w:rsidR="004D67F0" w:rsidRPr="00FC1CBC">
        <w:rPr>
          <w:rFonts w:ascii="Times New Roman" w:hAnsi="Times New Roman" w:cs="Times New Roman"/>
          <w:sz w:val="24"/>
          <w:szCs w:val="24"/>
          <w:lang w:val="en-US"/>
        </w:rPr>
        <w:t xml:space="preserve"> </w:t>
      </w:r>
    </w:p>
    <w:tbl>
      <w:tblPr>
        <w:tblStyle w:val="PlainTable21"/>
        <w:tblW w:w="9168" w:type="dxa"/>
        <w:tblLook w:val="04A0" w:firstRow="1" w:lastRow="0" w:firstColumn="1" w:lastColumn="0" w:noHBand="0" w:noVBand="1"/>
      </w:tblPr>
      <w:tblGrid>
        <w:gridCol w:w="506"/>
        <w:gridCol w:w="963"/>
        <w:gridCol w:w="1739"/>
        <w:gridCol w:w="3020"/>
        <w:gridCol w:w="2940"/>
      </w:tblGrid>
      <w:tr w:rsidR="004D67F0" w:rsidRPr="004D67F0" w14:paraId="4D068BDA" w14:textId="77777777" w:rsidTr="004D67F0">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08" w:type="dxa"/>
            <w:gridSpan w:val="3"/>
            <w:vAlign w:val="center"/>
            <w:hideMark/>
          </w:tcPr>
          <w:p w14:paraId="0D5B661A" w14:textId="77777777" w:rsidR="004D67F0" w:rsidRPr="004D67F0" w:rsidRDefault="004D67F0" w:rsidP="000C1270">
            <w:pPr>
              <w:jc w:val="center"/>
              <w:rPr>
                <w:rFonts w:ascii="Times New Roman" w:hAnsi="Times New Roman" w:cs="Times New Roman"/>
                <w:color w:val="000000"/>
              </w:rPr>
            </w:pPr>
            <w:r w:rsidRPr="004D67F0">
              <w:rPr>
                <w:rFonts w:ascii="Times New Roman" w:hAnsi="Times New Roman" w:cs="Times New Roman"/>
                <w:b w:val="0"/>
                <w:bCs w:val="0"/>
                <w:color w:val="000000"/>
                <w:lang w:val="en-US"/>
              </w:rPr>
              <w:t>Nutrition recommendations</w:t>
            </w:r>
          </w:p>
        </w:tc>
        <w:tc>
          <w:tcPr>
            <w:tcW w:w="3020" w:type="dxa"/>
            <w:noWrap/>
            <w:vAlign w:val="center"/>
            <w:hideMark/>
          </w:tcPr>
          <w:p w14:paraId="06689B03" w14:textId="77777777" w:rsidR="004D67F0" w:rsidRPr="004D67F0" w:rsidRDefault="004D67F0" w:rsidP="000C1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4D67F0">
              <w:rPr>
                <w:rFonts w:ascii="Times New Roman" w:hAnsi="Times New Roman" w:cs="Times New Roman"/>
                <w:b w:val="0"/>
                <w:bCs w:val="0"/>
                <w:color w:val="000000"/>
                <w:lang w:val="nb-NO"/>
              </w:rPr>
              <w:t>Poland</w:t>
            </w:r>
            <w:r w:rsidRPr="004D67F0">
              <w:rPr>
                <w:rFonts w:ascii="Times New Roman" w:hAnsi="Times New Roman" w:cs="Times New Roman"/>
                <w:b w:val="0"/>
                <w:bCs w:val="0"/>
                <w:color w:val="000000"/>
                <w:vertAlign w:val="superscript"/>
                <w:lang w:val="nb-NO"/>
              </w:rPr>
              <w:t>1</w:t>
            </w:r>
          </w:p>
        </w:tc>
        <w:tc>
          <w:tcPr>
            <w:tcW w:w="2940" w:type="dxa"/>
            <w:noWrap/>
            <w:vAlign w:val="center"/>
            <w:hideMark/>
          </w:tcPr>
          <w:p w14:paraId="760F88F8" w14:textId="77777777" w:rsidR="004D67F0" w:rsidRPr="004D67F0" w:rsidRDefault="004D67F0" w:rsidP="000C1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4D67F0">
              <w:rPr>
                <w:rFonts w:ascii="Times New Roman" w:hAnsi="Times New Roman" w:cs="Times New Roman"/>
                <w:b w:val="0"/>
                <w:bCs w:val="0"/>
                <w:color w:val="000000"/>
                <w:lang w:val="nb-NO"/>
              </w:rPr>
              <w:t>Norway</w:t>
            </w:r>
            <w:r w:rsidRPr="004D67F0">
              <w:rPr>
                <w:rFonts w:ascii="Times New Roman" w:hAnsi="Times New Roman" w:cs="Times New Roman"/>
                <w:b w:val="0"/>
                <w:bCs w:val="0"/>
                <w:color w:val="000000"/>
                <w:vertAlign w:val="superscript"/>
                <w:lang w:val="nb-NO"/>
              </w:rPr>
              <w:t>2</w:t>
            </w:r>
          </w:p>
        </w:tc>
      </w:tr>
      <w:tr w:rsidR="004D67F0" w:rsidRPr="004D67F0" w14:paraId="09448709" w14:textId="77777777" w:rsidTr="004D67F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06" w:type="dxa"/>
            <w:vMerge w:val="restart"/>
            <w:noWrap/>
            <w:textDirection w:val="btLr"/>
            <w:hideMark/>
          </w:tcPr>
          <w:p w14:paraId="0F300A7B" w14:textId="77777777" w:rsidR="004D67F0" w:rsidRPr="004D67F0" w:rsidRDefault="004D67F0" w:rsidP="000C1270">
            <w:pPr>
              <w:jc w:val="center"/>
              <w:rPr>
                <w:rFonts w:ascii="Times New Roman" w:hAnsi="Times New Roman" w:cs="Times New Roman"/>
                <w:b w:val="0"/>
                <w:bCs w:val="0"/>
                <w:color w:val="000000"/>
              </w:rPr>
            </w:pPr>
            <w:r w:rsidRPr="004D67F0">
              <w:rPr>
                <w:rFonts w:ascii="Times New Roman" w:hAnsi="Times New Roman" w:cs="Times New Roman"/>
                <w:b w:val="0"/>
                <w:bCs w:val="0"/>
                <w:color w:val="000000"/>
                <w:lang w:val="en-US"/>
              </w:rPr>
              <w:t>MACRONUTRIENTS</w:t>
            </w:r>
          </w:p>
        </w:tc>
        <w:tc>
          <w:tcPr>
            <w:tcW w:w="963" w:type="dxa"/>
            <w:vMerge w:val="restart"/>
            <w:noWrap/>
            <w:textDirection w:val="btLr"/>
            <w:hideMark/>
          </w:tcPr>
          <w:p w14:paraId="410ED3D2"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en-US"/>
              </w:rPr>
              <w:t>Fatty acids</w:t>
            </w:r>
          </w:p>
        </w:tc>
        <w:tc>
          <w:tcPr>
            <w:tcW w:w="1739" w:type="dxa"/>
            <w:noWrap/>
            <w:vAlign w:val="center"/>
            <w:hideMark/>
          </w:tcPr>
          <w:p w14:paraId="70E0EF89"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Total</w:t>
            </w:r>
          </w:p>
        </w:tc>
        <w:tc>
          <w:tcPr>
            <w:tcW w:w="3020" w:type="dxa"/>
            <w:noWrap/>
            <w:vAlign w:val="center"/>
            <w:hideMark/>
          </w:tcPr>
          <w:p w14:paraId="00524938"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20-35E%</w:t>
            </w:r>
          </w:p>
        </w:tc>
        <w:tc>
          <w:tcPr>
            <w:tcW w:w="2940" w:type="dxa"/>
            <w:noWrap/>
            <w:vAlign w:val="center"/>
            <w:hideMark/>
          </w:tcPr>
          <w:p w14:paraId="6FCF92ED"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25-40E%</w:t>
            </w:r>
          </w:p>
        </w:tc>
      </w:tr>
      <w:tr w:rsidR="004D67F0" w:rsidRPr="004D67F0" w14:paraId="3AFF9C90" w14:textId="77777777" w:rsidTr="004D67F0">
        <w:trPr>
          <w:trHeight w:val="509"/>
        </w:trPr>
        <w:tc>
          <w:tcPr>
            <w:cnfStyle w:val="001000000000" w:firstRow="0" w:lastRow="0" w:firstColumn="1" w:lastColumn="0" w:oddVBand="0" w:evenVBand="0" w:oddHBand="0" w:evenHBand="0" w:firstRowFirstColumn="0" w:firstRowLastColumn="0" w:lastRowFirstColumn="0" w:lastRowLastColumn="0"/>
            <w:tcW w:w="506" w:type="dxa"/>
            <w:vMerge/>
            <w:hideMark/>
          </w:tcPr>
          <w:p w14:paraId="24FD2C94" w14:textId="77777777" w:rsidR="004D67F0" w:rsidRPr="004D67F0" w:rsidRDefault="004D67F0" w:rsidP="000C1270">
            <w:pPr>
              <w:jc w:val="center"/>
              <w:rPr>
                <w:rFonts w:ascii="Times New Roman" w:hAnsi="Times New Roman" w:cs="Times New Roman"/>
                <w:color w:val="000000"/>
              </w:rPr>
            </w:pPr>
          </w:p>
        </w:tc>
        <w:tc>
          <w:tcPr>
            <w:tcW w:w="963" w:type="dxa"/>
            <w:vMerge/>
            <w:hideMark/>
          </w:tcPr>
          <w:p w14:paraId="1FA3E81C"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1739" w:type="dxa"/>
            <w:vMerge w:val="restart"/>
            <w:noWrap/>
            <w:vAlign w:val="center"/>
            <w:hideMark/>
          </w:tcPr>
          <w:p w14:paraId="6E0C3271"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SFA</w:t>
            </w:r>
          </w:p>
        </w:tc>
        <w:tc>
          <w:tcPr>
            <w:tcW w:w="3020" w:type="dxa"/>
            <w:vMerge w:val="restart"/>
            <w:noWrap/>
            <w:vAlign w:val="center"/>
            <w:hideMark/>
          </w:tcPr>
          <w:p w14:paraId="64F802B3"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5-6  E%</w:t>
            </w:r>
          </w:p>
        </w:tc>
        <w:tc>
          <w:tcPr>
            <w:tcW w:w="2940" w:type="dxa"/>
            <w:vMerge w:val="restart"/>
            <w:noWrap/>
            <w:vAlign w:val="center"/>
            <w:hideMark/>
          </w:tcPr>
          <w:p w14:paraId="198C6B5D"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&lt; 10 E%</w:t>
            </w:r>
          </w:p>
        </w:tc>
      </w:tr>
      <w:tr w:rsidR="004D67F0" w:rsidRPr="004D67F0" w14:paraId="492610E5" w14:textId="77777777" w:rsidTr="004D67F0">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506" w:type="dxa"/>
            <w:vMerge/>
            <w:hideMark/>
          </w:tcPr>
          <w:p w14:paraId="7B26089D" w14:textId="77777777" w:rsidR="004D67F0" w:rsidRPr="004D67F0" w:rsidRDefault="004D67F0" w:rsidP="000C1270">
            <w:pPr>
              <w:jc w:val="center"/>
              <w:rPr>
                <w:rFonts w:ascii="Times New Roman" w:hAnsi="Times New Roman" w:cs="Times New Roman"/>
                <w:color w:val="000000"/>
              </w:rPr>
            </w:pPr>
          </w:p>
        </w:tc>
        <w:tc>
          <w:tcPr>
            <w:tcW w:w="963" w:type="dxa"/>
            <w:vMerge/>
            <w:hideMark/>
          </w:tcPr>
          <w:p w14:paraId="7D257A19"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739" w:type="dxa"/>
            <w:vMerge/>
            <w:vAlign w:val="center"/>
            <w:hideMark/>
          </w:tcPr>
          <w:p w14:paraId="21CA1615"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3020" w:type="dxa"/>
            <w:vMerge/>
            <w:vAlign w:val="center"/>
            <w:hideMark/>
          </w:tcPr>
          <w:p w14:paraId="60BDE6FD"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940" w:type="dxa"/>
            <w:vMerge/>
            <w:vAlign w:val="center"/>
            <w:hideMark/>
          </w:tcPr>
          <w:p w14:paraId="70535D10"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4D67F0" w:rsidRPr="004D67F0" w14:paraId="63EBCE57" w14:textId="77777777" w:rsidTr="004D67F0">
        <w:trPr>
          <w:trHeight w:val="425"/>
        </w:trPr>
        <w:tc>
          <w:tcPr>
            <w:cnfStyle w:val="001000000000" w:firstRow="0" w:lastRow="0" w:firstColumn="1" w:lastColumn="0" w:oddVBand="0" w:evenVBand="0" w:oddHBand="0" w:evenHBand="0" w:firstRowFirstColumn="0" w:firstRowLastColumn="0" w:lastRowFirstColumn="0" w:lastRowLastColumn="0"/>
            <w:tcW w:w="506" w:type="dxa"/>
            <w:vMerge/>
            <w:hideMark/>
          </w:tcPr>
          <w:p w14:paraId="5462F230" w14:textId="77777777" w:rsidR="004D67F0" w:rsidRPr="004D67F0" w:rsidRDefault="004D67F0" w:rsidP="000C1270">
            <w:pPr>
              <w:jc w:val="center"/>
              <w:rPr>
                <w:rFonts w:ascii="Times New Roman" w:hAnsi="Times New Roman" w:cs="Times New Roman"/>
                <w:color w:val="000000"/>
              </w:rPr>
            </w:pPr>
          </w:p>
        </w:tc>
        <w:tc>
          <w:tcPr>
            <w:tcW w:w="963" w:type="dxa"/>
            <w:vMerge/>
            <w:hideMark/>
          </w:tcPr>
          <w:p w14:paraId="72F202D6"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1739" w:type="dxa"/>
            <w:noWrap/>
            <w:vAlign w:val="center"/>
            <w:hideMark/>
          </w:tcPr>
          <w:p w14:paraId="4963BF0E"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TFA</w:t>
            </w:r>
          </w:p>
        </w:tc>
        <w:tc>
          <w:tcPr>
            <w:tcW w:w="3020" w:type="dxa"/>
            <w:vAlign w:val="center"/>
            <w:hideMark/>
          </w:tcPr>
          <w:p w14:paraId="12A56AE8"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as low as possible**</w:t>
            </w:r>
          </w:p>
        </w:tc>
        <w:tc>
          <w:tcPr>
            <w:tcW w:w="2940" w:type="dxa"/>
            <w:vAlign w:val="center"/>
            <w:hideMark/>
          </w:tcPr>
          <w:p w14:paraId="6F03128E"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as low as possible</w:t>
            </w:r>
          </w:p>
        </w:tc>
      </w:tr>
      <w:tr w:rsidR="004D67F0" w:rsidRPr="004D67F0" w14:paraId="28EC60DA" w14:textId="77777777" w:rsidTr="004D67F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506" w:type="dxa"/>
            <w:vMerge/>
            <w:hideMark/>
          </w:tcPr>
          <w:p w14:paraId="6857CA14" w14:textId="77777777" w:rsidR="004D67F0" w:rsidRPr="004D67F0" w:rsidRDefault="004D67F0" w:rsidP="000C1270">
            <w:pPr>
              <w:jc w:val="center"/>
              <w:rPr>
                <w:rFonts w:ascii="Times New Roman" w:hAnsi="Times New Roman" w:cs="Times New Roman"/>
                <w:color w:val="000000"/>
              </w:rPr>
            </w:pPr>
          </w:p>
        </w:tc>
        <w:tc>
          <w:tcPr>
            <w:tcW w:w="963" w:type="dxa"/>
            <w:vMerge/>
            <w:hideMark/>
          </w:tcPr>
          <w:p w14:paraId="0AF03F61"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739" w:type="dxa"/>
            <w:noWrap/>
            <w:vAlign w:val="center"/>
            <w:hideMark/>
          </w:tcPr>
          <w:p w14:paraId="3DBC251C"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LA+ALA</w:t>
            </w:r>
          </w:p>
        </w:tc>
        <w:tc>
          <w:tcPr>
            <w:tcW w:w="3020" w:type="dxa"/>
            <w:noWrap/>
            <w:vAlign w:val="center"/>
            <w:hideMark/>
          </w:tcPr>
          <w:p w14:paraId="75E877D6"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4E%</w:t>
            </w:r>
          </w:p>
        </w:tc>
        <w:tc>
          <w:tcPr>
            <w:tcW w:w="2940" w:type="dxa"/>
            <w:noWrap/>
            <w:vAlign w:val="center"/>
            <w:hideMark/>
          </w:tcPr>
          <w:p w14:paraId="724A56AF"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&gt; 3E%</w:t>
            </w:r>
          </w:p>
        </w:tc>
      </w:tr>
      <w:tr w:rsidR="004D67F0" w:rsidRPr="004D67F0" w14:paraId="327E6837" w14:textId="77777777" w:rsidTr="004D67F0">
        <w:trPr>
          <w:trHeight w:val="383"/>
        </w:trPr>
        <w:tc>
          <w:tcPr>
            <w:cnfStyle w:val="001000000000" w:firstRow="0" w:lastRow="0" w:firstColumn="1" w:lastColumn="0" w:oddVBand="0" w:evenVBand="0" w:oddHBand="0" w:evenHBand="0" w:firstRowFirstColumn="0" w:firstRowLastColumn="0" w:lastRowFirstColumn="0" w:lastRowLastColumn="0"/>
            <w:tcW w:w="506" w:type="dxa"/>
            <w:vMerge/>
            <w:hideMark/>
          </w:tcPr>
          <w:p w14:paraId="0F4C469E" w14:textId="77777777" w:rsidR="004D67F0" w:rsidRPr="004D67F0" w:rsidRDefault="004D67F0" w:rsidP="000C1270">
            <w:pPr>
              <w:jc w:val="center"/>
              <w:rPr>
                <w:rFonts w:ascii="Times New Roman" w:hAnsi="Times New Roman" w:cs="Times New Roman"/>
                <w:color w:val="000000"/>
              </w:rPr>
            </w:pPr>
          </w:p>
        </w:tc>
        <w:tc>
          <w:tcPr>
            <w:tcW w:w="963" w:type="dxa"/>
            <w:vMerge/>
            <w:hideMark/>
          </w:tcPr>
          <w:p w14:paraId="7C3DD072"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1739" w:type="dxa"/>
            <w:noWrap/>
            <w:vAlign w:val="center"/>
            <w:hideMark/>
          </w:tcPr>
          <w:p w14:paraId="6A729654"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ALA</w:t>
            </w:r>
          </w:p>
        </w:tc>
        <w:tc>
          <w:tcPr>
            <w:tcW w:w="3020" w:type="dxa"/>
            <w:noWrap/>
            <w:vAlign w:val="center"/>
            <w:hideMark/>
          </w:tcPr>
          <w:p w14:paraId="48FE0A87"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0.5E%</w:t>
            </w:r>
          </w:p>
        </w:tc>
        <w:tc>
          <w:tcPr>
            <w:tcW w:w="2940" w:type="dxa"/>
            <w:noWrap/>
            <w:vAlign w:val="center"/>
            <w:hideMark/>
          </w:tcPr>
          <w:p w14:paraId="54E6BA1A"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0.5E%</w:t>
            </w:r>
          </w:p>
        </w:tc>
      </w:tr>
      <w:tr w:rsidR="004D67F0" w:rsidRPr="004D67F0" w14:paraId="41EEF7A3" w14:textId="77777777" w:rsidTr="004D67F0">
        <w:trPr>
          <w:cnfStyle w:val="000000100000" w:firstRow="0" w:lastRow="0" w:firstColumn="0" w:lastColumn="0" w:oddVBand="0" w:evenVBand="0" w:oddHBand="1"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506" w:type="dxa"/>
            <w:vMerge/>
            <w:hideMark/>
          </w:tcPr>
          <w:p w14:paraId="3670C79E" w14:textId="77777777" w:rsidR="004D67F0" w:rsidRPr="004D67F0" w:rsidRDefault="004D67F0" w:rsidP="000C1270">
            <w:pPr>
              <w:jc w:val="center"/>
              <w:rPr>
                <w:rFonts w:ascii="Times New Roman" w:hAnsi="Times New Roman" w:cs="Times New Roman"/>
                <w:color w:val="000000"/>
              </w:rPr>
            </w:pPr>
          </w:p>
        </w:tc>
        <w:tc>
          <w:tcPr>
            <w:tcW w:w="963" w:type="dxa"/>
            <w:textDirection w:val="btLr"/>
            <w:hideMark/>
          </w:tcPr>
          <w:p w14:paraId="1FA6D6BC"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rPr>
              <w:t>Protein</w:t>
            </w:r>
          </w:p>
        </w:tc>
        <w:tc>
          <w:tcPr>
            <w:tcW w:w="1739" w:type="dxa"/>
            <w:textDirection w:val="btLr"/>
            <w:vAlign w:val="center"/>
            <w:hideMark/>
          </w:tcPr>
          <w:p w14:paraId="5E88B812"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3020" w:type="dxa"/>
            <w:noWrap/>
            <w:vAlign w:val="center"/>
            <w:hideMark/>
          </w:tcPr>
          <w:p w14:paraId="3E0A7935"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10-20E%</w:t>
            </w:r>
          </w:p>
        </w:tc>
        <w:tc>
          <w:tcPr>
            <w:tcW w:w="2940" w:type="dxa"/>
            <w:noWrap/>
            <w:vAlign w:val="center"/>
            <w:hideMark/>
          </w:tcPr>
          <w:p w14:paraId="32D8CAF5"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10-20E%</w:t>
            </w:r>
          </w:p>
        </w:tc>
      </w:tr>
      <w:tr w:rsidR="004D67F0" w:rsidRPr="004D67F0" w14:paraId="50E04939" w14:textId="77777777" w:rsidTr="004D67F0">
        <w:trPr>
          <w:trHeight w:val="540"/>
        </w:trPr>
        <w:tc>
          <w:tcPr>
            <w:cnfStyle w:val="001000000000" w:firstRow="0" w:lastRow="0" w:firstColumn="1" w:lastColumn="0" w:oddVBand="0" w:evenVBand="0" w:oddHBand="0" w:evenHBand="0" w:firstRowFirstColumn="0" w:firstRowLastColumn="0" w:lastRowFirstColumn="0" w:lastRowLastColumn="0"/>
            <w:tcW w:w="506" w:type="dxa"/>
            <w:vMerge/>
            <w:hideMark/>
          </w:tcPr>
          <w:p w14:paraId="079F11DE" w14:textId="77777777" w:rsidR="004D67F0" w:rsidRPr="004D67F0" w:rsidRDefault="004D67F0" w:rsidP="000C1270">
            <w:pPr>
              <w:jc w:val="center"/>
              <w:rPr>
                <w:rFonts w:ascii="Times New Roman" w:hAnsi="Times New Roman" w:cs="Times New Roman"/>
                <w:color w:val="000000"/>
              </w:rPr>
            </w:pPr>
          </w:p>
        </w:tc>
        <w:tc>
          <w:tcPr>
            <w:tcW w:w="963" w:type="dxa"/>
            <w:vMerge w:val="restart"/>
            <w:noWrap/>
            <w:textDirection w:val="btLr"/>
            <w:hideMark/>
          </w:tcPr>
          <w:p w14:paraId="7C7D2977"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en-US"/>
              </w:rPr>
              <w:t>Carbohydrates</w:t>
            </w:r>
          </w:p>
        </w:tc>
        <w:tc>
          <w:tcPr>
            <w:tcW w:w="1739" w:type="dxa"/>
            <w:noWrap/>
            <w:vAlign w:val="center"/>
            <w:hideMark/>
          </w:tcPr>
          <w:p w14:paraId="68ACC6CB"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rPr>
              <w:t>Total</w:t>
            </w:r>
          </w:p>
        </w:tc>
        <w:tc>
          <w:tcPr>
            <w:tcW w:w="3020" w:type="dxa"/>
            <w:noWrap/>
            <w:vAlign w:val="center"/>
            <w:hideMark/>
          </w:tcPr>
          <w:p w14:paraId="475350A8"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rPr>
              <w:t>45-65E%</w:t>
            </w:r>
          </w:p>
        </w:tc>
        <w:tc>
          <w:tcPr>
            <w:tcW w:w="2940" w:type="dxa"/>
            <w:noWrap/>
            <w:vAlign w:val="center"/>
            <w:hideMark/>
          </w:tcPr>
          <w:p w14:paraId="624A20FC"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rPr>
              <w:t>45-60E%</w:t>
            </w:r>
          </w:p>
        </w:tc>
      </w:tr>
      <w:tr w:rsidR="004D67F0" w:rsidRPr="004D67F0" w14:paraId="02D70F52" w14:textId="77777777" w:rsidTr="004D67F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06" w:type="dxa"/>
            <w:vMerge/>
            <w:hideMark/>
          </w:tcPr>
          <w:p w14:paraId="4765FC34" w14:textId="77777777" w:rsidR="004D67F0" w:rsidRPr="004D67F0" w:rsidRDefault="004D67F0" w:rsidP="000C1270">
            <w:pPr>
              <w:jc w:val="center"/>
              <w:rPr>
                <w:rFonts w:ascii="Times New Roman" w:hAnsi="Times New Roman" w:cs="Times New Roman"/>
                <w:color w:val="000000"/>
              </w:rPr>
            </w:pPr>
          </w:p>
        </w:tc>
        <w:tc>
          <w:tcPr>
            <w:tcW w:w="963" w:type="dxa"/>
            <w:vMerge/>
            <w:hideMark/>
          </w:tcPr>
          <w:p w14:paraId="2E893155"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739" w:type="dxa"/>
            <w:noWrap/>
            <w:vAlign w:val="center"/>
            <w:hideMark/>
          </w:tcPr>
          <w:p w14:paraId="60364692"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Dietary fibre</w:t>
            </w:r>
          </w:p>
        </w:tc>
        <w:tc>
          <w:tcPr>
            <w:tcW w:w="3020" w:type="dxa"/>
            <w:noWrap/>
            <w:vAlign w:val="center"/>
            <w:hideMark/>
          </w:tcPr>
          <w:p w14:paraId="1D3E2DD3"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25g/d *</w:t>
            </w:r>
          </w:p>
        </w:tc>
        <w:tc>
          <w:tcPr>
            <w:tcW w:w="2940" w:type="dxa"/>
            <w:noWrap/>
            <w:vAlign w:val="center"/>
            <w:hideMark/>
          </w:tcPr>
          <w:p w14:paraId="7570C8DF" w14:textId="77777777" w:rsidR="004D67F0" w:rsidRPr="004D67F0" w:rsidRDefault="004D67F0"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&gt; 25-35 g/d</w:t>
            </w:r>
          </w:p>
        </w:tc>
      </w:tr>
      <w:tr w:rsidR="004D67F0" w:rsidRPr="004D67F0" w14:paraId="3EB701BE" w14:textId="77777777" w:rsidTr="004D67F0">
        <w:trPr>
          <w:trHeight w:val="545"/>
        </w:trPr>
        <w:tc>
          <w:tcPr>
            <w:cnfStyle w:val="001000000000" w:firstRow="0" w:lastRow="0" w:firstColumn="1" w:lastColumn="0" w:oddVBand="0" w:evenVBand="0" w:oddHBand="0" w:evenHBand="0" w:firstRowFirstColumn="0" w:firstRowLastColumn="0" w:lastRowFirstColumn="0" w:lastRowLastColumn="0"/>
            <w:tcW w:w="506" w:type="dxa"/>
            <w:vMerge/>
            <w:hideMark/>
          </w:tcPr>
          <w:p w14:paraId="0F737D75" w14:textId="77777777" w:rsidR="004D67F0" w:rsidRPr="004D67F0" w:rsidRDefault="004D67F0" w:rsidP="000C1270">
            <w:pPr>
              <w:jc w:val="center"/>
              <w:rPr>
                <w:rFonts w:ascii="Times New Roman" w:hAnsi="Times New Roman" w:cs="Times New Roman"/>
                <w:color w:val="000000"/>
              </w:rPr>
            </w:pPr>
          </w:p>
        </w:tc>
        <w:tc>
          <w:tcPr>
            <w:tcW w:w="963" w:type="dxa"/>
            <w:vMerge/>
            <w:hideMark/>
          </w:tcPr>
          <w:p w14:paraId="5CA09B9D"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1739" w:type="dxa"/>
            <w:noWrap/>
            <w:vAlign w:val="center"/>
            <w:hideMark/>
          </w:tcPr>
          <w:p w14:paraId="187ECA07"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Added sugar</w:t>
            </w:r>
          </w:p>
        </w:tc>
        <w:tc>
          <w:tcPr>
            <w:tcW w:w="3020" w:type="dxa"/>
            <w:noWrap/>
            <w:vAlign w:val="center"/>
            <w:hideMark/>
          </w:tcPr>
          <w:p w14:paraId="531928E9"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&lt; 10 E%</w:t>
            </w:r>
          </w:p>
        </w:tc>
        <w:tc>
          <w:tcPr>
            <w:tcW w:w="2940" w:type="dxa"/>
            <w:noWrap/>
            <w:vAlign w:val="center"/>
            <w:hideMark/>
          </w:tcPr>
          <w:p w14:paraId="07435F98" w14:textId="77777777" w:rsidR="004D67F0" w:rsidRPr="004D67F0" w:rsidRDefault="004D67F0"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D67F0">
              <w:rPr>
                <w:rFonts w:ascii="Times New Roman" w:hAnsi="Times New Roman" w:cs="Times New Roman"/>
                <w:color w:val="000000"/>
                <w:lang w:val="nb-NO"/>
              </w:rPr>
              <w:t>&lt; 10 E%</w:t>
            </w:r>
          </w:p>
        </w:tc>
      </w:tr>
    </w:tbl>
    <w:p w14:paraId="0DCAA05B" w14:textId="77777777" w:rsidR="004D67F0" w:rsidRPr="004D67F0" w:rsidRDefault="004D67F0" w:rsidP="004D67F0">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4D67F0">
        <w:rPr>
          <w:rFonts w:ascii="Times New Roman" w:eastAsia="Calibri" w:hAnsi="Times New Roman" w:cs="Times New Roman"/>
          <w:color w:val="000000"/>
          <w:sz w:val="24"/>
          <w:szCs w:val="24"/>
          <w:lang w:val="en-US"/>
        </w:rPr>
        <w:t>Data are presented as recommended intake (RI) for adults (18-64 years) both gender</w:t>
      </w:r>
    </w:p>
    <w:p w14:paraId="31767DBB" w14:textId="4358D59D" w:rsidR="004D67F0" w:rsidRPr="004D67F0" w:rsidRDefault="004D67F0" w:rsidP="004D67F0">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4D67F0">
        <w:rPr>
          <w:rFonts w:ascii="Times New Roman" w:eastAsia="Calibri" w:hAnsi="Times New Roman" w:cs="Times New Roman"/>
          <w:color w:val="000000"/>
          <w:sz w:val="24"/>
          <w:szCs w:val="24"/>
          <w:vertAlign w:val="superscript"/>
          <w:lang w:val="en-US"/>
        </w:rPr>
        <w:t>*</w:t>
      </w:r>
      <w:r w:rsidRPr="004D67F0">
        <w:rPr>
          <w:rFonts w:ascii="Times New Roman" w:eastAsia="Calibri" w:hAnsi="Times New Roman" w:cs="Times New Roman"/>
          <w:color w:val="000000"/>
          <w:sz w:val="24"/>
          <w:szCs w:val="24"/>
          <w:lang w:val="en-US"/>
        </w:rPr>
        <w:t>A</w:t>
      </w:r>
      <w:r w:rsidR="001D746F">
        <w:rPr>
          <w:rFonts w:ascii="Times New Roman" w:eastAsia="Calibri" w:hAnsi="Times New Roman" w:cs="Times New Roman"/>
          <w:color w:val="000000"/>
          <w:sz w:val="24"/>
          <w:szCs w:val="24"/>
          <w:lang w:val="en-US"/>
        </w:rPr>
        <w:t>I</w:t>
      </w:r>
      <w:r w:rsidRPr="004D67F0">
        <w:rPr>
          <w:rFonts w:ascii="Times New Roman" w:eastAsia="Calibri" w:hAnsi="Times New Roman" w:cs="Times New Roman"/>
          <w:color w:val="000000"/>
          <w:sz w:val="24"/>
          <w:szCs w:val="24"/>
          <w:lang w:val="en-US"/>
        </w:rPr>
        <w:t xml:space="preserve"> Adequate Intake SFA- saturated fatty acids, TFA- trans fatty acids, LA- linoleic acid, ALA- alpha-linolenic acid</w:t>
      </w:r>
    </w:p>
    <w:p w14:paraId="29C22B07" w14:textId="77777777" w:rsidR="004D67F0" w:rsidRPr="004D67F0" w:rsidRDefault="004D67F0" w:rsidP="004D67F0">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4D67F0">
        <w:rPr>
          <w:rFonts w:ascii="Times New Roman" w:eastAsia="Calibri" w:hAnsi="Times New Roman" w:cs="Times New Roman"/>
          <w:color w:val="000000"/>
          <w:sz w:val="24"/>
          <w:szCs w:val="24"/>
          <w:lang w:val="en-US"/>
        </w:rPr>
        <w:t>**The value should be as low as possible in a diet that provides the right nutritional value</w:t>
      </w:r>
    </w:p>
    <w:p w14:paraId="18F978F2" w14:textId="77777777" w:rsidR="004D67F0" w:rsidRPr="004D67F0" w:rsidRDefault="004D67F0" w:rsidP="004D67F0">
      <w:pPr>
        <w:autoSpaceDE w:val="0"/>
        <w:autoSpaceDN w:val="0"/>
        <w:adjustRightInd w:val="0"/>
        <w:spacing w:after="0" w:line="240" w:lineRule="auto"/>
        <w:jc w:val="both"/>
        <w:rPr>
          <w:rFonts w:ascii="Times New Roman" w:eastAsia="Calibri" w:hAnsi="Times New Roman" w:cs="Times New Roman"/>
          <w:color w:val="000000"/>
          <w:sz w:val="24"/>
          <w:szCs w:val="24"/>
          <w:vertAlign w:val="superscript"/>
          <w:lang w:val="en-US"/>
        </w:rPr>
      </w:pPr>
      <w:r w:rsidRPr="004D67F0">
        <w:rPr>
          <w:rFonts w:ascii="Times New Roman" w:eastAsia="Calibri" w:hAnsi="Times New Roman" w:cs="Times New Roman"/>
          <w:color w:val="000000"/>
          <w:sz w:val="24"/>
          <w:szCs w:val="24"/>
          <w:vertAlign w:val="superscript"/>
          <w:lang w:val="en-US"/>
        </w:rPr>
        <w:t>1</w:t>
      </w:r>
      <w:r w:rsidRPr="004D67F0">
        <w:rPr>
          <w:rFonts w:ascii="Times New Roman" w:eastAsia="Calibri" w:hAnsi="Times New Roman" w:cs="Times New Roman"/>
          <w:sz w:val="24"/>
          <w:szCs w:val="24"/>
          <w:lang w:val="en-US"/>
        </w:rPr>
        <w:t xml:space="preserve"> Nutrition standards for Polish population 2017</w:t>
      </w:r>
    </w:p>
    <w:p w14:paraId="35A1A7BE" w14:textId="77777777" w:rsidR="004D67F0" w:rsidRPr="004D67F0" w:rsidRDefault="004D67F0" w:rsidP="004D67F0">
      <w:pPr>
        <w:autoSpaceDE w:val="0"/>
        <w:autoSpaceDN w:val="0"/>
        <w:adjustRightInd w:val="0"/>
        <w:spacing w:after="0" w:line="240" w:lineRule="auto"/>
        <w:jc w:val="both"/>
        <w:rPr>
          <w:rFonts w:ascii="Times New Roman" w:eastAsia="Calibri" w:hAnsi="Times New Roman" w:cs="Times New Roman"/>
          <w:sz w:val="24"/>
          <w:szCs w:val="24"/>
          <w:lang w:val="en-US"/>
        </w:rPr>
      </w:pPr>
      <w:r w:rsidRPr="004D67F0">
        <w:rPr>
          <w:rFonts w:ascii="Times New Roman" w:eastAsia="Calibri" w:hAnsi="Times New Roman" w:cs="Times New Roman"/>
          <w:color w:val="000000"/>
          <w:sz w:val="24"/>
          <w:szCs w:val="24"/>
          <w:vertAlign w:val="superscript"/>
          <w:lang w:val="en-US"/>
        </w:rPr>
        <w:t>2</w:t>
      </w:r>
      <w:r w:rsidRPr="004D67F0">
        <w:rPr>
          <w:rFonts w:ascii="Times New Roman" w:eastAsia="Calibri" w:hAnsi="Times New Roman" w:cs="Times New Roman"/>
          <w:sz w:val="24"/>
          <w:szCs w:val="24"/>
          <w:lang w:val="en-US"/>
        </w:rPr>
        <w:t xml:space="preserve"> Nordic Nutrition recommendations 2012</w:t>
      </w:r>
    </w:p>
    <w:p w14:paraId="15ACF6F9" w14:textId="77777777" w:rsidR="004D67F0" w:rsidRPr="004D67F0" w:rsidRDefault="004D67F0" w:rsidP="004D67F0">
      <w:pPr>
        <w:autoSpaceDE w:val="0"/>
        <w:autoSpaceDN w:val="0"/>
        <w:adjustRightInd w:val="0"/>
        <w:spacing w:after="0" w:line="240" w:lineRule="auto"/>
        <w:jc w:val="both"/>
        <w:rPr>
          <w:rFonts w:ascii="Times New Roman" w:eastAsia="Calibri" w:hAnsi="Times New Roman" w:cs="Times New Roman"/>
          <w:sz w:val="24"/>
          <w:szCs w:val="24"/>
          <w:lang w:val="en-US"/>
        </w:rPr>
      </w:pPr>
    </w:p>
    <w:p w14:paraId="278B64DB" w14:textId="77777777" w:rsidR="004D67F0" w:rsidRPr="004D67F0" w:rsidRDefault="004D67F0" w:rsidP="004D67F0">
      <w:pPr>
        <w:autoSpaceDE w:val="0"/>
        <w:autoSpaceDN w:val="0"/>
        <w:adjustRightInd w:val="0"/>
        <w:spacing w:after="0" w:line="240" w:lineRule="auto"/>
        <w:jc w:val="both"/>
        <w:rPr>
          <w:rFonts w:ascii="Times New Roman" w:eastAsia="Calibri" w:hAnsi="Times New Roman" w:cs="Times New Roman"/>
          <w:sz w:val="24"/>
          <w:szCs w:val="24"/>
          <w:lang w:val="en-US"/>
        </w:rPr>
      </w:pPr>
    </w:p>
    <w:p w14:paraId="6DFBAF2A" w14:textId="77777777" w:rsidR="000B4DD7" w:rsidRDefault="000B4DD7">
      <w:pPr>
        <w:rPr>
          <w:rFonts w:ascii="Times New Roman" w:eastAsia="Calibri" w:hAnsi="Times New Roman" w:cs="Times New Roman"/>
          <w:b/>
          <w:iCs/>
          <w:color w:val="000000" w:themeColor="text1"/>
          <w:sz w:val="24"/>
          <w:szCs w:val="24"/>
          <w:lang w:val="en-US"/>
        </w:rPr>
      </w:pPr>
      <w:r>
        <w:rPr>
          <w:rFonts w:ascii="Times New Roman" w:eastAsia="Calibri" w:hAnsi="Times New Roman" w:cs="Times New Roman"/>
          <w:b/>
          <w:iCs/>
          <w:color w:val="000000" w:themeColor="text1"/>
          <w:sz w:val="24"/>
          <w:szCs w:val="24"/>
          <w:lang w:val="en-US"/>
        </w:rPr>
        <w:br w:type="page"/>
      </w:r>
    </w:p>
    <w:p w14:paraId="312305B5" w14:textId="67A79E3B" w:rsidR="00862881" w:rsidRDefault="00862881" w:rsidP="004D67F0">
      <w:pPr>
        <w:adjustRightInd w:val="0"/>
        <w:snapToGrid w:val="0"/>
        <w:spacing w:after="240" w:line="260" w:lineRule="atLeast"/>
        <w:jc w:val="both"/>
        <w:rPr>
          <w:rFonts w:ascii="Times New Roman" w:eastAsia="Calibri" w:hAnsi="Times New Roman" w:cs="Times New Roman"/>
          <w:iCs/>
          <w:color w:val="000000" w:themeColor="text1"/>
          <w:sz w:val="24"/>
          <w:szCs w:val="24"/>
          <w:lang w:val="en-US"/>
        </w:rPr>
      </w:pPr>
      <w:r w:rsidRPr="004D67F0">
        <w:rPr>
          <w:rFonts w:ascii="Times New Roman" w:eastAsia="Calibri" w:hAnsi="Times New Roman" w:cs="Times New Roman"/>
          <w:b/>
          <w:iCs/>
          <w:color w:val="000000" w:themeColor="text1"/>
          <w:sz w:val="24"/>
          <w:szCs w:val="24"/>
          <w:lang w:val="en-US"/>
        </w:rPr>
        <w:lastRenderedPageBreak/>
        <w:t xml:space="preserve">Table </w:t>
      </w:r>
      <w:r w:rsidR="001A7D9E">
        <w:rPr>
          <w:rFonts w:ascii="Times New Roman" w:eastAsia="Calibri" w:hAnsi="Times New Roman" w:cs="Times New Roman"/>
          <w:b/>
          <w:iCs/>
          <w:color w:val="000000" w:themeColor="text1"/>
          <w:sz w:val="24"/>
          <w:szCs w:val="24"/>
          <w:lang w:val="en-US"/>
        </w:rPr>
        <w:t>2</w:t>
      </w:r>
      <w:r w:rsidRPr="004D67F0">
        <w:rPr>
          <w:rFonts w:ascii="Times New Roman" w:eastAsia="Calibri" w:hAnsi="Times New Roman" w:cs="Times New Roman"/>
          <w:b/>
          <w:iCs/>
          <w:color w:val="000000" w:themeColor="text1"/>
          <w:sz w:val="24"/>
          <w:szCs w:val="24"/>
          <w:lang w:val="en-US"/>
        </w:rPr>
        <w:t xml:space="preserve"> </w:t>
      </w:r>
      <w:r w:rsidRPr="004D67F0">
        <w:rPr>
          <w:rFonts w:ascii="Times New Roman" w:eastAsia="Calibri" w:hAnsi="Times New Roman" w:cs="Times New Roman"/>
          <w:iCs/>
          <w:color w:val="000000" w:themeColor="text1"/>
          <w:sz w:val="24"/>
          <w:szCs w:val="24"/>
          <w:lang w:val="en-US"/>
        </w:rPr>
        <w:t>Polish and Norwegian recommendation of micronutrients for adults (18-64</w:t>
      </w:r>
      <w:r w:rsidR="001240FD">
        <w:rPr>
          <w:rFonts w:ascii="Times New Roman" w:eastAsia="Calibri" w:hAnsi="Times New Roman" w:cs="Times New Roman"/>
          <w:iCs/>
          <w:color w:val="000000" w:themeColor="text1"/>
          <w:sz w:val="24"/>
          <w:szCs w:val="24"/>
          <w:lang w:val="en-US"/>
        </w:rPr>
        <w:t xml:space="preserve"> </w:t>
      </w:r>
      <w:r w:rsidRPr="004D67F0">
        <w:rPr>
          <w:rFonts w:ascii="Times New Roman" w:eastAsia="Calibri" w:hAnsi="Times New Roman" w:cs="Times New Roman"/>
          <w:iCs/>
          <w:color w:val="000000" w:themeColor="text1"/>
          <w:sz w:val="24"/>
          <w:szCs w:val="24"/>
          <w:lang w:val="en-US"/>
        </w:rPr>
        <w:t>years)</w:t>
      </w:r>
    </w:p>
    <w:tbl>
      <w:tblPr>
        <w:tblStyle w:val="Zwykatabela21"/>
        <w:tblW w:w="9045" w:type="dxa"/>
        <w:tblLook w:val="04A0" w:firstRow="1" w:lastRow="0" w:firstColumn="1" w:lastColumn="0" w:noHBand="0" w:noVBand="1"/>
      </w:tblPr>
      <w:tblGrid>
        <w:gridCol w:w="1449"/>
        <w:gridCol w:w="1566"/>
        <w:gridCol w:w="3015"/>
        <w:gridCol w:w="3015"/>
      </w:tblGrid>
      <w:tr w:rsidR="000B4DD7" w:rsidRPr="00636E43" w14:paraId="6EF3A09A" w14:textId="77777777" w:rsidTr="000C1270">
        <w:trPr>
          <w:cnfStyle w:val="100000000000" w:firstRow="1" w:lastRow="0" w:firstColumn="0" w:lastColumn="0" w:oddVBand="0" w:evenVBand="0" w:oddHBand="0"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3015" w:type="dxa"/>
            <w:gridSpan w:val="2"/>
            <w:vAlign w:val="center"/>
            <w:hideMark/>
          </w:tcPr>
          <w:p w14:paraId="08D89F2A" w14:textId="77777777" w:rsidR="000B4DD7" w:rsidRPr="00636E43" w:rsidRDefault="000B4DD7" w:rsidP="000C1270">
            <w:pPr>
              <w:jc w:val="center"/>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Nutrition recommendations</w:t>
            </w:r>
          </w:p>
        </w:tc>
        <w:tc>
          <w:tcPr>
            <w:tcW w:w="3015" w:type="dxa"/>
            <w:noWrap/>
            <w:vAlign w:val="center"/>
            <w:hideMark/>
          </w:tcPr>
          <w:p w14:paraId="795EC3C1" w14:textId="77777777" w:rsidR="000B4DD7" w:rsidRPr="00636E43" w:rsidRDefault="000B4DD7" w:rsidP="000C12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Poland</w:t>
            </w:r>
            <w:r w:rsidRPr="00636E43">
              <w:rPr>
                <w:rFonts w:ascii="Times New Roman" w:eastAsia="Times New Roman" w:hAnsi="Times New Roman" w:cs="Times New Roman"/>
                <w:color w:val="000000"/>
                <w:vertAlign w:val="superscript"/>
                <w:lang w:val="nb-NO" w:eastAsia="en-GB"/>
              </w:rPr>
              <w:t>1</w:t>
            </w:r>
          </w:p>
        </w:tc>
        <w:tc>
          <w:tcPr>
            <w:tcW w:w="3015" w:type="dxa"/>
            <w:noWrap/>
            <w:vAlign w:val="center"/>
            <w:hideMark/>
          </w:tcPr>
          <w:p w14:paraId="4388B77A" w14:textId="77777777" w:rsidR="000B4DD7" w:rsidRPr="00636E43" w:rsidRDefault="000B4DD7" w:rsidP="000C12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Norway</w:t>
            </w:r>
            <w:r w:rsidRPr="00636E43">
              <w:rPr>
                <w:rFonts w:ascii="Times New Roman" w:eastAsia="Times New Roman" w:hAnsi="Times New Roman" w:cs="Times New Roman"/>
                <w:color w:val="000000"/>
                <w:vertAlign w:val="superscript"/>
                <w:lang w:val="nb-NO" w:eastAsia="en-GB"/>
              </w:rPr>
              <w:t>2</w:t>
            </w:r>
          </w:p>
        </w:tc>
      </w:tr>
      <w:tr w:rsidR="000B4DD7" w:rsidRPr="00636E43" w14:paraId="43BCCB3B" w14:textId="77777777" w:rsidTr="000C127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449" w:type="dxa"/>
            <w:vMerge w:val="restart"/>
            <w:textDirection w:val="btLr"/>
            <w:vAlign w:val="center"/>
            <w:hideMark/>
          </w:tcPr>
          <w:p w14:paraId="1365399F" w14:textId="77777777" w:rsidR="000B4DD7" w:rsidRPr="00636E43" w:rsidRDefault="000B4DD7" w:rsidP="000C1270">
            <w:pPr>
              <w:jc w:val="center"/>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en-US" w:eastAsia="en-GB"/>
              </w:rPr>
              <w:t>MICRONUTRIENTS</w:t>
            </w:r>
          </w:p>
        </w:tc>
        <w:tc>
          <w:tcPr>
            <w:tcW w:w="1566" w:type="dxa"/>
            <w:noWrap/>
            <w:vAlign w:val="center"/>
            <w:hideMark/>
          </w:tcPr>
          <w:p w14:paraId="2D603E0A"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Iron</w:t>
            </w:r>
          </w:p>
        </w:tc>
        <w:tc>
          <w:tcPr>
            <w:tcW w:w="3015" w:type="dxa"/>
            <w:noWrap/>
            <w:vAlign w:val="center"/>
            <w:hideMark/>
          </w:tcPr>
          <w:p w14:paraId="6038BEBA" w14:textId="77777777" w:rsidR="000B4DD7"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nb-NO" w:eastAsia="en-GB"/>
              </w:rPr>
            </w:pPr>
            <w:r>
              <w:rPr>
                <w:rFonts w:ascii="Times New Roman" w:eastAsia="Times New Roman" w:hAnsi="Times New Roman" w:cs="Times New Roman"/>
                <w:color w:val="000000"/>
                <w:lang w:val="nb-NO" w:eastAsia="en-GB"/>
              </w:rPr>
              <w:t>F 6-8</w:t>
            </w:r>
            <w:r w:rsidRPr="00636E43">
              <w:rPr>
                <w:rFonts w:ascii="Times New Roman" w:eastAsia="Times New Roman" w:hAnsi="Times New Roman" w:cs="Times New Roman"/>
                <w:color w:val="000000"/>
                <w:lang w:val="nb-NO" w:eastAsia="en-GB"/>
              </w:rPr>
              <w:t xml:space="preserve"> mg/d</w:t>
            </w:r>
            <w:r>
              <w:rPr>
                <w:rFonts w:ascii="Times New Roman" w:eastAsia="Times New Roman" w:hAnsi="Times New Roman" w:cs="Times New Roman"/>
                <w:color w:val="000000"/>
                <w:lang w:val="nb-NO" w:eastAsia="en-GB"/>
              </w:rPr>
              <w:t>*</w:t>
            </w:r>
          </w:p>
          <w:p w14:paraId="7BF9CF24" w14:textId="77777777" w:rsidR="000B4DD7" w:rsidRPr="000C1270"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M 6 mg/d</w:t>
            </w:r>
          </w:p>
        </w:tc>
        <w:tc>
          <w:tcPr>
            <w:tcW w:w="3015" w:type="dxa"/>
            <w:noWrap/>
            <w:vAlign w:val="center"/>
            <w:hideMark/>
          </w:tcPr>
          <w:p w14:paraId="398C95A9" w14:textId="77777777" w:rsidR="000B4DD7"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nb-NO" w:eastAsia="en-GB"/>
              </w:rPr>
            </w:pPr>
            <w:r>
              <w:rPr>
                <w:rFonts w:ascii="Times New Roman" w:eastAsia="Times New Roman" w:hAnsi="Times New Roman" w:cs="Times New Roman"/>
                <w:color w:val="000000"/>
                <w:lang w:val="nb-NO" w:eastAsia="en-GB"/>
              </w:rPr>
              <w:t>F 9-15</w:t>
            </w:r>
            <w:r w:rsidRPr="00636E43">
              <w:rPr>
                <w:rFonts w:ascii="Times New Roman" w:eastAsia="Times New Roman" w:hAnsi="Times New Roman" w:cs="Times New Roman"/>
                <w:color w:val="000000"/>
                <w:lang w:val="nb-NO" w:eastAsia="en-GB"/>
              </w:rPr>
              <w:t>mg/d</w:t>
            </w:r>
          </w:p>
          <w:p w14:paraId="6156385A"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val="nb-NO" w:eastAsia="en-GB"/>
              </w:rPr>
              <w:t>M 9-11 mg/d</w:t>
            </w:r>
          </w:p>
        </w:tc>
      </w:tr>
      <w:tr w:rsidR="000B4DD7" w:rsidRPr="00636E43" w14:paraId="243A7B32" w14:textId="77777777" w:rsidTr="000C1270">
        <w:trPr>
          <w:trHeight w:val="346"/>
        </w:trPr>
        <w:tc>
          <w:tcPr>
            <w:cnfStyle w:val="001000000000" w:firstRow="0" w:lastRow="0" w:firstColumn="1" w:lastColumn="0" w:oddVBand="0" w:evenVBand="0" w:oddHBand="0" w:evenHBand="0" w:firstRowFirstColumn="0" w:firstRowLastColumn="0" w:lastRowFirstColumn="0" w:lastRowLastColumn="0"/>
            <w:tcW w:w="1449" w:type="dxa"/>
            <w:vMerge/>
            <w:vAlign w:val="center"/>
            <w:hideMark/>
          </w:tcPr>
          <w:p w14:paraId="3CCD7DE9" w14:textId="77777777" w:rsidR="000B4DD7" w:rsidRPr="00636E43" w:rsidRDefault="000B4DD7" w:rsidP="000C1270">
            <w:pPr>
              <w:jc w:val="center"/>
              <w:rPr>
                <w:rFonts w:ascii="Times New Roman" w:eastAsia="Times New Roman" w:hAnsi="Times New Roman" w:cs="Times New Roman"/>
                <w:color w:val="000000"/>
                <w:lang w:eastAsia="en-GB"/>
              </w:rPr>
            </w:pPr>
          </w:p>
        </w:tc>
        <w:tc>
          <w:tcPr>
            <w:tcW w:w="1566" w:type="dxa"/>
            <w:vAlign w:val="center"/>
            <w:hideMark/>
          </w:tcPr>
          <w:p w14:paraId="32642791" w14:textId="77777777" w:rsidR="000B4DD7" w:rsidRPr="00636E43"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Magnesium</w:t>
            </w:r>
          </w:p>
        </w:tc>
        <w:tc>
          <w:tcPr>
            <w:tcW w:w="3015" w:type="dxa"/>
            <w:vAlign w:val="center"/>
            <w:hideMark/>
          </w:tcPr>
          <w:p w14:paraId="474EA9EF" w14:textId="77777777" w:rsidR="000B4DD7"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b-NO" w:eastAsia="en-GB"/>
              </w:rPr>
            </w:pPr>
            <w:r>
              <w:rPr>
                <w:rFonts w:ascii="Times New Roman" w:eastAsia="Times New Roman" w:hAnsi="Times New Roman" w:cs="Times New Roman"/>
                <w:color w:val="000000"/>
                <w:lang w:val="nb-NO" w:eastAsia="en-GB"/>
              </w:rPr>
              <w:t>F 310-320</w:t>
            </w:r>
            <w:r w:rsidRPr="00636E43">
              <w:rPr>
                <w:rFonts w:ascii="Times New Roman" w:eastAsia="Times New Roman" w:hAnsi="Times New Roman" w:cs="Times New Roman"/>
                <w:color w:val="000000"/>
                <w:lang w:val="nb-NO" w:eastAsia="en-GB"/>
              </w:rPr>
              <w:t xml:space="preserve"> mg/d</w:t>
            </w:r>
            <w:r>
              <w:rPr>
                <w:rFonts w:ascii="Times New Roman" w:eastAsia="Times New Roman" w:hAnsi="Times New Roman" w:cs="Times New Roman"/>
                <w:color w:val="000000"/>
                <w:lang w:val="nb-NO" w:eastAsia="en-GB"/>
              </w:rPr>
              <w:t>*</w:t>
            </w:r>
          </w:p>
          <w:p w14:paraId="2FDA21DF" w14:textId="77777777" w:rsidR="000B4DD7" w:rsidRPr="000C1270"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M 400-420 mg/d*</w:t>
            </w:r>
          </w:p>
        </w:tc>
        <w:tc>
          <w:tcPr>
            <w:tcW w:w="3015" w:type="dxa"/>
            <w:vAlign w:val="center"/>
            <w:hideMark/>
          </w:tcPr>
          <w:p w14:paraId="5E523F00" w14:textId="77777777" w:rsidR="000B4DD7"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b-NO" w:eastAsia="en-GB"/>
              </w:rPr>
            </w:pPr>
            <w:r>
              <w:rPr>
                <w:rFonts w:ascii="Times New Roman" w:eastAsia="Times New Roman" w:hAnsi="Times New Roman" w:cs="Times New Roman"/>
                <w:color w:val="000000"/>
                <w:lang w:val="nb-NO" w:eastAsia="en-GB"/>
              </w:rPr>
              <w:t>F 280</w:t>
            </w:r>
            <w:r w:rsidRPr="00636E43">
              <w:rPr>
                <w:rFonts w:ascii="Times New Roman" w:eastAsia="Times New Roman" w:hAnsi="Times New Roman" w:cs="Times New Roman"/>
                <w:color w:val="000000"/>
                <w:lang w:val="nb-NO" w:eastAsia="en-GB"/>
              </w:rPr>
              <w:t xml:space="preserve"> mg/d</w:t>
            </w:r>
          </w:p>
          <w:p w14:paraId="1447DEC9" w14:textId="77777777" w:rsidR="000B4DD7" w:rsidRPr="00636E43"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val="nb-NO" w:eastAsia="en-GB"/>
              </w:rPr>
              <w:t>M 350 mg/d</w:t>
            </w:r>
          </w:p>
        </w:tc>
      </w:tr>
      <w:tr w:rsidR="000B4DD7" w:rsidRPr="00636E43" w14:paraId="57A25269" w14:textId="77777777" w:rsidTr="000C1270">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449" w:type="dxa"/>
            <w:vMerge/>
            <w:vAlign w:val="center"/>
            <w:hideMark/>
          </w:tcPr>
          <w:p w14:paraId="7294ED26" w14:textId="77777777" w:rsidR="000B4DD7" w:rsidRPr="00636E43" w:rsidRDefault="000B4DD7" w:rsidP="000C1270">
            <w:pPr>
              <w:jc w:val="center"/>
              <w:rPr>
                <w:rFonts w:ascii="Times New Roman" w:eastAsia="Times New Roman" w:hAnsi="Times New Roman" w:cs="Times New Roman"/>
                <w:color w:val="000000"/>
                <w:lang w:eastAsia="en-GB"/>
              </w:rPr>
            </w:pPr>
          </w:p>
        </w:tc>
        <w:tc>
          <w:tcPr>
            <w:tcW w:w="1566" w:type="dxa"/>
            <w:noWrap/>
            <w:vAlign w:val="center"/>
            <w:hideMark/>
          </w:tcPr>
          <w:p w14:paraId="565ACFA7"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Potassium</w:t>
            </w:r>
            <w:r>
              <w:rPr>
                <w:rFonts w:ascii="Times New Roman" w:eastAsia="Times New Roman" w:hAnsi="Times New Roman" w:cs="Times New Roman"/>
                <w:color w:val="000000"/>
                <w:lang w:val="nb-NO" w:eastAsia="en-GB"/>
              </w:rPr>
              <w:t>**</w:t>
            </w:r>
          </w:p>
        </w:tc>
        <w:tc>
          <w:tcPr>
            <w:tcW w:w="3015" w:type="dxa"/>
            <w:noWrap/>
            <w:vAlign w:val="center"/>
            <w:hideMark/>
          </w:tcPr>
          <w:p w14:paraId="74DD1574"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3.5 g/d</w:t>
            </w:r>
          </w:p>
        </w:tc>
        <w:tc>
          <w:tcPr>
            <w:tcW w:w="3015" w:type="dxa"/>
            <w:noWrap/>
            <w:vAlign w:val="center"/>
            <w:hideMark/>
          </w:tcPr>
          <w:p w14:paraId="608CF089" w14:textId="77777777" w:rsidR="000B4DD7"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nb-NO" w:eastAsia="en-GB"/>
              </w:rPr>
            </w:pPr>
            <w:r>
              <w:rPr>
                <w:rFonts w:ascii="Times New Roman" w:eastAsia="Times New Roman" w:hAnsi="Times New Roman" w:cs="Times New Roman"/>
                <w:color w:val="000000"/>
                <w:lang w:val="nb-NO" w:eastAsia="en-GB"/>
              </w:rPr>
              <w:t xml:space="preserve">F </w:t>
            </w:r>
            <w:r w:rsidRPr="00636E43">
              <w:rPr>
                <w:rFonts w:ascii="Times New Roman" w:eastAsia="Times New Roman" w:hAnsi="Times New Roman" w:cs="Times New Roman"/>
                <w:color w:val="000000"/>
                <w:lang w:val="nb-NO" w:eastAsia="en-GB"/>
              </w:rPr>
              <w:t>3.</w:t>
            </w:r>
            <w:r>
              <w:rPr>
                <w:rFonts w:ascii="Times New Roman" w:eastAsia="Times New Roman" w:hAnsi="Times New Roman" w:cs="Times New Roman"/>
                <w:color w:val="000000"/>
                <w:lang w:val="nb-NO" w:eastAsia="en-GB"/>
              </w:rPr>
              <w:t>1</w:t>
            </w:r>
            <w:r w:rsidRPr="00636E43">
              <w:rPr>
                <w:rFonts w:ascii="Times New Roman" w:eastAsia="Times New Roman" w:hAnsi="Times New Roman" w:cs="Times New Roman"/>
                <w:color w:val="000000"/>
                <w:lang w:val="nb-NO" w:eastAsia="en-GB"/>
              </w:rPr>
              <w:t xml:space="preserve">  g/d</w:t>
            </w:r>
          </w:p>
          <w:p w14:paraId="19F4991B"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val="nb-NO" w:eastAsia="en-GB"/>
              </w:rPr>
              <w:t>M 3.5 g/d</w:t>
            </w:r>
          </w:p>
        </w:tc>
      </w:tr>
      <w:tr w:rsidR="000B4DD7" w:rsidRPr="00636E43" w14:paraId="10148F42" w14:textId="77777777" w:rsidTr="000C1270">
        <w:trPr>
          <w:trHeight w:val="325"/>
        </w:trPr>
        <w:tc>
          <w:tcPr>
            <w:cnfStyle w:val="001000000000" w:firstRow="0" w:lastRow="0" w:firstColumn="1" w:lastColumn="0" w:oddVBand="0" w:evenVBand="0" w:oddHBand="0" w:evenHBand="0" w:firstRowFirstColumn="0" w:firstRowLastColumn="0" w:lastRowFirstColumn="0" w:lastRowLastColumn="0"/>
            <w:tcW w:w="1449" w:type="dxa"/>
            <w:vMerge/>
            <w:vAlign w:val="center"/>
            <w:hideMark/>
          </w:tcPr>
          <w:p w14:paraId="0940696E" w14:textId="77777777" w:rsidR="000B4DD7" w:rsidRPr="00636E43" w:rsidRDefault="000B4DD7" w:rsidP="000C1270">
            <w:pPr>
              <w:jc w:val="center"/>
              <w:rPr>
                <w:rFonts w:ascii="Times New Roman" w:eastAsia="Times New Roman" w:hAnsi="Times New Roman" w:cs="Times New Roman"/>
                <w:color w:val="000000"/>
                <w:lang w:eastAsia="en-GB"/>
              </w:rPr>
            </w:pPr>
          </w:p>
        </w:tc>
        <w:tc>
          <w:tcPr>
            <w:tcW w:w="1566" w:type="dxa"/>
            <w:noWrap/>
            <w:vAlign w:val="center"/>
            <w:hideMark/>
          </w:tcPr>
          <w:p w14:paraId="071947ED" w14:textId="77777777" w:rsidR="000B4DD7" w:rsidRPr="00636E43"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Calcium</w:t>
            </w:r>
          </w:p>
        </w:tc>
        <w:tc>
          <w:tcPr>
            <w:tcW w:w="3015" w:type="dxa"/>
            <w:noWrap/>
            <w:vAlign w:val="center"/>
            <w:hideMark/>
          </w:tcPr>
          <w:p w14:paraId="6FE913F4" w14:textId="77777777" w:rsidR="000B4DD7"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b-NO" w:eastAsia="en-GB"/>
              </w:rPr>
            </w:pPr>
            <w:r>
              <w:rPr>
                <w:rFonts w:ascii="Times New Roman" w:eastAsia="Times New Roman" w:hAnsi="Times New Roman" w:cs="Times New Roman"/>
                <w:color w:val="000000"/>
                <w:lang w:val="nb-NO" w:eastAsia="en-GB"/>
              </w:rPr>
              <w:t xml:space="preserve">F </w:t>
            </w:r>
            <w:r w:rsidRPr="00636E43">
              <w:rPr>
                <w:rFonts w:ascii="Times New Roman" w:eastAsia="Times New Roman" w:hAnsi="Times New Roman" w:cs="Times New Roman"/>
                <w:color w:val="000000"/>
                <w:lang w:val="nb-NO" w:eastAsia="en-GB"/>
              </w:rPr>
              <w:t>1</w:t>
            </w:r>
            <w:r>
              <w:rPr>
                <w:rFonts w:ascii="Times New Roman" w:eastAsia="Times New Roman" w:hAnsi="Times New Roman" w:cs="Times New Roman"/>
                <w:color w:val="000000"/>
                <w:lang w:val="nb-NO" w:eastAsia="en-GB"/>
              </w:rPr>
              <w:t>0</w:t>
            </w:r>
            <w:r w:rsidRPr="00636E43">
              <w:rPr>
                <w:rFonts w:ascii="Times New Roman" w:eastAsia="Times New Roman" w:hAnsi="Times New Roman" w:cs="Times New Roman"/>
                <w:color w:val="000000"/>
                <w:lang w:val="nb-NO" w:eastAsia="en-GB"/>
              </w:rPr>
              <w:t>00</w:t>
            </w:r>
            <w:r>
              <w:rPr>
                <w:rFonts w:ascii="Times New Roman" w:eastAsia="Times New Roman" w:hAnsi="Times New Roman" w:cs="Times New Roman"/>
                <w:color w:val="000000"/>
                <w:lang w:val="nb-NO" w:eastAsia="en-GB"/>
              </w:rPr>
              <w:t>-1200</w:t>
            </w:r>
            <w:r w:rsidRPr="00636E43">
              <w:rPr>
                <w:rFonts w:ascii="Times New Roman" w:eastAsia="Times New Roman" w:hAnsi="Times New Roman" w:cs="Times New Roman"/>
                <w:color w:val="000000"/>
                <w:lang w:val="nb-NO" w:eastAsia="en-GB"/>
              </w:rPr>
              <w:t xml:space="preserve"> mg/d</w:t>
            </w:r>
            <w:r>
              <w:rPr>
                <w:rFonts w:ascii="Times New Roman" w:eastAsia="Times New Roman" w:hAnsi="Times New Roman" w:cs="Times New Roman"/>
                <w:color w:val="000000"/>
                <w:lang w:val="nb-NO" w:eastAsia="en-GB"/>
              </w:rPr>
              <w:t>*</w:t>
            </w:r>
          </w:p>
          <w:p w14:paraId="5BAF7512" w14:textId="77777777" w:rsidR="000B4DD7" w:rsidRPr="000C1270"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M 1000 mg/d</w:t>
            </w:r>
          </w:p>
        </w:tc>
        <w:tc>
          <w:tcPr>
            <w:tcW w:w="3015" w:type="dxa"/>
            <w:noWrap/>
            <w:vAlign w:val="center"/>
            <w:hideMark/>
          </w:tcPr>
          <w:p w14:paraId="752B1013" w14:textId="77777777" w:rsidR="000B4DD7" w:rsidRPr="00636E43"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800 mg/d</w:t>
            </w:r>
          </w:p>
        </w:tc>
      </w:tr>
      <w:tr w:rsidR="000B4DD7" w:rsidRPr="00636E43" w14:paraId="479C8632" w14:textId="77777777" w:rsidTr="000C127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449" w:type="dxa"/>
            <w:vMerge/>
            <w:vAlign w:val="center"/>
            <w:hideMark/>
          </w:tcPr>
          <w:p w14:paraId="7FC88F3F" w14:textId="77777777" w:rsidR="000B4DD7" w:rsidRPr="00636E43" w:rsidRDefault="000B4DD7" w:rsidP="000C1270">
            <w:pPr>
              <w:jc w:val="center"/>
              <w:rPr>
                <w:rFonts w:ascii="Times New Roman" w:eastAsia="Times New Roman" w:hAnsi="Times New Roman" w:cs="Times New Roman"/>
                <w:color w:val="000000"/>
                <w:lang w:eastAsia="en-GB"/>
              </w:rPr>
            </w:pPr>
          </w:p>
        </w:tc>
        <w:tc>
          <w:tcPr>
            <w:tcW w:w="1566" w:type="dxa"/>
            <w:noWrap/>
            <w:vAlign w:val="center"/>
            <w:hideMark/>
          </w:tcPr>
          <w:p w14:paraId="4C2C4D89"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Zinc</w:t>
            </w:r>
          </w:p>
        </w:tc>
        <w:tc>
          <w:tcPr>
            <w:tcW w:w="3015" w:type="dxa"/>
            <w:noWrap/>
            <w:vAlign w:val="center"/>
            <w:hideMark/>
          </w:tcPr>
          <w:p w14:paraId="5AA75F1A" w14:textId="77777777" w:rsidR="000B4DD7"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nb-NO" w:eastAsia="en-GB"/>
              </w:rPr>
            </w:pPr>
            <w:r>
              <w:rPr>
                <w:rFonts w:ascii="Times New Roman" w:eastAsia="Times New Roman" w:hAnsi="Times New Roman" w:cs="Times New Roman"/>
                <w:color w:val="000000"/>
                <w:lang w:val="nb-NO" w:eastAsia="en-GB"/>
              </w:rPr>
              <w:t>F 8</w:t>
            </w:r>
            <w:r w:rsidRPr="00636E43">
              <w:rPr>
                <w:rFonts w:ascii="Times New Roman" w:eastAsia="Times New Roman" w:hAnsi="Times New Roman" w:cs="Times New Roman"/>
                <w:color w:val="000000"/>
                <w:lang w:val="nb-NO" w:eastAsia="en-GB"/>
              </w:rPr>
              <w:t xml:space="preserve"> mg/d</w:t>
            </w:r>
          </w:p>
          <w:p w14:paraId="61F85C95" w14:textId="77777777" w:rsidR="000B4DD7" w:rsidRPr="000C1270"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M 11 mg/d</w:t>
            </w:r>
          </w:p>
        </w:tc>
        <w:tc>
          <w:tcPr>
            <w:tcW w:w="3015" w:type="dxa"/>
            <w:noWrap/>
            <w:vAlign w:val="center"/>
            <w:hideMark/>
          </w:tcPr>
          <w:p w14:paraId="1004AECD" w14:textId="77777777" w:rsidR="000B4DD7"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nb-NO" w:eastAsia="en-GB"/>
              </w:rPr>
            </w:pPr>
            <w:r>
              <w:rPr>
                <w:rFonts w:ascii="Times New Roman" w:eastAsia="Times New Roman" w:hAnsi="Times New Roman" w:cs="Times New Roman"/>
                <w:color w:val="000000"/>
                <w:lang w:val="nb-NO" w:eastAsia="en-GB"/>
              </w:rPr>
              <w:t xml:space="preserve">F 7 </w:t>
            </w:r>
            <w:r w:rsidRPr="00636E43">
              <w:rPr>
                <w:rFonts w:ascii="Times New Roman" w:eastAsia="Times New Roman" w:hAnsi="Times New Roman" w:cs="Times New Roman"/>
                <w:color w:val="000000"/>
                <w:lang w:val="nb-NO" w:eastAsia="en-GB"/>
              </w:rPr>
              <w:t>mg/d</w:t>
            </w:r>
          </w:p>
          <w:p w14:paraId="1EB2ACD1"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val="nb-NO" w:eastAsia="en-GB"/>
              </w:rPr>
              <w:t>M 9 mg/d</w:t>
            </w:r>
          </w:p>
        </w:tc>
      </w:tr>
      <w:tr w:rsidR="000B4DD7" w:rsidRPr="00636E43" w14:paraId="66F26530" w14:textId="77777777" w:rsidTr="000C1270">
        <w:trPr>
          <w:trHeight w:val="325"/>
        </w:trPr>
        <w:tc>
          <w:tcPr>
            <w:cnfStyle w:val="001000000000" w:firstRow="0" w:lastRow="0" w:firstColumn="1" w:lastColumn="0" w:oddVBand="0" w:evenVBand="0" w:oddHBand="0" w:evenHBand="0" w:firstRowFirstColumn="0" w:firstRowLastColumn="0" w:lastRowFirstColumn="0" w:lastRowLastColumn="0"/>
            <w:tcW w:w="1449" w:type="dxa"/>
            <w:vMerge/>
            <w:vAlign w:val="center"/>
            <w:hideMark/>
          </w:tcPr>
          <w:p w14:paraId="5AD515D0" w14:textId="77777777" w:rsidR="000B4DD7" w:rsidRPr="00636E43" w:rsidRDefault="000B4DD7" w:rsidP="000C1270">
            <w:pPr>
              <w:jc w:val="center"/>
              <w:rPr>
                <w:rFonts w:ascii="Times New Roman" w:eastAsia="Times New Roman" w:hAnsi="Times New Roman" w:cs="Times New Roman"/>
                <w:color w:val="000000"/>
                <w:lang w:eastAsia="en-GB"/>
              </w:rPr>
            </w:pPr>
          </w:p>
        </w:tc>
        <w:tc>
          <w:tcPr>
            <w:tcW w:w="1566" w:type="dxa"/>
            <w:noWrap/>
            <w:vAlign w:val="center"/>
            <w:hideMark/>
          </w:tcPr>
          <w:p w14:paraId="3BB2AABF" w14:textId="77777777" w:rsidR="000B4DD7" w:rsidRPr="00636E43"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Selenium</w:t>
            </w:r>
          </w:p>
        </w:tc>
        <w:tc>
          <w:tcPr>
            <w:tcW w:w="3015" w:type="dxa"/>
            <w:noWrap/>
            <w:vAlign w:val="center"/>
            <w:hideMark/>
          </w:tcPr>
          <w:p w14:paraId="504D4797" w14:textId="77777777" w:rsidR="000B4DD7" w:rsidRPr="00636E43"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55 µg/d</w:t>
            </w:r>
          </w:p>
        </w:tc>
        <w:tc>
          <w:tcPr>
            <w:tcW w:w="3015" w:type="dxa"/>
            <w:noWrap/>
            <w:vAlign w:val="center"/>
            <w:hideMark/>
          </w:tcPr>
          <w:p w14:paraId="3FC03C67" w14:textId="77777777" w:rsidR="000B4DD7"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b-NO" w:eastAsia="en-GB"/>
              </w:rPr>
            </w:pPr>
            <w:r>
              <w:rPr>
                <w:rFonts w:ascii="Times New Roman" w:eastAsia="Times New Roman" w:hAnsi="Times New Roman" w:cs="Times New Roman"/>
                <w:color w:val="000000"/>
                <w:lang w:val="nb-NO" w:eastAsia="en-GB"/>
              </w:rPr>
              <w:t xml:space="preserve">F </w:t>
            </w:r>
            <w:r w:rsidRPr="00636E43">
              <w:rPr>
                <w:rFonts w:ascii="Times New Roman" w:eastAsia="Times New Roman" w:hAnsi="Times New Roman" w:cs="Times New Roman"/>
                <w:color w:val="000000"/>
                <w:lang w:val="nb-NO" w:eastAsia="en-GB"/>
              </w:rPr>
              <w:t>5</w:t>
            </w:r>
            <w:r>
              <w:rPr>
                <w:rFonts w:ascii="Times New Roman" w:eastAsia="Times New Roman" w:hAnsi="Times New Roman" w:cs="Times New Roman"/>
                <w:color w:val="000000"/>
                <w:lang w:val="nb-NO" w:eastAsia="en-GB"/>
              </w:rPr>
              <w:t>0</w:t>
            </w:r>
            <w:r w:rsidRPr="00636E43">
              <w:rPr>
                <w:rFonts w:ascii="Times New Roman" w:eastAsia="Times New Roman" w:hAnsi="Times New Roman" w:cs="Times New Roman"/>
                <w:color w:val="000000"/>
                <w:lang w:val="nb-NO" w:eastAsia="en-GB"/>
              </w:rPr>
              <w:t xml:space="preserve"> µg/d</w:t>
            </w:r>
          </w:p>
          <w:p w14:paraId="4CDA1F5F" w14:textId="77777777" w:rsidR="000B4DD7" w:rsidRPr="00636E43"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val="nb-NO" w:eastAsia="en-GB"/>
              </w:rPr>
              <w:t xml:space="preserve">M 60 </w:t>
            </w:r>
            <w:r w:rsidRPr="00636E43">
              <w:rPr>
                <w:rFonts w:ascii="Times New Roman" w:eastAsia="Times New Roman" w:hAnsi="Times New Roman" w:cs="Times New Roman"/>
                <w:color w:val="000000"/>
                <w:lang w:val="nb-NO" w:eastAsia="en-GB"/>
              </w:rPr>
              <w:t>µg/d</w:t>
            </w:r>
          </w:p>
        </w:tc>
      </w:tr>
      <w:tr w:rsidR="000B4DD7" w:rsidRPr="00636E43" w14:paraId="57E67A6F" w14:textId="77777777" w:rsidTr="000C1270">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449" w:type="dxa"/>
            <w:vMerge/>
            <w:vAlign w:val="center"/>
            <w:hideMark/>
          </w:tcPr>
          <w:p w14:paraId="7C20CEEE" w14:textId="77777777" w:rsidR="000B4DD7" w:rsidRPr="00636E43" w:rsidRDefault="000B4DD7" w:rsidP="000C1270">
            <w:pPr>
              <w:jc w:val="center"/>
              <w:rPr>
                <w:rFonts w:ascii="Times New Roman" w:eastAsia="Times New Roman" w:hAnsi="Times New Roman" w:cs="Times New Roman"/>
                <w:color w:val="000000"/>
                <w:lang w:eastAsia="en-GB"/>
              </w:rPr>
            </w:pPr>
          </w:p>
        </w:tc>
        <w:tc>
          <w:tcPr>
            <w:tcW w:w="1566" w:type="dxa"/>
            <w:noWrap/>
            <w:vAlign w:val="center"/>
            <w:hideMark/>
          </w:tcPr>
          <w:p w14:paraId="11AF8144"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Iodine</w:t>
            </w:r>
          </w:p>
        </w:tc>
        <w:tc>
          <w:tcPr>
            <w:tcW w:w="3015" w:type="dxa"/>
            <w:noWrap/>
            <w:vAlign w:val="center"/>
            <w:hideMark/>
          </w:tcPr>
          <w:p w14:paraId="14FECA79"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150 µg/d</w:t>
            </w:r>
          </w:p>
        </w:tc>
        <w:tc>
          <w:tcPr>
            <w:tcW w:w="3015" w:type="dxa"/>
            <w:noWrap/>
            <w:vAlign w:val="center"/>
            <w:hideMark/>
          </w:tcPr>
          <w:p w14:paraId="0DAA435A"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150 µg/d</w:t>
            </w:r>
          </w:p>
        </w:tc>
      </w:tr>
      <w:tr w:rsidR="000B4DD7" w:rsidRPr="00636E43" w14:paraId="010AFAB9" w14:textId="77777777" w:rsidTr="000C1270">
        <w:trPr>
          <w:trHeight w:val="346"/>
        </w:trPr>
        <w:tc>
          <w:tcPr>
            <w:cnfStyle w:val="001000000000" w:firstRow="0" w:lastRow="0" w:firstColumn="1" w:lastColumn="0" w:oddVBand="0" w:evenVBand="0" w:oddHBand="0" w:evenHBand="0" w:firstRowFirstColumn="0" w:firstRowLastColumn="0" w:lastRowFirstColumn="0" w:lastRowLastColumn="0"/>
            <w:tcW w:w="1449" w:type="dxa"/>
            <w:vMerge/>
            <w:vAlign w:val="center"/>
            <w:hideMark/>
          </w:tcPr>
          <w:p w14:paraId="3FF3CAA4" w14:textId="77777777" w:rsidR="000B4DD7" w:rsidRPr="00636E43" w:rsidRDefault="000B4DD7" w:rsidP="000C1270">
            <w:pPr>
              <w:jc w:val="center"/>
              <w:rPr>
                <w:rFonts w:ascii="Times New Roman" w:eastAsia="Times New Roman" w:hAnsi="Times New Roman" w:cs="Times New Roman"/>
                <w:color w:val="000000"/>
                <w:lang w:eastAsia="en-GB"/>
              </w:rPr>
            </w:pPr>
          </w:p>
        </w:tc>
        <w:tc>
          <w:tcPr>
            <w:tcW w:w="1566" w:type="dxa"/>
            <w:vAlign w:val="center"/>
            <w:hideMark/>
          </w:tcPr>
          <w:p w14:paraId="06B1D903" w14:textId="77777777" w:rsidR="000B4DD7" w:rsidRPr="00636E43"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Sodium</w:t>
            </w:r>
            <w:r>
              <w:rPr>
                <w:rFonts w:ascii="Times New Roman" w:eastAsia="Times New Roman" w:hAnsi="Times New Roman" w:cs="Times New Roman"/>
                <w:color w:val="000000"/>
                <w:lang w:val="nb-NO" w:eastAsia="en-GB"/>
              </w:rPr>
              <w:t>**</w:t>
            </w:r>
          </w:p>
        </w:tc>
        <w:tc>
          <w:tcPr>
            <w:tcW w:w="3015" w:type="dxa"/>
            <w:vAlign w:val="center"/>
            <w:hideMark/>
          </w:tcPr>
          <w:p w14:paraId="6FDEFCFD" w14:textId="77777777" w:rsidR="000B4DD7" w:rsidRPr="000C1270"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val="nb-NO" w:eastAsia="en-GB"/>
              </w:rPr>
              <w:t>1.4-1.5</w:t>
            </w:r>
            <w:r w:rsidRPr="00636E43">
              <w:rPr>
                <w:rFonts w:ascii="Times New Roman" w:eastAsia="Times New Roman" w:hAnsi="Times New Roman" w:cs="Times New Roman"/>
                <w:color w:val="000000"/>
                <w:lang w:val="nb-NO" w:eastAsia="en-GB"/>
              </w:rPr>
              <w:t xml:space="preserve"> g/d</w:t>
            </w:r>
            <w:r>
              <w:rPr>
                <w:rFonts w:ascii="Times New Roman" w:eastAsia="Times New Roman" w:hAnsi="Times New Roman" w:cs="Times New Roman"/>
                <w:color w:val="000000"/>
                <w:lang w:val="nb-NO" w:eastAsia="en-GB"/>
              </w:rPr>
              <w:t xml:space="preserve"> *</w:t>
            </w:r>
          </w:p>
        </w:tc>
        <w:tc>
          <w:tcPr>
            <w:tcW w:w="3015" w:type="dxa"/>
            <w:vAlign w:val="center"/>
            <w:hideMark/>
          </w:tcPr>
          <w:p w14:paraId="589C58E4" w14:textId="77777777" w:rsidR="000B4DD7" w:rsidRPr="00636E43" w:rsidRDefault="000B4DD7" w:rsidP="000C12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2.4  g/d</w:t>
            </w:r>
          </w:p>
        </w:tc>
      </w:tr>
      <w:tr w:rsidR="000B4DD7" w:rsidRPr="00636E43" w14:paraId="522695E6" w14:textId="77777777" w:rsidTr="000C1270">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449" w:type="dxa"/>
            <w:vMerge/>
            <w:vAlign w:val="center"/>
            <w:hideMark/>
          </w:tcPr>
          <w:p w14:paraId="1D414128" w14:textId="77777777" w:rsidR="000B4DD7" w:rsidRPr="00636E43" w:rsidRDefault="000B4DD7" w:rsidP="000C1270">
            <w:pPr>
              <w:jc w:val="center"/>
              <w:rPr>
                <w:rFonts w:ascii="Times New Roman" w:eastAsia="Times New Roman" w:hAnsi="Times New Roman" w:cs="Times New Roman"/>
                <w:color w:val="000000"/>
                <w:lang w:eastAsia="en-GB"/>
              </w:rPr>
            </w:pPr>
          </w:p>
        </w:tc>
        <w:tc>
          <w:tcPr>
            <w:tcW w:w="1566" w:type="dxa"/>
            <w:noWrap/>
            <w:vAlign w:val="center"/>
            <w:hideMark/>
          </w:tcPr>
          <w:p w14:paraId="6B6D6CFA"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Salt</w:t>
            </w:r>
            <w:r>
              <w:rPr>
                <w:rFonts w:ascii="Times New Roman" w:eastAsia="Times New Roman" w:hAnsi="Times New Roman" w:cs="Times New Roman"/>
                <w:color w:val="000000"/>
                <w:lang w:val="nb-NO" w:eastAsia="en-GB"/>
              </w:rPr>
              <w:t>***</w:t>
            </w:r>
          </w:p>
        </w:tc>
        <w:tc>
          <w:tcPr>
            <w:tcW w:w="3015" w:type="dxa"/>
            <w:noWrap/>
            <w:vAlign w:val="center"/>
            <w:hideMark/>
          </w:tcPr>
          <w:p w14:paraId="5FFAA92B"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5 g/d</w:t>
            </w:r>
          </w:p>
        </w:tc>
        <w:tc>
          <w:tcPr>
            <w:tcW w:w="3015" w:type="dxa"/>
            <w:noWrap/>
            <w:vAlign w:val="center"/>
            <w:hideMark/>
          </w:tcPr>
          <w:p w14:paraId="2E38BFE6" w14:textId="77777777" w:rsidR="000B4DD7" w:rsidRPr="00636E43" w:rsidRDefault="000B4DD7" w:rsidP="000C127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636E43">
              <w:rPr>
                <w:rFonts w:ascii="Times New Roman" w:eastAsia="Times New Roman" w:hAnsi="Times New Roman" w:cs="Times New Roman"/>
                <w:color w:val="000000"/>
                <w:lang w:val="nb-NO" w:eastAsia="en-GB"/>
              </w:rPr>
              <w:t>6 g/d</w:t>
            </w:r>
          </w:p>
        </w:tc>
      </w:tr>
    </w:tbl>
    <w:p w14:paraId="2D516D00" w14:textId="77777777" w:rsidR="000B4DD7" w:rsidRPr="00D76C9D" w:rsidRDefault="000B4DD7" w:rsidP="000B4DD7">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D76C9D">
        <w:rPr>
          <w:rFonts w:ascii="Times New Roman" w:eastAsia="Calibri" w:hAnsi="Times New Roman" w:cs="Times New Roman"/>
          <w:color w:val="000000"/>
          <w:sz w:val="24"/>
          <w:szCs w:val="24"/>
          <w:lang w:val="en-US"/>
        </w:rPr>
        <w:t>Data are presented as recommended intake (RI) for adults (18-64 years) both gender</w:t>
      </w:r>
    </w:p>
    <w:p w14:paraId="27CF67AD" w14:textId="77777777" w:rsidR="000B4DD7" w:rsidRPr="00D76C9D" w:rsidRDefault="000B4DD7" w:rsidP="000B4DD7">
      <w:pPr>
        <w:autoSpaceDE w:val="0"/>
        <w:autoSpaceDN w:val="0"/>
        <w:adjustRightInd w:val="0"/>
        <w:spacing w:after="0" w:line="240" w:lineRule="auto"/>
        <w:jc w:val="both"/>
        <w:rPr>
          <w:rFonts w:ascii="Times New Roman" w:eastAsia="Calibri" w:hAnsi="Times New Roman" w:cs="Times New Roman"/>
          <w:color w:val="000000"/>
          <w:sz w:val="24"/>
          <w:szCs w:val="24"/>
          <w:vertAlign w:val="superscript"/>
          <w:lang w:val="en-US"/>
        </w:rPr>
      </w:pPr>
      <w:r w:rsidRPr="00D76C9D">
        <w:rPr>
          <w:rFonts w:ascii="Times New Roman" w:eastAsia="Calibri" w:hAnsi="Times New Roman" w:cs="Times New Roman"/>
          <w:color w:val="000000"/>
          <w:sz w:val="24"/>
          <w:szCs w:val="24"/>
          <w:vertAlign w:val="superscript"/>
          <w:lang w:val="en-US"/>
        </w:rPr>
        <w:t>1</w:t>
      </w:r>
      <w:r w:rsidRPr="00D76C9D">
        <w:rPr>
          <w:rFonts w:ascii="Times New Roman" w:eastAsia="Calibri" w:hAnsi="Times New Roman" w:cs="Times New Roman"/>
          <w:sz w:val="24"/>
          <w:szCs w:val="24"/>
          <w:lang w:val="en-US"/>
        </w:rPr>
        <w:t xml:space="preserve"> Nutrition standards for Polish population 2017</w:t>
      </w:r>
    </w:p>
    <w:p w14:paraId="5AC9270C" w14:textId="77777777" w:rsidR="000B4DD7" w:rsidRDefault="000B4DD7" w:rsidP="00193261">
      <w:pPr>
        <w:autoSpaceDE w:val="0"/>
        <w:autoSpaceDN w:val="0"/>
        <w:adjustRightInd w:val="0"/>
        <w:spacing w:after="0" w:line="240" w:lineRule="auto"/>
        <w:jc w:val="both"/>
        <w:rPr>
          <w:rFonts w:ascii="Times New Roman" w:eastAsia="Calibri" w:hAnsi="Times New Roman" w:cs="Times New Roman"/>
          <w:sz w:val="24"/>
          <w:szCs w:val="24"/>
          <w:lang w:val="en-US"/>
        </w:rPr>
      </w:pPr>
      <w:r w:rsidRPr="00D76C9D">
        <w:rPr>
          <w:rFonts w:ascii="Times New Roman" w:eastAsia="Calibri" w:hAnsi="Times New Roman" w:cs="Times New Roman"/>
          <w:color w:val="000000"/>
          <w:sz w:val="24"/>
          <w:szCs w:val="24"/>
          <w:vertAlign w:val="superscript"/>
          <w:lang w:val="en-US"/>
        </w:rPr>
        <w:t>2</w:t>
      </w:r>
      <w:r w:rsidRPr="00D76C9D">
        <w:rPr>
          <w:rFonts w:ascii="Times New Roman" w:eastAsia="Calibri" w:hAnsi="Times New Roman" w:cs="Times New Roman"/>
          <w:sz w:val="24"/>
          <w:szCs w:val="24"/>
          <w:lang w:val="en-US"/>
        </w:rPr>
        <w:t xml:space="preserve"> Nordic Nutrition recommendations 2012</w:t>
      </w:r>
    </w:p>
    <w:p w14:paraId="71EBD0F9" w14:textId="77777777" w:rsidR="000B4DD7" w:rsidRDefault="000B4DD7" w:rsidP="00193261">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0C1270">
        <w:rPr>
          <w:rFonts w:ascii="Times New Roman" w:eastAsia="Calibri" w:hAnsi="Times New Roman" w:cs="Times New Roman"/>
          <w:color w:val="000000"/>
          <w:sz w:val="24"/>
          <w:szCs w:val="24"/>
          <w:lang w:val="en-US"/>
        </w:rPr>
        <w:t>* depending on age</w:t>
      </w:r>
      <w:r>
        <w:rPr>
          <w:rFonts w:ascii="Times New Roman" w:eastAsia="Calibri" w:hAnsi="Times New Roman" w:cs="Times New Roman"/>
          <w:color w:val="000000"/>
          <w:sz w:val="24"/>
          <w:szCs w:val="24"/>
          <w:lang w:val="en-US"/>
        </w:rPr>
        <w:t xml:space="preserve"> group</w:t>
      </w:r>
    </w:p>
    <w:p w14:paraId="7EBCC395" w14:textId="0C7376EC" w:rsidR="000B4DD7" w:rsidRDefault="000B4DD7" w:rsidP="0035278B">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 expressed as AI (Adequate Intake)</w:t>
      </w:r>
    </w:p>
    <w:p w14:paraId="2AA83752" w14:textId="5DED58A9" w:rsidR="000B4DD7" w:rsidRPr="000C1270" w:rsidRDefault="000B4DD7" w:rsidP="0035278B">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 xml:space="preserve">***  expressed as maximum recommended intake.                                                                                                                                                                                                                                                                                                                                                                                                                                                                                                                                                                                                                                                                                                                                                                                                                                                                                                                                                                                                                                                                                                                                                                                                                                                                                                                                                                                                                                                                                                                                                                                                                                                                                                                                                                                                                                                                                                                                                           </w:t>
      </w:r>
    </w:p>
    <w:p w14:paraId="5201CD55" w14:textId="77777777" w:rsidR="000B4DD7" w:rsidRDefault="000B4DD7" w:rsidP="00862881">
      <w:pPr>
        <w:spacing w:after="240" w:line="240" w:lineRule="auto"/>
        <w:jc w:val="both"/>
        <w:rPr>
          <w:rFonts w:ascii="Times New Roman" w:eastAsia="Calibri" w:hAnsi="Times New Roman" w:cs="Times New Roman"/>
          <w:b/>
          <w:iCs/>
          <w:color w:val="000000"/>
          <w:sz w:val="24"/>
          <w:szCs w:val="24"/>
          <w:lang w:val="en-US"/>
        </w:rPr>
      </w:pPr>
    </w:p>
    <w:p w14:paraId="5BCA6781" w14:textId="77777777" w:rsidR="002E107D" w:rsidRDefault="002E107D">
      <w:pPr>
        <w:rPr>
          <w:rFonts w:ascii="Times New Roman" w:eastAsia="Calibri" w:hAnsi="Times New Roman" w:cs="Times New Roman"/>
          <w:b/>
          <w:iCs/>
          <w:color w:val="000000"/>
          <w:sz w:val="24"/>
          <w:szCs w:val="24"/>
          <w:lang w:val="en-US"/>
        </w:rPr>
      </w:pPr>
      <w:r>
        <w:rPr>
          <w:rFonts w:ascii="Times New Roman" w:eastAsia="Calibri" w:hAnsi="Times New Roman" w:cs="Times New Roman"/>
          <w:b/>
          <w:iCs/>
          <w:color w:val="000000"/>
          <w:sz w:val="24"/>
          <w:szCs w:val="24"/>
          <w:lang w:val="en-US"/>
        </w:rPr>
        <w:br w:type="page"/>
      </w:r>
    </w:p>
    <w:p w14:paraId="54B7BF26" w14:textId="33F78B1F" w:rsidR="002E107D" w:rsidRPr="00D76C9D" w:rsidRDefault="00862881" w:rsidP="002E107D">
      <w:pPr>
        <w:spacing w:after="240" w:line="240" w:lineRule="auto"/>
        <w:jc w:val="both"/>
        <w:rPr>
          <w:rFonts w:ascii="Times New Roman" w:eastAsia="Calibri" w:hAnsi="Times New Roman" w:cs="Times New Roman"/>
          <w:b/>
          <w:iCs/>
          <w:color w:val="000000"/>
          <w:sz w:val="24"/>
          <w:szCs w:val="24"/>
          <w:lang w:val="en-US"/>
        </w:rPr>
      </w:pPr>
      <w:r>
        <w:rPr>
          <w:rFonts w:ascii="Times New Roman" w:eastAsia="Calibri" w:hAnsi="Times New Roman" w:cs="Times New Roman"/>
          <w:b/>
          <w:iCs/>
          <w:color w:val="000000"/>
          <w:sz w:val="24"/>
          <w:szCs w:val="24"/>
          <w:lang w:val="en-US"/>
        </w:rPr>
        <w:lastRenderedPageBreak/>
        <w:t xml:space="preserve">Table </w:t>
      </w:r>
      <w:r w:rsidR="001A7D9E">
        <w:rPr>
          <w:rFonts w:ascii="Times New Roman" w:eastAsia="Calibri" w:hAnsi="Times New Roman" w:cs="Times New Roman"/>
          <w:b/>
          <w:iCs/>
          <w:color w:val="000000"/>
          <w:sz w:val="24"/>
          <w:szCs w:val="24"/>
          <w:lang w:val="en-US"/>
        </w:rPr>
        <w:t>3</w:t>
      </w:r>
      <w:r w:rsidRPr="00D76C9D">
        <w:rPr>
          <w:rFonts w:ascii="Times New Roman" w:eastAsia="Calibri" w:hAnsi="Times New Roman" w:cs="Times New Roman"/>
          <w:iCs/>
          <w:color w:val="000000"/>
          <w:sz w:val="24"/>
          <w:szCs w:val="24"/>
          <w:lang w:val="en-US"/>
        </w:rPr>
        <w:t xml:space="preserve"> Polish and Norwegian recommendation of v</w:t>
      </w:r>
      <w:r>
        <w:rPr>
          <w:rFonts w:ascii="Times New Roman" w:eastAsia="Calibri" w:hAnsi="Times New Roman" w:cs="Times New Roman"/>
          <w:iCs/>
          <w:color w:val="000000"/>
          <w:sz w:val="24"/>
          <w:szCs w:val="24"/>
          <w:lang w:val="en-US"/>
        </w:rPr>
        <w:t>itamins for adults (18-64</w:t>
      </w:r>
      <w:r w:rsidR="000F17F1">
        <w:rPr>
          <w:rFonts w:ascii="Times New Roman" w:eastAsia="Calibri" w:hAnsi="Times New Roman" w:cs="Times New Roman"/>
          <w:iCs/>
          <w:color w:val="000000"/>
          <w:sz w:val="24"/>
          <w:szCs w:val="24"/>
          <w:lang w:val="en-US"/>
        </w:rPr>
        <w:t xml:space="preserve"> </w:t>
      </w:r>
      <w:r>
        <w:rPr>
          <w:rFonts w:ascii="Times New Roman" w:eastAsia="Calibri" w:hAnsi="Times New Roman" w:cs="Times New Roman"/>
          <w:iCs/>
          <w:color w:val="000000"/>
          <w:sz w:val="24"/>
          <w:szCs w:val="24"/>
          <w:lang w:val="en-US"/>
        </w:rPr>
        <w:t>years)</w:t>
      </w:r>
      <w:r w:rsidR="002E107D" w:rsidRPr="002E107D">
        <w:rPr>
          <w:rFonts w:ascii="Times New Roman" w:eastAsia="Calibri" w:hAnsi="Times New Roman" w:cs="Times New Roman"/>
          <w:b/>
          <w:iCs/>
          <w:color w:val="000000"/>
          <w:sz w:val="24"/>
          <w:szCs w:val="24"/>
          <w:lang w:val="en-US"/>
        </w:rPr>
        <w:t xml:space="preserve"> </w:t>
      </w:r>
    </w:p>
    <w:tbl>
      <w:tblPr>
        <w:tblStyle w:val="Zwykatabela21"/>
        <w:tblW w:w="9225" w:type="dxa"/>
        <w:tblLook w:val="04A0" w:firstRow="1" w:lastRow="0" w:firstColumn="1" w:lastColumn="0" w:noHBand="0" w:noVBand="1"/>
      </w:tblPr>
      <w:tblGrid>
        <w:gridCol w:w="1196"/>
        <w:gridCol w:w="1879"/>
        <w:gridCol w:w="3075"/>
        <w:gridCol w:w="3075"/>
      </w:tblGrid>
      <w:tr w:rsidR="002E107D" w:rsidRPr="002E107D" w14:paraId="1BB8347E" w14:textId="77777777" w:rsidTr="000C1270">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075" w:type="dxa"/>
            <w:gridSpan w:val="2"/>
            <w:vAlign w:val="center"/>
            <w:hideMark/>
          </w:tcPr>
          <w:p w14:paraId="282CE5A7" w14:textId="77777777" w:rsidR="002E107D" w:rsidRPr="002E107D" w:rsidRDefault="002E107D" w:rsidP="000C1270">
            <w:pPr>
              <w:jc w:val="center"/>
              <w:rPr>
                <w:rFonts w:ascii="Times New Roman" w:hAnsi="Times New Roman" w:cs="Times New Roman"/>
                <w:color w:val="000000"/>
              </w:rPr>
            </w:pPr>
            <w:r w:rsidRPr="002E107D">
              <w:rPr>
                <w:rFonts w:ascii="Times New Roman" w:hAnsi="Times New Roman" w:cs="Times New Roman"/>
                <w:b w:val="0"/>
                <w:bCs w:val="0"/>
                <w:color w:val="000000"/>
                <w:lang w:val="nb-NO"/>
              </w:rPr>
              <w:t>Nutrition recommendations</w:t>
            </w:r>
          </w:p>
        </w:tc>
        <w:tc>
          <w:tcPr>
            <w:tcW w:w="3075" w:type="dxa"/>
            <w:noWrap/>
            <w:vAlign w:val="center"/>
            <w:hideMark/>
          </w:tcPr>
          <w:p w14:paraId="5D731122" w14:textId="77777777" w:rsidR="002E107D" w:rsidRPr="002E107D" w:rsidRDefault="002E107D" w:rsidP="000C1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2E107D">
              <w:rPr>
                <w:rFonts w:ascii="Times New Roman" w:hAnsi="Times New Roman" w:cs="Times New Roman"/>
                <w:b w:val="0"/>
                <w:bCs w:val="0"/>
                <w:color w:val="000000"/>
                <w:lang w:val="nb-NO"/>
              </w:rPr>
              <w:t>Poland</w:t>
            </w:r>
            <w:r w:rsidRPr="002E107D">
              <w:rPr>
                <w:rFonts w:ascii="Times New Roman" w:hAnsi="Times New Roman" w:cs="Times New Roman"/>
                <w:b w:val="0"/>
                <w:bCs w:val="0"/>
                <w:color w:val="000000"/>
                <w:vertAlign w:val="superscript"/>
                <w:lang w:val="nb-NO"/>
              </w:rPr>
              <w:t>1</w:t>
            </w:r>
          </w:p>
        </w:tc>
        <w:tc>
          <w:tcPr>
            <w:tcW w:w="3075" w:type="dxa"/>
            <w:noWrap/>
            <w:vAlign w:val="center"/>
            <w:hideMark/>
          </w:tcPr>
          <w:p w14:paraId="22651A8C" w14:textId="77777777" w:rsidR="002E107D" w:rsidRPr="002E107D" w:rsidRDefault="002E107D" w:rsidP="000C1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2E107D">
              <w:rPr>
                <w:rFonts w:ascii="Times New Roman" w:hAnsi="Times New Roman" w:cs="Times New Roman"/>
                <w:b w:val="0"/>
                <w:bCs w:val="0"/>
                <w:color w:val="000000"/>
                <w:lang w:val="nb-NO"/>
              </w:rPr>
              <w:t>Norway</w:t>
            </w:r>
            <w:r w:rsidRPr="002E107D">
              <w:rPr>
                <w:rFonts w:ascii="Times New Roman" w:hAnsi="Times New Roman" w:cs="Times New Roman"/>
                <w:b w:val="0"/>
                <w:bCs w:val="0"/>
                <w:color w:val="000000"/>
                <w:vertAlign w:val="superscript"/>
                <w:lang w:val="nb-NO"/>
              </w:rPr>
              <w:t>2</w:t>
            </w:r>
          </w:p>
        </w:tc>
      </w:tr>
      <w:tr w:rsidR="002E107D" w:rsidRPr="002E107D" w14:paraId="22795A75" w14:textId="77777777" w:rsidTr="000C127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96" w:type="dxa"/>
            <w:vMerge w:val="restart"/>
            <w:textDirection w:val="btLr"/>
            <w:vAlign w:val="center"/>
            <w:hideMark/>
          </w:tcPr>
          <w:p w14:paraId="04C29221" w14:textId="77777777" w:rsidR="002E107D" w:rsidRPr="002E107D" w:rsidRDefault="002E107D" w:rsidP="000C1270">
            <w:pPr>
              <w:jc w:val="center"/>
              <w:rPr>
                <w:rFonts w:ascii="Times New Roman" w:hAnsi="Times New Roman" w:cs="Times New Roman"/>
                <w:b w:val="0"/>
                <w:bCs w:val="0"/>
                <w:color w:val="000000"/>
              </w:rPr>
            </w:pPr>
            <w:r w:rsidRPr="002E107D">
              <w:rPr>
                <w:rFonts w:ascii="Times New Roman" w:hAnsi="Times New Roman" w:cs="Times New Roman"/>
                <w:b w:val="0"/>
                <w:bCs w:val="0"/>
                <w:color w:val="000000"/>
                <w:lang w:val="en-US"/>
              </w:rPr>
              <w:t>VITAMINS</w:t>
            </w:r>
          </w:p>
        </w:tc>
        <w:tc>
          <w:tcPr>
            <w:tcW w:w="1879" w:type="dxa"/>
            <w:noWrap/>
            <w:vAlign w:val="center"/>
            <w:hideMark/>
          </w:tcPr>
          <w:p w14:paraId="376CB2FD"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D*</w:t>
            </w:r>
          </w:p>
        </w:tc>
        <w:tc>
          <w:tcPr>
            <w:tcW w:w="3075" w:type="dxa"/>
            <w:noWrap/>
            <w:vAlign w:val="center"/>
            <w:hideMark/>
          </w:tcPr>
          <w:p w14:paraId="601B53D3"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15µg/d</w:t>
            </w:r>
          </w:p>
        </w:tc>
        <w:tc>
          <w:tcPr>
            <w:tcW w:w="3075" w:type="dxa"/>
            <w:noWrap/>
            <w:vAlign w:val="center"/>
            <w:hideMark/>
          </w:tcPr>
          <w:p w14:paraId="136B9D2C"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10µg/d</w:t>
            </w:r>
          </w:p>
        </w:tc>
      </w:tr>
      <w:tr w:rsidR="002E107D" w:rsidRPr="002E107D" w14:paraId="23210FD4" w14:textId="77777777" w:rsidTr="000C1270">
        <w:trPr>
          <w:trHeight w:val="325"/>
        </w:trPr>
        <w:tc>
          <w:tcPr>
            <w:cnfStyle w:val="001000000000" w:firstRow="0" w:lastRow="0" w:firstColumn="1" w:lastColumn="0" w:oddVBand="0" w:evenVBand="0" w:oddHBand="0" w:evenHBand="0" w:firstRowFirstColumn="0" w:firstRowLastColumn="0" w:lastRowFirstColumn="0" w:lastRowLastColumn="0"/>
            <w:tcW w:w="1196" w:type="dxa"/>
            <w:vMerge/>
            <w:vAlign w:val="center"/>
            <w:hideMark/>
          </w:tcPr>
          <w:p w14:paraId="248FFA32" w14:textId="77777777" w:rsidR="002E107D" w:rsidRPr="002E107D" w:rsidRDefault="002E107D" w:rsidP="000C1270">
            <w:pPr>
              <w:jc w:val="center"/>
              <w:rPr>
                <w:rFonts w:ascii="Times New Roman" w:hAnsi="Times New Roman" w:cs="Times New Roman"/>
                <w:color w:val="000000"/>
              </w:rPr>
            </w:pPr>
          </w:p>
        </w:tc>
        <w:tc>
          <w:tcPr>
            <w:tcW w:w="1879" w:type="dxa"/>
            <w:vAlign w:val="center"/>
            <w:hideMark/>
          </w:tcPr>
          <w:p w14:paraId="427E12C7"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B6</w:t>
            </w:r>
          </w:p>
        </w:tc>
        <w:tc>
          <w:tcPr>
            <w:tcW w:w="3075" w:type="dxa"/>
            <w:vAlign w:val="center"/>
            <w:hideMark/>
          </w:tcPr>
          <w:p w14:paraId="79A3221F"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nb-NO"/>
              </w:rPr>
            </w:pPr>
            <w:r w:rsidRPr="002E107D">
              <w:rPr>
                <w:rFonts w:ascii="Times New Roman" w:hAnsi="Times New Roman" w:cs="Times New Roman"/>
                <w:color w:val="000000"/>
                <w:lang w:val="nb-NO"/>
              </w:rPr>
              <w:t>F 1.3-1.5mg/d**</w:t>
            </w:r>
          </w:p>
          <w:p w14:paraId="02610A8F"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M 1.3-1.7mg/d**</w:t>
            </w:r>
          </w:p>
        </w:tc>
        <w:tc>
          <w:tcPr>
            <w:tcW w:w="3075" w:type="dxa"/>
            <w:vAlign w:val="center"/>
            <w:hideMark/>
          </w:tcPr>
          <w:p w14:paraId="5FDEB6D6"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F 1.2 -1.3mg/d</w:t>
            </w:r>
          </w:p>
          <w:p w14:paraId="7E1913FF"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M 1.5mg/d</w:t>
            </w:r>
          </w:p>
        </w:tc>
      </w:tr>
      <w:tr w:rsidR="002E107D" w:rsidRPr="002E107D" w14:paraId="315D998B" w14:textId="77777777" w:rsidTr="000C127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96" w:type="dxa"/>
            <w:vMerge/>
            <w:vAlign w:val="center"/>
            <w:hideMark/>
          </w:tcPr>
          <w:p w14:paraId="46690AF6" w14:textId="77777777" w:rsidR="002E107D" w:rsidRPr="002E107D" w:rsidRDefault="002E107D" w:rsidP="000C1270">
            <w:pPr>
              <w:jc w:val="center"/>
              <w:rPr>
                <w:rFonts w:ascii="Times New Roman" w:hAnsi="Times New Roman" w:cs="Times New Roman"/>
                <w:color w:val="000000"/>
              </w:rPr>
            </w:pPr>
          </w:p>
        </w:tc>
        <w:tc>
          <w:tcPr>
            <w:tcW w:w="1879" w:type="dxa"/>
            <w:noWrap/>
            <w:vAlign w:val="center"/>
            <w:hideMark/>
          </w:tcPr>
          <w:p w14:paraId="46D65C21"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B12</w:t>
            </w:r>
          </w:p>
        </w:tc>
        <w:tc>
          <w:tcPr>
            <w:tcW w:w="3075" w:type="dxa"/>
            <w:noWrap/>
            <w:vAlign w:val="center"/>
            <w:hideMark/>
          </w:tcPr>
          <w:p w14:paraId="289932E2"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2.4µg/d</w:t>
            </w:r>
          </w:p>
        </w:tc>
        <w:tc>
          <w:tcPr>
            <w:tcW w:w="3075" w:type="dxa"/>
            <w:noWrap/>
            <w:vAlign w:val="center"/>
            <w:hideMark/>
          </w:tcPr>
          <w:p w14:paraId="1841DA3A"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2µg/d</w:t>
            </w:r>
          </w:p>
        </w:tc>
      </w:tr>
      <w:tr w:rsidR="002E107D" w:rsidRPr="002E107D" w14:paraId="3E72E763" w14:textId="77777777" w:rsidTr="000C1270">
        <w:trPr>
          <w:trHeight w:val="306"/>
        </w:trPr>
        <w:tc>
          <w:tcPr>
            <w:cnfStyle w:val="001000000000" w:firstRow="0" w:lastRow="0" w:firstColumn="1" w:lastColumn="0" w:oddVBand="0" w:evenVBand="0" w:oddHBand="0" w:evenHBand="0" w:firstRowFirstColumn="0" w:firstRowLastColumn="0" w:lastRowFirstColumn="0" w:lastRowLastColumn="0"/>
            <w:tcW w:w="1196" w:type="dxa"/>
            <w:vMerge/>
            <w:vAlign w:val="center"/>
            <w:hideMark/>
          </w:tcPr>
          <w:p w14:paraId="6ED8455B" w14:textId="77777777" w:rsidR="002E107D" w:rsidRPr="002E107D" w:rsidRDefault="002E107D" w:rsidP="000C1270">
            <w:pPr>
              <w:jc w:val="center"/>
              <w:rPr>
                <w:rFonts w:ascii="Times New Roman" w:hAnsi="Times New Roman" w:cs="Times New Roman"/>
                <w:color w:val="000000"/>
              </w:rPr>
            </w:pPr>
          </w:p>
        </w:tc>
        <w:tc>
          <w:tcPr>
            <w:tcW w:w="1879" w:type="dxa"/>
            <w:noWrap/>
            <w:vAlign w:val="center"/>
            <w:hideMark/>
          </w:tcPr>
          <w:p w14:paraId="79E9A86B"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Thiamine</w:t>
            </w:r>
          </w:p>
        </w:tc>
        <w:tc>
          <w:tcPr>
            <w:tcW w:w="3075" w:type="dxa"/>
            <w:noWrap/>
            <w:vAlign w:val="center"/>
            <w:hideMark/>
          </w:tcPr>
          <w:p w14:paraId="13EF1486"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F 1.1mg/d</w:t>
            </w:r>
          </w:p>
          <w:p w14:paraId="55F311B3"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M 1.3mg/d</w:t>
            </w:r>
          </w:p>
        </w:tc>
        <w:tc>
          <w:tcPr>
            <w:tcW w:w="3075" w:type="dxa"/>
            <w:noWrap/>
            <w:vAlign w:val="center"/>
            <w:hideMark/>
          </w:tcPr>
          <w:p w14:paraId="68FAE2A1"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F 1.0-1.1mg/d</w:t>
            </w:r>
          </w:p>
          <w:p w14:paraId="7BD53C30"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M 1.2-1.4mg/d</w:t>
            </w:r>
          </w:p>
        </w:tc>
      </w:tr>
      <w:tr w:rsidR="002E107D" w:rsidRPr="002E107D" w14:paraId="6C9E7A01" w14:textId="77777777" w:rsidTr="000C127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96" w:type="dxa"/>
            <w:vMerge/>
            <w:vAlign w:val="center"/>
            <w:hideMark/>
          </w:tcPr>
          <w:p w14:paraId="592394CF" w14:textId="77777777" w:rsidR="002E107D" w:rsidRPr="002E107D" w:rsidRDefault="002E107D" w:rsidP="000C1270">
            <w:pPr>
              <w:jc w:val="center"/>
              <w:rPr>
                <w:rFonts w:ascii="Times New Roman" w:hAnsi="Times New Roman" w:cs="Times New Roman"/>
                <w:color w:val="000000"/>
              </w:rPr>
            </w:pPr>
          </w:p>
        </w:tc>
        <w:tc>
          <w:tcPr>
            <w:tcW w:w="1879" w:type="dxa"/>
            <w:noWrap/>
            <w:vAlign w:val="center"/>
            <w:hideMark/>
          </w:tcPr>
          <w:p w14:paraId="4510ACDB"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Riboflavin</w:t>
            </w:r>
          </w:p>
        </w:tc>
        <w:tc>
          <w:tcPr>
            <w:tcW w:w="3075" w:type="dxa"/>
            <w:noWrap/>
            <w:vAlign w:val="center"/>
            <w:hideMark/>
          </w:tcPr>
          <w:p w14:paraId="2BC4175D"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F 1.1mg/d</w:t>
            </w:r>
          </w:p>
          <w:p w14:paraId="1CC12168"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M 1.3mg/d</w:t>
            </w:r>
          </w:p>
        </w:tc>
        <w:tc>
          <w:tcPr>
            <w:tcW w:w="3075" w:type="dxa"/>
            <w:noWrap/>
            <w:vAlign w:val="center"/>
            <w:hideMark/>
          </w:tcPr>
          <w:p w14:paraId="382B455C"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F 1.2-1.3mg/d</w:t>
            </w:r>
          </w:p>
          <w:p w14:paraId="6F10A533"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M 1.4-1.6mg/d</w:t>
            </w:r>
          </w:p>
        </w:tc>
      </w:tr>
      <w:tr w:rsidR="002E107D" w:rsidRPr="002E107D" w14:paraId="4A7A4042" w14:textId="77777777" w:rsidTr="000C1270">
        <w:trPr>
          <w:trHeight w:val="306"/>
        </w:trPr>
        <w:tc>
          <w:tcPr>
            <w:cnfStyle w:val="001000000000" w:firstRow="0" w:lastRow="0" w:firstColumn="1" w:lastColumn="0" w:oddVBand="0" w:evenVBand="0" w:oddHBand="0" w:evenHBand="0" w:firstRowFirstColumn="0" w:firstRowLastColumn="0" w:lastRowFirstColumn="0" w:lastRowLastColumn="0"/>
            <w:tcW w:w="1196" w:type="dxa"/>
            <w:vMerge/>
            <w:vAlign w:val="center"/>
            <w:hideMark/>
          </w:tcPr>
          <w:p w14:paraId="16BB6889" w14:textId="77777777" w:rsidR="002E107D" w:rsidRPr="002E107D" w:rsidRDefault="002E107D" w:rsidP="000C1270">
            <w:pPr>
              <w:jc w:val="center"/>
              <w:rPr>
                <w:rFonts w:ascii="Times New Roman" w:hAnsi="Times New Roman" w:cs="Times New Roman"/>
                <w:color w:val="000000"/>
              </w:rPr>
            </w:pPr>
          </w:p>
        </w:tc>
        <w:tc>
          <w:tcPr>
            <w:tcW w:w="1879" w:type="dxa"/>
            <w:noWrap/>
            <w:vAlign w:val="center"/>
            <w:hideMark/>
          </w:tcPr>
          <w:p w14:paraId="2EA6001A"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Folate</w:t>
            </w:r>
          </w:p>
        </w:tc>
        <w:tc>
          <w:tcPr>
            <w:tcW w:w="3075" w:type="dxa"/>
            <w:noWrap/>
            <w:vAlign w:val="center"/>
            <w:hideMark/>
          </w:tcPr>
          <w:p w14:paraId="315E9EFE"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nb-NO"/>
              </w:rPr>
            </w:pPr>
            <w:r w:rsidRPr="002E107D">
              <w:rPr>
                <w:rFonts w:ascii="Times New Roman" w:hAnsi="Times New Roman" w:cs="Times New Roman"/>
                <w:color w:val="000000"/>
              </w:rPr>
              <w:t>F 450µg</w:t>
            </w:r>
            <w:r w:rsidRPr="002E107D">
              <w:rPr>
                <w:rFonts w:ascii="Times New Roman" w:hAnsi="Times New Roman" w:cs="Times New Roman"/>
                <w:color w:val="000000"/>
                <w:lang w:val="nb-NO"/>
              </w:rPr>
              <w:t>/d</w:t>
            </w:r>
          </w:p>
          <w:p w14:paraId="16063CEF"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M 400</w:t>
            </w:r>
            <w:r w:rsidRPr="002E107D">
              <w:rPr>
                <w:rFonts w:ascii="Times New Roman" w:hAnsi="Times New Roman" w:cs="Times New Roman"/>
                <w:color w:val="000000"/>
                <w:lang w:val="nb-NO"/>
              </w:rPr>
              <w:t xml:space="preserve"> µg/d</w:t>
            </w:r>
          </w:p>
        </w:tc>
        <w:tc>
          <w:tcPr>
            <w:tcW w:w="3075" w:type="dxa"/>
            <w:noWrap/>
            <w:vAlign w:val="center"/>
            <w:hideMark/>
          </w:tcPr>
          <w:p w14:paraId="085C5B51"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nb-NO"/>
              </w:rPr>
            </w:pPr>
            <w:r w:rsidRPr="002E107D">
              <w:rPr>
                <w:rFonts w:ascii="Times New Roman" w:hAnsi="Times New Roman" w:cs="Times New Roman"/>
                <w:color w:val="000000"/>
                <w:lang w:val="nb-NO"/>
              </w:rPr>
              <w:t>F 300-400µg/d</w:t>
            </w:r>
          </w:p>
          <w:p w14:paraId="5A27F8A2"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M 300µg/d</w:t>
            </w:r>
          </w:p>
        </w:tc>
      </w:tr>
      <w:tr w:rsidR="002E107D" w:rsidRPr="002E107D" w14:paraId="7C24AC28" w14:textId="77777777" w:rsidTr="000C127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196" w:type="dxa"/>
            <w:vMerge/>
            <w:vAlign w:val="center"/>
            <w:hideMark/>
          </w:tcPr>
          <w:p w14:paraId="4F0002E9" w14:textId="77777777" w:rsidR="002E107D" w:rsidRPr="002E107D" w:rsidRDefault="002E107D" w:rsidP="000C1270">
            <w:pPr>
              <w:jc w:val="center"/>
              <w:rPr>
                <w:rFonts w:ascii="Times New Roman" w:hAnsi="Times New Roman" w:cs="Times New Roman"/>
                <w:color w:val="000000"/>
              </w:rPr>
            </w:pPr>
          </w:p>
        </w:tc>
        <w:tc>
          <w:tcPr>
            <w:tcW w:w="1879" w:type="dxa"/>
            <w:noWrap/>
            <w:vAlign w:val="center"/>
            <w:hideMark/>
          </w:tcPr>
          <w:p w14:paraId="4E7C83CE"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A, RAE</w:t>
            </w:r>
          </w:p>
        </w:tc>
        <w:tc>
          <w:tcPr>
            <w:tcW w:w="3075" w:type="dxa"/>
            <w:noWrap/>
            <w:vAlign w:val="center"/>
            <w:hideMark/>
          </w:tcPr>
          <w:p w14:paraId="19D9438A"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nb-NO"/>
              </w:rPr>
            </w:pPr>
            <w:r w:rsidRPr="002E107D">
              <w:rPr>
                <w:rFonts w:ascii="Times New Roman" w:hAnsi="Times New Roman" w:cs="Times New Roman"/>
                <w:color w:val="000000"/>
                <w:lang w:val="nb-NO"/>
              </w:rPr>
              <w:t>F 700µg/d</w:t>
            </w:r>
          </w:p>
          <w:p w14:paraId="3F00C678"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M 900</w:t>
            </w:r>
            <w:r w:rsidRPr="002E107D">
              <w:rPr>
                <w:rFonts w:ascii="Times New Roman" w:hAnsi="Times New Roman" w:cs="Times New Roman"/>
                <w:color w:val="000000"/>
                <w:lang w:val="nb-NO"/>
              </w:rPr>
              <w:t>µg/d</w:t>
            </w:r>
          </w:p>
        </w:tc>
        <w:tc>
          <w:tcPr>
            <w:tcW w:w="3075" w:type="dxa"/>
            <w:noWrap/>
            <w:vAlign w:val="center"/>
            <w:hideMark/>
          </w:tcPr>
          <w:p w14:paraId="1BCAD26C"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nb-NO"/>
              </w:rPr>
            </w:pPr>
            <w:r w:rsidRPr="002E107D">
              <w:rPr>
                <w:rFonts w:ascii="Times New Roman" w:hAnsi="Times New Roman" w:cs="Times New Roman"/>
                <w:color w:val="000000"/>
                <w:lang w:val="nb-NO"/>
              </w:rPr>
              <w:t>F 700µg/d</w:t>
            </w:r>
          </w:p>
          <w:p w14:paraId="4EF73121"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M 900µg/d</w:t>
            </w:r>
          </w:p>
        </w:tc>
      </w:tr>
      <w:tr w:rsidR="002E107D" w:rsidRPr="002E107D" w14:paraId="57E668F5" w14:textId="77777777" w:rsidTr="000C1270">
        <w:trPr>
          <w:trHeight w:val="650"/>
        </w:trPr>
        <w:tc>
          <w:tcPr>
            <w:cnfStyle w:val="001000000000" w:firstRow="0" w:lastRow="0" w:firstColumn="1" w:lastColumn="0" w:oddVBand="0" w:evenVBand="0" w:oddHBand="0" w:evenHBand="0" w:firstRowFirstColumn="0" w:firstRowLastColumn="0" w:lastRowFirstColumn="0" w:lastRowLastColumn="0"/>
            <w:tcW w:w="1196" w:type="dxa"/>
            <w:vMerge/>
            <w:vAlign w:val="center"/>
            <w:hideMark/>
          </w:tcPr>
          <w:p w14:paraId="25ED6D53" w14:textId="77777777" w:rsidR="002E107D" w:rsidRPr="002E107D" w:rsidRDefault="002E107D" w:rsidP="000C1270">
            <w:pPr>
              <w:jc w:val="center"/>
              <w:rPr>
                <w:rFonts w:ascii="Times New Roman" w:hAnsi="Times New Roman" w:cs="Times New Roman"/>
                <w:color w:val="000000"/>
              </w:rPr>
            </w:pPr>
          </w:p>
        </w:tc>
        <w:tc>
          <w:tcPr>
            <w:tcW w:w="1879" w:type="dxa"/>
            <w:vAlign w:val="center"/>
            <w:hideMark/>
          </w:tcPr>
          <w:p w14:paraId="5037940C" w14:textId="77777777" w:rsidR="00B27E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nb-NO"/>
              </w:rPr>
            </w:pPr>
            <w:r w:rsidRPr="002E107D">
              <w:rPr>
                <w:rFonts w:ascii="Times New Roman" w:hAnsi="Times New Roman" w:cs="Times New Roman"/>
                <w:color w:val="000000"/>
                <w:lang w:val="nb-NO"/>
              </w:rPr>
              <w:t xml:space="preserve">E, </w:t>
            </w:r>
          </w:p>
          <w:p w14:paraId="2087C71F" w14:textId="60BD10BA"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α-Tocopherol*</w:t>
            </w:r>
          </w:p>
        </w:tc>
        <w:tc>
          <w:tcPr>
            <w:tcW w:w="3075" w:type="dxa"/>
            <w:vAlign w:val="center"/>
            <w:hideMark/>
          </w:tcPr>
          <w:p w14:paraId="13EEAC0F"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nb-NO"/>
              </w:rPr>
            </w:pPr>
            <w:r w:rsidRPr="002E107D">
              <w:rPr>
                <w:rFonts w:ascii="Times New Roman" w:hAnsi="Times New Roman" w:cs="Times New Roman"/>
                <w:color w:val="000000"/>
                <w:lang w:val="nb-NO"/>
              </w:rPr>
              <w:t>F 8mg/d</w:t>
            </w:r>
          </w:p>
          <w:p w14:paraId="464B6CFA"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rPr>
              <w:t>M 10mg/d</w:t>
            </w:r>
          </w:p>
        </w:tc>
        <w:tc>
          <w:tcPr>
            <w:tcW w:w="3075" w:type="dxa"/>
            <w:vAlign w:val="center"/>
            <w:hideMark/>
          </w:tcPr>
          <w:p w14:paraId="56A08F22"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nb-NO"/>
              </w:rPr>
            </w:pPr>
            <w:r w:rsidRPr="002E107D">
              <w:rPr>
                <w:rFonts w:ascii="Times New Roman" w:hAnsi="Times New Roman" w:cs="Times New Roman"/>
                <w:color w:val="000000"/>
                <w:lang w:val="nb-NO"/>
              </w:rPr>
              <w:t>F 8mg/d</w:t>
            </w:r>
          </w:p>
          <w:p w14:paraId="689FDCCC" w14:textId="77777777" w:rsidR="002E107D" w:rsidRPr="002E107D" w:rsidRDefault="002E107D" w:rsidP="000C12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M 10mg/d</w:t>
            </w:r>
          </w:p>
        </w:tc>
      </w:tr>
      <w:tr w:rsidR="002E107D" w:rsidRPr="002E107D" w14:paraId="616C7209" w14:textId="77777777" w:rsidTr="000C1270">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196" w:type="dxa"/>
            <w:vMerge/>
            <w:vAlign w:val="center"/>
            <w:hideMark/>
          </w:tcPr>
          <w:p w14:paraId="3D555998" w14:textId="77777777" w:rsidR="002E107D" w:rsidRPr="002E107D" w:rsidRDefault="002E107D" w:rsidP="000C1270">
            <w:pPr>
              <w:jc w:val="center"/>
              <w:rPr>
                <w:rFonts w:ascii="Times New Roman" w:hAnsi="Times New Roman" w:cs="Times New Roman"/>
                <w:color w:val="000000"/>
              </w:rPr>
            </w:pPr>
          </w:p>
        </w:tc>
        <w:tc>
          <w:tcPr>
            <w:tcW w:w="1879" w:type="dxa"/>
            <w:vAlign w:val="center"/>
            <w:hideMark/>
          </w:tcPr>
          <w:p w14:paraId="0E5AE6DA"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C</w:t>
            </w:r>
          </w:p>
        </w:tc>
        <w:tc>
          <w:tcPr>
            <w:tcW w:w="3075" w:type="dxa"/>
            <w:vAlign w:val="center"/>
            <w:hideMark/>
          </w:tcPr>
          <w:p w14:paraId="5056E960"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nb-NO"/>
              </w:rPr>
            </w:pPr>
            <w:r w:rsidRPr="002E107D">
              <w:rPr>
                <w:rFonts w:ascii="Times New Roman" w:hAnsi="Times New Roman" w:cs="Times New Roman"/>
                <w:color w:val="000000"/>
                <w:lang w:val="nb-NO"/>
              </w:rPr>
              <w:t>F 75mg/d</w:t>
            </w:r>
          </w:p>
          <w:p w14:paraId="3143D9D9"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M 90mg/d</w:t>
            </w:r>
          </w:p>
        </w:tc>
        <w:tc>
          <w:tcPr>
            <w:tcW w:w="3075" w:type="dxa"/>
            <w:vAlign w:val="center"/>
            <w:hideMark/>
          </w:tcPr>
          <w:p w14:paraId="130928BC" w14:textId="77777777" w:rsidR="002E107D" w:rsidRPr="002E107D" w:rsidRDefault="002E107D" w:rsidP="000C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E107D">
              <w:rPr>
                <w:rFonts w:ascii="Times New Roman" w:hAnsi="Times New Roman" w:cs="Times New Roman"/>
                <w:color w:val="000000"/>
                <w:lang w:val="nb-NO"/>
              </w:rPr>
              <w:t>75mg/d</w:t>
            </w:r>
          </w:p>
        </w:tc>
      </w:tr>
    </w:tbl>
    <w:p w14:paraId="185FB6E3" w14:textId="77777777" w:rsidR="002E107D" w:rsidRPr="002E107D" w:rsidRDefault="002E107D" w:rsidP="002E107D">
      <w:pPr>
        <w:autoSpaceDE w:val="0"/>
        <w:autoSpaceDN w:val="0"/>
        <w:adjustRightInd w:val="0"/>
        <w:spacing w:after="0" w:line="276" w:lineRule="auto"/>
        <w:jc w:val="both"/>
        <w:rPr>
          <w:rFonts w:ascii="Times New Roman" w:eastAsia="Calibri" w:hAnsi="Times New Roman" w:cs="Times New Roman"/>
          <w:color w:val="000000"/>
          <w:sz w:val="24"/>
          <w:szCs w:val="24"/>
          <w:lang w:val="en-US"/>
        </w:rPr>
      </w:pPr>
      <w:r w:rsidRPr="002E107D">
        <w:rPr>
          <w:rFonts w:ascii="Times New Roman" w:eastAsia="Calibri" w:hAnsi="Times New Roman" w:cs="Times New Roman"/>
          <w:color w:val="000000"/>
          <w:sz w:val="24"/>
          <w:szCs w:val="24"/>
          <w:lang w:val="en-US"/>
        </w:rPr>
        <w:t>Data are presented as recommended intakes (RI) for adults (18-64 years) both gender</w:t>
      </w:r>
    </w:p>
    <w:p w14:paraId="3F68F2E6" w14:textId="77777777" w:rsidR="002E107D" w:rsidRPr="002E107D" w:rsidRDefault="002E107D" w:rsidP="002E107D">
      <w:pPr>
        <w:autoSpaceDE w:val="0"/>
        <w:autoSpaceDN w:val="0"/>
        <w:adjustRightInd w:val="0"/>
        <w:spacing w:after="0" w:line="276" w:lineRule="auto"/>
        <w:jc w:val="both"/>
        <w:rPr>
          <w:rFonts w:ascii="Times New Roman" w:eastAsia="Calibri" w:hAnsi="Times New Roman" w:cs="Times New Roman"/>
          <w:color w:val="000000"/>
          <w:sz w:val="24"/>
          <w:szCs w:val="24"/>
          <w:vertAlign w:val="superscript"/>
          <w:lang w:val="en-US"/>
        </w:rPr>
      </w:pPr>
      <w:r w:rsidRPr="002E107D">
        <w:rPr>
          <w:rFonts w:ascii="Times New Roman" w:eastAsia="Calibri" w:hAnsi="Times New Roman" w:cs="Times New Roman"/>
          <w:color w:val="000000"/>
          <w:sz w:val="24"/>
          <w:szCs w:val="24"/>
          <w:vertAlign w:val="superscript"/>
          <w:lang w:val="en-US"/>
        </w:rPr>
        <w:t>1</w:t>
      </w:r>
      <w:r w:rsidRPr="002E107D">
        <w:rPr>
          <w:rFonts w:ascii="Times New Roman" w:eastAsia="Calibri" w:hAnsi="Times New Roman" w:cs="Times New Roman"/>
          <w:sz w:val="24"/>
          <w:szCs w:val="24"/>
          <w:lang w:val="en-US"/>
        </w:rPr>
        <w:t xml:space="preserve"> Nutrition standards for Polish population 2017</w:t>
      </w:r>
    </w:p>
    <w:p w14:paraId="3F950A6F" w14:textId="77777777" w:rsidR="005C2462" w:rsidRDefault="002E107D" w:rsidP="005C2462">
      <w:pPr>
        <w:autoSpaceDE w:val="0"/>
        <w:autoSpaceDN w:val="0"/>
        <w:adjustRightInd w:val="0"/>
        <w:spacing w:after="0" w:line="240" w:lineRule="auto"/>
        <w:jc w:val="both"/>
        <w:rPr>
          <w:rFonts w:ascii="Times New Roman" w:eastAsia="Calibri" w:hAnsi="Times New Roman" w:cs="Times New Roman"/>
          <w:b/>
          <w:iCs/>
          <w:color w:val="000000"/>
          <w:sz w:val="24"/>
          <w:szCs w:val="24"/>
          <w:lang w:val="en-US"/>
        </w:rPr>
      </w:pPr>
      <w:r w:rsidRPr="002E107D">
        <w:rPr>
          <w:rFonts w:ascii="Times New Roman" w:eastAsia="Calibri" w:hAnsi="Times New Roman" w:cs="Times New Roman"/>
          <w:color w:val="000000"/>
          <w:sz w:val="24"/>
          <w:szCs w:val="24"/>
          <w:vertAlign w:val="superscript"/>
          <w:lang w:val="en-US"/>
        </w:rPr>
        <w:t xml:space="preserve">2 </w:t>
      </w:r>
      <w:r w:rsidRPr="002E107D">
        <w:rPr>
          <w:rFonts w:ascii="Times New Roman" w:eastAsia="Calibri" w:hAnsi="Times New Roman" w:cs="Times New Roman"/>
          <w:sz w:val="24"/>
          <w:szCs w:val="24"/>
          <w:lang w:val="en-US"/>
        </w:rPr>
        <w:t>Nordic Nutrition recommendation</w:t>
      </w:r>
      <w:r w:rsidRPr="002E107D">
        <w:rPr>
          <w:rFonts w:ascii="Times New Roman" w:eastAsia="Calibri" w:hAnsi="Times New Roman" w:cs="Times New Roman"/>
          <w:b/>
          <w:iCs/>
          <w:color w:val="000000"/>
          <w:sz w:val="24"/>
          <w:szCs w:val="24"/>
          <w:lang w:val="en-US"/>
        </w:rPr>
        <w:t xml:space="preserve"> </w:t>
      </w:r>
    </w:p>
    <w:p w14:paraId="01EED647" w14:textId="697EC694" w:rsidR="005C2462" w:rsidRPr="002E107D" w:rsidRDefault="005C2462" w:rsidP="005C2462">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2E107D">
        <w:rPr>
          <w:rFonts w:ascii="Times New Roman" w:eastAsia="Calibri" w:hAnsi="Times New Roman" w:cs="Times New Roman"/>
          <w:color w:val="000000"/>
          <w:sz w:val="24"/>
          <w:szCs w:val="24"/>
          <w:lang w:val="en-US"/>
        </w:rPr>
        <w:t>* expressed as</w:t>
      </w:r>
      <w:r w:rsidRPr="002E107D">
        <w:rPr>
          <w:rFonts w:ascii="Times New Roman" w:eastAsia="Calibri" w:hAnsi="Times New Roman" w:cs="Times New Roman"/>
          <w:color w:val="000000"/>
          <w:sz w:val="24"/>
          <w:szCs w:val="24"/>
          <w:vertAlign w:val="superscript"/>
          <w:lang w:val="en-US"/>
        </w:rPr>
        <w:t xml:space="preserve"> </w:t>
      </w:r>
      <w:r w:rsidRPr="002E107D">
        <w:rPr>
          <w:rFonts w:ascii="Times New Roman" w:eastAsia="Calibri" w:hAnsi="Times New Roman" w:cs="Times New Roman"/>
          <w:color w:val="000000"/>
          <w:sz w:val="24"/>
          <w:szCs w:val="24"/>
          <w:lang w:val="en-US"/>
        </w:rPr>
        <w:t>AI (Adequate Intake)</w:t>
      </w:r>
    </w:p>
    <w:p w14:paraId="429F048F" w14:textId="0807D17F" w:rsidR="005C2462" w:rsidRPr="002E107D" w:rsidRDefault="005C2462" w:rsidP="005C2462">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2E107D">
        <w:rPr>
          <w:rFonts w:ascii="Times New Roman" w:eastAsia="Calibri" w:hAnsi="Times New Roman" w:cs="Times New Roman"/>
          <w:color w:val="000000"/>
          <w:sz w:val="24"/>
          <w:szCs w:val="24"/>
          <w:lang w:val="en-US"/>
        </w:rPr>
        <w:t>** depending on age group</w:t>
      </w:r>
      <w:r w:rsidR="0096334B">
        <w:rPr>
          <w:rFonts w:ascii="Times New Roman" w:eastAsia="Calibri" w:hAnsi="Times New Roman" w:cs="Times New Roman"/>
          <w:color w:val="000000"/>
          <w:sz w:val="24"/>
          <w:szCs w:val="24"/>
          <w:lang w:val="en-US"/>
        </w:rPr>
        <w:t>.</w:t>
      </w:r>
    </w:p>
    <w:p w14:paraId="22D12BBD" w14:textId="77777777" w:rsidR="002E107D" w:rsidRPr="002E107D" w:rsidRDefault="002E107D" w:rsidP="002E107D">
      <w:pPr>
        <w:spacing w:after="240" w:line="240" w:lineRule="auto"/>
        <w:jc w:val="both"/>
        <w:rPr>
          <w:rFonts w:ascii="Times New Roman" w:eastAsia="Calibri" w:hAnsi="Times New Roman" w:cs="Times New Roman"/>
          <w:b/>
          <w:iCs/>
          <w:color w:val="000000"/>
          <w:sz w:val="24"/>
          <w:szCs w:val="24"/>
          <w:lang w:val="en-US"/>
        </w:rPr>
      </w:pPr>
    </w:p>
    <w:p w14:paraId="6A3E3136" w14:textId="77777777" w:rsidR="002E107D" w:rsidRDefault="002E107D">
      <w:pPr>
        <w:rPr>
          <w:rFonts w:ascii="Times New Roman" w:eastAsia="Calibri" w:hAnsi="Times New Roman" w:cs="Times New Roman"/>
          <w:b/>
          <w:iCs/>
          <w:color w:val="000000"/>
          <w:sz w:val="24"/>
          <w:szCs w:val="24"/>
          <w:lang w:val="en-US"/>
        </w:rPr>
      </w:pPr>
      <w:r>
        <w:rPr>
          <w:rFonts w:ascii="Times New Roman" w:eastAsia="Calibri" w:hAnsi="Times New Roman" w:cs="Times New Roman"/>
          <w:b/>
          <w:iCs/>
          <w:color w:val="000000"/>
          <w:sz w:val="24"/>
          <w:szCs w:val="24"/>
          <w:lang w:val="en-US"/>
        </w:rPr>
        <w:br w:type="page"/>
      </w:r>
    </w:p>
    <w:p w14:paraId="2C600941" w14:textId="4B60F2B7" w:rsidR="00862881" w:rsidRPr="00D76C9D" w:rsidRDefault="00862881" w:rsidP="002E107D">
      <w:pPr>
        <w:spacing w:after="240" w:line="240" w:lineRule="auto"/>
        <w:jc w:val="both"/>
        <w:rPr>
          <w:rFonts w:ascii="Times New Roman" w:eastAsia="Calibri" w:hAnsi="Times New Roman" w:cs="Times New Roman"/>
          <w:sz w:val="24"/>
          <w:szCs w:val="24"/>
          <w:lang w:val="en-US"/>
        </w:rPr>
      </w:pPr>
      <w:r>
        <w:rPr>
          <w:rFonts w:ascii="Times New Roman" w:eastAsia="Calibri" w:hAnsi="Times New Roman" w:cs="Times New Roman"/>
          <w:b/>
          <w:iCs/>
          <w:color w:val="000000"/>
          <w:sz w:val="24"/>
          <w:szCs w:val="24"/>
          <w:lang w:val="en-US"/>
        </w:rPr>
        <w:lastRenderedPageBreak/>
        <w:t xml:space="preserve">Table </w:t>
      </w:r>
      <w:r w:rsidR="001A7D9E">
        <w:rPr>
          <w:rFonts w:ascii="Times New Roman" w:eastAsia="Calibri" w:hAnsi="Times New Roman" w:cs="Times New Roman"/>
          <w:b/>
          <w:iCs/>
          <w:color w:val="000000"/>
          <w:sz w:val="24"/>
          <w:szCs w:val="24"/>
          <w:lang w:val="en-US"/>
        </w:rPr>
        <w:t>4</w:t>
      </w:r>
      <w:r w:rsidRPr="00D76C9D">
        <w:rPr>
          <w:rFonts w:ascii="Times New Roman" w:eastAsia="Calibri" w:hAnsi="Times New Roman" w:cs="Times New Roman"/>
          <w:b/>
          <w:iCs/>
          <w:color w:val="000000"/>
          <w:sz w:val="24"/>
          <w:szCs w:val="24"/>
          <w:lang w:val="en-US"/>
        </w:rPr>
        <w:t xml:space="preserve"> </w:t>
      </w:r>
      <w:r w:rsidRPr="00D76C9D">
        <w:rPr>
          <w:rFonts w:ascii="Times New Roman" w:eastAsia="Calibri" w:hAnsi="Times New Roman" w:cs="Times New Roman"/>
          <w:iCs/>
          <w:color w:val="000000"/>
          <w:sz w:val="24"/>
          <w:szCs w:val="24"/>
          <w:lang w:val="en-US"/>
        </w:rPr>
        <w:t>Comparison of national dietary recommendations f</w:t>
      </w:r>
      <w:r>
        <w:rPr>
          <w:rFonts w:ascii="Times New Roman" w:eastAsia="Calibri" w:hAnsi="Times New Roman" w:cs="Times New Roman"/>
          <w:iCs/>
          <w:color w:val="000000"/>
          <w:sz w:val="24"/>
          <w:szCs w:val="24"/>
          <w:lang w:val="en-US"/>
        </w:rPr>
        <w:t>or adults in Norway and Poland*</w:t>
      </w:r>
    </w:p>
    <w:tbl>
      <w:tblPr>
        <w:tblStyle w:val="Tabelalisty6kolorowa13"/>
        <w:tblW w:w="8930" w:type="dxa"/>
        <w:tblLayout w:type="fixed"/>
        <w:tblLook w:val="04A0" w:firstRow="1" w:lastRow="0" w:firstColumn="1" w:lastColumn="0" w:noHBand="0" w:noVBand="1"/>
      </w:tblPr>
      <w:tblGrid>
        <w:gridCol w:w="2127"/>
        <w:gridCol w:w="3260"/>
        <w:gridCol w:w="3543"/>
      </w:tblGrid>
      <w:tr w:rsidR="00862881" w:rsidRPr="00D76C9D" w14:paraId="6120E426" w14:textId="77777777" w:rsidTr="00A010E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000000"/>
              <w:bottom w:val="single" w:sz="4" w:space="0" w:color="auto"/>
            </w:tcBorders>
            <w:shd w:val="clear" w:color="auto" w:fill="auto"/>
            <w:hideMark/>
          </w:tcPr>
          <w:p w14:paraId="7B4FCE83" w14:textId="77777777" w:rsidR="00862881" w:rsidRPr="00D76C9D" w:rsidRDefault="00862881" w:rsidP="00A010EB">
            <w:pPr>
              <w:rPr>
                <w:rFonts w:ascii="Times New Roman" w:eastAsia="Times New Roman" w:hAnsi="Times New Roman"/>
                <w:sz w:val="24"/>
                <w:szCs w:val="24"/>
                <w:lang w:eastAsia="nb-NO"/>
              </w:rPr>
            </w:pPr>
            <w:r w:rsidRPr="00D76C9D">
              <w:rPr>
                <w:rFonts w:ascii="Times New Roman" w:eastAsia="Times New Roman" w:hAnsi="Times New Roman"/>
                <w:sz w:val="24"/>
                <w:szCs w:val="24"/>
                <w:lang w:eastAsia="nb-NO"/>
              </w:rPr>
              <w:t>Food group</w:t>
            </w:r>
          </w:p>
        </w:tc>
        <w:tc>
          <w:tcPr>
            <w:tcW w:w="3260" w:type="dxa"/>
            <w:vMerge w:val="restart"/>
            <w:tcBorders>
              <w:top w:val="single" w:sz="4" w:space="0" w:color="000000"/>
              <w:bottom w:val="single" w:sz="4" w:space="0" w:color="auto"/>
            </w:tcBorders>
            <w:shd w:val="clear" w:color="auto" w:fill="auto"/>
            <w:hideMark/>
          </w:tcPr>
          <w:p w14:paraId="3FB277DE" w14:textId="77777777" w:rsidR="00862881" w:rsidRPr="00D76C9D" w:rsidRDefault="00862881" w:rsidP="00A010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vertAlign w:val="superscript"/>
                <w:lang w:eastAsia="nb-NO"/>
              </w:rPr>
            </w:pPr>
            <w:r w:rsidRPr="00D76C9D">
              <w:rPr>
                <w:rFonts w:ascii="Times New Roman" w:eastAsia="Times New Roman" w:hAnsi="Times New Roman"/>
                <w:sz w:val="24"/>
                <w:szCs w:val="24"/>
                <w:lang w:eastAsia="nb-NO"/>
              </w:rPr>
              <w:t>Norway</w:t>
            </w:r>
            <w:r w:rsidRPr="00D76C9D">
              <w:rPr>
                <w:rFonts w:ascii="Times New Roman" w:eastAsia="Times New Roman" w:hAnsi="Times New Roman"/>
                <w:sz w:val="24"/>
                <w:szCs w:val="24"/>
                <w:vertAlign w:val="superscript"/>
                <w:lang w:eastAsia="nb-NO"/>
              </w:rPr>
              <w:t>1</w:t>
            </w:r>
          </w:p>
        </w:tc>
        <w:tc>
          <w:tcPr>
            <w:tcW w:w="3543" w:type="dxa"/>
            <w:vMerge w:val="restart"/>
            <w:tcBorders>
              <w:top w:val="single" w:sz="4" w:space="0" w:color="000000"/>
              <w:bottom w:val="single" w:sz="4" w:space="0" w:color="auto"/>
            </w:tcBorders>
            <w:shd w:val="clear" w:color="auto" w:fill="auto"/>
            <w:hideMark/>
          </w:tcPr>
          <w:p w14:paraId="3CAD584A" w14:textId="77777777" w:rsidR="00862881" w:rsidRPr="00D76C9D" w:rsidRDefault="00862881" w:rsidP="00A010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vertAlign w:val="superscript"/>
                <w:lang w:eastAsia="nb-NO"/>
              </w:rPr>
            </w:pPr>
            <w:r w:rsidRPr="00D76C9D">
              <w:rPr>
                <w:rFonts w:ascii="Times New Roman" w:eastAsia="Times New Roman" w:hAnsi="Times New Roman"/>
                <w:sz w:val="24"/>
                <w:szCs w:val="24"/>
                <w:lang w:eastAsia="nb-NO"/>
              </w:rPr>
              <w:t>Poland</w:t>
            </w:r>
            <w:r w:rsidRPr="00D76C9D">
              <w:rPr>
                <w:rFonts w:ascii="Times New Roman" w:eastAsia="Times New Roman" w:hAnsi="Times New Roman"/>
                <w:sz w:val="24"/>
                <w:szCs w:val="24"/>
                <w:vertAlign w:val="superscript"/>
                <w:lang w:eastAsia="nb-NO"/>
              </w:rPr>
              <w:t>2</w:t>
            </w:r>
          </w:p>
        </w:tc>
      </w:tr>
      <w:tr w:rsidR="00862881" w:rsidRPr="00D76C9D" w14:paraId="61216B39" w14:textId="77777777" w:rsidTr="00A010E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127" w:type="dxa"/>
            <w:vMerge/>
            <w:tcBorders>
              <w:top w:val="nil"/>
              <w:bottom w:val="single" w:sz="4" w:space="0" w:color="auto"/>
            </w:tcBorders>
            <w:shd w:val="clear" w:color="auto" w:fill="auto"/>
            <w:hideMark/>
          </w:tcPr>
          <w:p w14:paraId="45DD7AC5" w14:textId="77777777" w:rsidR="00862881" w:rsidRPr="00D76C9D" w:rsidRDefault="00862881" w:rsidP="00A010EB">
            <w:pPr>
              <w:jc w:val="both"/>
              <w:rPr>
                <w:rFonts w:ascii="Times New Roman" w:eastAsia="Times New Roman" w:hAnsi="Times New Roman"/>
                <w:sz w:val="24"/>
                <w:szCs w:val="24"/>
                <w:lang w:eastAsia="nb-NO"/>
              </w:rPr>
            </w:pPr>
          </w:p>
        </w:tc>
        <w:tc>
          <w:tcPr>
            <w:tcW w:w="3260" w:type="dxa"/>
            <w:vMerge/>
            <w:tcBorders>
              <w:top w:val="nil"/>
              <w:bottom w:val="single" w:sz="4" w:space="0" w:color="auto"/>
            </w:tcBorders>
            <w:shd w:val="clear" w:color="auto" w:fill="auto"/>
            <w:hideMark/>
          </w:tcPr>
          <w:p w14:paraId="5CBB9FCC"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nb-NO"/>
              </w:rPr>
            </w:pPr>
          </w:p>
        </w:tc>
        <w:tc>
          <w:tcPr>
            <w:tcW w:w="3543" w:type="dxa"/>
            <w:vMerge/>
            <w:tcBorders>
              <w:top w:val="nil"/>
              <w:bottom w:val="single" w:sz="4" w:space="0" w:color="auto"/>
            </w:tcBorders>
            <w:shd w:val="clear" w:color="auto" w:fill="auto"/>
            <w:hideMark/>
          </w:tcPr>
          <w:p w14:paraId="24EE32D9"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nb-NO"/>
              </w:rPr>
            </w:pPr>
          </w:p>
        </w:tc>
      </w:tr>
      <w:tr w:rsidR="00862881" w:rsidRPr="00FC1CBC" w14:paraId="4947771B" w14:textId="77777777" w:rsidTr="00A010EB">
        <w:trPr>
          <w:trHeight w:val="1354"/>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shd w:val="clear" w:color="auto" w:fill="auto"/>
            <w:hideMark/>
          </w:tcPr>
          <w:p w14:paraId="5A1B52FB" w14:textId="77777777" w:rsidR="00862881" w:rsidRPr="00D76C9D" w:rsidRDefault="00862881" w:rsidP="00A010EB">
            <w:pPr>
              <w:rPr>
                <w:rFonts w:ascii="Times New Roman" w:eastAsia="Times New Roman" w:hAnsi="Times New Roman"/>
                <w:sz w:val="24"/>
                <w:szCs w:val="24"/>
                <w:lang w:eastAsia="nb-NO"/>
              </w:rPr>
            </w:pPr>
            <w:r w:rsidRPr="00D76C9D">
              <w:rPr>
                <w:rFonts w:ascii="Times New Roman" w:eastAsia="Times New Roman" w:hAnsi="Times New Roman"/>
                <w:sz w:val="24"/>
                <w:szCs w:val="24"/>
                <w:lang w:eastAsia="nb-NO"/>
              </w:rPr>
              <w:t>Milk and milk products</w:t>
            </w:r>
          </w:p>
        </w:tc>
        <w:tc>
          <w:tcPr>
            <w:tcW w:w="3260" w:type="dxa"/>
            <w:tcBorders>
              <w:top w:val="single" w:sz="4" w:space="0" w:color="auto"/>
            </w:tcBorders>
            <w:shd w:val="clear" w:color="auto" w:fill="auto"/>
            <w:noWrap/>
          </w:tcPr>
          <w:p w14:paraId="654B48E3"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Include low fat dairy products in your daily diet. Limit the use of dairy products with a lot of saturated fats like whole milk, cream, fat cheese and butter and those with high amount of salt and added sugar.</w:t>
            </w:r>
          </w:p>
        </w:tc>
        <w:tc>
          <w:tcPr>
            <w:tcW w:w="3543" w:type="dxa"/>
            <w:tcBorders>
              <w:top w:val="single" w:sz="4" w:space="0" w:color="auto"/>
            </w:tcBorders>
            <w:shd w:val="clear" w:color="auto" w:fill="auto"/>
            <w:noWrap/>
          </w:tcPr>
          <w:p w14:paraId="14382746"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Drink at least 2 large glasses of milk a day. Milk can be replaced by yoghurt, kefir and some cheese.</w:t>
            </w:r>
          </w:p>
        </w:tc>
      </w:tr>
      <w:tr w:rsidR="00862881" w:rsidRPr="00FC1CBC" w14:paraId="249B49D3" w14:textId="77777777" w:rsidTr="00A010E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hideMark/>
          </w:tcPr>
          <w:p w14:paraId="55B11602" w14:textId="77777777" w:rsidR="00862881" w:rsidRPr="00D76C9D" w:rsidRDefault="00862881" w:rsidP="00A010EB">
            <w:pPr>
              <w:rPr>
                <w:rFonts w:ascii="Times New Roman" w:eastAsia="Times New Roman" w:hAnsi="Times New Roman"/>
                <w:sz w:val="24"/>
                <w:szCs w:val="24"/>
                <w:lang w:eastAsia="nb-NO"/>
              </w:rPr>
            </w:pPr>
            <w:r w:rsidRPr="00D76C9D">
              <w:rPr>
                <w:rFonts w:ascii="Times New Roman" w:eastAsia="Times New Roman" w:hAnsi="Times New Roman"/>
                <w:sz w:val="24"/>
                <w:szCs w:val="24"/>
                <w:lang w:eastAsia="nb-NO"/>
              </w:rPr>
              <w:t>Poultry and meat</w:t>
            </w:r>
          </w:p>
        </w:tc>
        <w:tc>
          <w:tcPr>
            <w:tcW w:w="3260" w:type="dxa"/>
            <w:shd w:val="clear" w:color="auto" w:fill="auto"/>
            <w:noWrap/>
          </w:tcPr>
          <w:p w14:paraId="05A62458" w14:textId="2F01611B"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Choose lean meat products. Limit the amount of processed meat and red meat to 0</w:t>
            </w:r>
            <w:r w:rsidR="00B86146">
              <w:rPr>
                <w:rFonts w:ascii="Times New Roman" w:eastAsia="Times New Roman" w:hAnsi="Times New Roman"/>
                <w:sz w:val="24"/>
                <w:szCs w:val="24"/>
                <w:lang w:val="en-US" w:eastAsia="nb-NO"/>
              </w:rPr>
              <w:t>.</w:t>
            </w:r>
            <w:r w:rsidRPr="00D76C9D">
              <w:rPr>
                <w:rFonts w:ascii="Times New Roman" w:eastAsia="Times New Roman" w:hAnsi="Times New Roman"/>
                <w:sz w:val="24"/>
                <w:szCs w:val="24"/>
                <w:lang w:val="en-US" w:eastAsia="nb-NO"/>
              </w:rPr>
              <w:t>5 kg per week. Choose white and low fat meat products.</w:t>
            </w:r>
          </w:p>
        </w:tc>
        <w:tc>
          <w:tcPr>
            <w:tcW w:w="3543" w:type="dxa"/>
            <w:shd w:val="clear" w:color="auto" w:fill="auto"/>
            <w:noWrap/>
          </w:tcPr>
          <w:p w14:paraId="51CD00BC" w14:textId="4F44F1F4"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Eat meat in moderation (reduce red and processed meat products consumption to 0</w:t>
            </w:r>
            <w:r w:rsidR="00B86146">
              <w:rPr>
                <w:rFonts w:ascii="Times New Roman" w:eastAsia="Times New Roman" w:hAnsi="Times New Roman"/>
                <w:sz w:val="24"/>
                <w:szCs w:val="24"/>
                <w:lang w:val="en-US" w:eastAsia="nb-NO"/>
              </w:rPr>
              <w:t>.</w:t>
            </w:r>
            <w:r w:rsidRPr="00D76C9D">
              <w:rPr>
                <w:rFonts w:ascii="Times New Roman" w:eastAsia="Times New Roman" w:hAnsi="Times New Roman"/>
                <w:sz w:val="24"/>
                <w:szCs w:val="24"/>
                <w:lang w:val="en-US" w:eastAsia="nb-NO"/>
              </w:rPr>
              <w:t xml:space="preserve">5 kg per week). </w:t>
            </w:r>
          </w:p>
          <w:p w14:paraId="40A2120D"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1-2 times a week it is worth changing meat for a dish of soybeans, peas, beans, lentils or eggs.</w:t>
            </w:r>
          </w:p>
        </w:tc>
      </w:tr>
      <w:tr w:rsidR="00862881" w:rsidRPr="00FC1CBC" w14:paraId="362DC57A" w14:textId="77777777" w:rsidTr="00A010EB">
        <w:trPr>
          <w:trHeight w:val="271"/>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hideMark/>
          </w:tcPr>
          <w:p w14:paraId="746BF9F8" w14:textId="77777777" w:rsidR="00862881" w:rsidRPr="00D76C9D" w:rsidRDefault="00862881" w:rsidP="00A010EB">
            <w:pPr>
              <w:rPr>
                <w:rFonts w:ascii="Times New Roman" w:eastAsia="Times New Roman" w:hAnsi="Times New Roman"/>
                <w:sz w:val="24"/>
                <w:szCs w:val="24"/>
                <w:lang w:eastAsia="nb-NO"/>
              </w:rPr>
            </w:pPr>
            <w:r w:rsidRPr="00D76C9D">
              <w:rPr>
                <w:rFonts w:ascii="Times New Roman" w:eastAsia="Times New Roman" w:hAnsi="Times New Roman"/>
                <w:sz w:val="24"/>
                <w:szCs w:val="24"/>
                <w:lang w:eastAsia="nb-NO"/>
              </w:rPr>
              <w:t>Fish and shellfish</w:t>
            </w:r>
          </w:p>
        </w:tc>
        <w:tc>
          <w:tcPr>
            <w:tcW w:w="3260" w:type="dxa"/>
            <w:shd w:val="clear" w:color="auto" w:fill="auto"/>
            <w:noWrap/>
          </w:tcPr>
          <w:p w14:paraId="6D618285"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Eat fish 2-3 times a week (300-450 grams of pure fish per week, at least 200 grams should be fatty fish as salmon, trout, mackerel or herring). Use also fish as a spread on bread.</w:t>
            </w:r>
          </w:p>
        </w:tc>
        <w:tc>
          <w:tcPr>
            <w:tcW w:w="3543" w:type="dxa"/>
            <w:shd w:val="clear" w:color="auto" w:fill="auto"/>
            <w:noWrap/>
          </w:tcPr>
          <w:p w14:paraId="50D92A04"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Eat fish at least twice a week (mainly saltwater fish). However, it must not be fried fish, but baked and cooked.</w:t>
            </w:r>
          </w:p>
        </w:tc>
      </w:tr>
      <w:tr w:rsidR="00862881" w:rsidRPr="00FC1CBC" w14:paraId="2E2C35A2" w14:textId="77777777" w:rsidTr="00A010E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hideMark/>
          </w:tcPr>
          <w:p w14:paraId="14FDB3FD" w14:textId="77777777" w:rsidR="00862881" w:rsidRPr="00D76C9D" w:rsidRDefault="00862881" w:rsidP="00A010EB">
            <w:pPr>
              <w:rPr>
                <w:rFonts w:ascii="Times New Roman" w:eastAsia="Times New Roman" w:hAnsi="Times New Roman"/>
                <w:sz w:val="24"/>
                <w:szCs w:val="24"/>
                <w:lang w:eastAsia="nb-NO"/>
              </w:rPr>
            </w:pPr>
            <w:r w:rsidRPr="00D76C9D">
              <w:rPr>
                <w:rFonts w:ascii="Times New Roman" w:eastAsia="Times New Roman" w:hAnsi="Times New Roman"/>
                <w:sz w:val="24"/>
                <w:szCs w:val="24"/>
                <w:lang w:eastAsia="nb-NO"/>
              </w:rPr>
              <w:t>Cereals inc. rice</w:t>
            </w:r>
          </w:p>
        </w:tc>
        <w:tc>
          <w:tcPr>
            <w:tcW w:w="3260" w:type="dxa"/>
            <w:shd w:val="clear" w:color="auto" w:fill="auto"/>
            <w:noWrap/>
          </w:tcPr>
          <w:p w14:paraId="63EE9C24"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Eat whole grain foods every day. Choose grain products with high fiber and whole grain and low fat and sugar. The whole grain products should be consumed in the amount of 70-90 grams of combined flour or whole grain per day.</w:t>
            </w:r>
          </w:p>
        </w:tc>
        <w:tc>
          <w:tcPr>
            <w:tcW w:w="3543" w:type="dxa"/>
            <w:shd w:val="clear" w:color="auto" w:fill="auto"/>
            <w:noWrap/>
          </w:tcPr>
          <w:p w14:paraId="53E909DD"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Cereals products should be your principal source of calories, consume particularly whole grain products.</w:t>
            </w:r>
          </w:p>
        </w:tc>
      </w:tr>
      <w:tr w:rsidR="00862881" w:rsidRPr="00FC1CBC" w14:paraId="50A04120" w14:textId="77777777" w:rsidTr="00A010EB">
        <w:trPr>
          <w:trHeight w:val="271"/>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hideMark/>
          </w:tcPr>
          <w:p w14:paraId="7112533A" w14:textId="77777777" w:rsidR="00862881" w:rsidRPr="00D76C9D" w:rsidRDefault="00862881" w:rsidP="00A010EB">
            <w:pPr>
              <w:rPr>
                <w:rFonts w:ascii="Times New Roman" w:eastAsia="Times New Roman" w:hAnsi="Times New Roman"/>
                <w:sz w:val="24"/>
                <w:szCs w:val="24"/>
                <w:lang w:eastAsia="nb-NO"/>
              </w:rPr>
            </w:pPr>
            <w:r w:rsidRPr="00D76C9D">
              <w:rPr>
                <w:rFonts w:ascii="Times New Roman" w:eastAsia="Times New Roman" w:hAnsi="Times New Roman"/>
                <w:sz w:val="24"/>
                <w:szCs w:val="24"/>
                <w:lang w:val="en-US" w:eastAsia="nb-NO"/>
              </w:rPr>
              <w:t>V</w:t>
            </w:r>
            <w:r w:rsidRPr="00D76C9D">
              <w:rPr>
                <w:rFonts w:ascii="Times New Roman" w:eastAsia="Times New Roman" w:hAnsi="Times New Roman"/>
                <w:sz w:val="24"/>
                <w:szCs w:val="24"/>
                <w:lang w:eastAsia="nb-NO"/>
              </w:rPr>
              <w:t>egetables, friuts and berries</w:t>
            </w:r>
          </w:p>
        </w:tc>
        <w:tc>
          <w:tcPr>
            <w:tcW w:w="3260" w:type="dxa"/>
            <w:shd w:val="clear" w:color="auto" w:fill="auto"/>
            <w:noWrap/>
          </w:tcPr>
          <w:p w14:paraId="670FCDEE"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Consume at least 500 grams of vegetables, fruits and berries a day in 5 portions. The proportion should be ½ vegetables and ½ fruits and berries.</w:t>
            </w:r>
          </w:p>
          <w:p w14:paraId="645C1906"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You can use fresh, hermetically, frozen and heat-treated vegetables, fruits and berries. Choose between different types of vegetables and fruits.</w:t>
            </w:r>
          </w:p>
          <w:p w14:paraId="3C38D4CB"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Eat the seeds of legumes such as beans, lentils as well as spices and herbs although they are not included in five a day but belong to varied diet.</w:t>
            </w:r>
          </w:p>
        </w:tc>
        <w:tc>
          <w:tcPr>
            <w:tcW w:w="3543" w:type="dxa"/>
            <w:shd w:val="clear" w:color="auto" w:fill="auto"/>
            <w:noWrap/>
          </w:tcPr>
          <w:p w14:paraId="6B4852E0"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Vegetables and fruits should represent at least half of what you eat. Remember about the right proportions of ¾ vegetables and ¼ fruits. Consume at least 400 grams a day in 5 portions (one portion can be a glass of juice). Eat the seeds of legumes (mainly beans, lentils, green peas and broad beans).</w:t>
            </w:r>
          </w:p>
        </w:tc>
      </w:tr>
      <w:tr w:rsidR="00862881" w:rsidRPr="00D76C9D" w14:paraId="776745AC" w14:textId="77777777" w:rsidTr="00A010E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hideMark/>
          </w:tcPr>
          <w:p w14:paraId="2EEF5C3E" w14:textId="77777777" w:rsidR="00862881" w:rsidRPr="00D76C9D" w:rsidRDefault="00862881" w:rsidP="00A010EB">
            <w:pPr>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lastRenderedPageBreak/>
              <w:t>Potatoes</w:t>
            </w:r>
          </w:p>
        </w:tc>
        <w:tc>
          <w:tcPr>
            <w:tcW w:w="3260" w:type="dxa"/>
            <w:shd w:val="clear" w:color="auto" w:fill="auto"/>
            <w:noWrap/>
          </w:tcPr>
          <w:p w14:paraId="2FB2746A"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Belong to a varied diet. You can choose between boiled or baked potatoes</w:t>
            </w:r>
          </w:p>
        </w:tc>
        <w:tc>
          <w:tcPr>
            <w:tcW w:w="3543" w:type="dxa"/>
            <w:shd w:val="clear" w:color="auto" w:fill="auto"/>
            <w:noWrap/>
          </w:tcPr>
          <w:p w14:paraId="6C28E1B1"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w:t>
            </w:r>
          </w:p>
        </w:tc>
      </w:tr>
      <w:tr w:rsidR="00862881" w:rsidRPr="00FC1CBC" w14:paraId="1EEA219C" w14:textId="77777777" w:rsidTr="00A010EB">
        <w:trPr>
          <w:trHeight w:val="271"/>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FE8D9C9" w14:textId="77777777" w:rsidR="00862881" w:rsidRPr="00D76C9D" w:rsidRDefault="00862881" w:rsidP="00A010EB">
            <w:pPr>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Nuts</w:t>
            </w:r>
          </w:p>
        </w:tc>
        <w:tc>
          <w:tcPr>
            <w:tcW w:w="3260" w:type="dxa"/>
            <w:shd w:val="clear" w:color="auto" w:fill="auto"/>
            <w:noWrap/>
          </w:tcPr>
          <w:p w14:paraId="32F7C910"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Eat a small handful of unsalted nuts a day</w:t>
            </w:r>
          </w:p>
        </w:tc>
        <w:tc>
          <w:tcPr>
            <w:tcW w:w="3543" w:type="dxa"/>
            <w:shd w:val="clear" w:color="auto" w:fill="auto"/>
            <w:noWrap/>
          </w:tcPr>
          <w:p w14:paraId="66E94ADE"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highlight w:val="yellow"/>
                <w:lang w:val="en-US" w:eastAsia="nb-NO"/>
              </w:rPr>
            </w:pPr>
            <w:r w:rsidRPr="00D76C9D">
              <w:rPr>
                <w:rFonts w:ascii="Times New Roman" w:eastAsia="Times New Roman" w:hAnsi="Times New Roman"/>
                <w:sz w:val="24"/>
                <w:szCs w:val="24"/>
                <w:lang w:val="en-US" w:eastAsia="nb-NO"/>
              </w:rPr>
              <w:t>Eat nuts instead of sweets</w:t>
            </w:r>
          </w:p>
        </w:tc>
      </w:tr>
      <w:tr w:rsidR="00862881" w:rsidRPr="00FC1CBC" w14:paraId="7B64D8D7" w14:textId="77777777" w:rsidTr="00A010EB">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171813EC" w14:textId="77777777" w:rsidR="00862881" w:rsidRPr="00D76C9D" w:rsidRDefault="00862881" w:rsidP="00A010EB">
            <w:pPr>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Sugar and sweet products</w:t>
            </w:r>
          </w:p>
        </w:tc>
        <w:tc>
          <w:tcPr>
            <w:tcW w:w="3260" w:type="dxa"/>
            <w:shd w:val="clear" w:color="auto" w:fill="auto"/>
            <w:noWrap/>
          </w:tcPr>
          <w:p w14:paraId="11C10BB2"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Avoid foods and drinks that are high in sugar</w:t>
            </w:r>
          </w:p>
        </w:tc>
        <w:tc>
          <w:tcPr>
            <w:tcW w:w="3543" w:type="dxa"/>
            <w:shd w:val="clear" w:color="auto" w:fill="auto"/>
            <w:noWrap/>
          </w:tcPr>
          <w:p w14:paraId="35EA5FAA"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Limit your intake of sugar and sweets, replace them with fruits and nuts.</w:t>
            </w:r>
          </w:p>
        </w:tc>
      </w:tr>
      <w:tr w:rsidR="00862881" w:rsidRPr="00FC1CBC" w14:paraId="2E784DAE" w14:textId="77777777" w:rsidTr="00A010EB">
        <w:trPr>
          <w:trHeight w:val="496"/>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66DFB95F" w14:textId="77777777" w:rsidR="00862881" w:rsidRPr="00D76C9D" w:rsidRDefault="00862881" w:rsidP="00A010EB">
            <w:pPr>
              <w:rPr>
                <w:rFonts w:ascii="Times New Roman" w:eastAsia="Times New Roman" w:hAnsi="Times New Roman"/>
                <w:sz w:val="24"/>
                <w:szCs w:val="24"/>
                <w:lang w:eastAsia="nb-NO"/>
              </w:rPr>
            </w:pPr>
            <w:r w:rsidRPr="00D76C9D">
              <w:rPr>
                <w:rFonts w:ascii="Times New Roman" w:eastAsia="Times New Roman" w:hAnsi="Times New Roman"/>
                <w:sz w:val="24"/>
                <w:szCs w:val="24"/>
                <w:lang w:val="en-US" w:eastAsia="nb-NO"/>
              </w:rPr>
              <w:t xml:space="preserve">Margarine, butter, oil </w:t>
            </w:r>
            <w:r w:rsidRPr="00D76C9D">
              <w:rPr>
                <w:rFonts w:ascii="Times New Roman" w:eastAsia="Times New Roman" w:hAnsi="Times New Roman"/>
                <w:sz w:val="24"/>
                <w:szCs w:val="24"/>
                <w:lang w:eastAsia="nb-NO"/>
              </w:rPr>
              <w:t>etc</w:t>
            </w:r>
          </w:p>
        </w:tc>
        <w:tc>
          <w:tcPr>
            <w:tcW w:w="3260" w:type="dxa"/>
            <w:shd w:val="clear" w:color="auto" w:fill="auto"/>
            <w:noWrap/>
          </w:tcPr>
          <w:p w14:paraId="2FD768B9"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Choose edible oils, liquid margarine and soft margarine spreads instead of hard margarines and butter.</w:t>
            </w:r>
          </w:p>
        </w:tc>
        <w:tc>
          <w:tcPr>
            <w:tcW w:w="3543" w:type="dxa"/>
            <w:shd w:val="clear" w:color="auto" w:fill="auto"/>
            <w:noWrap/>
          </w:tcPr>
          <w:p w14:paraId="75D95AAB"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Limit the consumption of animal fats, replace them with vegetable oils.</w:t>
            </w:r>
          </w:p>
        </w:tc>
      </w:tr>
      <w:tr w:rsidR="00862881" w:rsidRPr="00FC1CBC" w14:paraId="1DE710DD" w14:textId="77777777" w:rsidTr="00A010EB">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7" w:type="dxa"/>
            <w:vMerge w:val="restart"/>
            <w:shd w:val="clear" w:color="auto" w:fill="auto"/>
          </w:tcPr>
          <w:p w14:paraId="5848D3EB" w14:textId="77777777" w:rsidR="00862881" w:rsidRPr="00D76C9D" w:rsidRDefault="00862881" w:rsidP="00A010EB">
            <w:pPr>
              <w:rPr>
                <w:rFonts w:ascii="Times New Roman" w:eastAsia="Times New Roman" w:hAnsi="Times New Roman"/>
                <w:sz w:val="24"/>
                <w:szCs w:val="24"/>
                <w:lang w:eastAsia="nb-NO"/>
              </w:rPr>
            </w:pPr>
            <w:r w:rsidRPr="00D76C9D">
              <w:rPr>
                <w:rFonts w:ascii="Times New Roman" w:eastAsia="Times New Roman" w:hAnsi="Times New Roman"/>
                <w:sz w:val="24"/>
                <w:szCs w:val="24"/>
                <w:lang w:eastAsia="nb-NO"/>
              </w:rPr>
              <w:t>Salt</w:t>
            </w:r>
          </w:p>
        </w:tc>
        <w:tc>
          <w:tcPr>
            <w:tcW w:w="3260" w:type="dxa"/>
            <w:vMerge w:val="restart"/>
            <w:shd w:val="clear" w:color="auto" w:fill="auto"/>
          </w:tcPr>
          <w:p w14:paraId="7CF6B1B0"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Choose food that are low in salt and limit the use of salt when preparing food and at the table.</w:t>
            </w:r>
          </w:p>
        </w:tc>
        <w:tc>
          <w:tcPr>
            <w:tcW w:w="3543" w:type="dxa"/>
            <w:vMerge w:val="restart"/>
            <w:shd w:val="clear" w:color="auto" w:fill="auto"/>
          </w:tcPr>
          <w:p w14:paraId="1F0BAC8B" w14:textId="77777777" w:rsidR="00862881" w:rsidRPr="00D76C9D" w:rsidRDefault="00862881" w:rsidP="00A010EB">
            <w:pPr>
              <w:ind w:hanging="1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Limit salt intake. Do not treat dishes with salt, buy products with a low salt content. Use herbs, they have valuable ingredients and improve the taste.</w:t>
            </w:r>
          </w:p>
        </w:tc>
      </w:tr>
      <w:tr w:rsidR="00862881" w:rsidRPr="00FC1CBC" w14:paraId="44386F73" w14:textId="77777777" w:rsidTr="00A010EB">
        <w:trPr>
          <w:trHeight w:val="516"/>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auto"/>
          </w:tcPr>
          <w:p w14:paraId="447EA2E3" w14:textId="77777777" w:rsidR="00862881" w:rsidRPr="00D76C9D" w:rsidRDefault="00862881" w:rsidP="00A010EB">
            <w:pPr>
              <w:rPr>
                <w:rFonts w:ascii="Times New Roman" w:eastAsia="Times New Roman" w:hAnsi="Times New Roman"/>
                <w:sz w:val="24"/>
                <w:szCs w:val="24"/>
                <w:lang w:val="en-US" w:eastAsia="nb-NO"/>
              </w:rPr>
            </w:pPr>
          </w:p>
        </w:tc>
        <w:tc>
          <w:tcPr>
            <w:tcW w:w="3260" w:type="dxa"/>
            <w:vMerge/>
            <w:shd w:val="clear" w:color="auto" w:fill="auto"/>
          </w:tcPr>
          <w:p w14:paraId="493BA592"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p>
        </w:tc>
        <w:tc>
          <w:tcPr>
            <w:tcW w:w="3543" w:type="dxa"/>
            <w:vMerge/>
            <w:shd w:val="clear" w:color="auto" w:fill="auto"/>
          </w:tcPr>
          <w:p w14:paraId="104BBA58"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p>
        </w:tc>
      </w:tr>
      <w:tr w:rsidR="00862881" w:rsidRPr="00FC1CBC" w14:paraId="0EA9C140" w14:textId="77777777" w:rsidTr="00A010EB">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418726F" w14:textId="77777777" w:rsidR="00862881" w:rsidRPr="00D76C9D" w:rsidRDefault="00862881" w:rsidP="00A010EB">
            <w:pPr>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Water</w:t>
            </w:r>
          </w:p>
        </w:tc>
        <w:tc>
          <w:tcPr>
            <w:tcW w:w="3260" w:type="dxa"/>
            <w:shd w:val="clear" w:color="auto" w:fill="auto"/>
            <w:noWrap/>
          </w:tcPr>
          <w:p w14:paraId="78EAD620"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Choose water as a thirst-quencher.</w:t>
            </w:r>
          </w:p>
        </w:tc>
        <w:tc>
          <w:tcPr>
            <w:tcW w:w="3543" w:type="dxa"/>
            <w:shd w:val="clear" w:color="auto" w:fill="auto"/>
            <w:noWrap/>
          </w:tcPr>
          <w:p w14:paraId="6425869A"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Drink at least 1,5 liter  of water a day</w:t>
            </w:r>
          </w:p>
        </w:tc>
      </w:tr>
      <w:tr w:rsidR="00862881" w:rsidRPr="00FC1CBC" w14:paraId="7E3F014A" w14:textId="77777777" w:rsidTr="00A010EB">
        <w:trPr>
          <w:trHeight w:val="271"/>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21677F08" w14:textId="77777777" w:rsidR="00862881" w:rsidRPr="00D76C9D" w:rsidRDefault="00862881" w:rsidP="00A010EB">
            <w:pPr>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Meal regularity</w:t>
            </w:r>
          </w:p>
        </w:tc>
        <w:tc>
          <w:tcPr>
            <w:tcW w:w="3260" w:type="dxa"/>
            <w:shd w:val="clear" w:color="auto" w:fill="auto"/>
            <w:noWrap/>
          </w:tcPr>
          <w:p w14:paraId="1A811406"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w:t>
            </w:r>
          </w:p>
        </w:tc>
        <w:tc>
          <w:tcPr>
            <w:tcW w:w="3543" w:type="dxa"/>
            <w:shd w:val="clear" w:color="auto" w:fill="auto"/>
            <w:noWrap/>
          </w:tcPr>
          <w:p w14:paraId="64E9F3E8"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Eat regular meals (4-5 meals every 3-4 hour) Breakfast should be eaten 1-2 hours after getting up, supper 3 hours before bedding.</w:t>
            </w:r>
          </w:p>
        </w:tc>
      </w:tr>
      <w:tr w:rsidR="00862881" w:rsidRPr="00FC1CBC" w14:paraId="3405FC88" w14:textId="77777777" w:rsidTr="00A010E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5221774E" w14:textId="77777777" w:rsidR="00862881" w:rsidRPr="00D76C9D" w:rsidRDefault="00862881" w:rsidP="00A010EB">
            <w:pPr>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Physical activity</w:t>
            </w:r>
          </w:p>
        </w:tc>
        <w:tc>
          <w:tcPr>
            <w:tcW w:w="3260" w:type="dxa"/>
            <w:shd w:val="clear" w:color="auto" w:fill="auto"/>
            <w:noWrap/>
          </w:tcPr>
          <w:p w14:paraId="68EADC40"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 xml:space="preserve">Be physically active for at least 30 minutes each day  </w:t>
            </w:r>
          </w:p>
        </w:tc>
        <w:tc>
          <w:tcPr>
            <w:tcW w:w="3543" w:type="dxa"/>
            <w:shd w:val="clear" w:color="auto" w:fill="auto"/>
            <w:noWrap/>
          </w:tcPr>
          <w:p w14:paraId="15107931"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Be physical active at least 30-45 minutes each day</w:t>
            </w:r>
          </w:p>
        </w:tc>
      </w:tr>
      <w:tr w:rsidR="00862881" w:rsidRPr="00D76C9D" w14:paraId="0C4D0937" w14:textId="77777777" w:rsidTr="00A010EB">
        <w:trPr>
          <w:trHeight w:val="271"/>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64B5BBEE" w14:textId="77777777" w:rsidR="00862881" w:rsidRPr="00D76C9D" w:rsidRDefault="00862881" w:rsidP="00A010EB">
            <w:pPr>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Nutrition labeling</w:t>
            </w:r>
          </w:p>
        </w:tc>
        <w:tc>
          <w:tcPr>
            <w:tcW w:w="3260" w:type="dxa"/>
            <w:shd w:val="clear" w:color="auto" w:fill="auto"/>
            <w:noWrap/>
          </w:tcPr>
          <w:p w14:paraId="2AF78117"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Look for the Keyhole when shopping for food</w:t>
            </w:r>
          </w:p>
        </w:tc>
        <w:tc>
          <w:tcPr>
            <w:tcW w:w="3543" w:type="dxa"/>
            <w:shd w:val="clear" w:color="auto" w:fill="auto"/>
            <w:noWrap/>
          </w:tcPr>
          <w:p w14:paraId="74200AD8" w14:textId="77777777" w:rsidR="00862881" w:rsidRPr="00D76C9D" w:rsidRDefault="00862881" w:rsidP="00A010E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w:t>
            </w:r>
          </w:p>
        </w:tc>
      </w:tr>
      <w:tr w:rsidR="00862881" w:rsidRPr="00FC1CBC" w14:paraId="28E35E65" w14:textId="77777777" w:rsidTr="00A010E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267497E" w14:textId="77777777" w:rsidR="00862881" w:rsidRPr="00D76C9D" w:rsidRDefault="00862881" w:rsidP="00A010EB">
            <w:pPr>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Key nutrients targeted</w:t>
            </w:r>
          </w:p>
        </w:tc>
        <w:tc>
          <w:tcPr>
            <w:tcW w:w="3260" w:type="dxa"/>
            <w:shd w:val="clear" w:color="auto" w:fill="auto"/>
            <w:noWrap/>
          </w:tcPr>
          <w:p w14:paraId="4F7B1754"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Trans and saturated fats, salt  and sugar</w:t>
            </w:r>
          </w:p>
        </w:tc>
        <w:tc>
          <w:tcPr>
            <w:tcW w:w="3543" w:type="dxa"/>
            <w:shd w:val="clear" w:color="auto" w:fill="auto"/>
            <w:noWrap/>
          </w:tcPr>
          <w:p w14:paraId="403ABFF8" w14:textId="77777777" w:rsidR="00862881" w:rsidRPr="00D76C9D" w:rsidRDefault="00862881" w:rsidP="00A010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nb-NO"/>
              </w:rPr>
            </w:pPr>
            <w:r w:rsidRPr="00D76C9D">
              <w:rPr>
                <w:rFonts w:ascii="Times New Roman" w:eastAsia="Times New Roman" w:hAnsi="Times New Roman"/>
                <w:sz w:val="24"/>
                <w:szCs w:val="24"/>
                <w:lang w:val="en-US" w:eastAsia="nb-NO"/>
              </w:rPr>
              <w:t>Trans and saturated fats, salt and sugar</w:t>
            </w:r>
          </w:p>
        </w:tc>
      </w:tr>
    </w:tbl>
    <w:p w14:paraId="35A8FF3D" w14:textId="77777777" w:rsidR="00862881" w:rsidRPr="00D76C9D" w:rsidRDefault="00862881" w:rsidP="00862881">
      <w:pPr>
        <w:spacing w:after="0" w:line="240" w:lineRule="auto"/>
        <w:jc w:val="both"/>
        <w:rPr>
          <w:rFonts w:ascii="Times New Roman" w:eastAsia="Calibri" w:hAnsi="Times New Roman" w:cs="Times New Roman"/>
          <w:sz w:val="24"/>
          <w:szCs w:val="24"/>
          <w:lang w:val="en-US"/>
        </w:rPr>
      </w:pPr>
      <w:r w:rsidRPr="00D76C9D">
        <w:rPr>
          <w:rFonts w:ascii="Times New Roman" w:eastAsia="Calibri" w:hAnsi="Times New Roman" w:cs="Times New Roman"/>
          <w:sz w:val="24"/>
          <w:szCs w:val="24"/>
          <w:vertAlign w:val="superscript"/>
          <w:lang w:val="en-US"/>
        </w:rPr>
        <w:t>1</w:t>
      </w:r>
      <w:r w:rsidRPr="00D76C9D">
        <w:rPr>
          <w:rFonts w:ascii="Times New Roman" w:eastAsia="Calibri" w:hAnsi="Times New Roman" w:cs="Times New Roman"/>
          <w:sz w:val="24"/>
          <w:szCs w:val="24"/>
          <w:lang w:val="en-US"/>
        </w:rPr>
        <w:t xml:space="preserve"> Recommendation about diet, nutrition and physical activity 2014</w:t>
      </w:r>
    </w:p>
    <w:p w14:paraId="2F54A9FE" w14:textId="77777777" w:rsidR="00862881" w:rsidRPr="00D76C9D" w:rsidRDefault="00862881" w:rsidP="00862881">
      <w:pPr>
        <w:spacing w:after="0" w:line="240" w:lineRule="auto"/>
        <w:jc w:val="both"/>
        <w:rPr>
          <w:rFonts w:ascii="Times New Roman" w:eastAsia="Calibri" w:hAnsi="Times New Roman" w:cs="Times New Roman"/>
          <w:sz w:val="24"/>
          <w:szCs w:val="24"/>
          <w:lang w:val="en-US"/>
        </w:rPr>
      </w:pPr>
      <w:r w:rsidRPr="00D76C9D">
        <w:rPr>
          <w:rFonts w:ascii="Times New Roman" w:eastAsia="Calibri" w:hAnsi="Times New Roman" w:cs="Times New Roman"/>
          <w:sz w:val="24"/>
          <w:szCs w:val="24"/>
          <w:vertAlign w:val="superscript"/>
          <w:lang w:val="en-US"/>
        </w:rPr>
        <w:t>2</w:t>
      </w:r>
      <w:r w:rsidRPr="00D76C9D">
        <w:rPr>
          <w:rFonts w:ascii="Times New Roman" w:eastAsia="Calibri" w:hAnsi="Times New Roman" w:cs="Times New Roman"/>
          <w:sz w:val="24"/>
          <w:szCs w:val="24"/>
          <w:lang w:val="en-US"/>
        </w:rPr>
        <w:t xml:space="preserve"> Nutrition standards for Polish population 2017</w:t>
      </w:r>
    </w:p>
    <w:p w14:paraId="5E0A3F27" w14:textId="1577DB38" w:rsidR="00862881" w:rsidRPr="00D76C9D" w:rsidRDefault="00862881" w:rsidP="00862881">
      <w:pPr>
        <w:spacing w:after="0" w:line="240" w:lineRule="auto"/>
        <w:jc w:val="both"/>
        <w:rPr>
          <w:rFonts w:ascii="Times New Roman" w:eastAsia="Calibri" w:hAnsi="Times New Roman" w:cs="Times New Roman"/>
          <w:sz w:val="24"/>
          <w:szCs w:val="24"/>
          <w:lang w:val="en-US"/>
        </w:rPr>
      </w:pPr>
      <w:r w:rsidRPr="00D76C9D">
        <w:rPr>
          <w:rFonts w:ascii="Times New Roman" w:eastAsia="Calibri" w:hAnsi="Times New Roman" w:cs="Times New Roman"/>
          <w:sz w:val="24"/>
          <w:szCs w:val="24"/>
          <w:lang w:val="en-US"/>
        </w:rPr>
        <w:t>*Recommendations are addressed to healthy people to maintain good health</w:t>
      </w:r>
      <w:r w:rsidR="007B5CCE">
        <w:rPr>
          <w:rFonts w:ascii="Times New Roman" w:eastAsia="Calibri" w:hAnsi="Times New Roman" w:cs="Times New Roman"/>
          <w:sz w:val="24"/>
          <w:szCs w:val="24"/>
          <w:lang w:val="en-US"/>
        </w:rPr>
        <w:t>.</w:t>
      </w:r>
    </w:p>
    <w:p w14:paraId="4A2598C1" w14:textId="77777777" w:rsidR="00862881" w:rsidRPr="00F27532" w:rsidRDefault="00862881" w:rsidP="00862881">
      <w:pPr>
        <w:spacing w:line="360" w:lineRule="auto"/>
        <w:rPr>
          <w:rFonts w:ascii="Times New Roman" w:hAnsi="Times New Roman" w:cs="Times New Roman"/>
          <w:sz w:val="24"/>
          <w:szCs w:val="24"/>
          <w:lang w:val="en-US"/>
        </w:rPr>
      </w:pPr>
    </w:p>
    <w:p w14:paraId="139DACF6" w14:textId="64A0D3C7" w:rsidR="00007D43" w:rsidRPr="00862881" w:rsidRDefault="00007D43">
      <w:pPr>
        <w:rPr>
          <w:rFonts w:ascii="Times New Roman" w:hAnsi="Times New Roman" w:cs="Times New Roman"/>
          <w:sz w:val="24"/>
          <w:szCs w:val="24"/>
          <w:lang w:val="en-US"/>
        </w:rPr>
      </w:pPr>
    </w:p>
    <w:sectPr w:rsidR="00007D43" w:rsidRPr="008628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007D43"/>
    <w:rsid w:val="00007D43"/>
    <w:rsid w:val="000B4DD7"/>
    <w:rsid w:val="000F17F1"/>
    <w:rsid w:val="0010133D"/>
    <w:rsid w:val="001240FD"/>
    <w:rsid w:val="0014167F"/>
    <w:rsid w:val="00193261"/>
    <w:rsid w:val="001A7D9E"/>
    <w:rsid w:val="001D746F"/>
    <w:rsid w:val="00234198"/>
    <w:rsid w:val="002E107D"/>
    <w:rsid w:val="002F0328"/>
    <w:rsid w:val="0035278B"/>
    <w:rsid w:val="004D67F0"/>
    <w:rsid w:val="005C2462"/>
    <w:rsid w:val="00686928"/>
    <w:rsid w:val="007B5CCE"/>
    <w:rsid w:val="00862881"/>
    <w:rsid w:val="0096334B"/>
    <w:rsid w:val="009C46AB"/>
    <w:rsid w:val="00A72C72"/>
    <w:rsid w:val="00A90FD6"/>
    <w:rsid w:val="00B27E7D"/>
    <w:rsid w:val="00B86146"/>
    <w:rsid w:val="00FC1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7B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8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a-Siatka1">
    <w:name w:val="Tabela - Siatka1"/>
    <w:basedOn w:val="TableNormal"/>
    <w:next w:val="TableGrid"/>
    <w:uiPriority w:val="39"/>
    <w:rsid w:val="00862881"/>
    <w:pPr>
      <w:spacing w:after="0" w:line="240" w:lineRule="auto"/>
    </w:pPr>
    <w:rPr>
      <w:rFonts w:ascii="Calibri" w:eastAsia="Calibri" w:hAnsi="Calibri" w:cs="Times New Roman"/>
      <w:lang w:val="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listy6kolorowa1">
    <w:name w:val="Tabela listy 6 — kolorowa1"/>
    <w:basedOn w:val="TableNormal"/>
    <w:uiPriority w:val="51"/>
    <w:rsid w:val="00862881"/>
    <w:pPr>
      <w:spacing w:after="0" w:line="240" w:lineRule="auto"/>
    </w:pPr>
    <w:rPr>
      <w:rFonts w:ascii="Calibri" w:eastAsia="Calibri" w:hAnsi="Calibri" w:cs="Times New Roman"/>
      <w:color w:val="000000"/>
      <w:lang w:val="nb-NO"/>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listy6kolorowa11">
    <w:name w:val="Tabela listy 6 — kolorowa11"/>
    <w:basedOn w:val="TableNormal"/>
    <w:uiPriority w:val="51"/>
    <w:rsid w:val="00862881"/>
    <w:pPr>
      <w:spacing w:after="0" w:line="240" w:lineRule="auto"/>
    </w:pPr>
    <w:rPr>
      <w:rFonts w:ascii="Calibri" w:eastAsia="Calibri" w:hAnsi="Calibri" w:cs="Times New Roman"/>
      <w:color w:val="000000"/>
      <w:lang w:val="nb-NO"/>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listy6kolorowa12">
    <w:name w:val="Tabela listy 6 — kolorowa12"/>
    <w:basedOn w:val="TableNormal"/>
    <w:uiPriority w:val="51"/>
    <w:rsid w:val="00862881"/>
    <w:pPr>
      <w:spacing w:after="0" w:line="240" w:lineRule="auto"/>
    </w:pPr>
    <w:rPr>
      <w:rFonts w:ascii="Calibri" w:eastAsia="Calibri" w:hAnsi="Calibri" w:cs="Times New Roman"/>
      <w:color w:val="000000"/>
      <w:lang w:val="nb-NO"/>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listy6kolorowa13">
    <w:name w:val="Tabela listy 6 — kolorowa13"/>
    <w:basedOn w:val="TableNormal"/>
    <w:uiPriority w:val="51"/>
    <w:rsid w:val="00862881"/>
    <w:pPr>
      <w:spacing w:after="0" w:line="240" w:lineRule="auto"/>
    </w:pPr>
    <w:rPr>
      <w:rFonts w:ascii="Calibri" w:eastAsia="Calibri" w:hAnsi="Calibri" w:cs="Times New Roman"/>
      <w:color w:val="000000"/>
      <w:lang w:val="nb-NO"/>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
    <w:name w:val="Table Grid"/>
    <w:basedOn w:val="TableNormal"/>
    <w:uiPriority w:val="39"/>
    <w:rsid w:val="008628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4D67F0"/>
    <w:pPr>
      <w:spacing w:after="0" w:line="240" w:lineRule="auto"/>
    </w:pPr>
    <w:rPr>
      <w:sz w:val="24"/>
      <w:szCs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0B4DD7"/>
    <w:rPr>
      <w:sz w:val="16"/>
      <w:szCs w:val="16"/>
    </w:rPr>
  </w:style>
  <w:style w:type="paragraph" w:styleId="CommentText">
    <w:name w:val="annotation text"/>
    <w:basedOn w:val="Normal"/>
    <w:link w:val="CommentTextChar"/>
    <w:uiPriority w:val="99"/>
    <w:semiHidden/>
    <w:unhideWhenUsed/>
    <w:rsid w:val="000B4DD7"/>
    <w:pPr>
      <w:spacing w:line="240" w:lineRule="auto"/>
    </w:pPr>
    <w:rPr>
      <w:sz w:val="20"/>
      <w:szCs w:val="20"/>
    </w:rPr>
  </w:style>
  <w:style w:type="character" w:customStyle="1" w:styleId="CommentTextChar">
    <w:name w:val="Comment Text Char"/>
    <w:basedOn w:val="DefaultParagraphFont"/>
    <w:link w:val="CommentText"/>
    <w:uiPriority w:val="99"/>
    <w:semiHidden/>
    <w:rsid w:val="000B4DD7"/>
    <w:rPr>
      <w:sz w:val="20"/>
      <w:szCs w:val="20"/>
    </w:rPr>
  </w:style>
  <w:style w:type="table" w:customStyle="1" w:styleId="Zwykatabela21">
    <w:name w:val="Zwykła tabela 21"/>
    <w:basedOn w:val="TableNormal"/>
    <w:uiPriority w:val="42"/>
    <w:rsid w:val="000B4DD7"/>
    <w:pPr>
      <w:spacing w:after="0" w:line="240" w:lineRule="auto"/>
    </w:pPr>
    <w:rPr>
      <w:sz w:val="24"/>
      <w:szCs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0B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DD7"/>
    <w:rPr>
      <w:rFonts w:ascii="Segoe UI" w:hAnsi="Segoe UI" w:cs="Segoe UI"/>
      <w:sz w:val="18"/>
      <w:szCs w:val="18"/>
    </w:rPr>
  </w:style>
  <w:style w:type="paragraph" w:styleId="Revision">
    <w:name w:val="Revision"/>
    <w:hidden/>
    <w:uiPriority w:val="99"/>
    <w:semiHidden/>
    <w:rsid w:val="006869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8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a-Siatka1">
    <w:name w:val="Tabela - Siatka1"/>
    <w:basedOn w:val="TableNormal"/>
    <w:next w:val="TableGrid"/>
    <w:uiPriority w:val="39"/>
    <w:rsid w:val="00862881"/>
    <w:pPr>
      <w:spacing w:after="0" w:line="240" w:lineRule="auto"/>
    </w:pPr>
    <w:rPr>
      <w:rFonts w:ascii="Calibri" w:eastAsia="Calibri" w:hAnsi="Calibri" w:cs="Times New Roman"/>
      <w:lang w:val="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listy6kolorowa1">
    <w:name w:val="Tabela listy 6 — kolorowa1"/>
    <w:basedOn w:val="TableNormal"/>
    <w:uiPriority w:val="51"/>
    <w:rsid w:val="00862881"/>
    <w:pPr>
      <w:spacing w:after="0" w:line="240" w:lineRule="auto"/>
    </w:pPr>
    <w:rPr>
      <w:rFonts w:ascii="Calibri" w:eastAsia="Calibri" w:hAnsi="Calibri" w:cs="Times New Roman"/>
      <w:color w:val="000000"/>
      <w:lang w:val="nb-NO"/>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listy6kolorowa11">
    <w:name w:val="Tabela listy 6 — kolorowa11"/>
    <w:basedOn w:val="TableNormal"/>
    <w:uiPriority w:val="51"/>
    <w:rsid w:val="00862881"/>
    <w:pPr>
      <w:spacing w:after="0" w:line="240" w:lineRule="auto"/>
    </w:pPr>
    <w:rPr>
      <w:rFonts w:ascii="Calibri" w:eastAsia="Calibri" w:hAnsi="Calibri" w:cs="Times New Roman"/>
      <w:color w:val="000000"/>
      <w:lang w:val="nb-NO"/>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listy6kolorowa12">
    <w:name w:val="Tabela listy 6 — kolorowa12"/>
    <w:basedOn w:val="TableNormal"/>
    <w:uiPriority w:val="51"/>
    <w:rsid w:val="00862881"/>
    <w:pPr>
      <w:spacing w:after="0" w:line="240" w:lineRule="auto"/>
    </w:pPr>
    <w:rPr>
      <w:rFonts w:ascii="Calibri" w:eastAsia="Calibri" w:hAnsi="Calibri" w:cs="Times New Roman"/>
      <w:color w:val="000000"/>
      <w:lang w:val="nb-NO"/>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listy6kolorowa13">
    <w:name w:val="Tabela listy 6 — kolorowa13"/>
    <w:basedOn w:val="TableNormal"/>
    <w:uiPriority w:val="51"/>
    <w:rsid w:val="00862881"/>
    <w:pPr>
      <w:spacing w:after="0" w:line="240" w:lineRule="auto"/>
    </w:pPr>
    <w:rPr>
      <w:rFonts w:ascii="Calibri" w:eastAsia="Calibri" w:hAnsi="Calibri" w:cs="Times New Roman"/>
      <w:color w:val="000000"/>
      <w:lang w:val="nb-NO"/>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
    <w:name w:val="Table Grid"/>
    <w:basedOn w:val="TableNormal"/>
    <w:uiPriority w:val="39"/>
    <w:rsid w:val="008628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4D67F0"/>
    <w:pPr>
      <w:spacing w:after="0" w:line="240" w:lineRule="auto"/>
    </w:pPr>
    <w:rPr>
      <w:sz w:val="24"/>
      <w:szCs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0B4DD7"/>
    <w:rPr>
      <w:sz w:val="16"/>
      <w:szCs w:val="16"/>
    </w:rPr>
  </w:style>
  <w:style w:type="paragraph" w:styleId="CommentText">
    <w:name w:val="annotation text"/>
    <w:basedOn w:val="Normal"/>
    <w:link w:val="CommentTextChar"/>
    <w:uiPriority w:val="99"/>
    <w:semiHidden/>
    <w:unhideWhenUsed/>
    <w:rsid w:val="000B4DD7"/>
    <w:pPr>
      <w:spacing w:line="240" w:lineRule="auto"/>
    </w:pPr>
    <w:rPr>
      <w:sz w:val="20"/>
      <w:szCs w:val="20"/>
    </w:rPr>
  </w:style>
  <w:style w:type="character" w:customStyle="1" w:styleId="CommentTextChar">
    <w:name w:val="Comment Text Char"/>
    <w:basedOn w:val="DefaultParagraphFont"/>
    <w:link w:val="CommentText"/>
    <w:uiPriority w:val="99"/>
    <w:semiHidden/>
    <w:rsid w:val="000B4DD7"/>
    <w:rPr>
      <w:sz w:val="20"/>
      <w:szCs w:val="20"/>
    </w:rPr>
  </w:style>
  <w:style w:type="table" w:customStyle="1" w:styleId="Zwykatabela21">
    <w:name w:val="Zwykła tabela 21"/>
    <w:basedOn w:val="TableNormal"/>
    <w:uiPriority w:val="42"/>
    <w:rsid w:val="000B4DD7"/>
    <w:pPr>
      <w:spacing w:after="0" w:line="240" w:lineRule="auto"/>
    </w:pPr>
    <w:rPr>
      <w:sz w:val="24"/>
      <w:szCs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0B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DD7"/>
    <w:rPr>
      <w:rFonts w:ascii="Segoe UI" w:hAnsi="Segoe UI" w:cs="Segoe UI"/>
      <w:sz w:val="18"/>
      <w:szCs w:val="18"/>
    </w:rPr>
  </w:style>
  <w:style w:type="paragraph" w:styleId="Revision">
    <w:name w:val="Revision"/>
    <w:hidden/>
    <w:uiPriority w:val="99"/>
    <w:semiHidden/>
    <w:rsid w:val="006869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E44A6-B5B1-4A65-8045-7DC4612E0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1198</Words>
  <Characters>6833</Characters>
  <Application>Microsoft Office Word</Application>
  <DocSecurity>0</DocSecurity>
  <Lines>56</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dc:creator>
  <cp:keywords/>
  <dc:description/>
  <cp:lastModifiedBy>Soreño, Ramajane</cp:lastModifiedBy>
  <cp:revision>5</cp:revision>
  <cp:lastPrinted>2020-10-02T06:52:00Z</cp:lastPrinted>
  <dcterms:created xsi:type="dcterms:W3CDTF">2021-01-22T08:09:00Z</dcterms:created>
  <dcterms:modified xsi:type="dcterms:W3CDTF">2021-02-06T15:49:00Z</dcterms:modified>
</cp:coreProperties>
</file>