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543F96" w14:textId="65F6C1F3" w:rsidR="00D87ED7" w:rsidRPr="00031F44" w:rsidRDefault="00573A85" w:rsidP="00D87ED7">
      <w:pPr>
        <w:rPr>
          <w:rFonts w:ascii="Arial" w:hAnsi="Arial" w:cs="Arial"/>
          <w:b/>
          <w:sz w:val="22"/>
          <w:szCs w:val="22"/>
        </w:rPr>
      </w:pPr>
      <w:bookmarkStart w:id="0" w:name="_GoBack"/>
      <w:bookmarkEnd w:id="0"/>
      <w:r>
        <w:rPr>
          <w:rFonts w:ascii="Arial" w:eastAsia="Calibri" w:hAnsi="Arial" w:cs="Arial"/>
          <w:b/>
          <w:bCs/>
          <w:sz w:val="22"/>
          <w:szCs w:val="22"/>
        </w:rPr>
        <w:t>Additional File 2:</w:t>
      </w:r>
      <w:r w:rsidRPr="00431341">
        <w:rPr>
          <w:rFonts w:ascii="Arial" w:eastAsia="Calibri" w:hAnsi="Arial" w:cs="Arial"/>
          <w:b/>
          <w:bCs/>
          <w:sz w:val="22"/>
          <w:szCs w:val="22"/>
        </w:rPr>
        <w:t xml:space="preserve"> Table </w:t>
      </w:r>
      <w:r>
        <w:rPr>
          <w:rFonts w:ascii="Arial" w:eastAsia="Calibri" w:hAnsi="Arial" w:cs="Arial"/>
          <w:b/>
          <w:bCs/>
          <w:sz w:val="22"/>
          <w:szCs w:val="22"/>
        </w:rPr>
        <w:t>S2</w:t>
      </w:r>
      <w:r w:rsidRPr="00431341">
        <w:rPr>
          <w:rFonts w:ascii="Arial" w:eastAsia="Calibri" w:hAnsi="Arial" w:cs="Arial"/>
          <w:b/>
          <w:bCs/>
          <w:sz w:val="22"/>
          <w:szCs w:val="22"/>
        </w:rPr>
        <w:t xml:space="preserve">. </w:t>
      </w:r>
      <w:r w:rsidR="00D87ED7" w:rsidRPr="00EA35AC">
        <w:rPr>
          <w:rFonts w:ascii="Arial" w:hAnsi="Arial" w:cs="Arial"/>
          <w:sz w:val="22"/>
          <w:szCs w:val="22"/>
        </w:rPr>
        <w:t>Codebook definitions including major categories of Health, Economics, and proposed solutions followed by definitions of Sources</w:t>
      </w:r>
    </w:p>
    <w:tbl>
      <w:tblPr>
        <w:tblW w:w="9625" w:type="dxa"/>
        <w:tblLook w:val="04A0" w:firstRow="1" w:lastRow="0" w:firstColumn="1" w:lastColumn="0" w:noHBand="0" w:noVBand="1"/>
      </w:tblPr>
      <w:tblGrid>
        <w:gridCol w:w="2075"/>
        <w:gridCol w:w="7550"/>
      </w:tblGrid>
      <w:tr w:rsidR="00D87ED7" w:rsidRPr="00431341" w14:paraId="7D2E5BF4" w14:textId="77777777" w:rsidTr="005768B4">
        <w:trPr>
          <w:trHeight w:val="773"/>
        </w:trPr>
        <w:tc>
          <w:tcPr>
            <w:tcW w:w="20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1841F8" w14:textId="77777777" w:rsidR="00D87ED7" w:rsidRPr="00431341" w:rsidRDefault="00D87ED7" w:rsidP="005768B4">
            <w:pPr>
              <w:rPr>
                <w:rFonts w:ascii="Arial" w:hAnsi="Arial" w:cs="Arial"/>
                <w:b/>
                <w:bCs/>
                <w:color w:val="000000"/>
                <w:sz w:val="22"/>
                <w:szCs w:val="22"/>
              </w:rPr>
            </w:pPr>
            <w:r w:rsidRPr="00431341">
              <w:rPr>
                <w:rFonts w:ascii="Arial" w:hAnsi="Arial" w:cs="Arial"/>
                <w:b/>
                <w:bCs/>
                <w:color w:val="000000"/>
                <w:sz w:val="22"/>
                <w:szCs w:val="22"/>
              </w:rPr>
              <w:t>Topic</w:t>
            </w:r>
          </w:p>
        </w:tc>
        <w:tc>
          <w:tcPr>
            <w:tcW w:w="7550" w:type="dxa"/>
            <w:tcBorders>
              <w:top w:val="single" w:sz="4" w:space="0" w:color="000000"/>
              <w:left w:val="nil"/>
              <w:bottom w:val="single" w:sz="4" w:space="0" w:color="000000"/>
              <w:right w:val="single" w:sz="4" w:space="0" w:color="000000"/>
            </w:tcBorders>
            <w:shd w:val="clear" w:color="auto" w:fill="auto"/>
            <w:vAlign w:val="center"/>
          </w:tcPr>
          <w:p w14:paraId="40A7B743" w14:textId="77777777" w:rsidR="00D87ED7" w:rsidRPr="00431341" w:rsidRDefault="00D87ED7" w:rsidP="005768B4">
            <w:pPr>
              <w:rPr>
                <w:rFonts w:ascii="Arial" w:hAnsi="Arial" w:cs="Arial"/>
                <w:b/>
                <w:color w:val="000000"/>
                <w:sz w:val="22"/>
                <w:szCs w:val="22"/>
              </w:rPr>
            </w:pPr>
            <w:r w:rsidRPr="00431341">
              <w:rPr>
                <w:rFonts w:ascii="Arial" w:hAnsi="Arial" w:cs="Arial"/>
                <w:b/>
                <w:bCs/>
                <w:color w:val="000000"/>
                <w:sz w:val="22"/>
                <w:szCs w:val="22"/>
              </w:rPr>
              <w:t>Definition</w:t>
            </w:r>
          </w:p>
        </w:tc>
      </w:tr>
      <w:tr w:rsidR="00D87ED7" w:rsidRPr="00431341" w14:paraId="0F8C6EBA" w14:textId="77777777" w:rsidTr="005768B4">
        <w:trPr>
          <w:trHeight w:val="800"/>
        </w:trPr>
        <w:tc>
          <w:tcPr>
            <w:tcW w:w="20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8A9EF1" w14:textId="77777777" w:rsidR="00D87ED7" w:rsidRPr="00431341" w:rsidRDefault="00D87ED7" w:rsidP="005768B4">
            <w:pPr>
              <w:rPr>
                <w:rFonts w:ascii="Arial" w:hAnsi="Arial" w:cs="Arial"/>
                <w:b/>
                <w:bCs/>
                <w:i/>
                <w:color w:val="000000"/>
                <w:sz w:val="22"/>
                <w:szCs w:val="22"/>
              </w:rPr>
            </w:pPr>
            <w:r w:rsidRPr="00431341">
              <w:rPr>
                <w:rFonts w:ascii="Arial" w:hAnsi="Arial" w:cs="Arial"/>
                <w:bCs/>
                <w:color w:val="000000"/>
                <w:sz w:val="22"/>
                <w:szCs w:val="22"/>
              </w:rPr>
              <w:t>The HPL will reduce SSB consumption</w:t>
            </w:r>
          </w:p>
        </w:tc>
        <w:tc>
          <w:tcPr>
            <w:tcW w:w="7550" w:type="dxa"/>
            <w:tcBorders>
              <w:top w:val="single" w:sz="4" w:space="0" w:color="000000"/>
              <w:left w:val="nil"/>
              <w:bottom w:val="single" w:sz="4" w:space="0" w:color="000000"/>
              <w:right w:val="single" w:sz="4" w:space="0" w:color="000000"/>
            </w:tcBorders>
            <w:shd w:val="clear" w:color="auto" w:fill="auto"/>
            <w:vAlign w:val="bottom"/>
          </w:tcPr>
          <w:p w14:paraId="3F0074C5" w14:textId="77777777" w:rsidR="00D87ED7" w:rsidRPr="00431341" w:rsidRDefault="00D87ED7" w:rsidP="005768B4">
            <w:pPr>
              <w:rPr>
                <w:rFonts w:ascii="Arial" w:hAnsi="Arial" w:cs="Arial"/>
                <w:color w:val="000000"/>
                <w:sz w:val="22"/>
                <w:szCs w:val="22"/>
              </w:rPr>
            </w:pPr>
            <w:r w:rsidRPr="00431341">
              <w:rPr>
                <w:rFonts w:ascii="Arial" w:hAnsi="Arial" w:cs="Arial"/>
                <w:color w:val="000000"/>
                <w:sz w:val="22"/>
                <w:szCs w:val="22"/>
              </w:rPr>
              <w:t>Mark yes if there is any mention that the HPL will reduce the consumption of sugar-sweetened beverage by citizens. This is about consumers, NOT about producers</w:t>
            </w:r>
            <w:r>
              <w:rPr>
                <w:rFonts w:ascii="Arial" w:hAnsi="Arial" w:cs="Arial"/>
                <w:color w:val="000000"/>
                <w:sz w:val="22"/>
                <w:szCs w:val="22"/>
              </w:rPr>
              <w:t>.</w:t>
            </w:r>
          </w:p>
        </w:tc>
      </w:tr>
      <w:tr w:rsidR="00D87ED7" w:rsidRPr="00431341" w14:paraId="0B0694AC" w14:textId="77777777" w:rsidTr="005768B4">
        <w:trPr>
          <w:trHeight w:val="800"/>
        </w:trPr>
        <w:tc>
          <w:tcPr>
            <w:tcW w:w="20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80A226" w14:textId="77777777" w:rsidR="00D87ED7" w:rsidRPr="00431341" w:rsidRDefault="00D87ED7" w:rsidP="005768B4">
            <w:pPr>
              <w:rPr>
                <w:rFonts w:ascii="Arial" w:hAnsi="Arial" w:cs="Arial"/>
                <w:b/>
                <w:bCs/>
                <w:i/>
                <w:color w:val="000000"/>
                <w:sz w:val="22"/>
                <w:szCs w:val="22"/>
              </w:rPr>
            </w:pPr>
            <w:r w:rsidRPr="00431341">
              <w:rPr>
                <w:rFonts w:ascii="Arial" w:hAnsi="Arial" w:cs="Arial"/>
                <w:bCs/>
                <w:color w:val="000000"/>
                <w:sz w:val="22"/>
                <w:szCs w:val="22"/>
              </w:rPr>
              <w:t>The HPL will not reduce SSB consumption</w:t>
            </w:r>
          </w:p>
        </w:tc>
        <w:tc>
          <w:tcPr>
            <w:tcW w:w="7550" w:type="dxa"/>
            <w:tcBorders>
              <w:top w:val="single" w:sz="4" w:space="0" w:color="000000"/>
              <w:left w:val="nil"/>
              <w:bottom w:val="single" w:sz="4" w:space="0" w:color="000000"/>
              <w:right w:val="single" w:sz="4" w:space="0" w:color="000000"/>
            </w:tcBorders>
            <w:shd w:val="clear" w:color="auto" w:fill="auto"/>
            <w:vAlign w:val="bottom"/>
          </w:tcPr>
          <w:p w14:paraId="76D957B4" w14:textId="77777777" w:rsidR="00D87ED7" w:rsidRPr="00431341" w:rsidRDefault="00D87ED7" w:rsidP="005768B4">
            <w:pPr>
              <w:rPr>
                <w:rFonts w:ascii="Arial" w:hAnsi="Arial" w:cs="Arial"/>
                <w:color w:val="000000"/>
                <w:sz w:val="22"/>
                <w:szCs w:val="22"/>
              </w:rPr>
            </w:pPr>
            <w:r w:rsidRPr="00431341">
              <w:rPr>
                <w:rFonts w:ascii="Arial" w:hAnsi="Arial" w:cs="Arial"/>
                <w:color w:val="000000"/>
                <w:sz w:val="22"/>
                <w:szCs w:val="22"/>
              </w:rPr>
              <w:t>Mark yes if there is any mention that the HPL will do little or nothing to reduce the consumption of sugar-sweetened beverage by South Africans</w:t>
            </w:r>
            <w:r>
              <w:rPr>
                <w:rFonts w:ascii="Arial" w:hAnsi="Arial" w:cs="Arial"/>
                <w:color w:val="000000"/>
                <w:sz w:val="22"/>
                <w:szCs w:val="22"/>
              </w:rPr>
              <w:t>.</w:t>
            </w:r>
          </w:p>
        </w:tc>
      </w:tr>
      <w:tr w:rsidR="00D87ED7" w:rsidRPr="00431341" w14:paraId="4DF932C5" w14:textId="77777777" w:rsidTr="005768B4">
        <w:trPr>
          <w:trHeight w:val="800"/>
        </w:trPr>
        <w:tc>
          <w:tcPr>
            <w:tcW w:w="20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823CC4" w14:textId="77777777" w:rsidR="00D87ED7" w:rsidRPr="00431341" w:rsidRDefault="00D87ED7" w:rsidP="005768B4">
            <w:pPr>
              <w:rPr>
                <w:rFonts w:ascii="Arial" w:hAnsi="Arial" w:cs="Arial"/>
                <w:bCs/>
                <w:color w:val="000000"/>
                <w:sz w:val="22"/>
                <w:szCs w:val="22"/>
              </w:rPr>
            </w:pPr>
            <w:r w:rsidRPr="00431341">
              <w:rPr>
                <w:rFonts w:ascii="Arial" w:hAnsi="Arial" w:cs="Arial"/>
                <w:bCs/>
                <w:color w:val="000000"/>
                <w:sz w:val="22"/>
                <w:szCs w:val="22"/>
              </w:rPr>
              <w:t>The HPL will cause or has caused reformulation</w:t>
            </w:r>
          </w:p>
        </w:tc>
        <w:tc>
          <w:tcPr>
            <w:tcW w:w="7550" w:type="dxa"/>
            <w:tcBorders>
              <w:top w:val="single" w:sz="4" w:space="0" w:color="000000"/>
              <w:left w:val="nil"/>
              <w:bottom w:val="single" w:sz="4" w:space="0" w:color="000000"/>
              <w:right w:val="single" w:sz="4" w:space="0" w:color="000000"/>
            </w:tcBorders>
            <w:shd w:val="clear" w:color="auto" w:fill="auto"/>
            <w:vAlign w:val="bottom"/>
          </w:tcPr>
          <w:p w14:paraId="1D61DA1C" w14:textId="77777777" w:rsidR="00D87ED7" w:rsidRPr="00431341" w:rsidRDefault="00D87ED7" w:rsidP="005768B4">
            <w:pPr>
              <w:rPr>
                <w:rFonts w:ascii="Arial" w:hAnsi="Arial" w:cs="Arial"/>
                <w:color w:val="000000"/>
                <w:sz w:val="22"/>
                <w:szCs w:val="22"/>
              </w:rPr>
            </w:pPr>
            <w:r w:rsidRPr="00431341">
              <w:rPr>
                <w:rFonts w:ascii="Arial" w:hAnsi="Arial" w:cs="Arial"/>
                <w:color w:val="000000"/>
                <w:sz w:val="22"/>
                <w:szCs w:val="22"/>
              </w:rPr>
              <w:t>Mark yes if there is any mention, specifically related to the HPL, that will cause or has caused changes in the sugar content or other ingredient content in beverages. Also i</w:t>
            </w:r>
            <w:r w:rsidRPr="00431341">
              <w:rPr>
                <w:rFonts w:ascii="Arial" w:hAnsi="Arial" w:cs="Arial"/>
                <w:sz w:val="22"/>
                <w:szCs w:val="22"/>
              </w:rPr>
              <w:t xml:space="preserve">ncludes </w:t>
            </w:r>
            <w:r w:rsidRPr="00431341">
              <w:rPr>
                <w:rFonts w:ascii="Arial" w:hAnsi="Arial" w:cs="Arial"/>
                <w:color w:val="000000"/>
                <w:sz w:val="22"/>
                <w:szCs w:val="22"/>
              </w:rPr>
              <w:t xml:space="preserve">any mention of using of non-caloric sweeteners (including alternate names, e.g., Stevia, Splenda, aspartame, </w:t>
            </w:r>
            <w:proofErr w:type="spellStart"/>
            <w:r w:rsidRPr="00431341">
              <w:rPr>
                <w:rFonts w:ascii="Arial" w:hAnsi="Arial" w:cs="Arial"/>
                <w:color w:val="000000"/>
                <w:sz w:val="22"/>
                <w:szCs w:val="22"/>
              </w:rPr>
              <w:t>Nutrisweet</w:t>
            </w:r>
            <w:proofErr w:type="spellEnd"/>
            <w:r w:rsidRPr="00431341">
              <w:rPr>
                <w:rFonts w:ascii="Arial" w:hAnsi="Arial" w:cs="Arial"/>
                <w:color w:val="000000"/>
                <w:sz w:val="22"/>
                <w:szCs w:val="22"/>
              </w:rPr>
              <w:t>, artificial sweeteners, etc.). This is about consequences that have either occurred or are thought will occur in the future as a result of the HPL</w:t>
            </w:r>
            <w:r>
              <w:rPr>
                <w:rFonts w:ascii="Arial" w:hAnsi="Arial" w:cs="Arial"/>
                <w:color w:val="000000"/>
                <w:sz w:val="22"/>
                <w:szCs w:val="22"/>
              </w:rPr>
              <w:t>.</w:t>
            </w:r>
          </w:p>
        </w:tc>
      </w:tr>
      <w:tr w:rsidR="00D87ED7" w:rsidRPr="00431341" w14:paraId="663FCB51" w14:textId="77777777" w:rsidTr="005768B4">
        <w:trPr>
          <w:trHeight w:val="800"/>
        </w:trPr>
        <w:tc>
          <w:tcPr>
            <w:tcW w:w="20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1D9E28" w14:textId="77777777" w:rsidR="00D87ED7" w:rsidRPr="00431341" w:rsidRDefault="00D87ED7" w:rsidP="005768B4">
            <w:pPr>
              <w:rPr>
                <w:rFonts w:ascii="Arial" w:hAnsi="Arial" w:cs="Arial"/>
                <w:bCs/>
                <w:color w:val="000000"/>
                <w:sz w:val="22"/>
                <w:szCs w:val="22"/>
              </w:rPr>
            </w:pPr>
            <w:r w:rsidRPr="00431341">
              <w:rPr>
                <w:rFonts w:ascii="Arial" w:hAnsi="Arial" w:cs="Arial"/>
                <w:bCs/>
                <w:color w:val="000000"/>
                <w:sz w:val="22"/>
                <w:szCs w:val="22"/>
              </w:rPr>
              <w:t>Support HPL</w:t>
            </w:r>
          </w:p>
        </w:tc>
        <w:tc>
          <w:tcPr>
            <w:tcW w:w="7550" w:type="dxa"/>
            <w:tcBorders>
              <w:top w:val="single" w:sz="4" w:space="0" w:color="000000"/>
              <w:left w:val="nil"/>
              <w:bottom w:val="single" w:sz="4" w:space="0" w:color="000000"/>
              <w:right w:val="single" w:sz="4" w:space="0" w:color="000000"/>
            </w:tcBorders>
            <w:shd w:val="clear" w:color="auto" w:fill="auto"/>
            <w:vAlign w:val="bottom"/>
          </w:tcPr>
          <w:p w14:paraId="474968A1" w14:textId="77777777" w:rsidR="00D87ED7" w:rsidRPr="00431341" w:rsidRDefault="00D87ED7" w:rsidP="005768B4">
            <w:pPr>
              <w:rPr>
                <w:rFonts w:ascii="Arial" w:hAnsi="Arial" w:cs="Arial"/>
                <w:color w:val="000000"/>
                <w:sz w:val="22"/>
                <w:szCs w:val="22"/>
              </w:rPr>
            </w:pPr>
            <w:r w:rsidRPr="00431341">
              <w:rPr>
                <w:rFonts w:ascii="Arial" w:hAnsi="Arial" w:cs="Arial"/>
                <w:color w:val="000000"/>
                <w:sz w:val="22"/>
                <w:szCs w:val="22"/>
              </w:rPr>
              <w:t xml:space="preserve">Mark yes if there is an explicit mention of support or implied support by any previous codes that suggest the country of South Africa or its citizens will benefit from the tax. It is not enough to say that SSB consumption needs to be reduced, the support needs to be explicitly for the tax. </w:t>
            </w:r>
          </w:p>
        </w:tc>
      </w:tr>
      <w:tr w:rsidR="00D87ED7" w:rsidRPr="00431341" w14:paraId="4C3F3F93" w14:textId="77777777" w:rsidTr="005768B4">
        <w:trPr>
          <w:trHeight w:val="800"/>
        </w:trPr>
        <w:tc>
          <w:tcPr>
            <w:tcW w:w="20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67D2AB" w14:textId="77777777" w:rsidR="00D87ED7" w:rsidRPr="00431341" w:rsidRDefault="00D87ED7" w:rsidP="005768B4">
            <w:pPr>
              <w:rPr>
                <w:rFonts w:ascii="Arial" w:hAnsi="Arial" w:cs="Arial"/>
                <w:bCs/>
                <w:color w:val="000000"/>
                <w:sz w:val="22"/>
                <w:szCs w:val="22"/>
              </w:rPr>
            </w:pPr>
            <w:r w:rsidRPr="00431341">
              <w:rPr>
                <w:rFonts w:ascii="Arial" w:hAnsi="Arial" w:cs="Arial"/>
                <w:bCs/>
                <w:color w:val="000000"/>
                <w:sz w:val="22"/>
                <w:szCs w:val="22"/>
              </w:rPr>
              <w:t>Oppose HPL</w:t>
            </w:r>
          </w:p>
        </w:tc>
        <w:tc>
          <w:tcPr>
            <w:tcW w:w="7550" w:type="dxa"/>
            <w:tcBorders>
              <w:top w:val="single" w:sz="4" w:space="0" w:color="000000"/>
              <w:left w:val="nil"/>
              <w:bottom w:val="single" w:sz="4" w:space="0" w:color="000000"/>
              <w:right w:val="single" w:sz="4" w:space="0" w:color="000000"/>
            </w:tcBorders>
            <w:shd w:val="clear" w:color="auto" w:fill="auto"/>
            <w:vAlign w:val="bottom"/>
          </w:tcPr>
          <w:p w14:paraId="0209C7B6" w14:textId="77777777" w:rsidR="00D87ED7" w:rsidRPr="00431341" w:rsidRDefault="00D87ED7" w:rsidP="005768B4">
            <w:pPr>
              <w:rPr>
                <w:rFonts w:ascii="Arial" w:hAnsi="Arial" w:cs="Arial"/>
                <w:color w:val="000000"/>
                <w:sz w:val="22"/>
                <w:szCs w:val="22"/>
              </w:rPr>
            </w:pPr>
            <w:r w:rsidRPr="00431341">
              <w:rPr>
                <w:rFonts w:ascii="Arial" w:hAnsi="Arial" w:cs="Arial"/>
                <w:color w:val="000000"/>
                <w:sz w:val="22"/>
                <w:szCs w:val="22"/>
              </w:rPr>
              <w:t>Mark yes if there is an explicit mention or implication that suggests the country of South Africa or its citizens will not benefit from the tax. This can either be a statement of the government *should* not tax or that the tax is not justified, or it can be a statement saying the tax will not have the desired consequences (e.g.</w:t>
            </w:r>
            <w:r>
              <w:rPr>
                <w:rFonts w:ascii="Arial" w:hAnsi="Arial" w:cs="Arial"/>
                <w:color w:val="000000"/>
                <w:sz w:val="22"/>
                <w:szCs w:val="22"/>
              </w:rPr>
              <w:t>,</w:t>
            </w:r>
            <w:r w:rsidRPr="00431341">
              <w:rPr>
                <w:rFonts w:ascii="Arial" w:hAnsi="Arial" w:cs="Arial"/>
                <w:color w:val="000000"/>
                <w:sz w:val="22"/>
                <w:szCs w:val="22"/>
              </w:rPr>
              <w:t xml:space="preserve"> will not reduce obesity)</w:t>
            </w:r>
            <w:r>
              <w:rPr>
                <w:rFonts w:ascii="Arial" w:hAnsi="Arial" w:cs="Arial"/>
                <w:color w:val="000000"/>
                <w:sz w:val="22"/>
                <w:szCs w:val="22"/>
              </w:rPr>
              <w:t>.</w:t>
            </w:r>
          </w:p>
        </w:tc>
      </w:tr>
      <w:tr w:rsidR="00D87ED7" w:rsidRPr="00431341" w14:paraId="10C1CD49" w14:textId="77777777" w:rsidTr="005768B4">
        <w:trPr>
          <w:trHeight w:val="800"/>
        </w:trPr>
        <w:tc>
          <w:tcPr>
            <w:tcW w:w="20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76B58F" w14:textId="77777777" w:rsidR="00D87ED7" w:rsidRPr="00431341" w:rsidRDefault="00D87ED7" w:rsidP="005768B4">
            <w:pPr>
              <w:rPr>
                <w:rFonts w:ascii="Arial" w:hAnsi="Arial" w:cs="Arial"/>
                <w:b/>
                <w:bCs/>
                <w:i/>
                <w:color w:val="000000"/>
                <w:sz w:val="22"/>
                <w:szCs w:val="22"/>
              </w:rPr>
            </w:pPr>
            <w:r w:rsidRPr="00431341">
              <w:rPr>
                <w:rFonts w:ascii="Arial" w:hAnsi="Arial" w:cs="Arial"/>
                <w:b/>
                <w:bCs/>
                <w:i/>
                <w:color w:val="000000"/>
                <w:sz w:val="22"/>
                <w:szCs w:val="22"/>
              </w:rPr>
              <w:t>Health - any mention</w:t>
            </w:r>
          </w:p>
        </w:tc>
        <w:tc>
          <w:tcPr>
            <w:tcW w:w="7550" w:type="dxa"/>
            <w:tcBorders>
              <w:top w:val="single" w:sz="4" w:space="0" w:color="000000"/>
              <w:left w:val="nil"/>
              <w:bottom w:val="single" w:sz="4" w:space="0" w:color="000000"/>
              <w:right w:val="single" w:sz="4" w:space="0" w:color="000000"/>
            </w:tcBorders>
            <w:shd w:val="clear" w:color="auto" w:fill="auto"/>
            <w:vAlign w:val="bottom"/>
          </w:tcPr>
          <w:p w14:paraId="3220008C" w14:textId="77777777" w:rsidR="00D87ED7" w:rsidRPr="00431341" w:rsidRDefault="00D87ED7" w:rsidP="005768B4">
            <w:pPr>
              <w:rPr>
                <w:rFonts w:ascii="Arial" w:hAnsi="Arial" w:cs="Arial"/>
                <w:color w:val="000000"/>
                <w:sz w:val="22"/>
                <w:szCs w:val="22"/>
              </w:rPr>
            </w:pPr>
            <w:r w:rsidRPr="00431341">
              <w:rPr>
                <w:rFonts w:ascii="Arial" w:hAnsi="Arial" w:cs="Arial"/>
                <w:color w:val="000000"/>
                <w:sz w:val="22"/>
                <w:szCs w:val="22"/>
              </w:rPr>
              <w:t>Mark yes if there is ANY mention of health issues such as population obesity, diabetes, tooth decay, or other non-communicable diseases. Other topics that are clearly health outcomes are also acceptable</w:t>
            </w:r>
            <w:r>
              <w:rPr>
                <w:rFonts w:ascii="Arial" w:hAnsi="Arial" w:cs="Arial"/>
                <w:color w:val="000000"/>
                <w:sz w:val="22"/>
                <w:szCs w:val="22"/>
              </w:rPr>
              <w:t>.</w:t>
            </w:r>
          </w:p>
        </w:tc>
      </w:tr>
      <w:tr w:rsidR="00D87ED7" w:rsidRPr="00431341" w14:paraId="0528372D" w14:textId="77777777" w:rsidTr="005768B4">
        <w:trPr>
          <w:trHeight w:val="530"/>
        </w:trPr>
        <w:tc>
          <w:tcPr>
            <w:tcW w:w="2075" w:type="dxa"/>
            <w:tcBorders>
              <w:top w:val="nil"/>
              <w:left w:val="single" w:sz="4" w:space="0" w:color="000000"/>
              <w:bottom w:val="single" w:sz="4" w:space="0" w:color="000000"/>
              <w:right w:val="single" w:sz="4" w:space="0" w:color="000000"/>
            </w:tcBorders>
            <w:shd w:val="clear" w:color="auto" w:fill="auto"/>
            <w:noWrap/>
            <w:vAlign w:val="center"/>
            <w:hideMark/>
          </w:tcPr>
          <w:p w14:paraId="75ED1580" w14:textId="77777777" w:rsidR="00D87ED7" w:rsidRPr="00431341" w:rsidRDefault="00D87ED7" w:rsidP="005768B4">
            <w:pPr>
              <w:rPr>
                <w:rFonts w:ascii="Arial" w:hAnsi="Arial" w:cs="Arial"/>
                <w:bCs/>
                <w:color w:val="000000"/>
                <w:sz w:val="22"/>
                <w:szCs w:val="22"/>
              </w:rPr>
            </w:pPr>
            <w:r w:rsidRPr="00431341">
              <w:rPr>
                <w:rFonts w:ascii="Arial" w:hAnsi="Arial" w:cs="Arial"/>
                <w:bCs/>
                <w:color w:val="000000"/>
                <w:sz w:val="22"/>
                <w:szCs w:val="22"/>
              </w:rPr>
              <w:t>Obesity is related to SSB consumption</w:t>
            </w:r>
          </w:p>
        </w:tc>
        <w:tc>
          <w:tcPr>
            <w:tcW w:w="7550" w:type="dxa"/>
            <w:tcBorders>
              <w:top w:val="nil"/>
              <w:left w:val="nil"/>
              <w:bottom w:val="single" w:sz="4" w:space="0" w:color="000000"/>
              <w:right w:val="single" w:sz="4" w:space="0" w:color="000000"/>
            </w:tcBorders>
            <w:shd w:val="clear" w:color="auto" w:fill="auto"/>
            <w:vAlign w:val="bottom"/>
            <w:hideMark/>
          </w:tcPr>
          <w:p w14:paraId="235EC13E" w14:textId="77777777" w:rsidR="00D87ED7" w:rsidRPr="00431341" w:rsidRDefault="00D87ED7" w:rsidP="005768B4">
            <w:pPr>
              <w:rPr>
                <w:rFonts w:ascii="Arial" w:hAnsi="Arial" w:cs="Arial"/>
                <w:color w:val="000000"/>
                <w:sz w:val="22"/>
                <w:szCs w:val="22"/>
              </w:rPr>
            </w:pPr>
            <w:r w:rsidRPr="00431341">
              <w:rPr>
                <w:rFonts w:ascii="Arial" w:hAnsi="Arial" w:cs="Arial"/>
                <w:color w:val="000000"/>
                <w:sz w:val="22"/>
                <w:szCs w:val="22"/>
              </w:rPr>
              <w:t>Mark yes if there is any mention/endorsement/suggestion that SSB consumption or sugar consumption is related to obesity or weight gain</w:t>
            </w:r>
            <w:r>
              <w:rPr>
                <w:rFonts w:ascii="Arial" w:hAnsi="Arial" w:cs="Arial"/>
                <w:color w:val="000000"/>
                <w:sz w:val="22"/>
                <w:szCs w:val="22"/>
              </w:rPr>
              <w:t>.</w:t>
            </w:r>
          </w:p>
        </w:tc>
      </w:tr>
      <w:tr w:rsidR="00D87ED7" w:rsidRPr="00431341" w14:paraId="5E238EEA" w14:textId="77777777" w:rsidTr="005768B4">
        <w:trPr>
          <w:trHeight w:val="1529"/>
        </w:trPr>
        <w:tc>
          <w:tcPr>
            <w:tcW w:w="2075" w:type="dxa"/>
            <w:tcBorders>
              <w:top w:val="nil"/>
              <w:left w:val="single" w:sz="4" w:space="0" w:color="000000"/>
              <w:bottom w:val="single" w:sz="4" w:space="0" w:color="000000"/>
              <w:right w:val="single" w:sz="4" w:space="0" w:color="000000"/>
            </w:tcBorders>
            <w:shd w:val="clear" w:color="auto" w:fill="auto"/>
            <w:noWrap/>
            <w:vAlign w:val="center"/>
            <w:hideMark/>
          </w:tcPr>
          <w:p w14:paraId="72D9700B" w14:textId="77777777" w:rsidR="00D87ED7" w:rsidRPr="00431341" w:rsidRDefault="00D87ED7" w:rsidP="005768B4">
            <w:pPr>
              <w:rPr>
                <w:rFonts w:ascii="Arial" w:hAnsi="Arial" w:cs="Arial"/>
                <w:bCs/>
                <w:color w:val="000000"/>
                <w:sz w:val="22"/>
                <w:szCs w:val="22"/>
              </w:rPr>
            </w:pPr>
            <w:r w:rsidRPr="00431341">
              <w:rPr>
                <w:rFonts w:ascii="Arial" w:hAnsi="Arial" w:cs="Arial"/>
                <w:bCs/>
                <w:color w:val="000000"/>
                <w:sz w:val="22"/>
                <w:szCs w:val="22"/>
              </w:rPr>
              <w:t>Obesity is not related to SSB consumption</w:t>
            </w:r>
          </w:p>
        </w:tc>
        <w:tc>
          <w:tcPr>
            <w:tcW w:w="7550" w:type="dxa"/>
            <w:tcBorders>
              <w:top w:val="nil"/>
              <w:left w:val="nil"/>
              <w:bottom w:val="single" w:sz="4" w:space="0" w:color="000000"/>
              <w:right w:val="single" w:sz="4" w:space="0" w:color="000000"/>
            </w:tcBorders>
            <w:shd w:val="clear" w:color="auto" w:fill="auto"/>
            <w:vAlign w:val="bottom"/>
            <w:hideMark/>
          </w:tcPr>
          <w:p w14:paraId="1AAC46C4" w14:textId="77777777" w:rsidR="00D87ED7" w:rsidRPr="00431341" w:rsidRDefault="00D87ED7" w:rsidP="005768B4">
            <w:pPr>
              <w:rPr>
                <w:rFonts w:ascii="Arial" w:hAnsi="Arial" w:cs="Arial"/>
                <w:color w:val="000000"/>
                <w:sz w:val="22"/>
                <w:szCs w:val="22"/>
              </w:rPr>
            </w:pPr>
            <w:r w:rsidRPr="00431341">
              <w:rPr>
                <w:rFonts w:ascii="Arial" w:hAnsi="Arial" w:cs="Arial"/>
                <w:color w:val="000000"/>
                <w:sz w:val="22"/>
                <w:szCs w:val="22"/>
              </w:rPr>
              <w:t xml:space="preserve">Mark yes if there is any mention/endorsement/suggestion that SSB consumption or sugar consumption is NOT related to obesity. For example, the article may say that sugar is merely a source of calories, and therefore SSBs have no increased risk of obesity beyond any other food. This is not the same as an absence of the topic altogether. Do not code yes merely for absence of any mention. </w:t>
            </w:r>
          </w:p>
        </w:tc>
      </w:tr>
      <w:tr w:rsidR="00D87ED7" w:rsidRPr="00431341" w14:paraId="13743587" w14:textId="77777777" w:rsidTr="005768B4">
        <w:trPr>
          <w:trHeight w:val="602"/>
        </w:trPr>
        <w:tc>
          <w:tcPr>
            <w:tcW w:w="2075" w:type="dxa"/>
            <w:tcBorders>
              <w:top w:val="nil"/>
              <w:left w:val="single" w:sz="4" w:space="0" w:color="000000"/>
              <w:bottom w:val="single" w:sz="4" w:space="0" w:color="000000"/>
              <w:right w:val="single" w:sz="4" w:space="0" w:color="000000"/>
            </w:tcBorders>
            <w:shd w:val="clear" w:color="auto" w:fill="auto"/>
            <w:noWrap/>
            <w:vAlign w:val="center"/>
            <w:hideMark/>
          </w:tcPr>
          <w:p w14:paraId="152E8C50" w14:textId="77777777" w:rsidR="00D87ED7" w:rsidRPr="00431341" w:rsidRDefault="00D87ED7" w:rsidP="005768B4">
            <w:pPr>
              <w:rPr>
                <w:rFonts w:ascii="Arial" w:hAnsi="Arial" w:cs="Arial"/>
                <w:bCs/>
                <w:color w:val="000000"/>
                <w:sz w:val="22"/>
                <w:szCs w:val="22"/>
              </w:rPr>
            </w:pPr>
            <w:r w:rsidRPr="00431341">
              <w:rPr>
                <w:rFonts w:ascii="Arial" w:hAnsi="Arial" w:cs="Arial"/>
                <w:bCs/>
                <w:color w:val="000000"/>
                <w:sz w:val="22"/>
                <w:szCs w:val="22"/>
              </w:rPr>
              <w:t>Diabetes is related to SSB consumption</w:t>
            </w:r>
          </w:p>
        </w:tc>
        <w:tc>
          <w:tcPr>
            <w:tcW w:w="7550" w:type="dxa"/>
            <w:tcBorders>
              <w:top w:val="nil"/>
              <w:left w:val="nil"/>
              <w:bottom w:val="single" w:sz="4" w:space="0" w:color="000000"/>
              <w:right w:val="single" w:sz="4" w:space="0" w:color="000000"/>
            </w:tcBorders>
            <w:shd w:val="clear" w:color="auto" w:fill="auto"/>
            <w:vAlign w:val="bottom"/>
            <w:hideMark/>
          </w:tcPr>
          <w:p w14:paraId="35C9A2B8" w14:textId="77777777" w:rsidR="00D87ED7" w:rsidRPr="00431341" w:rsidRDefault="00D87ED7" w:rsidP="005768B4">
            <w:pPr>
              <w:rPr>
                <w:rFonts w:ascii="Arial" w:hAnsi="Arial" w:cs="Arial"/>
                <w:color w:val="000000"/>
                <w:sz w:val="22"/>
                <w:szCs w:val="22"/>
              </w:rPr>
            </w:pPr>
            <w:r w:rsidRPr="00431341">
              <w:rPr>
                <w:rFonts w:ascii="Arial" w:hAnsi="Arial" w:cs="Arial"/>
                <w:color w:val="000000"/>
                <w:sz w:val="22"/>
                <w:szCs w:val="22"/>
              </w:rPr>
              <w:t>Mark yes if there is any mention/endorsement/suggestion that SSB consumption or sugar consumption is related to diabetes</w:t>
            </w:r>
            <w:r>
              <w:rPr>
                <w:rFonts w:ascii="Arial" w:hAnsi="Arial" w:cs="Arial"/>
                <w:color w:val="000000"/>
                <w:sz w:val="22"/>
                <w:szCs w:val="22"/>
              </w:rPr>
              <w:t>.</w:t>
            </w:r>
          </w:p>
        </w:tc>
      </w:tr>
      <w:tr w:rsidR="00D87ED7" w:rsidRPr="00431341" w14:paraId="11A49696" w14:textId="77777777" w:rsidTr="005768B4">
        <w:trPr>
          <w:trHeight w:val="818"/>
        </w:trPr>
        <w:tc>
          <w:tcPr>
            <w:tcW w:w="2075" w:type="dxa"/>
            <w:tcBorders>
              <w:top w:val="nil"/>
              <w:left w:val="single" w:sz="4" w:space="0" w:color="000000"/>
              <w:bottom w:val="single" w:sz="4" w:space="0" w:color="000000"/>
              <w:right w:val="single" w:sz="4" w:space="0" w:color="000000"/>
            </w:tcBorders>
            <w:shd w:val="clear" w:color="auto" w:fill="auto"/>
            <w:noWrap/>
            <w:vAlign w:val="center"/>
            <w:hideMark/>
          </w:tcPr>
          <w:p w14:paraId="6C3636DC" w14:textId="77777777" w:rsidR="00D87ED7" w:rsidRPr="00431341" w:rsidRDefault="00D87ED7" w:rsidP="005768B4">
            <w:pPr>
              <w:rPr>
                <w:rFonts w:ascii="Arial" w:hAnsi="Arial" w:cs="Arial"/>
                <w:bCs/>
                <w:color w:val="000000"/>
                <w:sz w:val="22"/>
                <w:szCs w:val="22"/>
              </w:rPr>
            </w:pPr>
            <w:r w:rsidRPr="00431341">
              <w:rPr>
                <w:rFonts w:ascii="Arial" w:hAnsi="Arial" w:cs="Arial"/>
                <w:bCs/>
                <w:color w:val="000000"/>
                <w:sz w:val="22"/>
                <w:szCs w:val="22"/>
              </w:rPr>
              <w:t>NCDs related</w:t>
            </w:r>
          </w:p>
        </w:tc>
        <w:tc>
          <w:tcPr>
            <w:tcW w:w="7550" w:type="dxa"/>
            <w:tcBorders>
              <w:top w:val="nil"/>
              <w:left w:val="nil"/>
              <w:bottom w:val="single" w:sz="4" w:space="0" w:color="000000"/>
              <w:right w:val="single" w:sz="4" w:space="0" w:color="000000"/>
            </w:tcBorders>
            <w:shd w:val="clear" w:color="auto" w:fill="auto"/>
            <w:vAlign w:val="bottom"/>
            <w:hideMark/>
          </w:tcPr>
          <w:p w14:paraId="76E38650" w14:textId="77777777" w:rsidR="00D87ED7" w:rsidRPr="00431341" w:rsidRDefault="00D87ED7" w:rsidP="005768B4">
            <w:pPr>
              <w:rPr>
                <w:rFonts w:ascii="Arial" w:hAnsi="Arial" w:cs="Arial"/>
                <w:color w:val="000000"/>
                <w:sz w:val="22"/>
                <w:szCs w:val="22"/>
              </w:rPr>
            </w:pPr>
            <w:r w:rsidRPr="00431341">
              <w:rPr>
                <w:rFonts w:ascii="Arial" w:hAnsi="Arial" w:cs="Arial"/>
                <w:color w:val="000000"/>
                <w:sz w:val="22"/>
                <w:szCs w:val="22"/>
              </w:rPr>
              <w:t>Mark yes if there is any mention/endorsement/suggestion that SSB consumption or sugar consumption is related to NCDs (other than obesity, diabetes, dental problems)</w:t>
            </w:r>
            <w:r>
              <w:rPr>
                <w:rFonts w:ascii="Arial" w:hAnsi="Arial" w:cs="Arial"/>
                <w:color w:val="000000"/>
                <w:sz w:val="22"/>
                <w:szCs w:val="22"/>
              </w:rPr>
              <w:t>.</w:t>
            </w:r>
          </w:p>
        </w:tc>
      </w:tr>
      <w:tr w:rsidR="00D87ED7" w:rsidRPr="00431341" w14:paraId="0D3DA602" w14:textId="77777777" w:rsidTr="005768B4">
        <w:trPr>
          <w:trHeight w:val="1313"/>
        </w:trPr>
        <w:tc>
          <w:tcPr>
            <w:tcW w:w="2075" w:type="dxa"/>
            <w:tcBorders>
              <w:top w:val="nil"/>
              <w:left w:val="single" w:sz="4" w:space="0" w:color="000000"/>
              <w:bottom w:val="single" w:sz="4" w:space="0" w:color="000000"/>
              <w:right w:val="single" w:sz="4" w:space="0" w:color="000000"/>
            </w:tcBorders>
            <w:shd w:val="clear" w:color="auto" w:fill="auto"/>
            <w:noWrap/>
            <w:vAlign w:val="center"/>
            <w:hideMark/>
          </w:tcPr>
          <w:p w14:paraId="7231C524" w14:textId="77777777" w:rsidR="00D87ED7" w:rsidRPr="00431341" w:rsidRDefault="00D87ED7" w:rsidP="005768B4">
            <w:pPr>
              <w:rPr>
                <w:rFonts w:ascii="Arial" w:hAnsi="Arial" w:cs="Arial"/>
                <w:bCs/>
                <w:color w:val="000000"/>
                <w:sz w:val="22"/>
                <w:szCs w:val="22"/>
              </w:rPr>
            </w:pPr>
            <w:r w:rsidRPr="00431341">
              <w:rPr>
                <w:rFonts w:ascii="Arial" w:hAnsi="Arial" w:cs="Arial"/>
                <w:bCs/>
                <w:color w:val="000000"/>
                <w:sz w:val="22"/>
                <w:szCs w:val="22"/>
              </w:rPr>
              <w:lastRenderedPageBreak/>
              <w:t>The HPL will improve health outcomes</w:t>
            </w:r>
          </w:p>
        </w:tc>
        <w:tc>
          <w:tcPr>
            <w:tcW w:w="7550" w:type="dxa"/>
            <w:tcBorders>
              <w:top w:val="nil"/>
              <w:left w:val="nil"/>
              <w:bottom w:val="single" w:sz="4" w:space="0" w:color="000000"/>
              <w:right w:val="single" w:sz="4" w:space="0" w:color="000000"/>
            </w:tcBorders>
            <w:shd w:val="clear" w:color="auto" w:fill="auto"/>
            <w:vAlign w:val="bottom"/>
            <w:hideMark/>
          </w:tcPr>
          <w:p w14:paraId="7A64EF4F" w14:textId="77777777" w:rsidR="00D87ED7" w:rsidRPr="00431341" w:rsidRDefault="00D87ED7" w:rsidP="005768B4">
            <w:pPr>
              <w:rPr>
                <w:rFonts w:ascii="Arial" w:hAnsi="Arial" w:cs="Arial"/>
                <w:color w:val="000000"/>
                <w:sz w:val="22"/>
                <w:szCs w:val="22"/>
              </w:rPr>
            </w:pPr>
            <w:r w:rsidRPr="00431341">
              <w:rPr>
                <w:rFonts w:ascii="Arial" w:hAnsi="Arial" w:cs="Arial"/>
                <w:color w:val="000000"/>
                <w:sz w:val="22"/>
                <w:szCs w:val="22"/>
              </w:rPr>
              <w:t>Mark yes if there is any mention that the HPL has had, or will have</w:t>
            </w:r>
            <w:r>
              <w:rPr>
                <w:rFonts w:ascii="Arial" w:hAnsi="Arial" w:cs="Arial"/>
                <w:color w:val="000000"/>
                <w:sz w:val="22"/>
                <w:szCs w:val="22"/>
              </w:rPr>
              <w:t>,</w:t>
            </w:r>
            <w:r w:rsidRPr="00431341">
              <w:rPr>
                <w:rFonts w:ascii="Arial" w:hAnsi="Arial" w:cs="Arial"/>
                <w:color w:val="000000"/>
                <w:sz w:val="22"/>
                <w:szCs w:val="22"/>
              </w:rPr>
              <w:t xml:space="preserve"> a beneficial effect on health outcomes (obesity, diabetes, dental, or other NCDs). This code is about health-related outcomes, or measurable health improvements. We are not including behaviors such as reduced SSB consumption. </w:t>
            </w:r>
          </w:p>
        </w:tc>
      </w:tr>
      <w:tr w:rsidR="00D87ED7" w:rsidRPr="00431341" w14:paraId="65492475" w14:textId="77777777" w:rsidTr="005768B4">
        <w:trPr>
          <w:trHeight w:val="530"/>
        </w:trPr>
        <w:tc>
          <w:tcPr>
            <w:tcW w:w="2075" w:type="dxa"/>
            <w:tcBorders>
              <w:top w:val="nil"/>
              <w:left w:val="single" w:sz="4" w:space="0" w:color="000000"/>
              <w:bottom w:val="single" w:sz="4" w:space="0" w:color="000000"/>
              <w:right w:val="single" w:sz="4" w:space="0" w:color="000000"/>
            </w:tcBorders>
            <w:shd w:val="clear" w:color="auto" w:fill="auto"/>
            <w:noWrap/>
            <w:vAlign w:val="center"/>
            <w:hideMark/>
          </w:tcPr>
          <w:p w14:paraId="11165B65" w14:textId="77777777" w:rsidR="00D87ED7" w:rsidRPr="00431341" w:rsidRDefault="00D87ED7" w:rsidP="005768B4">
            <w:pPr>
              <w:rPr>
                <w:rFonts w:ascii="Arial" w:hAnsi="Arial" w:cs="Arial"/>
                <w:bCs/>
                <w:color w:val="000000"/>
                <w:sz w:val="22"/>
                <w:szCs w:val="22"/>
              </w:rPr>
            </w:pPr>
            <w:r w:rsidRPr="00431341">
              <w:rPr>
                <w:rFonts w:ascii="Arial" w:hAnsi="Arial" w:cs="Arial"/>
                <w:bCs/>
                <w:color w:val="000000"/>
                <w:sz w:val="22"/>
                <w:szCs w:val="22"/>
              </w:rPr>
              <w:t>The HPL will not improve health outcomes</w:t>
            </w:r>
          </w:p>
        </w:tc>
        <w:tc>
          <w:tcPr>
            <w:tcW w:w="7550" w:type="dxa"/>
            <w:tcBorders>
              <w:top w:val="nil"/>
              <w:left w:val="nil"/>
              <w:bottom w:val="single" w:sz="4" w:space="0" w:color="000000"/>
              <w:right w:val="single" w:sz="4" w:space="0" w:color="000000"/>
            </w:tcBorders>
            <w:shd w:val="clear" w:color="auto" w:fill="auto"/>
            <w:vAlign w:val="bottom"/>
            <w:hideMark/>
          </w:tcPr>
          <w:p w14:paraId="21BCDBCE" w14:textId="77777777" w:rsidR="00D87ED7" w:rsidRPr="00431341" w:rsidRDefault="00D87ED7" w:rsidP="005768B4">
            <w:pPr>
              <w:rPr>
                <w:rFonts w:ascii="Arial" w:hAnsi="Arial" w:cs="Arial"/>
                <w:color w:val="000000"/>
                <w:sz w:val="22"/>
                <w:szCs w:val="22"/>
              </w:rPr>
            </w:pPr>
            <w:r w:rsidRPr="00431341">
              <w:rPr>
                <w:rFonts w:ascii="Arial" w:hAnsi="Arial" w:cs="Arial"/>
                <w:color w:val="000000"/>
                <w:sz w:val="22"/>
                <w:szCs w:val="22"/>
              </w:rPr>
              <w:t>Mark yes if there is any mention that the HPL has not had, will not have, or has unlikely or uncertain benefits to health outcomes (obesity, diabetes, dental, or other NCDs). Mark yes if the author or source says that the HPL will not improve health in the short or in the long term</w:t>
            </w:r>
            <w:r>
              <w:rPr>
                <w:rFonts w:ascii="Arial" w:hAnsi="Arial" w:cs="Arial"/>
                <w:color w:val="000000"/>
                <w:sz w:val="22"/>
                <w:szCs w:val="22"/>
              </w:rPr>
              <w:t>.</w:t>
            </w:r>
          </w:p>
        </w:tc>
      </w:tr>
      <w:tr w:rsidR="00D87ED7" w:rsidRPr="00431341" w14:paraId="32168AAE" w14:textId="77777777" w:rsidTr="005768B4">
        <w:trPr>
          <w:trHeight w:val="575"/>
        </w:trPr>
        <w:tc>
          <w:tcPr>
            <w:tcW w:w="2075" w:type="dxa"/>
            <w:tcBorders>
              <w:top w:val="nil"/>
              <w:left w:val="single" w:sz="4" w:space="0" w:color="000000"/>
              <w:bottom w:val="single" w:sz="4" w:space="0" w:color="000000"/>
              <w:right w:val="single" w:sz="4" w:space="0" w:color="000000"/>
            </w:tcBorders>
            <w:shd w:val="clear" w:color="auto" w:fill="auto"/>
            <w:noWrap/>
            <w:vAlign w:val="center"/>
          </w:tcPr>
          <w:p w14:paraId="4208864E" w14:textId="77777777" w:rsidR="00D87ED7" w:rsidRPr="00431341" w:rsidRDefault="00D87ED7" w:rsidP="005768B4">
            <w:pPr>
              <w:rPr>
                <w:rFonts w:ascii="Arial" w:hAnsi="Arial" w:cs="Arial"/>
                <w:bCs/>
                <w:color w:val="000000"/>
                <w:sz w:val="22"/>
                <w:szCs w:val="22"/>
              </w:rPr>
            </w:pPr>
            <w:r w:rsidRPr="00431341">
              <w:rPr>
                <w:rFonts w:ascii="Arial" w:hAnsi="Arial" w:cs="Arial"/>
                <w:b/>
                <w:bCs/>
                <w:i/>
                <w:color w:val="000000"/>
                <w:sz w:val="22"/>
                <w:szCs w:val="22"/>
              </w:rPr>
              <w:t>Economic/Pricing - any mention</w:t>
            </w:r>
          </w:p>
        </w:tc>
        <w:tc>
          <w:tcPr>
            <w:tcW w:w="7550" w:type="dxa"/>
            <w:tcBorders>
              <w:top w:val="nil"/>
              <w:left w:val="nil"/>
              <w:bottom w:val="single" w:sz="4" w:space="0" w:color="000000"/>
              <w:right w:val="single" w:sz="4" w:space="0" w:color="000000"/>
            </w:tcBorders>
            <w:shd w:val="clear" w:color="auto" w:fill="auto"/>
            <w:vAlign w:val="bottom"/>
          </w:tcPr>
          <w:p w14:paraId="5C152418" w14:textId="77777777" w:rsidR="00D87ED7" w:rsidRPr="00431341" w:rsidRDefault="00D87ED7" w:rsidP="005768B4">
            <w:pPr>
              <w:rPr>
                <w:rFonts w:ascii="Arial" w:hAnsi="Arial" w:cs="Arial"/>
                <w:color w:val="000000"/>
                <w:sz w:val="22"/>
                <w:szCs w:val="22"/>
              </w:rPr>
            </w:pPr>
            <w:r w:rsidRPr="00431341">
              <w:rPr>
                <w:rFonts w:ascii="Arial" w:hAnsi="Arial" w:cs="Arial"/>
                <w:color w:val="000000"/>
                <w:sz w:val="22"/>
                <w:szCs w:val="22"/>
              </w:rPr>
              <w:t>Mark yes if there is any mention of economy or economic issues, including sales of beverages, how the revenue that beverage companies make will be affected (for example</w:t>
            </w:r>
            <w:r>
              <w:rPr>
                <w:rFonts w:ascii="Arial" w:hAnsi="Arial" w:cs="Arial"/>
                <w:color w:val="000000"/>
                <w:sz w:val="22"/>
                <w:szCs w:val="22"/>
              </w:rPr>
              <w:t>,</w:t>
            </w:r>
            <w:r w:rsidRPr="00431341">
              <w:rPr>
                <w:rFonts w:ascii="Arial" w:hAnsi="Arial" w:cs="Arial"/>
                <w:color w:val="000000"/>
                <w:sz w:val="22"/>
                <w:szCs w:val="22"/>
              </w:rPr>
              <w:t xml:space="preserve"> if sales decrease). Mark yes also if there is any mention of other related industries (for example</w:t>
            </w:r>
            <w:r>
              <w:rPr>
                <w:rFonts w:ascii="Arial" w:hAnsi="Arial" w:cs="Arial"/>
                <w:color w:val="000000"/>
                <w:sz w:val="22"/>
                <w:szCs w:val="22"/>
              </w:rPr>
              <w:t>,</w:t>
            </w:r>
            <w:r w:rsidRPr="00431341">
              <w:rPr>
                <w:rFonts w:ascii="Arial" w:hAnsi="Arial" w:cs="Arial"/>
                <w:color w:val="000000"/>
                <w:sz w:val="22"/>
                <w:szCs w:val="22"/>
              </w:rPr>
              <w:t xml:space="preserve"> sugar cane farming) will be affected by the HPL. Also mark yes if INDIVIDUALS will be financially affected by the HPL</w:t>
            </w:r>
            <w:r>
              <w:rPr>
                <w:rFonts w:ascii="Arial" w:hAnsi="Arial" w:cs="Arial"/>
                <w:color w:val="000000"/>
                <w:sz w:val="22"/>
                <w:szCs w:val="22"/>
              </w:rPr>
              <w:t>.</w:t>
            </w:r>
          </w:p>
        </w:tc>
      </w:tr>
      <w:tr w:rsidR="00D87ED7" w:rsidRPr="00431341" w14:paraId="3AFFCF8C" w14:textId="77777777" w:rsidTr="005768B4">
        <w:trPr>
          <w:trHeight w:val="440"/>
        </w:trPr>
        <w:tc>
          <w:tcPr>
            <w:tcW w:w="2075" w:type="dxa"/>
            <w:tcBorders>
              <w:top w:val="nil"/>
              <w:left w:val="single" w:sz="4" w:space="0" w:color="000000"/>
              <w:bottom w:val="single" w:sz="4" w:space="0" w:color="000000"/>
              <w:right w:val="single" w:sz="4" w:space="0" w:color="000000"/>
            </w:tcBorders>
            <w:shd w:val="clear" w:color="auto" w:fill="auto"/>
            <w:noWrap/>
            <w:vAlign w:val="center"/>
            <w:hideMark/>
          </w:tcPr>
          <w:p w14:paraId="25D30683" w14:textId="77777777" w:rsidR="00D87ED7" w:rsidRPr="00431341" w:rsidRDefault="00D87ED7" w:rsidP="005768B4">
            <w:pPr>
              <w:rPr>
                <w:rFonts w:ascii="Arial" w:hAnsi="Arial" w:cs="Arial"/>
                <w:bCs/>
                <w:color w:val="000000"/>
                <w:sz w:val="22"/>
                <w:szCs w:val="22"/>
              </w:rPr>
            </w:pPr>
            <w:r w:rsidRPr="00431341">
              <w:rPr>
                <w:rFonts w:ascii="Arial" w:hAnsi="Arial" w:cs="Arial"/>
                <w:bCs/>
                <w:color w:val="000000"/>
                <w:sz w:val="22"/>
                <w:szCs w:val="22"/>
              </w:rPr>
              <w:t>The HPL will economically harm the poor</w:t>
            </w:r>
          </w:p>
        </w:tc>
        <w:tc>
          <w:tcPr>
            <w:tcW w:w="7550" w:type="dxa"/>
            <w:tcBorders>
              <w:top w:val="nil"/>
              <w:left w:val="nil"/>
              <w:bottom w:val="single" w:sz="4" w:space="0" w:color="000000"/>
              <w:right w:val="single" w:sz="4" w:space="0" w:color="000000"/>
            </w:tcBorders>
            <w:shd w:val="clear" w:color="auto" w:fill="auto"/>
            <w:vAlign w:val="bottom"/>
            <w:hideMark/>
          </w:tcPr>
          <w:p w14:paraId="2BAD8624" w14:textId="77777777" w:rsidR="00D87ED7" w:rsidRPr="00431341" w:rsidRDefault="00D87ED7" w:rsidP="005768B4">
            <w:pPr>
              <w:rPr>
                <w:rFonts w:ascii="Arial" w:hAnsi="Arial" w:cs="Arial"/>
                <w:bCs/>
                <w:color w:val="000000"/>
                <w:sz w:val="22"/>
                <w:szCs w:val="22"/>
              </w:rPr>
            </w:pPr>
            <w:r w:rsidRPr="00431341">
              <w:rPr>
                <w:rFonts w:ascii="Arial" w:hAnsi="Arial" w:cs="Arial"/>
                <w:bCs/>
                <w:color w:val="000000"/>
                <w:sz w:val="22"/>
                <w:szCs w:val="22"/>
              </w:rPr>
              <w:t>Mark yes if there is any mention that the HPL will in any way harm the economic situation of the poor (for example</w:t>
            </w:r>
            <w:r>
              <w:rPr>
                <w:rFonts w:ascii="Arial" w:hAnsi="Arial" w:cs="Arial"/>
                <w:bCs/>
                <w:color w:val="000000"/>
                <w:sz w:val="22"/>
                <w:szCs w:val="22"/>
              </w:rPr>
              <w:t>,</w:t>
            </w:r>
            <w:r w:rsidRPr="00431341">
              <w:rPr>
                <w:rFonts w:ascii="Arial" w:hAnsi="Arial" w:cs="Arial"/>
                <w:bCs/>
                <w:color w:val="000000"/>
                <w:sz w:val="22"/>
                <w:szCs w:val="22"/>
              </w:rPr>
              <w:t xml:space="preserve"> they will suffer a greater economic burden from the HPL compared to other groups because they will still purchase SSBs but spend even more money). </w:t>
            </w:r>
          </w:p>
        </w:tc>
      </w:tr>
      <w:tr w:rsidR="00D87ED7" w:rsidRPr="00431341" w14:paraId="2B1AA4B6" w14:textId="77777777" w:rsidTr="005768B4">
        <w:trPr>
          <w:trHeight w:val="1430"/>
        </w:trPr>
        <w:tc>
          <w:tcPr>
            <w:tcW w:w="2075" w:type="dxa"/>
            <w:tcBorders>
              <w:top w:val="nil"/>
              <w:left w:val="single" w:sz="4" w:space="0" w:color="000000"/>
              <w:bottom w:val="single" w:sz="4" w:space="0" w:color="000000"/>
              <w:right w:val="single" w:sz="4" w:space="0" w:color="000000"/>
            </w:tcBorders>
            <w:shd w:val="clear" w:color="auto" w:fill="auto"/>
            <w:noWrap/>
            <w:vAlign w:val="center"/>
            <w:hideMark/>
          </w:tcPr>
          <w:p w14:paraId="02C9F7BE" w14:textId="77777777" w:rsidR="00D87ED7" w:rsidRPr="00431341" w:rsidRDefault="00D87ED7" w:rsidP="005768B4">
            <w:pPr>
              <w:rPr>
                <w:rFonts w:ascii="Arial" w:hAnsi="Arial" w:cs="Arial"/>
                <w:bCs/>
                <w:color w:val="000000"/>
                <w:sz w:val="22"/>
                <w:szCs w:val="22"/>
              </w:rPr>
            </w:pPr>
            <w:r w:rsidRPr="00431341">
              <w:rPr>
                <w:rFonts w:ascii="Arial" w:hAnsi="Arial" w:cs="Arial"/>
                <w:bCs/>
                <w:color w:val="000000"/>
                <w:sz w:val="22"/>
                <w:szCs w:val="22"/>
              </w:rPr>
              <w:t>The HPL will cause industry or economic harm</w:t>
            </w:r>
          </w:p>
        </w:tc>
        <w:tc>
          <w:tcPr>
            <w:tcW w:w="7550" w:type="dxa"/>
            <w:tcBorders>
              <w:top w:val="nil"/>
              <w:left w:val="nil"/>
              <w:bottom w:val="single" w:sz="4" w:space="0" w:color="000000"/>
              <w:right w:val="single" w:sz="4" w:space="0" w:color="000000"/>
            </w:tcBorders>
            <w:shd w:val="clear" w:color="auto" w:fill="auto"/>
            <w:vAlign w:val="bottom"/>
            <w:hideMark/>
          </w:tcPr>
          <w:p w14:paraId="1931EB40" w14:textId="77777777" w:rsidR="00D87ED7" w:rsidRPr="00431341" w:rsidRDefault="00D87ED7" w:rsidP="005768B4">
            <w:pPr>
              <w:rPr>
                <w:rFonts w:ascii="Arial" w:hAnsi="Arial" w:cs="Arial"/>
                <w:color w:val="000000"/>
                <w:sz w:val="22"/>
                <w:szCs w:val="22"/>
              </w:rPr>
            </w:pPr>
            <w:r w:rsidRPr="00431341">
              <w:rPr>
                <w:rFonts w:ascii="Arial" w:hAnsi="Arial" w:cs="Arial"/>
                <w:color w:val="000000"/>
                <w:sz w:val="22"/>
                <w:szCs w:val="22"/>
              </w:rPr>
              <w:t>Mark yes if there is any mention that the sugar sweetened beverage industry or beverage selling companies have been or will be harmed by the HPL. Also mark yes if there is any mention of economic harm specific to related industries (but not SSB manufacturers/sellers), such as sugar cane growers, or wider negative economic effects of the HPL (e.g., inflation). If there is no specific industry indicated (for example, just says it will lead to job losses), mark yes here. The previous code, SSB industry harm, is for that specific industry.</w:t>
            </w:r>
          </w:p>
        </w:tc>
      </w:tr>
      <w:tr w:rsidR="00D87ED7" w:rsidRPr="00431341" w14:paraId="0011DB16" w14:textId="77777777" w:rsidTr="005768B4">
        <w:trPr>
          <w:trHeight w:val="1115"/>
        </w:trPr>
        <w:tc>
          <w:tcPr>
            <w:tcW w:w="2075" w:type="dxa"/>
            <w:tcBorders>
              <w:top w:val="nil"/>
              <w:left w:val="single" w:sz="4" w:space="0" w:color="000000"/>
              <w:bottom w:val="single" w:sz="4" w:space="0" w:color="000000"/>
              <w:right w:val="single" w:sz="4" w:space="0" w:color="000000"/>
            </w:tcBorders>
            <w:shd w:val="clear" w:color="auto" w:fill="auto"/>
            <w:noWrap/>
            <w:vAlign w:val="center"/>
            <w:hideMark/>
          </w:tcPr>
          <w:p w14:paraId="382D95E9" w14:textId="77777777" w:rsidR="00D87ED7" w:rsidRPr="00431341" w:rsidRDefault="00D87ED7" w:rsidP="005768B4">
            <w:pPr>
              <w:rPr>
                <w:rFonts w:ascii="Arial" w:hAnsi="Arial" w:cs="Arial"/>
                <w:bCs/>
                <w:color w:val="000000"/>
                <w:sz w:val="22"/>
                <w:szCs w:val="22"/>
              </w:rPr>
            </w:pPr>
            <w:r w:rsidRPr="00431341">
              <w:rPr>
                <w:rFonts w:ascii="Arial" w:hAnsi="Arial" w:cs="Arial"/>
                <w:bCs/>
                <w:color w:val="000000"/>
                <w:sz w:val="22"/>
                <w:szCs w:val="22"/>
              </w:rPr>
              <w:t>T</w:t>
            </w:r>
            <w:r w:rsidRPr="00431341">
              <w:rPr>
                <w:rFonts w:ascii="Arial" w:hAnsi="Arial" w:cs="Arial"/>
                <w:bCs/>
                <w:sz w:val="22"/>
                <w:szCs w:val="22"/>
              </w:rPr>
              <w:t>he HPL will not harm industry</w:t>
            </w:r>
          </w:p>
        </w:tc>
        <w:tc>
          <w:tcPr>
            <w:tcW w:w="7550" w:type="dxa"/>
            <w:tcBorders>
              <w:top w:val="nil"/>
              <w:left w:val="nil"/>
              <w:bottom w:val="single" w:sz="4" w:space="0" w:color="000000"/>
              <w:right w:val="single" w:sz="4" w:space="0" w:color="000000"/>
            </w:tcBorders>
            <w:shd w:val="clear" w:color="auto" w:fill="auto"/>
            <w:vAlign w:val="bottom"/>
            <w:hideMark/>
          </w:tcPr>
          <w:p w14:paraId="47DCE389" w14:textId="77777777" w:rsidR="00D87ED7" w:rsidRPr="00431341" w:rsidRDefault="00D87ED7" w:rsidP="005768B4">
            <w:pPr>
              <w:rPr>
                <w:rFonts w:ascii="Arial" w:hAnsi="Arial" w:cs="Arial"/>
                <w:color w:val="000000"/>
                <w:sz w:val="22"/>
                <w:szCs w:val="22"/>
              </w:rPr>
            </w:pPr>
            <w:r w:rsidRPr="00431341">
              <w:rPr>
                <w:rFonts w:ascii="Arial" w:hAnsi="Arial" w:cs="Arial"/>
                <w:color w:val="000000"/>
                <w:sz w:val="22"/>
                <w:szCs w:val="22"/>
              </w:rPr>
              <w:t>Mark yes if there is a refutation of the argument that the HPL will cause harm to either the SSB industry or to other industries (including farmers and other workers in the SSB supply chain). This includes any statement that says there will be limited to no economic harm as a result of the tax.</w:t>
            </w:r>
          </w:p>
        </w:tc>
      </w:tr>
      <w:tr w:rsidR="00D87ED7" w:rsidRPr="00431341" w14:paraId="0D2ABAFB" w14:textId="77777777" w:rsidTr="005768B4">
        <w:trPr>
          <w:trHeight w:val="962"/>
        </w:trPr>
        <w:tc>
          <w:tcPr>
            <w:tcW w:w="2075" w:type="dxa"/>
            <w:tcBorders>
              <w:top w:val="nil"/>
              <w:left w:val="single" w:sz="4" w:space="0" w:color="000000"/>
              <w:bottom w:val="single" w:sz="4" w:space="0" w:color="000000"/>
              <w:right w:val="single" w:sz="4" w:space="0" w:color="000000"/>
            </w:tcBorders>
            <w:shd w:val="clear" w:color="auto" w:fill="auto"/>
            <w:noWrap/>
            <w:vAlign w:val="center"/>
            <w:hideMark/>
          </w:tcPr>
          <w:p w14:paraId="480E8613" w14:textId="77777777" w:rsidR="00D87ED7" w:rsidRPr="00431341" w:rsidRDefault="00D87ED7" w:rsidP="005768B4">
            <w:pPr>
              <w:rPr>
                <w:rFonts w:ascii="Arial" w:hAnsi="Arial" w:cs="Arial"/>
                <w:bCs/>
                <w:color w:val="000000"/>
                <w:sz w:val="22"/>
                <w:szCs w:val="22"/>
              </w:rPr>
            </w:pPr>
            <w:r w:rsidRPr="00431341">
              <w:rPr>
                <w:rFonts w:ascii="Arial" w:hAnsi="Arial" w:cs="Arial"/>
                <w:bCs/>
                <w:color w:val="000000"/>
                <w:sz w:val="22"/>
                <w:szCs w:val="22"/>
              </w:rPr>
              <w:t>The HPL will reduce health care costs</w:t>
            </w:r>
          </w:p>
        </w:tc>
        <w:tc>
          <w:tcPr>
            <w:tcW w:w="7550" w:type="dxa"/>
            <w:tcBorders>
              <w:top w:val="nil"/>
              <w:left w:val="nil"/>
              <w:bottom w:val="single" w:sz="4" w:space="0" w:color="000000"/>
              <w:right w:val="single" w:sz="4" w:space="0" w:color="000000"/>
            </w:tcBorders>
            <w:shd w:val="clear" w:color="auto" w:fill="auto"/>
            <w:vAlign w:val="bottom"/>
            <w:hideMark/>
          </w:tcPr>
          <w:p w14:paraId="703A71C0" w14:textId="77777777" w:rsidR="00D87ED7" w:rsidRPr="00431341" w:rsidRDefault="00D87ED7" w:rsidP="005768B4">
            <w:pPr>
              <w:rPr>
                <w:rFonts w:ascii="Arial" w:hAnsi="Arial" w:cs="Arial"/>
                <w:color w:val="000000"/>
                <w:sz w:val="22"/>
                <w:szCs w:val="22"/>
              </w:rPr>
            </w:pPr>
            <w:r w:rsidRPr="00431341">
              <w:rPr>
                <w:rFonts w:ascii="Arial" w:hAnsi="Arial" w:cs="Arial"/>
                <w:color w:val="000000"/>
                <w:sz w:val="22"/>
                <w:szCs w:val="22"/>
              </w:rPr>
              <w:t>Mark yes if there is a mention of economic consequences that will help reduce the burden of health care costs in the short or long term</w:t>
            </w:r>
            <w:r>
              <w:rPr>
                <w:rFonts w:ascii="Arial" w:hAnsi="Arial" w:cs="Arial"/>
                <w:color w:val="000000"/>
                <w:sz w:val="22"/>
                <w:szCs w:val="22"/>
              </w:rPr>
              <w:t xml:space="preserve"> (f</w:t>
            </w:r>
            <w:r w:rsidRPr="00431341">
              <w:rPr>
                <w:rFonts w:ascii="Arial" w:hAnsi="Arial" w:cs="Arial"/>
                <w:color w:val="000000"/>
                <w:sz w:val="22"/>
                <w:szCs w:val="22"/>
              </w:rPr>
              <w:t>or example, the HPL will reduce the number of overweight/obese or diabetic in the population, which will reduce health care costs</w:t>
            </w:r>
            <w:r>
              <w:rPr>
                <w:rFonts w:ascii="Arial" w:hAnsi="Arial" w:cs="Arial"/>
                <w:color w:val="000000"/>
                <w:sz w:val="22"/>
                <w:szCs w:val="22"/>
              </w:rPr>
              <w:t>).</w:t>
            </w:r>
          </w:p>
        </w:tc>
      </w:tr>
      <w:tr w:rsidR="00D87ED7" w:rsidRPr="00431341" w14:paraId="2AD0235F" w14:textId="77777777" w:rsidTr="005768B4">
        <w:trPr>
          <w:trHeight w:val="1061"/>
        </w:trPr>
        <w:tc>
          <w:tcPr>
            <w:tcW w:w="2075" w:type="dxa"/>
            <w:tcBorders>
              <w:top w:val="nil"/>
              <w:left w:val="single" w:sz="4" w:space="0" w:color="000000"/>
              <w:bottom w:val="single" w:sz="4" w:space="0" w:color="000000"/>
              <w:right w:val="single" w:sz="4" w:space="0" w:color="000000"/>
            </w:tcBorders>
            <w:shd w:val="clear" w:color="auto" w:fill="auto"/>
            <w:noWrap/>
            <w:vAlign w:val="center"/>
            <w:hideMark/>
          </w:tcPr>
          <w:p w14:paraId="3B53D5C6" w14:textId="77777777" w:rsidR="00D87ED7" w:rsidRPr="00431341" w:rsidRDefault="00D87ED7" w:rsidP="005768B4">
            <w:pPr>
              <w:rPr>
                <w:rFonts w:ascii="Arial" w:hAnsi="Arial" w:cs="Arial"/>
                <w:b/>
                <w:bCs/>
                <w:i/>
                <w:color w:val="000000"/>
                <w:sz w:val="22"/>
                <w:szCs w:val="22"/>
              </w:rPr>
            </w:pPr>
            <w:r w:rsidRPr="00431341">
              <w:rPr>
                <w:rFonts w:ascii="Arial" w:hAnsi="Arial" w:cs="Arial"/>
                <w:b/>
                <w:bCs/>
                <w:i/>
                <w:color w:val="000000"/>
                <w:sz w:val="22"/>
                <w:szCs w:val="22"/>
              </w:rPr>
              <w:t>Proposed Solutions</w:t>
            </w:r>
          </w:p>
        </w:tc>
        <w:tc>
          <w:tcPr>
            <w:tcW w:w="7550" w:type="dxa"/>
            <w:tcBorders>
              <w:top w:val="nil"/>
              <w:left w:val="nil"/>
              <w:bottom w:val="single" w:sz="4" w:space="0" w:color="000000"/>
              <w:right w:val="single" w:sz="4" w:space="0" w:color="000000"/>
            </w:tcBorders>
            <w:shd w:val="clear" w:color="auto" w:fill="auto"/>
            <w:vAlign w:val="bottom"/>
            <w:hideMark/>
          </w:tcPr>
          <w:p w14:paraId="1A3CD550" w14:textId="77777777" w:rsidR="00D87ED7" w:rsidRPr="00431341" w:rsidRDefault="00D87ED7" w:rsidP="005768B4">
            <w:pPr>
              <w:rPr>
                <w:rFonts w:ascii="Arial" w:hAnsi="Arial" w:cs="Arial"/>
                <w:color w:val="000000"/>
                <w:sz w:val="22"/>
                <w:szCs w:val="22"/>
              </w:rPr>
            </w:pPr>
            <w:r w:rsidRPr="00431341">
              <w:rPr>
                <w:rFonts w:ascii="Arial" w:hAnsi="Arial" w:cs="Arial"/>
                <w:color w:val="000000"/>
                <w:sz w:val="22"/>
                <w:szCs w:val="22"/>
              </w:rPr>
              <w:t xml:space="preserve">Does the article </w:t>
            </w:r>
            <w:r w:rsidRPr="00431341">
              <w:rPr>
                <w:rFonts w:ascii="Arial" w:hAnsi="Arial" w:cs="Arial"/>
                <w:bCs/>
                <w:sz w:val="22"/>
                <w:szCs w:val="22"/>
              </w:rPr>
              <w:t>propose solutions for any of the health challenges mentioned earlier</w:t>
            </w:r>
            <w:r w:rsidRPr="00431341">
              <w:rPr>
                <w:rFonts w:ascii="Arial" w:hAnsi="Arial" w:cs="Arial"/>
                <w:color w:val="000000"/>
                <w:sz w:val="22"/>
                <w:szCs w:val="22"/>
              </w:rPr>
              <w:t xml:space="preserve"> (too much sugar consumption, too much obesity, diabetes, NCDs, dental caries)</w:t>
            </w:r>
            <w:r>
              <w:rPr>
                <w:rFonts w:ascii="Arial" w:hAnsi="Arial" w:cs="Arial"/>
                <w:color w:val="000000"/>
                <w:sz w:val="22"/>
                <w:szCs w:val="22"/>
              </w:rPr>
              <w:t>?</w:t>
            </w:r>
            <w:r w:rsidRPr="00431341">
              <w:rPr>
                <w:rFonts w:ascii="Arial" w:hAnsi="Arial" w:cs="Arial"/>
                <w:color w:val="000000"/>
                <w:sz w:val="22"/>
                <w:szCs w:val="22"/>
              </w:rPr>
              <w:t xml:space="preserve"> Mark 1 if yes, if no solutions proposed, then skip entire section. </w:t>
            </w:r>
          </w:p>
        </w:tc>
      </w:tr>
      <w:tr w:rsidR="00D87ED7" w:rsidRPr="00431341" w14:paraId="37A1F38E" w14:textId="77777777" w:rsidTr="005768B4">
        <w:trPr>
          <w:trHeight w:val="620"/>
        </w:trPr>
        <w:tc>
          <w:tcPr>
            <w:tcW w:w="2075" w:type="dxa"/>
            <w:tcBorders>
              <w:top w:val="nil"/>
              <w:left w:val="single" w:sz="4" w:space="0" w:color="000000"/>
              <w:bottom w:val="single" w:sz="4" w:space="0" w:color="000000"/>
              <w:right w:val="single" w:sz="4" w:space="0" w:color="000000"/>
            </w:tcBorders>
            <w:shd w:val="clear" w:color="auto" w:fill="auto"/>
            <w:noWrap/>
            <w:vAlign w:val="center"/>
            <w:hideMark/>
          </w:tcPr>
          <w:p w14:paraId="0DE9CE07" w14:textId="77777777" w:rsidR="00D87ED7" w:rsidRPr="00431341" w:rsidRDefault="00D87ED7" w:rsidP="005768B4">
            <w:pPr>
              <w:rPr>
                <w:rFonts w:ascii="Arial" w:hAnsi="Arial" w:cs="Arial"/>
                <w:bCs/>
                <w:color w:val="000000"/>
                <w:sz w:val="22"/>
                <w:szCs w:val="22"/>
              </w:rPr>
            </w:pPr>
            <w:r w:rsidRPr="00431341">
              <w:rPr>
                <w:rFonts w:ascii="Arial" w:hAnsi="Arial" w:cs="Arial"/>
                <w:bCs/>
                <w:color w:val="000000"/>
                <w:sz w:val="22"/>
                <w:szCs w:val="22"/>
              </w:rPr>
              <w:t>Individual actions</w:t>
            </w:r>
          </w:p>
        </w:tc>
        <w:tc>
          <w:tcPr>
            <w:tcW w:w="7550" w:type="dxa"/>
            <w:tcBorders>
              <w:top w:val="nil"/>
              <w:left w:val="nil"/>
              <w:bottom w:val="single" w:sz="4" w:space="0" w:color="000000"/>
              <w:right w:val="single" w:sz="4" w:space="0" w:color="000000"/>
            </w:tcBorders>
            <w:shd w:val="clear" w:color="auto" w:fill="auto"/>
            <w:vAlign w:val="bottom"/>
            <w:hideMark/>
          </w:tcPr>
          <w:p w14:paraId="5D91A634" w14:textId="77777777" w:rsidR="00D87ED7" w:rsidRPr="00431341" w:rsidRDefault="00D87ED7" w:rsidP="005768B4">
            <w:pPr>
              <w:rPr>
                <w:rFonts w:ascii="Arial" w:hAnsi="Arial" w:cs="Arial"/>
                <w:color w:val="000000"/>
                <w:sz w:val="22"/>
                <w:szCs w:val="22"/>
              </w:rPr>
            </w:pPr>
            <w:r w:rsidRPr="00431341">
              <w:rPr>
                <w:rFonts w:ascii="Arial" w:hAnsi="Arial" w:cs="Arial"/>
                <w:color w:val="000000"/>
                <w:sz w:val="22"/>
                <w:szCs w:val="22"/>
              </w:rPr>
              <w:t xml:space="preserve">Is a </w:t>
            </w:r>
            <w:r w:rsidRPr="00431341">
              <w:rPr>
                <w:rFonts w:ascii="Arial" w:hAnsi="Arial" w:cs="Arial"/>
                <w:bCs/>
                <w:sz w:val="22"/>
                <w:szCs w:val="22"/>
              </w:rPr>
              <w:t>personal action</w:t>
            </w:r>
            <w:r w:rsidRPr="00431341">
              <w:rPr>
                <w:rFonts w:ascii="Arial" w:hAnsi="Arial" w:cs="Arial"/>
                <w:color w:val="000000"/>
                <w:sz w:val="22"/>
                <w:szCs w:val="22"/>
              </w:rPr>
              <w:t xml:space="preserve"> proposed? Include diet changes, exercise changes, seeking education or counseling or other health information. </w:t>
            </w:r>
          </w:p>
        </w:tc>
      </w:tr>
      <w:tr w:rsidR="00D87ED7" w:rsidRPr="00431341" w14:paraId="6A61837B" w14:textId="77777777" w:rsidTr="005768B4">
        <w:trPr>
          <w:trHeight w:val="1079"/>
        </w:trPr>
        <w:tc>
          <w:tcPr>
            <w:tcW w:w="2075" w:type="dxa"/>
            <w:tcBorders>
              <w:top w:val="nil"/>
              <w:left w:val="single" w:sz="4" w:space="0" w:color="000000"/>
              <w:bottom w:val="single" w:sz="4" w:space="0" w:color="000000"/>
              <w:right w:val="single" w:sz="4" w:space="0" w:color="000000"/>
            </w:tcBorders>
            <w:shd w:val="clear" w:color="auto" w:fill="auto"/>
            <w:noWrap/>
            <w:vAlign w:val="center"/>
            <w:hideMark/>
          </w:tcPr>
          <w:p w14:paraId="5B09602E" w14:textId="77777777" w:rsidR="00D87ED7" w:rsidRPr="00431341" w:rsidRDefault="00D87ED7" w:rsidP="005768B4">
            <w:pPr>
              <w:rPr>
                <w:rFonts w:ascii="Arial" w:hAnsi="Arial" w:cs="Arial"/>
                <w:bCs/>
                <w:color w:val="000000"/>
                <w:sz w:val="22"/>
                <w:szCs w:val="22"/>
              </w:rPr>
            </w:pPr>
            <w:r w:rsidRPr="00431341">
              <w:rPr>
                <w:rFonts w:ascii="Arial" w:hAnsi="Arial" w:cs="Arial"/>
                <w:bCs/>
                <w:color w:val="000000"/>
                <w:sz w:val="22"/>
                <w:szCs w:val="22"/>
              </w:rPr>
              <w:t>Individual beliefs</w:t>
            </w:r>
          </w:p>
        </w:tc>
        <w:tc>
          <w:tcPr>
            <w:tcW w:w="7550" w:type="dxa"/>
            <w:tcBorders>
              <w:top w:val="nil"/>
              <w:left w:val="nil"/>
              <w:bottom w:val="single" w:sz="4" w:space="0" w:color="000000"/>
              <w:right w:val="single" w:sz="4" w:space="0" w:color="000000"/>
            </w:tcBorders>
            <w:shd w:val="clear" w:color="auto" w:fill="auto"/>
            <w:vAlign w:val="bottom"/>
            <w:hideMark/>
          </w:tcPr>
          <w:p w14:paraId="11BBBD80" w14:textId="77777777" w:rsidR="00D87ED7" w:rsidRPr="00431341" w:rsidRDefault="00D87ED7" w:rsidP="005768B4">
            <w:pPr>
              <w:rPr>
                <w:rFonts w:ascii="Arial" w:hAnsi="Arial" w:cs="Arial"/>
                <w:color w:val="000000"/>
                <w:sz w:val="22"/>
                <w:szCs w:val="22"/>
              </w:rPr>
            </w:pPr>
            <w:r w:rsidRPr="00431341">
              <w:rPr>
                <w:rFonts w:ascii="Arial" w:hAnsi="Arial" w:cs="Arial"/>
                <w:color w:val="000000"/>
                <w:sz w:val="22"/>
                <w:szCs w:val="22"/>
              </w:rPr>
              <w:t xml:space="preserve">Is an intervention, initiative, or structural response proposed that is intended to </w:t>
            </w:r>
            <w:r w:rsidRPr="00431341">
              <w:rPr>
                <w:rFonts w:ascii="Arial" w:hAnsi="Arial" w:cs="Arial"/>
                <w:bCs/>
                <w:sz w:val="22"/>
                <w:szCs w:val="22"/>
              </w:rPr>
              <w:t>change how individuals think of food</w:t>
            </w:r>
            <w:r w:rsidRPr="00431341">
              <w:rPr>
                <w:rFonts w:ascii="Arial" w:hAnsi="Arial" w:cs="Arial"/>
                <w:color w:val="000000"/>
                <w:sz w:val="22"/>
                <w:szCs w:val="22"/>
              </w:rPr>
              <w:t xml:space="preserve">? Include public health campaigns, educational initiatives, marketing restrictions, etc. Labels would also qualify if they were providing information. If reformulation also happens, that is a different category. </w:t>
            </w:r>
          </w:p>
        </w:tc>
      </w:tr>
      <w:tr w:rsidR="00D87ED7" w:rsidRPr="00431341" w14:paraId="18E6EE36" w14:textId="77777777" w:rsidTr="005768B4">
        <w:trPr>
          <w:trHeight w:val="971"/>
        </w:trPr>
        <w:tc>
          <w:tcPr>
            <w:tcW w:w="2075" w:type="dxa"/>
            <w:tcBorders>
              <w:top w:val="nil"/>
              <w:left w:val="single" w:sz="4" w:space="0" w:color="000000"/>
              <w:bottom w:val="single" w:sz="4" w:space="0" w:color="000000"/>
              <w:right w:val="single" w:sz="4" w:space="0" w:color="000000"/>
            </w:tcBorders>
            <w:shd w:val="clear" w:color="auto" w:fill="auto"/>
            <w:noWrap/>
            <w:vAlign w:val="center"/>
            <w:hideMark/>
          </w:tcPr>
          <w:p w14:paraId="39FDF76D" w14:textId="77777777" w:rsidR="00D87ED7" w:rsidRPr="00431341" w:rsidRDefault="00D87ED7" w:rsidP="005768B4">
            <w:pPr>
              <w:rPr>
                <w:rFonts w:ascii="Arial" w:hAnsi="Arial" w:cs="Arial"/>
                <w:bCs/>
                <w:color w:val="000000"/>
                <w:sz w:val="22"/>
                <w:szCs w:val="22"/>
              </w:rPr>
            </w:pPr>
            <w:r w:rsidRPr="00431341">
              <w:rPr>
                <w:rFonts w:ascii="Arial" w:hAnsi="Arial" w:cs="Arial"/>
                <w:bCs/>
                <w:color w:val="000000"/>
                <w:sz w:val="22"/>
                <w:szCs w:val="22"/>
              </w:rPr>
              <w:lastRenderedPageBreak/>
              <w:t>Changes in food s</w:t>
            </w:r>
            <w:r w:rsidRPr="00431341">
              <w:rPr>
                <w:rFonts w:ascii="Arial" w:hAnsi="Arial" w:cs="Arial"/>
                <w:bCs/>
                <w:sz w:val="22"/>
                <w:szCs w:val="22"/>
              </w:rPr>
              <w:t>upply</w:t>
            </w:r>
          </w:p>
        </w:tc>
        <w:tc>
          <w:tcPr>
            <w:tcW w:w="7550" w:type="dxa"/>
            <w:tcBorders>
              <w:top w:val="nil"/>
              <w:left w:val="nil"/>
              <w:bottom w:val="single" w:sz="4" w:space="0" w:color="000000"/>
              <w:right w:val="single" w:sz="4" w:space="0" w:color="000000"/>
            </w:tcBorders>
            <w:shd w:val="clear" w:color="auto" w:fill="auto"/>
            <w:vAlign w:val="bottom"/>
            <w:hideMark/>
          </w:tcPr>
          <w:p w14:paraId="5F09E018" w14:textId="77777777" w:rsidR="00D87ED7" w:rsidRPr="00431341" w:rsidRDefault="00D87ED7" w:rsidP="005768B4">
            <w:pPr>
              <w:rPr>
                <w:rFonts w:ascii="Arial" w:hAnsi="Arial" w:cs="Arial"/>
                <w:color w:val="000000"/>
                <w:sz w:val="22"/>
                <w:szCs w:val="22"/>
              </w:rPr>
            </w:pPr>
            <w:r w:rsidRPr="00431341">
              <w:rPr>
                <w:rFonts w:ascii="Arial" w:hAnsi="Arial" w:cs="Arial"/>
                <w:color w:val="000000"/>
                <w:sz w:val="22"/>
                <w:szCs w:val="22"/>
              </w:rPr>
              <w:t>Is an environmental or structural measure proposed that</w:t>
            </w:r>
            <w:r w:rsidRPr="00431341">
              <w:rPr>
                <w:rFonts w:ascii="Arial" w:hAnsi="Arial" w:cs="Arial"/>
                <w:bCs/>
                <w:sz w:val="22"/>
                <w:szCs w:val="22"/>
              </w:rPr>
              <w:t xml:space="preserve"> changes the food directly</w:t>
            </w:r>
            <w:r w:rsidRPr="00431341">
              <w:rPr>
                <w:rFonts w:ascii="Arial" w:hAnsi="Arial" w:cs="Arial"/>
                <w:color w:val="000000"/>
                <w:sz w:val="22"/>
                <w:szCs w:val="22"/>
              </w:rPr>
              <w:t xml:space="preserve">? Include nutrient thresholds/limits and reformulation. Industry agreements to reformulate would count in this category, with industry the most responsible. </w:t>
            </w:r>
          </w:p>
        </w:tc>
      </w:tr>
      <w:tr w:rsidR="00D87ED7" w:rsidRPr="00431341" w14:paraId="280BAB5E" w14:textId="77777777" w:rsidTr="005768B4">
        <w:trPr>
          <w:trHeight w:val="845"/>
        </w:trPr>
        <w:tc>
          <w:tcPr>
            <w:tcW w:w="2075" w:type="dxa"/>
            <w:tcBorders>
              <w:top w:val="nil"/>
              <w:left w:val="single" w:sz="4" w:space="0" w:color="000000"/>
              <w:bottom w:val="single" w:sz="4" w:space="0" w:color="000000"/>
              <w:right w:val="single" w:sz="4" w:space="0" w:color="000000"/>
            </w:tcBorders>
            <w:shd w:val="clear" w:color="auto" w:fill="auto"/>
            <w:noWrap/>
            <w:vAlign w:val="center"/>
          </w:tcPr>
          <w:p w14:paraId="6E4D39E6" w14:textId="77777777" w:rsidR="00D87ED7" w:rsidRPr="00431341" w:rsidRDefault="00D87ED7" w:rsidP="005768B4">
            <w:pPr>
              <w:rPr>
                <w:rFonts w:ascii="Arial" w:hAnsi="Arial" w:cs="Arial"/>
                <w:bCs/>
                <w:color w:val="000000"/>
                <w:sz w:val="22"/>
                <w:szCs w:val="22"/>
              </w:rPr>
            </w:pPr>
            <w:r w:rsidRPr="00431341">
              <w:rPr>
                <w:rFonts w:ascii="Arial" w:hAnsi="Arial" w:cs="Arial"/>
                <w:bCs/>
                <w:color w:val="000000"/>
                <w:sz w:val="22"/>
                <w:szCs w:val="22"/>
              </w:rPr>
              <w:t>O</w:t>
            </w:r>
            <w:r w:rsidRPr="00431341">
              <w:rPr>
                <w:rFonts w:ascii="Arial" w:hAnsi="Arial" w:cs="Arial"/>
                <w:bCs/>
                <w:sz w:val="22"/>
                <w:szCs w:val="22"/>
              </w:rPr>
              <w:t>ther food environment changes</w:t>
            </w:r>
          </w:p>
        </w:tc>
        <w:tc>
          <w:tcPr>
            <w:tcW w:w="7550" w:type="dxa"/>
            <w:tcBorders>
              <w:top w:val="nil"/>
              <w:left w:val="nil"/>
              <w:bottom w:val="single" w:sz="4" w:space="0" w:color="000000"/>
              <w:right w:val="single" w:sz="4" w:space="0" w:color="000000"/>
            </w:tcBorders>
            <w:shd w:val="clear" w:color="auto" w:fill="auto"/>
            <w:vAlign w:val="bottom"/>
          </w:tcPr>
          <w:p w14:paraId="23B313CF" w14:textId="77777777" w:rsidR="00D87ED7" w:rsidRPr="0045239E" w:rsidRDefault="00D87ED7" w:rsidP="005768B4">
            <w:pPr>
              <w:rPr>
                <w:rFonts w:ascii="Arial" w:hAnsi="Arial" w:cs="Arial"/>
                <w:color w:val="000000"/>
                <w:sz w:val="22"/>
                <w:szCs w:val="22"/>
              </w:rPr>
            </w:pPr>
            <w:r w:rsidRPr="0045239E">
              <w:rPr>
                <w:rFonts w:ascii="Arial" w:hAnsi="Arial" w:cs="Arial"/>
                <w:color w:val="000000"/>
                <w:sz w:val="22"/>
                <w:szCs w:val="22"/>
              </w:rPr>
              <w:t xml:space="preserve">Is an environmental or structural measure proposed that changes the </w:t>
            </w:r>
            <w:r w:rsidRPr="0045239E">
              <w:rPr>
                <w:rFonts w:ascii="Arial" w:hAnsi="Arial" w:cs="Arial"/>
                <w:bCs/>
                <w:sz w:val="22"/>
                <w:szCs w:val="22"/>
              </w:rPr>
              <w:t>availability of foods or the price of foods</w:t>
            </w:r>
            <w:r w:rsidRPr="0045239E">
              <w:rPr>
                <w:rFonts w:ascii="Arial" w:hAnsi="Arial" w:cs="Arial"/>
                <w:color w:val="000000"/>
                <w:sz w:val="22"/>
                <w:szCs w:val="22"/>
              </w:rPr>
              <w:t xml:space="preserve">? Include school food restrictions, </w:t>
            </w:r>
            <w:r w:rsidRPr="0045239E">
              <w:rPr>
                <w:rFonts w:ascii="Arial" w:hAnsi="Arial" w:cs="Arial"/>
                <w:bCs/>
                <w:sz w:val="22"/>
                <w:szCs w:val="22"/>
              </w:rPr>
              <w:t>taxes</w:t>
            </w:r>
            <w:r w:rsidRPr="0045239E">
              <w:rPr>
                <w:rFonts w:ascii="Arial" w:hAnsi="Arial" w:cs="Arial"/>
                <w:color w:val="000000"/>
                <w:sz w:val="22"/>
                <w:szCs w:val="22"/>
              </w:rPr>
              <w:t xml:space="preserve">, </w:t>
            </w:r>
            <w:r w:rsidRPr="0045239E">
              <w:rPr>
                <w:rFonts w:ascii="Arial" w:hAnsi="Arial" w:cs="Arial"/>
                <w:bCs/>
                <w:sz w:val="22"/>
                <w:szCs w:val="22"/>
              </w:rPr>
              <w:t>subsidies</w:t>
            </w:r>
            <w:r w:rsidRPr="0045239E">
              <w:rPr>
                <w:rFonts w:ascii="Arial" w:hAnsi="Arial" w:cs="Arial"/>
                <w:color w:val="000000"/>
                <w:sz w:val="22"/>
                <w:szCs w:val="22"/>
              </w:rPr>
              <w:t>, restrictions on using financial assistance programs to purchase foods, etc</w:t>
            </w:r>
            <w:r w:rsidRPr="0045239E">
              <w:rPr>
                <w:rFonts w:ascii="Arial" w:hAnsi="Arial" w:cs="Arial"/>
                <w:sz w:val="22"/>
                <w:szCs w:val="22"/>
              </w:rPr>
              <w:t xml:space="preserve">. </w:t>
            </w:r>
          </w:p>
        </w:tc>
      </w:tr>
      <w:tr w:rsidR="00D87ED7" w:rsidRPr="00431341" w14:paraId="6D3E619C" w14:textId="77777777" w:rsidTr="005768B4">
        <w:trPr>
          <w:trHeight w:val="800"/>
        </w:trPr>
        <w:tc>
          <w:tcPr>
            <w:tcW w:w="2075" w:type="dxa"/>
            <w:tcBorders>
              <w:top w:val="nil"/>
              <w:left w:val="single" w:sz="4" w:space="0" w:color="000000"/>
              <w:bottom w:val="single" w:sz="4" w:space="0" w:color="000000"/>
              <w:right w:val="single" w:sz="4" w:space="0" w:color="000000"/>
            </w:tcBorders>
            <w:shd w:val="clear" w:color="auto" w:fill="auto"/>
            <w:noWrap/>
            <w:vAlign w:val="center"/>
          </w:tcPr>
          <w:p w14:paraId="62B9ED58" w14:textId="77777777" w:rsidR="00D87ED7" w:rsidRPr="00431341" w:rsidRDefault="00D87ED7" w:rsidP="005768B4">
            <w:pPr>
              <w:rPr>
                <w:rFonts w:ascii="Arial" w:hAnsi="Arial" w:cs="Arial"/>
                <w:b/>
                <w:bCs/>
                <w:color w:val="000000"/>
                <w:sz w:val="22"/>
                <w:szCs w:val="22"/>
              </w:rPr>
            </w:pPr>
            <w:r>
              <w:rPr>
                <w:rFonts w:ascii="Arial" w:hAnsi="Arial" w:cs="Arial"/>
                <w:b/>
                <w:bCs/>
                <w:color w:val="000000"/>
                <w:sz w:val="22"/>
                <w:szCs w:val="22"/>
              </w:rPr>
              <w:t>Level of Intervention</w:t>
            </w:r>
          </w:p>
        </w:tc>
        <w:tc>
          <w:tcPr>
            <w:tcW w:w="7550" w:type="dxa"/>
            <w:tcBorders>
              <w:top w:val="nil"/>
              <w:left w:val="nil"/>
              <w:bottom w:val="single" w:sz="4" w:space="0" w:color="000000"/>
              <w:right w:val="single" w:sz="4" w:space="0" w:color="000000"/>
            </w:tcBorders>
            <w:shd w:val="clear" w:color="auto" w:fill="auto"/>
            <w:vAlign w:val="center"/>
          </w:tcPr>
          <w:p w14:paraId="11D32BA7" w14:textId="77777777" w:rsidR="00D87ED7" w:rsidRPr="0045239E" w:rsidRDefault="00D87ED7" w:rsidP="005768B4">
            <w:pPr>
              <w:rPr>
                <w:rFonts w:ascii="Arial" w:hAnsi="Arial" w:cs="Arial"/>
                <w:b/>
                <w:bCs/>
                <w:color w:val="000000"/>
                <w:sz w:val="22"/>
                <w:szCs w:val="22"/>
              </w:rPr>
            </w:pPr>
          </w:p>
        </w:tc>
      </w:tr>
      <w:tr w:rsidR="00D87ED7" w:rsidRPr="00431341" w14:paraId="583B281B" w14:textId="77777777" w:rsidTr="005768B4">
        <w:trPr>
          <w:trHeight w:val="800"/>
        </w:trPr>
        <w:tc>
          <w:tcPr>
            <w:tcW w:w="2075" w:type="dxa"/>
            <w:tcBorders>
              <w:top w:val="nil"/>
              <w:left w:val="single" w:sz="4" w:space="0" w:color="000000"/>
              <w:bottom w:val="single" w:sz="4" w:space="0" w:color="000000"/>
              <w:right w:val="single" w:sz="4" w:space="0" w:color="000000"/>
            </w:tcBorders>
            <w:shd w:val="clear" w:color="auto" w:fill="auto"/>
            <w:noWrap/>
            <w:vAlign w:val="center"/>
          </w:tcPr>
          <w:p w14:paraId="0D338381" w14:textId="77777777" w:rsidR="00D87ED7" w:rsidRPr="0045239E" w:rsidRDefault="00D87ED7" w:rsidP="005768B4">
            <w:pPr>
              <w:rPr>
                <w:rFonts w:ascii="Arial" w:hAnsi="Arial" w:cs="Arial"/>
                <w:bCs/>
                <w:color w:val="000000"/>
                <w:sz w:val="22"/>
                <w:szCs w:val="22"/>
              </w:rPr>
            </w:pPr>
            <w:r w:rsidRPr="0045239E">
              <w:rPr>
                <w:rFonts w:ascii="Arial" w:hAnsi="Arial" w:cs="Arial"/>
                <w:bCs/>
                <w:color w:val="000000"/>
                <w:sz w:val="22"/>
                <w:szCs w:val="22"/>
              </w:rPr>
              <w:t>Individual actions</w:t>
            </w:r>
          </w:p>
        </w:tc>
        <w:tc>
          <w:tcPr>
            <w:tcW w:w="7550" w:type="dxa"/>
            <w:tcBorders>
              <w:top w:val="nil"/>
              <w:left w:val="nil"/>
              <w:bottom w:val="single" w:sz="4" w:space="0" w:color="000000"/>
              <w:right w:val="single" w:sz="4" w:space="0" w:color="000000"/>
            </w:tcBorders>
            <w:shd w:val="clear" w:color="auto" w:fill="auto"/>
            <w:vAlign w:val="center"/>
          </w:tcPr>
          <w:p w14:paraId="0C4899A6" w14:textId="77777777" w:rsidR="00D87ED7" w:rsidRPr="0045239E" w:rsidRDefault="00D87ED7" w:rsidP="005768B4">
            <w:pPr>
              <w:pStyle w:val="NormalWeb"/>
              <w:spacing w:before="0" w:beforeAutospacing="0" w:after="0" w:afterAutospacing="0"/>
              <w:rPr>
                <w:rFonts w:ascii="Arial" w:hAnsi="Arial" w:cs="Arial"/>
                <w:bCs/>
                <w:sz w:val="22"/>
                <w:szCs w:val="22"/>
              </w:rPr>
            </w:pPr>
            <w:r w:rsidRPr="0045239E">
              <w:rPr>
                <w:rFonts w:ascii="Arial" w:hAnsi="Arial" w:cs="Arial"/>
                <w:bCs/>
                <w:sz w:val="22"/>
                <w:szCs w:val="22"/>
              </w:rPr>
              <w:t>Changes in individual actions include diet changes, exercise changes, seeking education or other health information.</w:t>
            </w:r>
          </w:p>
        </w:tc>
      </w:tr>
      <w:tr w:rsidR="00D87ED7" w:rsidRPr="00431341" w14:paraId="265A75AF" w14:textId="77777777" w:rsidTr="005768B4">
        <w:trPr>
          <w:trHeight w:val="800"/>
        </w:trPr>
        <w:tc>
          <w:tcPr>
            <w:tcW w:w="2075" w:type="dxa"/>
            <w:tcBorders>
              <w:top w:val="nil"/>
              <w:left w:val="single" w:sz="4" w:space="0" w:color="000000"/>
              <w:bottom w:val="single" w:sz="4" w:space="0" w:color="000000"/>
              <w:right w:val="single" w:sz="4" w:space="0" w:color="000000"/>
            </w:tcBorders>
            <w:shd w:val="clear" w:color="auto" w:fill="auto"/>
            <w:noWrap/>
            <w:vAlign w:val="center"/>
          </w:tcPr>
          <w:p w14:paraId="707E737D" w14:textId="77777777" w:rsidR="00D87ED7" w:rsidRPr="0045239E" w:rsidRDefault="00D87ED7" w:rsidP="005768B4">
            <w:pPr>
              <w:rPr>
                <w:rFonts w:ascii="Arial" w:hAnsi="Arial" w:cs="Arial"/>
                <w:bCs/>
                <w:color w:val="000000"/>
                <w:sz w:val="22"/>
                <w:szCs w:val="22"/>
              </w:rPr>
            </w:pPr>
            <w:r w:rsidRPr="0045239E">
              <w:rPr>
                <w:rFonts w:ascii="Arial" w:hAnsi="Arial" w:cs="Arial"/>
                <w:bCs/>
                <w:color w:val="000000"/>
                <w:sz w:val="22"/>
                <w:szCs w:val="22"/>
              </w:rPr>
              <w:t>Individual beliefs</w:t>
            </w:r>
          </w:p>
        </w:tc>
        <w:tc>
          <w:tcPr>
            <w:tcW w:w="7550" w:type="dxa"/>
            <w:tcBorders>
              <w:top w:val="nil"/>
              <w:left w:val="nil"/>
              <w:bottom w:val="single" w:sz="4" w:space="0" w:color="000000"/>
              <w:right w:val="single" w:sz="4" w:space="0" w:color="000000"/>
            </w:tcBorders>
            <w:shd w:val="clear" w:color="auto" w:fill="auto"/>
            <w:vAlign w:val="center"/>
          </w:tcPr>
          <w:p w14:paraId="3E2180E4" w14:textId="77777777" w:rsidR="00D87ED7" w:rsidRPr="0045239E" w:rsidRDefault="00D87ED7" w:rsidP="005768B4">
            <w:pPr>
              <w:pStyle w:val="NormalWeb"/>
              <w:spacing w:before="0" w:beforeAutospacing="0" w:after="0" w:afterAutospacing="0"/>
              <w:rPr>
                <w:rFonts w:ascii="Arial" w:hAnsi="Arial" w:cs="Arial"/>
                <w:bCs/>
                <w:sz w:val="22"/>
                <w:szCs w:val="22"/>
              </w:rPr>
            </w:pPr>
            <w:r w:rsidRPr="0045239E">
              <w:rPr>
                <w:rFonts w:ascii="Arial" w:hAnsi="Arial" w:cs="Arial"/>
                <w:bCs/>
                <w:sz w:val="22"/>
                <w:szCs w:val="22"/>
              </w:rPr>
              <w:t>Changes in individual beliefs about food include public health campaigns, educational initiatives, marketing restrictions, and nutrition labels.</w:t>
            </w:r>
          </w:p>
        </w:tc>
      </w:tr>
      <w:tr w:rsidR="00D87ED7" w:rsidRPr="00431341" w14:paraId="16E9C277" w14:textId="77777777" w:rsidTr="005768B4">
        <w:trPr>
          <w:trHeight w:val="800"/>
        </w:trPr>
        <w:tc>
          <w:tcPr>
            <w:tcW w:w="2075" w:type="dxa"/>
            <w:tcBorders>
              <w:top w:val="nil"/>
              <w:left w:val="single" w:sz="4" w:space="0" w:color="000000"/>
              <w:bottom w:val="single" w:sz="4" w:space="0" w:color="000000"/>
              <w:right w:val="single" w:sz="4" w:space="0" w:color="000000"/>
            </w:tcBorders>
            <w:shd w:val="clear" w:color="auto" w:fill="auto"/>
            <w:noWrap/>
            <w:vAlign w:val="center"/>
          </w:tcPr>
          <w:p w14:paraId="77617FA8" w14:textId="77777777" w:rsidR="00D87ED7" w:rsidRPr="0045239E" w:rsidRDefault="00D87ED7" w:rsidP="005768B4">
            <w:pPr>
              <w:rPr>
                <w:rFonts w:ascii="Arial" w:hAnsi="Arial" w:cs="Arial"/>
                <w:bCs/>
                <w:color w:val="000000"/>
                <w:sz w:val="22"/>
                <w:szCs w:val="22"/>
              </w:rPr>
            </w:pPr>
            <w:r w:rsidRPr="0045239E">
              <w:rPr>
                <w:rFonts w:ascii="Arial" w:hAnsi="Arial" w:cs="Arial"/>
                <w:bCs/>
                <w:color w:val="000000"/>
                <w:sz w:val="22"/>
                <w:szCs w:val="22"/>
              </w:rPr>
              <w:t>Food supply</w:t>
            </w:r>
          </w:p>
        </w:tc>
        <w:tc>
          <w:tcPr>
            <w:tcW w:w="7550" w:type="dxa"/>
            <w:tcBorders>
              <w:top w:val="nil"/>
              <w:left w:val="nil"/>
              <w:bottom w:val="single" w:sz="4" w:space="0" w:color="000000"/>
              <w:right w:val="single" w:sz="4" w:space="0" w:color="000000"/>
            </w:tcBorders>
            <w:shd w:val="clear" w:color="auto" w:fill="auto"/>
            <w:vAlign w:val="center"/>
          </w:tcPr>
          <w:p w14:paraId="726B3C00" w14:textId="77777777" w:rsidR="00D87ED7" w:rsidRPr="0045239E" w:rsidRDefault="00D87ED7" w:rsidP="005768B4">
            <w:pPr>
              <w:pStyle w:val="NormalWeb"/>
              <w:spacing w:before="0" w:beforeAutospacing="0" w:after="0" w:afterAutospacing="0"/>
              <w:rPr>
                <w:rFonts w:ascii="Arial" w:hAnsi="Arial" w:cs="Arial"/>
                <w:bCs/>
                <w:sz w:val="22"/>
                <w:szCs w:val="22"/>
              </w:rPr>
            </w:pPr>
            <w:r w:rsidRPr="0045239E">
              <w:rPr>
                <w:rFonts w:ascii="Arial" w:hAnsi="Arial" w:cs="Arial"/>
                <w:bCs/>
                <w:sz w:val="22"/>
                <w:szCs w:val="22"/>
              </w:rPr>
              <w:t>Changes in the food supply include nutrient thresholds/limits and industry agreements to reformulate.</w:t>
            </w:r>
          </w:p>
        </w:tc>
      </w:tr>
      <w:tr w:rsidR="00D87ED7" w:rsidRPr="00431341" w14:paraId="70A88825" w14:textId="77777777" w:rsidTr="005768B4">
        <w:trPr>
          <w:trHeight w:val="800"/>
        </w:trPr>
        <w:tc>
          <w:tcPr>
            <w:tcW w:w="2075" w:type="dxa"/>
            <w:tcBorders>
              <w:top w:val="nil"/>
              <w:left w:val="single" w:sz="4" w:space="0" w:color="000000"/>
              <w:bottom w:val="single" w:sz="4" w:space="0" w:color="000000"/>
              <w:right w:val="single" w:sz="4" w:space="0" w:color="000000"/>
            </w:tcBorders>
            <w:shd w:val="clear" w:color="auto" w:fill="auto"/>
            <w:noWrap/>
            <w:vAlign w:val="center"/>
          </w:tcPr>
          <w:p w14:paraId="20D60974" w14:textId="77777777" w:rsidR="00D87ED7" w:rsidRPr="0045239E" w:rsidRDefault="00D87ED7" w:rsidP="005768B4">
            <w:pPr>
              <w:rPr>
                <w:rFonts w:ascii="Arial" w:hAnsi="Arial" w:cs="Arial"/>
                <w:bCs/>
                <w:color w:val="000000"/>
                <w:sz w:val="22"/>
                <w:szCs w:val="22"/>
              </w:rPr>
            </w:pPr>
            <w:r w:rsidRPr="0045239E">
              <w:rPr>
                <w:rFonts w:ascii="Arial" w:hAnsi="Arial" w:cs="Arial"/>
                <w:bCs/>
                <w:color w:val="000000"/>
                <w:sz w:val="22"/>
                <w:szCs w:val="22"/>
              </w:rPr>
              <w:t>Other food environment</w:t>
            </w:r>
          </w:p>
        </w:tc>
        <w:tc>
          <w:tcPr>
            <w:tcW w:w="7550" w:type="dxa"/>
            <w:tcBorders>
              <w:top w:val="nil"/>
              <w:left w:val="nil"/>
              <w:bottom w:val="single" w:sz="4" w:space="0" w:color="000000"/>
              <w:right w:val="single" w:sz="4" w:space="0" w:color="000000"/>
            </w:tcBorders>
            <w:shd w:val="clear" w:color="auto" w:fill="auto"/>
            <w:vAlign w:val="center"/>
          </w:tcPr>
          <w:p w14:paraId="4E355FC9" w14:textId="77777777" w:rsidR="00D87ED7" w:rsidRPr="0045239E" w:rsidRDefault="00D87ED7" w:rsidP="005768B4">
            <w:pPr>
              <w:pStyle w:val="NormalWeb"/>
              <w:spacing w:before="0" w:beforeAutospacing="0" w:after="0" w:afterAutospacing="0"/>
              <w:rPr>
                <w:rFonts w:ascii="Arial" w:hAnsi="Arial" w:cs="Arial"/>
                <w:bCs/>
                <w:sz w:val="22"/>
                <w:szCs w:val="22"/>
              </w:rPr>
            </w:pPr>
            <w:r w:rsidRPr="0045239E">
              <w:rPr>
                <w:rFonts w:ascii="Arial" w:hAnsi="Arial" w:cs="Arial"/>
                <w:bCs/>
                <w:sz w:val="22"/>
                <w:szCs w:val="22"/>
              </w:rPr>
              <w:t>Other changes in the food environment include school food restrictions, taxes, and subsidies.</w:t>
            </w:r>
          </w:p>
        </w:tc>
      </w:tr>
      <w:tr w:rsidR="00D87ED7" w:rsidRPr="00431341" w14:paraId="2D78A7E5" w14:textId="77777777" w:rsidTr="005768B4">
        <w:trPr>
          <w:trHeight w:val="800"/>
        </w:trPr>
        <w:tc>
          <w:tcPr>
            <w:tcW w:w="2075" w:type="dxa"/>
            <w:tcBorders>
              <w:top w:val="nil"/>
              <w:left w:val="single" w:sz="4" w:space="0" w:color="000000"/>
              <w:bottom w:val="single" w:sz="4" w:space="0" w:color="000000"/>
              <w:right w:val="single" w:sz="4" w:space="0" w:color="000000"/>
            </w:tcBorders>
            <w:shd w:val="clear" w:color="auto" w:fill="auto"/>
            <w:noWrap/>
            <w:vAlign w:val="center"/>
          </w:tcPr>
          <w:p w14:paraId="0C7BE363" w14:textId="77777777" w:rsidR="00D87ED7" w:rsidRPr="00431341" w:rsidRDefault="00D87ED7" w:rsidP="005768B4">
            <w:pPr>
              <w:rPr>
                <w:rFonts w:ascii="Arial" w:hAnsi="Arial" w:cs="Arial"/>
                <w:bCs/>
                <w:color w:val="000000"/>
                <w:sz w:val="22"/>
                <w:szCs w:val="22"/>
              </w:rPr>
            </w:pPr>
            <w:r w:rsidRPr="00431341">
              <w:rPr>
                <w:rFonts w:ascii="Arial" w:hAnsi="Arial" w:cs="Arial"/>
                <w:b/>
                <w:bCs/>
                <w:color w:val="000000"/>
                <w:sz w:val="22"/>
                <w:szCs w:val="22"/>
              </w:rPr>
              <w:t>Sources</w:t>
            </w:r>
          </w:p>
        </w:tc>
        <w:tc>
          <w:tcPr>
            <w:tcW w:w="7550" w:type="dxa"/>
            <w:tcBorders>
              <w:top w:val="nil"/>
              <w:left w:val="nil"/>
              <w:bottom w:val="single" w:sz="4" w:space="0" w:color="000000"/>
              <w:right w:val="single" w:sz="4" w:space="0" w:color="000000"/>
            </w:tcBorders>
            <w:shd w:val="clear" w:color="auto" w:fill="auto"/>
            <w:vAlign w:val="center"/>
          </w:tcPr>
          <w:p w14:paraId="07CF0ED5" w14:textId="77777777" w:rsidR="00D87ED7" w:rsidRPr="0045239E" w:rsidRDefault="00D87ED7" w:rsidP="005768B4">
            <w:pPr>
              <w:rPr>
                <w:rFonts w:ascii="Arial" w:hAnsi="Arial" w:cs="Arial"/>
                <w:color w:val="000000"/>
                <w:sz w:val="22"/>
                <w:szCs w:val="22"/>
              </w:rPr>
            </w:pPr>
            <w:r w:rsidRPr="0045239E">
              <w:rPr>
                <w:rFonts w:ascii="Arial" w:hAnsi="Arial" w:cs="Arial"/>
                <w:b/>
                <w:bCs/>
                <w:color w:val="000000"/>
                <w:sz w:val="22"/>
                <w:szCs w:val="22"/>
              </w:rPr>
              <w:t>Definition</w:t>
            </w:r>
          </w:p>
        </w:tc>
      </w:tr>
      <w:tr w:rsidR="00D87ED7" w:rsidRPr="00431341" w14:paraId="20C2A8CD" w14:textId="77777777" w:rsidTr="005768B4">
        <w:trPr>
          <w:trHeight w:val="800"/>
        </w:trPr>
        <w:tc>
          <w:tcPr>
            <w:tcW w:w="2075" w:type="dxa"/>
            <w:tcBorders>
              <w:top w:val="nil"/>
              <w:left w:val="single" w:sz="4" w:space="0" w:color="000000"/>
              <w:bottom w:val="single" w:sz="4" w:space="0" w:color="000000"/>
              <w:right w:val="single" w:sz="4" w:space="0" w:color="000000"/>
            </w:tcBorders>
            <w:shd w:val="clear" w:color="auto" w:fill="auto"/>
            <w:noWrap/>
            <w:vAlign w:val="center"/>
          </w:tcPr>
          <w:p w14:paraId="08CDBD9C" w14:textId="77777777" w:rsidR="00D87ED7" w:rsidRPr="00431341" w:rsidRDefault="00D87ED7" w:rsidP="005768B4">
            <w:pPr>
              <w:rPr>
                <w:rFonts w:ascii="Arial" w:hAnsi="Arial" w:cs="Arial"/>
                <w:bCs/>
                <w:color w:val="000000"/>
                <w:sz w:val="22"/>
                <w:szCs w:val="22"/>
              </w:rPr>
            </w:pPr>
            <w:r w:rsidRPr="00431341">
              <w:rPr>
                <w:rFonts w:ascii="Arial" w:hAnsi="Arial" w:cs="Arial"/>
                <w:bCs/>
                <w:color w:val="000000"/>
                <w:sz w:val="22"/>
                <w:szCs w:val="22"/>
              </w:rPr>
              <w:t xml:space="preserve">Industry </w:t>
            </w:r>
          </w:p>
        </w:tc>
        <w:tc>
          <w:tcPr>
            <w:tcW w:w="7550" w:type="dxa"/>
            <w:tcBorders>
              <w:top w:val="nil"/>
              <w:left w:val="nil"/>
              <w:bottom w:val="single" w:sz="4" w:space="0" w:color="000000"/>
              <w:right w:val="single" w:sz="4" w:space="0" w:color="000000"/>
            </w:tcBorders>
            <w:shd w:val="clear" w:color="auto" w:fill="auto"/>
            <w:vAlign w:val="bottom"/>
          </w:tcPr>
          <w:p w14:paraId="57EFACBD" w14:textId="77777777" w:rsidR="00D87ED7" w:rsidRPr="00431341" w:rsidRDefault="00D87ED7" w:rsidP="005768B4">
            <w:pPr>
              <w:rPr>
                <w:rFonts w:ascii="Arial" w:hAnsi="Arial" w:cs="Arial"/>
                <w:color w:val="000000"/>
                <w:sz w:val="22"/>
                <w:szCs w:val="22"/>
              </w:rPr>
            </w:pPr>
            <w:r w:rsidRPr="00431341">
              <w:rPr>
                <w:rFonts w:ascii="Arial" w:hAnsi="Arial" w:cs="Arial"/>
                <w:color w:val="000000"/>
                <w:sz w:val="22"/>
                <w:szCs w:val="22"/>
              </w:rPr>
              <w:t>T</w:t>
            </w:r>
            <w:r w:rsidRPr="00431341">
              <w:rPr>
                <w:rFonts w:ascii="Arial" w:hAnsi="Arial" w:cs="Arial"/>
                <w:sz w:val="22"/>
                <w:szCs w:val="22"/>
              </w:rPr>
              <w:t>he</w:t>
            </w:r>
            <w:r w:rsidRPr="00431341">
              <w:rPr>
                <w:rFonts w:ascii="Arial" w:hAnsi="Arial" w:cs="Arial"/>
                <w:color w:val="000000"/>
                <w:sz w:val="22"/>
                <w:szCs w:val="22"/>
              </w:rPr>
              <w:t xml:space="preserve"> source of the information, either directly stating or being quoted works for a sugary beverage company or another business firm whose profits may be affected by the HPL</w:t>
            </w:r>
          </w:p>
        </w:tc>
      </w:tr>
      <w:tr w:rsidR="00D87ED7" w:rsidRPr="00431341" w14:paraId="7C4FC6E8" w14:textId="77777777" w:rsidTr="005768B4">
        <w:trPr>
          <w:trHeight w:val="800"/>
        </w:trPr>
        <w:tc>
          <w:tcPr>
            <w:tcW w:w="2075" w:type="dxa"/>
            <w:tcBorders>
              <w:top w:val="nil"/>
              <w:left w:val="single" w:sz="4" w:space="0" w:color="000000"/>
              <w:bottom w:val="single" w:sz="4" w:space="0" w:color="000000"/>
              <w:right w:val="single" w:sz="4" w:space="0" w:color="000000"/>
            </w:tcBorders>
            <w:shd w:val="clear" w:color="auto" w:fill="auto"/>
            <w:noWrap/>
            <w:vAlign w:val="center"/>
          </w:tcPr>
          <w:p w14:paraId="66D287A7" w14:textId="77777777" w:rsidR="00D87ED7" w:rsidRPr="00431341" w:rsidRDefault="00D87ED7" w:rsidP="005768B4">
            <w:pPr>
              <w:rPr>
                <w:rFonts w:ascii="Arial" w:hAnsi="Arial" w:cs="Arial"/>
                <w:bCs/>
                <w:color w:val="000000"/>
                <w:sz w:val="22"/>
                <w:szCs w:val="22"/>
              </w:rPr>
            </w:pPr>
            <w:r w:rsidRPr="00431341">
              <w:rPr>
                <w:rFonts w:ascii="Arial" w:hAnsi="Arial" w:cs="Arial"/>
                <w:bCs/>
                <w:color w:val="000000"/>
                <w:sz w:val="22"/>
                <w:szCs w:val="22"/>
              </w:rPr>
              <w:t>Government</w:t>
            </w:r>
          </w:p>
        </w:tc>
        <w:tc>
          <w:tcPr>
            <w:tcW w:w="7550" w:type="dxa"/>
            <w:tcBorders>
              <w:top w:val="nil"/>
              <w:left w:val="nil"/>
              <w:bottom w:val="single" w:sz="4" w:space="0" w:color="000000"/>
              <w:right w:val="single" w:sz="4" w:space="0" w:color="000000"/>
            </w:tcBorders>
            <w:shd w:val="clear" w:color="auto" w:fill="auto"/>
            <w:vAlign w:val="bottom"/>
          </w:tcPr>
          <w:p w14:paraId="35AB00F0" w14:textId="77777777" w:rsidR="00D87ED7" w:rsidRPr="00431341" w:rsidRDefault="00D87ED7" w:rsidP="005768B4">
            <w:pPr>
              <w:rPr>
                <w:rFonts w:ascii="Arial" w:hAnsi="Arial" w:cs="Arial"/>
                <w:color w:val="000000"/>
                <w:sz w:val="22"/>
                <w:szCs w:val="22"/>
              </w:rPr>
            </w:pPr>
            <w:r w:rsidRPr="00431341">
              <w:rPr>
                <w:rFonts w:ascii="Arial" w:hAnsi="Arial" w:cs="Arial"/>
                <w:color w:val="000000"/>
                <w:sz w:val="22"/>
                <w:szCs w:val="22"/>
              </w:rPr>
              <w:t>T</w:t>
            </w:r>
            <w:r w:rsidRPr="00431341">
              <w:rPr>
                <w:rFonts w:ascii="Arial" w:hAnsi="Arial" w:cs="Arial"/>
                <w:sz w:val="22"/>
                <w:szCs w:val="22"/>
              </w:rPr>
              <w:t>he</w:t>
            </w:r>
            <w:r w:rsidRPr="00431341">
              <w:rPr>
                <w:rFonts w:ascii="Arial" w:hAnsi="Arial" w:cs="Arial"/>
                <w:color w:val="000000"/>
                <w:sz w:val="22"/>
                <w:szCs w:val="22"/>
              </w:rPr>
              <w:t xml:space="preserve"> source of the information, either directly stating or being quoted is from a member of the South African Government or the statement is from a government body.</w:t>
            </w:r>
          </w:p>
        </w:tc>
      </w:tr>
      <w:tr w:rsidR="00D87ED7" w:rsidRPr="00431341" w14:paraId="7E935D3B" w14:textId="77777777" w:rsidTr="005768B4">
        <w:trPr>
          <w:trHeight w:val="809"/>
        </w:trPr>
        <w:tc>
          <w:tcPr>
            <w:tcW w:w="2075" w:type="dxa"/>
            <w:tcBorders>
              <w:top w:val="nil"/>
              <w:left w:val="single" w:sz="4" w:space="0" w:color="000000"/>
              <w:bottom w:val="single" w:sz="4" w:space="0" w:color="000000"/>
              <w:right w:val="single" w:sz="4" w:space="0" w:color="000000"/>
            </w:tcBorders>
            <w:shd w:val="clear" w:color="auto" w:fill="auto"/>
            <w:noWrap/>
            <w:vAlign w:val="center"/>
          </w:tcPr>
          <w:p w14:paraId="1B8EBCAD" w14:textId="77777777" w:rsidR="00D87ED7" w:rsidRPr="00431341" w:rsidRDefault="00D87ED7" w:rsidP="005768B4">
            <w:pPr>
              <w:rPr>
                <w:rFonts w:ascii="Arial" w:hAnsi="Arial" w:cs="Arial"/>
                <w:bCs/>
                <w:color w:val="000000"/>
                <w:sz w:val="22"/>
                <w:szCs w:val="22"/>
              </w:rPr>
            </w:pPr>
            <w:r w:rsidRPr="00431341">
              <w:rPr>
                <w:rFonts w:ascii="Arial" w:hAnsi="Arial" w:cs="Arial"/>
                <w:bCs/>
                <w:color w:val="000000"/>
                <w:sz w:val="22"/>
                <w:szCs w:val="22"/>
              </w:rPr>
              <w:t>Academics and Health Experts</w:t>
            </w:r>
          </w:p>
        </w:tc>
        <w:tc>
          <w:tcPr>
            <w:tcW w:w="7550" w:type="dxa"/>
            <w:tcBorders>
              <w:top w:val="nil"/>
              <w:left w:val="nil"/>
              <w:bottom w:val="single" w:sz="4" w:space="0" w:color="000000"/>
              <w:right w:val="single" w:sz="4" w:space="0" w:color="000000"/>
            </w:tcBorders>
            <w:shd w:val="clear" w:color="auto" w:fill="auto"/>
            <w:vAlign w:val="bottom"/>
          </w:tcPr>
          <w:p w14:paraId="4DE8FF34" w14:textId="77777777" w:rsidR="00D87ED7" w:rsidRPr="00431341" w:rsidRDefault="00D87ED7" w:rsidP="005768B4">
            <w:pPr>
              <w:rPr>
                <w:rFonts w:ascii="Arial" w:hAnsi="Arial" w:cs="Arial"/>
                <w:color w:val="000000"/>
                <w:sz w:val="22"/>
                <w:szCs w:val="22"/>
              </w:rPr>
            </w:pPr>
            <w:r w:rsidRPr="00431341">
              <w:rPr>
                <w:rFonts w:ascii="Arial" w:hAnsi="Arial" w:cs="Arial"/>
                <w:color w:val="000000"/>
                <w:sz w:val="22"/>
                <w:szCs w:val="22"/>
              </w:rPr>
              <w:t>T</w:t>
            </w:r>
            <w:r w:rsidRPr="00431341">
              <w:rPr>
                <w:rFonts w:ascii="Arial" w:hAnsi="Arial" w:cs="Arial"/>
                <w:sz w:val="22"/>
                <w:szCs w:val="22"/>
              </w:rPr>
              <w:t>he</w:t>
            </w:r>
            <w:r w:rsidRPr="00431341">
              <w:rPr>
                <w:rFonts w:ascii="Arial" w:hAnsi="Arial" w:cs="Arial"/>
                <w:color w:val="000000"/>
                <w:sz w:val="22"/>
                <w:szCs w:val="22"/>
              </w:rPr>
              <w:t xml:space="preserve"> source of the information, either directly stating or being quoted is from a person with an academic job at a college or university. This should also include medical doctors, nurses, or other health professionals.</w:t>
            </w:r>
          </w:p>
        </w:tc>
      </w:tr>
      <w:tr w:rsidR="00D87ED7" w:rsidRPr="00431341" w14:paraId="74C98464" w14:textId="77777777" w:rsidTr="005768B4">
        <w:trPr>
          <w:trHeight w:val="791"/>
        </w:trPr>
        <w:tc>
          <w:tcPr>
            <w:tcW w:w="2075" w:type="dxa"/>
            <w:tcBorders>
              <w:top w:val="nil"/>
              <w:left w:val="single" w:sz="4" w:space="0" w:color="000000"/>
              <w:bottom w:val="single" w:sz="4" w:space="0" w:color="000000"/>
              <w:right w:val="single" w:sz="4" w:space="0" w:color="000000"/>
            </w:tcBorders>
            <w:shd w:val="clear" w:color="auto" w:fill="auto"/>
            <w:noWrap/>
            <w:vAlign w:val="center"/>
          </w:tcPr>
          <w:p w14:paraId="766C9D7C" w14:textId="77777777" w:rsidR="00D87ED7" w:rsidRPr="00431341" w:rsidRDefault="00D87ED7" w:rsidP="005768B4">
            <w:pPr>
              <w:rPr>
                <w:rFonts w:ascii="Arial" w:hAnsi="Arial" w:cs="Arial"/>
                <w:bCs/>
                <w:color w:val="000000"/>
                <w:sz w:val="22"/>
                <w:szCs w:val="22"/>
              </w:rPr>
            </w:pPr>
            <w:r w:rsidRPr="00431341">
              <w:rPr>
                <w:rFonts w:ascii="Arial" w:hAnsi="Arial" w:cs="Arial"/>
                <w:bCs/>
                <w:color w:val="000000"/>
                <w:sz w:val="22"/>
                <w:szCs w:val="22"/>
              </w:rPr>
              <w:t>Economist</w:t>
            </w:r>
          </w:p>
        </w:tc>
        <w:tc>
          <w:tcPr>
            <w:tcW w:w="7550" w:type="dxa"/>
            <w:tcBorders>
              <w:top w:val="nil"/>
              <w:left w:val="nil"/>
              <w:bottom w:val="single" w:sz="4" w:space="0" w:color="000000"/>
              <w:right w:val="single" w:sz="4" w:space="0" w:color="000000"/>
            </w:tcBorders>
            <w:shd w:val="clear" w:color="auto" w:fill="auto"/>
            <w:vAlign w:val="bottom"/>
          </w:tcPr>
          <w:p w14:paraId="3FE2A465" w14:textId="77777777" w:rsidR="00D87ED7" w:rsidRPr="00431341" w:rsidRDefault="00D87ED7" w:rsidP="005768B4">
            <w:pPr>
              <w:rPr>
                <w:rFonts w:ascii="Arial" w:hAnsi="Arial" w:cs="Arial"/>
                <w:color w:val="000000"/>
                <w:sz w:val="22"/>
                <w:szCs w:val="22"/>
              </w:rPr>
            </w:pPr>
            <w:r w:rsidRPr="00431341">
              <w:rPr>
                <w:rFonts w:ascii="Arial" w:hAnsi="Arial" w:cs="Arial"/>
                <w:color w:val="000000"/>
                <w:sz w:val="22"/>
                <w:szCs w:val="22"/>
              </w:rPr>
              <w:t>T</w:t>
            </w:r>
            <w:r w:rsidRPr="00431341">
              <w:rPr>
                <w:rFonts w:ascii="Arial" w:hAnsi="Arial" w:cs="Arial"/>
                <w:sz w:val="22"/>
                <w:szCs w:val="22"/>
              </w:rPr>
              <w:t>he</w:t>
            </w:r>
            <w:r w:rsidRPr="00431341">
              <w:rPr>
                <w:rFonts w:ascii="Arial" w:hAnsi="Arial" w:cs="Arial"/>
                <w:color w:val="000000"/>
                <w:sz w:val="22"/>
                <w:szCs w:val="22"/>
              </w:rPr>
              <w:t xml:space="preserve"> source of the information, either directly stating or being quoted is from a source who is quoted as an economist or employee of a contract research organization conducting economics research. </w:t>
            </w:r>
          </w:p>
        </w:tc>
      </w:tr>
      <w:tr w:rsidR="00D87ED7" w:rsidRPr="00431341" w14:paraId="00D48D7D" w14:textId="77777777" w:rsidTr="005768B4">
        <w:trPr>
          <w:trHeight w:val="440"/>
        </w:trPr>
        <w:tc>
          <w:tcPr>
            <w:tcW w:w="2075" w:type="dxa"/>
            <w:tcBorders>
              <w:top w:val="nil"/>
              <w:left w:val="single" w:sz="4" w:space="0" w:color="000000"/>
              <w:bottom w:val="single" w:sz="4" w:space="0" w:color="000000"/>
              <w:right w:val="single" w:sz="4" w:space="0" w:color="000000"/>
            </w:tcBorders>
            <w:shd w:val="clear" w:color="auto" w:fill="auto"/>
            <w:noWrap/>
            <w:vAlign w:val="center"/>
          </w:tcPr>
          <w:p w14:paraId="71E8D807" w14:textId="77777777" w:rsidR="00D87ED7" w:rsidRPr="00431341" w:rsidRDefault="00D87ED7" w:rsidP="005768B4">
            <w:pPr>
              <w:rPr>
                <w:rFonts w:ascii="Arial" w:hAnsi="Arial" w:cs="Arial"/>
                <w:bCs/>
                <w:color w:val="000000"/>
                <w:sz w:val="22"/>
                <w:szCs w:val="22"/>
              </w:rPr>
            </w:pPr>
            <w:r w:rsidRPr="00431341">
              <w:rPr>
                <w:rFonts w:ascii="Arial" w:hAnsi="Arial" w:cs="Arial"/>
                <w:bCs/>
                <w:color w:val="000000"/>
                <w:sz w:val="22"/>
                <w:szCs w:val="22"/>
              </w:rPr>
              <w:t>NGO</w:t>
            </w:r>
          </w:p>
        </w:tc>
        <w:tc>
          <w:tcPr>
            <w:tcW w:w="7550" w:type="dxa"/>
            <w:tcBorders>
              <w:top w:val="nil"/>
              <w:left w:val="nil"/>
              <w:bottom w:val="single" w:sz="4" w:space="0" w:color="000000"/>
              <w:right w:val="single" w:sz="4" w:space="0" w:color="000000"/>
            </w:tcBorders>
            <w:shd w:val="clear" w:color="auto" w:fill="auto"/>
            <w:vAlign w:val="bottom"/>
          </w:tcPr>
          <w:p w14:paraId="0CB46D5F" w14:textId="77777777" w:rsidR="00D87ED7" w:rsidRPr="00431341" w:rsidRDefault="00D87ED7" w:rsidP="005768B4">
            <w:pPr>
              <w:rPr>
                <w:rFonts w:ascii="Arial" w:hAnsi="Arial" w:cs="Arial"/>
                <w:color w:val="000000"/>
                <w:sz w:val="22"/>
                <w:szCs w:val="22"/>
              </w:rPr>
            </w:pPr>
            <w:r w:rsidRPr="00431341">
              <w:rPr>
                <w:rFonts w:ascii="Arial" w:hAnsi="Arial" w:cs="Arial"/>
                <w:color w:val="000000"/>
                <w:sz w:val="22"/>
                <w:szCs w:val="22"/>
              </w:rPr>
              <w:t>T</w:t>
            </w:r>
            <w:r w:rsidRPr="00431341">
              <w:rPr>
                <w:rFonts w:ascii="Arial" w:hAnsi="Arial" w:cs="Arial"/>
                <w:sz w:val="22"/>
                <w:szCs w:val="22"/>
              </w:rPr>
              <w:t>he</w:t>
            </w:r>
            <w:r w:rsidRPr="00431341">
              <w:rPr>
                <w:rFonts w:ascii="Arial" w:hAnsi="Arial" w:cs="Arial"/>
                <w:color w:val="000000"/>
                <w:sz w:val="22"/>
                <w:szCs w:val="22"/>
              </w:rPr>
              <w:t xml:space="preserve"> source of the information, either directly stating or being quoted is from a nongovernmental organization (e.g.</w:t>
            </w:r>
            <w:r>
              <w:rPr>
                <w:rFonts w:ascii="Arial" w:hAnsi="Arial" w:cs="Arial"/>
                <w:color w:val="000000"/>
                <w:sz w:val="22"/>
                <w:szCs w:val="22"/>
              </w:rPr>
              <w:t>,</w:t>
            </w:r>
            <w:r w:rsidRPr="00431341">
              <w:rPr>
                <w:rFonts w:ascii="Arial" w:hAnsi="Arial" w:cs="Arial"/>
                <w:color w:val="000000"/>
                <w:sz w:val="22"/>
                <w:szCs w:val="22"/>
              </w:rPr>
              <w:t xml:space="preserve"> World Health Organization)</w:t>
            </w:r>
          </w:p>
        </w:tc>
      </w:tr>
      <w:tr w:rsidR="00D87ED7" w:rsidRPr="00431341" w14:paraId="6FC36852" w14:textId="77777777" w:rsidTr="005768B4">
        <w:trPr>
          <w:trHeight w:val="73"/>
        </w:trPr>
        <w:tc>
          <w:tcPr>
            <w:tcW w:w="2075" w:type="dxa"/>
            <w:tcBorders>
              <w:top w:val="nil"/>
              <w:left w:val="single" w:sz="4" w:space="0" w:color="000000"/>
              <w:bottom w:val="single" w:sz="4" w:space="0" w:color="000000"/>
              <w:right w:val="single" w:sz="4" w:space="0" w:color="000000"/>
            </w:tcBorders>
            <w:shd w:val="clear" w:color="auto" w:fill="auto"/>
            <w:noWrap/>
            <w:vAlign w:val="center"/>
          </w:tcPr>
          <w:p w14:paraId="75449BD2" w14:textId="77777777" w:rsidR="00D87ED7" w:rsidRPr="00431341" w:rsidRDefault="00D87ED7" w:rsidP="005768B4">
            <w:pPr>
              <w:rPr>
                <w:rFonts w:ascii="Arial" w:hAnsi="Arial" w:cs="Arial"/>
                <w:bCs/>
                <w:color w:val="000000"/>
                <w:sz w:val="22"/>
                <w:szCs w:val="22"/>
              </w:rPr>
            </w:pPr>
            <w:r w:rsidRPr="00431341">
              <w:rPr>
                <w:rFonts w:ascii="Arial" w:hAnsi="Arial" w:cs="Arial"/>
                <w:bCs/>
                <w:color w:val="000000"/>
                <w:sz w:val="22"/>
                <w:szCs w:val="22"/>
              </w:rPr>
              <w:t>Public Citizen</w:t>
            </w:r>
          </w:p>
        </w:tc>
        <w:tc>
          <w:tcPr>
            <w:tcW w:w="7550" w:type="dxa"/>
            <w:tcBorders>
              <w:top w:val="nil"/>
              <w:left w:val="nil"/>
              <w:bottom w:val="single" w:sz="4" w:space="0" w:color="000000"/>
              <w:right w:val="single" w:sz="4" w:space="0" w:color="000000"/>
            </w:tcBorders>
            <w:shd w:val="clear" w:color="auto" w:fill="auto"/>
            <w:vAlign w:val="bottom"/>
          </w:tcPr>
          <w:p w14:paraId="641AB5F5" w14:textId="77777777" w:rsidR="00D87ED7" w:rsidRPr="00431341" w:rsidRDefault="00D87ED7" w:rsidP="005768B4">
            <w:pPr>
              <w:rPr>
                <w:rFonts w:ascii="Arial" w:hAnsi="Arial" w:cs="Arial"/>
                <w:color w:val="000000"/>
                <w:sz w:val="22"/>
                <w:szCs w:val="22"/>
              </w:rPr>
            </w:pPr>
            <w:r w:rsidRPr="00431341">
              <w:rPr>
                <w:rFonts w:ascii="Arial" w:hAnsi="Arial" w:cs="Arial"/>
                <w:color w:val="000000"/>
                <w:sz w:val="22"/>
                <w:szCs w:val="22"/>
              </w:rPr>
              <w:t>T</w:t>
            </w:r>
            <w:r w:rsidRPr="00431341">
              <w:rPr>
                <w:rFonts w:ascii="Arial" w:hAnsi="Arial" w:cs="Arial"/>
                <w:sz w:val="22"/>
                <w:szCs w:val="22"/>
              </w:rPr>
              <w:t>he</w:t>
            </w:r>
            <w:r w:rsidRPr="00431341">
              <w:rPr>
                <w:rFonts w:ascii="Arial" w:hAnsi="Arial" w:cs="Arial"/>
                <w:color w:val="000000"/>
                <w:sz w:val="22"/>
                <w:szCs w:val="22"/>
              </w:rPr>
              <w:t xml:space="preserve"> source of the information, either directly stating or being quoted is a South African citizen who does not belong in any of the other above categories</w:t>
            </w:r>
          </w:p>
        </w:tc>
      </w:tr>
    </w:tbl>
    <w:p w14:paraId="210D7A19" w14:textId="77777777" w:rsidR="00A318DE" w:rsidRDefault="00A318DE"/>
    <w:sectPr w:rsidR="00A318DE" w:rsidSect="009407C1">
      <w:footerReference w:type="even" r:id="rId7"/>
      <w:footerReference w:type="default" r:id="rId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F5C81B" w14:textId="77777777" w:rsidR="00215357" w:rsidRDefault="00215357">
      <w:r>
        <w:separator/>
      </w:r>
    </w:p>
  </w:endnote>
  <w:endnote w:type="continuationSeparator" w:id="0">
    <w:p w14:paraId="7D479B32" w14:textId="77777777" w:rsidR="00215357" w:rsidRDefault="00215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16748251"/>
      <w:docPartObj>
        <w:docPartGallery w:val="Page Numbers (Bottom of Page)"/>
        <w:docPartUnique/>
      </w:docPartObj>
    </w:sdtPr>
    <w:sdtEndPr>
      <w:rPr>
        <w:rStyle w:val="PageNumber"/>
      </w:rPr>
    </w:sdtEndPr>
    <w:sdtContent>
      <w:p w14:paraId="4C485ED1" w14:textId="77777777" w:rsidR="00115B9C" w:rsidRDefault="00D87ED7" w:rsidP="000422E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6A5165" w14:textId="77777777" w:rsidR="00115B9C" w:rsidRDefault="00215357" w:rsidP="00CE308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89685216"/>
      <w:docPartObj>
        <w:docPartGallery w:val="Page Numbers (Bottom of Page)"/>
        <w:docPartUnique/>
      </w:docPartObj>
    </w:sdtPr>
    <w:sdtEndPr>
      <w:rPr>
        <w:rStyle w:val="PageNumber"/>
      </w:rPr>
    </w:sdtEndPr>
    <w:sdtContent>
      <w:p w14:paraId="1C886250" w14:textId="77777777" w:rsidR="00115B9C" w:rsidRDefault="00D87ED7" w:rsidP="000422E3">
        <w:pPr>
          <w:pStyle w:val="Footer"/>
          <w:framePr w:wrap="none" w:vAnchor="text" w:hAnchor="margin" w:xAlign="right" w:y="1"/>
          <w:rPr>
            <w:rStyle w:val="PageNumber"/>
          </w:rPr>
        </w:pPr>
        <w:r w:rsidRPr="00B5102B">
          <w:rPr>
            <w:rStyle w:val="PageNumber"/>
            <w:rFonts w:ascii="Arial" w:hAnsi="Arial" w:cs="Arial"/>
            <w:sz w:val="22"/>
            <w:szCs w:val="22"/>
          </w:rPr>
          <w:fldChar w:fldCharType="begin"/>
        </w:r>
        <w:r w:rsidRPr="00B5102B">
          <w:rPr>
            <w:rStyle w:val="PageNumber"/>
            <w:rFonts w:ascii="Arial" w:hAnsi="Arial" w:cs="Arial"/>
            <w:sz w:val="22"/>
            <w:szCs w:val="22"/>
          </w:rPr>
          <w:instrText xml:space="preserve"> PAGE </w:instrText>
        </w:r>
        <w:r w:rsidRPr="00B5102B">
          <w:rPr>
            <w:rStyle w:val="PageNumber"/>
            <w:rFonts w:ascii="Arial" w:hAnsi="Arial" w:cs="Arial"/>
            <w:sz w:val="22"/>
            <w:szCs w:val="22"/>
          </w:rPr>
          <w:fldChar w:fldCharType="separate"/>
        </w:r>
        <w:r w:rsidR="000A5622">
          <w:rPr>
            <w:rStyle w:val="PageNumber"/>
            <w:rFonts w:ascii="Arial" w:hAnsi="Arial" w:cs="Arial"/>
            <w:noProof/>
            <w:sz w:val="22"/>
            <w:szCs w:val="22"/>
          </w:rPr>
          <w:t>3</w:t>
        </w:r>
        <w:r w:rsidRPr="00B5102B">
          <w:rPr>
            <w:rStyle w:val="PageNumber"/>
            <w:rFonts w:ascii="Arial" w:hAnsi="Arial" w:cs="Arial"/>
            <w:sz w:val="22"/>
            <w:szCs w:val="22"/>
          </w:rPr>
          <w:fldChar w:fldCharType="end"/>
        </w:r>
      </w:p>
    </w:sdtContent>
  </w:sdt>
  <w:p w14:paraId="3730636A" w14:textId="77777777" w:rsidR="00115B9C" w:rsidRDefault="00215357" w:rsidP="00CE308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A5A218" w14:textId="77777777" w:rsidR="00215357" w:rsidRDefault="00215357">
      <w:r>
        <w:separator/>
      </w:r>
    </w:p>
  </w:footnote>
  <w:footnote w:type="continuationSeparator" w:id="0">
    <w:p w14:paraId="260573D3" w14:textId="77777777" w:rsidR="00215357" w:rsidRDefault="002153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D87ED7"/>
    <w:rsid w:val="000A5622"/>
    <w:rsid w:val="00215357"/>
    <w:rsid w:val="0041731E"/>
    <w:rsid w:val="0055671D"/>
    <w:rsid w:val="00573A85"/>
    <w:rsid w:val="009656BD"/>
    <w:rsid w:val="00A318DE"/>
    <w:rsid w:val="00D87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D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ED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87ED7"/>
    <w:pPr>
      <w:spacing w:before="100" w:beforeAutospacing="1" w:after="100" w:afterAutospacing="1"/>
    </w:pPr>
  </w:style>
  <w:style w:type="paragraph" w:styleId="Footer">
    <w:name w:val="footer"/>
    <w:basedOn w:val="Normal"/>
    <w:link w:val="FooterChar"/>
    <w:uiPriority w:val="99"/>
    <w:unhideWhenUsed/>
    <w:rsid w:val="00D87ED7"/>
    <w:pPr>
      <w:tabs>
        <w:tab w:val="center" w:pos="4680"/>
        <w:tab w:val="right" w:pos="9360"/>
      </w:tabs>
    </w:pPr>
  </w:style>
  <w:style w:type="character" w:customStyle="1" w:styleId="FooterChar">
    <w:name w:val="Footer Char"/>
    <w:basedOn w:val="DefaultParagraphFont"/>
    <w:link w:val="Footer"/>
    <w:uiPriority w:val="99"/>
    <w:rsid w:val="00D87ED7"/>
    <w:rPr>
      <w:rFonts w:ascii="Times New Roman" w:eastAsia="Times New Roman" w:hAnsi="Times New Roman" w:cs="Times New Roman"/>
    </w:rPr>
  </w:style>
  <w:style w:type="character" w:styleId="PageNumber">
    <w:name w:val="page number"/>
    <w:basedOn w:val="DefaultParagraphFont"/>
    <w:uiPriority w:val="99"/>
    <w:semiHidden/>
    <w:unhideWhenUsed/>
    <w:rsid w:val="00D87ED7"/>
  </w:style>
  <w:style w:type="character" w:styleId="LineNumber">
    <w:name w:val="line number"/>
    <w:basedOn w:val="DefaultParagraphFont"/>
    <w:uiPriority w:val="99"/>
    <w:semiHidden/>
    <w:unhideWhenUsed/>
    <w:rsid w:val="00D87ED7"/>
  </w:style>
  <w:style w:type="paragraph" w:styleId="BalloonText">
    <w:name w:val="Balloon Text"/>
    <w:basedOn w:val="Normal"/>
    <w:link w:val="BalloonTextChar"/>
    <w:uiPriority w:val="99"/>
    <w:semiHidden/>
    <w:unhideWhenUsed/>
    <w:rsid w:val="0041731E"/>
    <w:rPr>
      <w:rFonts w:ascii="Tahoma" w:hAnsi="Tahoma" w:cs="Tahoma"/>
      <w:sz w:val="16"/>
      <w:szCs w:val="16"/>
    </w:rPr>
  </w:style>
  <w:style w:type="character" w:customStyle="1" w:styleId="BalloonTextChar">
    <w:name w:val="Balloon Text Char"/>
    <w:basedOn w:val="DefaultParagraphFont"/>
    <w:link w:val="BalloonText"/>
    <w:uiPriority w:val="99"/>
    <w:semiHidden/>
    <w:rsid w:val="0041731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ED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87ED7"/>
    <w:pPr>
      <w:spacing w:before="100" w:beforeAutospacing="1" w:after="100" w:afterAutospacing="1"/>
    </w:pPr>
  </w:style>
  <w:style w:type="paragraph" w:styleId="Footer">
    <w:name w:val="footer"/>
    <w:basedOn w:val="Normal"/>
    <w:link w:val="FooterChar"/>
    <w:uiPriority w:val="99"/>
    <w:unhideWhenUsed/>
    <w:rsid w:val="00D87ED7"/>
    <w:pPr>
      <w:tabs>
        <w:tab w:val="center" w:pos="4680"/>
        <w:tab w:val="right" w:pos="9360"/>
      </w:tabs>
    </w:pPr>
  </w:style>
  <w:style w:type="character" w:customStyle="1" w:styleId="FooterChar">
    <w:name w:val="Footer Char"/>
    <w:basedOn w:val="DefaultParagraphFont"/>
    <w:link w:val="Footer"/>
    <w:uiPriority w:val="99"/>
    <w:rsid w:val="00D87ED7"/>
    <w:rPr>
      <w:rFonts w:ascii="Times New Roman" w:eastAsia="Times New Roman" w:hAnsi="Times New Roman" w:cs="Times New Roman"/>
    </w:rPr>
  </w:style>
  <w:style w:type="character" w:styleId="PageNumber">
    <w:name w:val="page number"/>
    <w:basedOn w:val="DefaultParagraphFont"/>
    <w:uiPriority w:val="99"/>
    <w:semiHidden/>
    <w:unhideWhenUsed/>
    <w:rsid w:val="00D87ED7"/>
  </w:style>
  <w:style w:type="character" w:styleId="LineNumber">
    <w:name w:val="line number"/>
    <w:basedOn w:val="DefaultParagraphFont"/>
    <w:uiPriority w:val="99"/>
    <w:semiHidden/>
    <w:unhideWhenUsed/>
    <w:rsid w:val="00D87ED7"/>
  </w:style>
  <w:style w:type="paragraph" w:styleId="BalloonText">
    <w:name w:val="Balloon Text"/>
    <w:basedOn w:val="Normal"/>
    <w:link w:val="BalloonTextChar"/>
    <w:uiPriority w:val="99"/>
    <w:semiHidden/>
    <w:unhideWhenUsed/>
    <w:rsid w:val="0041731E"/>
    <w:rPr>
      <w:rFonts w:ascii="Tahoma" w:hAnsi="Tahoma" w:cs="Tahoma"/>
      <w:sz w:val="16"/>
      <w:szCs w:val="16"/>
    </w:rPr>
  </w:style>
  <w:style w:type="character" w:customStyle="1" w:styleId="BalloonTextChar">
    <w:name w:val="Balloon Text Char"/>
    <w:basedOn w:val="DefaultParagraphFont"/>
    <w:link w:val="BalloonText"/>
    <w:uiPriority w:val="99"/>
    <w:semiHidden/>
    <w:rsid w:val="0041731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1380</Words>
  <Characters>7150</Characters>
  <Application>Microsoft Office Word</Application>
  <DocSecurity>0</DocSecurity>
  <Lines>275</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Essman</dc:creator>
  <cp:lastModifiedBy>AOMANGAY</cp:lastModifiedBy>
  <cp:revision>3</cp:revision>
  <dcterms:created xsi:type="dcterms:W3CDTF">2021-02-20T03:25:00Z</dcterms:created>
  <dcterms:modified xsi:type="dcterms:W3CDTF">2021-02-20T03:25:00Z</dcterms:modified>
</cp:coreProperties>
</file>