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89" w:type="dxa"/>
        <w:tblLook w:val="04A0" w:firstRow="1" w:lastRow="0" w:firstColumn="1" w:lastColumn="0" w:noHBand="0" w:noVBand="1"/>
      </w:tblPr>
      <w:tblGrid>
        <w:gridCol w:w="3686"/>
        <w:gridCol w:w="803"/>
        <w:gridCol w:w="1611"/>
        <w:gridCol w:w="2268"/>
        <w:gridCol w:w="1421"/>
      </w:tblGrid>
      <w:tr w:rsidR="00F53236" w:rsidRPr="00F53236" w14:paraId="27E012D0" w14:textId="77777777" w:rsidTr="00F53236">
        <w:trPr>
          <w:trHeight w:val="450"/>
        </w:trPr>
        <w:tc>
          <w:tcPr>
            <w:tcW w:w="9789" w:type="dxa"/>
            <w:gridSpan w:val="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A025E14" w14:textId="370E82C8" w:rsidR="00F53236" w:rsidRPr="00F53236" w:rsidRDefault="00856752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 xml:space="preserve">Supplementary </w:t>
            </w:r>
            <w:r w:rsid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 xml:space="preserve">Table 1. </w:t>
            </w:r>
            <w:r w:rsidRPr="008567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NSF Criteria for Categorising Sleep Parameters as 'Appropriate', 'May be appropriate' and 'Suboptimal', According to Age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 xml:space="preserve"> </w:t>
            </w:r>
          </w:p>
        </w:tc>
      </w:tr>
      <w:tr w:rsidR="00F53236" w:rsidRPr="00F53236" w14:paraId="2A869152" w14:textId="77777777" w:rsidTr="00F53236">
        <w:trPr>
          <w:trHeight w:val="450"/>
        </w:trPr>
        <w:tc>
          <w:tcPr>
            <w:tcW w:w="9789" w:type="dxa"/>
            <w:gridSpan w:val="5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3E7E77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</w:tr>
      <w:tr w:rsidR="00F53236" w:rsidRPr="00F53236" w14:paraId="7DFC113B" w14:textId="77777777" w:rsidTr="00856752">
        <w:trPr>
          <w:trHeight w:val="885"/>
        </w:trPr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81B475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Sleep parameter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F4B2C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Age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7BB16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Appropriate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514A82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May be appropriate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A41666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 xml:space="preserve">Suboptimal </w:t>
            </w:r>
          </w:p>
        </w:tc>
      </w:tr>
      <w:tr w:rsidR="00F53236" w:rsidRPr="00F53236" w14:paraId="71D825A4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DFDE4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Sleep duration (hours)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1FE99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18-25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12D90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7-9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DE26C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6, 10-11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445D8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 6, &gt;11</w:t>
            </w:r>
          </w:p>
        </w:tc>
      </w:tr>
      <w:tr w:rsidR="00F53236" w:rsidRPr="00F53236" w14:paraId="4239C62D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8EAEF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98B19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26-64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A015F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7-9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35155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6, 10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4101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 6, &gt;10</w:t>
            </w:r>
          </w:p>
        </w:tc>
      </w:tr>
      <w:tr w:rsidR="00F53236" w:rsidRPr="00F53236" w14:paraId="6754B7CF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4904D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0BFA7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65+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52FCD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7-8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7A5E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5-6, 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4BEB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&lt;5, &gt;9</w:t>
            </w:r>
          </w:p>
        </w:tc>
      </w:tr>
      <w:tr w:rsidR="00F53236" w:rsidRPr="00F53236" w14:paraId="251C6A1F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1C77C9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C2FF7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8D752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92E4B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1D45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</w:tr>
      <w:tr w:rsidR="00F53236" w:rsidRPr="00F53236" w14:paraId="0B332FA0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FF08B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Sleep onset latency (minutes)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BD0B3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18-25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23273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≤30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6544C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&gt;30 ≤45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CBE7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&gt;45</w:t>
            </w:r>
          </w:p>
        </w:tc>
      </w:tr>
      <w:tr w:rsidR="00F53236" w:rsidRPr="00F53236" w14:paraId="69FB83EA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6CB8A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B52BD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26-64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1DBD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≤30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B0C36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&gt;30 ≤45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0564D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&gt;45</w:t>
            </w:r>
          </w:p>
        </w:tc>
      </w:tr>
      <w:tr w:rsidR="00F53236" w:rsidRPr="00F53236" w14:paraId="7B35B813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08DD5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E1ED0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65+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0E3E8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≤30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342D06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&gt;30 ≤60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00ED5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 60</w:t>
            </w:r>
          </w:p>
        </w:tc>
      </w:tr>
      <w:tr w:rsidR="00F53236" w:rsidRPr="00F53236" w14:paraId="03E7BFCC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3A1AB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E0532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A3478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BA93F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8C4EF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</w:tr>
      <w:tr w:rsidR="00F53236" w:rsidRPr="00F53236" w14:paraId="069AF76B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5A6B6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Awakenings (&gt;5min)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97767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18-25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65175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≤1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FC156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&gt;1 ≤3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8ACD3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&gt;3</w:t>
            </w:r>
          </w:p>
        </w:tc>
      </w:tr>
      <w:tr w:rsidR="00F53236" w:rsidRPr="00F53236" w14:paraId="23AE6AF5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27268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BAB8B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26-64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0A9F8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≤1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581F5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&gt;1 ≤3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77F5F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&gt;3</w:t>
            </w:r>
          </w:p>
        </w:tc>
      </w:tr>
      <w:tr w:rsidR="00F53236" w:rsidRPr="00F53236" w14:paraId="4A40EB31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9EDD3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5BA07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65+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E7A7C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≤2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D95A7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&gt;2 ≤3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300C1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&gt;3</w:t>
            </w:r>
          </w:p>
        </w:tc>
      </w:tr>
      <w:tr w:rsidR="00F53236" w:rsidRPr="00F53236" w14:paraId="49C1760D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B930A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4B11E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B6E2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D354B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257DC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</w:tr>
      <w:tr w:rsidR="00F53236" w:rsidRPr="00F53236" w14:paraId="0B712A72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AB67A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Wake after sleep onset (minutes)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7336B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18-25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C8C8D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≤20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8E0A8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&gt;20 ≤40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F41EF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&gt;40</w:t>
            </w:r>
          </w:p>
        </w:tc>
      </w:tr>
      <w:tr w:rsidR="00F53236" w:rsidRPr="00F53236" w14:paraId="05D26B9D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608DF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F01FE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26-64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C42D8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≤20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D1C9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&gt;20 ≤40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E37E0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&gt;40</w:t>
            </w:r>
          </w:p>
        </w:tc>
      </w:tr>
      <w:tr w:rsidR="00F53236" w:rsidRPr="00F53236" w14:paraId="40210F04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71457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43130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65+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FC15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≤30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95509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&gt;30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03513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</w:tr>
      <w:tr w:rsidR="00F53236" w:rsidRPr="00F53236" w14:paraId="08B2B0EF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9E2B2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AA320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0E202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B4955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91D37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</w:tr>
      <w:tr w:rsidR="00F53236" w:rsidRPr="00F53236" w14:paraId="6B76BDF6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A6E28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Sleep efficiency (%)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0CA40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18-25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BCB4C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≥85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2F87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&lt;85 ≥65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3404F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&lt;65</w:t>
            </w:r>
          </w:p>
        </w:tc>
      </w:tr>
      <w:tr w:rsidR="00F53236" w:rsidRPr="00F53236" w14:paraId="1909A8C4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2671A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A171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26-64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5254C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≥85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4C15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&lt;85 ≥75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9A2DC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&lt;75</w:t>
            </w:r>
          </w:p>
        </w:tc>
      </w:tr>
      <w:tr w:rsidR="00F53236" w:rsidRPr="00F53236" w14:paraId="5E64381C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C2EB0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7D45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65+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A664D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≥85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3572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&lt;85 ≥75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2B847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&lt;75</w:t>
            </w:r>
          </w:p>
        </w:tc>
      </w:tr>
      <w:tr w:rsidR="00F53236" w:rsidRPr="00F53236" w14:paraId="106D4837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96C7A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36A26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C07E0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6EE93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B3AD8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</w:tr>
      <w:tr w:rsidR="00F53236" w:rsidRPr="00F53236" w14:paraId="2BA575A3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80DFE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Naps per day (n)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DA2F6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18-25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1A178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C33DD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1-2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E72C2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&gt;2</w:t>
            </w:r>
          </w:p>
        </w:tc>
      </w:tr>
      <w:tr w:rsidR="00F53236" w:rsidRPr="00F53236" w14:paraId="6977499F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EBD1E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9E5A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26-64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B91D5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65645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0-3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87041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&gt;3</w:t>
            </w:r>
          </w:p>
        </w:tc>
      </w:tr>
      <w:tr w:rsidR="00F53236" w:rsidRPr="00F53236" w14:paraId="6325070D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05B10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249C8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65+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556BF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DB61B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0-3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FDFAE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&gt;3</w:t>
            </w:r>
          </w:p>
        </w:tc>
      </w:tr>
      <w:tr w:rsidR="00F53236" w:rsidRPr="00F53236" w14:paraId="4F3D557D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C7828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A68BB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08B5F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FB99E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B0D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</w:tr>
      <w:tr w:rsidR="00F53236" w:rsidRPr="00F53236" w14:paraId="6877C519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58262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Nap duration (minutes)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7F1F9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18-25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AA769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54BB3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0-100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5E2B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&gt;100</w:t>
            </w:r>
          </w:p>
        </w:tc>
      </w:tr>
      <w:tr w:rsidR="00F53236" w:rsidRPr="00F53236" w14:paraId="685D9FFF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12D84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C0E33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26-64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98DEC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676F2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0-100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DDE1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&gt;100</w:t>
            </w:r>
          </w:p>
        </w:tc>
      </w:tr>
      <w:tr w:rsidR="00F53236" w:rsidRPr="00F53236" w14:paraId="71D6E5B0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FE7B4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8DE13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65+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C5825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E43BB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0-100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930EF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&gt;100</w:t>
            </w:r>
          </w:p>
        </w:tc>
      </w:tr>
      <w:tr w:rsidR="00F53236" w:rsidRPr="00F53236" w14:paraId="7E25CCE2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678DD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78DB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4F16F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F197F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205D1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</w:tr>
      <w:tr w:rsidR="00F53236" w:rsidRPr="00F53236" w14:paraId="2A912C0F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1EF85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Nap frequency (days)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E66B5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18-25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6F9BB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75BD1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≥1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A3571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</w:tr>
      <w:tr w:rsidR="00F53236" w:rsidRPr="00F53236" w14:paraId="3C7085F2" w14:textId="77777777" w:rsidTr="00856752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40688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B4309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26-64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76984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7BE1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4BA6B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</w:tr>
      <w:tr w:rsidR="00F53236" w:rsidRPr="00F53236" w14:paraId="30D4F18C" w14:textId="77777777" w:rsidTr="00856752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CF5E0B" w14:textId="77777777" w:rsidR="00F53236" w:rsidRPr="00F53236" w:rsidRDefault="00F5323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57B0A1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65+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1FC1CB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5A5027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C1C5FA" w14:textId="77777777" w:rsidR="00F53236" w:rsidRPr="00F53236" w:rsidRDefault="00F53236" w:rsidP="00F5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N/A</w:t>
            </w:r>
          </w:p>
        </w:tc>
      </w:tr>
      <w:tr w:rsidR="00856752" w:rsidRPr="00F53236" w14:paraId="09E40DC8" w14:textId="77777777" w:rsidTr="002870A1">
        <w:trPr>
          <w:trHeight w:val="310"/>
        </w:trPr>
        <w:tc>
          <w:tcPr>
            <w:tcW w:w="97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57656" w14:textId="600987E6" w:rsidR="00856752" w:rsidRDefault="00856752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N/A: not applicable, no 'suboptimal' criteria. </w:t>
            </w:r>
          </w:p>
          <w:p w14:paraId="68AF6768" w14:textId="61065D44" w:rsidR="00856752" w:rsidRPr="00F53236" w:rsidRDefault="00D92B26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Table source: (24) </w:t>
            </w:r>
          </w:p>
          <w:p w14:paraId="7158C3A9" w14:textId="75571E61" w:rsidR="00856752" w:rsidRPr="00F53236" w:rsidRDefault="00856752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  <w:p w14:paraId="3767B1C8" w14:textId="201C1B87" w:rsidR="00856752" w:rsidRPr="00F53236" w:rsidRDefault="00856752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  <w:p w14:paraId="070FF2D8" w14:textId="2E596AEC" w:rsidR="00856752" w:rsidRPr="00F53236" w:rsidRDefault="00856752" w:rsidP="00F5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53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</w:tr>
    </w:tbl>
    <w:p w14:paraId="7605FC62" w14:textId="77777777" w:rsidR="007846BD" w:rsidRDefault="007846BD"/>
    <w:sectPr w:rsidR="007846BD" w:rsidSect="00F532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E7"/>
    <w:rsid w:val="007846BD"/>
    <w:rsid w:val="00856752"/>
    <w:rsid w:val="00AF29E7"/>
    <w:rsid w:val="00D62F4B"/>
    <w:rsid w:val="00D92B26"/>
    <w:rsid w:val="00F5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07721"/>
  <w15:chartTrackingRefBased/>
  <w15:docId w15:val="{323CD020-9AAA-4F2F-B6F7-FC1032D0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60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Metse</dc:creator>
  <cp:keywords/>
  <dc:description/>
  <cp:lastModifiedBy>Alexandra Metse</cp:lastModifiedBy>
  <cp:revision>5</cp:revision>
  <dcterms:created xsi:type="dcterms:W3CDTF">2020-04-17T05:34:00Z</dcterms:created>
  <dcterms:modified xsi:type="dcterms:W3CDTF">2021-02-23T06:34:00Z</dcterms:modified>
</cp:coreProperties>
</file>