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06BB" w:rsidRPr="003B06BB" w:rsidRDefault="003B06BB" w:rsidP="003B06BB">
      <w:pPr>
        <w:spacing w:after="0"/>
        <w:ind w:right="-341"/>
        <w:rPr>
          <w:rFonts w:eastAsia="Times New Roman" w:cs="Calibri"/>
          <w:b/>
          <w:sz w:val="24"/>
          <w:szCs w:val="24"/>
          <w:lang w:val="en-GB" w:eastAsia="ar-SA"/>
        </w:rPr>
      </w:pPr>
      <w:bookmarkStart w:id="0" w:name="_GoBack"/>
      <w:bookmarkEnd w:id="0"/>
      <w:r w:rsidRPr="003B06BB">
        <w:rPr>
          <w:rFonts w:eastAsia="Times New Roman" w:cs="Calibri"/>
          <w:b/>
          <w:sz w:val="24"/>
          <w:szCs w:val="24"/>
          <w:lang w:val="en-GB" w:eastAsia="ar-SA"/>
        </w:rPr>
        <w:t xml:space="preserve">Appendix 1: </w:t>
      </w:r>
    </w:p>
    <w:p w:rsidR="003B06BB" w:rsidRPr="003B06BB" w:rsidRDefault="003B06BB" w:rsidP="003B06BB">
      <w:pPr>
        <w:spacing w:after="0"/>
        <w:ind w:right="-341"/>
        <w:rPr>
          <w:rFonts w:eastAsia="Times New Roman" w:cs="Calibri"/>
          <w:b/>
          <w:sz w:val="24"/>
          <w:szCs w:val="24"/>
          <w:lang w:val="en-GB" w:eastAsia="ar-SA"/>
        </w:rPr>
      </w:pPr>
    </w:p>
    <w:p w:rsidR="003B06BB" w:rsidRPr="003B06BB" w:rsidRDefault="003B06BB" w:rsidP="003B06BB">
      <w:pPr>
        <w:spacing w:after="0"/>
        <w:ind w:right="-341"/>
        <w:rPr>
          <w:rFonts w:eastAsia="Times New Roman" w:cs="Calibri"/>
          <w:b/>
          <w:sz w:val="24"/>
          <w:szCs w:val="24"/>
          <w:lang w:val="en-GB" w:eastAsia="ar-SA"/>
        </w:rPr>
      </w:pPr>
      <w:r w:rsidRPr="003B06BB">
        <w:rPr>
          <w:rFonts w:eastAsia="Times New Roman" w:cs="Calibri"/>
          <w:b/>
          <w:sz w:val="24"/>
          <w:szCs w:val="24"/>
          <w:lang w:val="en-GB" w:eastAsia="ar-SA"/>
        </w:rPr>
        <w:t>Table Brainwork category classification</w:t>
      </w:r>
    </w:p>
    <w:p w:rsidR="003B06BB" w:rsidRPr="003B06BB" w:rsidRDefault="003B06BB" w:rsidP="003B06BB">
      <w:pPr>
        <w:spacing w:after="0"/>
        <w:ind w:right="-341"/>
        <w:rPr>
          <w:rFonts w:eastAsia="Times New Roman" w:cs="Calibri"/>
          <w:b/>
          <w:sz w:val="18"/>
          <w:szCs w:val="16"/>
          <w:lang w:val="en-GB" w:eastAsia="ar-SA"/>
        </w:rPr>
      </w:pPr>
    </w:p>
    <w:tbl>
      <w:tblPr>
        <w:tblW w:w="9540" w:type="dxa"/>
        <w:tblInd w:w="-72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165"/>
        <w:gridCol w:w="2695"/>
        <w:gridCol w:w="2520"/>
        <w:gridCol w:w="2160"/>
      </w:tblGrid>
      <w:tr w:rsidR="003B06BB" w:rsidRPr="003B06BB" w:rsidTr="00612E15">
        <w:tc>
          <w:tcPr>
            <w:tcW w:w="2165" w:type="dxa"/>
            <w:tcBorders>
              <w:top w:val="single" w:sz="4" w:space="0" w:color="auto"/>
              <w:bottom w:val="single" w:sz="4" w:space="0" w:color="auto"/>
            </w:tcBorders>
          </w:tcPr>
          <w:p w:rsidR="003B06BB" w:rsidRPr="003B06BB" w:rsidRDefault="003B06BB" w:rsidP="003B06BB">
            <w:pPr>
              <w:spacing w:after="0"/>
              <w:ind w:hanging="108"/>
              <w:rPr>
                <w:rFonts w:eastAsia="Times New Roman" w:cs="Calibri"/>
                <w:b/>
                <w:sz w:val="18"/>
                <w:szCs w:val="18"/>
                <w:lang w:val="en-GB"/>
              </w:rPr>
            </w:pPr>
            <w:r w:rsidRPr="003B06BB">
              <w:rPr>
                <w:rFonts w:eastAsia="Times New Roman" w:cs="Calibri"/>
                <w:b/>
                <w:sz w:val="18"/>
                <w:szCs w:val="18"/>
                <w:lang w:val="en-GB"/>
              </w:rPr>
              <w:t>Category 0</w:t>
            </w:r>
          </w:p>
        </w:tc>
        <w:tc>
          <w:tcPr>
            <w:tcW w:w="2695" w:type="dxa"/>
            <w:tcBorders>
              <w:top w:val="single" w:sz="4" w:space="0" w:color="auto"/>
              <w:bottom w:val="single" w:sz="4" w:space="0" w:color="auto"/>
            </w:tcBorders>
          </w:tcPr>
          <w:p w:rsidR="003B06BB" w:rsidRPr="003B06BB" w:rsidRDefault="003B06BB" w:rsidP="003B06BB">
            <w:pPr>
              <w:spacing w:after="0"/>
              <w:rPr>
                <w:rFonts w:eastAsia="Times New Roman" w:cs="Calibri"/>
                <w:b/>
                <w:sz w:val="18"/>
                <w:szCs w:val="18"/>
                <w:lang w:val="en-GB"/>
              </w:rPr>
            </w:pPr>
            <w:r w:rsidRPr="003B06BB">
              <w:rPr>
                <w:rFonts w:eastAsia="Times New Roman" w:cs="Calibri"/>
                <w:b/>
                <w:sz w:val="18"/>
                <w:szCs w:val="18"/>
                <w:lang w:val="en-GB"/>
              </w:rPr>
              <w:t>Category 1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:rsidR="003B06BB" w:rsidRPr="003B06BB" w:rsidRDefault="003B06BB" w:rsidP="003B06BB">
            <w:pPr>
              <w:spacing w:after="0"/>
              <w:rPr>
                <w:rFonts w:eastAsia="Times New Roman" w:cs="Calibri"/>
                <w:b/>
                <w:sz w:val="18"/>
                <w:szCs w:val="18"/>
                <w:lang w:val="en-GB"/>
              </w:rPr>
            </w:pPr>
            <w:r w:rsidRPr="003B06BB">
              <w:rPr>
                <w:rFonts w:eastAsia="Times New Roman" w:cs="Calibri"/>
                <w:b/>
                <w:sz w:val="18"/>
                <w:szCs w:val="18"/>
                <w:lang w:val="en-GB"/>
              </w:rPr>
              <w:t>Category 2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:rsidR="003B06BB" w:rsidRPr="003B06BB" w:rsidRDefault="003B06BB" w:rsidP="003B06BB">
            <w:pPr>
              <w:spacing w:after="0"/>
              <w:rPr>
                <w:rFonts w:eastAsia="Times New Roman" w:cs="Calibri"/>
                <w:b/>
                <w:sz w:val="18"/>
                <w:szCs w:val="18"/>
                <w:lang w:val="en-GB"/>
              </w:rPr>
            </w:pPr>
            <w:r w:rsidRPr="003B06BB">
              <w:rPr>
                <w:rFonts w:eastAsia="Times New Roman" w:cs="Calibri"/>
                <w:b/>
                <w:sz w:val="18"/>
                <w:szCs w:val="18"/>
                <w:lang w:val="en-GB"/>
              </w:rPr>
              <w:t>Category 3</w:t>
            </w:r>
          </w:p>
        </w:tc>
      </w:tr>
      <w:tr w:rsidR="003B06BB" w:rsidRPr="003B06BB" w:rsidTr="00612E15">
        <w:trPr>
          <w:trHeight w:val="453"/>
        </w:trPr>
        <w:tc>
          <w:tcPr>
            <w:tcW w:w="21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B06BB" w:rsidRPr="003B06BB" w:rsidRDefault="003B06BB" w:rsidP="003B06BB">
            <w:pPr>
              <w:spacing w:after="0"/>
              <w:ind w:left="-108"/>
              <w:rPr>
                <w:rFonts w:eastAsia="Times New Roman" w:cs="Calibri"/>
                <w:sz w:val="18"/>
                <w:szCs w:val="18"/>
                <w:lang w:val="en-US"/>
              </w:rPr>
            </w:pPr>
            <w:r w:rsidRPr="003B06BB">
              <w:rPr>
                <w:rFonts w:eastAsia="Times New Roman" w:cs="Calibri"/>
                <w:sz w:val="18"/>
                <w:szCs w:val="18"/>
                <w:lang w:val="en-GB"/>
              </w:rPr>
              <w:t>Estimated</w:t>
            </w:r>
            <w:r w:rsidRPr="003B06BB">
              <w:rPr>
                <w:rFonts w:eastAsia="Times New Roman" w:cs="Calibri"/>
                <w:sz w:val="18"/>
                <w:szCs w:val="18"/>
                <w:lang w:val="en-US"/>
              </w:rPr>
              <w:t xml:space="preserve"> </w:t>
            </w:r>
            <w:r w:rsidRPr="003B06BB">
              <w:rPr>
                <w:rFonts w:eastAsia="Times New Roman" w:cs="Calibri"/>
                <w:sz w:val="18"/>
                <w:szCs w:val="18"/>
                <w:lang w:val="en-GB"/>
              </w:rPr>
              <w:t>recovery</w:t>
            </w:r>
            <w:r w:rsidRPr="003B06BB">
              <w:rPr>
                <w:rFonts w:eastAsia="Times New Roman" w:cs="Calibri"/>
                <w:sz w:val="18"/>
                <w:szCs w:val="18"/>
                <w:lang w:val="en-US"/>
              </w:rPr>
              <w:t xml:space="preserve">  </w:t>
            </w:r>
          </w:p>
          <w:p w:rsidR="003B06BB" w:rsidRPr="003B06BB" w:rsidRDefault="003B06BB" w:rsidP="003B06BB">
            <w:pPr>
              <w:spacing w:after="0"/>
              <w:ind w:left="-108"/>
              <w:rPr>
                <w:rFonts w:eastAsia="Times New Roman" w:cs="Calibri"/>
                <w:sz w:val="8"/>
                <w:szCs w:val="16"/>
                <w:lang w:val="en-US"/>
              </w:rPr>
            </w:pPr>
          </w:p>
          <w:p w:rsidR="003B06BB" w:rsidRPr="003B06BB" w:rsidRDefault="003B06BB" w:rsidP="003B06BB">
            <w:pPr>
              <w:spacing w:after="0"/>
              <w:ind w:left="-108"/>
              <w:rPr>
                <w:rFonts w:eastAsia="Times New Roman" w:cs="Calibri"/>
                <w:sz w:val="18"/>
                <w:szCs w:val="18"/>
                <w:lang w:val="en-US"/>
              </w:rPr>
            </w:pPr>
            <w:r w:rsidRPr="003B06BB">
              <w:rPr>
                <w:rFonts w:eastAsia="Times New Roman" w:cs="Calibri"/>
                <w:sz w:val="18"/>
                <w:szCs w:val="18"/>
                <w:lang w:val="en-US"/>
              </w:rPr>
              <w:t>&lt;2 weeks</w:t>
            </w: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B06BB" w:rsidRPr="003B06BB" w:rsidRDefault="003B06BB" w:rsidP="003B06BB">
            <w:pPr>
              <w:spacing w:after="0"/>
              <w:rPr>
                <w:rFonts w:eastAsia="Times New Roman" w:cs="Calibri"/>
                <w:sz w:val="18"/>
                <w:szCs w:val="18"/>
                <w:lang w:val="en-US"/>
              </w:rPr>
            </w:pPr>
            <w:r w:rsidRPr="003B06BB">
              <w:rPr>
                <w:rFonts w:eastAsia="Times New Roman" w:cs="Calibri"/>
                <w:sz w:val="18"/>
                <w:szCs w:val="18"/>
                <w:lang w:val="en-GB"/>
              </w:rPr>
              <w:t>Estimated</w:t>
            </w:r>
            <w:r w:rsidRPr="003B06BB">
              <w:rPr>
                <w:rFonts w:eastAsia="Times New Roman" w:cs="Calibri"/>
                <w:sz w:val="18"/>
                <w:szCs w:val="18"/>
                <w:lang w:val="en-US"/>
              </w:rPr>
              <w:t xml:space="preserve"> </w:t>
            </w:r>
            <w:r w:rsidRPr="003B06BB">
              <w:rPr>
                <w:rFonts w:eastAsia="Times New Roman" w:cs="Calibri"/>
                <w:sz w:val="18"/>
                <w:szCs w:val="18"/>
                <w:lang w:val="en-GB"/>
              </w:rPr>
              <w:t>recovery</w:t>
            </w:r>
            <w:r w:rsidRPr="003B06BB">
              <w:rPr>
                <w:rFonts w:eastAsia="Times New Roman" w:cs="Calibri"/>
                <w:sz w:val="18"/>
                <w:szCs w:val="18"/>
                <w:lang w:val="en-US"/>
              </w:rPr>
              <w:t xml:space="preserve">  </w:t>
            </w:r>
          </w:p>
          <w:p w:rsidR="003B06BB" w:rsidRPr="003B06BB" w:rsidRDefault="003B06BB" w:rsidP="003B06BB">
            <w:pPr>
              <w:spacing w:after="0"/>
              <w:rPr>
                <w:rFonts w:eastAsia="Times New Roman" w:cs="Calibri"/>
                <w:sz w:val="8"/>
                <w:szCs w:val="16"/>
                <w:lang w:val="en-US"/>
              </w:rPr>
            </w:pPr>
          </w:p>
          <w:p w:rsidR="003B06BB" w:rsidRPr="003B06BB" w:rsidRDefault="003B06BB" w:rsidP="003B06BB">
            <w:pPr>
              <w:spacing w:after="0"/>
              <w:rPr>
                <w:rFonts w:eastAsia="Times New Roman" w:cs="Calibri"/>
                <w:sz w:val="18"/>
                <w:szCs w:val="18"/>
                <w:lang w:val="en-US"/>
              </w:rPr>
            </w:pPr>
            <w:r w:rsidRPr="003B06BB">
              <w:rPr>
                <w:rFonts w:eastAsia="Times New Roman" w:cs="Calibri"/>
                <w:sz w:val="18"/>
                <w:szCs w:val="18"/>
                <w:lang w:val="en-US"/>
              </w:rPr>
              <w:t xml:space="preserve">&lt;3 </w:t>
            </w:r>
            <w:r w:rsidRPr="003B06BB">
              <w:rPr>
                <w:rFonts w:eastAsia="Times New Roman" w:cs="Calibri"/>
                <w:sz w:val="18"/>
                <w:szCs w:val="18"/>
                <w:lang w:val="en-GB"/>
              </w:rPr>
              <w:t>months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B06BB" w:rsidRPr="003B06BB" w:rsidRDefault="003B06BB" w:rsidP="003B06BB">
            <w:pPr>
              <w:spacing w:after="0"/>
              <w:rPr>
                <w:rFonts w:eastAsia="Times New Roman" w:cs="Calibri"/>
                <w:sz w:val="18"/>
                <w:szCs w:val="18"/>
                <w:lang w:val="en-US"/>
              </w:rPr>
            </w:pPr>
            <w:r w:rsidRPr="003B06BB">
              <w:rPr>
                <w:rFonts w:eastAsia="Times New Roman" w:cs="Calibri"/>
                <w:sz w:val="18"/>
                <w:szCs w:val="18"/>
                <w:lang w:val="en-GB"/>
              </w:rPr>
              <w:t>Estimated</w:t>
            </w:r>
            <w:r w:rsidRPr="003B06BB">
              <w:rPr>
                <w:rFonts w:eastAsia="Times New Roman" w:cs="Calibri"/>
                <w:sz w:val="18"/>
                <w:szCs w:val="18"/>
                <w:lang w:val="en-US"/>
              </w:rPr>
              <w:t xml:space="preserve"> </w:t>
            </w:r>
            <w:r w:rsidRPr="003B06BB">
              <w:rPr>
                <w:rFonts w:eastAsia="Times New Roman" w:cs="Calibri"/>
                <w:sz w:val="18"/>
                <w:szCs w:val="18"/>
                <w:lang w:val="en-GB"/>
              </w:rPr>
              <w:t>recovery</w:t>
            </w:r>
            <w:r w:rsidRPr="003B06BB">
              <w:rPr>
                <w:rFonts w:eastAsia="Times New Roman" w:cs="Calibri"/>
                <w:sz w:val="18"/>
                <w:szCs w:val="18"/>
                <w:lang w:val="en-US"/>
              </w:rPr>
              <w:t xml:space="preserve">  </w:t>
            </w:r>
          </w:p>
          <w:p w:rsidR="003B06BB" w:rsidRPr="003B06BB" w:rsidRDefault="003B06BB" w:rsidP="003B06BB">
            <w:pPr>
              <w:spacing w:after="0"/>
              <w:rPr>
                <w:rFonts w:eastAsia="Times New Roman" w:cs="Calibri"/>
                <w:sz w:val="8"/>
                <w:szCs w:val="16"/>
                <w:lang w:val="en-US"/>
              </w:rPr>
            </w:pPr>
          </w:p>
          <w:p w:rsidR="003B06BB" w:rsidRPr="003B06BB" w:rsidRDefault="003B06BB" w:rsidP="003B06BB">
            <w:pPr>
              <w:spacing w:after="0"/>
              <w:rPr>
                <w:rFonts w:eastAsia="Times New Roman" w:cs="Calibri"/>
                <w:sz w:val="18"/>
                <w:szCs w:val="18"/>
                <w:lang w:val="en-GB"/>
              </w:rPr>
            </w:pPr>
            <w:r w:rsidRPr="003B06BB">
              <w:rPr>
                <w:rFonts w:eastAsia="Times New Roman" w:cs="Calibri"/>
                <w:sz w:val="18"/>
                <w:szCs w:val="18"/>
                <w:lang w:val="en-US"/>
              </w:rPr>
              <w:t xml:space="preserve">3−12 </w:t>
            </w:r>
            <w:r w:rsidRPr="003B06BB">
              <w:rPr>
                <w:rFonts w:eastAsia="Times New Roman" w:cs="Calibri"/>
                <w:sz w:val="18"/>
                <w:szCs w:val="18"/>
                <w:lang w:val="en-GB"/>
              </w:rPr>
              <w:t>months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B06BB" w:rsidRPr="003B06BB" w:rsidRDefault="003B06BB" w:rsidP="003B06BB">
            <w:pPr>
              <w:spacing w:after="0"/>
              <w:rPr>
                <w:rFonts w:eastAsia="Times New Roman" w:cs="Calibri"/>
                <w:sz w:val="18"/>
                <w:szCs w:val="18"/>
                <w:lang w:val="en-US"/>
              </w:rPr>
            </w:pPr>
            <w:r w:rsidRPr="003B06BB">
              <w:rPr>
                <w:rFonts w:eastAsia="Times New Roman" w:cs="Calibri"/>
                <w:sz w:val="18"/>
                <w:szCs w:val="18"/>
                <w:lang w:val="en-GB"/>
              </w:rPr>
              <w:t>Estimated</w:t>
            </w:r>
            <w:r w:rsidRPr="003B06BB">
              <w:rPr>
                <w:rFonts w:eastAsia="Times New Roman" w:cs="Calibri"/>
                <w:sz w:val="18"/>
                <w:szCs w:val="18"/>
                <w:lang w:val="en-US"/>
              </w:rPr>
              <w:t xml:space="preserve"> </w:t>
            </w:r>
            <w:r w:rsidRPr="003B06BB">
              <w:rPr>
                <w:rFonts w:eastAsia="Times New Roman" w:cs="Calibri"/>
                <w:sz w:val="18"/>
                <w:szCs w:val="18"/>
                <w:lang w:val="en-GB"/>
              </w:rPr>
              <w:t>recovery</w:t>
            </w:r>
            <w:r w:rsidRPr="003B06BB">
              <w:rPr>
                <w:rFonts w:eastAsia="Times New Roman" w:cs="Calibri"/>
                <w:sz w:val="18"/>
                <w:szCs w:val="18"/>
                <w:lang w:val="en-US"/>
              </w:rPr>
              <w:t xml:space="preserve"> </w:t>
            </w:r>
          </w:p>
          <w:p w:rsidR="003B06BB" w:rsidRPr="003B06BB" w:rsidRDefault="003B06BB" w:rsidP="003B06BB">
            <w:pPr>
              <w:spacing w:after="0"/>
              <w:rPr>
                <w:rFonts w:eastAsia="Times New Roman" w:cs="Calibri"/>
                <w:sz w:val="8"/>
                <w:szCs w:val="16"/>
                <w:lang w:val="en-US"/>
              </w:rPr>
            </w:pPr>
          </w:p>
          <w:p w:rsidR="003B06BB" w:rsidRPr="003B06BB" w:rsidRDefault="003B06BB" w:rsidP="003B06BB">
            <w:pPr>
              <w:spacing w:after="0"/>
              <w:rPr>
                <w:rFonts w:eastAsia="Times New Roman" w:cs="Calibri"/>
                <w:sz w:val="18"/>
                <w:szCs w:val="18"/>
                <w:lang w:val="en-GB"/>
              </w:rPr>
            </w:pPr>
            <w:r w:rsidRPr="003B06BB">
              <w:rPr>
                <w:rFonts w:eastAsia="Times New Roman" w:cs="Calibri"/>
                <w:sz w:val="18"/>
                <w:szCs w:val="18"/>
                <w:lang w:val="en-US"/>
              </w:rPr>
              <w:t xml:space="preserve">&gt;12 </w:t>
            </w:r>
            <w:r w:rsidRPr="003B06BB">
              <w:rPr>
                <w:rFonts w:eastAsia="Times New Roman" w:cs="Calibri"/>
                <w:sz w:val="18"/>
                <w:szCs w:val="18"/>
                <w:lang w:val="en-GB"/>
              </w:rPr>
              <w:t>months</w:t>
            </w:r>
            <w:r w:rsidRPr="003B06BB">
              <w:rPr>
                <w:rFonts w:eastAsia="Times New Roman" w:cs="Calibri"/>
                <w:sz w:val="18"/>
                <w:szCs w:val="18"/>
                <w:lang w:val="en-US"/>
              </w:rPr>
              <w:t xml:space="preserve"> </w:t>
            </w:r>
            <w:r w:rsidRPr="003B06BB">
              <w:rPr>
                <w:rFonts w:eastAsia="Times New Roman" w:cs="Calibri"/>
                <w:sz w:val="18"/>
                <w:szCs w:val="18"/>
                <w:lang w:val="en-GB"/>
              </w:rPr>
              <w:t>or</w:t>
            </w:r>
            <w:r w:rsidRPr="003B06BB">
              <w:rPr>
                <w:rFonts w:eastAsia="Times New Roman" w:cs="Calibri"/>
                <w:sz w:val="18"/>
                <w:szCs w:val="18"/>
                <w:lang w:val="en-US"/>
              </w:rPr>
              <w:t xml:space="preserve"> </w:t>
            </w:r>
            <w:r w:rsidRPr="003B06BB">
              <w:rPr>
                <w:rFonts w:eastAsia="Times New Roman" w:cs="Calibri"/>
                <w:sz w:val="18"/>
                <w:szCs w:val="18"/>
                <w:lang w:val="en-GB"/>
              </w:rPr>
              <w:t>unknown</w:t>
            </w:r>
          </w:p>
        </w:tc>
      </w:tr>
      <w:tr w:rsidR="003B06BB" w:rsidRPr="003B06BB" w:rsidTr="00612E15"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</w:tcPr>
          <w:p w:rsidR="003B06BB" w:rsidRPr="003B06BB" w:rsidRDefault="003B06BB" w:rsidP="003B06BB">
            <w:pPr>
              <w:spacing w:after="0"/>
              <w:ind w:left="-108"/>
              <w:rPr>
                <w:rFonts w:eastAsia="Times New Roman" w:cs="Calibri"/>
                <w:sz w:val="8"/>
                <w:szCs w:val="16"/>
                <w:lang w:val="en-GB"/>
              </w:rPr>
            </w:pPr>
          </w:p>
          <w:p w:rsidR="003B06BB" w:rsidRPr="003B06BB" w:rsidRDefault="003B06BB" w:rsidP="003B06BB">
            <w:pPr>
              <w:spacing w:after="0"/>
              <w:ind w:left="-108"/>
              <w:rPr>
                <w:rFonts w:eastAsia="Times New Roman" w:cs="Calibri"/>
                <w:sz w:val="18"/>
                <w:szCs w:val="18"/>
                <w:lang w:val="en-US"/>
              </w:rPr>
            </w:pPr>
            <w:r w:rsidRPr="003B06BB">
              <w:rPr>
                <w:rFonts w:eastAsia="Times New Roman" w:cs="Calibri"/>
                <w:sz w:val="18"/>
                <w:szCs w:val="18"/>
                <w:lang w:val="en-GB"/>
              </w:rPr>
              <w:t>Very</w:t>
            </w:r>
            <w:r w:rsidRPr="003B06BB">
              <w:rPr>
                <w:rFonts w:eastAsia="Times New Roman" w:cs="Calibri"/>
                <w:sz w:val="18"/>
                <w:szCs w:val="18"/>
                <w:lang w:val="en-US"/>
              </w:rPr>
              <w:t xml:space="preserve"> mild </w:t>
            </w:r>
            <w:r w:rsidRPr="003B06BB">
              <w:rPr>
                <w:rFonts w:eastAsia="Times New Roman" w:cs="Calibri"/>
                <w:sz w:val="18"/>
                <w:szCs w:val="18"/>
                <w:lang w:val="en-GB"/>
              </w:rPr>
              <w:t>problems</w:t>
            </w:r>
            <w:r w:rsidRPr="003B06BB">
              <w:rPr>
                <w:rFonts w:eastAsia="Times New Roman" w:cs="Calibri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</w:tcPr>
          <w:p w:rsidR="003B06BB" w:rsidRPr="003B06BB" w:rsidRDefault="003B06BB" w:rsidP="003B06BB">
            <w:pPr>
              <w:spacing w:after="0"/>
              <w:rPr>
                <w:rFonts w:eastAsia="Times New Roman" w:cs="Calibri"/>
                <w:sz w:val="8"/>
                <w:szCs w:val="16"/>
                <w:lang w:val="en-US"/>
              </w:rPr>
            </w:pPr>
          </w:p>
          <w:p w:rsidR="003B06BB" w:rsidRPr="003B06BB" w:rsidRDefault="003B06BB" w:rsidP="003B06BB">
            <w:pPr>
              <w:spacing w:after="0"/>
              <w:rPr>
                <w:rFonts w:eastAsia="Times New Roman" w:cs="Calibri"/>
                <w:sz w:val="18"/>
                <w:szCs w:val="18"/>
                <w:lang w:val="en-US"/>
              </w:rPr>
            </w:pPr>
            <w:r w:rsidRPr="003B06BB">
              <w:rPr>
                <w:rFonts w:eastAsia="Times New Roman" w:cs="Calibri"/>
                <w:sz w:val="18"/>
                <w:szCs w:val="18"/>
                <w:lang w:val="en-US"/>
              </w:rPr>
              <w:t xml:space="preserve">Mild psychological problems </w:t>
            </w:r>
          </w:p>
          <w:p w:rsidR="003B06BB" w:rsidRPr="003B06BB" w:rsidRDefault="003B06BB" w:rsidP="003B06BB">
            <w:pPr>
              <w:spacing w:after="0"/>
              <w:rPr>
                <w:rFonts w:eastAsia="Times New Roman" w:cs="Calibri"/>
                <w:sz w:val="18"/>
                <w:szCs w:val="18"/>
                <w:lang w:val="en-US"/>
              </w:rPr>
            </w:pPr>
          </w:p>
          <w:p w:rsidR="003B06BB" w:rsidRPr="003B06BB" w:rsidRDefault="003B06BB" w:rsidP="003B06BB">
            <w:pPr>
              <w:spacing w:after="0"/>
              <w:rPr>
                <w:rFonts w:eastAsia="Times New Roman" w:cs="Calibri"/>
                <w:sz w:val="18"/>
                <w:szCs w:val="18"/>
                <w:lang w:val="en-US"/>
              </w:rPr>
            </w:pPr>
          </w:p>
          <w:p w:rsidR="003B06BB" w:rsidRPr="003B06BB" w:rsidRDefault="003B06BB" w:rsidP="003B06BB">
            <w:pPr>
              <w:spacing w:after="0"/>
              <w:rPr>
                <w:rFonts w:eastAsia="Times New Roman" w:cs="Calibri"/>
                <w:b/>
                <w:i/>
                <w:sz w:val="8"/>
                <w:szCs w:val="16"/>
                <w:lang w:val="en-US"/>
              </w:rPr>
            </w:pPr>
          </w:p>
          <w:p w:rsidR="003B06BB" w:rsidRPr="003B06BB" w:rsidRDefault="003B06BB" w:rsidP="003B06BB">
            <w:pPr>
              <w:spacing w:after="0"/>
              <w:rPr>
                <w:rFonts w:eastAsia="Times New Roman" w:cs="Calibri"/>
                <w:b/>
                <w:i/>
                <w:sz w:val="18"/>
                <w:szCs w:val="18"/>
                <w:lang w:val="en-US"/>
              </w:rPr>
            </w:pPr>
            <w:r w:rsidRPr="003B06BB">
              <w:rPr>
                <w:rFonts w:eastAsia="Times New Roman" w:cs="Calibri"/>
                <w:b/>
                <w:i/>
                <w:sz w:val="18"/>
                <w:szCs w:val="18"/>
                <w:lang w:val="en-US"/>
              </w:rPr>
              <w:t>OR</w:t>
            </w:r>
          </w:p>
          <w:p w:rsidR="003B06BB" w:rsidRPr="003B06BB" w:rsidRDefault="003B06BB" w:rsidP="003B06BB">
            <w:pPr>
              <w:spacing w:after="0"/>
              <w:rPr>
                <w:rFonts w:eastAsia="Times New Roman" w:cs="Calibri"/>
                <w:b/>
                <w:i/>
                <w:sz w:val="8"/>
                <w:szCs w:val="16"/>
                <w:lang w:val="en-US"/>
              </w:rPr>
            </w:pPr>
          </w:p>
          <w:p w:rsidR="003B06BB" w:rsidRPr="003B06BB" w:rsidRDefault="003B06BB" w:rsidP="003B06BB">
            <w:pPr>
              <w:spacing w:after="0"/>
              <w:rPr>
                <w:rFonts w:eastAsia="Times New Roman" w:cs="Calibri"/>
                <w:sz w:val="18"/>
                <w:szCs w:val="18"/>
                <w:lang w:val="en-GB"/>
              </w:rPr>
            </w:pPr>
            <w:r w:rsidRPr="003B06BB">
              <w:rPr>
                <w:rFonts w:eastAsia="Times New Roman" w:cs="Calibri"/>
                <w:sz w:val="18"/>
                <w:szCs w:val="18"/>
                <w:lang w:val="en-GB"/>
              </w:rPr>
              <w:t>Very</w:t>
            </w:r>
            <w:r w:rsidRPr="003B06BB">
              <w:rPr>
                <w:rFonts w:eastAsia="Times New Roman" w:cs="Calibri"/>
                <w:sz w:val="18"/>
                <w:szCs w:val="18"/>
                <w:lang w:val="en-US"/>
              </w:rPr>
              <w:t xml:space="preserve"> mild </w:t>
            </w:r>
            <w:r w:rsidRPr="003B06BB">
              <w:rPr>
                <w:rFonts w:eastAsia="Times New Roman" w:cs="Calibri"/>
                <w:sz w:val="18"/>
                <w:szCs w:val="18"/>
                <w:lang w:val="en-GB"/>
              </w:rPr>
              <w:t xml:space="preserve">problems with (severe) psychosocial problems and/or inadequate coping </w:t>
            </w:r>
          </w:p>
          <w:p w:rsidR="003B06BB" w:rsidRPr="003B06BB" w:rsidRDefault="003B06BB" w:rsidP="003B06BB">
            <w:pPr>
              <w:spacing w:after="0"/>
              <w:rPr>
                <w:rFonts w:eastAsia="Times New Roman" w:cs="Calibri"/>
                <w:sz w:val="8"/>
                <w:szCs w:val="16"/>
                <w:lang w:val="en-US"/>
              </w:rPr>
            </w:pPr>
          </w:p>
          <w:p w:rsidR="003B06BB" w:rsidRPr="003B06BB" w:rsidRDefault="003B06BB" w:rsidP="003B06BB">
            <w:pPr>
              <w:spacing w:after="0"/>
              <w:rPr>
                <w:rFonts w:eastAsia="Times New Roman" w:cs="Calibri"/>
                <w:b/>
                <w:i/>
                <w:sz w:val="18"/>
                <w:szCs w:val="18"/>
                <w:lang w:val="en-US"/>
              </w:rPr>
            </w:pPr>
            <w:r w:rsidRPr="003B06BB">
              <w:rPr>
                <w:rFonts w:eastAsia="Times New Roman" w:cs="Calibri"/>
                <w:b/>
                <w:i/>
                <w:sz w:val="18"/>
                <w:szCs w:val="18"/>
                <w:lang w:val="en-US"/>
              </w:rPr>
              <w:t>OR</w:t>
            </w:r>
          </w:p>
          <w:p w:rsidR="003B06BB" w:rsidRPr="003B06BB" w:rsidRDefault="003B06BB" w:rsidP="003B06BB">
            <w:pPr>
              <w:spacing w:after="0"/>
              <w:rPr>
                <w:rFonts w:eastAsia="Times New Roman" w:cs="Calibri"/>
                <w:b/>
                <w:i/>
                <w:sz w:val="8"/>
                <w:szCs w:val="16"/>
                <w:lang w:val="en-US"/>
              </w:rPr>
            </w:pPr>
          </w:p>
          <w:p w:rsidR="003B06BB" w:rsidRPr="003B06BB" w:rsidRDefault="003B06BB" w:rsidP="003B06BB">
            <w:pPr>
              <w:spacing w:after="0"/>
              <w:rPr>
                <w:rFonts w:eastAsia="Times New Roman" w:cs="Calibri"/>
                <w:sz w:val="18"/>
                <w:szCs w:val="18"/>
                <w:lang w:val="en-US"/>
              </w:rPr>
            </w:pPr>
            <w:r w:rsidRPr="003B06BB">
              <w:rPr>
                <w:rFonts w:eastAsia="Times New Roman" w:cs="Calibri"/>
                <w:sz w:val="18"/>
                <w:szCs w:val="18"/>
                <w:lang w:val="en-US"/>
              </w:rPr>
              <w:t>Moderate−</w:t>
            </w:r>
            <w:r w:rsidRPr="003B06BB">
              <w:rPr>
                <w:rFonts w:eastAsia="Times New Roman" w:cs="Calibri"/>
                <w:sz w:val="18"/>
                <w:szCs w:val="18"/>
                <w:lang w:val="en-GB"/>
              </w:rPr>
              <w:t>severe</w:t>
            </w:r>
            <w:r w:rsidRPr="003B06BB">
              <w:rPr>
                <w:rFonts w:eastAsia="Times New Roman" w:cs="Calibri"/>
                <w:sz w:val="18"/>
                <w:szCs w:val="18"/>
                <w:lang w:val="en-US"/>
              </w:rPr>
              <w:t xml:space="preserve"> </w:t>
            </w:r>
            <w:r w:rsidRPr="003B06BB">
              <w:rPr>
                <w:rFonts w:eastAsia="Times New Roman" w:cs="Calibri"/>
                <w:sz w:val="18"/>
                <w:szCs w:val="18"/>
                <w:lang w:val="en-GB"/>
              </w:rPr>
              <w:t>psychological</w:t>
            </w:r>
            <w:r w:rsidRPr="003B06BB">
              <w:rPr>
                <w:rFonts w:eastAsia="Times New Roman" w:cs="Calibri"/>
                <w:sz w:val="18"/>
                <w:szCs w:val="18"/>
                <w:lang w:val="en-US"/>
              </w:rPr>
              <w:t xml:space="preserve"> </w:t>
            </w:r>
            <w:r w:rsidRPr="003B06BB">
              <w:rPr>
                <w:rFonts w:eastAsia="Times New Roman" w:cs="Calibri"/>
                <w:sz w:val="18"/>
                <w:szCs w:val="18"/>
                <w:lang w:val="en-GB"/>
              </w:rPr>
              <w:t>problems</w:t>
            </w:r>
            <w:r w:rsidRPr="003B06BB">
              <w:rPr>
                <w:rFonts w:eastAsia="Times New Roman" w:cs="Calibri"/>
                <w:sz w:val="18"/>
                <w:szCs w:val="18"/>
                <w:lang w:val="en-US"/>
              </w:rPr>
              <w:t xml:space="preserve"> </w:t>
            </w:r>
            <w:r w:rsidRPr="003B06BB">
              <w:rPr>
                <w:rFonts w:eastAsia="Times New Roman" w:cs="Calibri"/>
                <w:sz w:val="18"/>
                <w:szCs w:val="18"/>
                <w:lang w:val="en-GB"/>
              </w:rPr>
              <w:t xml:space="preserve">with adequate coping </w:t>
            </w:r>
          </w:p>
          <w:p w:rsidR="003B06BB" w:rsidRPr="003B06BB" w:rsidRDefault="003B06BB" w:rsidP="003B06BB">
            <w:pPr>
              <w:spacing w:after="0"/>
              <w:rPr>
                <w:rFonts w:eastAsia="Times New Roman" w:cs="Calibri"/>
                <w:sz w:val="8"/>
                <w:szCs w:val="16"/>
                <w:lang w:val="en-GB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3B06BB" w:rsidRPr="003B06BB" w:rsidRDefault="003B06BB" w:rsidP="003B06BB">
            <w:pPr>
              <w:spacing w:after="0"/>
              <w:ind w:firstLine="708"/>
              <w:rPr>
                <w:rFonts w:eastAsia="Times New Roman" w:cs="Calibri"/>
                <w:sz w:val="8"/>
                <w:szCs w:val="16"/>
                <w:lang w:val="en-US"/>
              </w:rPr>
            </w:pPr>
          </w:p>
          <w:p w:rsidR="003B06BB" w:rsidRPr="003B06BB" w:rsidRDefault="003B06BB" w:rsidP="003B06BB">
            <w:pPr>
              <w:spacing w:after="0"/>
              <w:rPr>
                <w:rFonts w:eastAsia="Times New Roman" w:cs="Calibri"/>
                <w:sz w:val="18"/>
                <w:szCs w:val="18"/>
                <w:lang w:val="en-US"/>
              </w:rPr>
            </w:pPr>
            <w:r w:rsidRPr="003B06BB">
              <w:rPr>
                <w:rFonts w:eastAsia="Times New Roman" w:cs="Calibri"/>
                <w:sz w:val="18"/>
                <w:szCs w:val="18"/>
                <w:lang w:val="en-US"/>
              </w:rPr>
              <w:t>Moderate−</w:t>
            </w:r>
            <w:r w:rsidRPr="003B06BB">
              <w:rPr>
                <w:rFonts w:eastAsia="Times New Roman" w:cs="Calibri"/>
                <w:sz w:val="18"/>
                <w:szCs w:val="18"/>
                <w:lang w:val="en-GB"/>
              </w:rPr>
              <w:t>severe</w:t>
            </w:r>
            <w:r w:rsidRPr="003B06BB">
              <w:rPr>
                <w:rFonts w:eastAsia="Times New Roman" w:cs="Calibri"/>
                <w:sz w:val="18"/>
                <w:szCs w:val="18"/>
                <w:lang w:val="en-US"/>
              </w:rPr>
              <w:t xml:space="preserve"> </w:t>
            </w:r>
          </w:p>
          <w:p w:rsidR="003B06BB" w:rsidRPr="003B06BB" w:rsidRDefault="003B06BB" w:rsidP="003B06BB">
            <w:pPr>
              <w:spacing w:after="0"/>
              <w:rPr>
                <w:rFonts w:eastAsia="Times New Roman" w:cs="Calibri"/>
                <w:sz w:val="18"/>
                <w:szCs w:val="18"/>
                <w:lang w:val="en-US"/>
              </w:rPr>
            </w:pPr>
            <w:r w:rsidRPr="003B06BB">
              <w:rPr>
                <w:rFonts w:eastAsia="Times New Roman" w:cs="Calibri"/>
                <w:sz w:val="18"/>
                <w:szCs w:val="18"/>
                <w:lang w:val="en-GB"/>
              </w:rPr>
              <w:t>psychological</w:t>
            </w:r>
            <w:r w:rsidRPr="003B06BB">
              <w:rPr>
                <w:rFonts w:eastAsia="Times New Roman" w:cs="Calibri"/>
                <w:sz w:val="18"/>
                <w:szCs w:val="18"/>
                <w:lang w:val="en-US"/>
              </w:rPr>
              <w:t xml:space="preserve"> </w:t>
            </w:r>
            <w:r w:rsidRPr="003B06BB">
              <w:rPr>
                <w:rFonts w:eastAsia="Times New Roman" w:cs="Calibri"/>
                <w:sz w:val="18"/>
                <w:szCs w:val="18"/>
                <w:lang w:val="en-GB"/>
              </w:rPr>
              <w:t>problems</w:t>
            </w:r>
            <w:r w:rsidRPr="003B06BB">
              <w:rPr>
                <w:rFonts w:eastAsia="Times New Roman" w:cs="Calibri"/>
                <w:sz w:val="18"/>
                <w:szCs w:val="18"/>
                <w:lang w:val="en-US"/>
              </w:rPr>
              <w:t xml:space="preserve"> </w:t>
            </w:r>
          </w:p>
          <w:p w:rsidR="003B06BB" w:rsidRPr="003B06BB" w:rsidRDefault="003B06BB" w:rsidP="003B06BB">
            <w:pPr>
              <w:spacing w:after="0"/>
              <w:rPr>
                <w:rFonts w:eastAsia="Times New Roman" w:cs="Calibri"/>
                <w:sz w:val="18"/>
                <w:szCs w:val="18"/>
                <w:lang w:val="en-GB"/>
              </w:rPr>
            </w:pPr>
            <w:r w:rsidRPr="003B06BB">
              <w:rPr>
                <w:rFonts w:eastAsia="Times New Roman" w:cs="Calibri"/>
                <w:sz w:val="18"/>
                <w:szCs w:val="18"/>
                <w:lang w:val="en-GB"/>
              </w:rPr>
              <w:t>include</w:t>
            </w:r>
            <w:r w:rsidRPr="003B06BB">
              <w:rPr>
                <w:rFonts w:eastAsia="Times New Roman" w:cs="Calibri"/>
                <w:sz w:val="18"/>
                <w:szCs w:val="18"/>
                <w:lang w:val="en-US"/>
              </w:rPr>
              <w:t xml:space="preserve"> </w:t>
            </w:r>
            <w:r w:rsidR="00653159">
              <w:rPr>
                <w:rFonts w:eastAsia="Times New Roman" w:cs="Calibri"/>
                <w:sz w:val="18"/>
                <w:szCs w:val="18"/>
                <w:lang w:val="en-GB"/>
              </w:rPr>
              <w:t>somatiz</w:t>
            </w:r>
            <w:r w:rsidRPr="003B06BB">
              <w:rPr>
                <w:rFonts w:eastAsia="Times New Roman" w:cs="Calibri"/>
                <w:sz w:val="18"/>
                <w:szCs w:val="18"/>
                <w:lang w:val="en-GB"/>
              </w:rPr>
              <w:t>ation</w:t>
            </w:r>
          </w:p>
          <w:p w:rsidR="003B06BB" w:rsidRPr="003B06BB" w:rsidRDefault="003B06BB" w:rsidP="003B06BB">
            <w:pPr>
              <w:spacing w:after="0"/>
              <w:rPr>
                <w:rFonts w:eastAsia="Times New Roman" w:cs="Calibri"/>
                <w:sz w:val="8"/>
                <w:szCs w:val="16"/>
                <w:lang w:val="en-GB"/>
              </w:rPr>
            </w:pPr>
          </w:p>
          <w:p w:rsidR="003B06BB" w:rsidRPr="003B06BB" w:rsidRDefault="003B06BB" w:rsidP="003B06BB">
            <w:pPr>
              <w:spacing w:after="0"/>
              <w:rPr>
                <w:rFonts w:eastAsia="Times New Roman" w:cs="Calibri"/>
                <w:b/>
                <w:i/>
                <w:sz w:val="18"/>
                <w:szCs w:val="18"/>
                <w:lang w:val="en-GB"/>
              </w:rPr>
            </w:pPr>
            <w:r w:rsidRPr="003B06BB">
              <w:rPr>
                <w:rFonts w:eastAsia="Times New Roman" w:cs="Calibri"/>
                <w:b/>
                <w:i/>
                <w:sz w:val="18"/>
                <w:szCs w:val="18"/>
                <w:lang w:val="en-GB"/>
              </w:rPr>
              <w:t xml:space="preserve">OR </w:t>
            </w:r>
          </w:p>
          <w:p w:rsidR="003B06BB" w:rsidRPr="003B06BB" w:rsidRDefault="003B06BB" w:rsidP="003B06BB">
            <w:pPr>
              <w:spacing w:after="0" w:line="144" w:lineRule="auto"/>
              <w:rPr>
                <w:rFonts w:eastAsia="Times New Roman" w:cs="Calibri"/>
                <w:b/>
                <w:i/>
                <w:sz w:val="8"/>
                <w:szCs w:val="16"/>
                <w:lang w:val="en-US"/>
              </w:rPr>
            </w:pPr>
          </w:p>
          <w:p w:rsidR="003B06BB" w:rsidRPr="003B06BB" w:rsidRDefault="003B06BB" w:rsidP="003B06BB">
            <w:pPr>
              <w:spacing w:after="0"/>
              <w:rPr>
                <w:rFonts w:eastAsia="Times New Roman" w:cs="Calibri"/>
                <w:i/>
                <w:sz w:val="18"/>
                <w:szCs w:val="18"/>
                <w:lang w:val="en-US"/>
              </w:rPr>
            </w:pPr>
            <w:r w:rsidRPr="003B06BB">
              <w:rPr>
                <w:rFonts w:eastAsia="Times New Roman" w:cs="Calibri"/>
                <w:sz w:val="18"/>
                <w:szCs w:val="18"/>
                <w:lang w:val="en-US"/>
              </w:rPr>
              <w:t xml:space="preserve">Mild </w:t>
            </w:r>
            <w:r w:rsidRPr="003B06BB">
              <w:rPr>
                <w:rFonts w:eastAsia="Times New Roman" w:cs="Calibri"/>
                <w:sz w:val="18"/>
                <w:szCs w:val="18"/>
                <w:lang w:val="en-GB"/>
              </w:rPr>
              <w:t>psychological</w:t>
            </w:r>
            <w:r w:rsidRPr="003B06BB">
              <w:rPr>
                <w:rFonts w:eastAsia="Times New Roman" w:cs="Calibri"/>
                <w:sz w:val="18"/>
                <w:szCs w:val="18"/>
                <w:lang w:val="en-US"/>
              </w:rPr>
              <w:t xml:space="preserve"> </w:t>
            </w:r>
            <w:r w:rsidRPr="003B06BB">
              <w:rPr>
                <w:rFonts w:eastAsia="Times New Roman" w:cs="Calibri"/>
                <w:sz w:val="18"/>
                <w:szCs w:val="18"/>
                <w:lang w:val="en-GB"/>
              </w:rPr>
              <w:t>problems</w:t>
            </w:r>
            <w:r w:rsidRPr="003B06BB">
              <w:rPr>
                <w:rFonts w:eastAsia="Times New Roman" w:cs="Calibri"/>
                <w:sz w:val="18"/>
                <w:szCs w:val="18"/>
                <w:lang w:val="en-US"/>
              </w:rPr>
              <w:t xml:space="preserve"> </w:t>
            </w:r>
          </w:p>
          <w:p w:rsidR="003B06BB" w:rsidRPr="003B06BB" w:rsidRDefault="003B06BB" w:rsidP="003B06BB">
            <w:pPr>
              <w:spacing w:after="0"/>
              <w:rPr>
                <w:rFonts w:eastAsia="Times New Roman" w:cs="Calibri"/>
                <w:i/>
                <w:sz w:val="16"/>
                <w:szCs w:val="16"/>
                <w:lang w:val="en-US"/>
              </w:rPr>
            </w:pPr>
            <w:r w:rsidRPr="003B06BB">
              <w:rPr>
                <w:rFonts w:eastAsia="Times New Roman" w:cs="Calibri"/>
                <w:sz w:val="18"/>
                <w:szCs w:val="18"/>
                <w:lang w:val="en-GB"/>
              </w:rPr>
              <w:t>with (severe) psychosocial problems and/or inadequate coping style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:rsidR="003B06BB" w:rsidRPr="003B06BB" w:rsidRDefault="003B06BB" w:rsidP="003B06BB">
            <w:pPr>
              <w:spacing w:after="0"/>
              <w:rPr>
                <w:rFonts w:eastAsia="Times New Roman" w:cs="Calibri"/>
                <w:sz w:val="8"/>
                <w:szCs w:val="16"/>
                <w:lang w:val="en-GB"/>
              </w:rPr>
            </w:pPr>
          </w:p>
          <w:p w:rsidR="003B06BB" w:rsidRPr="003B06BB" w:rsidRDefault="003B06BB" w:rsidP="003B06BB">
            <w:pPr>
              <w:spacing w:after="0"/>
              <w:rPr>
                <w:rFonts w:eastAsia="Times New Roman" w:cs="Calibri"/>
                <w:sz w:val="16"/>
                <w:szCs w:val="16"/>
                <w:lang w:val="en-US"/>
              </w:rPr>
            </w:pPr>
            <w:r w:rsidRPr="003B06BB">
              <w:rPr>
                <w:rFonts w:eastAsia="Times New Roman" w:cs="Calibri"/>
                <w:sz w:val="18"/>
                <w:szCs w:val="18"/>
                <w:lang w:val="en-GB"/>
              </w:rPr>
              <w:t>Severe</w:t>
            </w:r>
            <w:r w:rsidRPr="003B06BB">
              <w:rPr>
                <w:rFonts w:eastAsia="Times New Roman" w:cs="Calibri"/>
                <w:sz w:val="18"/>
                <w:szCs w:val="18"/>
                <w:lang w:val="en-US"/>
              </w:rPr>
              <w:t xml:space="preserve"> </w:t>
            </w:r>
            <w:r w:rsidRPr="003B06BB">
              <w:rPr>
                <w:rFonts w:eastAsia="Times New Roman" w:cs="Calibri"/>
                <w:sz w:val="18"/>
                <w:szCs w:val="18"/>
                <w:lang w:val="en-GB"/>
              </w:rPr>
              <w:t>psychological</w:t>
            </w:r>
            <w:r w:rsidRPr="003B06BB">
              <w:rPr>
                <w:rFonts w:eastAsia="Times New Roman" w:cs="Calibri"/>
                <w:sz w:val="16"/>
                <w:szCs w:val="16"/>
                <w:lang w:val="en-US"/>
              </w:rPr>
              <w:t xml:space="preserve"> </w:t>
            </w:r>
            <w:r w:rsidRPr="003B06BB">
              <w:rPr>
                <w:rFonts w:eastAsia="Times New Roman" w:cs="Calibri"/>
                <w:sz w:val="18"/>
                <w:szCs w:val="18"/>
                <w:lang w:val="en-GB"/>
              </w:rPr>
              <w:t>problems</w:t>
            </w:r>
            <w:r w:rsidRPr="003B06BB">
              <w:rPr>
                <w:rFonts w:eastAsia="Times New Roman" w:cs="Calibri"/>
                <w:sz w:val="18"/>
                <w:szCs w:val="18"/>
                <w:lang w:val="en-US"/>
              </w:rPr>
              <w:t xml:space="preserve">, </w:t>
            </w:r>
            <w:r w:rsidRPr="003B06BB">
              <w:rPr>
                <w:rFonts w:eastAsia="Times New Roman" w:cs="Calibri"/>
                <w:sz w:val="18"/>
                <w:szCs w:val="18"/>
                <w:lang w:val="en-GB"/>
              </w:rPr>
              <w:t>clinical</w:t>
            </w:r>
            <w:r w:rsidRPr="003B06BB">
              <w:rPr>
                <w:rFonts w:eastAsia="Times New Roman" w:cs="Calibri"/>
                <w:sz w:val="16"/>
                <w:szCs w:val="16"/>
                <w:lang w:val="en-US"/>
              </w:rPr>
              <w:t xml:space="preserve"> </w:t>
            </w:r>
          </w:p>
          <w:p w:rsidR="003B06BB" w:rsidRPr="003B06BB" w:rsidRDefault="003B06BB" w:rsidP="003B06BB">
            <w:pPr>
              <w:spacing w:after="0"/>
              <w:rPr>
                <w:rFonts w:eastAsia="Times New Roman" w:cs="Calibri"/>
                <w:sz w:val="16"/>
                <w:szCs w:val="16"/>
                <w:lang w:val="en-GB"/>
              </w:rPr>
            </w:pPr>
            <w:r w:rsidRPr="003B06BB">
              <w:rPr>
                <w:rFonts w:eastAsia="Times New Roman" w:cs="Calibri"/>
                <w:sz w:val="18"/>
                <w:szCs w:val="18"/>
                <w:lang w:val="en-GB"/>
              </w:rPr>
              <w:t>admission</w:t>
            </w:r>
            <w:r w:rsidRPr="003B06BB">
              <w:rPr>
                <w:rFonts w:eastAsia="Times New Roman" w:cs="Calibri"/>
                <w:sz w:val="18"/>
                <w:szCs w:val="18"/>
                <w:lang w:val="en-US"/>
              </w:rPr>
              <w:t xml:space="preserve"> </w:t>
            </w:r>
            <w:r w:rsidRPr="003B06BB">
              <w:rPr>
                <w:rFonts w:eastAsia="Times New Roman" w:cs="Calibri"/>
                <w:sz w:val="18"/>
                <w:szCs w:val="18"/>
                <w:lang w:val="en-GB"/>
              </w:rPr>
              <w:t>or</w:t>
            </w:r>
            <w:r w:rsidRPr="003B06BB">
              <w:rPr>
                <w:rFonts w:eastAsia="Times New Roman" w:cs="Calibri"/>
                <w:sz w:val="18"/>
                <w:szCs w:val="18"/>
                <w:lang w:val="en-US"/>
              </w:rPr>
              <w:t xml:space="preserve"> </w:t>
            </w:r>
            <w:r w:rsidRPr="003B06BB">
              <w:rPr>
                <w:rFonts w:eastAsia="Times New Roman" w:cs="Calibri"/>
                <w:sz w:val="18"/>
                <w:szCs w:val="18"/>
                <w:lang w:val="en-GB"/>
              </w:rPr>
              <w:t>day</w:t>
            </w:r>
            <w:r w:rsidRPr="003B06BB">
              <w:rPr>
                <w:rFonts w:eastAsia="Times New Roman" w:cs="Calibri"/>
                <w:sz w:val="18"/>
                <w:szCs w:val="18"/>
                <w:lang w:val="en-US"/>
              </w:rPr>
              <w:t xml:space="preserve"> care</w:t>
            </w:r>
            <w:r w:rsidRPr="003B06BB">
              <w:rPr>
                <w:rFonts w:eastAsia="Times New Roman" w:cs="Calibri"/>
                <w:sz w:val="16"/>
                <w:szCs w:val="16"/>
                <w:lang w:val="en-US"/>
              </w:rPr>
              <w:t xml:space="preserve"> </w:t>
            </w:r>
            <w:r w:rsidRPr="003B06BB">
              <w:rPr>
                <w:rFonts w:eastAsia="Times New Roman" w:cs="Calibri"/>
                <w:sz w:val="18"/>
                <w:szCs w:val="18"/>
                <w:lang w:val="en-GB"/>
              </w:rPr>
              <w:t>treatment</w:t>
            </w:r>
          </w:p>
        </w:tc>
      </w:tr>
      <w:tr w:rsidR="003B06BB" w:rsidRPr="003B06BB" w:rsidTr="00612E15"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B06BB" w:rsidRPr="003B06BB" w:rsidRDefault="003B06BB" w:rsidP="003B06BB">
            <w:pPr>
              <w:spacing w:after="0"/>
              <w:ind w:left="-108"/>
              <w:rPr>
                <w:rFonts w:eastAsia="Times New Roman" w:cs="Calibri"/>
                <w:sz w:val="18"/>
                <w:szCs w:val="18"/>
                <w:lang w:val="en-GB"/>
              </w:rPr>
            </w:pPr>
            <w:r w:rsidRPr="003B06BB">
              <w:rPr>
                <w:rFonts w:eastAsia="Times New Roman" w:cs="Calibri"/>
                <w:sz w:val="18"/>
                <w:szCs w:val="18"/>
                <w:lang w:val="en-GB"/>
              </w:rPr>
              <w:t>No functional impairments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B06BB" w:rsidRPr="003B06BB" w:rsidRDefault="003B06BB" w:rsidP="003B06BB">
            <w:pPr>
              <w:spacing w:after="0"/>
              <w:contextualSpacing/>
              <w:rPr>
                <w:rFonts w:eastAsia="Times New Roman" w:cs="Calibri"/>
                <w:sz w:val="18"/>
                <w:szCs w:val="18"/>
                <w:lang w:val="en-GB"/>
              </w:rPr>
            </w:pPr>
            <w:r w:rsidRPr="003B06BB">
              <w:rPr>
                <w:rFonts w:eastAsia="Times New Roman" w:cs="Calibri"/>
                <w:sz w:val="18"/>
                <w:szCs w:val="18"/>
                <w:lang w:val="en-GB"/>
              </w:rPr>
              <w:t xml:space="preserve">Functional impairments </w:t>
            </w:r>
          </w:p>
          <w:p w:rsidR="003B06BB" w:rsidRPr="003B06BB" w:rsidRDefault="003B06BB" w:rsidP="003B06BB">
            <w:pPr>
              <w:spacing w:after="0"/>
              <w:rPr>
                <w:rFonts w:eastAsia="Times New Roman" w:cs="Calibri"/>
                <w:sz w:val="16"/>
                <w:szCs w:val="16"/>
                <w:lang w:val="en-US"/>
              </w:rPr>
            </w:pPr>
            <w:r w:rsidRPr="003B06BB">
              <w:rPr>
                <w:rFonts w:eastAsia="Times New Roman" w:cs="Calibri"/>
                <w:sz w:val="18"/>
                <w:szCs w:val="18"/>
                <w:lang w:val="en-GB"/>
              </w:rPr>
              <w:t>(loss of control)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B06BB" w:rsidRPr="003B06BB" w:rsidRDefault="003B06BB" w:rsidP="003B06BB">
            <w:pPr>
              <w:spacing w:after="0"/>
              <w:rPr>
                <w:rFonts w:eastAsia="Times New Roman" w:cs="Calibri"/>
                <w:sz w:val="18"/>
                <w:szCs w:val="18"/>
                <w:lang w:val="en-US"/>
              </w:rPr>
            </w:pPr>
            <w:r w:rsidRPr="003B06BB">
              <w:rPr>
                <w:rFonts w:eastAsia="Times New Roman" w:cs="Calibri"/>
                <w:sz w:val="18"/>
                <w:szCs w:val="18"/>
                <w:lang w:val="en-GB"/>
              </w:rPr>
              <w:t>Severe functional impairments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B06BB" w:rsidRPr="003B06BB" w:rsidRDefault="003B06BB" w:rsidP="003B06BB">
            <w:pPr>
              <w:spacing w:after="0"/>
              <w:rPr>
                <w:rFonts w:eastAsia="Times New Roman" w:cs="Calibri"/>
                <w:sz w:val="18"/>
                <w:szCs w:val="18"/>
                <w:lang w:val="en-GB"/>
              </w:rPr>
            </w:pPr>
            <w:r w:rsidRPr="003B06BB">
              <w:rPr>
                <w:rFonts w:eastAsia="Times New Roman" w:cs="Calibri"/>
                <w:sz w:val="18"/>
                <w:szCs w:val="18"/>
                <w:lang w:val="en-GB"/>
              </w:rPr>
              <w:t xml:space="preserve">Severe functional impairments to </w:t>
            </w:r>
          </w:p>
          <w:p w:rsidR="003B06BB" w:rsidRPr="003B06BB" w:rsidRDefault="003B06BB" w:rsidP="003B06BB">
            <w:pPr>
              <w:spacing w:after="0"/>
              <w:rPr>
                <w:rFonts w:eastAsia="Times New Roman" w:cs="Calibri"/>
                <w:sz w:val="16"/>
                <w:szCs w:val="16"/>
                <w:lang w:val="en-GB"/>
              </w:rPr>
            </w:pPr>
            <w:r w:rsidRPr="003B06BB">
              <w:rPr>
                <w:rFonts w:eastAsia="Times New Roman" w:cs="Calibri"/>
                <w:sz w:val="18"/>
                <w:szCs w:val="18"/>
                <w:lang w:val="en-GB"/>
              </w:rPr>
              <w:t>inability for functioning</w:t>
            </w:r>
          </w:p>
        </w:tc>
      </w:tr>
    </w:tbl>
    <w:p w:rsidR="003B06BB" w:rsidRPr="003B06BB" w:rsidRDefault="003B06BB" w:rsidP="003B06BB">
      <w:pPr>
        <w:spacing w:after="0" w:line="120" w:lineRule="auto"/>
        <w:ind w:right="-340"/>
        <w:rPr>
          <w:rFonts w:eastAsia="Times New Roman" w:cs="Calibri"/>
          <w:sz w:val="18"/>
          <w:szCs w:val="18"/>
          <w:lang w:val="en-GB"/>
        </w:rPr>
      </w:pPr>
    </w:p>
    <w:p w:rsidR="003B06BB" w:rsidRPr="003B06BB" w:rsidRDefault="003B06BB" w:rsidP="003B06BB">
      <w:pPr>
        <w:spacing w:after="0" w:line="360" w:lineRule="auto"/>
        <w:ind w:right="-341"/>
        <w:rPr>
          <w:rFonts w:eastAsia="Times New Roman" w:cs="Calibri"/>
          <w:b/>
          <w:sz w:val="18"/>
          <w:szCs w:val="18"/>
          <w:lang w:val="en-GB" w:eastAsia="ar-SA"/>
        </w:rPr>
      </w:pPr>
      <w:r w:rsidRPr="003B06BB">
        <w:rPr>
          <w:rFonts w:eastAsia="Times New Roman" w:cs="Calibri"/>
          <w:sz w:val="18"/>
          <w:szCs w:val="18"/>
          <w:lang w:val="en-GB"/>
        </w:rPr>
        <w:t>The Brainwork Intervention is applicable for category 1 and 2</w:t>
      </w:r>
    </w:p>
    <w:p w:rsidR="00DA0F61" w:rsidRPr="003B06BB" w:rsidRDefault="00DA0F61">
      <w:pPr>
        <w:rPr>
          <w:lang w:val="en-GB"/>
        </w:rPr>
      </w:pPr>
    </w:p>
    <w:sectPr w:rsidR="00DA0F61" w:rsidRPr="003B06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6BB"/>
    <w:rsid w:val="003B06BB"/>
    <w:rsid w:val="00612E15"/>
    <w:rsid w:val="00653159"/>
    <w:rsid w:val="007A2D4A"/>
    <w:rsid w:val="00D26162"/>
    <w:rsid w:val="00DA0F61"/>
    <w:rsid w:val="00E37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C6512078-1901-45B3-9198-206C646D1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DE1C6D19.dotm</Template>
  <TotalTime>0</TotalTime>
  <Pages>1</Pages>
  <Words>140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AMC</Company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S.S. Audhoe</dc:creator>
  <cp:keywords/>
  <cp:lastModifiedBy>Audhoe, Selwin (S.S.)</cp:lastModifiedBy>
  <cp:revision>2</cp:revision>
  <dcterms:created xsi:type="dcterms:W3CDTF">2020-02-14T16:40:00Z</dcterms:created>
  <dcterms:modified xsi:type="dcterms:W3CDTF">2020-02-14T16:40:00Z</dcterms:modified>
</cp:coreProperties>
</file>