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DDA1C" w14:textId="02CA6F23" w:rsidR="00705E44" w:rsidRPr="00FD7E91" w:rsidRDefault="00705E44" w:rsidP="00705E44">
      <w:pPr>
        <w:spacing w:line="480" w:lineRule="auto"/>
        <w:rPr>
          <w:rFonts w:ascii="Times New Roman" w:hAnsi="Times New Roman" w:cs="Times New Roman"/>
          <w:sz w:val="24"/>
          <w:szCs w:val="24"/>
          <w:lang w:val="en-GB"/>
        </w:rPr>
      </w:pPr>
      <w:r w:rsidRPr="00FD7E91">
        <w:rPr>
          <w:rFonts w:ascii="Times New Roman" w:hAnsi="Times New Roman" w:cs="Times New Roman"/>
          <w:b/>
          <w:sz w:val="24"/>
          <w:szCs w:val="24"/>
          <w:lang w:val="en-GB"/>
        </w:rPr>
        <w:t xml:space="preserve">Additional file 1. </w:t>
      </w:r>
      <w:r w:rsidRPr="00FD7E91">
        <w:rPr>
          <w:rFonts w:ascii="Times New Roman" w:hAnsi="Times New Roman" w:cs="Times New Roman"/>
          <w:sz w:val="24"/>
          <w:szCs w:val="24"/>
          <w:lang w:val="en-GB"/>
        </w:rPr>
        <w:t>Definitions of the most frequently used concepts of social stressors</w:t>
      </w:r>
    </w:p>
    <w:p w14:paraId="0C743E46" w14:textId="6285C211" w:rsidR="006546C2" w:rsidRPr="00FD7E91" w:rsidRDefault="006546C2">
      <w:pPr>
        <w:rPr>
          <w:rFonts w:ascii="Times New Roman" w:hAnsi="Times New Roman" w:cs="Times New Roman"/>
          <w:sz w:val="24"/>
          <w:lang w:val="en-GB"/>
        </w:rPr>
      </w:pPr>
    </w:p>
    <w:p w14:paraId="28E66ECB" w14:textId="1448AC52"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Abusive supervision.</w:t>
      </w:r>
      <w:r w:rsidRPr="00FD7E91">
        <w:rPr>
          <w:rFonts w:ascii="Times New Roman" w:hAnsi="Times New Roman" w:cs="Times New Roman"/>
          <w:sz w:val="24"/>
          <w:lang w:val="en-GB"/>
        </w:rPr>
        <w:t xml:space="preserve"> Describes subordinates’ perception of “the extent to which supervisors engage in the sustained display of hostile verbal and nonverbal behaviours, excluding physical </w:t>
      </w:r>
      <w:bookmarkStart w:id="0" w:name="_GoBack"/>
      <w:r w:rsidRPr="00FD7E91">
        <w:rPr>
          <w:rFonts w:ascii="Times New Roman" w:hAnsi="Times New Roman" w:cs="Times New Roman"/>
          <w:sz w:val="24"/>
          <w:lang w:val="en-GB"/>
        </w:rPr>
        <w:t>contact” [</w:t>
      </w:r>
      <w:r w:rsidR="007F445A" w:rsidRPr="00FD7E91">
        <w:rPr>
          <w:rFonts w:ascii="Times New Roman" w:hAnsi="Times New Roman" w:cs="Times New Roman"/>
          <w:sz w:val="24"/>
          <w:lang w:val="en-GB"/>
        </w:rPr>
        <w:t>7</w:t>
      </w:r>
      <w:r w:rsidRPr="00FD7E91">
        <w:rPr>
          <w:rFonts w:ascii="Times New Roman" w:hAnsi="Times New Roman" w:cs="Times New Roman"/>
          <w:sz w:val="24"/>
          <w:lang w:val="en-GB"/>
        </w:rPr>
        <w:t>1, p. 178].</w:t>
      </w:r>
    </w:p>
    <w:bookmarkEnd w:id="0"/>
    <w:p w14:paraId="2B351F6A" w14:textId="635A0F48"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Bullying (</w:t>
      </w:r>
      <w:r w:rsidRPr="00FD7E91">
        <w:rPr>
          <w:rFonts w:ascii="Times New Roman" w:hAnsi="Times New Roman" w:cs="Times New Roman"/>
          <w:iCs/>
          <w:sz w:val="24"/>
          <w:lang w:val="en-GB"/>
        </w:rPr>
        <w:t>also described as</w:t>
      </w:r>
      <w:r w:rsidRPr="00FD7E91">
        <w:rPr>
          <w:rFonts w:ascii="Times New Roman" w:hAnsi="Times New Roman" w:cs="Times New Roman"/>
          <w:i/>
          <w:sz w:val="24"/>
          <w:lang w:val="en-GB"/>
        </w:rPr>
        <w:t xml:space="preserve"> mobbing).</w:t>
      </w:r>
      <w:r w:rsidRPr="00FD7E91">
        <w:rPr>
          <w:rFonts w:ascii="Times New Roman" w:hAnsi="Times New Roman" w:cs="Times New Roman"/>
          <w:sz w:val="24"/>
          <w:lang w:val="en-GB"/>
        </w:rPr>
        <w:t xml:space="preserve"> “Bullying at work means harassing, offending, or socially excluding someone or negatively affecting someone’s work. In order for the label </w:t>
      </w:r>
      <w:r w:rsidRPr="00FD7E91">
        <w:rPr>
          <w:rFonts w:ascii="Times New Roman" w:hAnsi="Times New Roman" w:cs="Times New Roman"/>
          <w:i/>
          <w:sz w:val="24"/>
          <w:lang w:val="en-GB"/>
        </w:rPr>
        <w:t>bullying</w:t>
      </w:r>
      <w:r w:rsidRPr="00FD7E91">
        <w:rPr>
          <w:rFonts w:ascii="Times New Roman" w:hAnsi="Times New Roman" w:cs="Times New Roman"/>
          <w:sz w:val="24"/>
          <w:lang w:val="en-GB"/>
        </w:rPr>
        <w:t xml:space="preserve"> (or </w:t>
      </w:r>
      <w:r w:rsidRPr="00FD7E91">
        <w:rPr>
          <w:rFonts w:ascii="Times New Roman" w:hAnsi="Times New Roman" w:cs="Times New Roman"/>
          <w:i/>
          <w:sz w:val="24"/>
          <w:lang w:val="en-GB"/>
        </w:rPr>
        <w:t>mobbing</w:t>
      </w:r>
      <w:r w:rsidRPr="00FD7E91">
        <w:rPr>
          <w:rFonts w:ascii="Times New Roman" w:hAnsi="Times New Roman" w:cs="Times New Roman"/>
          <w:sz w:val="24"/>
          <w:lang w:val="en-GB"/>
        </w:rPr>
        <w:t>) to be applied to a particular activity, interaction, or process, the bullying behaviour has to occur repeatedly and regularly (e.g. weekly) and over a period of time (e.g. about six months). Bullying is an escalating process in the course of which the person confronted ends up in an inferior position and becomes the target of systematic negative social acts. A conflict cannot be called bullying if the incident is an isolated event or if two parties of approximately equal strength are in conflict” [</w:t>
      </w:r>
      <w:r w:rsidR="002943EB" w:rsidRPr="00FD7E91">
        <w:rPr>
          <w:rFonts w:ascii="Times New Roman" w:hAnsi="Times New Roman" w:cs="Times New Roman"/>
          <w:sz w:val="24"/>
          <w:lang w:val="en-GB"/>
        </w:rPr>
        <w:t>67</w:t>
      </w:r>
      <w:r w:rsidRPr="00FD7E91">
        <w:rPr>
          <w:rFonts w:ascii="Times New Roman" w:hAnsi="Times New Roman" w:cs="Times New Roman"/>
          <w:sz w:val="24"/>
          <w:lang w:val="en-GB"/>
        </w:rPr>
        <w:t>, p. 22].</w:t>
      </w:r>
    </w:p>
    <w:p w14:paraId="3002EBCB" w14:textId="4DD4DCC0"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Discrimination.</w:t>
      </w:r>
      <w:r w:rsidRPr="00FD7E91">
        <w:rPr>
          <w:rFonts w:ascii="Times New Roman" w:hAnsi="Times New Roman" w:cs="Times New Roman"/>
          <w:sz w:val="24"/>
          <w:lang w:val="en-GB"/>
        </w:rPr>
        <w:t xml:space="preserve"> Consists of the differential treatment of people based on actual or perceived membership in a particular group [</w:t>
      </w:r>
      <w:r w:rsidR="007F445A" w:rsidRPr="00FD7E91">
        <w:rPr>
          <w:rFonts w:ascii="Times New Roman" w:hAnsi="Times New Roman" w:cs="Times New Roman"/>
          <w:sz w:val="24"/>
          <w:lang w:val="en-GB"/>
        </w:rPr>
        <w:t>72</w:t>
      </w:r>
      <w:r w:rsidRPr="00FD7E91">
        <w:rPr>
          <w:rFonts w:ascii="Times New Roman" w:hAnsi="Times New Roman" w:cs="Times New Roman"/>
          <w:sz w:val="24"/>
          <w:lang w:val="en-GB"/>
        </w:rPr>
        <w:t>].</w:t>
      </w:r>
    </w:p>
    <w:p w14:paraId="7B1C8CC1" w14:textId="7A25A270"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Emotional abuse.</w:t>
      </w:r>
      <w:r w:rsidRPr="00FD7E91">
        <w:rPr>
          <w:rFonts w:ascii="Times New Roman" w:hAnsi="Times New Roman" w:cs="Times New Roman"/>
          <w:sz w:val="24"/>
          <w:lang w:val="en-GB"/>
        </w:rPr>
        <w:t xml:space="preserve"> Interactions “characterised by hostile verbal and non-verbal, non-physical behaviours directed by one or more persons towards another that negatively affect the target’s sense of him/herself as a competent person and worker” [</w:t>
      </w:r>
      <w:r w:rsidR="007F445A" w:rsidRPr="00FD7E91">
        <w:rPr>
          <w:rFonts w:ascii="Times New Roman" w:hAnsi="Times New Roman" w:cs="Times New Roman"/>
          <w:sz w:val="24"/>
          <w:lang w:val="en-GB"/>
        </w:rPr>
        <w:t>7</w:t>
      </w:r>
      <w:r w:rsidRPr="00FD7E91">
        <w:rPr>
          <w:rFonts w:ascii="Times New Roman" w:hAnsi="Times New Roman" w:cs="Times New Roman"/>
          <w:sz w:val="24"/>
          <w:lang w:val="en-GB"/>
        </w:rPr>
        <w:t>3, p. 176].</w:t>
      </w:r>
    </w:p>
    <w:p w14:paraId="1150C94B" w14:textId="10D5AA16"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Harassment.</w:t>
      </w:r>
      <w:r w:rsidRPr="00FD7E91">
        <w:rPr>
          <w:rFonts w:ascii="Times New Roman" w:hAnsi="Times New Roman" w:cs="Times New Roman"/>
          <w:sz w:val="24"/>
          <w:lang w:val="en-GB"/>
        </w:rPr>
        <w:t xml:space="preserve"> Repeated and persistent attempts by a person to torment, wear down, frustrate, or provoke a reaction from another person; it is treatment which persistently pressures, frightens, provokes, intimidates or otherwise causes discomfort in another person [</w:t>
      </w:r>
      <w:r w:rsidR="007F445A" w:rsidRPr="00FD7E91">
        <w:rPr>
          <w:rFonts w:ascii="Times New Roman" w:hAnsi="Times New Roman" w:cs="Times New Roman"/>
          <w:sz w:val="24"/>
          <w:lang w:val="en-GB"/>
        </w:rPr>
        <w:t>74</w:t>
      </w:r>
      <w:r w:rsidRPr="00FD7E91">
        <w:rPr>
          <w:rFonts w:ascii="Times New Roman" w:hAnsi="Times New Roman" w:cs="Times New Roman"/>
          <w:sz w:val="24"/>
          <w:lang w:val="en-GB"/>
        </w:rPr>
        <w:t>].</w:t>
      </w:r>
    </w:p>
    <w:p w14:paraId="6346FB6A" w14:textId="6FEACA28"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Hostility.</w:t>
      </w:r>
      <w:r w:rsidRPr="00FD7E91">
        <w:rPr>
          <w:rFonts w:ascii="Times New Roman" w:hAnsi="Times New Roman" w:cs="Times New Roman"/>
          <w:sz w:val="24"/>
          <w:lang w:val="en-GB"/>
        </w:rPr>
        <w:t xml:space="preserve"> Being exposed to anger and disgust [</w:t>
      </w:r>
      <w:r w:rsidR="007F445A" w:rsidRPr="00FD7E91">
        <w:rPr>
          <w:rFonts w:ascii="Times New Roman" w:hAnsi="Times New Roman" w:cs="Times New Roman"/>
          <w:sz w:val="24"/>
          <w:lang w:val="en-GB"/>
        </w:rPr>
        <w:t>75</w:t>
      </w:r>
      <w:r w:rsidRPr="00FD7E91">
        <w:rPr>
          <w:rFonts w:ascii="Times New Roman" w:hAnsi="Times New Roman" w:cs="Times New Roman"/>
          <w:sz w:val="24"/>
          <w:lang w:val="en-GB"/>
        </w:rPr>
        <w:t>].</w:t>
      </w:r>
    </w:p>
    <w:p w14:paraId="3528020D" w14:textId="2476FA3A" w:rsidR="006A6735" w:rsidRPr="00FD7E91" w:rsidRDefault="006A6735" w:rsidP="006A6735">
      <w:pPr>
        <w:spacing w:line="480" w:lineRule="auto"/>
        <w:rPr>
          <w:rFonts w:ascii="Times New Roman" w:hAnsi="Times New Roman" w:cs="Times New Roman"/>
          <w:i/>
          <w:sz w:val="24"/>
          <w:lang w:val="en-GB"/>
        </w:rPr>
      </w:pPr>
      <w:r w:rsidRPr="00FD7E91">
        <w:rPr>
          <w:rFonts w:ascii="Times New Roman" w:hAnsi="Times New Roman" w:cs="Times New Roman"/>
          <w:i/>
          <w:sz w:val="24"/>
          <w:lang w:val="en-GB"/>
        </w:rPr>
        <w:t xml:space="preserve">Illegitimate tasks. </w:t>
      </w:r>
      <w:r w:rsidRPr="00FD7E91">
        <w:rPr>
          <w:rFonts w:ascii="Times New Roman" w:hAnsi="Times New Roman" w:cs="Times New Roman"/>
          <w:sz w:val="24"/>
          <w:lang w:val="en-GB"/>
        </w:rPr>
        <w:t xml:space="preserve">Illegitimate tasks violate the line between what an employee believes falls within his or her work role and what does not. By nature, they send an underlying signal of </w:t>
      </w:r>
      <w:r w:rsidRPr="00FD7E91">
        <w:rPr>
          <w:rFonts w:ascii="Times New Roman" w:hAnsi="Times New Roman" w:cs="Times New Roman"/>
          <w:sz w:val="24"/>
          <w:lang w:val="en-GB"/>
        </w:rPr>
        <w:lastRenderedPageBreak/>
        <w:t xml:space="preserve">disrespect or disregard. Illegitimate task requests are considered a form of unfair treatment. The very core of what makes an illegitimate task troubling for employees is the fact that these tasks imply social signals of disrespect, devaluation, thoughtlessness, carelessness, or disregard [4, </w:t>
      </w:r>
      <w:r w:rsidR="00FD7E91">
        <w:rPr>
          <w:rFonts w:ascii="Times New Roman" w:hAnsi="Times New Roman" w:cs="Times New Roman"/>
          <w:sz w:val="24"/>
          <w:lang w:val="en-GB"/>
        </w:rPr>
        <w:t>31</w:t>
      </w:r>
      <w:r w:rsidRPr="00FD7E91">
        <w:rPr>
          <w:rFonts w:ascii="Times New Roman" w:hAnsi="Times New Roman" w:cs="Times New Roman"/>
          <w:sz w:val="24"/>
          <w:lang w:val="en-GB"/>
        </w:rPr>
        <w:t>].</w:t>
      </w:r>
    </w:p>
    <w:p w14:paraId="5AE37FD1" w14:textId="43E18EC0"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 xml:space="preserve">Interpersonal conflicts. </w:t>
      </w:r>
      <w:r w:rsidRPr="00FD7E91">
        <w:rPr>
          <w:rFonts w:ascii="Times New Roman" w:hAnsi="Times New Roman" w:cs="Times New Roman"/>
          <w:sz w:val="24"/>
          <w:lang w:val="en-GB"/>
        </w:rPr>
        <w:t>Interpersonal conflicts in the workplace may range from minor disagreements between co-workers to physical assaults on others. The conflict may be overt (e.g. being rude to a co-worker) or covert (e.g. spreading rumours about a co-worker) [</w:t>
      </w:r>
      <w:r w:rsidR="007F445A" w:rsidRPr="00FD7E91">
        <w:rPr>
          <w:rFonts w:ascii="Times New Roman" w:hAnsi="Times New Roman" w:cs="Times New Roman"/>
          <w:sz w:val="24"/>
          <w:lang w:val="en-GB"/>
        </w:rPr>
        <w:t>2</w:t>
      </w:r>
      <w:r w:rsidRPr="00FD7E91">
        <w:rPr>
          <w:rFonts w:ascii="Times New Roman" w:hAnsi="Times New Roman" w:cs="Times New Roman"/>
          <w:sz w:val="24"/>
          <w:lang w:val="en-GB"/>
        </w:rPr>
        <w:t>1].</w:t>
      </w:r>
    </w:p>
    <w:p w14:paraId="64AB5F9F" w14:textId="78BE1365"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Interpersonal unfairness.</w:t>
      </w:r>
      <w:r w:rsidRPr="00FD7E91">
        <w:rPr>
          <w:rFonts w:ascii="Times New Roman" w:hAnsi="Times New Roman" w:cs="Times New Roman"/>
          <w:sz w:val="24"/>
          <w:lang w:val="en-GB"/>
        </w:rPr>
        <w:t xml:space="preserve"> Refers to a lack of propriety, dignity, and respect from authority figures who are charged with implementing company procedures, making decisions, and distributing outcomes [7</w:t>
      </w:r>
      <w:r w:rsidR="007F445A" w:rsidRPr="00FD7E91">
        <w:rPr>
          <w:rFonts w:ascii="Times New Roman" w:hAnsi="Times New Roman" w:cs="Times New Roman"/>
          <w:sz w:val="24"/>
          <w:lang w:val="en-GB"/>
        </w:rPr>
        <w:t>6</w:t>
      </w:r>
      <w:r w:rsidRPr="00FD7E91">
        <w:rPr>
          <w:rFonts w:ascii="Times New Roman" w:hAnsi="Times New Roman" w:cs="Times New Roman"/>
          <w:sz w:val="24"/>
          <w:lang w:val="en-GB"/>
        </w:rPr>
        <w:t>].</w:t>
      </w:r>
    </w:p>
    <w:p w14:paraId="1D8049C7" w14:textId="77777777"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 xml:space="preserve">Mobbing. </w:t>
      </w:r>
      <w:r w:rsidRPr="00FD7E91">
        <w:rPr>
          <w:rFonts w:ascii="Times New Roman" w:hAnsi="Times New Roman" w:cs="Times New Roman"/>
          <w:sz w:val="24"/>
          <w:lang w:val="en-GB"/>
        </w:rPr>
        <w:t>See bullying.</w:t>
      </w:r>
    </w:p>
    <w:p w14:paraId="5D9B2A2A" w14:textId="77777777"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 xml:space="preserve">Role ambiguity. </w:t>
      </w:r>
      <w:r w:rsidRPr="00FD7E91">
        <w:rPr>
          <w:rFonts w:ascii="Times New Roman" w:hAnsi="Times New Roman" w:cs="Times New Roman"/>
          <w:sz w:val="24"/>
          <w:lang w:val="en-GB"/>
        </w:rPr>
        <w:t>Uncertainty about tasks and expectation of others [1].</w:t>
      </w:r>
    </w:p>
    <w:p w14:paraId="24AD630D" w14:textId="77777777"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 xml:space="preserve">Role conflict. </w:t>
      </w:r>
      <w:r w:rsidRPr="00FD7E91">
        <w:rPr>
          <w:rFonts w:ascii="Times New Roman" w:hAnsi="Times New Roman" w:cs="Times New Roman"/>
          <w:sz w:val="24"/>
          <w:lang w:val="en-GB"/>
        </w:rPr>
        <w:t>Incompatible demands placed upon an employee such that compliance with both would be difficult [1].</w:t>
      </w:r>
    </w:p>
    <w:p w14:paraId="2ABDC2BD" w14:textId="2EFAF6CA"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Social exclusion.</w:t>
      </w:r>
      <w:r w:rsidRPr="00FD7E91">
        <w:rPr>
          <w:rFonts w:ascii="Times New Roman" w:hAnsi="Times New Roman" w:cs="Times New Roman"/>
          <w:sz w:val="24"/>
          <w:lang w:val="en-GB"/>
        </w:rPr>
        <w:t xml:space="preserve"> The perception of being excluded, rejected, or ignored by others at the workplace, thus hindering one’s ability to establish or maintain positive interpersonal relationships [</w:t>
      </w:r>
      <w:r w:rsidR="007F445A" w:rsidRPr="00FD7E91">
        <w:rPr>
          <w:rFonts w:ascii="Times New Roman" w:hAnsi="Times New Roman" w:cs="Times New Roman"/>
          <w:sz w:val="24"/>
          <w:lang w:val="en-GB"/>
        </w:rPr>
        <w:t>77</w:t>
      </w:r>
      <w:r w:rsidRPr="00FD7E91">
        <w:rPr>
          <w:rFonts w:ascii="Times New Roman" w:hAnsi="Times New Roman" w:cs="Times New Roman"/>
          <w:sz w:val="24"/>
          <w:lang w:val="en-GB"/>
        </w:rPr>
        <w:t>].</w:t>
      </w:r>
    </w:p>
    <w:p w14:paraId="4CE49E68" w14:textId="6CDA68D7"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Undermining.</w:t>
      </w:r>
      <w:r w:rsidRPr="00FD7E91">
        <w:rPr>
          <w:rFonts w:ascii="Times New Roman" w:hAnsi="Times New Roman" w:cs="Times New Roman"/>
          <w:sz w:val="24"/>
          <w:lang w:val="en-GB"/>
        </w:rPr>
        <w:t xml:space="preserve"> Involves “</w:t>
      </w:r>
      <w:proofErr w:type="spellStart"/>
      <w:r w:rsidRPr="00FD7E91">
        <w:rPr>
          <w:rFonts w:ascii="Times New Roman" w:hAnsi="Times New Roman" w:cs="Times New Roman"/>
          <w:sz w:val="24"/>
          <w:lang w:val="en-GB"/>
        </w:rPr>
        <w:t>behaviors</w:t>
      </w:r>
      <w:proofErr w:type="spellEnd"/>
      <w:r w:rsidRPr="00FD7E91">
        <w:rPr>
          <w:rFonts w:ascii="Times New Roman" w:hAnsi="Times New Roman" w:cs="Times New Roman"/>
          <w:sz w:val="24"/>
          <w:lang w:val="en-GB"/>
        </w:rPr>
        <w:t xml:space="preserve"> intended to hinder, over time, the ability to establish and maintain positive interpersonal relationships, work-related success, and </w:t>
      </w:r>
      <w:proofErr w:type="spellStart"/>
      <w:r w:rsidRPr="00FD7E91">
        <w:rPr>
          <w:rFonts w:ascii="Times New Roman" w:hAnsi="Times New Roman" w:cs="Times New Roman"/>
          <w:sz w:val="24"/>
          <w:lang w:val="en-GB"/>
        </w:rPr>
        <w:t>favorable</w:t>
      </w:r>
      <w:proofErr w:type="spellEnd"/>
      <w:r w:rsidRPr="00FD7E91">
        <w:rPr>
          <w:rFonts w:ascii="Times New Roman" w:hAnsi="Times New Roman" w:cs="Times New Roman"/>
          <w:sz w:val="24"/>
          <w:lang w:val="en-GB"/>
        </w:rPr>
        <w:t xml:space="preserve"> reputation” [</w:t>
      </w:r>
      <w:r w:rsidR="007F445A" w:rsidRPr="00FD7E91">
        <w:rPr>
          <w:rFonts w:ascii="Times New Roman" w:hAnsi="Times New Roman" w:cs="Times New Roman"/>
          <w:sz w:val="24"/>
          <w:lang w:val="en-GB"/>
        </w:rPr>
        <w:t>78</w:t>
      </w:r>
      <w:r w:rsidRPr="00FD7E91">
        <w:rPr>
          <w:rFonts w:ascii="Times New Roman" w:hAnsi="Times New Roman" w:cs="Times New Roman"/>
          <w:sz w:val="24"/>
          <w:lang w:val="en-GB"/>
        </w:rPr>
        <w:t>, p. 332].</w:t>
      </w:r>
    </w:p>
    <w:p w14:paraId="799DDC23" w14:textId="48BE7537"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Victimisation.</w:t>
      </w:r>
      <w:r w:rsidRPr="00FD7E91">
        <w:rPr>
          <w:rFonts w:ascii="Times New Roman" w:hAnsi="Times New Roman" w:cs="Times New Roman"/>
          <w:sz w:val="24"/>
          <w:lang w:val="en-GB"/>
        </w:rPr>
        <w:t xml:space="preserve"> Includes “an individual’s perception of having been exposed, either momentarily or repeatedly, to the aggressive acts of one or more other persons” [</w:t>
      </w:r>
      <w:r w:rsidR="007F445A" w:rsidRPr="00FD7E91">
        <w:rPr>
          <w:rFonts w:ascii="Times New Roman" w:hAnsi="Times New Roman" w:cs="Times New Roman"/>
          <w:sz w:val="24"/>
          <w:lang w:val="en-GB"/>
        </w:rPr>
        <w:t>79</w:t>
      </w:r>
      <w:r w:rsidRPr="00FD7E91">
        <w:rPr>
          <w:rFonts w:ascii="Times New Roman" w:hAnsi="Times New Roman" w:cs="Times New Roman"/>
          <w:sz w:val="24"/>
          <w:lang w:val="en-GB"/>
        </w:rPr>
        <w:t>, p. 260].</w:t>
      </w:r>
    </w:p>
    <w:p w14:paraId="38131B2F" w14:textId="4DA3A34F"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lastRenderedPageBreak/>
        <w:t>Workplace aggression.</w:t>
      </w:r>
      <w:r w:rsidRPr="00FD7E91">
        <w:rPr>
          <w:rFonts w:ascii="Times New Roman" w:hAnsi="Times New Roman" w:cs="Times New Roman"/>
          <w:sz w:val="24"/>
          <w:lang w:val="en-GB"/>
        </w:rPr>
        <w:t xml:space="preserve"> Refers to “a general term encompassing all forms of behaviour by which individuals attempt to harm others at work or their organisations” [</w:t>
      </w:r>
      <w:r w:rsidR="007F445A" w:rsidRPr="00FD7E91">
        <w:rPr>
          <w:rFonts w:ascii="Times New Roman" w:hAnsi="Times New Roman" w:cs="Times New Roman"/>
          <w:sz w:val="24"/>
          <w:lang w:val="en-GB"/>
        </w:rPr>
        <w:t>80</w:t>
      </w:r>
      <w:r w:rsidRPr="00FD7E91">
        <w:rPr>
          <w:rFonts w:ascii="Times New Roman" w:hAnsi="Times New Roman" w:cs="Times New Roman"/>
          <w:sz w:val="24"/>
          <w:lang w:val="en-GB"/>
        </w:rPr>
        <w:t>, p. 393].</w:t>
      </w:r>
    </w:p>
    <w:p w14:paraId="5006A647" w14:textId="39372D19" w:rsidR="006A6735" w:rsidRPr="00FD7E91" w:rsidRDefault="006A6735" w:rsidP="006A6735">
      <w:pPr>
        <w:spacing w:line="480" w:lineRule="auto"/>
        <w:rPr>
          <w:rFonts w:ascii="Times New Roman" w:hAnsi="Times New Roman" w:cs="Times New Roman"/>
          <w:sz w:val="24"/>
          <w:lang w:val="en-GB"/>
        </w:rPr>
      </w:pPr>
      <w:r w:rsidRPr="00FD7E91">
        <w:rPr>
          <w:rFonts w:ascii="Times New Roman" w:hAnsi="Times New Roman" w:cs="Times New Roman"/>
          <w:i/>
          <w:sz w:val="24"/>
          <w:lang w:val="en-GB"/>
        </w:rPr>
        <w:t>Workplace violence.</w:t>
      </w:r>
      <w:r w:rsidRPr="00FD7E91">
        <w:rPr>
          <w:rFonts w:ascii="Times New Roman" w:hAnsi="Times New Roman" w:cs="Times New Roman"/>
          <w:sz w:val="24"/>
          <w:lang w:val="en-GB"/>
        </w:rPr>
        <w:t xml:space="preserve"> “Refers only to instances involving direct physical assaults” [</w:t>
      </w:r>
      <w:r w:rsidR="007F445A" w:rsidRPr="00FD7E91">
        <w:rPr>
          <w:rFonts w:ascii="Times New Roman" w:hAnsi="Times New Roman" w:cs="Times New Roman"/>
          <w:sz w:val="24"/>
          <w:lang w:val="en-GB"/>
        </w:rPr>
        <w:t>80</w:t>
      </w:r>
      <w:r w:rsidRPr="00FD7E91">
        <w:rPr>
          <w:rFonts w:ascii="Times New Roman" w:hAnsi="Times New Roman" w:cs="Times New Roman"/>
          <w:sz w:val="24"/>
          <w:lang w:val="en-GB"/>
        </w:rPr>
        <w:t>, p. 393].</w:t>
      </w:r>
    </w:p>
    <w:p w14:paraId="2A25C138" w14:textId="77777777" w:rsidR="006A6735" w:rsidRPr="00FD7E91" w:rsidRDefault="006A6735">
      <w:pPr>
        <w:rPr>
          <w:rFonts w:ascii="Times New Roman" w:hAnsi="Times New Roman" w:cs="Times New Roman"/>
          <w:sz w:val="24"/>
          <w:lang w:val="en-GB"/>
        </w:rPr>
      </w:pPr>
    </w:p>
    <w:sectPr w:rsidR="006A6735" w:rsidRPr="00FD7E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735"/>
    <w:rsid w:val="0017100F"/>
    <w:rsid w:val="002943EB"/>
    <w:rsid w:val="00583630"/>
    <w:rsid w:val="006546C2"/>
    <w:rsid w:val="006A6735"/>
    <w:rsid w:val="00705E44"/>
    <w:rsid w:val="007F445A"/>
    <w:rsid w:val="00976E99"/>
    <w:rsid w:val="00D23F7F"/>
    <w:rsid w:val="00FD7E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8A45"/>
  <w15:chartTrackingRefBased/>
  <w15:docId w15:val="{00FDAC05-CC7E-4848-B351-0D84DAAC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05E4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5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3229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Gerhardt</dc:creator>
  <cp:keywords/>
  <dc:description/>
  <cp:lastModifiedBy>Christin Gerhardt</cp:lastModifiedBy>
  <cp:revision>2</cp:revision>
  <dcterms:created xsi:type="dcterms:W3CDTF">2020-07-20T05:01:00Z</dcterms:created>
  <dcterms:modified xsi:type="dcterms:W3CDTF">2020-07-20T05:01:00Z</dcterms:modified>
</cp:coreProperties>
</file>