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58AEE71C" w:rsidP="53C011CD" w:rsidRDefault="58AEE71C" w14:paraId="39AF7E27" w14:textId="65916D2C">
      <w:pPr>
        <w:jc w:val="both"/>
        <w:rPr>
          <w:b w:val="1"/>
          <w:bCs w:val="1"/>
        </w:rPr>
      </w:pPr>
      <w:r w:rsidRPr="53C011CD" w:rsidR="58AEE71C">
        <w:rPr>
          <w:b w:val="1"/>
          <w:bCs w:val="1"/>
        </w:rPr>
        <w:t xml:space="preserve">Reflexive Statement- Andrea </w:t>
      </w:r>
      <w:r w:rsidRPr="53C011CD" w:rsidR="1CE0D619">
        <w:rPr>
          <w:b w:val="1"/>
          <w:bCs w:val="1"/>
        </w:rPr>
        <w:t xml:space="preserve">J. </w:t>
      </w:r>
      <w:r w:rsidRPr="53C011CD" w:rsidR="58AEE71C">
        <w:rPr>
          <w:b w:val="1"/>
          <w:bCs w:val="1"/>
        </w:rPr>
        <w:t>Melnikas, MPH, DrPH</w:t>
      </w:r>
    </w:p>
    <w:p w:rsidR="00222994" w:rsidP="00EB32BC" w:rsidRDefault="00222994" w14:paraId="274DBA75" w14:textId="38C5D36E">
      <w:pPr>
        <w:jc w:val="both"/>
      </w:pPr>
      <w:r>
        <w:t xml:space="preserve">I am </w:t>
      </w:r>
      <w:r w:rsidR="00421882">
        <w:t xml:space="preserve">an </w:t>
      </w:r>
      <w:r>
        <w:t>adolescent health researcher trained in public health in the US and living in the US</w:t>
      </w:r>
      <w:r w:rsidR="00CF35F7">
        <w:t xml:space="preserve"> (outsider position)</w:t>
      </w:r>
      <w:r>
        <w:t xml:space="preserve">.  My research on adolescents has focused on prevention of risky health behaviors and this prevention lens influences how I view adolescent choices with regards to health, education, and family formation. </w:t>
      </w:r>
      <w:r w:rsidR="00B430F8">
        <w:t xml:space="preserve"> </w:t>
      </w:r>
      <w:r>
        <w:t xml:space="preserve">My research training included an emphasis on grounded theory approach, specifically </w:t>
      </w:r>
      <w:r w:rsidR="007A2C74">
        <w:t xml:space="preserve">learning this approach </w:t>
      </w:r>
      <w:r>
        <w:t xml:space="preserve">using a large </w:t>
      </w:r>
      <w:r w:rsidR="007A2C74">
        <w:t xml:space="preserve">qualitative </w:t>
      </w:r>
      <w:r>
        <w:t xml:space="preserve">study that involved family formation and transition to adulthood among young adults in an urban center in the US. </w:t>
      </w:r>
    </w:p>
    <w:p w:rsidR="008004D6" w:rsidP="00EB32BC" w:rsidRDefault="008004D6" w14:paraId="3F18E1A2" w14:textId="4DF746D5">
      <w:pPr>
        <w:jc w:val="both"/>
      </w:pPr>
      <w:r w:rsidR="008004D6">
        <w:rPr/>
        <w:t>B</w:t>
      </w:r>
      <w:r w:rsidR="008004D6">
        <w:rPr/>
        <w:t>ecause of my outsider position,</w:t>
      </w:r>
      <w:r w:rsidR="38B21CD5">
        <w:rPr/>
        <w:t xml:space="preserve"> I relied on guidance from my colleagues NM, a</w:t>
      </w:r>
      <w:r w:rsidR="008004D6">
        <w:rPr/>
        <w:t xml:space="preserve"> female Malawian researcher</w:t>
      </w:r>
      <w:r w:rsidR="00383761">
        <w:rPr/>
        <w:t xml:space="preserve"> </w:t>
      </w:r>
      <w:r w:rsidR="4C5A4A3C">
        <w:rPr/>
        <w:t>trained in qualitative methods and extensive experience working with adolescents</w:t>
      </w:r>
      <w:r w:rsidR="4F4661C9">
        <w:rPr/>
        <w:t>, and</w:t>
      </w:r>
      <w:r w:rsidR="4C5A4A3C">
        <w:rPr/>
        <w:t xml:space="preserve"> </w:t>
      </w:r>
      <w:r w:rsidR="3A2EEB54">
        <w:rPr/>
        <w:t xml:space="preserve">JM, a male Malawian research director </w:t>
      </w:r>
      <w:r w:rsidR="0C3A40D5">
        <w:rPr/>
        <w:t>with</w:t>
      </w:r>
      <w:r w:rsidR="3A2EEB54">
        <w:rPr/>
        <w:t xml:space="preserve"> expertise in developing and conducting research on adolescents in Malawi. </w:t>
      </w:r>
      <w:r w:rsidR="587DEDF9">
        <w:rPr/>
        <w:t>N</w:t>
      </w:r>
      <w:r w:rsidR="008004D6">
        <w:rPr/>
        <w:t>otably</w:t>
      </w:r>
      <w:r w:rsidR="00383761">
        <w:rPr/>
        <w:t xml:space="preserve"> </w:t>
      </w:r>
      <w:r w:rsidR="196D0A9C">
        <w:rPr/>
        <w:t>NM and JM</w:t>
      </w:r>
      <w:r w:rsidR="00383761">
        <w:rPr/>
        <w:t xml:space="preserve"> are</w:t>
      </w:r>
      <w:r w:rsidR="008004D6">
        <w:rPr/>
        <w:t xml:space="preserve"> not from the communities where the research occurred</w:t>
      </w:r>
      <w:r w:rsidR="425AA4D0">
        <w:rPr/>
        <w:t xml:space="preserve"> but have experience working in these areas</w:t>
      </w:r>
      <w:r w:rsidR="008004D6">
        <w:rPr/>
        <w:t xml:space="preserve">. We worked </w:t>
      </w:r>
      <w:r w:rsidR="00F841BC">
        <w:rPr/>
        <w:t xml:space="preserve">with </w:t>
      </w:r>
      <w:r w:rsidR="00E25102">
        <w:rPr/>
        <w:t xml:space="preserve">More than Brides Alliance </w:t>
      </w:r>
      <w:r w:rsidR="00F841BC">
        <w:rPr/>
        <w:t xml:space="preserve">program partners in these communities to review the instruments and workshop insights and results during analysis. </w:t>
      </w:r>
    </w:p>
    <w:p w:rsidR="00AE1255" w:rsidP="00EB32BC" w:rsidRDefault="00AE1255" w14:paraId="5F619F03" w14:textId="7BFB93A1">
      <w:pPr>
        <w:jc w:val="both"/>
      </w:pPr>
      <w:r w:rsidR="00AE1255">
        <w:rPr/>
        <w:t>This manuscript represents a component of a larger research study, the More than Brides Alliance, of which I served as project director and investigator</w:t>
      </w:r>
      <w:r w:rsidR="09BDE470">
        <w:rPr/>
        <w:t xml:space="preserve"> and SA</w:t>
      </w:r>
      <w:r w:rsidR="16F9D9E2">
        <w:rPr/>
        <w:t xml:space="preserve"> </w:t>
      </w:r>
      <w:r w:rsidR="09BDE470">
        <w:rPr/>
        <w:t>serves as principal investigator</w:t>
      </w:r>
      <w:r w:rsidR="00AE1255">
        <w:rPr/>
        <w:t xml:space="preserve">. That project includes research in four other countries with a burden of child marriage.  This influences how </w:t>
      </w:r>
      <w:r w:rsidR="1A4007CD">
        <w:rPr/>
        <w:t>both I an</w:t>
      </w:r>
      <w:r w:rsidR="315582EF">
        <w:rPr/>
        <w:t xml:space="preserve">d SA </w:t>
      </w:r>
      <w:r w:rsidR="00AE1255">
        <w:rPr/>
        <w:t xml:space="preserve">think about child marriage and adolescent health more broadly because </w:t>
      </w:r>
      <w:r w:rsidR="755951AE">
        <w:rPr/>
        <w:t xml:space="preserve">we </w:t>
      </w:r>
      <w:r w:rsidR="00AE1255">
        <w:rPr/>
        <w:t>often apply a compare/contrast lens between settings. For example, child marriage research in Malawi represents a less studied topic than in India (part of this project) or Bangladesh (part of a larger body of my work</w:t>
      </w:r>
      <w:r w:rsidR="00AE1255">
        <w:rPr/>
        <w:t>), settings where the drivers and context are different. As a less studied context I need to ask myself</w:t>
      </w:r>
      <w:r w:rsidR="002A2440">
        <w:rPr/>
        <w:t xml:space="preserve"> during analysis</w:t>
      </w:r>
      <w:r w:rsidR="00AE1255">
        <w:rPr/>
        <w:t xml:space="preserve"> if the insights and findings in the qualitative data are influenced by what I know about other contexts.</w:t>
      </w:r>
    </w:p>
    <w:p w:rsidR="0067330D" w:rsidP="00EB32BC" w:rsidRDefault="0067330D" w14:paraId="5ED4E107" w14:textId="612A2194">
      <w:pPr>
        <w:jc w:val="both"/>
      </w:pPr>
      <w:r w:rsidR="0067330D">
        <w:rPr/>
        <w:t xml:space="preserve">The qualitative research in this study took place after adolescent surveys and </w:t>
      </w:r>
      <w:r w:rsidR="00EF4219">
        <w:rPr/>
        <w:t>in my view were an opportunity to better understand the lived experience of girls in these communities</w:t>
      </w:r>
      <w:r w:rsidR="002A2440">
        <w:rPr/>
        <w:t xml:space="preserve"> so that programs to serve these girls may be better developed to meet their needs</w:t>
      </w:r>
      <w:r w:rsidR="00EF4219">
        <w:rPr/>
        <w:t>.</w:t>
      </w:r>
      <w:r w:rsidR="00EF4219">
        <w:rPr/>
        <w:t xml:space="preserve">  I believe in centering girls in these discussions and have tried </w:t>
      </w:r>
      <w:r w:rsidR="00235105">
        <w:rPr/>
        <w:t xml:space="preserve">with my partners </w:t>
      </w:r>
      <w:r w:rsidR="00EF4219">
        <w:rPr/>
        <w:t xml:space="preserve">to capture their experiences and reflect on how those may differ from what we find quantitatively or may differ from what we hear from adults in these same communities. </w:t>
      </w:r>
    </w:p>
    <w:sectPr w:rsidR="0067330D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994"/>
    <w:rsid w:val="00222994"/>
    <w:rsid w:val="00235105"/>
    <w:rsid w:val="002A2440"/>
    <w:rsid w:val="00383761"/>
    <w:rsid w:val="004138C9"/>
    <w:rsid w:val="00421882"/>
    <w:rsid w:val="00474BF4"/>
    <w:rsid w:val="006645BB"/>
    <w:rsid w:val="006645BB"/>
    <w:rsid w:val="0067330D"/>
    <w:rsid w:val="00770075"/>
    <w:rsid w:val="007A2C74"/>
    <w:rsid w:val="008004D6"/>
    <w:rsid w:val="0083A7E4"/>
    <w:rsid w:val="0083A7E4"/>
    <w:rsid w:val="009D2EAC"/>
    <w:rsid w:val="00AE1255"/>
    <w:rsid w:val="00B430F8"/>
    <w:rsid w:val="00CF35F7"/>
    <w:rsid w:val="00DC358D"/>
    <w:rsid w:val="00DD2466"/>
    <w:rsid w:val="00E25102"/>
    <w:rsid w:val="00EB32BC"/>
    <w:rsid w:val="00EF4219"/>
    <w:rsid w:val="00F710E1"/>
    <w:rsid w:val="00F841BC"/>
    <w:rsid w:val="09BDE470"/>
    <w:rsid w:val="0C3A40D5"/>
    <w:rsid w:val="16F9D9E2"/>
    <w:rsid w:val="196D0A9C"/>
    <w:rsid w:val="1A4007CD"/>
    <w:rsid w:val="1CE0D619"/>
    <w:rsid w:val="2F264583"/>
    <w:rsid w:val="3045007B"/>
    <w:rsid w:val="315582EF"/>
    <w:rsid w:val="3256CFEA"/>
    <w:rsid w:val="38B21CD5"/>
    <w:rsid w:val="3A2EEB54"/>
    <w:rsid w:val="425AA4D0"/>
    <w:rsid w:val="4367CD02"/>
    <w:rsid w:val="4C5A4A3C"/>
    <w:rsid w:val="4F4661C9"/>
    <w:rsid w:val="5207701A"/>
    <w:rsid w:val="53C011CD"/>
    <w:rsid w:val="574C6425"/>
    <w:rsid w:val="587DEDF9"/>
    <w:rsid w:val="58AEE71C"/>
    <w:rsid w:val="5AFCF133"/>
    <w:rsid w:val="65CEA514"/>
    <w:rsid w:val="6D86114D"/>
    <w:rsid w:val="6EB737C9"/>
    <w:rsid w:val="73BE4D38"/>
    <w:rsid w:val="755951AE"/>
    <w:rsid w:val="76F5EDFA"/>
    <w:rsid w:val="7D8B9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3D69B3"/>
  <w15:chartTrackingRefBased/>
  <w15:docId w15:val="{30476648-697A-42C3-9EBB-B63F89989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customXml" Target="../customXml/item3.xml" Id="rId3" /><Relationship Type="http://schemas.openxmlformats.org/officeDocument/2006/relationships/fontTable" Target="fontTable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34F174F9CB06489CD597D61A675F9C" ma:contentTypeVersion="12" ma:contentTypeDescription="Create a new document." ma:contentTypeScope="" ma:versionID="ec4321abab3e60f01a09215a418c7999">
  <xsd:schema xmlns:xsd="http://www.w3.org/2001/XMLSchema" xmlns:xs="http://www.w3.org/2001/XMLSchema" xmlns:p="http://schemas.microsoft.com/office/2006/metadata/properties" xmlns:ns2="6af07b09-ef54-4ec6-b6bf-510ef18f886e" xmlns:ns3="def1f876-38d8-46e1-b7f8-c232d4c1a74e" targetNamespace="http://schemas.microsoft.com/office/2006/metadata/properties" ma:root="true" ma:fieldsID="7e12cdbddef958070fc21ae9e5235458" ns2:_="" ns3:_="">
    <xsd:import namespace="6af07b09-ef54-4ec6-b6bf-510ef18f886e"/>
    <xsd:import namespace="def1f876-38d8-46e1-b7f8-c232d4c1a7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f07b09-ef54-4ec6-b6bf-510ef18f88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f1f876-38d8-46e1-b7f8-c232d4c1a74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8A67BC8-6896-4AB0-A1D3-73788A1FF7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f07b09-ef54-4ec6-b6bf-510ef18f886e"/>
    <ds:schemaRef ds:uri="def1f876-38d8-46e1-b7f8-c232d4c1a7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6CA2C6C-91E9-4975-B455-8460A348397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2F6E2F6-26C8-4E4D-A5C1-2CFA761FEA0C}">
  <ds:schemaRefs>
    <ds:schemaRef ds:uri="http://purl.org/dc/elements/1.1/"/>
    <ds:schemaRef ds:uri="def1f876-38d8-46e1-b7f8-c232d4c1a74e"/>
    <ds:schemaRef ds:uri="http://schemas.openxmlformats.org/package/2006/metadata/core-properties"/>
    <ds:schemaRef ds:uri="http://purl.org/dc/dcmitype/"/>
    <ds:schemaRef ds:uri="http://www.w3.org/XML/1998/namespace"/>
    <ds:schemaRef ds:uri="http://schemas.microsoft.com/office/infopath/2007/PartnerControls"/>
    <ds:schemaRef ds:uri="http://schemas.microsoft.com/office/2006/documentManagement/types"/>
    <ds:schemaRef ds:uri="6af07b09-ef54-4ec6-b6bf-510ef18f886e"/>
    <ds:schemaRef ds:uri="http://schemas.microsoft.com/office/2006/metadata/properties"/>
    <ds:schemaRef ds:uri="http://purl.org/dc/terms/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A. Melnikas</dc:creator>
  <keywords/>
  <dc:description/>
  <lastModifiedBy>A. Melnikas</lastModifiedBy>
  <revision>24</revision>
  <dcterms:created xsi:type="dcterms:W3CDTF">2021-05-13T15:18:00.0000000Z</dcterms:created>
  <dcterms:modified xsi:type="dcterms:W3CDTF">2021-05-18T13:26:41.8548031Z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0x010100AB34F174F9CB06489CD597D61A675F9C</vt:lpwstr>
  </property>
</Properties>
</file>